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70077D9D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C65676">
        <w:rPr>
          <w:rFonts w:ascii="Times New Roman" w:eastAsia="Times New Roman" w:hAnsi="Times New Roman"/>
          <w:b/>
          <w:lang w:eastAsia="pl-PL"/>
        </w:rPr>
        <w:t xml:space="preserve"> </w:t>
      </w:r>
      <w:r w:rsidR="00C65676" w:rsidRPr="00C65676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  <w:r w:rsidR="00391FEB" w:rsidRPr="00C65676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</w:p>
    <w:p w14:paraId="173E146F" w14:textId="585D1016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09639E">
        <w:rPr>
          <w:rFonts w:ascii="Times New Roman" w:eastAsia="Times New Roman" w:hAnsi="Times New Roman"/>
          <w:b/>
          <w:lang w:eastAsia="pl-PL"/>
        </w:rPr>
        <w:t>254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699A919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fabrycznie nowej aparatury badawczej, laboratoryjnej 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37117AD5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  <w:r w:rsidR="00C36A81">
        <w:rPr>
          <w:rFonts w:ascii="Times New Roman" w:hAnsi="Times New Roman"/>
          <w:b/>
          <w:bCs/>
        </w:rPr>
        <w:t xml:space="preserve">: </w:t>
      </w:r>
      <w:r w:rsidR="00C36A81" w:rsidRPr="00C36A81">
        <w:rPr>
          <w:rFonts w:ascii="Times New Roman" w:hAnsi="Times New Roman"/>
          <w:b/>
          <w:bCs/>
        </w:rPr>
        <w:t xml:space="preserve">Inkubator laboratoryjny z chłodzeniem z komorą sterylizacyjną </w:t>
      </w:r>
      <w:r w:rsidR="00A62E7D">
        <w:rPr>
          <w:rFonts w:ascii="Times New Roman" w:hAnsi="Times New Roman"/>
          <w:b/>
          <w:bCs/>
        </w:rPr>
        <w:t>– szt.1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AE4" w14:textId="61D55B3E" w:rsidR="00CC2045" w:rsidRPr="00E932DB" w:rsidRDefault="001B0486" w:rsidP="00CC2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1A: </w:t>
            </w:r>
            <w:r w:rsidR="00CC2045">
              <w:rPr>
                <w:rFonts w:ascii="Times New Roman" w:hAnsi="Times New Roman"/>
                <w:b/>
                <w:bCs/>
                <w:u w:val="single"/>
              </w:rPr>
              <w:t>Inkubator laboratoryjny z chłodzeniem</w:t>
            </w:r>
          </w:p>
          <w:p w14:paraId="0772DF26" w14:textId="7076C0CB" w:rsidR="001B7A6C" w:rsidRPr="00CC2045" w:rsidRDefault="00CC2045" w:rsidP="00CC2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8CC">
              <w:rPr>
                <w:rFonts w:ascii="Times New Roman" w:hAnsi="Times New Roman"/>
              </w:rPr>
              <w:t xml:space="preserve"> </w:t>
            </w:r>
            <w:r w:rsidR="001B7A6C" w:rsidRPr="00CC2045">
              <w:rPr>
                <w:rFonts w:ascii="Times New Roman" w:hAnsi="Times New Roman"/>
              </w:rPr>
              <w:t>Inkubator z wymuszonym obiegiem powietrza realizowanym przez wentylator, którego wydajność programowana jest indywidualnie dla każdego z segmentów procesu.</w:t>
            </w:r>
          </w:p>
          <w:p w14:paraId="5CE75B77" w14:textId="2E5F76A2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Posiada funkcję wstępnego ogrzania świeżego powietrza do komory inkubacyjnej</w:t>
            </w:r>
          </w:p>
          <w:p w14:paraId="32ACD9F2" w14:textId="66FCE367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Obieg wstępnie ogrzewanego świeżego powietrza ma być ograniczany przez klapkę wentylacyjną z krokiem nastawy nie większym niż 10%</w:t>
            </w:r>
          </w:p>
          <w:p w14:paraId="0F88F256" w14:textId="05F4761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Adaptacyjny, wielofunkcyjny sterownik mikroprocesorowy typu PID z kolorowym wyświetlaczem</w:t>
            </w:r>
            <w:r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>o wysokiej rozdzielczości typu TFT oraz graficznym interfejsem z ikonami symbolizującymi możliwe do nastawienia funkcjonalność urządzenia</w:t>
            </w:r>
          </w:p>
          <w:p w14:paraId="13C58D62" w14:textId="200B7A62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Funkcja samo diagnostyki do oceny błędów</w:t>
            </w:r>
          </w:p>
          <w:p w14:paraId="1CCDAEA9" w14:textId="2CEC1063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1 sensor typu Pt100 wg. normy DIN klasy A w obwodzie czteroprzewodowym</w:t>
            </w:r>
          </w:p>
          <w:p w14:paraId="19B25CDE" w14:textId="0BA7E72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Zegar cyfrowy nastawny w zakresie od 1 minuty do 99 dni, 23 godzin </w:t>
            </w:r>
          </w:p>
          <w:p w14:paraId="6AA17176" w14:textId="3FB9CB8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Sterownik urządzenia z panelem dotykowym umożliwia nastawę temperatury w stopniach Celsjusz lub </w:t>
            </w:r>
            <w:proofErr w:type="spellStart"/>
            <w:r w:rsidR="001B7A6C" w:rsidRPr="001B7A6C">
              <w:rPr>
                <w:rFonts w:ascii="Times New Roman" w:hAnsi="Times New Roman"/>
              </w:rPr>
              <w:t>Fahrenheit’a</w:t>
            </w:r>
            <w:proofErr w:type="spellEnd"/>
            <w:r w:rsidR="001B7A6C" w:rsidRPr="001B7A6C">
              <w:rPr>
                <w:rFonts w:ascii="Times New Roman" w:hAnsi="Times New Roman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  <w:p w14:paraId="4E8A9A47" w14:textId="210B7558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Funkcja wstrzymująca odliczanie czasu procesu dopóki dopóty temperatura w komorze nie osiągnie zadanej wartości. </w:t>
            </w:r>
          </w:p>
          <w:p w14:paraId="364D6A8A" w14:textId="1A7B915D" w:rsidR="001B7A6C" w:rsidRPr="001B7A6C" w:rsidRDefault="00E0293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Język obsługi sterownika  minimum polski, niemiecki, angielski</w:t>
            </w:r>
          </w:p>
          <w:p w14:paraId="52FCF451" w14:textId="7EDF8C2E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Interfejs sieciowy Ethernet z tyłu urządzenia do odczytywania dziennika protokołu i pracą z dedykowanym oprogramowaniem (w zestawie oprogramowanie)</w:t>
            </w:r>
          </w:p>
          <w:p w14:paraId="4D35AC81" w14:textId="060A0419" w:rsidR="001B7A6C" w:rsidRPr="005356F7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5356F7">
              <w:rPr>
                <w:rFonts w:ascii="Times New Roman" w:hAnsi="Times New Roman"/>
              </w:rPr>
              <w:t xml:space="preserve">Wewnętrzny rejestrator danych o pojemności co najmniej 10 lat </w:t>
            </w:r>
            <w:r w:rsidR="00326A7B">
              <w:rPr>
                <w:rFonts w:ascii="Times New Roman" w:hAnsi="Times New Roman"/>
              </w:rPr>
              <w:t>(</w:t>
            </w:r>
            <w:r w:rsidR="00326A7B" w:rsidRPr="00326A7B">
              <w:rPr>
                <w:rFonts w:ascii="Times New Roman" w:hAnsi="Times New Roman"/>
              </w:rPr>
              <w:t>pamięć wewnętrzna inkubatora ma umożliwiać odczyt w jakiej temperaturze pracował w ciągu 10 lat, czyli w ciągu ostatnich 3650 dni).</w:t>
            </w:r>
          </w:p>
          <w:p w14:paraId="1F27ABFA" w14:textId="28809B19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Zakres temperatury roboczej od 0°C  do minimum +60°C</w:t>
            </w:r>
          </w:p>
          <w:p w14:paraId="4FFD6ADD" w14:textId="7C251F85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Inkubator chłodzony modułem </w:t>
            </w:r>
            <w:proofErr w:type="spellStart"/>
            <w:r w:rsidR="001B7A6C" w:rsidRPr="001B7A6C">
              <w:rPr>
                <w:rFonts w:ascii="Times New Roman" w:hAnsi="Times New Roman"/>
              </w:rPr>
              <w:t>Peltiera</w:t>
            </w:r>
            <w:proofErr w:type="spellEnd"/>
          </w:p>
          <w:p w14:paraId="47F98058" w14:textId="58BBEC5C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Jednorodność temperatury w komorze nie gorsza niż ±0,3°C</w:t>
            </w:r>
          </w:p>
          <w:p w14:paraId="49BD8490" w14:textId="65B2B404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Odchylenie temperatury w czasie dla +37°C nie większe niż ±0,1⁰C°C</w:t>
            </w:r>
          </w:p>
          <w:p w14:paraId="069364ED" w14:textId="072E1126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Rozdzielczość wyświetlacza dla nastawy temperatury nie większa niż 0,1°C w zakresie do +70,0°C oraz dla temp. aktualnej nie większa niż 0,1°C</w:t>
            </w:r>
          </w:p>
          <w:p w14:paraId="5F939F0E" w14:textId="7F829113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Kalibracja inkubatora bezpośrednio w sterowniku dla dowolnie wybranych trzech punktach temperatury</w:t>
            </w:r>
          </w:p>
          <w:p w14:paraId="3D49B673" w14:textId="7D851583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Zapisywanie program na wypadek zaniku napięcia</w:t>
            </w:r>
          </w:p>
          <w:p w14:paraId="4FE935DD" w14:textId="68CAD4D0" w:rsidR="001B7A6C" w:rsidRPr="005356F7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Certyfikat kalibracji producenta dla  +37°C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0C44231" w14:textId="0D8A9E0D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Zabezpieczenie przeciwko przegrzaniu podwójne:</w:t>
            </w:r>
          </w:p>
          <w:p w14:paraId="442C22A6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Nastawny elektroniczny organicznik  monitorujący dla dowolnie wybranej temperatury</w:t>
            </w:r>
          </w:p>
          <w:p w14:paraId="6C3A13C4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Oraz mechaniczny organicznik klasy TB, ochrona klasy pierwszej wg. DIN 12 880, wyłącza grzałki po osiągnięciu temp. 20°C powyżej temp. nominalnej</w:t>
            </w:r>
          </w:p>
          <w:p w14:paraId="0B1541C3" w14:textId="761C76FB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Obudowa ze stali nierdzewnej teksturowanej </w:t>
            </w:r>
          </w:p>
          <w:p w14:paraId="49889D8C" w14:textId="490CB918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Tył ze stali nierdzewnej ocynkowanej</w:t>
            </w:r>
          </w:p>
          <w:p w14:paraId="1910D72F" w14:textId="485326E3" w:rsidR="001B7A6C" w:rsidRPr="00326A7B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Wymiary zewnętrzne maksymalne - szer. x wys. x gł.: 840 x 1200 x 660 mm </w:t>
            </w:r>
            <w:r w:rsidRPr="00326A7B">
              <w:rPr>
                <w:rFonts w:ascii="Times New Roman" w:hAnsi="Times New Roman"/>
              </w:rPr>
              <w:t xml:space="preserve">+/- </w:t>
            </w:r>
            <w:r w:rsidR="00FD7664" w:rsidRPr="00326A7B">
              <w:rPr>
                <w:rFonts w:ascii="Times New Roman" w:hAnsi="Times New Roman"/>
              </w:rPr>
              <w:t>5</w:t>
            </w:r>
            <w:r w:rsidRPr="00326A7B">
              <w:rPr>
                <w:rFonts w:ascii="Times New Roman" w:hAnsi="Times New Roman"/>
              </w:rPr>
              <w:t>%)</w:t>
            </w:r>
          </w:p>
          <w:p w14:paraId="655EC8ED" w14:textId="1573045D" w:rsidR="001B7A6C" w:rsidRPr="001B7A6C" w:rsidRDefault="007A393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 xml:space="preserve">W pełni izolowane drzwi zewnętrzne ze stali nierdzewnej z podwójnym zamknięciem (zamek kompresyjny) </w:t>
            </w:r>
            <w:r w:rsidR="001B7A6C" w:rsidRPr="007A393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04F2676" w14:textId="0FE10FC6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Wewnętrzne drzwi szklane</w:t>
            </w:r>
          </w:p>
          <w:p w14:paraId="778321BB" w14:textId="1596439E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Wewnątrz komory roboczej gniazdko prądowe 230V odporne na wilgoć IP68. </w:t>
            </w:r>
          </w:p>
          <w:p w14:paraId="7CB1EADB" w14:textId="66BB4FEF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Wymiary wewnętrzne komory minimalne szer. x wys. x gł.: 650 x 800 x 500 mm</w:t>
            </w:r>
            <w:r>
              <w:rPr>
                <w:rFonts w:ascii="Times New Roman" w:hAnsi="Times New Roman"/>
              </w:rPr>
              <w:t xml:space="preserve"> </w:t>
            </w:r>
            <w:r w:rsidRPr="00FD7664">
              <w:rPr>
                <w:rFonts w:ascii="Times New Roman" w:hAnsi="Times New Roman"/>
                <w:color w:val="FF0000"/>
              </w:rPr>
              <w:t xml:space="preserve"> </w:t>
            </w:r>
            <w:r w:rsidRPr="00326A7B">
              <w:rPr>
                <w:rFonts w:ascii="Times New Roman" w:hAnsi="Times New Roman"/>
              </w:rPr>
              <w:t>+/- 5%</w:t>
            </w:r>
            <w:r w:rsidR="001B7A6C" w:rsidRPr="00326A7B">
              <w:rPr>
                <w:rFonts w:ascii="Times New Roman" w:hAnsi="Times New Roman"/>
              </w:rPr>
              <w:t xml:space="preserve">, </w:t>
            </w:r>
            <w:r w:rsidR="001B7A6C" w:rsidRPr="001B7A6C">
              <w:rPr>
                <w:rFonts w:ascii="Times New Roman" w:hAnsi="Times New Roman"/>
              </w:rPr>
              <w:t>pojemność robocza 260 ± 10 L,</w:t>
            </w:r>
          </w:p>
          <w:p w14:paraId="508BDFC0" w14:textId="0F5B9B4A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6A7B">
              <w:rPr>
                <w:rFonts w:ascii="Times New Roman" w:hAnsi="Times New Roman"/>
              </w:rPr>
              <w:t>W</w:t>
            </w:r>
            <w:r w:rsidR="001B7A6C" w:rsidRPr="00303D24">
              <w:rPr>
                <w:rFonts w:ascii="Times New Roman" w:hAnsi="Times New Roman"/>
              </w:rPr>
              <w:t>nętrze</w:t>
            </w:r>
            <w:r w:rsidR="00326A7B"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 xml:space="preserve">wykonane ze stali nierdzewnej, tłoczone i wzmocnione prowadnice oraz miejsca na grzałki usytuowane z czterech stron (grzanie w ściankach boczne, górna i dolna) </w:t>
            </w:r>
          </w:p>
          <w:p w14:paraId="21139CE6" w14:textId="4189FE71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Minimum 2 półki ze stali nierdzewnej w zestawie</w:t>
            </w:r>
          </w:p>
          <w:p w14:paraId="0876D65C" w14:textId="65F2F989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Możliwość zainstalowania łącznie minimum 9 półek</w:t>
            </w:r>
          </w:p>
          <w:p w14:paraId="520A40BE" w14:textId="1F61AF0E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półek minimum 20 kg</w:t>
            </w:r>
          </w:p>
          <w:p w14:paraId="6E629123" w14:textId="74316EAC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inkubatora minimum 180 kg</w:t>
            </w:r>
          </w:p>
          <w:p w14:paraId="5666DCEE" w14:textId="0302DC1C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Zasilanie 230 V (± 10%), 50/60 </w:t>
            </w:r>
            <w:proofErr w:type="spellStart"/>
            <w:r w:rsidR="001B7A6C" w:rsidRPr="001B7A6C">
              <w:rPr>
                <w:rFonts w:ascii="Times New Roman" w:hAnsi="Times New Roman"/>
              </w:rPr>
              <w:t>Hz</w:t>
            </w:r>
            <w:proofErr w:type="spellEnd"/>
          </w:p>
          <w:p w14:paraId="433681FC" w14:textId="0EF1CA7E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Masa netto inkubatora nie większa niż 120 kg</w:t>
            </w:r>
          </w:p>
          <w:p w14:paraId="3FD83087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819A18" w14:textId="6FBEDB61" w:rsidR="00303D24" w:rsidRPr="00E932DB" w:rsidRDefault="001B0486" w:rsidP="001B7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1B: </w:t>
            </w:r>
            <w:r w:rsidR="001B7A6C" w:rsidRPr="00303D24">
              <w:rPr>
                <w:rFonts w:ascii="Times New Roman" w:hAnsi="Times New Roman"/>
                <w:b/>
                <w:bCs/>
                <w:u w:val="single"/>
              </w:rPr>
              <w:t>Komora sterylizacyjna:</w:t>
            </w:r>
          </w:p>
          <w:p w14:paraId="6B5B83A4" w14:textId="41D7AE20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Umiejscowiona nad inkubatorem </w:t>
            </w:r>
          </w:p>
          <w:p w14:paraId="30D62636" w14:textId="4E82B986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 wymuszonym obiegiem powietrza realizowanym przez wentylator, którego wydajność programowana jest indywidualnie dla każdego z segmentów procesu.</w:t>
            </w:r>
          </w:p>
          <w:p w14:paraId="2284B45E" w14:textId="079DB740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Posiada funkcję wstępnego ogrzania świeżego powietrza wpływającego do komory sterylizatora.</w:t>
            </w:r>
          </w:p>
          <w:p w14:paraId="58085051" w14:textId="365834CB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Obieg wstępnie ogrzewanego świeżego powietrza ma być ograniczany przez klapkę wentylacyjną z krokiem nastawy nie większym niż 10% w zakresie od 0 do 100%.</w:t>
            </w:r>
          </w:p>
          <w:p w14:paraId="51FE08EB" w14:textId="7AAFFD51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Adaptacyjny, wielofunkcyjny sterownik mikroprocesorowy typu PID z kolorowym wyświetlaczem o wysokiej rozdzielczości typu TFT oraz graficznym interfejsem z ikonami symbolizującymi możliwe do nastawienia funkcje urządzenia</w:t>
            </w:r>
          </w:p>
          <w:p w14:paraId="19A902E1" w14:textId="566F0EA5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Funkcja </w:t>
            </w:r>
            <w:proofErr w:type="spellStart"/>
            <w:r w:rsidR="001B7A6C" w:rsidRPr="001B7A6C">
              <w:rPr>
                <w:rFonts w:ascii="Times New Roman" w:hAnsi="Times New Roman"/>
              </w:rPr>
              <w:t>samodiagnostyki</w:t>
            </w:r>
            <w:proofErr w:type="spellEnd"/>
            <w:r w:rsidR="001B7A6C" w:rsidRPr="001B7A6C">
              <w:rPr>
                <w:rFonts w:ascii="Times New Roman" w:hAnsi="Times New Roman"/>
              </w:rPr>
              <w:t xml:space="preserve"> do oceny błędów</w:t>
            </w:r>
          </w:p>
          <w:p w14:paraId="03E02D9C" w14:textId="5892AAAC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Sensor typu Pt100 wg. normy DIN klasy A w obwodzie czteroprzewodowym</w:t>
            </w:r>
          </w:p>
          <w:p w14:paraId="4A42722B" w14:textId="5D42D38C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Zegar cyfrowy nastawny w zakresie od 1 minuty do 99 dni, 23 godzin </w:t>
            </w:r>
          </w:p>
          <w:p w14:paraId="7222B3CF" w14:textId="78CF0C32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Sterownik urządzenia z panelem dotykowym umożliwiający nastawę temperatury w stopniach Celsjusza lub Fahrenheita, pozycję klapy wentylacyjnej z jej graficznym przedstawieniem na wyświetlaczu urządzenia, programowanie czasu pracy, programowania strefy czasowej, wybór pomiędzy czasem letnim i zimowym.</w:t>
            </w:r>
          </w:p>
          <w:p w14:paraId="38590463" w14:textId="5A21D3C0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 xml:space="preserve"> Funkcja wstrzymująca odliczanie czasu procesu dopóki temperatura w komorze nie osiągnie zadanej wartości. </w:t>
            </w:r>
          </w:p>
          <w:p w14:paraId="4A0A0AED" w14:textId="53768667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Język obsługi sterownika  minimum polski, niemiecki i angielski</w:t>
            </w:r>
          </w:p>
          <w:p w14:paraId="7E521271" w14:textId="2BD9DD82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Rozdzielczość wyświetlacza dla zadanej temperatury 0,1°C do 99,9°C i 0,5°C od 100°C, a dla temperatury wyświetlanej 0,1°C w pełnym zakresie.</w:t>
            </w:r>
          </w:p>
          <w:p w14:paraId="2D9A6BEB" w14:textId="6C27FDE5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Interfejs sieciowy Ethernet do odczytywania dziennika protokołu i pracą z dedykowanym oprogramowaniem (w zestawie oprogramowanie)</w:t>
            </w:r>
          </w:p>
          <w:p w14:paraId="182ADB62" w14:textId="4ED2DAEC" w:rsidR="001B7A6C" w:rsidRPr="00503987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Wewnętrzny rejestrator danych o pojemności co najmniej 10 lat</w:t>
            </w:r>
            <w:r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 xml:space="preserve"> </w:t>
            </w:r>
            <w:r w:rsidR="00326A7B" w:rsidRPr="00326A7B">
              <w:rPr>
                <w:rFonts w:ascii="Times New Roman" w:hAnsi="Times New Roman"/>
              </w:rPr>
              <w:t>(pamięć wewnętrzna komory sterylizacyjnej ma umożliwiać odczyt w jakiej temperaturze pracowała w ciągu 10 lat, czyli w ciągu ostatnich 3650 dni).</w:t>
            </w:r>
          </w:p>
          <w:p w14:paraId="3F2EFD3E" w14:textId="38DD1098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Zakres temperatury roboczej od +10°C (lub mniej) powyżej temp. otoczenia do minimum +250°C</w:t>
            </w:r>
          </w:p>
          <w:p w14:paraId="08B607AC" w14:textId="08FDB882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Jednorodność temperatury w komorze nie gorsza niż ±2,2°C </w:t>
            </w:r>
          </w:p>
          <w:p w14:paraId="4A510449" w14:textId="642A3F87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Odchylenie temperatury w czasie dla +150°C nie większe niż ±0,25°C</w:t>
            </w:r>
          </w:p>
          <w:p w14:paraId="211E4435" w14:textId="37EA52FA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Kalibracja układu pomiarowego bezpośrednio w sterowniku dla dowolnie wybranych trzech punktów temperatury</w:t>
            </w:r>
          </w:p>
          <w:p w14:paraId="212B5702" w14:textId="09194854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Zapisywanie programu na wypadek zaniku napięcia </w:t>
            </w:r>
          </w:p>
          <w:p w14:paraId="16B5B295" w14:textId="0975D01F" w:rsidR="001B7A6C" w:rsidRPr="00503987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Certyfikat kalibracji dla  +160°C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90C336" w14:textId="1912894E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 xml:space="preserve"> </w:t>
            </w:r>
            <w:r w:rsidR="00AC749D">
              <w:rPr>
                <w:rFonts w:ascii="Times New Roman" w:hAnsi="Times New Roman"/>
              </w:rPr>
              <w:t xml:space="preserve">- </w:t>
            </w:r>
            <w:r w:rsidRPr="001B7A6C">
              <w:rPr>
                <w:rFonts w:ascii="Times New Roman" w:hAnsi="Times New Roman"/>
              </w:rPr>
              <w:t>Podwójne zabezpieczenie przeciwko przegrzaniu:</w:t>
            </w:r>
          </w:p>
          <w:p w14:paraId="739DDA96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Nastawny elektroniczny organicznik  monitorujący dla dowolnie wybranej temperatury</w:t>
            </w:r>
          </w:p>
          <w:p w14:paraId="09D7A2E2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Mechaniczny organicznik klasy TB, ochrona klasy pierwszej wg. DIN 12 880, wyłącza grzałki po osiągnięciu temp. 20°C powyżej temp. Nominalnej</w:t>
            </w:r>
          </w:p>
          <w:p w14:paraId="30906B47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Sygnalizacja alarmowa – dźwiękowa i wizualna.</w:t>
            </w:r>
          </w:p>
          <w:p w14:paraId="2F705EF5" w14:textId="67A31FF6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Obudowa ze stali nierdzewnej teksturowanej </w:t>
            </w:r>
          </w:p>
          <w:p w14:paraId="04F7A085" w14:textId="4C0AEC00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Tył ze stali ocynkowanej</w:t>
            </w:r>
          </w:p>
          <w:p w14:paraId="6381510C" w14:textId="5312ACEF" w:rsidR="001B7A6C" w:rsidRPr="00AC749D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 pełni izolowane drzwi zewnętrzne ze stali nierdzewnej z podwójnym zamknięciem (zamek kompresyjny).</w:t>
            </w:r>
          </w:p>
          <w:p w14:paraId="730F3164" w14:textId="7A954677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Wymiary wewnętrzne komory  przynajmniej szer. x wys. x gł.: 400 x 400 x 320 mm, pojemność robocza minimum 50 L</w:t>
            </w:r>
            <w:r w:rsidR="001B7A6C" w:rsidRPr="00AC749D">
              <w:rPr>
                <w:rFonts w:ascii="Times New Roman" w:hAnsi="Times New Roman"/>
              </w:rPr>
              <w:t>.</w:t>
            </w:r>
            <w:r w:rsidRPr="00AC749D">
              <w:rPr>
                <w:rFonts w:ascii="Times New Roman" w:hAnsi="Times New Roman"/>
              </w:rPr>
              <w:t xml:space="preserve"> </w:t>
            </w:r>
            <w:r w:rsidR="00AC749D">
              <w:rPr>
                <w:rFonts w:ascii="Times New Roman" w:hAnsi="Times New Roman"/>
              </w:rPr>
              <w:t>(</w:t>
            </w:r>
            <w:r w:rsidRPr="00AC749D">
              <w:rPr>
                <w:rFonts w:ascii="Times New Roman" w:hAnsi="Times New Roman"/>
              </w:rPr>
              <w:t>+/-5%</w:t>
            </w:r>
            <w:r w:rsidR="00AC749D">
              <w:rPr>
                <w:rFonts w:ascii="Times New Roman" w:hAnsi="Times New Roman"/>
              </w:rPr>
              <w:t>)</w:t>
            </w:r>
          </w:p>
          <w:p w14:paraId="6FEB669E" w14:textId="4BBD45FB" w:rsidR="00791C9F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Wymiary zewnętrzne nie większe niż (szer. x wys. x gł.)  600 x 800 x 520 mm</w:t>
            </w:r>
            <w:r w:rsidR="00791C9F" w:rsidRPr="00791C9F">
              <w:rPr>
                <w:rFonts w:ascii="Times New Roman" w:hAnsi="Times New Roman"/>
                <w:color w:val="FF0000"/>
              </w:rPr>
              <w:t xml:space="preserve">. </w:t>
            </w:r>
            <w:r w:rsidR="00791C9F" w:rsidRPr="00AC749D">
              <w:rPr>
                <w:rFonts w:ascii="Times New Roman" w:hAnsi="Times New Roman"/>
              </w:rPr>
              <w:t>+/-5%</w:t>
            </w:r>
          </w:p>
          <w:p w14:paraId="28E6C915" w14:textId="0E02F012" w:rsidR="001B7A6C" w:rsidRPr="001B7A6C" w:rsidRDefault="00791C9F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49D">
              <w:rPr>
                <w:rFonts w:ascii="Times New Roman" w:hAnsi="Times New Roman"/>
              </w:rPr>
              <w:t>W</w:t>
            </w:r>
            <w:r w:rsidR="001B7A6C" w:rsidRPr="001B7A6C">
              <w:rPr>
                <w:rFonts w:ascii="Times New Roman" w:hAnsi="Times New Roman"/>
              </w:rPr>
              <w:t xml:space="preserve">nętrze wykonane ze stali nierdzewnej, tłoczone i wzmocnione prowadnice oraz miejsca na grzałki usytuowane z czterech stron (grzanie w ściankach boczne, górna i dolna) </w:t>
            </w:r>
          </w:p>
          <w:p w14:paraId="38BCF8EE" w14:textId="51A620E1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 dostawie minimum 1 półka ze stali nierdzewnej.</w:t>
            </w:r>
          </w:p>
          <w:p w14:paraId="44A6952F" w14:textId="067782DF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Możliwość zainstalowania minimum 4 półek</w:t>
            </w:r>
          </w:p>
          <w:p w14:paraId="45B5F3EE" w14:textId="205D027F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każdej z półek minimum 20 kg</w:t>
            </w:r>
          </w:p>
          <w:p w14:paraId="705BD2B7" w14:textId="41C1E219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Całkowita ładowność sterylizatora minimum 80 kg</w:t>
            </w:r>
          </w:p>
          <w:p w14:paraId="0DAFADD8" w14:textId="48B0E6DB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Zasilanie 1 fazowe 230V 50/60 </w:t>
            </w:r>
            <w:proofErr w:type="spellStart"/>
            <w:r w:rsidR="001B7A6C" w:rsidRPr="001B7A6C">
              <w:rPr>
                <w:rFonts w:ascii="Times New Roman" w:hAnsi="Times New Roman"/>
              </w:rPr>
              <w:t>Hz</w:t>
            </w:r>
            <w:proofErr w:type="spellEnd"/>
          </w:p>
          <w:p w14:paraId="27ACF895" w14:textId="09B38520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Masa netto nie większa niż 60 kg</w:t>
            </w:r>
          </w:p>
          <w:p w14:paraId="026A6352" w14:textId="0885313C" w:rsidR="00161783" w:rsidRPr="00161783" w:rsidRDefault="001B7A6C" w:rsidP="00165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Wymagania dodatkowe</w:t>
            </w:r>
            <w:r w:rsidR="00165AA6">
              <w:rPr>
                <w:rFonts w:ascii="Times New Roman" w:hAnsi="Times New Roman"/>
              </w:rPr>
              <w:t xml:space="preserve">: </w:t>
            </w:r>
            <w:r w:rsidRPr="001B7A6C">
              <w:rPr>
                <w:rFonts w:ascii="Times New Roman" w:hAnsi="Times New Roman"/>
              </w:rPr>
              <w:t>Gwarancja producenta nie mniej niż 36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6786D8E6" w:rsidR="00C22DAD" w:rsidRPr="00AA48D3" w:rsidRDefault="005872F6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731535FD" w:rsidR="00C22DAD" w:rsidRPr="00AA48D3" w:rsidRDefault="001B7A6C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21877C76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  <w:r w:rsidR="00CB5CB7">
        <w:rPr>
          <w:rFonts w:ascii="Times New Roman" w:hAnsi="Times New Roman"/>
          <w:b/>
          <w:bCs/>
        </w:rPr>
        <w:t xml:space="preserve"> : Spektrofotometr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90C" w14:textId="77777777" w:rsidR="00CB5CB7" w:rsidRDefault="00CB5CB7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Wymagania: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74949E" w14:textId="57B555CF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Zakres długości: 190-1100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</w:p>
          <w:p w14:paraId="477643D2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Szerokość szczeliny: 2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(5 lub 1 opcja)</w:t>
            </w:r>
          </w:p>
          <w:p w14:paraId="1F14A1A3" w14:textId="62A9B95E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Dokładność długości fali: ±0,5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</w:p>
          <w:p w14:paraId="7589B597" w14:textId="24393CD1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Powtarzalność długości fali: 0,2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</w:p>
          <w:p w14:paraId="3F0857B8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Dokładność fotometryczna :</w:t>
            </w:r>
          </w:p>
          <w:p w14:paraId="3E19FD0B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±0,5% T(0-100% T);</w:t>
            </w:r>
          </w:p>
          <w:p w14:paraId="060D689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±0,002 A (0-0,5 A)</w:t>
            </w:r>
          </w:p>
          <w:p w14:paraId="4B730BC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 0,004 A (0,5-1A)</w:t>
            </w:r>
          </w:p>
          <w:p w14:paraId="17989D3A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Powtarzalność fotometryczna: 0,2% T</w:t>
            </w:r>
          </w:p>
          <w:p w14:paraId="54D4872C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Zakres fotometryczny: -0,3 – 3 A</w:t>
            </w:r>
          </w:p>
          <w:p w14:paraId="7852794C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Stabilność linii bazowe j: ≤ 0,002 A/h</w:t>
            </w:r>
          </w:p>
          <w:p w14:paraId="0F046268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Światło rozproszone &lt;0,1% T (Na I, przy 220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>)</w:t>
            </w:r>
          </w:p>
          <w:p w14:paraId="363FE4C2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Widmo w trybie skanowania zbudowane z 4000              punktów pomiarowych</w:t>
            </w:r>
          </w:p>
          <w:p w14:paraId="4C37AA10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Certyfikat C E wydany prze z TUV</w:t>
            </w:r>
          </w:p>
          <w:p w14:paraId="0E83FB83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ISO 9001</w:t>
            </w:r>
          </w:p>
          <w:p w14:paraId="78547FF1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Minimalny interwał próbkowania 0,1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lub 0,1 s</w:t>
            </w:r>
          </w:p>
          <w:p w14:paraId="5CBD38F6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Prędkość skanowania : 1000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/min</w:t>
            </w:r>
          </w:p>
          <w:p w14:paraId="623F0B4F" w14:textId="42DEE675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Prędkość zmiany długości fali: 3000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/m in</w:t>
            </w:r>
          </w:p>
          <w:p w14:paraId="27A1BCA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Pomiary stężenia w oparciu o 1 do 3 długości fali</w:t>
            </w:r>
          </w:p>
          <w:p w14:paraId="02CF1C2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Wstępnie zdefiniowane metody pomiaru DNA i białka</w:t>
            </w:r>
          </w:p>
          <w:p w14:paraId="5E78A51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Pomiary fotometryczne przy od 1 do 9 długości fali</w:t>
            </w:r>
          </w:p>
          <w:p w14:paraId="55624CC8" w14:textId="42C8D3BD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Automatyczna obróbka zebranego widma :</w:t>
            </w:r>
          </w:p>
          <w:p w14:paraId="372874F1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-wyszukiwanie maksimum , minimum</w:t>
            </w:r>
          </w:p>
          <w:p w14:paraId="261B04B0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-obliczanie pochodnych</w:t>
            </w:r>
          </w:p>
          <w:p w14:paraId="758FA42F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-odejmowanie, dodawanie, mnożenie różnych widm</w:t>
            </w:r>
          </w:p>
          <w:p w14:paraId="229A8D85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Tryby pracy:</w:t>
            </w:r>
          </w:p>
          <w:p w14:paraId="4AA1BE46" w14:textId="3739B9D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lastRenderedPageBreak/>
              <w:t>Transmitancja, Absorbancja, C - stężenie, Skanowanie,</w:t>
            </w:r>
            <w:r>
              <w:rPr>
                <w:rFonts w:ascii="Times New Roman" w:hAnsi="Times New Roman"/>
              </w:rPr>
              <w:t xml:space="preserve"> </w:t>
            </w:r>
            <w:r w:rsidRPr="00CB5CB7">
              <w:rPr>
                <w:rFonts w:ascii="Times New Roman" w:hAnsi="Times New Roman"/>
              </w:rPr>
              <w:t>Pomiary  kinetyczne</w:t>
            </w:r>
          </w:p>
          <w:p w14:paraId="3A0D63B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Zapamiętanie krzywych kalibracyjnych użytkownika</w:t>
            </w:r>
          </w:p>
          <w:p w14:paraId="2EB7269E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Źródło światła: lampa halogenowa i deuterowa</w:t>
            </w:r>
          </w:p>
          <w:p w14:paraId="43514BA6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Detektor: fotodioda</w:t>
            </w:r>
          </w:p>
          <w:p w14:paraId="20CFE763" w14:textId="1FCCA85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Wyświetlacz: LCD graficzny o przekątne j</w:t>
            </w:r>
            <w:r w:rsidR="006108CF">
              <w:rPr>
                <w:rFonts w:ascii="Times New Roman" w:hAnsi="Times New Roman"/>
              </w:rPr>
              <w:t xml:space="preserve"> </w:t>
            </w:r>
            <w:r w:rsidRPr="00CB5CB7">
              <w:rPr>
                <w:rFonts w:ascii="Times New Roman" w:hAnsi="Times New Roman"/>
              </w:rPr>
              <w:t xml:space="preserve"> 6 cali</w:t>
            </w:r>
          </w:p>
          <w:p w14:paraId="62EC90C3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Współpraca z komputerem poprzez port R S232 lub USB lub R S485</w:t>
            </w:r>
          </w:p>
          <w:p w14:paraId="287A73D7" w14:textId="44878BE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Bezpośrednia współpraca ze standardowymi drukarkami komputerowymi – port C ENTRO NICS lub drukarką termiczną</w:t>
            </w:r>
          </w:p>
          <w:p w14:paraId="7CBAC144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 zestawie :</w:t>
            </w:r>
          </w:p>
          <w:p w14:paraId="23953674" w14:textId="1F0F764A" w:rsidR="00CB5CB7" w:rsidRPr="00CB5CB7" w:rsidRDefault="0068178F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B5CB7" w:rsidRPr="00CB5CB7">
              <w:rPr>
                <w:rFonts w:ascii="Times New Roman" w:hAnsi="Times New Roman"/>
              </w:rPr>
              <w:t>16 kuwet szklanych z korkiem</w:t>
            </w:r>
          </w:p>
          <w:p w14:paraId="3088ECF3" w14:textId="77777777" w:rsidR="009C564A" w:rsidRDefault="0068178F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CB7" w:rsidRPr="00CB5CB7">
              <w:rPr>
                <w:rFonts w:ascii="Times New Roman" w:hAnsi="Times New Roman"/>
              </w:rPr>
              <w:t>2 kuwety kwarcowe</w:t>
            </w:r>
          </w:p>
          <w:p w14:paraId="57BC5048" w14:textId="65CACF8B" w:rsidR="00992528" w:rsidRDefault="00CB5CB7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 </w:t>
            </w:r>
            <w:r w:rsidR="009C564A">
              <w:rPr>
                <w:rFonts w:ascii="Times New Roman" w:hAnsi="Times New Roman"/>
              </w:rPr>
              <w:t xml:space="preserve">- </w:t>
            </w:r>
            <w:r w:rsidRPr="00CB5CB7">
              <w:rPr>
                <w:rFonts w:ascii="Times New Roman" w:hAnsi="Times New Roman"/>
              </w:rPr>
              <w:t>oprogramowanie komputerowe</w:t>
            </w:r>
          </w:p>
          <w:p w14:paraId="4A799BB1" w14:textId="1B9D3ABB" w:rsidR="0068178F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178F">
              <w:rPr>
                <w:rFonts w:ascii="Times New Roman" w:hAnsi="Times New Roman"/>
              </w:rPr>
              <w:t>Gwarancja minimum 24 miesiące</w:t>
            </w:r>
          </w:p>
          <w:p w14:paraId="15080724" w14:textId="3833E217" w:rsidR="000C3E82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3E82">
              <w:rPr>
                <w:rFonts w:ascii="Times New Roman" w:hAnsi="Times New Roman"/>
              </w:rPr>
              <w:t>Serwis gwarancyjny</w:t>
            </w:r>
            <w:r w:rsidR="001F1494">
              <w:rPr>
                <w:rFonts w:ascii="Times New Roman" w:hAnsi="Times New Roman"/>
              </w:rPr>
              <w:t>: tak</w:t>
            </w:r>
          </w:p>
          <w:p w14:paraId="594FB599" w14:textId="2624F7F0" w:rsidR="000C3E82" w:rsidRPr="00161783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3E82">
              <w:rPr>
                <w:rFonts w:ascii="Times New Roman" w:hAnsi="Times New Roman"/>
              </w:rPr>
              <w:t>Możliwość serwisu pogwarancyjnego</w:t>
            </w:r>
            <w:r w:rsidR="001F1494">
              <w:rPr>
                <w:rFonts w:ascii="Times New Roman" w:hAnsi="Times New Roman"/>
              </w:rPr>
              <w:t>: 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65BE8904" w:rsidR="006114A7" w:rsidRPr="00AA48D3" w:rsidRDefault="00992528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Pr="00BD4E44" w:rsidRDefault="00923F5F" w:rsidP="00E52202">
      <w:pPr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</w:p>
    <w:p w14:paraId="7857A7FB" w14:textId="136448ED" w:rsidR="00E52202" w:rsidRPr="00BD4E44" w:rsidRDefault="001300D9" w:rsidP="00E52202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BD4E44">
        <w:rPr>
          <w:rFonts w:ascii="Times New Roman" w:eastAsia="Times New Roman" w:hAnsi="Times New Roman"/>
          <w:color w:val="FF0000"/>
          <w:lang w:eastAsia="pl-PL"/>
        </w:rPr>
        <w:t xml:space="preserve"> </w:t>
      </w:r>
      <w:bookmarkStart w:id="1" w:name="_Hlk131591166"/>
      <w:r w:rsidR="00E52202" w:rsidRPr="00BD4E44">
        <w:rPr>
          <w:rFonts w:ascii="Times New Roman" w:hAnsi="Times New Roman"/>
          <w:b/>
          <w:bCs/>
          <w:color w:val="FF0000"/>
        </w:rPr>
        <w:t xml:space="preserve">Część </w:t>
      </w:r>
      <w:r w:rsidR="00491C0A" w:rsidRPr="00BD4E44">
        <w:rPr>
          <w:rFonts w:ascii="Times New Roman" w:hAnsi="Times New Roman"/>
          <w:b/>
          <w:bCs/>
          <w:color w:val="FF0000"/>
        </w:rPr>
        <w:t>3</w:t>
      </w:r>
      <w:r w:rsidR="000D0B9A" w:rsidRPr="00BD4E44">
        <w:rPr>
          <w:rFonts w:ascii="Times New Roman" w:hAnsi="Times New Roman"/>
          <w:b/>
          <w:bCs/>
          <w:color w:val="FF0000"/>
        </w:rPr>
        <w:t xml:space="preserve"> : </w:t>
      </w:r>
      <w:proofErr w:type="spellStart"/>
      <w:r w:rsidR="000D0B9A" w:rsidRPr="00BD4E44">
        <w:rPr>
          <w:rFonts w:ascii="Times New Roman" w:hAnsi="Times New Roman"/>
          <w:b/>
          <w:bCs/>
          <w:color w:val="FF0000"/>
        </w:rPr>
        <w:t>Fluorymetr</w:t>
      </w:r>
      <w:proofErr w:type="spellEnd"/>
      <w:r w:rsidR="000D0B9A" w:rsidRPr="00BD4E44">
        <w:rPr>
          <w:rFonts w:ascii="Times New Roman" w:hAnsi="Times New Roman"/>
          <w:b/>
          <w:bCs/>
          <w:color w:val="FF0000"/>
        </w:rPr>
        <w:t xml:space="preserve"> z kitem startowym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5DAF" w14:textId="77777777" w:rsidR="00952802" w:rsidRDefault="009528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D445B0" w14:textId="027CB6BF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A594C" w:rsidRPr="00AA48D3" w14:paraId="0D936978" w14:textId="77777777" w:rsidTr="00DC477B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0CB403A0" w14:textId="77777777" w:rsidR="005A594C" w:rsidRDefault="000D0B9A" w:rsidP="00025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0D0B9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Wymagania:</w:t>
            </w:r>
          </w:p>
          <w:p w14:paraId="7D7B3EE1" w14:textId="7AEBD4AA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 xml:space="preserve">Dwie długości emisji fal: 470 </w:t>
            </w:r>
            <w:proofErr w:type="spellStart"/>
            <w:r w:rsidRPr="000D0B9A">
              <w:rPr>
                <w:rFonts w:ascii="Times New Roman" w:hAnsi="Times New Roman"/>
              </w:rPr>
              <w:t>nm</w:t>
            </w:r>
            <w:proofErr w:type="spellEnd"/>
            <w:r w:rsidRPr="000D0B9A">
              <w:rPr>
                <w:rFonts w:ascii="Times New Roman" w:hAnsi="Times New Roman"/>
              </w:rPr>
              <w:t xml:space="preserve"> (niebieski </w:t>
            </w:r>
            <w:proofErr w:type="spellStart"/>
            <w:r w:rsidRPr="000D0B9A">
              <w:rPr>
                <w:rFonts w:ascii="Times New Roman" w:hAnsi="Times New Roman"/>
              </w:rPr>
              <w:t>led</w:t>
            </w:r>
            <w:proofErr w:type="spellEnd"/>
            <w:r w:rsidRPr="000D0B9A">
              <w:rPr>
                <w:rFonts w:ascii="Times New Roman" w:hAnsi="Times New Roman"/>
              </w:rPr>
              <w:t xml:space="preserve">) i 635 </w:t>
            </w:r>
            <w:proofErr w:type="spellStart"/>
            <w:r w:rsidRPr="000D0B9A">
              <w:rPr>
                <w:rFonts w:ascii="Times New Roman" w:hAnsi="Times New Roman"/>
              </w:rPr>
              <w:t>nm</w:t>
            </w:r>
            <w:proofErr w:type="spellEnd"/>
            <w:r w:rsidRPr="000D0B9A">
              <w:rPr>
                <w:rFonts w:ascii="Times New Roman" w:hAnsi="Times New Roman"/>
              </w:rPr>
              <w:t xml:space="preserve"> (czerwony LED)</w:t>
            </w:r>
          </w:p>
          <w:p w14:paraId="7C282EA7" w14:textId="383596ED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 xml:space="preserve">Objętość badanej próbki: 1-20 </w:t>
            </w:r>
            <w:proofErr w:type="spellStart"/>
            <w:r w:rsidRPr="000D0B9A">
              <w:rPr>
                <w:rFonts w:ascii="Times New Roman" w:hAnsi="Times New Roman"/>
              </w:rPr>
              <w:t>mikrolitrów</w:t>
            </w:r>
            <w:proofErr w:type="spellEnd"/>
          </w:p>
          <w:p w14:paraId="2C92B2AE" w14:textId="0B863F43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Czas pomiaru &lt; 5 sekund</w:t>
            </w:r>
          </w:p>
          <w:p w14:paraId="12DD9A5A" w14:textId="79C64CFD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Przechowywanie danych – nie mniej niż 1000 pomiarów</w:t>
            </w:r>
          </w:p>
          <w:p w14:paraId="5A7719B4" w14:textId="41B53CBC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 xml:space="preserve">Funkcja </w:t>
            </w:r>
            <w:proofErr w:type="spellStart"/>
            <w:r w:rsidRPr="000D0B9A">
              <w:rPr>
                <w:rFonts w:ascii="Times New Roman" w:hAnsi="Times New Roman"/>
              </w:rPr>
              <w:t>WiFi</w:t>
            </w:r>
            <w:proofErr w:type="spellEnd"/>
            <w:r w:rsidRPr="000D0B9A">
              <w:rPr>
                <w:rFonts w:ascii="Times New Roman" w:hAnsi="Times New Roman"/>
              </w:rPr>
              <w:t xml:space="preserve"> do eksportu danych</w:t>
            </w:r>
          </w:p>
          <w:p w14:paraId="04444421" w14:textId="77777777" w:rsid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0D0B9A">
              <w:rPr>
                <w:rFonts w:ascii="Times New Roman" w:hAnsi="Times New Roman"/>
              </w:rPr>
              <w:t xml:space="preserve">Kit startowy do kwantyfikacji </w:t>
            </w:r>
            <w:proofErr w:type="spellStart"/>
            <w:r w:rsidRPr="000D0B9A">
              <w:rPr>
                <w:rFonts w:ascii="Times New Roman" w:hAnsi="Times New Roman"/>
              </w:rPr>
              <w:t>dsDNA</w:t>
            </w:r>
            <w:proofErr w:type="spellEnd"/>
            <w:r w:rsidRPr="000D0B9A">
              <w:rPr>
                <w:rFonts w:ascii="Times New Roman" w:hAnsi="Times New Roman"/>
              </w:rPr>
              <w:t>, RNA i białek</w:t>
            </w:r>
          </w:p>
          <w:p w14:paraId="45D966C1" w14:textId="614C4F54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</w:t>
            </w:r>
            <w:r w:rsidR="00B002C4">
              <w:rPr>
                <w:rFonts w:ascii="Times New Roman" w:hAnsi="Times New Roman"/>
              </w:rPr>
              <w:t xml:space="preserve">: minimum </w:t>
            </w:r>
            <w:r w:rsidR="008E1280" w:rsidRPr="00BD4E44">
              <w:rPr>
                <w:rFonts w:ascii="Times New Roman" w:hAnsi="Times New Roman"/>
                <w:strike/>
                <w:color w:val="FF0000"/>
              </w:rPr>
              <w:t xml:space="preserve">24 </w:t>
            </w:r>
            <w:r w:rsidR="00BD4E44">
              <w:rPr>
                <w:rFonts w:ascii="Times New Roman" w:hAnsi="Times New Roman"/>
              </w:rPr>
              <w:t xml:space="preserve"> </w:t>
            </w:r>
            <w:r w:rsidR="00BD4E44" w:rsidRPr="00BD4E44">
              <w:rPr>
                <w:rFonts w:ascii="Times New Roman" w:hAnsi="Times New Roman"/>
                <w:color w:val="FF0000"/>
              </w:rPr>
              <w:t xml:space="preserve">12 </w:t>
            </w:r>
            <w:r w:rsidR="008E1280" w:rsidRPr="00BD4E44">
              <w:rPr>
                <w:rFonts w:ascii="Times New Roman" w:hAnsi="Times New Roman"/>
                <w:color w:val="FF0000"/>
              </w:rPr>
              <w:t>miesi</w:t>
            </w:r>
            <w:r w:rsidR="00BD4E44" w:rsidRPr="00BD4E44">
              <w:rPr>
                <w:rFonts w:ascii="Times New Roman" w:hAnsi="Times New Roman"/>
                <w:color w:val="FF0000"/>
              </w:rPr>
              <w:t>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2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2"/>
    <w:p w14:paraId="692A343C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AD7DC19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44C2E705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="00BA0BA6">
        <w:rPr>
          <w:rFonts w:ascii="Times New Roman" w:hAnsi="Times New Roman"/>
          <w:b/>
          <w:bCs/>
        </w:rPr>
        <w:t xml:space="preserve"> : Zestaw do przygotowania prób do analiz- 1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1E9549A9" w14:textId="27F6570A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1A: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>Waga laboratoryjna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6F749A48" w14:textId="60378DBE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tryby pracy: ważenie, ważenie procentowe</w:t>
            </w:r>
          </w:p>
          <w:p w14:paraId="674FB756" w14:textId="1BBD0BE4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temperatura pracy </w:t>
            </w:r>
            <w:r w:rsidRPr="00BA0BA6">
              <w:rPr>
                <w:rFonts w:ascii="Times New Roman" w:hAnsi="Times New Roman"/>
              </w:rPr>
              <w:tab/>
              <w:t>+10 ÷ +40 (+/- 5) °C</w:t>
            </w:r>
            <w:r w:rsidR="00E75EF8">
              <w:rPr>
                <w:rFonts w:ascii="Times New Roman" w:hAnsi="Times New Roman"/>
              </w:rPr>
              <w:t xml:space="preserve"> </w:t>
            </w:r>
          </w:p>
          <w:p w14:paraId="78394FC1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interfejs </w:t>
            </w:r>
            <w:r w:rsidRPr="00BA0BA6">
              <w:rPr>
                <w:rFonts w:ascii="Times New Roman" w:hAnsi="Times New Roman"/>
              </w:rPr>
              <w:tab/>
              <w:t xml:space="preserve">2×RS232, USB-A, USB-B, </w:t>
            </w:r>
          </w:p>
          <w:p w14:paraId="49B5A66F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obudowa wagi wykonana jest z tworzywa sztucznego, natomiast szalka ze stali nierdzewnej</w:t>
            </w:r>
          </w:p>
          <w:p w14:paraId="58BECBF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dopuszczalny brak szklanej szafki przeciw podmuchowej–  odsuwane drzwi boczne i górne</w:t>
            </w:r>
          </w:p>
          <w:p w14:paraId="2AA37BD4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legalizacja: opcjonalnie lub z legalizacją</w:t>
            </w:r>
          </w:p>
          <w:p w14:paraId="5CD2373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adiustacja wewnętrzna: tak</w:t>
            </w:r>
          </w:p>
          <w:p w14:paraId="079D834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szalka o wymiarach 150x150mm (+/- 25mm) </w:t>
            </w:r>
          </w:p>
          <w:p w14:paraId="40C271D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dostępne jednostki: mg, g, </w:t>
            </w:r>
          </w:p>
          <w:p w14:paraId="7E963BA3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obciążenie (max): minimum 200g</w:t>
            </w:r>
          </w:p>
          <w:p w14:paraId="647AEA0D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działka odczytowa (d): 0,01g</w:t>
            </w:r>
          </w:p>
          <w:p w14:paraId="74344847" w14:textId="07B3C3E5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 B: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 xml:space="preserve">Wirówka </w:t>
            </w:r>
          </w:p>
          <w:p w14:paraId="5A71EF14" w14:textId="022A3315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zasilanie</w:t>
            </w:r>
            <w:r w:rsidRPr="00BA0BA6">
              <w:rPr>
                <w:rFonts w:ascii="Times New Roman" w:hAnsi="Times New Roman"/>
              </w:rPr>
              <w:tab/>
              <w:t>[V]/[</w:t>
            </w:r>
            <w:proofErr w:type="spellStart"/>
            <w:r w:rsidRPr="00BA0BA6">
              <w:rPr>
                <w:rFonts w:ascii="Times New Roman" w:hAnsi="Times New Roman"/>
              </w:rPr>
              <w:t>Hz</w:t>
            </w:r>
            <w:proofErr w:type="spellEnd"/>
            <w:r w:rsidRPr="00BA0BA6">
              <w:rPr>
                <w:rFonts w:ascii="Times New Roman" w:hAnsi="Times New Roman"/>
              </w:rPr>
              <w:t>]</w:t>
            </w:r>
            <w:r w:rsidRPr="00BA0BA6">
              <w:rPr>
                <w:rFonts w:ascii="Times New Roman" w:hAnsi="Times New Roman"/>
              </w:rPr>
              <w:tab/>
              <w:t>230/50</w:t>
            </w:r>
          </w:p>
          <w:p w14:paraId="5FEDC3DB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max obroty</w:t>
            </w:r>
            <w:r w:rsidRPr="00BA0BA6">
              <w:rPr>
                <w:rFonts w:ascii="Times New Roman" w:hAnsi="Times New Roman"/>
              </w:rPr>
              <w:tab/>
              <w:t>[1/min.]</w:t>
            </w:r>
            <w:r w:rsidRPr="00BA0BA6">
              <w:rPr>
                <w:rFonts w:ascii="Times New Roman" w:hAnsi="Times New Roman"/>
              </w:rPr>
              <w:tab/>
              <w:t>90 ÷ 6 000, skok 1</w:t>
            </w:r>
          </w:p>
          <w:p w14:paraId="3F7F907C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max przyspieszenie</w:t>
            </w:r>
            <w:r w:rsidRPr="00BA0BA6">
              <w:rPr>
                <w:rFonts w:ascii="Times New Roman" w:hAnsi="Times New Roman"/>
              </w:rPr>
              <w:tab/>
              <w:t>[x g] min.</w:t>
            </w:r>
            <w:r w:rsidRPr="00BA0BA6">
              <w:rPr>
                <w:rFonts w:ascii="Times New Roman" w:hAnsi="Times New Roman"/>
              </w:rPr>
              <w:tab/>
              <w:t>4 50 x g</w:t>
            </w:r>
          </w:p>
          <w:p w14:paraId="1BD6BC6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wirnik kątowy 6 x 50ml na probówki </w:t>
            </w:r>
            <w:proofErr w:type="spellStart"/>
            <w:r w:rsidRPr="00BA0BA6">
              <w:rPr>
                <w:rFonts w:ascii="Times New Roman" w:hAnsi="Times New Roman"/>
              </w:rPr>
              <w:t>Falcon</w:t>
            </w:r>
            <w:proofErr w:type="spellEnd"/>
            <w:r w:rsidRPr="00BA0BA6">
              <w:rPr>
                <w:rFonts w:ascii="Times New Roman" w:hAnsi="Times New Roman"/>
              </w:rPr>
              <w:t>® (kąt 30°)</w:t>
            </w:r>
          </w:p>
          <w:p w14:paraId="1807006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lastRenderedPageBreak/>
              <w:t>•</w:t>
            </w:r>
            <w:r w:rsidRPr="00BA0BA6">
              <w:rPr>
                <w:rFonts w:ascii="Times New Roman" w:hAnsi="Times New Roman"/>
              </w:rPr>
              <w:tab/>
              <w:t>regulacja  obrotów i czasu wirowania</w:t>
            </w:r>
          </w:p>
          <w:p w14:paraId="5FA75DB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blokada pokrywy podczas wirowania</w:t>
            </w:r>
          </w:p>
          <w:p w14:paraId="32C2F75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blokada startu przy otwartej pokrywie</w:t>
            </w:r>
          </w:p>
          <w:p w14:paraId="19FA4106" w14:textId="77777777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1C 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 xml:space="preserve">Homogenizator </w:t>
            </w:r>
            <w:r w:rsidRPr="00BA0BA6">
              <w:rPr>
                <w:rFonts w:ascii="Times New Roman" w:hAnsi="Times New Roman"/>
              </w:rPr>
              <w:tab/>
            </w:r>
          </w:p>
          <w:p w14:paraId="7C97B7D8" w14:textId="1F47A10D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homogenizator do próbek o objętości od 1 (+/- 0,5) do minimum 100 ml</w:t>
            </w:r>
          </w:p>
          <w:p w14:paraId="6374C13E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zawiera uchwyt i statyw</w:t>
            </w:r>
          </w:p>
          <w:p w14:paraId="11265765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minimum 23000 </w:t>
            </w:r>
            <w:proofErr w:type="spellStart"/>
            <w:r w:rsidRPr="00BA0BA6">
              <w:rPr>
                <w:rFonts w:ascii="Times New Roman" w:hAnsi="Times New Roman"/>
              </w:rPr>
              <w:t>obr</w:t>
            </w:r>
            <w:proofErr w:type="spellEnd"/>
            <w:r w:rsidRPr="00BA0BA6">
              <w:rPr>
                <w:rFonts w:ascii="Times New Roman" w:hAnsi="Times New Roman"/>
              </w:rPr>
              <w:t>./min.</w:t>
            </w:r>
          </w:p>
          <w:p w14:paraId="06F37870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układ ochrony przed przeciążeniem</w:t>
            </w:r>
          </w:p>
          <w:p w14:paraId="456023C0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zasilanie [V]/[</w:t>
            </w:r>
            <w:proofErr w:type="spellStart"/>
            <w:r w:rsidRPr="00BA0BA6">
              <w:rPr>
                <w:rFonts w:ascii="Times New Roman" w:hAnsi="Times New Roman"/>
              </w:rPr>
              <w:t>Hz</w:t>
            </w:r>
            <w:proofErr w:type="spellEnd"/>
            <w:r w:rsidRPr="00BA0BA6">
              <w:rPr>
                <w:rFonts w:ascii="Times New Roman" w:hAnsi="Times New Roman"/>
              </w:rPr>
              <w:t xml:space="preserve">] 230/50 lub 110V / 60 </w:t>
            </w:r>
            <w:proofErr w:type="spellStart"/>
            <w:r w:rsidRPr="00BA0BA6">
              <w:rPr>
                <w:rFonts w:ascii="Times New Roman" w:hAnsi="Times New Roman"/>
              </w:rPr>
              <w:t>Hz</w:t>
            </w:r>
            <w:proofErr w:type="spellEnd"/>
          </w:p>
          <w:p w14:paraId="1448460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temperatura pracy optymalnie +10 ÷ +40 (+/- 5) °C </w:t>
            </w:r>
          </w:p>
          <w:p w14:paraId="33B36D1C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dopuszczalna wilgotność 80% RH</w:t>
            </w:r>
          </w:p>
          <w:p w14:paraId="406F8073" w14:textId="1C363309" w:rsidR="00685F7C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regulacja prędkości</w:t>
            </w:r>
          </w:p>
          <w:p w14:paraId="40C18433" w14:textId="7368922D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      </w:t>
            </w:r>
            <w:r w:rsidR="00702DD8" w:rsidRPr="009E4DAE">
              <w:rPr>
                <w:rFonts w:ascii="Times New Roman" w:hAnsi="Times New Roman"/>
                <w:color w:val="000000" w:themeColor="text1"/>
              </w:rPr>
              <w:t>kalibracja</w:t>
            </w:r>
            <w:r w:rsidR="00702DD8" w:rsidRPr="009E4DAE">
              <w:rPr>
                <w:rFonts w:ascii="Times New Roman" w:hAnsi="Times New Roman"/>
                <w:color w:val="FF0000"/>
              </w:rPr>
              <w:t xml:space="preserve"> </w:t>
            </w:r>
            <w:r w:rsidR="00702DD8" w:rsidRPr="009E4DAE">
              <w:rPr>
                <w:rFonts w:ascii="Times New Roman" w:hAnsi="Times New Roman"/>
                <w:strike/>
                <w:color w:val="FF0000"/>
              </w:rPr>
              <w:t xml:space="preserve">urządzeń </w:t>
            </w:r>
            <w:r w:rsidR="00702DD8" w:rsidRPr="009E4DAE">
              <w:rPr>
                <w:rFonts w:ascii="Times New Roman" w:hAnsi="Times New Roman"/>
                <w:color w:val="FF0000"/>
              </w:rPr>
              <w:t xml:space="preserve">wagi </w:t>
            </w:r>
            <w:r w:rsidR="00702DD8">
              <w:rPr>
                <w:rFonts w:ascii="Times New Roman" w:hAnsi="Times New Roman"/>
                <w:color w:val="FF0000"/>
              </w:rPr>
              <w:t>laboratoryjnej</w:t>
            </w:r>
          </w:p>
          <w:p w14:paraId="26AB5D1B" w14:textId="4ADCD254" w:rsidR="00685F7C" w:rsidRPr="00DF3E43" w:rsidRDefault="00BA0BA6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</w:t>
            </w:r>
            <w:r w:rsidR="00685F7C">
              <w:rPr>
                <w:rFonts w:ascii="Times New Roman" w:hAnsi="Times New Roman"/>
              </w:rPr>
              <w:t>Gwarancja: minimum 24 miesiące</w:t>
            </w:r>
          </w:p>
          <w:p w14:paraId="5DC38E53" w14:textId="2A2BFA99" w:rsidR="00685F7C" w:rsidRPr="0022191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4A7897E9" w:rsidR="00685F7C" w:rsidRPr="00AA48D3" w:rsidRDefault="005872F6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196E1C" w14:textId="5AF37C89" w:rsidR="00520AAF" w:rsidRPr="000E6728" w:rsidRDefault="0022191C" w:rsidP="000E672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6F48D19B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bookmarkStart w:id="3" w:name="_Hlk140832429"/>
      <w:bookmarkStart w:id="4" w:name="_Hlk140832772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="000E6728">
        <w:rPr>
          <w:rFonts w:ascii="Times New Roman" w:hAnsi="Times New Roman"/>
          <w:b/>
          <w:bCs/>
        </w:rPr>
        <w:t xml:space="preserve"> : Wirówka mini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D4D24AE" w14:textId="77777777" w:rsidR="000E6728" w:rsidRPr="001873E1" w:rsidRDefault="000E6728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61FC8374" w14:textId="29E08FF7" w:rsidR="00670CCB" w:rsidRPr="00670CCB" w:rsidRDefault="00C21C6C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Prędkość obrotowa (</w:t>
            </w:r>
            <w:proofErr w:type="spellStart"/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rpm</w:t>
            </w:r>
            <w:proofErr w:type="spellEnd"/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  <w:r w:rsidR="00670CCB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Min. 6000</w:t>
            </w:r>
          </w:p>
          <w:p w14:paraId="2F4BEE54" w14:textId="648FD293" w:rsidR="00670CCB" w:rsidRPr="00670CCB" w:rsidRDefault="00670CCB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Zasilanie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230 V/50-60 </w:t>
            </w:r>
            <w:proofErr w:type="spellStart"/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Hz</w:t>
            </w:r>
            <w:proofErr w:type="spellEnd"/>
          </w:p>
          <w:p w14:paraId="2E8C4E4F" w14:textId="18FB57DA" w:rsidR="00C21C6C" w:rsidRPr="00670CCB" w:rsidRDefault="00670CCB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Pojemność (wyposażona w dwa rotory)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6 x 1,5/2,0 ml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lub 8 x 1,5/2,0</w:t>
            </w:r>
            <w:r w:rsid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ml</w:t>
            </w:r>
            <w:r w:rsidR="00A56DFC" w:rsidRP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oraz</w:t>
            </w:r>
            <w:r w:rsidR="00A56DFC" w:rsidRP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minimalnie dwa</w:t>
            </w:r>
            <w:r w:rsid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lub</w:t>
            </w:r>
            <w:r w:rsid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cztery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 ośmiostanowiskowe paski 0,2 ml </w:t>
            </w:r>
          </w:p>
          <w:p w14:paraId="426F5875" w14:textId="30CF0C5E" w:rsidR="003A33CC" w:rsidRPr="003A33CC" w:rsidRDefault="00670CCB" w:rsidP="004D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 w:rsidR="003A33CC">
              <w:rPr>
                <w:rFonts w:ascii="Times New Roman" w:eastAsia="Times New Roman" w:hAnsi="Times New Roman"/>
                <w:lang w:eastAsia="pl-PL"/>
              </w:rPr>
              <w:t>min.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15217F92" w14:textId="346450F1" w:rsidR="0022191C" w:rsidRPr="005A594C" w:rsidRDefault="0022191C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6E9C0E2" w:rsidR="0022191C" w:rsidRPr="00AA48D3" w:rsidRDefault="005007E9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A03DD41" w14:textId="387A7B1E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lastRenderedPageBreak/>
        <w:t xml:space="preserve"> Podpis Wykonawcy zgodnie zapisami SWZ</w:t>
      </w:r>
      <w:bookmarkEnd w:id="3"/>
    </w:p>
    <w:bookmarkEnd w:id="4"/>
    <w:p w14:paraId="785BF05C" w14:textId="5A524572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4BC9704" w14:textId="3746294F" w:rsidR="0073412F" w:rsidRPr="00CC1231" w:rsidRDefault="0073412F" w:rsidP="0073412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  <w:r w:rsidR="00753D51">
        <w:rPr>
          <w:rFonts w:ascii="Times New Roman" w:hAnsi="Times New Roman"/>
          <w:b/>
          <w:bCs/>
        </w:rPr>
        <w:t xml:space="preserve"> : Zestaw  do ciągłej żylno-żylnej  </w:t>
      </w:r>
      <w:proofErr w:type="spellStart"/>
      <w:r w:rsidR="00753D51">
        <w:rPr>
          <w:rFonts w:ascii="Times New Roman" w:hAnsi="Times New Roman"/>
          <w:b/>
          <w:bCs/>
        </w:rPr>
        <w:t>hemofiltracji</w:t>
      </w:r>
      <w:proofErr w:type="spellEnd"/>
      <w:r w:rsidR="00753D51">
        <w:rPr>
          <w:rFonts w:ascii="Times New Roman" w:hAnsi="Times New Roman"/>
          <w:b/>
          <w:bCs/>
        </w:rPr>
        <w:t xml:space="preserve"> </w:t>
      </w:r>
      <w:r w:rsidR="00753D51" w:rsidRPr="00753D51">
        <w:rPr>
          <w:rFonts w:ascii="Times New Roman" w:hAnsi="Times New Roman"/>
          <w:b/>
          <w:bCs/>
        </w:rPr>
        <w:t xml:space="preserve">z </w:t>
      </w:r>
      <w:proofErr w:type="spellStart"/>
      <w:r w:rsidR="00753D51" w:rsidRPr="00753D51">
        <w:rPr>
          <w:rFonts w:ascii="Times New Roman" w:hAnsi="Times New Roman"/>
          <w:b/>
          <w:bCs/>
        </w:rPr>
        <w:t>antykoagulacją</w:t>
      </w:r>
      <w:proofErr w:type="spellEnd"/>
      <w:r w:rsidR="00753D51" w:rsidRPr="00753D51">
        <w:rPr>
          <w:rFonts w:ascii="Times New Roman" w:hAnsi="Times New Roman"/>
          <w:b/>
          <w:bCs/>
        </w:rPr>
        <w:t xml:space="preserve"> heparynowa i </w:t>
      </w:r>
      <w:proofErr w:type="spellStart"/>
      <w:r w:rsidR="00753D51" w:rsidRPr="00753D51">
        <w:rPr>
          <w:rFonts w:ascii="Times New Roman" w:hAnsi="Times New Roman"/>
          <w:b/>
          <w:bCs/>
        </w:rPr>
        <w:t>hemofiltrem</w:t>
      </w:r>
      <w:proofErr w:type="spellEnd"/>
      <w:r w:rsidR="00753D51" w:rsidRPr="00753D51">
        <w:rPr>
          <w:rFonts w:ascii="Times New Roman" w:hAnsi="Times New Roman"/>
          <w:b/>
          <w:bCs/>
        </w:rPr>
        <w:t xml:space="preserve"> - 30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73412F" w:rsidRPr="00AA48D3" w14:paraId="567B748A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CA4" w14:textId="77777777" w:rsidR="0073412F" w:rsidRPr="00AA48D3" w:rsidRDefault="0073412F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27C3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4B2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69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4F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3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DF4" w14:textId="77777777" w:rsidR="0073412F" w:rsidRPr="00AA48D3" w:rsidRDefault="0073412F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6182B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8A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73412F" w:rsidRPr="00AA48D3" w14:paraId="4FA64164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C2FA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4E5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10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6F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94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A5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F8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0C0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3412F" w:rsidRPr="00AA48D3" w14:paraId="2C864258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789A5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818570E" w14:textId="4890BDDE" w:rsid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D51">
              <w:rPr>
                <w:rFonts w:ascii="Times New Roman" w:hAnsi="Times New Roman"/>
                <w:b/>
                <w:bCs/>
                <w:u w:val="single"/>
              </w:rPr>
              <w:t>Kaseta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</w:r>
          </w:p>
          <w:p w14:paraId="6006F756" w14:textId="08D09B6A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3D51">
              <w:rPr>
                <w:rFonts w:ascii="Times New Roman" w:hAnsi="Times New Roman"/>
              </w:rPr>
              <w:t xml:space="preserve">składa się z linii tętniczych, żylnych i linii filtratu oraz </w:t>
            </w:r>
            <w:proofErr w:type="spellStart"/>
            <w:r w:rsidRPr="00753D51">
              <w:rPr>
                <w:rFonts w:ascii="Times New Roman" w:hAnsi="Times New Roman"/>
              </w:rPr>
              <w:t>hemofiltra</w:t>
            </w:r>
            <w:proofErr w:type="spellEnd"/>
          </w:p>
          <w:p w14:paraId="064B84D3" w14:textId="19DC956C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2E2C">
              <w:rPr>
                <w:rFonts w:ascii="Times New Roman" w:hAnsi="Times New Roman"/>
                <w:b/>
                <w:bCs/>
                <w:u w:val="single"/>
              </w:rPr>
              <w:t>Hemofiltr</w:t>
            </w:r>
            <w:proofErr w:type="spellEnd"/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o pow.1,8 m2</w:t>
            </w:r>
          </w:p>
          <w:p w14:paraId="1A333951" w14:textId="7A570A7C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Membrana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="000D2E2C">
              <w:rPr>
                <w:rFonts w:ascii="Times New Roman" w:hAnsi="Times New Roman"/>
              </w:rPr>
              <w:t>:</w:t>
            </w:r>
            <w:r w:rsidRPr="00753D51">
              <w:rPr>
                <w:rFonts w:ascii="Times New Roman" w:hAnsi="Times New Roman"/>
              </w:rPr>
              <w:tab/>
            </w:r>
            <w:proofErr w:type="spellStart"/>
            <w:r w:rsidRPr="00753D51">
              <w:rPr>
                <w:rFonts w:ascii="Times New Roman" w:hAnsi="Times New Roman"/>
              </w:rPr>
              <w:t>polisulfonowa</w:t>
            </w:r>
            <w:proofErr w:type="spellEnd"/>
            <w:r w:rsidRPr="00753D51">
              <w:rPr>
                <w:rFonts w:ascii="Times New Roman" w:hAnsi="Times New Roman"/>
              </w:rPr>
              <w:t xml:space="preserve"> oraz nieobecność środków wypełniających pory, takich jak gliceryna</w:t>
            </w:r>
          </w:p>
          <w:p w14:paraId="3A2AA7C7" w14:textId="7C5CFE86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Filtry</w:t>
            </w:r>
            <w:r w:rsidR="000D2E2C">
              <w:rPr>
                <w:rFonts w:ascii="Times New Roman" w:hAnsi="Times New Roman"/>
                <w:b/>
                <w:bCs/>
                <w:u w:val="single"/>
              </w:rPr>
              <w:t>: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sterylizowane parą wodną</w:t>
            </w:r>
          </w:p>
          <w:p w14:paraId="11733E7C" w14:textId="77777777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Filtr: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 xml:space="preserve">eliminacja Substancji o masie cząsteczkowej do około 30 </w:t>
            </w:r>
            <w:proofErr w:type="spellStart"/>
            <w:r w:rsidRPr="00753D51">
              <w:rPr>
                <w:rFonts w:ascii="Times New Roman" w:hAnsi="Times New Roman"/>
              </w:rPr>
              <w:t>kDa</w:t>
            </w:r>
            <w:proofErr w:type="spellEnd"/>
          </w:p>
          <w:p w14:paraId="02C9851D" w14:textId="404A6FF7" w:rsidR="0073412F" w:rsidRPr="0022191C" w:rsidRDefault="000D2E2C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D51">
              <w:rPr>
                <w:rFonts w:ascii="Times New Roman" w:hAnsi="Times New Roman"/>
              </w:rPr>
              <w:t>G</w:t>
            </w:r>
            <w:r w:rsidR="00753D51" w:rsidRPr="00753D51">
              <w:rPr>
                <w:rFonts w:ascii="Times New Roman" w:hAnsi="Times New Roman"/>
              </w:rPr>
              <w:t>warancja</w:t>
            </w:r>
            <w:r>
              <w:rPr>
                <w:rFonts w:ascii="Times New Roman" w:hAnsi="Times New Roman"/>
              </w:rPr>
              <w:t xml:space="preserve"> minimum</w:t>
            </w:r>
            <w:r w:rsidR="00753D51" w:rsidRPr="00753D51">
              <w:rPr>
                <w:rFonts w:ascii="Times New Roman" w:hAnsi="Times New Roman"/>
              </w:rPr>
              <w:t xml:space="preserve"> 12 m</w:t>
            </w:r>
            <w:r>
              <w:rPr>
                <w:rFonts w:ascii="Times New Roman" w:hAnsi="Times New Roman"/>
              </w:rPr>
              <w:t>iesię</w:t>
            </w:r>
            <w:r w:rsidR="00753D51" w:rsidRPr="00753D51">
              <w:rPr>
                <w:rFonts w:ascii="Times New Roman" w:hAnsi="Times New Roman"/>
              </w:rPr>
              <w:t>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CB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E48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AAA" w14:textId="12CF2348" w:rsidR="0073412F" w:rsidRPr="00AA48D3" w:rsidRDefault="005872F6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02C" w14:textId="7F1720A1" w:rsidR="0073412F" w:rsidRPr="00AA48D3" w:rsidRDefault="00B7671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0D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9F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12F" w:rsidRPr="003A6CC9" w14:paraId="27DE7F24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6BB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8D4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DC03E8E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2C8315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13F0F3E" w14:textId="0B38756C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F1767A9" w14:textId="15E8A480" w:rsidR="00A23602" w:rsidRPr="00CC1231" w:rsidRDefault="00A23602" w:rsidP="00A23602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7 : J</w:t>
      </w:r>
      <w:r w:rsidRPr="00A23602">
        <w:rPr>
          <w:rFonts w:ascii="Times New Roman" w:hAnsi="Times New Roman"/>
          <w:b/>
          <w:bCs/>
        </w:rPr>
        <w:t>ednorazowy obwód pozaustrojowy składający się z filtra do hemodializy/ dializatora kapilarnego oraz drenów - 12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23602" w:rsidRPr="00AA48D3" w14:paraId="2014105E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DE4" w14:textId="77777777" w:rsidR="00A23602" w:rsidRPr="00AA48D3" w:rsidRDefault="00A23602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5951" w14:textId="77777777" w:rsidR="00A23602" w:rsidRPr="00AA48D3" w:rsidRDefault="00A23602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4B13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8CB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2C2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E377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10CB" w14:textId="77777777" w:rsidR="00A23602" w:rsidRPr="00AA48D3" w:rsidRDefault="00A23602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33F6F1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20F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A23602" w:rsidRPr="00AA48D3" w14:paraId="0715B785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B499" w14:textId="77777777" w:rsidR="00A23602" w:rsidRPr="00AA48D3" w:rsidRDefault="00A23602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23D" w14:textId="77777777" w:rsidR="00A23602" w:rsidRPr="00AA48D3" w:rsidRDefault="00A23602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424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4B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72A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DB73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8C6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04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3602" w:rsidRPr="00AA48D3" w14:paraId="1BE9AB14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E293A" w14:textId="77777777" w:rsidR="00A23602" w:rsidRPr="00AA48D3" w:rsidRDefault="00A23602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0F093F2" w14:textId="77777777" w:rsidR="00A23602" w:rsidRPr="001873E1" w:rsidRDefault="00A23602" w:rsidP="00EE66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0232F7F7" w14:textId="7777777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Filtr kapilarny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Kopolimer akrylonitrylu i sulfonianu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metallilowosodowego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14:paraId="785F7114" w14:textId="038F5FCB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Obudowa i zbiorniki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Poliwęglan </w:t>
            </w:r>
          </w:p>
          <w:p w14:paraId="00820EDF" w14:textId="2E5A920A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Związek użyty do zalewania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Poliuretan </w:t>
            </w:r>
          </w:p>
          <w:p w14:paraId="18813C22" w14:textId="254642EB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Materiał użyty do produkcji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drenówUplastyczniony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polichlorek winylu (PVC) </w:t>
            </w:r>
          </w:p>
          <w:p w14:paraId="0158485F" w14:textId="30960E73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Kolumna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Politereftalan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etylenu z domieszką glikolu (PETG)</w:t>
            </w:r>
          </w:p>
          <w:p w14:paraId="32DD1AE0" w14:textId="4C5CDDD0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Filtr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jest trwale podłączony do linii dostępu do krwi (oznaczonej paskiem czerwonym), linii zwrotu krwi (oznaczonej paskiem niebieskim), linii doprowadzającej dializat (oznaczonej paskiem zielonym) oraz linii odprowadzającej (oznaczonej paskiem żółtym)</w:t>
            </w:r>
          </w:p>
          <w:p w14:paraId="675CC19A" w14:textId="604DE41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D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reny w zestawie stanowią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– linia roztworu zastępczego (oznaczona paskiem fioletowym), – linia do podłączenia przed pompą krwi (oznaczona paskiem białym), – linia antykoagulantu (strzykawka)</w:t>
            </w:r>
          </w:p>
          <w:p w14:paraId="6C7C23CF" w14:textId="1761DD3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Linia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do podłączenia przed pompą krwi umożliwia podawanie wlewów do obwodu, w pobliżu zakończenia linii dostępu, przed pompą krwi. Można ją wykorzystać jako drogę podawania dodatkowego płynu infuzyjnego w ramach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przedfiltracyjnego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rozcieńczania krwi</w:t>
            </w:r>
          </w:p>
          <w:p w14:paraId="7176A77E" w14:textId="0F7C09C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Zestaw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jest wyposażony w specjalną komorę odpowietrzającą o niewielkiej objętości, w której przez większość czasu krew nie pojawia się i nie miesza z płynem zastępczym;</w:t>
            </w:r>
          </w:p>
          <w:p w14:paraId="7004912B" w14:textId="7AF7846E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W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orek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o pojemności od 4,5 l do 5,5  litrów, który podczas wypełniania urządzenia podłącza się do zakończenia linii zwrotu krwi</w:t>
            </w:r>
          </w:p>
          <w:p w14:paraId="3DBE048D" w14:textId="1AF8C1A0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Dreny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służące jako drogi płynów w zestawie odznaczają się gwarantowaną jałowością i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niepirogennością</w:t>
            </w:r>
            <w:proofErr w:type="spellEnd"/>
          </w:p>
          <w:p w14:paraId="3DC17D4C" w14:textId="77777777" w:rsidR="00A23602" w:rsidRPr="003A33CC" w:rsidRDefault="00A23602" w:rsidP="00E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42F0B1EA" w14:textId="77777777" w:rsidR="00A23602" w:rsidRPr="005A594C" w:rsidRDefault="00A23602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27AA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D70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2DF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F0A" w14:textId="6E752978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46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E2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1B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602" w:rsidRPr="003A6CC9" w14:paraId="364EEB05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D1D0" w14:textId="77777777" w:rsidR="00A23602" w:rsidRPr="008F5077" w:rsidRDefault="00A23602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791" w14:textId="77777777" w:rsidR="00A23602" w:rsidRPr="008F5077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0C9AF463" w14:textId="77777777" w:rsidR="00A23602" w:rsidRDefault="00A23602" w:rsidP="00A2360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F269D3A" w14:textId="2F9E3E13" w:rsidR="00A23602" w:rsidRDefault="00A23602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A69A6EE" w14:textId="3C17C598" w:rsidR="0097360C" w:rsidRPr="00CC1231" w:rsidRDefault="0097360C" w:rsidP="0097360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8 : </w:t>
      </w:r>
      <w:r w:rsidRPr="0097360C">
        <w:rPr>
          <w:rFonts w:ascii="Times New Roman" w:hAnsi="Times New Roman"/>
          <w:b/>
          <w:bCs/>
        </w:rPr>
        <w:t>zestaw do terapii nerkozastępczych – 12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97360C" w:rsidRPr="00AA48D3" w14:paraId="15D0571B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41A" w14:textId="77777777" w:rsidR="0097360C" w:rsidRPr="00AA48D3" w:rsidRDefault="0097360C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28A" w14:textId="77777777" w:rsidR="0097360C" w:rsidRPr="00AA48D3" w:rsidRDefault="0097360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1B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AF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3B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47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3B9" w14:textId="77777777" w:rsidR="0097360C" w:rsidRPr="00AA48D3" w:rsidRDefault="0097360C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1AAD2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C64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97360C" w:rsidRPr="00AA48D3" w14:paraId="1A17D88B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AF5" w14:textId="77777777" w:rsidR="0097360C" w:rsidRPr="00AA48D3" w:rsidRDefault="0097360C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307" w14:textId="77777777" w:rsidR="0097360C" w:rsidRPr="00AA48D3" w:rsidRDefault="0097360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E48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8B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F8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D0F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C22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73AF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7360C" w:rsidRPr="00AA48D3" w14:paraId="3A96620D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096A" w14:textId="77777777" w:rsidR="0097360C" w:rsidRPr="00AA48D3" w:rsidRDefault="0097360C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3104F4D6" w14:textId="77777777" w:rsidR="0097360C" w:rsidRPr="001873E1" w:rsidRDefault="0097360C" w:rsidP="00EE66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10998A70" w14:textId="17E77F97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zestaw do terapii nerkozastępczych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Wymiary całkowite 27x22x9 cm</w:t>
            </w:r>
            <w:r w:rsidR="00D7325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Waga od 890g do 900g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6D60940C" w14:textId="0B69048C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Efektywna powierzchnia błony: 1,5 m2</w:t>
            </w:r>
          </w:p>
          <w:p w14:paraId="0C03B6EC" w14:textId="138923EA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Kapilara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Wewnętrzna średnica kapilary 240μm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kopolimer akrylonitrylu i </w:t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metalilosulfonianu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 sodu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polietylenoimina</w:t>
            </w:r>
            <w:proofErr w:type="spellEnd"/>
          </w:p>
          <w:p w14:paraId="058D2C11" w14:textId="279C1560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Obudowa i głowice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poliwęglan</w:t>
            </w:r>
          </w:p>
          <w:p w14:paraId="13E041B9" w14:textId="77C6C835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Związek powlekający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poliuretan</w:t>
            </w:r>
          </w:p>
          <w:p w14:paraId="25CE2F24" w14:textId="3D2FC2B4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Materiał drenu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plastyfikowany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 polichlorek winylu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Metoda sterylizacji tlenek etylenu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71F33E49" w14:textId="6E05B1AE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Maksymalne ciśnienie </w:t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przezbłonowe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 450mmHg/60kPa</w:t>
            </w:r>
          </w:p>
          <w:p w14:paraId="1BA957EE" w14:textId="6B7E4763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Maksymalne ciśnienie krwi 500mmHg/66,6kPa</w:t>
            </w:r>
          </w:p>
          <w:p w14:paraId="4A9EFE08" w14:textId="66857F73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Minimalna prędkość przepływu krwi 100ml/min</w:t>
            </w:r>
          </w:p>
          <w:p w14:paraId="50845811" w14:textId="2A773A91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Maksymalna prędkość przepływu krwi 450ml/min</w:t>
            </w:r>
          </w:p>
          <w:p w14:paraId="003351E1" w14:textId="3B0E93B5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Klirens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</w:p>
          <w:p w14:paraId="4BD8E613" w14:textId="77777777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Prędkość przepływu krwi tętniczej 200ml/min</w:t>
            </w:r>
          </w:p>
          <w:p w14:paraId="55E6787A" w14:textId="5AFF4FBA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Prędkość przepływu ultrafiltracji 0ml/min</w:t>
            </w:r>
          </w:p>
          <w:p w14:paraId="05A8B8BD" w14:textId="77777777" w:rsidR="0097360C" w:rsidRPr="003A33CC" w:rsidRDefault="0097360C" w:rsidP="00E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34C3EB06" w14:textId="77777777" w:rsidR="0097360C" w:rsidRPr="005A594C" w:rsidRDefault="0097360C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024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28C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D2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1BE" w14:textId="084FDD54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38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351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3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60C" w:rsidRPr="003A6CC9" w14:paraId="2D1C6D40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5AA" w14:textId="77777777" w:rsidR="0097360C" w:rsidRPr="008F5077" w:rsidRDefault="0097360C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589" w14:textId="77777777" w:rsidR="0097360C" w:rsidRPr="008F5077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697F9FB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7F5DE1D4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B2770AC" w14:textId="77777777" w:rsidR="00244DC6" w:rsidRDefault="00244DC6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15A3C5C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EFFCA4A" w14:textId="660DA55E" w:rsidR="00102C1C" w:rsidRPr="00CC1231" w:rsidRDefault="00102C1C" w:rsidP="00102C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 w:rsidR="006251D8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:  </w:t>
      </w:r>
      <w:r w:rsidRPr="00102C1C">
        <w:rPr>
          <w:rFonts w:ascii="Times New Roman" w:eastAsia="Times New Roman" w:hAnsi="Times New Roman"/>
          <w:b/>
          <w:bCs/>
          <w:lang w:eastAsia="pl-PL"/>
        </w:rPr>
        <w:t>Młyn tnący do mielenia bez zanieczyszczania metalami ciężkimi</w:t>
      </w:r>
      <w:r>
        <w:rPr>
          <w:rFonts w:ascii="Times New Roman" w:hAnsi="Times New Roman"/>
          <w:b/>
          <w:bCs/>
        </w:rPr>
        <w:t xml:space="preserve">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102C1C" w:rsidRPr="00AA48D3" w14:paraId="4631506F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2AEF" w14:textId="77777777" w:rsidR="00102C1C" w:rsidRPr="00AA48D3" w:rsidRDefault="00102C1C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98D" w14:textId="77777777" w:rsidR="00102C1C" w:rsidRPr="00AA48D3" w:rsidRDefault="00102C1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130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58B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8DCC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EF4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A4B" w14:textId="77777777" w:rsidR="00102C1C" w:rsidRPr="00AA48D3" w:rsidRDefault="00102C1C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7A5F6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C33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102C1C" w:rsidRPr="00AA48D3" w14:paraId="7AD85620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9F58" w14:textId="77777777" w:rsidR="00102C1C" w:rsidRPr="00AA48D3" w:rsidRDefault="00102C1C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D7D3" w14:textId="77777777" w:rsidR="00102C1C" w:rsidRPr="00AA48D3" w:rsidRDefault="00102C1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00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C1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56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D816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8269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B563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02C1C" w:rsidRPr="00AA48D3" w14:paraId="5B6EFC95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D0E8C" w14:textId="77777777" w:rsidR="00102C1C" w:rsidRPr="00AA48D3" w:rsidRDefault="00102C1C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9FCE9FF" w14:textId="77777777" w:rsidR="003849AF" w:rsidRPr="003849AF" w:rsidRDefault="003849AF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pl-PL"/>
              </w:rPr>
            </w:pPr>
            <w:r w:rsidRPr="003849AF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pl-PL"/>
              </w:rPr>
              <w:t>Wymagania:</w:t>
            </w:r>
          </w:p>
          <w:p w14:paraId="7FA837A0" w14:textId="1F9A3556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Zasilanie: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3/N~ 400 V, 50 </w:t>
            </w:r>
            <w:proofErr w:type="spellStart"/>
            <w:r w:rsidRPr="00102C1C">
              <w:rPr>
                <w:rFonts w:ascii="Times New Roman" w:eastAsia="Times New Roman" w:hAnsi="Times New Roman"/>
                <w:lang w:eastAsia="pl-PL"/>
              </w:rPr>
              <w:t>Hz</w:t>
            </w:r>
            <w:proofErr w:type="spellEnd"/>
          </w:p>
          <w:p w14:paraId="67588006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Zawiera:</w:t>
            </w:r>
          </w:p>
          <w:p w14:paraId="49344304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- lej zasypowy</w:t>
            </w:r>
          </w:p>
          <w:p w14:paraId="74FBCC50" w14:textId="26B11E2B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rotor </w:t>
            </w:r>
            <w:r w:rsidR="006145AC" w:rsidRPr="00A67D66">
              <w:rPr>
                <w:rFonts w:ascii="Times New Roman" w:eastAsia="Times New Roman" w:hAnsi="Times New Roman"/>
                <w:lang w:eastAsia="pl-PL"/>
              </w:rPr>
              <w:t>min</w:t>
            </w:r>
            <w:r w:rsidR="006145AC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6-dyskowy lub równoległy, wsuwany i wysuwany bez użycia narzędzi</w:t>
            </w:r>
          </w:p>
          <w:p w14:paraId="7ADA0D6C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- sito separujące</w:t>
            </w:r>
          </w:p>
          <w:p w14:paraId="1A41EBE3" w14:textId="321211ED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zbiornik 5 litrów </w:t>
            </w:r>
            <w:r w:rsidR="006145AC" w:rsidRPr="00A67D66">
              <w:rPr>
                <w:rFonts w:ascii="Times New Roman" w:eastAsia="Times New Roman" w:hAnsi="Times New Roman"/>
                <w:lang w:eastAsia="pl-PL"/>
              </w:rPr>
              <w:t xml:space="preserve">+/- 5%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na próbkę</w:t>
            </w:r>
          </w:p>
          <w:p w14:paraId="6E031C7C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statyw na kółkach z hamulcem </w:t>
            </w:r>
          </w:p>
          <w:p w14:paraId="0868A3A8" w14:textId="66F90B92" w:rsidR="00102C1C" w:rsidRPr="00A67D66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objętość komory mielącej: 1,25 litra </w:t>
            </w:r>
            <w:r w:rsidRPr="00A67D66">
              <w:rPr>
                <w:rFonts w:ascii="Times New Roman" w:eastAsia="Times New Roman" w:hAnsi="Times New Roman"/>
                <w:lang w:eastAsia="pl-PL"/>
              </w:rPr>
              <w:t>+/- 5%</w:t>
            </w:r>
          </w:p>
          <w:p w14:paraId="0DB134A4" w14:textId="632DBDC8" w:rsidR="00102C1C" w:rsidRPr="00A67D66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7D66">
              <w:rPr>
                <w:rFonts w:ascii="Times New Roman" w:eastAsia="Times New Roman" w:hAnsi="Times New Roman"/>
                <w:lang w:eastAsia="pl-PL"/>
              </w:rPr>
              <w:t>- średnica rotora 129 mm, +/- 5%</w:t>
            </w:r>
          </w:p>
          <w:p w14:paraId="0A96B80C" w14:textId="623D364B" w:rsidR="00102C1C" w:rsidRPr="003A33C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531F6DA3" w14:textId="77777777" w:rsidR="00102C1C" w:rsidRPr="005A594C" w:rsidRDefault="00102C1C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8C7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014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DC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EC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BE6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917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C1C" w:rsidRPr="003A6CC9" w14:paraId="654CA065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92E" w14:textId="77777777" w:rsidR="00102C1C" w:rsidRPr="008F5077" w:rsidRDefault="00102C1C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B683" w14:textId="77777777" w:rsidR="00102C1C" w:rsidRPr="008F5077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7B2369B" w14:textId="77777777" w:rsidR="00102C1C" w:rsidRDefault="00102C1C" w:rsidP="00102C1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1AE5B213" w14:textId="77777777" w:rsidR="00102C1C" w:rsidRDefault="00102C1C" w:rsidP="00102C1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2CB33124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0E6CA3A" w14:textId="77777777" w:rsidR="00A23602" w:rsidRDefault="00A23602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0FFD770B" w14:textId="77777777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2036113B" w:rsidR="00FB3498" w:rsidRDefault="00FB3498" w:rsidP="00FB3498">
      <w:pPr>
        <w:pStyle w:val="Stopka"/>
        <w:jc w:val="center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 w:rsidR="00663E02"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 w:rsidR="00663E02"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553FC1CD" w14:textId="77777777" w:rsidR="005A594C" w:rsidRPr="00D067CA" w:rsidRDefault="005A594C" w:rsidP="00FB3498">
      <w:pPr>
        <w:pStyle w:val="Stopka"/>
        <w:jc w:val="center"/>
        <w:rPr>
          <w:sz w:val="20"/>
          <w:szCs w:val="20"/>
        </w:rPr>
      </w:pPr>
    </w:p>
    <w:p w14:paraId="35CC7EB7" w14:textId="19321907" w:rsidR="00FB3498" w:rsidRPr="00663E02" w:rsidRDefault="00663E02" w:rsidP="00FB3498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663E02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3DD1" w14:textId="77777777" w:rsidR="00E4104E" w:rsidRDefault="00E4104E" w:rsidP="004C41F9">
      <w:pPr>
        <w:spacing w:after="0" w:line="240" w:lineRule="auto"/>
      </w:pPr>
      <w:r>
        <w:separator/>
      </w:r>
    </w:p>
  </w:endnote>
  <w:endnote w:type="continuationSeparator" w:id="0">
    <w:p w14:paraId="71717BCD" w14:textId="77777777" w:rsidR="00E4104E" w:rsidRDefault="00E4104E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094" w14:textId="77777777" w:rsidR="00E4104E" w:rsidRDefault="00E4104E" w:rsidP="004C41F9">
      <w:pPr>
        <w:spacing w:after="0" w:line="240" w:lineRule="auto"/>
      </w:pPr>
      <w:r>
        <w:separator/>
      </w:r>
    </w:p>
  </w:footnote>
  <w:footnote w:type="continuationSeparator" w:id="0">
    <w:p w14:paraId="74863E9C" w14:textId="77777777" w:rsidR="00E4104E" w:rsidRDefault="00E4104E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7"/>
  </w:num>
  <w:num w:numId="4" w16cid:durableId="987594298">
    <w:abstractNumId w:val="15"/>
  </w:num>
  <w:num w:numId="5" w16cid:durableId="181482445">
    <w:abstractNumId w:val="30"/>
  </w:num>
  <w:num w:numId="6" w16cid:durableId="2335932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0"/>
  </w:num>
  <w:num w:numId="8" w16cid:durableId="1993215458">
    <w:abstractNumId w:val="28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3"/>
  </w:num>
  <w:num w:numId="13" w16cid:durableId="736512276">
    <w:abstractNumId w:val="26"/>
  </w:num>
  <w:num w:numId="14" w16cid:durableId="34234549">
    <w:abstractNumId w:val="8"/>
  </w:num>
  <w:num w:numId="15" w16cid:durableId="1748838998">
    <w:abstractNumId w:val="5"/>
  </w:num>
  <w:num w:numId="16" w16cid:durableId="257300807">
    <w:abstractNumId w:val="23"/>
  </w:num>
  <w:num w:numId="17" w16cid:durableId="522323471">
    <w:abstractNumId w:val="11"/>
  </w:num>
  <w:num w:numId="18" w16cid:durableId="1304888003">
    <w:abstractNumId w:val="32"/>
  </w:num>
  <w:num w:numId="19" w16cid:durableId="736709303">
    <w:abstractNumId w:val="34"/>
  </w:num>
  <w:num w:numId="20" w16cid:durableId="2051956967">
    <w:abstractNumId w:val="6"/>
  </w:num>
  <w:num w:numId="21" w16cid:durableId="1564413977">
    <w:abstractNumId w:val="37"/>
  </w:num>
  <w:num w:numId="22" w16cid:durableId="1172336649">
    <w:abstractNumId w:val="29"/>
  </w:num>
  <w:num w:numId="23" w16cid:durableId="1905598351">
    <w:abstractNumId w:val="36"/>
  </w:num>
  <w:num w:numId="24" w16cid:durableId="1857116983">
    <w:abstractNumId w:val="18"/>
  </w:num>
  <w:num w:numId="25" w16cid:durableId="1731221313">
    <w:abstractNumId w:val="19"/>
  </w:num>
  <w:num w:numId="26" w16cid:durableId="1043755360">
    <w:abstractNumId w:val="31"/>
  </w:num>
  <w:num w:numId="27" w16cid:durableId="1288858649">
    <w:abstractNumId w:val="25"/>
  </w:num>
  <w:num w:numId="28" w16cid:durableId="1603682772">
    <w:abstractNumId w:val="14"/>
  </w:num>
  <w:num w:numId="29" w16cid:durableId="1940522515">
    <w:abstractNumId w:val="17"/>
  </w:num>
  <w:num w:numId="30" w16cid:durableId="1644313904">
    <w:abstractNumId w:val="22"/>
  </w:num>
  <w:num w:numId="31" w16cid:durableId="539365630">
    <w:abstractNumId w:val="3"/>
  </w:num>
  <w:num w:numId="32" w16cid:durableId="850069180">
    <w:abstractNumId w:val="9"/>
  </w:num>
  <w:num w:numId="33" w16cid:durableId="392126322">
    <w:abstractNumId w:val="24"/>
  </w:num>
  <w:num w:numId="34" w16cid:durableId="1619069547">
    <w:abstractNumId w:val="16"/>
  </w:num>
  <w:num w:numId="35" w16cid:durableId="1819608772">
    <w:abstractNumId w:val="10"/>
  </w:num>
  <w:num w:numId="36" w16cid:durableId="935938098">
    <w:abstractNumId w:val="12"/>
  </w:num>
  <w:num w:numId="37" w16cid:durableId="1863089080">
    <w:abstractNumId w:val="33"/>
  </w:num>
  <w:num w:numId="38" w16cid:durableId="261423244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454C4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1131"/>
    <w:rsid w:val="001028D5"/>
    <w:rsid w:val="00102C1C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3C84"/>
    <w:rsid w:val="00180000"/>
    <w:rsid w:val="00183BBC"/>
    <w:rsid w:val="001840C8"/>
    <w:rsid w:val="00184F0D"/>
    <w:rsid w:val="001873E1"/>
    <w:rsid w:val="0019627E"/>
    <w:rsid w:val="00196B99"/>
    <w:rsid w:val="001A0585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2EFC"/>
    <w:rsid w:val="00374400"/>
    <w:rsid w:val="0037703D"/>
    <w:rsid w:val="00382BCC"/>
    <w:rsid w:val="00383847"/>
    <w:rsid w:val="003849AF"/>
    <w:rsid w:val="00384CC7"/>
    <w:rsid w:val="00391FEB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3E8C"/>
    <w:rsid w:val="003F7B56"/>
    <w:rsid w:val="00400C00"/>
    <w:rsid w:val="00401C27"/>
    <w:rsid w:val="004038AC"/>
    <w:rsid w:val="00403C0C"/>
    <w:rsid w:val="004064B7"/>
    <w:rsid w:val="00407F46"/>
    <w:rsid w:val="004138CC"/>
    <w:rsid w:val="00417C1F"/>
    <w:rsid w:val="0042146C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4E62"/>
    <w:rsid w:val="006251D8"/>
    <w:rsid w:val="006279DA"/>
    <w:rsid w:val="00631939"/>
    <w:rsid w:val="00636AC4"/>
    <w:rsid w:val="006372E8"/>
    <w:rsid w:val="00640861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2DD8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63C7"/>
    <w:rsid w:val="007F7A5F"/>
    <w:rsid w:val="008015E6"/>
    <w:rsid w:val="008027D4"/>
    <w:rsid w:val="00802EA7"/>
    <w:rsid w:val="00803923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B2A"/>
    <w:rsid w:val="00950DEF"/>
    <w:rsid w:val="00950E15"/>
    <w:rsid w:val="00952802"/>
    <w:rsid w:val="00954608"/>
    <w:rsid w:val="00966C8F"/>
    <w:rsid w:val="00966FFF"/>
    <w:rsid w:val="00967315"/>
    <w:rsid w:val="00967718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EEA"/>
    <w:rsid w:val="009E10E4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5A77"/>
    <w:rsid w:val="00A36839"/>
    <w:rsid w:val="00A40EA1"/>
    <w:rsid w:val="00A446A5"/>
    <w:rsid w:val="00A45F99"/>
    <w:rsid w:val="00A51188"/>
    <w:rsid w:val="00A53929"/>
    <w:rsid w:val="00A56DFC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48D3"/>
    <w:rsid w:val="00AA4D70"/>
    <w:rsid w:val="00AA4FFA"/>
    <w:rsid w:val="00AA62B9"/>
    <w:rsid w:val="00AA6B01"/>
    <w:rsid w:val="00AA7144"/>
    <w:rsid w:val="00AA7C29"/>
    <w:rsid w:val="00AB37D7"/>
    <w:rsid w:val="00AB5F76"/>
    <w:rsid w:val="00AC206E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02C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4E44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65676"/>
    <w:rsid w:val="00C71A06"/>
    <w:rsid w:val="00C72299"/>
    <w:rsid w:val="00C729C0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40791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104E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75EF8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2405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Niemiec</cp:lastModifiedBy>
  <cp:revision>9</cp:revision>
  <cp:lastPrinted>2023-07-21T12:14:00Z</cp:lastPrinted>
  <dcterms:created xsi:type="dcterms:W3CDTF">2023-07-28T11:43:00Z</dcterms:created>
  <dcterms:modified xsi:type="dcterms:W3CDTF">2023-08-07T08:04:00Z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