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ED73" w14:textId="77777777" w:rsidR="00CF739F" w:rsidRPr="008D308C" w:rsidRDefault="00EF02D2" w:rsidP="008D308C">
      <w:pPr>
        <w:rPr>
          <w:rFonts w:asciiTheme="minorHAnsi" w:hAnsiTheme="minorHAnsi" w:cstheme="minorHAnsi"/>
          <w:spacing w:val="30"/>
        </w:rPr>
      </w:pP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  <w:t xml:space="preserve">                  </w:t>
      </w:r>
    </w:p>
    <w:p w14:paraId="62F15414" w14:textId="0AEB5683" w:rsidR="00CF739F" w:rsidRPr="008D308C" w:rsidRDefault="008D308C" w:rsidP="008D308C">
      <w:pPr>
        <w:tabs>
          <w:tab w:val="left" w:pos="2214"/>
          <w:tab w:val="center" w:pos="4536"/>
        </w:tabs>
        <w:rPr>
          <w:rFonts w:asciiTheme="minorHAnsi" w:hAnsiTheme="minorHAnsi" w:cstheme="minorHAnsi"/>
          <w:spacing w:val="30"/>
        </w:rPr>
      </w:pPr>
      <w:r w:rsidRPr="008D308C">
        <w:rPr>
          <w:rFonts w:asciiTheme="minorHAnsi" w:hAnsiTheme="minorHAnsi" w:cstheme="minorHAnsi"/>
          <w:spacing w:val="30"/>
        </w:rPr>
        <w:tab/>
      </w:r>
      <w:r w:rsidRPr="008D308C">
        <w:rPr>
          <w:rFonts w:asciiTheme="minorHAnsi" w:hAnsiTheme="minorHAnsi" w:cstheme="minorHAnsi"/>
          <w:spacing w:val="30"/>
        </w:rPr>
        <w:tab/>
      </w:r>
      <w:r w:rsidR="00CF739F" w:rsidRPr="008D308C">
        <w:rPr>
          <w:rFonts w:asciiTheme="minorHAnsi" w:hAnsiTheme="minorHAnsi" w:cstheme="minorHAnsi"/>
          <w:spacing w:val="30"/>
        </w:rPr>
        <w:t>INFORMACJA Z OTWARCIA OFERT</w:t>
      </w:r>
    </w:p>
    <w:p w14:paraId="5F33747B" w14:textId="77777777" w:rsidR="001E2FD3" w:rsidRPr="008D308C" w:rsidRDefault="001E2FD3" w:rsidP="008D308C">
      <w:pPr>
        <w:pStyle w:val="Akapitzlist"/>
        <w:spacing w:after="0"/>
        <w:ind w:left="360"/>
        <w:rPr>
          <w:rFonts w:eastAsia="Times New Roman" w:cstheme="minorHAnsi"/>
          <w:spacing w:val="30"/>
          <w:sz w:val="24"/>
          <w:szCs w:val="24"/>
          <w:lang w:eastAsia="pl-PL"/>
        </w:rPr>
      </w:pPr>
      <w:bookmarkStart w:id="0" w:name="_Hlk64878698"/>
    </w:p>
    <w:p w14:paraId="54087E21" w14:textId="3B8A273C" w:rsidR="001E2FD3" w:rsidRPr="008D308C" w:rsidRDefault="00CF739F" w:rsidP="008D308C">
      <w:pPr>
        <w:pStyle w:val="Akapitzlist"/>
        <w:spacing w:after="0"/>
        <w:ind w:left="360"/>
        <w:rPr>
          <w:rFonts w:cstheme="minorHAnsi"/>
          <w:iCs/>
          <w:spacing w:val="30"/>
          <w:sz w:val="24"/>
          <w:szCs w:val="24"/>
        </w:rPr>
      </w:pPr>
      <w:r w:rsidRPr="008D308C">
        <w:rPr>
          <w:rFonts w:cstheme="minorHAnsi"/>
          <w:spacing w:val="30"/>
          <w:sz w:val="24"/>
          <w:szCs w:val="24"/>
        </w:rPr>
        <w:t>Dot. postępowania prowadzonego w trybie podstawow</w:t>
      </w:r>
      <w:r w:rsidR="008D308C">
        <w:rPr>
          <w:rFonts w:cstheme="minorHAnsi"/>
          <w:spacing w:val="30"/>
          <w:sz w:val="24"/>
          <w:szCs w:val="24"/>
        </w:rPr>
        <w:t xml:space="preserve">ym bez negocjacji na podstawie </w:t>
      </w:r>
      <w:r w:rsidRPr="008D308C">
        <w:rPr>
          <w:rFonts w:cstheme="minorHAnsi"/>
          <w:spacing w:val="30"/>
          <w:sz w:val="24"/>
          <w:szCs w:val="24"/>
        </w:rPr>
        <w:t xml:space="preserve">art. 275 pkt 1 ustawy z dnia 11 września 2019 r. Prawo zamówień publicznych </w:t>
      </w:r>
      <w:r w:rsidR="001E2FD3" w:rsidRPr="008D308C">
        <w:rPr>
          <w:rFonts w:eastAsia="Calibri" w:cstheme="minorHAnsi"/>
          <w:spacing w:val="30"/>
          <w:sz w:val="24"/>
          <w:szCs w:val="24"/>
        </w:rPr>
        <w:t>(</w:t>
      </w:r>
      <w:proofErr w:type="spellStart"/>
      <w:r w:rsidR="001E2FD3" w:rsidRPr="008D308C">
        <w:rPr>
          <w:rFonts w:eastAsia="Calibri" w:cstheme="minorHAnsi"/>
          <w:spacing w:val="30"/>
          <w:sz w:val="24"/>
          <w:szCs w:val="24"/>
        </w:rPr>
        <w:t>t.j</w:t>
      </w:r>
      <w:proofErr w:type="spellEnd"/>
      <w:r w:rsidR="001E2FD3" w:rsidRPr="008D308C">
        <w:rPr>
          <w:rFonts w:eastAsia="Calibri" w:cstheme="minorHAnsi"/>
          <w:spacing w:val="30"/>
          <w:sz w:val="24"/>
          <w:szCs w:val="24"/>
        </w:rPr>
        <w:t>. Dz. U. 2024</w:t>
      </w:r>
      <w:r w:rsidRPr="008D308C">
        <w:rPr>
          <w:rFonts w:eastAsia="Calibri" w:cstheme="minorHAnsi"/>
          <w:spacing w:val="30"/>
          <w:sz w:val="24"/>
          <w:szCs w:val="24"/>
        </w:rPr>
        <w:t xml:space="preserve"> r. poz. </w:t>
      </w:r>
      <w:r w:rsidR="001E2FD3" w:rsidRPr="008D308C">
        <w:rPr>
          <w:rFonts w:eastAsia="Calibri" w:cstheme="minorHAnsi"/>
          <w:spacing w:val="30"/>
          <w:sz w:val="24"/>
          <w:szCs w:val="24"/>
        </w:rPr>
        <w:t xml:space="preserve">1320) </w:t>
      </w:r>
      <w:r w:rsidRPr="008D308C">
        <w:rPr>
          <w:rFonts w:cstheme="minorHAnsi"/>
          <w:spacing w:val="30"/>
          <w:sz w:val="24"/>
          <w:szCs w:val="24"/>
        </w:rPr>
        <w:t xml:space="preserve">zwanej dalej </w:t>
      </w:r>
      <w:proofErr w:type="spellStart"/>
      <w:r w:rsidRPr="008D308C">
        <w:rPr>
          <w:rFonts w:cstheme="minorHAnsi"/>
          <w:spacing w:val="30"/>
          <w:sz w:val="24"/>
          <w:szCs w:val="24"/>
        </w:rPr>
        <w:t>upzp</w:t>
      </w:r>
      <w:proofErr w:type="spellEnd"/>
      <w:r w:rsidRPr="008D308C">
        <w:rPr>
          <w:rFonts w:cstheme="minorHAnsi"/>
          <w:spacing w:val="30"/>
          <w:sz w:val="24"/>
          <w:szCs w:val="24"/>
        </w:rPr>
        <w:t xml:space="preserve"> na zadanie</w:t>
      </w:r>
      <w:r w:rsidR="001E2FD3" w:rsidRPr="008D308C">
        <w:rPr>
          <w:rFonts w:cstheme="minorHAnsi"/>
          <w:bCs/>
          <w:color w:val="000000"/>
          <w:spacing w:val="30"/>
          <w:sz w:val="24"/>
          <w:szCs w:val="24"/>
        </w:rPr>
        <w:t xml:space="preserve">  pn. Remont i przebudowa dróg gminnych na terenie Gminy Sandomierz"</w:t>
      </w:r>
      <w:bookmarkStart w:id="1" w:name="_Hlk168399420"/>
      <w:r w:rsidR="001E2FD3" w:rsidRPr="008D308C">
        <w:rPr>
          <w:rFonts w:cstheme="minorHAnsi"/>
          <w:bCs/>
          <w:color w:val="000000"/>
          <w:spacing w:val="30"/>
          <w:sz w:val="24"/>
          <w:szCs w:val="24"/>
        </w:rPr>
        <w:t xml:space="preserve"> </w:t>
      </w:r>
      <w:r w:rsidR="001E2FD3" w:rsidRPr="008D308C">
        <w:rPr>
          <w:rFonts w:cstheme="minorHAnsi"/>
          <w:iCs/>
          <w:spacing w:val="30"/>
          <w:sz w:val="24"/>
          <w:szCs w:val="24"/>
        </w:rPr>
        <w:t>z podziałem na 4 części:</w:t>
      </w:r>
    </w:p>
    <w:p w14:paraId="64DBA3F5" w14:textId="77777777" w:rsidR="001E2FD3" w:rsidRPr="008D308C" w:rsidRDefault="001E2FD3" w:rsidP="008D308C">
      <w:pPr>
        <w:spacing w:line="252" w:lineRule="auto"/>
        <w:ind w:left="360"/>
        <w:rPr>
          <w:rFonts w:asciiTheme="minorHAnsi" w:eastAsiaTheme="minorHAnsi" w:hAnsiTheme="minorHAnsi" w:cstheme="minorHAnsi"/>
          <w:iCs/>
          <w:spacing w:val="30"/>
          <w:lang w:eastAsia="en-US"/>
        </w:rPr>
      </w:pPr>
      <w:r w:rsidRPr="008D308C">
        <w:rPr>
          <w:rFonts w:asciiTheme="minorHAnsi" w:hAnsiTheme="minorHAnsi" w:cstheme="minorHAnsi"/>
          <w:bCs/>
          <w:color w:val="000000"/>
          <w:spacing w:val="30"/>
          <w:lang w:eastAsia="en-US"/>
        </w:rPr>
        <w:t xml:space="preserve"> </w:t>
      </w: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Część 1 pn. „Remont drogi gminnej nr 374046T (ul. Kręta) od km 0+000 do km 0+390 (deszcz nawalny 22-23.05.2024r.)”</w:t>
      </w:r>
      <w:bookmarkEnd w:id="1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;</w:t>
      </w:r>
    </w:p>
    <w:p w14:paraId="592DE464" w14:textId="77777777" w:rsidR="001E2FD3" w:rsidRPr="008D308C" w:rsidRDefault="001E2FD3" w:rsidP="008D308C">
      <w:pPr>
        <w:spacing w:line="252" w:lineRule="auto"/>
        <w:ind w:left="360"/>
        <w:rPr>
          <w:rFonts w:asciiTheme="minorHAnsi" w:hAnsiTheme="minorHAnsi" w:cstheme="minorHAnsi"/>
          <w:bCs/>
          <w:color w:val="000000"/>
          <w:spacing w:val="30"/>
          <w:lang w:eastAsia="en-US"/>
        </w:rPr>
      </w:pP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Część 2  pn. „Remont drogi gminnej nr 374143T (ul. Warzywna) od km 0+000 do km 0+705(deszcz nawalny 22-23.05.2024r.)”;</w:t>
      </w:r>
      <w:r w:rsidRPr="008D308C">
        <w:rPr>
          <w:rFonts w:asciiTheme="minorHAnsi" w:hAnsiTheme="minorHAnsi" w:cstheme="minorHAnsi"/>
          <w:bCs/>
          <w:color w:val="000000"/>
          <w:spacing w:val="30"/>
          <w:lang w:eastAsia="en-US"/>
        </w:rPr>
        <w:t xml:space="preserve"> </w:t>
      </w:r>
    </w:p>
    <w:p w14:paraId="509FA9DE" w14:textId="77777777" w:rsidR="001E2FD3" w:rsidRPr="008D308C" w:rsidRDefault="001E2FD3" w:rsidP="008D308C">
      <w:pPr>
        <w:spacing w:line="252" w:lineRule="auto"/>
        <w:ind w:left="360"/>
        <w:rPr>
          <w:rFonts w:asciiTheme="minorHAnsi" w:eastAsiaTheme="minorHAnsi" w:hAnsiTheme="minorHAnsi" w:cstheme="minorHAnsi"/>
          <w:iCs/>
          <w:spacing w:val="30"/>
          <w:lang w:eastAsia="en-US"/>
        </w:rPr>
      </w:pP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 xml:space="preserve">Część 3 pn.: „Przebudowa drogi wewnętrznej nr </w:t>
      </w:r>
      <w:proofErr w:type="spellStart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ewid</w:t>
      </w:r>
      <w:proofErr w:type="spellEnd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. działek 154/5;154/10;154/3;154/6;154/8;  dojazdowej do budynku wielorodzinnego na ulicy Lubelskiej (boczna) od km 0+000 do km +405 (deszcz nawalny 22-23.05.2024r.)”;</w:t>
      </w:r>
    </w:p>
    <w:p w14:paraId="184485D0" w14:textId="3BCB150E" w:rsidR="001E2FD3" w:rsidRPr="008D308C" w:rsidRDefault="001E2FD3" w:rsidP="008D308C">
      <w:pPr>
        <w:spacing w:line="252" w:lineRule="auto"/>
        <w:ind w:left="360"/>
        <w:rPr>
          <w:rFonts w:asciiTheme="minorHAnsi" w:eastAsiaTheme="minorHAnsi" w:hAnsiTheme="minorHAnsi" w:cstheme="minorHAnsi"/>
          <w:iCs/>
          <w:spacing w:val="30"/>
          <w:lang w:eastAsia="en-US"/>
        </w:rPr>
      </w:pP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 xml:space="preserve">Część 4 pn. „Przebudowa drogi wewnętrznej nr </w:t>
      </w:r>
      <w:proofErr w:type="spellStart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ewid</w:t>
      </w:r>
      <w:proofErr w:type="spellEnd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 xml:space="preserve">. działek 934/59;934/61 dojazdowej do budynku wielorodzinnego na ulicy </w:t>
      </w:r>
      <w:proofErr w:type="spellStart"/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Schin</w:t>
      </w:r>
      <w:r w:rsidR="00E04EF6"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zla</w:t>
      </w:r>
      <w:proofErr w:type="spellEnd"/>
      <w:r w:rsidR="00E04EF6"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 xml:space="preserve">  7 od km 0+000 do km 0+140 </w:t>
      </w: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>(deszcz nawalny</w:t>
      </w:r>
      <w:r w:rsidR="00E04EF6"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br/>
      </w:r>
      <w:r w:rsidRPr="008D308C">
        <w:rPr>
          <w:rFonts w:asciiTheme="minorHAnsi" w:eastAsiaTheme="minorHAnsi" w:hAnsiTheme="minorHAnsi" w:cstheme="minorHAnsi"/>
          <w:iCs/>
          <w:spacing w:val="30"/>
          <w:lang w:eastAsia="en-US"/>
        </w:rPr>
        <w:t xml:space="preserve"> 22-23.05.2024r.)”.</w:t>
      </w:r>
    </w:p>
    <w:bookmarkEnd w:id="0"/>
    <w:p w14:paraId="17CE4013" w14:textId="77777777" w:rsidR="00CF739F" w:rsidRPr="008D308C" w:rsidRDefault="00CF739F" w:rsidP="008D308C">
      <w:pPr>
        <w:rPr>
          <w:rFonts w:asciiTheme="minorHAnsi" w:hAnsiTheme="minorHAnsi" w:cstheme="minorHAnsi"/>
          <w:color w:val="000000"/>
          <w:spacing w:val="30"/>
        </w:rPr>
      </w:pPr>
    </w:p>
    <w:p w14:paraId="65F2F389" w14:textId="3B4BAD28" w:rsidR="00896716" w:rsidRPr="008D308C" w:rsidRDefault="00896716" w:rsidP="008D308C">
      <w:pPr>
        <w:rPr>
          <w:rFonts w:asciiTheme="minorHAnsi" w:hAnsiTheme="minorHAnsi" w:cstheme="minorHAnsi"/>
          <w:spacing w:val="30"/>
        </w:rPr>
      </w:pPr>
      <w:r w:rsidRPr="008D308C">
        <w:rPr>
          <w:rFonts w:asciiTheme="minorHAnsi" w:hAnsiTheme="minorHAnsi" w:cstheme="minorHAnsi"/>
          <w:color w:val="000000"/>
          <w:spacing w:val="30"/>
        </w:rPr>
        <w:t xml:space="preserve">    </w:t>
      </w:r>
      <w:r w:rsidR="00CF739F" w:rsidRPr="008D308C">
        <w:rPr>
          <w:rFonts w:asciiTheme="minorHAnsi" w:hAnsiTheme="minorHAnsi" w:cstheme="minorHAnsi"/>
          <w:color w:val="000000"/>
          <w:spacing w:val="30"/>
        </w:rPr>
        <w:t>Przed otwarciem ofert Zamawiający udostępnił na stronie internetowej prowadzonego postępowania kwotę, jaką zamierza przeznaczyć na sfinan</w:t>
      </w:r>
      <w:r w:rsidR="0017172C" w:rsidRPr="008D308C">
        <w:rPr>
          <w:rFonts w:asciiTheme="minorHAnsi" w:hAnsiTheme="minorHAnsi" w:cstheme="minorHAnsi"/>
          <w:color w:val="000000"/>
          <w:spacing w:val="30"/>
        </w:rPr>
        <w:t>sowanie zamówienia</w:t>
      </w:r>
      <w:r w:rsidR="00C35943" w:rsidRPr="008D308C">
        <w:rPr>
          <w:rFonts w:asciiTheme="minorHAnsi" w:hAnsiTheme="minorHAnsi" w:cstheme="minorHAnsi"/>
          <w:color w:val="000000"/>
          <w:spacing w:val="30"/>
        </w:rPr>
        <w:t>:</w:t>
      </w:r>
      <w:r w:rsidR="0017172C" w:rsidRPr="008D308C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EF02D2" w:rsidRPr="008D308C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196F90" w:rsidRPr="008D308C">
        <w:rPr>
          <w:rFonts w:asciiTheme="minorHAnsi" w:hAnsiTheme="minorHAnsi" w:cstheme="minorHAnsi"/>
          <w:color w:val="000000"/>
          <w:spacing w:val="30"/>
        </w:rPr>
        <w:t xml:space="preserve">2 261 133, 24 </w:t>
      </w:r>
      <w:r w:rsidR="00946D50" w:rsidRPr="008D308C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CF739F" w:rsidRPr="008D308C">
        <w:rPr>
          <w:rFonts w:asciiTheme="minorHAnsi" w:hAnsiTheme="minorHAnsi" w:cstheme="minorHAnsi"/>
          <w:color w:val="000000"/>
          <w:spacing w:val="30"/>
        </w:rPr>
        <w:t>zł brutto</w:t>
      </w:r>
      <w:r w:rsidRPr="008D308C">
        <w:rPr>
          <w:rFonts w:asciiTheme="minorHAnsi" w:hAnsiTheme="minorHAnsi" w:cstheme="minorHAnsi"/>
          <w:color w:val="000000"/>
          <w:spacing w:val="30"/>
        </w:rPr>
        <w:t xml:space="preserve"> oraz kwoty </w:t>
      </w:r>
      <w:r w:rsidRPr="008D308C">
        <w:rPr>
          <w:rFonts w:asciiTheme="minorHAnsi" w:hAnsiTheme="minorHAnsi" w:cstheme="minorHAnsi"/>
          <w:spacing w:val="30"/>
        </w:rPr>
        <w:t>brutto jakie Zamawiający zamierza przeznaczyć na sfinansowanie poszczególnych części:</w:t>
      </w:r>
      <w:r w:rsidRPr="008D308C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8D308C">
        <w:rPr>
          <w:rFonts w:asciiTheme="minorHAnsi" w:hAnsiTheme="minorHAnsi" w:cstheme="minorHAnsi"/>
          <w:spacing w:val="30"/>
        </w:rPr>
        <w:t>Część 1: 494 260,81 zł; Część 2: 637 072,17 zł; Część 3: 720 643,04 zł; Część 4: 409 157,22 zł.</w:t>
      </w:r>
    </w:p>
    <w:p w14:paraId="5E7CE5A1" w14:textId="3E100C87" w:rsidR="001E2FD3" w:rsidRPr="008D308C" w:rsidRDefault="00896716" w:rsidP="008D308C">
      <w:pPr>
        <w:rPr>
          <w:rFonts w:asciiTheme="minorHAnsi" w:hAnsiTheme="minorHAnsi" w:cstheme="minorHAnsi"/>
          <w:spacing w:val="30"/>
        </w:rPr>
      </w:pPr>
      <w:r w:rsidRPr="008D308C">
        <w:rPr>
          <w:rFonts w:asciiTheme="minorHAnsi" w:hAnsiTheme="minorHAnsi" w:cstheme="minorHAnsi"/>
          <w:spacing w:val="30"/>
        </w:rPr>
        <w:t xml:space="preserve">    </w:t>
      </w:r>
      <w:r w:rsidR="00CF739F" w:rsidRPr="008D308C">
        <w:rPr>
          <w:rFonts w:asciiTheme="minorHAnsi" w:hAnsiTheme="minorHAnsi" w:cstheme="minorHAnsi"/>
          <w:spacing w:val="30"/>
        </w:rPr>
        <w:t xml:space="preserve">Działając na podstawie art. 222 ust. 5 </w:t>
      </w:r>
      <w:proofErr w:type="spellStart"/>
      <w:r w:rsidR="00CF739F" w:rsidRPr="008D308C">
        <w:rPr>
          <w:rFonts w:asciiTheme="minorHAnsi" w:hAnsiTheme="minorHAnsi" w:cstheme="minorHAnsi"/>
          <w:spacing w:val="30"/>
        </w:rPr>
        <w:t>upzp</w:t>
      </w:r>
      <w:proofErr w:type="spellEnd"/>
      <w:r w:rsidR="00CF739F" w:rsidRPr="008D308C">
        <w:rPr>
          <w:rFonts w:asciiTheme="minorHAnsi" w:hAnsiTheme="minorHAnsi" w:cstheme="minorHAnsi"/>
          <w:spacing w:val="30"/>
        </w:rPr>
        <w:t xml:space="preserve">, Zamawiający informuje, że w postępowaniu jw. w terminie do składania ofert tj. do </w:t>
      </w:r>
      <w:r w:rsidR="001E2FD3" w:rsidRPr="008D308C">
        <w:rPr>
          <w:rFonts w:asciiTheme="minorHAnsi" w:hAnsiTheme="minorHAnsi" w:cstheme="minorHAnsi"/>
          <w:spacing w:val="30"/>
        </w:rPr>
        <w:t>dnia  23.09</w:t>
      </w:r>
      <w:r w:rsidR="00946D50" w:rsidRPr="008D308C">
        <w:rPr>
          <w:rFonts w:asciiTheme="minorHAnsi" w:hAnsiTheme="minorHAnsi" w:cstheme="minorHAnsi"/>
          <w:spacing w:val="30"/>
        </w:rPr>
        <w:t>.</w:t>
      </w:r>
      <w:r w:rsidR="00E50B91" w:rsidRPr="008D308C">
        <w:rPr>
          <w:rFonts w:asciiTheme="minorHAnsi" w:hAnsiTheme="minorHAnsi" w:cstheme="minorHAnsi"/>
          <w:spacing w:val="30"/>
        </w:rPr>
        <w:t xml:space="preserve">2024r. do </w:t>
      </w:r>
      <w:r w:rsidR="00EF02D2" w:rsidRPr="008D308C">
        <w:rPr>
          <w:rFonts w:asciiTheme="minorHAnsi" w:hAnsiTheme="minorHAnsi" w:cstheme="minorHAnsi"/>
          <w:spacing w:val="30"/>
        </w:rPr>
        <w:t>godz. 10:00</w:t>
      </w:r>
      <w:r w:rsidR="00CF739F" w:rsidRPr="008D308C">
        <w:rPr>
          <w:rFonts w:asciiTheme="minorHAnsi" w:hAnsiTheme="minorHAnsi" w:cstheme="minorHAnsi"/>
          <w:spacing w:val="30"/>
        </w:rPr>
        <w:t xml:space="preserve">  </w:t>
      </w:r>
      <w:r w:rsidR="00CD448A" w:rsidRPr="008D308C">
        <w:rPr>
          <w:rFonts w:asciiTheme="minorHAnsi" w:hAnsiTheme="minorHAnsi" w:cstheme="minorHAnsi"/>
          <w:spacing w:val="30"/>
        </w:rPr>
        <w:t xml:space="preserve">wpłynęło </w:t>
      </w:r>
      <w:r w:rsidR="003D5E2E" w:rsidRPr="008D308C">
        <w:rPr>
          <w:rFonts w:asciiTheme="minorHAnsi" w:hAnsiTheme="minorHAnsi" w:cstheme="minorHAnsi"/>
          <w:spacing w:val="30"/>
        </w:rPr>
        <w:t>6</w:t>
      </w:r>
      <w:r w:rsidR="00ED538A" w:rsidRPr="008D308C">
        <w:rPr>
          <w:rFonts w:asciiTheme="minorHAnsi" w:hAnsiTheme="minorHAnsi" w:cstheme="minorHAnsi"/>
          <w:spacing w:val="30"/>
        </w:rPr>
        <w:t xml:space="preserve"> </w:t>
      </w:r>
      <w:r w:rsidR="00617D92" w:rsidRPr="008D308C">
        <w:rPr>
          <w:rFonts w:asciiTheme="minorHAnsi" w:hAnsiTheme="minorHAnsi" w:cstheme="minorHAnsi"/>
          <w:spacing w:val="30"/>
        </w:rPr>
        <w:t>ofert</w:t>
      </w:r>
      <w:r w:rsidR="001E2FD3" w:rsidRPr="008D308C">
        <w:rPr>
          <w:rFonts w:asciiTheme="minorHAnsi" w:hAnsiTheme="minorHAnsi" w:cstheme="minorHAnsi"/>
          <w:spacing w:val="30"/>
        </w:rPr>
        <w:t>, w tym:</w:t>
      </w:r>
    </w:p>
    <w:p w14:paraId="78822B53" w14:textId="77777777" w:rsidR="001E2FD3" w:rsidRDefault="001E2FD3" w:rsidP="008D308C">
      <w:pPr>
        <w:ind w:firstLine="708"/>
        <w:rPr>
          <w:rFonts w:asciiTheme="minorHAnsi" w:hAnsiTheme="minorHAnsi" w:cstheme="minorHAnsi"/>
          <w:spacing w:val="30"/>
        </w:rPr>
      </w:pPr>
    </w:p>
    <w:p w14:paraId="08BD67D2" w14:textId="77777777" w:rsidR="008D308C" w:rsidRPr="008D308C" w:rsidRDefault="008D308C" w:rsidP="008D308C">
      <w:pPr>
        <w:ind w:firstLine="708"/>
        <w:rPr>
          <w:rFonts w:asciiTheme="minorHAnsi" w:hAnsiTheme="minorHAnsi" w:cstheme="minorHAnsi"/>
          <w:spacing w:val="30"/>
        </w:rPr>
      </w:pPr>
    </w:p>
    <w:p w14:paraId="34C50730" w14:textId="77777777" w:rsidR="001E2FD3" w:rsidRPr="008D308C" w:rsidRDefault="001E2FD3" w:rsidP="008D308C">
      <w:pPr>
        <w:pStyle w:val="Akapitzlist"/>
        <w:numPr>
          <w:ilvl w:val="0"/>
          <w:numId w:val="2"/>
        </w:numPr>
        <w:rPr>
          <w:rFonts w:cstheme="minorHAnsi"/>
          <w:spacing w:val="30"/>
          <w:sz w:val="24"/>
          <w:szCs w:val="24"/>
        </w:rPr>
      </w:pPr>
      <w:r w:rsidRPr="008D308C">
        <w:rPr>
          <w:rFonts w:cstheme="minorHAnsi"/>
          <w:spacing w:val="30"/>
          <w:sz w:val="24"/>
          <w:szCs w:val="24"/>
        </w:rPr>
        <w:t xml:space="preserve">Na część 1 zamówienia </w:t>
      </w:r>
      <w:r w:rsidRPr="008D308C">
        <w:rPr>
          <w:rFonts w:cstheme="minorHAnsi"/>
          <w:iCs/>
          <w:spacing w:val="30"/>
          <w:sz w:val="24"/>
          <w:szCs w:val="24"/>
        </w:rPr>
        <w:t>pn. „Remont drogi gminnej nr 374046T (</w:t>
      </w:r>
      <w:r w:rsidRPr="008D308C">
        <w:rPr>
          <w:rFonts w:cstheme="minorHAnsi"/>
          <w:b/>
          <w:iCs/>
          <w:spacing w:val="30"/>
          <w:sz w:val="24"/>
          <w:szCs w:val="24"/>
        </w:rPr>
        <w:t>ul. Kręta</w:t>
      </w:r>
      <w:r w:rsidRPr="008D308C">
        <w:rPr>
          <w:rFonts w:cstheme="minorHAnsi"/>
          <w:iCs/>
          <w:spacing w:val="30"/>
          <w:sz w:val="24"/>
          <w:szCs w:val="24"/>
        </w:rPr>
        <w:t>) od km 0+000 do km 0+390 (deszcz nawalny 22-23.05.2024r.)”;</w:t>
      </w:r>
    </w:p>
    <w:p w14:paraId="05B195FB" w14:textId="77777777" w:rsidR="00CF739F" w:rsidRPr="008D308C" w:rsidRDefault="00CF739F" w:rsidP="008D308C">
      <w:pPr>
        <w:ind w:firstLine="708"/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68"/>
        <w:gridCol w:w="1701"/>
        <w:gridCol w:w="2976"/>
      </w:tblGrid>
      <w:tr w:rsidR="00CF739F" w:rsidRPr="008D308C" w14:paraId="7522B689" w14:textId="77777777" w:rsidTr="008D308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D373FC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Nr</w:t>
            </w:r>
          </w:p>
          <w:p w14:paraId="33154E0F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60622D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3A33230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Cena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C92D1D" w14:textId="77777777" w:rsidR="00CF739F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Wydłużenie okresu gwarancji na roboty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ED46490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Termin wykonania przedmiotu zamówienia</w:t>
            </w:r>
          </w:p>
        </w:tc>
      </w:tr>
      <w:tr w:rsidR="00CF739F" w:rsidRPr="008D308C" w14:paraId="581CB36E" w14:textId="77777777" w:rsidTr="008D30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7E2" w14:textId="77777777" w:rsidR="00CF739F" w:rsidRPr="008D308C" w:rsidRDefault="008C2765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1</w:t>
            </w:r>
            <w:r w:rsidR="00CF739F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B84" w14:textId="5D16D505" w:rsidR="003D4587" w:rsidRPr="008D308C" w:rsidRDefault="00CD448A" w:rsidP="008D30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FHU Czerwiński</w:t>
            </w:r>
            <w:r w:rsid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="005D21E6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Sp. z o.o.</w:t>
            </w:r>
            <w:r w:rsidR="005D21E6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ul. Odlewników 52 k, 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39-432 Gorzyce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26C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227CCECE" w14:textId="3193023E" w:rsidR="00CF739F" w:rsidRPr="008D308C" w:rsidRDefault="00CD448A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452 714,00 </w:t>
            </w:r>
            <w:r w:rsidR="00EF02D2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20A" w14:textId="77777777" w:rsidR="00170846" w:rsidRPr="008D308C" w:rsidRDefault="00170846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2916853C" w14:textId="05E2E24F" w:rsidR="008C2765" w:rsidRPr="008D308C" w:rsidRDefault="00AE39A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EAE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600224D0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4D4B2D7B" w14:textId="77777777" w:rsidR="00CF739F" w:rsidRPr="008D308C" w:rsidRDefault="00CF739F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EF02D2" w:rsidRPr="008D308C" w14:paraId="1976A8BB" w14:textId="77777777" w:rsidTr="008D30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471" w14:textId="77777777" w:rsidR="00EF02D2" w:rsidRPr="008D308C" w:rsidRDefault="008C2765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3AD" w14:textId="7E19CD35" w:rsidR="009E19AD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eastAsia="Calibri" w:hAnsiTheme="minorHAnsi" w:cstheme="minorHAnsi"/>
                <w:spacing w:val="30"/>
              </w:rPr>
              <w:t>ROBSON Sp. z o.o., ul. Przemysłowa 3, 27-600 Sandomierz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C72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489A2849" w14:textId="17D4E168" w:rsidR="00EF02D2" w:rsidRPr="008D308C" w:rsidRDefault="005F28FB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436 606, 53</w:t>
            </w:r>
            <w:r w:rsidR="000F6976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 </w:t>
            </w:r>
            <w:r w:rsidR="008C2765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CB2" w14:textId="77777777" w:rsidR="008C2765" w:rsidRPr="008D308C" w:rsidRDefault="008C276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24D91340" w14:textId="4F151B43" w:rsidR="00EF02D2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220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36C43805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20A5F362" w14:textId="77777777" w:rsidR="00EF02D2" w:rsidRPr="008D308C" w:rsidRDefault="00EF02D2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8C2765" w:rsidRPr="008D308C" w14:paraId="39EBDD1F" w14:textId="77777777" w:rsidTr="008D30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543" w14:textId="447340DF" w:rsidR="008C2765" w:rsidRPr="008D308C" w:rsidRDefault="00832D2B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5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88B" w14:textId="5980E8AF" w:rsidR="009E19AD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Firma Transportowo-Budowlano-Drogowa DYLMEX Tomasz Dyl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 xml:space="preserve">ul. Towarowa 44,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169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6D7C8A6A" w14:textId="5F44E3C1" w:rsidR="008C2765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606 550, 27 </w:t>
            </w:r>
            <w:r w:rsidR="008C2765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054" w14:textId="77777777" w:rsidR="008C2765" w:rsidRPr="008D308C" w:rsidRDefault="008C276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19CEAF0B" w14:textId="70E256A6" w:rsidR="008C2765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7D1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291DFB62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7E41B5E4" w14:textId="77777777" w:rsidR="008C2765" w:rsidRPr="008D308C" w:rsidRDefault="008C276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8C2765" w:rsidRPr="008D308C" w14:paraId="6F6B9D72" w14:textId="77777777" w:rsidTr="008D308C">
        <w:trPr>
          <w:trHeight w:val="1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A51" w14:textId="7063B340" w:rsidR="008C2765" w:rsidRPr="008D308C" w:rsidRDefault="00832D2B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6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6EB" w14:textId="2FE77240" w:rsidR="009E19AD" w:rsidRPr="008D308C" w:rsidRDefault="006E7BF4" w:rsidP="008D308C">
            <w:pPr>
              <w:spacing w:before="240" w:after="240"/>
              <w:rPr>
                <w:rFonts w:asciiTheme="minorHAnsi" w:eastAsia="Calibri" w:hAnsiTheme="minorHAnsi" w:cstheme="minorHAnsi"/>
                <w:bCs/>
                <w:spacing w:val="30"/>
              </w:rPr>
            </w:pP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>STAR BUDOWA INWESTYCJE</w:t>
            </w:r>
            <w:r w:rsid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 Sp. z o.o., Tychów Stary 75,</w:t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  <w:t>27-220 Mirzec</w:t>
            </w:r>
            <w:r w:rsidR="00170846"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0D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2274BF68" w14:textId="61BD1582" w:rsidR="008C2765" w:rsidRPr="008D308C" w:rsidRDefault="006E7BF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597 857,74 </w:t>
            </w:r>
            <w:r w:rsidR="008C2765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CC" w14:textId="77777777" w:rsidR="008C2765" w:rsidRPr="008D308C" w:rsidRDefault="008C276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6C0D5607" w14:textId="2DEF104B" w:rsidR="008C2765" w:rsidRPr="008D308C" w:rsidRDefault="006E7BF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8C2765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B85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56AA365D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5AF4764F" w14:textId="77777777" w:rsidR="008C2765" w:rsidRPr="008D308C" w:rsidRDefault="008C276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</w:tbl>
    <w:p w14:paraId="4CC60EEB" w14:textId="77777777" w:rsidR="001E2FD3" w:rsidRPr="008D308C" w:rsidRDefault="001E2FD3" w:rsidP="008D308C">
      <w:pPr>
        <w:rPr>
          <w:rFonts w:asciiTheme="minorHAnsi" w:hAnsiTheme="minorHAnsi" w:cstheme="minorHAnsi"/>
          <w:spacing w:val="30"/>
        </w:rPr>
      </w:pPr>
    </w:p>
    <w:p w14:paraId="17DF8525" w14:textId="77777777" w:rsidR="003D5E2E" w:rsidRDefault="003D5E2E" w:rsidP="008D308C">
      <w:pPr>
        <w:rPr>
          <w:rFonts w:asciiTheme="minorHAnsi" w:hAnsiTheme="minorHAnsi" w:cstheme="minorHAnsi"/>
          <w:spacing w:val="30"/>
        </w:rPr>
      </w:pPr>
    </w:p>
    <w:p w14:paraId="442376D6" w14:textId="77777777" w:rsidR="008D308C" w:rsidRPr="008D308C" w:rsidRDefault="008D308C" w:rsidP="008D308C">
      <w:pPr>
        <w:rPr>
          <w:rFonts w:asciiTheme="minorHAnsi" w:hAnsiTheme="minorHAnsi" w:cstheme="minorHAnsi"/>
          <w:spacing w:val="30"/>
        </w:rPr>
      </w:pPr>
    </w:p>
    <w:p w14:paraId="559A9165" w14:textId="1D3DB56C" w:rsidR="001E2FD3" w:rsidRPr="008D308C" w:rsidRDefault="001E2FD3" w:rsidP="008D308C">
      <w:pPr>
        <w:pStyle w:val="Akapitzlist"/>
        <w:numPr>
          <w:ilvl w:val="0"/>
          <w:numId w:val="2"/>
        </w:numPr>
        <w:rPr>
          <w:rFonts w:cstheme="minorHAnsi"/>
          <w:spacing w:val="30"/>
          <w:sz w:val="24"/>
          <w:szCs w:val="24"/>
        </w:rPr>
      </w:pPr>
      <w:r w:rsidRPr="008D308C">
        <w:rPr>
          <w:rFonts w:cstheme="minorHAnsi"/>
          <w:spacing w:val="30"/>
          <w:sz w:val="24"/>
          <w:szCs w:val="24"/>
        </w:rPr>
        <w:t xml:space="preserve">Na część 2 zamówienia pn. </w:t>
      </w:r>
      <w:r w:rsidRPr="008D308C">
        <w:rPr>
          <w:rFonts w:cstheme="minorHAnsi"/>
          <w:iCs/>
          <w:spacing w:val="30"/>
          <w:sz w:val="24"/>
          <w:szCs w:val="24"/>
        </w:rPr>
        <w:t>„Remont drogi gminnej nr 374143T (</w:t>
      </w:r>
      <w:r w:rsidRPr="008D308C">
        <w:rPr>
          <w:rFonts w:cstheme="minorHAnsi"/>
          <w:b/>
          <w:iCs/>
          <w:spacing w:val="30"/>
          <w:sz w:val="24"/>
          <w:szCs w:val="24"/>
        </w:rPr>
        <w:t>ul. Warzywna</w:t>
      </w:r>
      <w:r w:rsidRPr="008D308C">
        <w:rPr>
          <w:rFonts w:cstheme="minorHAnsi"/>
          <w:iCs/>
          <w:spacing w:val="30"/>
          <w:sz w:val="24"/>
          <w:szCs w:val="24"/>
        </w:rPr>
        <w:t>) od km 0+000 do km 0+705</w:t>
      </w:r>
      <w:bookmarkStart w:id="2" w:name="_GoBack"/>
      <w:bookmarkEnd w:id="2"/>
      <w:r w:rsidRPr="008D308C">
        <w:rPr>
          <w:rFonts w:cstheme="minorHAnsi"/>
          <w:iCs/>
          <w:spacing w:val="30"/>
          <w:sz w:val="24"/>
          <w:szCs w:val="24"/>
        </w:rPr>
        <w:t>(deszcz nawalny 22-23.05.2024r.)”;</w:t>
      </w:r>
    </w:p>
    <w:p w14:paraId="5E0A170F" w14:textId="77777777" w:rsidR="008D308C" w:rsidRPr="008D308C" w:rsidRDefault="008D308C" w:rsidP="008D308C">
      <w:pPr>
        <w:pStyle w:val="Akapitzlist"/>
        <w:rPr>
          <w:rFonts w:cstheme="minorHAnsi"/>
          <w:spacing w:val="30"/>
          <w:sz w:val="24"/>
          <w:szCs w:val="24"/>
        </w:rPr>
      </w:pPr>
    </w:p>
    <w:p w14:paraId="25C8C482" w14:textId="77777777" w:rsidR="001E2FD3" w:rsidRPr="008D308C" w:rsidRDefault="001E2FD3" w:rsidP="008D308C">
      <w:pPr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10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1704"/>
        <w:gridCol w:w="2977"/>
      </w:tblGrid>
      <w:tr w:rsidR="001E2FD3" w:rsidRPr="008D308C" w14:paraId="79C239E0" w14:textId="77777777" w:rsidTr="009E7678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276986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Nr</w:t>
            </w:r>
          </w:p>
          <w:p w14:paraId="5D07F94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5F39441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C8B4B91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Cena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brutto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6DEDE3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Wydłużenie okresu gwarancji na roboty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004E21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Termin wykonania przedmiotu zamówienia</w:t>
            </w:r>
          </w:p>
        </w:tc>
      </w:tr>
      <w:tr w:rsidR="001E2FD3" w:rsidRPr="008D308C" w14:paraId="045B7706" w14:textId="77777777" w:rsidTr="009E7678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2D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74D" w14:textId="02A5DBA1" w:rsidR="001E2FD3" w:rsidRPr="008D308C" w:rsidRDefault="00AE39A4" w:rsidP="008D30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FHU Czerwiński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</w:t>
            </w:r>
            <w:r w:rsid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Sp. z o.o.</w:t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,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ul. Odlewników 52 k, 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39-432 Gorzyce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A18" w14:textId="77777777" w:rsidR="00882775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55D4F5B3" w14:textId="0252581E" w:rsidR="001E2FD3" w:rsidRPr="008D308C" w:rsidRDefault="00AE39A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576 592, 95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F46" w14:textId="0D80564D" w:rsidR="00882775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65E2B01D" w14:textId="6101F120" w:rsidR="001E2FD3" w:rsidRPr="008D308C" w:rsidRDefault="00AE39A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2A6" w14:textId="77777777" w:rsidR="00882775" w:rsidRPr="008D308C" w:rsidRDefault="00882775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448B2B71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2A0E5EE6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134C0373" w14:textId="77777777" w:rsidTr="009E7678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003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AB9" w14:textId="5CD81E88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eastAsia="Calibri" w:hAnsiTheme="minorHAnsi" w:cstheme="minorHAnsi"/>
                <w:spacing w:val="30"/>
              </w:rPr>
              <w:t xml:space="preserve">ROBSON Sp. z o.o., </w:t>
            </w:r>
            <w:r w:rsidR="000F6976" w:rsidRPr="008D308C">
              <w:rPr>
                <w:rFonts w:asciiTheme="minorHAnsi" w:eastAsia="Calibri" w:hAnsiTheme="minorHAnsi" w:cstheme="minorHAnsi"/>
                <w:spacing w:val="30"/>
              </w:rPr>
              <w:br/>
            </w:r>
            <w:r w:rsidRPr="008D308C">
              <w:rPr>
                <w:rFonts w:asciiTheme="minorHAnsi" w:eastAsia="Calibri" w:hAnsiTheme="minorHAnsi" w:cstheme="minorHAnsi"/>
                <w:spacing w:val="30"/>
              </w:rPr>
              <w:t>ul. Przemysłowa 3, 27-600 Sandomierz</w:t>
            </w:r>
          </w:p>
          <w:p w14:paraId="74FEE78E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B1B" w14:textId="77777777" w:rsidR="00882775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7206364F" w14:textId="284937A1" w:rsidR="001E2FD3" w:rsidRPr="008D308C" w:rsidRDefault="005F28FB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497 659, 76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B2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05DAC028" w14:textId="00776AB4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277" w14:textId="77777777" w:rsidR="00882775" w:rsidRPr="008D308C" w:rsidRDefault="00882775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340A76CE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107C802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0B2D1400" w14:textId="77777777" w:rsidTr="009E7678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29D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920" w14:textId="34FC43A7" w:rsidR="00D3145C" w:rsidRPr="008D308C" w:rsidRDefault="00D3145C" w:rsidP="008D308C">
            <w:pPr>
              <w:ind w:right="-1"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PBI Infrastruktura S.A. </w:t>
            </w:r>
          </w:p>
          <w:p w14:paraId="503258B5" w14:textId="0709A98E" w:rsidR="00D3145C" w:rsidRPr="008D308C" w:rsidRDefault="00517442" w:rsidP="008D308C">
            <w:pPr>
              <w:ind w:right="-1"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>ul. Kolejowa 10e</w:t>
            </w:r>
            <w:r w:rsidR="00D3145C" w:rsidRPr="008D308C">
              <w:rPr>
                <w:rFonts w:asciiTheme="minorHAnsi" w:hAnsiTheme="minorHAnsi" w:cstheme="minorHAnsi"/>
                <w:spacing w:val="30"/>
              </w:rPr>
              <w:t xml:space="preserve">, </w:t>
            </w:r>
            <w:r w:rsidR="00170846" w:rsidRPr="008D308C">
              <w:rPr>
                <w:rFonts w:asciiTheme="minorHAnsi" w:hAnsiTheme="minorHAnsi" w:cstheme="minorHAnsi"/>
                <w:spacing w:val="30"/>
              </w:rPr>
              <w:br/>
            </w:r>
            <w:r w:rsidR="00D3145C" w:rsidRPr="008D308C">
              <w:rPr>
                <w:rFonts w:asciiTheme="minorHAnsi" w:hAnsiTheme="minorHAnsi" w:cstheme="minorHAnsi"/>
                <w:spacing w:val="30"/>
              </w:rPr>
              <w:t>23-200 Kraśnik</w:t>
            </w:r>
          </w:p>
          <w:p w14:paraId="6A3007F2" w14:textId="77777777" w:rsidR="001E2FD3" w:rsidRPr="008D308C" w:rsidRDefault="001E2FD3" w:rsidP="008D308C">
            <w:pPr>
              <w:ind w:right="-1"/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674" w14:textId="77777777" w:rsidR="00882775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4FADB2DE" w14:textId="6E085643" w:rsidR="001E2FD3" w:rsidRPr="008D308C" w:rsidRDefault="00D3145C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493 462,42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453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6EE560A5" w14:textId="50E24CF6" w:rsidR="001E2FD3" w:rsidRPr="008D308C" w:rsidRDefault="00D3145C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6DB" w14:textId="77777777" w:rsidR="00882775" w:rsidRPr="008D308C" w:rsidRDefault="00882775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70B99ABE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1B724E28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38322D48" w14:textId="77777777" w:rsidTr="009E7678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1B4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86B" w14:textId="77777777" w:rsidR="001E2FD3" w:rsidRPr="008D308C" w:rsidRDefault="00D3145C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Przedsiębiorstwo Robót Drogowych „DROKAM” Tomasz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 xml:space="preserve">Wojtas </w:t>
            </w:r>
          </w:p>
          <w:p w14:paraId="4A997EF3" w14:textId="76E9CE8D" w:rsidR="00D3145C" w:rsidRPr="008D308C" w:rsidRDefault="00D3145C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Piaseczno 44, </w:t>
            </w:r>
            <w:r w:rsid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27-670 Łoniów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E55" w14:textId="77777777" w:rsidR="00882775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7DA81414" w14:textId="09C96C40" w:rsidR="001E2FD3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450 454,</w:t>
            </w:r>
            <w:r w:rsidR="00430F4D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6</w:t>
            </w: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6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15F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7B33A7F5" w14:textId="46537BF1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16A" w14:textId="77777777" w:rsidR="00882775" w:rsidRPr="008D308C" w:rsidRDefault="00882775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07BF6907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552CF14E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35C34947" w14:textId="77777777" w:rsidTr="009E7678">
        <w:trPr>
          <w:trHeight w:val="4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4DE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DF4" w14:textId="161FE6D4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Firma Transportowo-Budowlano-Drogowa DYLMEX Tomasz Dyl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 xml:space="preserve">ul. Towarowa 44,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8C9" w14:textId="77777777" w:rsidR="00430F4D" w:rsidRPr="008D308C" w:rsidRDefault="00430F4D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144A434C" w14:textId="426D22C7" w:rsidR="001E2FD3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649 288,16 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34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482D8F11" w14:textId="19166B47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1E4" w14:textId="77777777" w:rsidR="00882775" w:rsidRPr="008D308C" w:rsidRDefault="00882775" w:rsidP="008D308C">
            <w:pPr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16D64936" w14:textId="4EBF51F6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</w:t>
            </w:r>
            <w:r w:rsidR="006E7BF4"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.</w:t>
            </w:r>
          </w:p>
        </w:tc>
      </w:tr>
      <w:tr w:rsidR="00882775" w:rsidRPr="008D308C" w14:paraId="4B37D79D" w14:textId="77777777" w:rsidTr="009E7678">
        <w:trPr>
          <w:trHeight w:val="4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B7A" w14:textId="385786BD" w:rsidR="00882775" w:rsidRPr="008D308C" w:rsidRDefault="00882775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2F5" w14:textId="16A2998F" w:rsidR="006E7BF4" w:rsidRPr="008D308C" w:rsidRDefault="006E7BF4" w:rsidP="008D308C">
            <w:pPr>
              <w:rPr>
                <w:rFonts w:asciiTheme="minorHAnsi" w:eastAsia="Calibri" w:hAnsiTheme="minorHAnsi" w:cstheme="minorHAnsi"/>
                <w:bCs/>
                <w:spacing w:val="30"/>
              </w:rPr>
            </w:pP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STAR BUDOWA INWESTYCJE </w:t>
            </w:r>
            <w:r w:rsid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Sp. z o.o.                                                         </w:t>
            </w:r>
            <w:r w:rsidR="00170846"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Tychów Stary 75 </w:t>
            </w:r>
            <w:r w:rsidR="00170846" w:rsidRP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  <w:t xml:space="preserve"> </w:t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>27-220 Mirzec</w:t>
            </w:r>
          </w:p>
          <w:p w14:paraId="1856413D" w14:textId="77777777" w:rsidR="00882775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370" w14:textId="0F118699" w:rsidR="00882775" w:rsidRPr="008D308C" w:rsidRDefault="006E7BF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619 190, 49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4F4" w14:textId="015FCF90" w:rsidR="00882775" w:rsidRPr="008D308C" w:rsidRDefault="006E7BF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60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99A" w14:textId="2071F48C" w:rsidR="00882775" w:rsidRPr="008D308C" w:rsidRDefault="006E7BF4" w:rsidP="008D308C">
            <w:pPr>
              <w:rPr>
                <w:rFonts w:asciiTheme="minorHAnsi" w:hAnsiTheme="minorHAnsi" w:cstheme="minorHAnsi"/>
                <w:bCs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</w:tc>
      </w:tr>
    </w:tbl>
    <w:p w14:paraId="1FDEE629" w14:textId="77777777" w:rsidR="001E2FD3" w:rsidRPr="008D308C" w:rsidRDefault="001E2FD3" w:rsidP="008D308C">
      <w:pPr>
        <w:rPr>
          <w:rFonts w:asciiTheme="minorHAnsi" w:hAnsiTheme="minorHAnsi" w:cstheme="minorHAnsi"/>
          <w:spacing w:val="30"/>
        </w:rPr>
      </w:pPr>
    </w:p>
    <w:p w14:paraId="7138099D" w14:textId="77777777" w:rsidR="001E2FD3" w:rsidRPr="008D308C" w:rsidRDefault="001E2FD3" w:rsidP="008D308C">
      <w:pPr>
        <w:rPr>
          <w:rFonts w:asciiTheme="minorHAnsi" w:hAnsiTheme="minorHAnsi" w:cstheme="minorHAnsi"/>
          <w:spacing w:val="30"/>
        </w:rPr>
      </w:pPr>
    </w:p>
    <w:p w14:paraId="0A21BB61" w14:textId="613EA887" w:rsidR="00170846" w:rsidRPr="008D308C" w:rsidRDefault="001E2FD3" w:rsidP="008D308C">
      <w:pPr>
        <w:pStyle w:val="Akapitzlist"/>
        <w:numPr>
          <w:ilvl w:val="0"/>
          <w:numId w:val="2"/>
        </w:numPr>
        <w:rPr>
          <w:rFonts w:cstheme="minorHAnsi"/>
          <w:spacing w:val="30"/>
          <w:sz w:val="24"/>
          <w:szCs w:val="24"/>
        </w:rPr>
      </w:pPr>
      <w:r w:rsidRPr="008D308C">
        <w:rPr>
          <w:rFonts w:cstheme="minorHAnsi"/>
          <w:spacing w:val="30"/>
          <w:sz w:val="24"/>
          <w:szCs w:val="24"/>
        </w:rPr>
        <w:t xml:space="preserve">Na część 3 zamówienia </w:t>
      </w:r>
      <w:r w:rsidRPr="008D308C">
        <w:rPr>
          <w:rFonts w:cstheme="minorHAnsi"/>
          <w:iCs/>
          <w:spacing w:val="30"/>
          <w:sz w:val="24"/>
          <w:szCs w:val="24"/>
        </w:rPr>
        <w:t xml:space="preserve">„Przebudowa drogi wewnętrznej nr </w:t>
      </w:r>
      <w:proofErr w:type="spellStart"/>
      <w:r w:rsidRPr="008D308C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8D308C">
        <w:rPr>
          <w:rFonts w:cstheme="minorHAnsi"/>
          <w:iCs/>
          <w:spacing w:val="30"/>
          <w:sz w:val="24"/>
          <w:szCs w:val="24"/>
        </w:rPr>
        <w:t xml:space="preserve">. działek 154/5;154/10;154/3;154/6;154/8;  dojazdowej do budynku wielorodzinnego na </w:t>
      </w:r>
      <w:r w:rsidR="00170846" w:rsidRPr="008D308C">
        <w:rPr>
          <w:rFonts w:cstheme="minorHAnsi"/>
          <w:b/>
          <w:iCs/>
          <w:spacing w:val="30"/>
          <w:sz w:val="24"/>
          <w:szCs w:val="24"/>
        </w:rPr>
        <w:t>ulicy</w:t>
      </w:r>
      <w:r w:rsidR="00C35943" w:rsidRPr="008D308C">
        <w:rPr>
          <w:rFonts w:cstheme="minorHAnsi"/>
          <w:iCs/>
          <w:spacing w:val="30"/>
          <w:sz w:val="24"/>
          <w:szCs w:val="24"/>
        </w:rPr>
        <w:t xml:space="preserve"> </w:t>
      </w:r>
      <w:r w:rsidRPr="008D308C">
        <w:rPr>
          <w:rFonts w:cstheme="minorHAnsi"/>
          <w:b/>
          <w:iCs/>
          <w:spacing w:val="30"/>
          <w:sz w:val="24"/>
          <w:szCs w:val="24"/>
        </w:rPr>
        <w:t>Lubelskiej (boczna)</w:t>
      </w:r>
      <w:r w:rsidRPr="008D308C">
        <w:rPr>
          <w:rFonts w:cstheme="minorHAnsi"/>
          <w:iCs/>
          <w:spacing w:val="30"/>
          <w:sz w:val="24"/>
          <w:szCs w:val="24"/>
        </w:rPr>
        <w:t xml:space="preserve"> od km 0+000 do km +405 (deszcz nawalny 22-23.05.2024r.)”;</w:t>
      </w:r>
    </w:p>
    <w:p w14:paraId="5C4DFF86" w14:textId="77777777" w:rsidR="00170846" w:rsidRPr="008D308C" w:rsidRDefault="00170846" w:rsidP="008D308C">
      <w:pPr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2122"/>
        <w:gridCol w:w="1558"/>
        <w:gridCol w:w="2982"/>
      </w:tblGrid>
      <w:tr w:rsidR="001E2FD3" w:rsidRPr="008D308C" w14:paraId="3F7E7D35" w14:textId="77777777" w:rsidTr="009E767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110C89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Nr</w:t>
            </w:r>
          </w:p>
          <w:p w14:paraId="3E1AAF5F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oferty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0C6B3E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Nazwa i adres wykonawcy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1F10123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Cena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brutto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5C5492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Wydłużenie okresu gwarancji na roboty  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9306F3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Termin wykonania przedmiotu zamówienia</w:t>
            </w:r>
          </w:p>
        </w:tc>
      </w:tr>
      <w:tr w:rsidR="001E2FD3" w:rsidRPr="008D308C" w14:paraId="5D379C01" w14:textId="77777777" w:rsidTr="009E767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76D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440" w14:textId="1F92C829" w:rsidR="001E2FD3" w:rsidRPr="008D308C" w:rsidRDefault="00AE39A4" w:rsidP="008D30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FHU Czerwiński</w:t>
            </w:r>
            <w:r w:rsid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Sp. z o.o.</w:t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,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ul. Odlewników</w:t>
            </w:r>
            <w:r w:rsid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52 k,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39-432 Gorzyce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CC7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3BA54445" w14:textId="2319D5C5" w:rsidR="001E2FD3" w:rsidRPr="008D308C" w:rsidRDefault="00AE39A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669 897 ,98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4DE" w14:textId="77777777" w:rsidR="00170846" w:rsidRPr="008D308C" w:rsidRDefault="00170846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4E38EDAC" w14:textId="4A17E87A" w:rsidR="001E2FD3" w:rsidRPr="008D308C" w:rsidRDefault="00AE39A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B5E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7902BAD2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78C5F43C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4F3F998E" w14:textId="77777777" w:rsidTr="009E767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618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77F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0B40BF46" w14:textId="00453072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eastAsia="Calibri" w:hAnsiTheme="minorHAnsi" w:cstheme="minorHAnsi"/>
                <w:spacing w:val="30"/>
              </w:rPr>
              <w:t>ROBSON Sp. z o.o., ul. Przemysłowa 3, 27-600 Sandomierz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E68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4DF69362" w14:textId="14CC2ECF" w:rsidR="001E2FD3" w:rsidRPr="008D308C" w:rsidRDefault="005F28FB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645 046, 37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95D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77854CFA" w14:textId="782C7DF5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35E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4FE71BDD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7024CFAA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448F9D7F" w14:textId="77777777" w:rsidTr="009E767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C89" w14:textId="77777777" w:rsidR="001E2FD3" w:rsidRPr="008D308C" w:rsidRDefault="001E2FD3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84E" w14:textId="4CBC35B5" w:rsidR="00D3145C" w:rsidRPr="008D308C" w:rsidRDefault="00D3145C" w:rsidP="008D308C">
            <w:pPr>
              <w:ind w:right="-1"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PBI Infrastruktura S.A. </w:t>
            </w:r>
          </w:p>
          <w:p w14:paraId="123EFB8D" w14:textId="77777777" w:rsidR="001E2FD3" w:rsidRDefault="00517442" w:rsidP="008D308C">
            <w:pPr>
              <w:ind w:right="-1"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>ul. Kolejowa 10e</w:t>
            </w:r>
            <w:r w:rsidR="00D3145C" w:rsidRPr="008D308C">
              <w:rPr>
                <w:rFonts w:asciiTheme="minorHAnsi" w:hAnsiTheme="minorHAnsi" w:cstheme="minorHAnsi"/>
                <w:spacing w:val="30"/>
              </w:rPr>
              <w:t xml:space="preserve">, </w:t>
            </w:r>
            <w:r w:rsidR="00170846" w:rsidRPr="008D308C">
              <w:rPr>
                <w:rFonts w:asciiTheme="minorHAnsi" w:hAnsiTheme="minorHAnsi" w:cstheme="minorHAnsi"/>
                <w:spacing w:val="30"/>
              </w:rPr>
              <w:br/>
            </w:r>
            <w:r w:rsidR="00D3145C" w:rsidRPr="008D308C">
              <w:rPr>
                <w:rFonts w:asciiTheme="minorHAnsi" w:hAnsiTheme="minorHAnsi" w:cstheme="minorHAnsi"/>
                <w:spacing w:val="30"/>
              </w:rPr>
              <w:t>23-200 Kraśnik</w:t>
            </w:r>
          </w:p>
          <w:p w14:paraId="59D1D657" w14:textId="6B654B00" w:rsidR="008D308C" w:rsidRPr="008D308C" w:rsidRDefault="008D308C" w:rsidP="008D308C">
            <w:pPr>
              <w:ind w:right="-1"/>
              <w:rPr>
                <w:rFonts w:asciiTheme="minorHAnsi" w:hAnsiTheme="minorHAnsi" w:cstheme="minorHAnsi"/>
                <w:spacing w:val="3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A9F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6218A7E3" w14:textId="7FCB3B6C" w:rsidR="001E2FD3" w:rsidRPr="008D308C" w:rsidRDefault="00D3145C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780 747,38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8F6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44120BFB" w14:textId="32B3A781" w:rsidR="001E2FD3" w:rsidRPr="008D308C" w:rsidRDefault="00D3145C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7C7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03626445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70AD548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4919BE95" w14:textId="77777777" w:rsidTr="009E767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9A9" w14:textId="2FA7E271" w:rsidR="001E2FD3" w:rsidRPr="008D308C" w:rsidRDefault="00832D2B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5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125" w14:textId="6B784936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Firma Transportowo-Budowlano -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Drogowa DYLMEX Tomasz Dyl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 xml:space="preserve">ul. Towarowa 44,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8F7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0597AFBD" w14:textId="21CBB6D7" w:rsidR="001E2FD3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910 203,81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A3A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7EEC9F1E" w14:textId="1F320AEF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D34" w14:textId="77777777" w:rsidR="005B2116" w:rsidRPr="008D308C" w:rsidRDefault="005B211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56A1501C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058B3916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2D8E07A7" w14:textId="77777777" w:rsidTr="009E767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FCE" w14:textId="6AA574A9" w:rsidR="001E2FD3" w:rsidRPr="008D308C" w:rsidRDefault="00FA147E" w:rsidP="008D308C">
            <w:pPr>
              <w:jc w:val="right"/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lastRenderedPageBreak/>
              <w:t>6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F63" w14:textId="65448F6B" w:rsidR="00170846" w:rsidRPr="008D308C" w:rsidRDefault="00170846" w:rsidP="008D308C">
            <w:pPr>
              <w:rPr>
                <w:rFonts w:asciiTheme="minorHAnsi" w:eastAsia="Calibri" w:hAnsiTheme="minorHAnsi" w:cstheme="minorHAnsi"/>
                <w:bCs/>
                <w:spacing w:val="30"/>
              </w:rPr>
            </w:pP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STAR BUDOWA INWESTYCJE </w:t>
            </w:r>
            <w:r w:rsid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Sp. z o.o.                                                         Tychów Stary 75 </w:t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  <w:t xml:space="preserve"> 27-220 Mirzec</w:t>
            </w:r>
          </w:p>
          <w:p w14:paraId="59E9AE55" w14:textId="65182CB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1B5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74D1CD51" w14:textId="4D3AD8A1" w:rsidR="001E2FD3" w:rsidRPr="008D308C" w:rsidRDefault="006E7BF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743 938,99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F7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3A2D709E" w14:textId="65956536" w:rsidR="001E2FD3" w:rsidRPr="008D308C" w:rsidRDefault="006E7BF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EC3" w14:textId="77777777" w:rsidR="00170846" w:rsidRPr="008D308C" w:rsidRDefault="00170846" w:rsidP="008D308C">
            <w:pPr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7C463C8E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</w:t>
            </w:r>
          </w:p>
        </w:tc>
      </w:tr>
    </w:tbl>
    <w:p w14:paraId="3CC85315" w14:textId="77777777" w:rsidR="001E2FD3" w:rsidRPr="008D308C" w:rsidRDefault="001E2FD3" w:rsidP="008D308C">
      <w:pPr>
        <w:rPr>
          <w:rFonts w:asciiTheme="minorHAnsi" w:hAnsiTheme="minorHAnsi" w:cstheme="minorHAnsi"/>
          <w:spacing w:val="30"/>
        </w:rPr>
      </w:pPr>
    </w:p>
    <w:p w14:paraId="2D77989D" w14:textId="77777777" w:rsidR="00170846" w:rsidRPr="008D308C" w:rsidRDefault="00170846" w:rsidP="008D308C">
      <w:pPr>
        <w:rPr>
          <w:rFonts w:asciiTheme="minorHAnsi" w:hAnsiTheme="minorHAnsi" w:cstheme="minorHAnsi"/>
          <w:spacing w:val="30"/>
        </w:rPr>
      </w:pPr>
    </w:p>
    <w:p w14:paraId="22442AC0" w14:textId="1A35DC6E" w:rsidR="001E2FD3" w:rsidRPr="008D308C" w:rsidRDefault="001E2FD3" w:rsidP="008D308C">
      <w:pPr>
        <w:pStyle w:val="Akapitzlist"/>
        <w:numPr>
          <w:ilvl w:val="0"/>
          <w:numId w:val="2"/>
        </w:numPr>
        <w:rPr>
          <w:rFonts w:cstheme="minorHAnsi"/>
          <w:spacing w:val="30"/>
          <w:sz w:val="24"/>
          <w:szCs w:val="24"/>
        </w:rPr>
      </w:pPr>
      <w:r w:rsidRPr="008D308C">
        <w:rPr>
          <w:rFonts w:cstheme="minorHAnsi"/>
          <w:spacing w:val="30"/>
          <w:sz w:val="24"/>
          <w:szCs w:val="24"/>
        </w:rPr>
        <w:t xml:space="preserve">Na część 4 zamówienia </w:t>
      </w:r>
      <w:r w:rsidRPr="008D308C">
        <w:rPr>
          <w:rFonts w:cstheme="minorHAnsi"/>
          <w:iCs/>
          <w:spacing w:val="30"/>
          <w:sz w:val="24"/>
          <w:szCs w:val="24"/>
        </w:rPr>
        <w:t xml:space="preserve">pn. „Przebudowa drogi wewnętrznej nr </w:t>
      </w:r>
      <w:proofErr w:type="spellStart"/>
      <w:r w:rsidRPr="008D308C">
        <w:rPr>
          <w:rFonts w:cstheme="minorHAnsi"/>
          <w:iCs/>
          <w:spacing w:val="30"/>
          <w:sz w:val="24"/>
          <w:szCs w:val="24"/>
        </w:rPr>
        <w:t>ewid</w:t>
      </w:r>
      <w:proofErr w:type="spellEnd"/>
      <w:r w:rsidRPr="008D308C">
        <w:rPr>
          <w:rFonts w:cstheme="minorHAnsi"/>
          <w:iCs/>
          <w:spacing w:val="30"/>
          <w:sz w:val="24"/>
          <w:szCs w:val="24"/>
        </w:rPr>
        <w:t xml:space="preserve">. działek 934/59;934/61 dojazdowej do budynku wielorodzinnego na ulicy </w:t>
      </w:r>
      <w:proofErr w:type="spellStart"/>
      <w:r w:rsidRPr="008D308C">
        <w:rPr>
          <w:rFonts w:cstheme="minorHAnsi"/>
          <w:b/>
          <w:iCs/>
          <w:spacing w:val="30"/>
          <w:sz w:val="24"/>
          <w:szCs w:val="24"/>
        </w:rPr>
        <w:t>Schinzla</w:t>
      </w:r>
      <w:proofErr w:type="spellEnd"/>
      <w:r w:rsidR="00E80588" w:rsidRPr="008D308C">
        <w:rPr>
          <w:rFonts w:cstheme="minorHAnsi"/>
          <w:b/>
          <w:iCs/>
          <w:spacing w:val="30"/>
          <w:sz w:val="24"/>
          <w:szCs w:val="24"/>
        </w:rPr>
        <w:t xml:space="preserve"> </w:t>
      </w:r>
      <w:r w:rsidRPr="008D308C">
        <w:rPr>
          <w:rFonts w:cstheme="minorHAnsi"/>
          <w:b/>
          <w:iCs/>
          <w:spacing w:val="30"/>
          <w:sz w:val="24"/>
          <w:szCs w:val="24"/>
        </w:rPr>
        <w:t>7</w:t>
      </w:r>
      <w:r w:rsidRPr="008D308C">
        <w:rPr>
          <w:rFonts w:cstheme="minorHAnsi"/>
          <w:iCs/>
          <w:spacing w:val="30"/>
          <w:sz w:val="24"/>
          <w:szCs w:val="24"/>
        </w:rPr>
        <w:t xml:space="preserve"> od km 0+000 do km 0+140 </w:t>
      </w:r>
      <w:r w:rsidRPr="008D308C">
        <w:rPr>
          <w:rFonts w:cstheme="minorHAnsi"/>
          <w:iCs/>
          <w:spacing w:val="30"/>
          <w:sz w:val="24"/>
          <w:szCs w:val="24"/>
        </w:rPr>
        <w:br/>
        <w:t>(deszcz nawalny 22-23.05.2024r.)”.</w:t>
      </w:r>
    </w:p>
    <w:p w14:paraId="3750AFDE" w14:textId="77777777" w:rsidR="00170846" w:rsidRPr="008D308C" w:rsidRDefault="00170846" w:rsidP="008D308C">
      <w:pPr>
        <w:pStyle w:val="Akapitzlist"/>
        <w:rPr>
          <w:rFonts w:cstheme="minorHAnsi"/>
          <w:spacing w:val="30"/>
          <w:sz w:val="24"/>
          <w:szCs w:val="24"/>
        </w:rPr>
      </w:pP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264"/>
        <w:gridCol w:w="1705"/>
        <w:gridCol w:w="3118"/>
      </w:tblGrid>
      <w:tr w:rsidR="001E2FD3" w:rsidRPr="008D308C" w14:paraId="5B7C46B0" w14:textId="77777777" w:rsidTr="008D308C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28C5CB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Nr</w:t>
            </w:r>
          </w:p>
          <w:p w14:paraId="3338BF82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317B20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Nazwa i adres wykonawcy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146052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Cena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brutto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BC01E14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</w:rPr>
              <w:t xml:space="preserve">Wydłużenie okresu gwarancji na roboty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44EBB83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Termin wykonania przedmiotu zamówienia</w:t>
            </w:r>
          </w:p>
        </w:tc>
      </w:tr>
      <w:tr w:rsidR="001E2FD3" w:rsidRPr="008D308C" w14:paraId="38C7A61C" w14:textId="77777777" w:rsidTr="008D308C">
        <w:trPr>
          <w:trHeight w:val="6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AD52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ED4" w14:textId="5D158D42" w:rsidR="0020037A" w:rsidRPr="008D308C" w:rsidRDefault="00AE39A4" w:rsidP="008D30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FHU Czerwiński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</w:t>
            </w:r>
            <w:r w:rsid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Sp. z o.o.</w:t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>,</w:t>
            </w:r>
          </w:p>
          <w:p w14:paraId="19F60566" w14:textId="27F4FB8D" w:rsidR="001E2FD3" w:rsidRPr="008D308C" w:rsidRDefault="00AE39A4" w:rsidP="008D308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</w:pP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ul. Odlewników 52 k,</w:t>
            </w:r>
            <w:r w:rsidR="0020037A"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br/>
            </w:r>
            <w:r w:rsidRPr="008D308C">
              <w:rPr>
                <w:rFonts w:asciiTheme="minorHAnsi" w:eastAsiaTheme="minorHAnsi" w:hAnsiTheme="minorHAnsi" w:cstheme="minorHAnsi"/>
                <w:color w:val="000000"/>
                <w:spacing w:val="30"/>
                <w:lang w:eastAsia="en-US"/>
              </w:rPr>
              <w:t xml:space="preserve"> 39-432 Gorzyce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AF1" w14:textId="77777777" w:rsidR="00170846" w:rsidRPr="008D308C" w:rsidRDefault="00AE39A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 </w:t>
            </w:r>
          </w:p>
          <w:p w14:paraId="0E39CF08" w14:textId="0B9CA95C" w:rsidR="001E2FD3" w:rsidRPr="008D308C" w:rsidRDefault="00AE39A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362 122, 01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504" w14:textId="77777777" w:rsidR="00170846" w:rsidRPr="008D308C" w:rsidRDefault="00170846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5AC8297E" w14:textId="62DA5C46" w:rsidR="001E2FD3" w:rsidRPr="008D308C" w:rsidRDefault="00AE39A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B1B" w14:textId="77777777" w:rsidR="0020037A" w:rsidRPr="008D308C" w:rsidRDefault="0020037A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 </w:t>
            </w:r>
          </w:p>
          <w:p w14:paraId="4BEC9A78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4EEEC35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44CC6DBB" w14:textId="77777777" w:rsidTr="008D308C">
        <w:trPr>
          <w:trHeight w:val="6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60A" w14:textId="0379B7AE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406" w14:textId="5DE91A23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eastAsia="Calibri" w:hAnsiTheme="minorHAnsi" w:cstheme="minorHAnsi"/>
                <w:spacing w:val="30"/>
              </w:rPr>
              <w:t>ROBSON Sp. z o.o., ul. Przemysłowa 3, 27-600 Sandomierz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CEE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7959BAE9" w14:textId="1A3AE5CC" w:rsidR="001E2FD3" w:rsidRPr="008D308C" w:rsidRDefault="005F28FB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345 880, 13</w:t>
            </w:r>
            <w:r w:rsidR="00435405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998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6133A3E4" w14:textId="5886F6B9" w:rsidR="001E2FD3" w:rsidRPr="008D308C" w:rsidRDefault="005F28FB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D52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15233A19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03789A84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360840C7" w14:textId="77777777" w:rsidTr="008D308C">
        <w:trPr>
          <w:trHeight w:val="6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61D" w14:textId="12420C74" w:rsidR="001E2FD3" w:rsidRPr="008D308C" w:rsidRDefault="00E76FBC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5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5CE" w14:textId="5DDA2879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Firma Transportowo-Budowlano-Drogowa DYLMEX Tomasz Dyl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 xml:space="preserve">ul. Towarowa 44, </w:t>
            </w: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br/>
              <w:t>28-200 Staszów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A53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4A848FA2" w14:textId="1FA23A44" w:rsidR="001E2FD3" w:rsidRPr="008D308C" w:rsidRDefault="00882775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558 436,58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4D9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0D9D815C" w14:textId="2DA203F8" w:rsidR="001E2FD3" w:rsidRPr="008D308C" w:rsidRDefault="00882775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7BA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6E7868CE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1C59A47E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  <w:tr w:rsidR="001E2FD3" w:rsidRPr="008D308C" w14:paraId="7BD93EFC" w14:textId="77777777" w:rsidTr="008D308C">
        <w:trPr>
          <w:trHeight w:val="6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550" w14:textId="14057BC1" w:rsidR="001E2FD3" w:rsidRPr="008D308C" w:rsidRDefault="00FA147E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>6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6BB" w14:textId="6D75D854" w:rsidR="00170846" w:rsidRPr="008D308C" w:rsidRDefault="00170846" w:rsidP="008D308C">
            <w:pPr>
              <w:rPr>
                <w:rFonts w:asciiTheme="minorHAnsi" w:eastAsia="Calibri" w:hAnsiTheme="minorHAnsi" w:cstheme="minorHAnsi"/>
                <w:bCs/>
                <w:spacing w:val="30"/>
              </w:rPr>
            </w:pP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>STAR BUDOWA INWESTYCJE</w:t>
            </w:r>
            <w:r w:rsid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t xml:space="preserve"> Sp. z o.o.                                                         Tychów Stary 75 </w:t>
            </w:r>
            <w:r w:rsidRPr="008D308C">
              <w:rPr>
                <w:rFonts w:asciiTheme="minorHAnsi" w:eastAsia="Calibri" w:hAnsiTheme="minorHAnsi" w:cstheme="minorHAnsi"/>
                <w:bCs/>
                <w:spacing w:val="30"/>
              </w:rPr>
              <w:br/>
              <w:t xml:space="preserve"> 27-220 Mirzec</w:t>
            </w:r>
          </w:p>
          <w:p w14:paraId="11CF11CC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CCA" w14:textId="77777777" w:rsidR="00170846" w:rsidRPr="008D308C" w:rsidRDefault="00170846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</w:p>
          <w:p w14:paraId="4FEA6998" w14:textId="547CDCCF" w:rsidR="001E2FD3" w:rsidRPr="008D308C" w:rsidRDefault="006E7BF4" w:rsidP="008D308C">
            <w:pPr>
              <w:pStyle w:val="Default"/>
              <w:rPr>
                <w:rFonts w:asciiTheme="minorHAnsi" w:hAnsiTheme="minorHAnsi" w:cstheme="minorHAnsi"/>
                <w:bCs/>
                <w:spacing w:val="30"/>
                <w:w w:val="105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 xml:space="preserve">442 242, 07 </w:t>
            </w:r>
            <w:r w:rsidR="001E2FD3" w:rsidRPr="008D308C">
              <w:rPr>
                <w:rFonts w:asciiTheme="minorHAnsi" w:hAnsiTheme="minorHAnsi" w:cstheme="minorHAnsi"/>
                <w:bCs/>
                <w:spacing w:val="30"/>
                <w:w w:val="105"/>
              </w:rPr>
              <w:t>zł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5AE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  <w:p w14:paraId="66699FC4" w14:textId="552FD142" w:rsidR="001E2FD3" w:rsidRPr="008D308C" w:rsidRDefault="006E7BF4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  <w:r w:rsidRPr="008D308C">
              <w:rPr>
                <w:rFonts w:asciiTheme="minorHAnsi" w:hAnsiTheme="minorHAnsi" w:cstheme="minorHAnsi"/>
                <w:spacing w:val="30"/>
                <w:lang w:eastAsia="en-US"/>
              </w:rPr>
              <w:t xml:space="preserve">60 </w:t>
            </w:r>
            <w:r w:rsidR="001E2FD3" w:rsidRPr="008D308C">
              <w:rPr>
                <w:rFonts w:asciiTheme="minorHAnsi" w:hAnsiTheme="minorHAnsi" w:cstheme="minorHAnsi"/>
                <w:spacing w:val="30"/>
                <w:lang w:eastAsia="en-US"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23D" w14:textId="77777777" w:rsidR="00170846" w:rsidRPr="008D308C" w:rsidRDefault="00170846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bCs/>
                <w:spacing w:val="30"/>
              </w:rPr>
            </w:pPr>
          </w:p>
          <w:p w14:paraId="7D231045" w14:textId="77777777" w:rsidR="001E2FD3" w:rsidRPr="008D308C" w:rsidRDefault="001E2FD3" w:rsidP="008D308C">
            <w:pPr>
              <w:tabs>
                <w:tab w:val="left" w:pos="284"/>
                <w:tab w:val="left" w:pos="426"/>
                <w:tab w:val="left" w:pos="567"/>
                <w:tab w:val="left" w:pos="284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8D308C">
              <w:rPr>
                <w:rFonts w:asciiTheme="minorHAnsi" w:hAnsiTheme="minorHAnsi" w:cstheme="minorHAnsi"/>
                <w:bCs/>
                <w:spacing w:val="30"/>
              </w:rPr>
              <w:t xml:space="preserve">do dnia </w:t>
            </w:r>
            <w:r w:rsidRPr="008D308C">
              <w:rPr>
                <w:rFonts w:asciiTheme="minorHAnsi" w:hAnsiTheme="minorHAnsi" w:cstheme="minorHAnsi"/>
                <w:bCs/>
                <w:iCs/>
                <w:spacing w:val="30"/>
              </w:rPr>
              <w:t>11.12.2024 r.</w:t>
            </w:r>
          </w:p>
          <w:p w14:paraId="453420C0" w14:textId="77777777" w:rsidR="001E2FD3" w:rsidRPr="008D308C" w:rsidRDefault="001E2FD3" w:rsidP="008D308C">
            <w:pPr>
              <w:rPr>
                <w:rFonts w:asciiTheme="minorHAnsi" w:hAnsiTheme="minorHAnsi" w:cstheme="minorHAnsi"/>
                <w:spacing w:val="30"/>
                <w:lang w:eastAsia="en-US"/>
              </w:rPr>
            </w:pPr>
          </w:p>
        </w:tc>
      </w:tr>
    </w:tbl>
    <w:p w14:paraId="3EB2DBA7" w14:textId="65F78883" w:rsidR="002861B5" w:rsidRPr="008D308C" w:rsidRDefault="002861B5" w:rsidP="008D308C">
      <w:pPr>
        <w:ind w:firstLine="708"/>
        <w:rPr>
          <w:rFonts w:asciiTheme="minorHAnsi" w:hAnsiTheme="minorHAnsi" w:cstheme="minorHAnsi"/>
          <w:spacing w:val="30"/>
        </w:rPr>
      </w:pPr>
    </w:p>
    <w:sectPr w:rsidR="002861B5" w:rsidRPr="008D30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A16EA" w14:textId="77777777" w:rsidR="00CF739F" w:rsidRDefault="00CF739F" w:rsidP="00CF739F">
      <w:r>
        <w:separator/>
      </w:r>
    </w:p>
  </w:endnote>
  <w:endnote w:type="continuationSeparator" w:id="0">
    <w:p w14:paraId="0F39639C" w14:textId="77777777" w:rsidR="00CF739F" w:rsidRDefault="00CF739F" w:rsidP="00CF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64757"/>
      <w:docPartObj>
        <w:docPartGallery w:val="Page Numbers (Bottom of Page)"/>
        <w:docPartUnique/>
      </w:docPartObj>
    </w:sdtPr>
    <w:sdtEndPr/>
    <w:sdtContent>
      <w:p w14:paraId="51281607" w14:textId="3A5F5123" w:rsidR="00E80588" w:rsidRDefault="00E8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78">
          <w:rPr>
            <w:noProof/>
          </w:rPr>
          <w:t>4</w:t>
        </w:r>
        <w:r>
          <w:fldChar w:fldCharType="end"/>
        </w:r>
      </w:p>
    </w:sdtContent>
  </w:sdt>
  <w:p w14:paraId="21961171" w14:textId="77777777" w:rsidR="00E80588" w:rsidRDefault="00E80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60AD" w14:textId="77777777" w:rsidR="00CF739F" w:rsidRDefault="00CF739F" w:rsidP="00CF739F">
      <w:r>
        <w:separator/>
      </w:r>
    </w:p>
  </w:footnote>
  <w:footnote w:type="continuationSeparator" w:id="0">
    <w:p w14:paraId="0ACE17ED" w14:textId="77777777" w:rsidR="00CF739F" w:rsidRDefault="00CF739F" w:rsidP="00CF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C9632" w14:textId="24F868BD" w:rsidR="00CF739F" w:rsidRPr="008D308C" w:rsidRDefault="00851B48">
    <w:pPr>
      <w:pStyle w:val="Nagwek"/>
      <w:rPr>
        <w:rFonts w:asciiTheme="minorHAnsi" w:hAnsiTheme="minorHAnsi" w:cstheme="minorHAnsi"/>
        <w:spacing w:val="30"/>
      </w:rPr>
    </w:pPr>
    <w:r w:rsidRPr="008D308C">
      <w:rPr>
        <w:rFonts w:asciiTheme="minorHAnsi" w:hAnsiTheme="minorHAnsi" w:cstheme="minorHAnsi"/>
        <w:spacing w:val="30"/>
      </w:rPr>
      <w:t>RZP.271.1.22</w:t>
    </w:r>
    <w:r w:rsidR="00CF739F" w:rsidRPr="008D308C">
      <w:rPr>
        <w:rFonts w:asciiTheme="minorHAnsi" w:hAnsiTheme="minorHAnsi" w:cstheme="minorHAnsi"/>
        <w:spacing w:val="30"/>
      </w:rPr>
      <w:t xml:space="preserve">.2024.MZI </w:t>
    </w:r>
    <w:r w:rsidR="00CF739F" w:rsidRPr="008D308C">
      <w:rPr>
        <w:rFonts w:asciiTheme="minorHAnsi" w:hAnsiTheme="minorHAnsi" w:cstheme="minorHAnsi"/>
        <w:spacing w:val="30"/>
      </w:rPr>
      <w:tab/>
    </w:r>
    <w:r w:rsidR="00CF739F" w:rsidRPr="008D308C">
      <w:rPr>
        <w:rFonts w:asciiTheme="minorHAnsi" w:hAnsiTheme="minorHAnsi" w:cstheme="minorHAnsi"/>
        <w:spacing w:val="30"/>
      </w:rPr>
      <w:tab/>
      <w:t xml:space="preserve">Sandomierz </w:t>
    </w:r>
    <w:r w:rsidR="00557195" w:rsidRPr="008D308C">
      <w:rPr>
        <w:rFonts w:asciiTheme="minorHAnsi" w:hAnsiTheme="minorHAnsi" w:cstheme="minorHAnsi"/>
        <w:spacing w:val="30"/>
      </w:rPr>
      <w:t>, 23.09.</w:t>
    </w:r>
    <w:r w:rsidR="00CF739F" w:rsidRPr="008D308C">
      <w:rPr>
        <w:rFonts w:asciiTheme="minorHAnsi" w:hAnsiTheme="minorHAnsi" w:cstheme="minorHAnsi"/>
        <w:spacing w:val="30"/>
      </w:rPr>
      <w:t>2024</w:t>
    </w:r>
    <w:r w:rsidR="00EF02D2" w:rsidRPr="008D308C">
      <w:rPr>
        <w:rFonts w:asciiTheme="minorHAnsi" w:hAnsiTheme="minorHAnsi" w:cstheme="minorHAnsi"/>
        <w:spacing w:val="3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11E"/>
    <w:multiLevelType w:val="hybridMultilevel"/>
    <w:tmpl w:val="7332C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C4317"/>
    <w:multiLevelType w:val="hybridMultilevel"/>
    <w:tmpl w:val="88D82D4E"/>
    <w:lvl w:ilvl="0" w:tplc="95F21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9F"/>
    <w:rsid w:val="00087A0A"/>
    <w:rsid w:val="000C4D49"/>
    <w:rsid w:val="000F6976"/>
    <w:rsid w:val="001123E7"/>
    <w:rsid w:val="001639D9"/>
    <w:rsid w:val="00170846"/>
    <w:rsid w:val="0017172C"/>
    <w:rsid w:val="0018330B"/>
    <w:rsid w:val="0018731C"/>
    <w:rsid w:val="00196F90"/>
    <w:rsid w:val="001E2FD3"/>
    <w:rsid w:val="001E786A"/>
    <w:rsid w:val="0020037A"/>
    <w:rsid w:val="002861B5"/>
    <w:rsid w:val="003D4587"/>
    <w:rsid w:val="003D5E2E"/>
    <w:rsid w:val="00430F4D"/>
    <w:rsid w:val="00435405"/>
    <w:rsid w:val="00456F38"/>
    <w:rsid w:val="00517442"/>
    <w:rsid w:val="00557195"/>
    <w:rsid w:val="005836A1"/>
    <w:rsid w:val="005B2116"/>
    <w:rsid w:val="005D21E6"/>
    <w:rsid w:val="005F28FB"/>
    <w:rsid w:val="00617D92"/>
    <w:rsid w:val="006E7BF4"/>
    <w:rsid w:val="00832D2B"/>
    <w:rsid w:val="00851B48"/>
    <w:rsid w:val="008610C9"/>
    <w:rsid w:val="00882775"/>
    <w:rsid w:val="0088629E"/>
    <w:rsid w:val="00896716"/>
    <w:rsid w:val="008C2765"/>
    <w:rsid w:val="008C37B3"/>
    <w:rsid w:val="008D308C"/>
    <w:rsid w:val="00946D50"/>
    <w:rsid w:val="00947E35"/>
    <w:rsid w:val="009C4104"/>
    <w:rsid w:val="009E19AD"/>
    <w:rsid w:val="009E7678"/>
    <w:rsid w:val="00AE39A4"/>
    <w:rsid w:val="00B351D4"/>
    <w:rsid w:val="00B50BA4"/>
    <w:rsid w:val="00C35943"/>
    <w:rsid w:val="00CA1AFE"/>
    <w:rsid w:val="00CD448A"/>
    <w:rsid w:val="00CF739F"/>
    <w:rsid w:val="00D133BE"/>
    <w:rsid w:val="00D3145C"/>
    <w:rsid w:val="00D66B7C"/>
    <w:rsid w:val="00D97855"/>
    <w:rsid w:val="00DB2A89"/>
    <w:rsid w:val="00E04EF6"/>
    <w:rsid w:val="00E50B91"/>
    <w:rsid w:val="00E76FBC"/>
    <w:rsid w:val="00E80588"/>
    <w:rsid w:val="00EA1614"/>
    <w:rsid w:val="00ED538A"/>
    <w:rsid w:val="00EF02D2"/>
    <w:rsid w:val="00F527B6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2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73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CF739F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CF73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50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54</cp:revision>
  <cp:lastPrinted>2024-09-23T10:31:00Z</cp:lastPrinted>
  <dcterms:created xsi:type="dcterms:W3CDTF">2024-04-30T08:25:00Z</dcterms:created>
  <dcterms:modified xsi:type="dcterms:W3CDTF">2024-09-23T11:10:00Z</dcterms:modified>
</cp:coreProperties>
</file>