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ED" w:rsidRDefault="00B1319B" w:rsidP="00655C9B">
      <w:r>
        <w:t>Bydgoszcz:20.07.2020</w:t>
      </w:r>
    </w:p>
    <w:p w:rsidR="00B1319B" w:rsidRDefault="00B1319B" w:rsidP="00655C9B"/>
    <w:p w:rsidR="00B1319B" w:rsidRDefault="00B1319B" w:rsidP="00B1319B">
      <w:pPr>
        <w:rPr>
          <w:rFonts w:asciiTheme="minorHAnsi" w:hAnsiTheme="minorHAnsi" w:cstheme="minorHAnsi"/>
          <w:b/>
        </w:rPr>
      </w:pPr>
      <w:r w:rsidRPr="00BE1966">
        <w:rPr>
          <w:rFonts w:asciiTheme="minorHAnsi" w:hAnsiTheme="minorHAnsi" w:cstheme="minorHAnsi"/>
        </w:rPr>
        <w:t xml:space="preserve">Oznaczenie i numer postępowania: </w:t>
      </w:r>
      <w:r w:rsidRPr="00BE1966">
        <w:rPr>
          <w:rFonts w:asciiTheme="minorHAnsi" w:hAnsiTheme="minorHAnsi" w:cstheme="minorHAnsi"/>
          <w:b/>
        </w:rPr>
        <w:t>„Świadczenie usług telefonicznych dla Urzędu Miasta Bydgoszczy oraz jednostek organizacyjnych do 1500 numerów w zakresie połączeń przychodzących i wychodzących”</w:t>
      </w:r>
    </w:p>
    <w:p w:rsidR="00B1319B" w:rsidRDefault="00B1319B" w:rsidP="00655C9B"/>
    <w:p w:rsidR="00BC760F" w:rsidRDefault="00BC760F" w:rsidP="00BC7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Pytanie 1.</w:t>
      </w:r>
    </w:p>
    <w:p w:rsidR="00B1319B" w:rsidRDefault="00BC760F" w:rsidP="00655C9B">
      <w:r w:rsidRPr="00BC760F">
        <w:t xml:space="preserve">Zwracamy się z prośbą o potwierdzenie,  że  w przypadku wyboru oferty Wykonawcy   prowadzącego działalność w formie spółki akcyjnej, część </w:t>
      </w:r>
      <w:proofErr w:type="spellStart"/>
      <w:r w:rsidRPr="00BC760F">
        <w:t>komparycyjna</w:t>
      </w:r>
      <w:proofErr w:type="spellEnd"/>
      <w:r w:rsidRPr="00BC760F">
        <w:t xml:space="preserve"> Umowy będzie obejmować wszelkie dane wymagane przez art. 374 § 1 </w:t>
      </w:r>
      <w:proofErr w:type="spellStart"/>
      <w:r w:rsidRPr="00BC760F">
        <w:t>Ksh</w:t>
      </w:r>
      <w:proofErr w:type="spellEnd"/>
      <w:r w:rsidRPr="00BC760F">
        <w:t>?</w:t>
      </w:r>
    </w:p>
    <w:p w:rsidR="00BC760F" w:rsidRDefault="00BC760F" w:rsidP="00655C9B">
      <w:pPr>
        <w:rPr>
          <w:b/>
        </w:rPr>
      </w:pPr>
    </w:p>
    <w:p w:rsidR="00BC760F" w:rsidRDefault="00BC760F" w:rsidP="00655C9B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AB10DF" w:rsidRDefault="00AB10DF" w:rsidP="00AB10DF">
      <w:pPr>
        <w:rPr>
          <w:rFonts w:asciiTheme="minorHAnsi" w:hAnsiTheme="minorHAnsi" w:cstheme="minorHAnsi"/>
        </w:rPr>
      </w:pPr>
      <w:r w:rsidRPr="00AC5240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>.</w:t>
      </w:r>
    </w:p>
    <w:p w:rsidR="00AB10DF" w:rsidRDefault="00AB10DF" w:rsidP="00AB1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zmienia tą część umowy, i ta część przyjmuje brzmienie</w:t>
      </w:r>
    </w:p>
    <w:p w:rsidR="00BC760F" w:rsidRDefault="00AB10DF" w:rsidP="00AB10DF">
      <w:pPr>
        <w:rPr>
          <w:rFonts w:asciiTheme="minorHAnsi" w:hAnsiTheme="minorHAnsi" w:cstheme="minorHAnsi"/>
        </w:rPr>
      </w:pPr>
      <w:r w:rsidRPr="00AC5240">
        <w:rPr>
          <w:rFonts w:asciiTheme="minorHAnsi" w:hAnsiTheme="minorHAnsi" w:cstheme="minorHAnsi"/>
        </w:rPr>
        <w:t>……………………………………</w:t>
      </w:r>
      <w:r w:rsidRPr="00AC5240">
        <w:rPr>
          <w:rFonts w:asciiTheme="minorHAnsi" w:hAnsiTheme="minorHAnsi" w:cstheme="minorHAnsi"/>
          <w:b/>
        </w:rPr>
        <w:t xml:space="preserve"> </w:t>
      </w:r>
      <w:r w:rsidRPr="00AC5240">
        <w:rPr>
          <w:rFonts w:asciiTheme="minorHAnsi" w:hAnsiTheme="minorHAnsi" w:cstheme="minorHAnsi"/>
        </w:rPr>
        <w:t>z siedzibą w</w:t>
      </w:r>
      <w:r w:rsidRPr="00AC5240">
        <w:rPr>
          <w:rFonts w:asciiTheme="minorHAnsi" w:hAnsiTheme="minorHAnsi" w:cstheme="minorHAnsi"/>
          <w:b/>
        </w:rPr>
        <w:t xml:space="preserve"> </w:t>
      </w:r>
      <w:r w:rsidRPr="00AC5240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</w:t>
      </w:r>
      <w:r w:rsidRPr="00AC5240">
        <w:rPr>
          <w:rFonts w:asciiTheme="minorHAnsi" w:hAnsiTheme="minorHAnsi" w:cstheme="minorHAnsi"/>
        </w:rPr>
        <w:t xml:space="preserve">… przy ul. ………………….., wpisaną do Krajowego Rejestru Sadowego pod numerem </w:t>
      </w:r>
      <w:r>
        <w:rPr>
          <w:rFonts w:asciiTheme="minorHAnsi" w:hAnsiTheme="minorHAnsi" w:cstheme="minorHAnsi"/>
        </w:rPr>
        <w:t>………………….</w:t>
      </w:r>
      <w:r w:rsidRPr="00AC5240">
        <w:rPr>
          <w:rFonts w:asciiTheme="minorHAnsi" w:hAnsiTheme="minorHAnsi" w:cstheme="minorHAnsi"/>
        </w:rPr>
        <w:t>prowadzonego przez Sąd Rejonowy ………………………….. Kraj</w:t>
      </w:r>
      <w:r>
        <w:rPr>
          <w:rFonts w:asciiTheme="minorHAnsi" w:hAnsiTheme="minorHAnsi" w:cstheme="minorHAnsi"/>
        </w:rPr>
        <w:t>owego Rejestru Są</w:t>
      </w:r>
      <w:r w:rsidRPr="00AC5240">
        <w:rPr>
          <w:rFonts w:asciiTheme="minorHAnsi" w:hAnsiTheme="minorHAnsi" w:cstheme="minorHAnsi"/>
        </w:rPr>
        <w:t>dowego, posiadającym nr NIP …………….. oraz Regon ……………………</w:t>
      </w:r>
      <w:r>
        <w:rPr>
          <w:rFonts w:asciiTheme="minorHAnsi" w:hAnsiTheme="minorHAnsi" w:cstheme="minorHAnsi"/>
        </w:rPr>
        <w:t xml:space="preserve">………… </w:t>
      </w:r>
      <w:r w:rsidRPr="00AC5240">
        <w:rPr>
          <w:rFonts w:asciiTheme="minorHAnsi" w:hAnsiTheme="minorHAnsi" w:cstheme="minorHAnsi"/>
        </w:rPr>
        <w:t>o kapitale zakładowy</w:t>
      </w:r>
      <w:r>
        <w:rPr>
          <w:rFonts w:asciiTheme="minorHAnsi" w:hAnsiTheme="minorHAnsi" w:cstheme="minorHAnsi"/>
        </w:rPr>
        <w:t>m</w:t>
      </w:r>
      <w:r w:rsidRPr="00AC5240">
        <w:rPr>
          <w:rFonts w:asciiTheme="minorHAnsi" w:hAnsiTheme="minorHAnsi" w:cstheme="minorHAnsi"/>
        </w:rPr>
        <w:t xml:space="preserve"> ………………………….. zwanym w dalszej treści umowy</w:t>
      </w:r>
    </w:p>
    <w:p w:rsidR="00AB10DF" w:rsidRDefault="00AB10DF" w:rsidP="00AB10DF">
      <w:pPr>
        <w:rPr>
          <w:b/>
        </w:rPr>
      </w:pPr>
    </w:p>
    <w:p w:rsidR="00BC760F" w:rsidRDefault="00BC760F" w:rsidP="00BC76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2.</w:t>
      </w:r>
    </w:p>
    <w:p w:rsid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 xml:space="preserve">Wykonawca zwraca się z prośbą o zastąpienie w § 8 ust.2  pkt1 </w:t>
      </w:r>
      <w:proofErr w:type="spellStart"/>
      <w:r w:rsidRPr="00BC760F">
        <w:rPr>
          <w:rFonts w:asciiTheme="minorHAnsi" w:hAnsiTheme="minorHAnsi" w:cstheme="minorHAnsi"/>
        </w:rPr>
        <w:t>a,b</w:t>
      </w:r>
      <w:proofErr w:type="spellEnd"/>
      <w:r w:rsidRPr="00BC760F">
        <w:rPr>
          <w:rFonts w:asciiTheme="minorHAnsi" w:hAnsiTheme="minorHAnsi" w:cstheme="minorHAnsi"/>
        </w:rPr>
        <w:t xml:space="preserve"> umowy terminu  „opóźnienie” wyrażeniem „zwłoka”. Uzasadnieniem dla takiej zmiany jest potrzeba wykluczenia interpretacji, iż Wykonawca będzie obciążony obowiązkiem  zapłaty  kar umownych nawet w sytuacji, gdyby niewykonanie lub nienależyte wykonanie Umowy nastąpiło wskutek okoliczności niezależnych od Wykonawcy (np. bezprawnych dział</w:t>
      </w:r>
      <w:r>
        <w:rPr>
          <w:rFonts w:asciiTheme="minorHAnsi" w:hAnsiTheme="minorHAnsi" w:cstheme="minorHAnsi"/>
        </w:rPr>
        <w:t>ań lub zaniechań osób trzecich)?</w:t>
      </w:r>
    </w:p>
    <w:p w:rsidR="00BC760F" w:rsidRDefault="00BC760F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C609B7" w:rsidRDefault="00C609B7" w:rsidP="00BC760F">
      <w:pPr>
        <w:rPr>
          <w:rFonts w:asciiTheme="minorHAnsi" w:hAnsiTheme="minorHAnsi" w:cstheme="minorHAnsi"/>
        </w:rPr>
      </w:pPr>
      <w:r w:rsidRPr="00F83AB8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 xml:space="preserve">nie zmienia treści tych punktów. </w:t>
      </w:r>
    </w:p>
    <w:p w:rsidR="00C609B7" w:rsidRDefault="00C609B7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3.</w:t>
      </w:r>
    </w:p>
    <w:p w:rsid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>Wykonawca zwraca się o potwierdzenie, że  Zamawiający   wyraża zgodę na uzupełnienie  zapisu  § 8 ust.3 Umowy –  Strony zastrzegają sobie prawo do odszkodowania uzupełniającego przenoszącego wysokość kar umownych do wysokości rzeczywiście poniesionej szkody , poprzez wskazanie, że  łączna wysokość odszkodowania wraz z naliczonymi karami nie przekroczy  całkowitej wartości umowy. Zwrócić należy  uwagę, że wskazanie maksymalnej odszkodowania  umożliwia   oszacowanie ryzyka kontraktowego  związanego z realizacją umowy.</w:t>
      </w:r>
    </w:p>
    <w:p w:rsidR="00BC760F" w:rsidRPr="00BC760F" w:rsidRDefault="00BC760F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C609B7" w:rsidRPr="00C609B7" w:rsidRDefault="00C609B7" w:rsidP="00C609B7">
      <w:r>
        <w:t>Umowa § 8 ust. 3 zawiera taki zapis.</w:t>
      </w:r>
    </w:p>
    <w:p w:rsidR="00C609B7" w:rsidRDefault="00C609B7" w:rsidP="00C609B7">
      <w:r w:rsidRPr="00C609B7">
        <w:t>„</w:t>
      </w:r>
    </w:p>
    <w:p w:rsidR="00C609B7" w:rsidRDefault="00C609B7" w:rsidP="00C609B7"/>
    <w:p w:rsidR="00BC760F" w:rsidRDefault="00BC760F" w:rsidP="00C609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Pytanie 4.</w:t>
      </w:r>
    </w:p>
    <w:p w:rsidR="00BC760F" w:rsidRP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 xml:space="preserve">OPZ pkt. 2 umowa. § 2 ust. 2 Zwracam się z zapytaniem, czy Zamawiający wyrazi zgodę na doprecyzowanie Opisu przedmiotu zamówienia, w taki sposób, że sekundowe naliczanie czasu realizowanych połączeń głosowych, bez opłaty za inicjację połączenia realizowane dotyczy tylko połączeń krajowych i nie dotyczy połączeń na numery specjalne, infolinie i numery dodatkowo płatne, tzw. </w:t>
      </w:r>
      <w:proofErr w:type="spellStart"/>
      <w:r w:rsidRPr="00BC760F">
        <w:rPr>
          <w:rFonts w:asciiTheme="minorHAnsi" w:hAnsiTheme="minorHAnsi" w:cstheme="minorHAnsi"/>
        </w:rPr>
        <w:t>premium</w:t>
      </w:r>
      <w:proofErr w:type="spellEnd"/>
      <w:r w:rsidRPr="00BC760F">
        <w:rPr>
          <w:rFonts w:asciiTheme="minorHAnsi" w:hAnsiTheme="minorHAnsi" w:cstheme="minorHAnsi"/>
        </w:rPr>
        <w:t>?</w:t>
      </w:r>
    </w:p>
    <w:p w:rsidR="00BC760F" w:rsidRP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 xml:space="preserve">W uzasadnieniu informuję, że taryfikacja połączeń na numery specjalne, infolinie i numery dodatkowo płatne, tzw. </w:t>
      </w:r>
      <w:proofErr w:type="spellStart"/>
      <w:r w:rsidRPr="00BC760F">
        <w:rPr>
          <w:rFonts w:asciiTheme="minorHAnsi" w:hAnsiTheme="minorHAnsi" w:cstheme="minorHAnsi"/>
        </w:rPr>
        <w:t>premium</w:t>
      </w:r>
      <w:proofErr w:type="spellEnd"/>
      <w:r w:rsidRPr="00BC760F">
        <w:rPr>
          <w:rFonts w:asciiTheme="minorHAnsi" w:hAnsiTheme="minorHAnsi" w:cstheme="minorHAnsi"/>
        </w:rPr>
        <w:t xml:space="preserve"> jest bardzo zróżnicowana. Połączenia na infolinie bezpłatne jak sama nazwa wskazuje są darmowe za całe zrealizowane połączenie. Na infolinie płatne taryfikacja może być realizowana w postaci jednej opłaty za cały czas trwania połączenia lub za każdą minutę lub za 3 minuty lub w jeszcze inny sposób zależny od pozycjonowania danej infolinii w Planie Numeracji Krajowej stosowanym w Polsce. Podobnie zróżnicowanie wygląda taryfikacja na numery specjalne, a zróżnicowanie cenowe  taryfikacji dotyczy szczególnie połączeń na numery dodatkowo płatne, tzw. </w:t>
      </w:r>
      <w:proofErr w:type="spellStart"/>
      <w:r w:rsidRPr="00BC760F">
        <w:rPr>
          <w:rFonts w:asciiTheme="minorHAnsi" w:hAnsiTheme="minorHAnsi" w:cstheme="minorHAnsi"/>
        </w:rPr>
        <w:t>premium</w:t>
      </w:r>
      <w:proofErr w:type="spellEnd"/>
      <w:r w:rsidRPr="00BC760F">
        <w:rPr>
          <w:rFonts w:asciiTheme="minorHAnsi" w:hAnsiTheme="minorHAnsi" w:cstheme="minorHAnsi"/>
        </w:rPr>
        <w:t xml:space="preserve"> .</w:t>
      </w:r>
    </w:p>
    <w:p w:rsidR="00BC760F" w:rsidRDefault="00BC760F" w:rsidP="00BC760F">
      <w:pPr>
        <w:rPr>
          <w:b/>
        </w:rPr>
      </w:pPr>
    </w:p>
    <w:p w:rsidR="00BC760F" w:rsidRDefault="00BC760F" w:rsidP="00BC760F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BC760F" w:rsidRDefault="001D5110" w:rsidP="00BC760F">
      <w:pPr>
        <w:rPr>
          <w:rFonts w:asciiTheme="minorHAnsi" w:hAnsiTheme="minorHAnsi" w:cstheme="minorHAnsi"/>
        </w:rPr>
      </w:pPr>
      <w:r w:rsidRPr="001D5110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mawiają</w:t>
      </w:r>
      <w:r w:rsidRPr="001D5110">
        <w:rPr>
          <w:rFonts w:asciiTheme="minorHAnsi" w:hAnsiTheme="minorHAnsi" w:cstheme="minorHAnsi"/>
        </w:rPr>
        <w:t>cy</w:t>
      </w:r>
      <w:r>
        <w:rPr>
          <w:rFonts w:asciiTheme="minorHAnsi" w:hAnsiTheme="minorHAnsi" w:cstheme="minorHAnsi"/>
        </w:rPr>
        <w:t xml:space="preserve"> w OPZ pkt. 11 informuje ,że nie będzie umożliwiał </w:t>
      </w:r>
      <w:r w:rsidR="00555283">
        <w:rPr>
          <w:rFonts w:asciiTheme="minorHAnsi" w:hAnsiTheme="minorHAnsi" w:cstheme="minorHAnsi"/>
        </w:rPr>
        <w:t xml:space="preserve">ze swojej centrali wykonywania połączeń na numery </w:t>
      </w:r>
      <w:r w:rsidR="00555283" w:rsidRPr="00555283">
        <w:rPr>
          <w:rFonts w:asciiTheme="minorHAnsi" w:hAnsiTheme="minorHAnsi" w:cstheme="minorHAnsi"/>
        </w:rPr>
        <w:t xml:space="preserve">20X, 30X, 40X i 70X </w:t>
      </w:r>
      <w:r w:rsidR="00555283">
        <w:rPr>
          <w:rFonts w:asciiTheme="minorHAnsi" w:hAnsiTheme="minorHAnsi" w:cstheme="minorHAnsi"/>
        </w:rPr>
        <w:t xml:space="preserve"> ( </w:t>
      </w:r>
      <w:proofErr w:type="spellStart"/>
      <w:r w:rsidR="00555283">
        <w:rPr>
          <w:rFonts w:asciiTheme="minorHAnsi" w:hAnsiTheme="minorHAnsi" w:cstheme="minorHAnsi"/>
        </w:rPr>
        <w:t>premium</w:t>
      </w:r>
      <w:proofErr w:type="spellEnd"/>
      <w:r w:rsidR="00555283">
        <w:rPr>
          <w:rFonts w:asciiTheme="minorHAnsi" w:hAnsiTheme="minorHAnsi" w:cstheme="minorHAnsi"/>
        </w:rPr>
        <w:t xml:space="preserve">) </w:t>
      </w:r>
      <w:r w:rsidR="00555283" w:rsidRPr="00555283">
        <w:rPr>
          <w:rFonts w:asciiTheme="minorHAnsi" w:hAnsiTheme="minorHAnsi" w:cstheme="minorHAnsi"/>
        </w:rPr>
        <w:t>i w związku z tym te frakcje ruchu nie są uwzględniane w ofercie</w:t>
      </w:r>
      <w:r w:rsidR="00555283">
        <w:rPr>
          <w:rFonts w:asciiTheme="minorHAnsi" w:hAnsiTheme="minorHAnsi" w:cstheme="minorHAnsi"/>
        </w:rPr>
        <w:t xml:space="preserve">. </w:t>
      </w:r>
    </w:p>
    <w:p w:rsidR="00555283" w:rsidRDefault="00555283" w:rsidP="00BC7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Pozostałe frakcje ruchu dotyczące połączeń z numerami specjalnymi, infoliniami Zamawiający podzielił na takie grupy, aby wykonawca mógł uwzględnić odpowiedni sposób naliczania opłaty.</w:t>
      </w:r>
    </w:p>
    <w:p w:rsidR="00555283" w:rsidRDefault="00555283" w:rsidP="00BC7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również umieścił stosowną uwagę:</w:t>
      </w:r>
    </w:p>
    <w:p w:rsidR="00555283" w:rsidRPr="00555283" w:rsidRDefault="00555283" w:rsidP="00BC760F">
      <w:pPr>
        <w:rPr>
          <w:rFonts w:asciiTheme="minorHAnsi" w:hAnsiTheme="minorHAnsi" w:cstheme="minorHAnsi"/>
        </w:rPr>
      </w:pPr>
      <w:r w:rsidRPr="00555283">
        <w:rPr>
          <w:rFonts w:asciiTheme="minorHAnsi" w:hAnsiTheme="minorHAnsi" w:cstheme="minorHAnsi"/>
        </w:rPr>
        <w:t>„Usługi niewymienione przez Zamawiającego oraz nieznane w chwili zawierania umowy rozliczane będą zgodnie z najtańszymi cennikami operatora dla promocji biznesowych”</w:t>
      </w:r>
    </w:p>
    <w:p w:rsidR="00555283" w:rsidRPr="001D5110" w:rsidRDefault="00555283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5.</w:t>
      </w:r>
    </w:p>
    <w:p w:rsidR="00BC760F" w:rsidRP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 xml:space="preserve">Czy Zamawiający wyrazi zgodę na przesunięcie terminu składania ofert na dzień </w:t>
      </w:r>
      <w:r w:rsidRPr="00BC760F">
        <w:rPr>
          <w:rFonts w:asciiTheme="minorHAnsi" w:hAnsiTheme="minorHAnsi" w:cstheme="minorHAnsi"/>
        </w:rPr>
        <w:br/>
        <w:t>23.07.2020 ?</w:t>
      </w:r>
    </w:p>
    <w:p w:rsidR="00BC760F" w:rsidRDefault="00BC760F" w:rsidP="00BC760F"/>
    <w:p w:rsidR="00BC760F" w:rsidRDefault="00BC760F" w:rsidP="00BC760F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1D5110" w:rsidRDefault="001D5110" w:rsidP="001D51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</w:t>
      </w:r>
      <w:r w:rsidRPr="00BE1966">
        <w:rPr>
          <w:rFonts w:asciiTheme="minorHAnsi" w:hAnsiTheme="minorHAnsi" w:cstheme="minorHAnsi"/>
        </w:rPr>
        <w:t>cy</w:t>
      </w:r>
      <w:r>
        <w:rPr>
          <w:rFonts w:asciiTheme="minorHAnsi" w:hAnsiTheme="minorHAnsi" w:cstheme="minorHAnsi"/>
        </w:rPr>
        <w:t xml:space="preserve"> zmienia termin złożenia ofert. </w:t>
      </w:r>
    </w:p>
    <w:p w:rsidR="001D5110" w:rsidRDefault="001D5110" w:rsidP="001D5110">
      <w:r>
        <w:rPr>
          <w:rFonts w:asciiTheme="minorHAnsi" w:hAnsiTheme="minorHAnsi" w:cstheme="minorHAnsi"/>
        </w:rPr>
        <w:t>Nowy termin złożenia ofert to 24.07.2018 godzina 1</w:t>
      </w:r>
      <w:r w:rsidR="002961C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:00</w:t>
      </w:r>
      <w:bookmarkStart w:id="0" w:name="_GoBack"/>
      <w:bookmarkEnd w:id="0"/>
    </w:p>
    <w:p w:rsidR="00BC760F" w:rsidRDefault="00BC760F" w:rsidP="00BC760F"/>
    <w:p w:rsidR="00BC760F" w:rsidRDefault="00BC760F" w:rsidP="00BC76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6.</w:t>
      </w:r>
    </w:p>
    <w:p w:rsid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>W formularzu ofertowym w punkcie 2 podpunkcie 5 Zamawiający pisze o wykazie usług , prosimy o informacje czy Zamawiający udostępni załącznik z wykazem oraz czego dokładnie ma dotyczyć referencja (ilość oraz rodzaj usług)</w:t>
      </w:r>
    </w:p>
    <w:p w:rsidR="00BC760F" w:rsidRDefault="00BC760F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1D5110" w:rsidRDefault="001D5110" w:rsidP="001D51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</w:t>
      </w:r>
      <w:r w:rsidRPr="00BE1966">
        <w:rPr>
          <w:rFonts w:asciiTheme="minorHAnsi" w:hAnsiTheme="minorHAnsi" w:cstheme="minorHAnsi"/>
        </w:rPr>
        <w:t>cy</w:t>
      </w:r>
      <w:r>
        <w:rPr>
          <w:rFonts w:asciiTheme="minorHAnsi" w:hAnsiTheme="minorHAnsi" w:cstheme="minorHAnsi"/>
        </w:rPr>
        <w:t xml:space="preserve"> wymaga referencji na świadczenie usług głosowych dla minimum 1000 linii końcowych (wewnętrznych) na minimum dwóch łączach ISDN PRA.</w:t>
      </w:r>
    </w:p>
    <w:p w:rsidR="00BC760F" w:rsidRDefault="00BC760F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7.</w:t>
      </w:r>
    </w:p>
    <w:p w:rsid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>W formularzu ofertowym jako załączniki wymieniony jest wykaz usług i dokument do wykazu usług oraz oświadczenie o gotowości obsługi numeru alarmowego (wzór załączony do zapytania) . Proszę o wzór tego oświadczenia oraz o refere</w:t>
      </w:r>
      <w:r>
        <w:rPr>
          <w:rFonts w:asciiTheme="minorHAnsi" w:hAnsiTheme="minorHAnsi" w:cstheme="minorHAnsi"/>
        </w:rPr>
        <w:t>ncje jakich państwo wymagacie.</w:t>
      </w:r>
    </w:p>
    <w:p w:rsidR="00BC760F" w:rsidRDefault="00BC760F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BC760F" w:rsidRDefault="001D5110" w:rsidP="00BC7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</w:t>
      </w:r>
      <w:r w:rsidRPr="00BE1966">
        <w:rPr>
          <w:rFonts w:asciiTheme="minorHAnsi" w:hAnsiTheme="minorHAnsi" w:cstheme="minorHAnsi"/>
        </w:rPr>
        <w:t>cy</w:t>
      </w:r>
      <w:r>
        <w:rPr>
          <w:rFonts w:asciiTheme="minorHAnsi" w:hAnsiTheme="minorHAnsi" w:cstheme="minorHAnsi"/>
        </w:rPr>
        <w:t xml:space="preserve"> wymaga referencji na świadczenie usług głosowych dla minimum 1000 linii końcowych (wewnętrznych) na minimum dwóch łączach ISDN PRA.</w:t>
      </w:r>
    </w:p>
    <w:p w:rsidR="001D5110" w:rsidRDefault="001D5110" w:rsidP="00BC7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dołączy do dokumentów również oświadczenie o gotowości obsługi numeru alarmowego.</w:t>
      </w:r>
    </w:p>
    <w:p w:rsidR="001D5110" w:rsidRDefault="001D5110" w:rsidP="00BC760F">
      <w:pPr>
        <w:rPr>
          <w:rFonts w:asciiTheme="minorHAnsi" w:hAnsiTheme="minorHAnsi" w:cstheme="minorHAnsi"/>
          <w:b/>
        </w:rPr>
      </w:pPr>
    </w:p>
    <w:p w:rsidR="00BC760F" w:rsidRDefault="00BC760F" w:rsidP="00BC76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8.</w:t>
      </w:r>
    </w:p>
    <w:p w:rsidR="00BC760F" w:rsidRPr="00BC760F" w:rsidRDefault="00BC760F" w:rsidP="00BC760F">
      <w:pPr>
        <w:rPr>
          <w:rFonts w:asciiTheme="minorHAnsi" w:hAnsiTheme="minorHAnsi" w:cstheme="minorHAnsi"/>
        </w:rPr>
      </w:pPr>
      <w:r w:rsidRPr="00BC760F">
        <w:rPr>
          <w:rFonts w:asciiTheme="minorHAnsi" w:hAnsiTheme="minorHAnsi" w:cstheme="minorHAnsi"/>
        </w:rPr>
        <w:t>Jednocześnie proszę o wydłużenie terminu składania ofert z dnia 21.07  na dzień 27.07 ze względu na konieczność zrealizowania wywiadu technicznego dla lokalizacji wskazanych w zapytaniu ofertowym. Wywiad techniczny  pozwoli nam ocenić możliwości dostarczania usług zgodnie z wymaganiami. Jesteśmy operatorem który nie może pozyskać tej wiedzy bez dokładnej  weryfikacji parametrów w terenie</w:t>
      </w:r>
    </w:p>
    <w:p w:rsidR="00BC760F" w:rsidRDefault="00BC760F" w:rsidP="00BC760F">
      <w:pPr>
        <w:rPr>
          <w:rFonts w:asciiTheme="minorHAnsi" w:hAnsiTheme="minorHAnsi" w:cstheme="minorHAnsi"/>
        </w:rPr>
      </w:pPr>
    </w:p>
    <w:p w:rsidR="00BC760F" w:rsidRDefault="00BC760F" w:rsidP="00BC760F">
      <w:pPr>
        <w:rPr>
          <w:b/>
        </w:rPr>
      </w:pPr>
      <w:r w:rsidRPr="00BC760F">
        <w:rPr>
          <w:b/>
        </w:rPr>
        <w:t>Odpowiedź</w:t>
      </w:r>
      <w:r>
        <w:rPr>
          <w:b/>
        </w:rPr>
        <w:t>:</w:t>
      </w:r>
    </w:p>
    <w:p w:rsidR="001D5110" w:rsidRDefault="001D5110" w:rsidP="001D51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</w:t>
      </w:r>
      <w:r w:rsidRPr="00BE1966">
        <w:rPr>
          <w:rFonts w:asciiTheme="minorHAnsi" w:hAnsiTheme="minorHAnsi" w:cstheme="minorHAnsi"/>
        </w:rPr>
        <w:t>cy</w:t>
      </w:r>
      <w:r>
        <w:rPr>
          <w:rFonts w:asciiTheme="minorHAnsi" w:hAnsiTheme="minorHAnsi" w:cstheme="minorHAnsi"/>
        </w:rPr>
        <w:t xml:space="preserve"> zmienia termin złożenia ofert. </w:t>
      </w:r>
    </w:p>
    <w:p w:rsidR="001D5110" w:rsidRDefault="001D5110" w:rsidP="001D5110">
      <w:r>
        <w:rPr>
          <w:rFonts w:asciiTheme="minorHAnsi" w:hAnsiTheme="minorHAnsi" w:cstheme="minorHAnsi"/>
        </w:rPr>
        <w:t>Nowy termin złożenia ofert to 24.07.2018 godzina 1</w:t>
      </w:r>
      <w:r w:rsidR="002961C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:00</w:t>
      </w:r>
    </w:p>
    <w:p w:rsidR="00BC760F" w:rsidRDefault="001D5110" w:rsidP="00BC7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informuje, że operator we wszystkich wskazanych lokalizacjach posiada zarówno kable miedziane jak i światłowodowe. W tych kablach są wolne pary jak i włókna. </w:t>
      </w:r>
    </w:p>
    <w:p w:rsidR="00555283" w:rsidRDefault="00555283" w:rsidP="00BC760F">
      <w:pPr>
        <w:rPr>
          <w:rFonts w:asciiTheme="minorHAnsi" w:hAnsiTheme="minorHAnsi" w:cstheme="minorHAnsi"/>
        </w:rPr>
      </w:pPr>
    </w:p>
    <w:p w:rsidR="00555283" w:rsidRDefault="00555283" w:rsidP="00BC760F">
      <w:pPr>
        <w:rPr>
          <w:rFonts w:asciiTheme="minorHAnsi" w:hAnsiTheme="minorHAnsi" w:cstheme="minorHAnsi"/>
        </w:rPr>
      </w:pPr>
    </w:p>
    <w:p w:rsidR="00555283" w:rsidRDefault="00555283" w:rsidP="005552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poważaniem </w:t>
      </w:r>
    </w:p>
    <w:p w:rsidR="00555283" w:rsidRPr="00BE1966" w:rsidRDefault="00555283" w:rsidP="005552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201E876" wp14:editId="2E3FD2A8">
            <wp:extent cx="1369848" cy="438150"/>
            <wp:effectExtent l="0" t="0" r="190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_maciej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822" cy="44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283" w:rsidRPr="00BC760F" w:rsidRDefault="00555283" w:rsidP="00BC760F">
      <w:pPr>
        <w:rPr>
          <w:rFonts w:asciiTheme="minorHAnsi" w:hAnsiTheme="minorHAnsi" w:cstheme="minorHAnsi"/>
        </w:rPr>
      </w:pPr>
    </w:p>
    <w:sectPr w:rsidR="00555283" w:rsidRPr="00BC760F" w:rsidSect="0055506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215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49" w:rsidRDefault="00702F49">
      <w:r>
        <w:separator/>
      </w:r>
    </w:p>
  </w:endnote>
  <w:endnote w:type="continuationSeparator" w:id="0">
    <w:p w:rsidR="00702F49" w:rsidRDefault="007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pa">
    <w:altName w:val="Microsoft YaHei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76"/>
      <w:gridCol w:w="4006"/>
    </w:tblGrid>
    <w:tr w:rsidR="00111F00" w:rsidRPr="006239FD">
      <w:tc>
        <w:tcPr>
          <w:tcW w:w="5508" w:type="dxa"/>
        </w:tcPr>
        <w:p w:rsidR="00111F00" w:rsidRDefault="00B667E0" w:rsidP="00E3429B">
          <w:pPr>
            <w:pStyle w:val="Stopka"/>
            <w:spacing w:before="120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rFonts w:ascii="Europa" w:hAnsi="Europa"/>
              <w:noProof/>
              <w:color w:val="32323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457200</wp:posOffset>
                    </wp:positionH>
                    <wp:positionV relativeFrom="margin">
                      <wp:posOffset>7656830</wp:posOffset>
                    </wp:positionV>
                    <wp:extent cx="4229100" cy="342900"/>
                    <wp:effectExtent l="0" t="0" r="0" b="1270"/>
                    <wp:wrapNone/>
                    <wp:docPr id="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1F00" w:rsidRDefault="00111F00" w:rsidP="00111F0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7" type="#_x0000_t202" style="position:absolute;margin-left:36pt;margin-top:602.9pt;width:33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P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AhiaI4DMBUgG1Cohj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" filled="f" stroked="f">
                    <v:textbox>
                      <w:txbxContent>
                        <w:p w:rsidR="00111F00" w:rsidRDefault="00111F00" w:rsidP="00111F0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rFonts w:ascii="Europa" w:hAnsi="Europa"/>
              <w:color w:val="323232"/>
              <w:sz w:val="18"/>
              <w:szCs w:val="18"/>
            </w:rPr>
            <w:t xml:space="preserve">85-102 </w:t>
          </w:r>
          <w:r w:rsidR="00111F00">
            <w:rPr>
              <w:rFonts w:ascii="Europa" w:hAnsi="Europa"/>
              <w:color w:val="323232"/>
              <w:sz w:val="18"/>
              <w:szCs w:val="18"/>
            </w:rPr>
            <w:t>B</w:t>
          </w:r>
          <w:r w:rsidR="00111F00" w:rsidRPr="006F471B">
            <w:rPr>
              <w:rFonts w:ascii="Europa" w:hAnsi="Europa"/>
              <w:color w:val="323232"/>
              <w:sz w:val="18"/>
              <w:szCs w:val="18"/>
            </w:rPr>
            <w:t>ydgoszcz, ul.</w:t>
          </w:r>
          <w:r>
            <w:rPr>
              <w:rFonts w:ascii="Europa" w:hAnsi="Europa"/>
              <w:color w:val="323232"/>
              <w:sz w:val="18"/>
              <w:szCs w:val="18"/>
            </w:rPr>
            <w:t xml:space="preserve"> Jezuicka 1</w:t>
          </w:r>
          <w:r w:rsidR="000C2E88">
            <w:rPr>
              <w:rFonts w:ascii="Europa" w:hAnsi="Europa"/>
              <w:color w:val="323232"/>
              <w:sz w:val="18"/>
              <w:szCs w:val="18"/>
            </w:rPr>
            <w:t xml:space="preserve">                     </w:t>
          </w:r>
        </w:p>
        <w:p w:rsidR="00111F00" w:rsidRPr="00111F00" w:rsidRDefault="006239FD" w:rsidP="00111F00">
          <w:pPr>
            <w:pStyle w:val="Stopka"/>
            <w:rPr>
              <w:rFonts w:ascii="Europa" w:hAnsi="Europa"/>
              <w:color w:val="323232"/>
              <w:sz w:val="18"/>
              <w:szCs w:val="18"/>
              <w:lang w:val="en-US"/>
            </w:rPr>
          </w:pPr>
          <w:r w:rsidRPr="00B667E0">
            <w:rPr>
              <w:rFonts w:ascii="Europa" w:hAnsi="Europa"/>
              <w:color w:val="323232"/>
              <w:sz w:val="18"/>
              <w:szCs w:val="18"/>
            </w:rPr>
            <w:t>tel.</w:t>
          </w:r>
          <w:r w:rsidR="00111F00" w:rsidRPr="00B667E0">
            <w:rPr>
              <w:rFonts w:ascii="Europa" w:hAnsi="Europa"/>
              <w:color w:val="323232"/>
              <w:sz w:val="18"/>
              <w:szCs w:val="18"/>
            </w:rPr>
            <w:t xml:space="preserve"> (52</w:t>
          </w:r>
          <w:r w:rsidR="00B667E0">
            <w:rPr>
              <w:rFonts w:ascii="Europa" w:hAnsi="Europa"/>
              <w:color w:val="323232"/>
              <w:sz w:val="18"/>
              <w:szCs w:val="18"/>
            </w:rPr>
            <w:t xml:space="preserve">) 58 58 289 </w:t>
          </w:r>
          <w:r w:rsidRPr="00B667E0">
            <w:rPr>
              <w:rFonts w:ascii="Europa" w:hAnsi="Europa"/>
              <w:color w:val="323232"/>
              <w:sz w:val="18"/>
              <w:szCs w:val="18"/>
            </w:rPr>
            <w:t xml:space="preserve">, fax. </w:t>
          </w:r>
          <w:r w:rsidR="00111F00" w:rsidRPr="00111F00">
            <w:rPr>
              <w:rFonts w:ascii="Europa" w:hAnsi="Europa"/>
              <w:color w:val="323232"/>
              <w:sz w:val="18"/>
              <w:szCs w:val="18"/>
              <w:lang w:val="en-US"/>
            </w:rPr>
            <w:t>(52)</w:t>
          </w:r>
          <w:r w:rsidR="00B667E0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 58 58 835</w:t>
          </w:r>
          <w:r w:rsidR="00111F00" w:rsidRPr="00111F00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                   </w:t>
          </w:r>
        </w:p>
        <w:p w:rsidR="00111F00" w:rsidRPr="00111F00" w:rsidRDefault="00B667E0" w:rsidP="006239FD">
          <w:pPr>
            <w:pStyle w:val="Stopka"/>
            <w:rPr>
              <w:lang w:val="en-US"/>
            </w:rPr>
          </w:pPr>
          <w:r>
            <w:rPr>
              <w:rFonts w:ascii="Europa" w:hAnsi="Europa"/>
              <w:color w:val="323232"/>
              <w:sz w:val="18"/>
              <w:szCs w:val="18"/>
              <w:lang w:val="en-US"/>
            </w:rPr>
            <w:t>email: informatyka</w:t>
          </w:r>
          <w:r w:rsidR="00111F00" w:rsidRPr="00111F00">
            <w:rPr>
              <w:rFonts w:ascii="Europa" w:hAnsi="Europa"/>
              <w:color w:val="323232"/>
              <w:sz w:val="18"/>
              <w:szCs w:val="18"/>
              <w:lang w:val="en-US"/>
            </w:rPr>
            <w:t>@um.bydgoszcz.pl</w:t>
          </w:r>
          <w:r w:rsidR="006239FD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, </w:t>
          </w:r>
          <w:r w:rsidR="0047717B" w:rsidRPr="0047717B">
            <w:rPr>
              <w:rFonts w:ascii="Europa" w:hAnsi="Europa"/>
              <w:color w:val="323232"/>
              <w:sz w:val="18"/>
              <w:szCs w:val="18"/>
              <w:lang w:val="en-US"/>
            </w:rPr>
            <w:t>www.bydgoszcz.pl</w:t>
          </w:r>
          <w:r w:rsidR="0047717B">
            <w:rPr>
              <w:rFonts w:ascii="Europa" w:hAnsi="Europa"/>
              <w:color w:val="323232"/>
              <w:sz w:val="18"/>
              <w:szCs w:val="18"/>
              <w:lang w:val="en-US"/>
            </w:rPr>
            <w:t xml:space="preserve">                     </w:t>
          </w:r>
        </w:p>
      </w:tc>
      <w:tc>
        <w:tcPr>
          <w:tcW w:w="4015" w:type="dxa"/>
        </w:tcPr>
        <w:p w:rsidR="00111F00" w:rsidRPr="006239FD" w:rsidRDefault="00912665" w:rsidP="00E3429B">
          <w:pPr>
            <w:pStyle w:val="Stopka"/>
            <w:ind w:right="-57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303780" cy="729615"/>
                <wp:effectExtent l="0" t="0" r="0" b="0"/>
                <wp:docPr id="2" name="Obraz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378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1F00" w:rsidRPr="006239FD" w:rsidRDefault="00111F00" w:rsidP="00111F00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49" w:rsidRDefault="00702F49">
      <w:r>
        <w:separator/>
      </w:r>
    </w:p>
  </w:footnote>
  <w:footnote w:type="continuationSeparator" w:id="0">
    <w:p w:rsidR="00702F49" w:rsidRDefault="0070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702F4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Pr="006F471B" w:rsidRDefault="00B667E0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3810" t="444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EF" w:rsidRDefault="0062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Cr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rhCgq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7977EF" w:rsidRDefault="006239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2406A" w:rsidRPr="006F471B">
      <w:rPr>
        <w:rFonts w:ascii="Europa" w:hAnsi="Europa"/>
        <w:color w:val="323232"/>
        <w:sz w:val="28"/>
        <w:szCs w:val="28"/>
      </w:rPr>
      <w:t>URZĄD MIASTA BYDGOSZCZY</w:t>
    </w:r>
  </w:p>
  <w:p w:rsidR="000448C5" w:rsidRPr="000C2E88" w:rsidRDefault="00B667E0" w:rsidP="005850A2">
    <w:pPr>
      <w:pStyle w:val="Nagwek"/>
      <w:ind w:left="1800"/>
      <w:rPr>
        <w:rFonts w:ascii="Europa" w:hAnsi="Europa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Wydział Informatyki</w:t>
    </w:r>
  </w:p>
  <w:p w:rsidR="00C84649" w:rsidRPr="006F471B" w:rsidRDefault="00C84649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0448C5" w:rsidRDefault="00B667E0" w:rsidP="0059278B">
    <w:pPr>
      <w:pStyle w:val="Nagwek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10795" t="13970" r="7620" b="508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3D209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-167005</wp:posOffset>
              </wp:positionV>
              <wp:extent cx="6057900" cy="0"/>
              <wp:effectExtent l="9525" t="13970" r="9525" b="508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62DDF892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irA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702F4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5C5"/>
    <w:multiLevelType w:val="hybridMultilevel"/>
    <w:tmpl w:val="671E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47211"/>
    <w:multiLevelType w:val="hybridMultilevel"/>
    <w:tmpl w:val="F632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43E0"/>
    <w:multiLevelType w:val="hybridMultilevel"/>
    <w:tmpl w:val="DF5A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D08CC"/>
    <w:multiLevelType w:val="hybridMultilevel"/>
    <w:tmpl w:val="CCAC6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7FF6"/>
    <w:rsid w:val="000310E1"/>
    <w:rsid w:val="00033A09"/>
    <w:rsid w:val="00044109"/>
    <w:rsid w:val="000448C5"/>
    <w:rsid w:val="000942F5"/>
    <w:rsid w:val="00097899"/>
    <w:rsid w:val="000A25F1"/>
    <w:rsid w:val="000B2795"/>
    <w:rsid w:val="000B700B"/>
    <w:rsid w:val="000C2E88"/>
    <w:rsid w:val="000C3943"/>
    <w:rsid w:val="000C6FE4"/>
    <w:rsid w:val="000E7C65"/>
    <w:rsid w:val="000F4507"/>
    <w:rsid w:val="0010100B"/>
    <w:rsid w:val="00111F00"/>
    <w:rsid w:val="00112FAC"/>
    <w:rsid w:val="001276F2"/>
    <w:rsid w:val="00160E23"/>
    <w:rsid w:val="0017197C"/>
    <w:rsid w:val="0017799E"/>
    <w:rsid w:val="00184179"/>
    <w:rsid w:val="001C4169"/>
    <w:rsid w:val="001D5110"/>
    <w:rsid w:val="001E1457"/>
    <w:rsid w:val="00226FAC"/>
    <w:rsid w:val="00232EC8"/>
    <w:rsid w:val="002348FE"/>
    <w:rsid w:val="00273C87"/>
    <w:rsid w:val="00287437"/>
    <w:rsid w:val="002961CD"/>
    <w:rsid w:val="0029662C"/>
    <w:rsid w:val="002B5AF2"/>
    <w:rsid w:val="002B5DA8"/>
    <w:rsid w:val="002C1F3E"/>
    <w:rsid w:val="002E0D42"/>
    <w:rsid w:val="002E18D6"/>
    <w:rsid w:val="002E64D6"/>
    <w:rsid w:val="002F04BB"/>
    <w:rsid w:val="003434CC"/>
    <w:rsid w:val="00376686"/>
    <w:rsid w:val="003A5572"/>
    <w:rsid w:val="003D0DCC"/>
    <w:rsid w:val="003D1380"/>
    <w:rsid w:val="003E6407"/>
    <w:rsid w:val="003E7FED"/>
    <w:rsid w:val="00406FF2"/>
    <w:rsid w:val="004516CF"/>
    <w:rsid w:val="00452A07"/>
    <w:rsid w:val="0045777E"/>
    <w:rsid w:val="004632E4"/>
    <w:rsid w:val="0047717B"/>
    <w:rsid w:val="004B787B"/>
    <w:rsid w:val="004D50E1"/>
    <w:rsid w:val="004E72D4"/>
    <w:rsid w:val="004F18E1"/>
    <w:rsid w:val="004F31A8"/>
    <w:rsid w:val="00547C22"/>
    <w:rsid w:val="005529B2"/>
    <w:rsid w:val="00555064"/>
    <w:rsid w:val="00555283"/>
    <w:rsid w:val="0056714E"/>
    <w:rsid w:val="00584E18"/>
    <w:rsid w:val="005850A2"/>
    <w:rsid w:val="0059278B"/>
    <w:rsid w:val="00595839"/>
    <w:rsid w:val="005A66FF"/>
    <w:rsid w:val="005A7140"/>
    <w:rsid w:val="005A77BC"/>
    <w:rsid w:val="005B2628"/>
    <w:rsid w:val="005D1BED"/>
    <w:rsid w:val="005E4EF2"/>
    <w:rsid w:val="005E6A16"/>
    <w:rsid w:val="006025E8"/>
    <w:rsid w:val="00603D82"/>
    <w:rsid w:val="006239FD"/>
    <w:rsid w:val="00655C9B"/>
    <w:rsid w:val="00671D78"/>
    <w:rsid w:val="006B26D6"/>
    <w:rsid w:val="006B4FAA"/>
    <w:rsid w:val="006C4EBD"/>
    <w:rsid w:val="006D11C9"/>
    <w:rsid w:val="006D22C3"/>
    <w:rsid w:val="006F471B"/>
    <w:rsid w:val="00702F49"/>
    <w:rsid w:val="007037F0"/>
    <w:rsid w:val="00703B47"/>
    <w:rsid w:val="00716550"/>
    <w:rsid w:val="0072540F"/>
    <w:rsid w:val="007535A6"/>
    <w:rsid w:val="007568C3"/>
    <w:rsid w:val="007737F9"/>
    <w:rsid w:val="00792198"/>
    <w:rsid w:val="0079234E"/>
    <w:rsid w:val="007977EF"/>
    <w:rsid w:val="007A4569"/>
    <w:rsid w:val="007A621A"/>
    <w:rsid w:val="007B35B6"/>
    <w:rsid w:val="007D78B6"/>
    <w:rsid w:val="00802C7E"/>
    <w:rsid w:val="00806E00"/>
    <w:rsid w:val="008131B2"/>
    <w:rsid w:val="00815F0F"/>
    <w:rsid w:val="00870778"/>
    <w:rsid w:val="00875E91"/>
    <w:rsid w:val="0089418E"/>
    <w:rsid w:val="008B598F"/>
    <w:rsid w:val="008C24DE"/>
    <w:rsid w:val="008E7891"/>
    <w:rsid w:val="00912665"/>
    <w:rsid w:val="00927112"/>
    <w:rsid w:val="00931181"/>
    <w:rsid w:val="0094220F"/>
    <w:rsid w:val="0094533A"/>
    <w:rsid w:val="00945F05"/>
    <w:rsid w:val="00960454"/>
    <w:rsid w:val="009604D6"/>
    <w:rsid w:val="00966022"/>
    <w:rsid w:val="00977898"/>
    <w:rsid w:val="009C0922"/>
    <w:rsid w:val="009D79CA"/>
    <w:rsid w:val="009E4389"/>
    <w:rsid w:val="009E6710"/>
    <w:rsid w:val="009F494E"/>
    <w:rsid w:val="00A376B8"/>
    <w:rsid w:val="00A6649C"/>
    <w:rsid w:val="00A67063"/>
    <w:rsid w:val="00AA43A8"/>
    <w:rsid w:val="00AB10DF"/>
    <w:rsid w:val="00AD2E31"/>
    <w:rsid w:val="00AE6B64"/>
    <w:rsid w:val="00AF13FA"/>
    <w:rsid w:val="00AF471F"/>
    <w:rsid w:val="00AF58EC"/>
    <w:rsid w:val="00B02BF9"/>
    <w:rsid w:val="00B1319B"/>
    <w:rsid w:val="00B2406A"/>
    <w:rsid w:val="00B62477"/>
    <w:rsid w:val="00B65D9B"/>
    <w:rsid w:val="00B667E0"/>
    <w:rsid w:val="00B74F33"/>
    <w:rsid w:val="00B840D5"/>
    <w:rsid w:val="00B86CDE"/>
    <w:rsid w:val="00B96892"/>
    <w:rsid w:val="00BB3483"/>
    <w:rsid w:val="00BB389B"/>
    <w:rsid w:val="00BC760F"/>
    <w:rsid w:val="00BD0AD4"/>
    <w:rsid w:val="00BD46FA"/>
    <w:rsid w:val="00BE21B9"/>
    <w:rsid w:val="00BF0448"/>
    <w:rsid w:val="00C25663"/>
    <w:rsid w:val="00C50F60"/>
    <w:rsid w:val="00C51B01"/>
    <w:rsid w:val="00C55204"/>
    <w:rsid w:val="00C609B7"/>
    <w:rsid w:val="00C61598"/>
    <w:rsid w:val="00C84649"/>
    <w:rsid w:val="00C9295E"/>
    <w:rsid w:val="00C949ED"/>
    <w:rsid w:val="00CC5590"/>
    <w:rsid w:val="00CD31B0"/>
    <w:rsid w:val="00CF224B"/>
    <w:rsid w:val="00CF6995"/>
    <w:rsid w:val="00D34A5B"/>
    <w:rsid w:val="00D35CA6"/>
    <w:rsid w:val="00D551E1"/>
    <w:rsid w:val="00DC525F"/>
    <w:rsid w:val="00DF2611"/>
    <w:rsid w:val="00E0333B"/>
    <w:rsid w:val="00E060AD"/>
    <w:rsid w:val="00E3429B"/>
    <w:rsid w:val="00E4010F"/>
    <w:rsid w:val="00E41658"/>
    <w:rsid w:val="00E4312E"/>
    <w:rsid w:val="00E47992"/>
    <w:rsid w:val="00E50EE4"/>
    <w:rsid w:val="00E55F0C"/>
    <w:rsid w:val="00E602FA"/>
    <w:rsid w:val="00E82276"/>
    <w:rsid w:val="00E839F4"/>
    <w:rsid w:val="00E845EE"/>
    <w:rsid w:val="00EA43A5"/>
    <w:rsid w:val="00EC54A3"/>
    <w:rsid w:val="00EC6F01"/>
    <w:rsid w:val="00ED05CA"/>
    <w:rsid w:val="00F02E78"/>
    <w:rsid w:val="00F15E11"/>
    <w:rsid w:val="00F405FB"/>
    <w:rsid w:val="00F8369C"/>
    <w:rsid w:val="00F84C6D"/>
    <w:rsid w:val="00FA370D"/>
    <w:rsid w:val="00FF6D8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FBAAD1E-32D2-4EA9-B218-8E0B06C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6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4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C1F3E"/>
    <w:rPr>
      <w:rFonts w:eastAsia="Calibri"/>
    </w:rPr>
  </w:style>
  <w:style w:type="character" w:styleId="Uwydatnienie">
    <w:name w:val="Emphasis"/>
    <w:basedOn w:val="Domylnaczcionkaakapitu"/>
    <w:uiPriority w:val="20"/>
    <w:qFormat/>
    <w:rsid w:val="002B5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Natalia Gryzło</cp:lastModifiedBy>
  <cp:revision>2</cp:revision>
  <cp:lastPrinted>2020-01-02T09:22:00Z</cp:lastPrinted>
  <dcterms:created xsi:type="dcterms:W3CDTF">2020-07-21T05:38:00Z</dcterms:created>
  <dcterms:modified xsi:type="dcterms:W3CDTF">2020-07-21T05:38:00Z</dcterms:modified>
</cp:coreProperties>
</file>