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3C88" w14:textId="0EB8514C" w:rsidR="00DC0E19" w:rsidRDefault="00DC0E19" w:rsidP="00CE5F82">
      <w:pPr>
        <w:pStyle w:val="Teksttreci21"/>
        <w:shd w:val="clear" w:color="auto" w:fill="auto"/>
        <w:tabs>
          <w:tab w:val="left" w:leader="dot" w:pos="1675"/>
          <w:tab w:val="left" w:pos="2602"/>
          <w:tab w:val="left" w:leader="dot" w:pos="3082"/>
        </w:tabs>
        <w:ind w:left="360" w:hanging="502"/>
        <w:jc w:val="center"/>
        <w:rPr>
          <w:rStyle w:val="Teksttreci2"/>
          <w:rFonts w:ascii="Bookman Old Style" w:hAnsi="Bookman Old Style"/>
          <w:color w:val="000000"/>
        </w:rPr>
      </w:pPr>
      <w:r>
        <w:rPr>
          <w:rStyle w:val="Teksttreci2"/>
          <w:rFonts w:ascii="Bookman Old Style" w:hAnsi="Bookman Old Style"/>
          <w:color w:val="000000"/>
        </w:rPr>
        <w:t>Załącznik nr 5b do SWZ</w:t>
      </w:r>
    </w:p>
    <w:p w14:paraId="086F3177" w14:textId="3D9AFB5D" w:rsidR="00CE5F82" w:rsidRPr="00CE5F82" w:rsidRDefault="00CE5F82" w:rsidP="00CE5F82">
      <w:pPr>
        <w:pStyle w:val="Teksttreci21"/>
        <w:shd w:val="clear" w:color="auto" w:fill="auto"/>
        <w:tabs>
          <w:tab w:val="left" w:leader="dot" w:pos="1675"/>
          <w:tab w:val="left" w:pos="2602"/>
          <w:tab w:val="left" w:leader="dot" w:pos="3082"/>
        </w:tabs>
        <w:ind w:left="360" w:hanging="502"/>
        <w:jc w:val="center"/>
        <w:rPr>
          <w:rStyle w:val="Teksttreci2"/>
          <w:rFonts w:ascii="Bookman Old Style" w:hAnsi="Bookman Old Style"/>
          <w:color w:val="000000"/>
        </w:rPr>
      </w:pPr>
      <w:r w:rsidRPr="00CE5F82">
        <w:rPr>
          <w:rStyle w:val="Teksttreci2"/>
          <w:rFonts w:ascii="Bookman Old Style" w:hAnsi="Bookman Old Style"/>
          <w:color w:val="000000"/>
        </w:rPr>
        <w:t>Umowa</w:t>
      </w:r>
      <w:r w:rsidR="00DC0E19">
        <w:rPr>
          <w:rStyle w:val="Teksttreci2"/>
          <w:rFonts w:ascii="Bookman Old Style" w:hAnsi="Bookman Old Style"/>
          <w:color w:val="000000"/>
        </w:rPr>
        <w:t xml:space="preserve"> nr </w:t>
      </w:r>
      <w:r w:rsidRPr="00CE5F82">
        <w:rPr>
          <w:rStyle w:val="Teksttreci2"/>
          <w:rFonts w:ascii="Bookman Old Style" w:hAnsi="Bookman Old Style"/>
          <w:color w:val="000000"/>
        </w:rPr>
        <w:t xml:space="preserve"> DZP</w:t>
      </w:r>
      <w:r w:rsidR="00DC0E19">
        <w:rPr>
          <w:rStyle w:val="Teksttreci2"/>
          <w:rFonts w:ascii="Bookman Old Style" w:hAnsi="Bookman Old Style"/>
          <w:color w:val="000000"/>
        </w:rPr>
        <w:t>.372</w:t>
      </w:r>
      <w:r w:rsidRPr="00CE5F82">
        <w:rPr>
          <w:rStyle w:val="Teksttreci2"/>
          <w:rFonts w:ascii="Bookman Old Style" w:hAnsi="Bookman Old Style"/>
          <w:color w:val="000000"/>
        </w:rPr>
        <w:t>……./2021</w:t>
      </w:r>
    </w:p>
    <w:p w14:paraId="2CC94C44" w14:textId="77777777" w:rsidR="00CE5F82" w:rsidRPr="00CE5F82" w:rsidRDefault="00CE5F82" w:rsidP="00CE5F82">
      <w:pPr>
        <w:pStyle w:val="Teksttreci21"/>
        <w:shd w:val="clear" w:color="auto" w:fill="auto"/>
        <w:tabs>
          <w:tab w:val="left" w:leader="dot" w:pos="1675"/>
          <w:tab w:val="left" w:pos="2602"/>
          <w:tab w:val="left" w:leader="dot" w:pos="3082"/>
        </w:tabs>
        <w:ind w:left="360" w:firstLine="2192"/>
        <w:jc w:val="center"/>
        <w:rPr>
          <w:rStyle w:val="Teksttreci2"/>
          <w:rFonts w:ascii="Bookman Old Style" w:hAnsi="Bookman Old Style"/>
          <w:color w:val="000000"/>
        </w:rPr>
      </w:pPr>
    </w:p>
    <w:p w14:paraId="417FA2B9" w14:textId="77777777" w:rsidR="00CE5F82" w:rsidRPr="00CE5F82" w:rsidRDefault="00CE5F82" w:rsidP="002C7E3D">
      <w:pPr>
        <w:pStyle w:val="Teksttreci21"/>
        <w:shd w:val="clear" w:color="auto" w:fill="auto"/>
        <w:tabs>
          <w:tab w:val="left" w:leader="dot" w:pos="1675"/>
          <w:tab w:val="left" w:pos="2602"/>
          <w:tab w:val="left" w:leader="dot" w:pos="3082"/>
        </w:tabs>
        <w:spacing w:line="360" w:lineRule="auto"/>
        <w:ind w:left="142" w:hanging="142"/>
        <w:rPr>
          <w:rFonts w:ascii="Bookman Old Style" w:hAnsi="Bookman Old Style"/>
        </w:rPr>
      </w:pPr>
      <w:r w:rsidRPr="00CE5F82">
        <w:rPr>
          <w:rStyle w:val="Teksttreci2"/>
          <w:rFonts w:ascii="Bookman Old Style" w:hAnsi="Bookman Old Style"/>
          <w:color w:val="000000"/>
        </w:rPr>
        <w:t>zawarta w dniu……………. 2021  roku w Warszawie pomiędzy:</w:t>
      </w:r>
    </w:p>
    <w:p w14:paraId="58925AC3" w14:textId="77777777" w:rsidR="00CE5F82" w:rsidRPr="00CE5F82" w:rsidRDefault="00CE5F82" w:rsidP="002C7E3D">
      <w:pPr>
        <w:pStyle w:val="Teksttreci50"/>
        <w:shd w:val="clear" w:color="auto" w:fill="auto"/>
        <w:spacing w:line="360" w:lineRule="auto"/>
        <w:ind w:left="360" w:hanging="360"/>
        <w:jc w:val="both"/>
        <w:rPr>
          <w:rFonts w:ascii="Bookman Old Style" w:hAnsi="Bookman Old Style"/>
        </w:rPr>
      </w:pPr>
      <w:r w:rsidRPr="00CE5F82">
        <w:rPr>
          <w:rStyle w:val="Teksttreci5"/>
          <w:rFonts w:ascii="Bookman Old Style" w:hAnsi="Bookman Old Style"/>
          <w:b/>
          <w:bCs/>
          <w:color w:val="000000"/>
        </w:rPr>
        <w:t>Uniwersytetem Kardynała Stefana Wyszyńskiego w Warszawie,</w:t>
      </w:r>
    </w:p>
    <w:p w14:paraId="01B0D697" w14:textId="77777777" w:rsidR="00CE5F82" w:rsidRPr="00CE5F82" w:rsidRDefault="00CE5F82" w:rsidP="002C7E3D">
      <w:pPr>
        <w:pStyle w:val="Teksttreci21"/>
        <w:shd w:val="clear" w:color="auto" w:fill="auto"/>
        <w:spacing w:line="360" w:lineRule="auto"/>
        <w:ind w:firstLine="0"/>
        <w:jc w:val="left"/>
        <w:rPr>
          <w:rFonts w:ascii="Bookman Old Style" w:hAnsi="Bookman Old Style"/>
        </w:rPr>
      </w:pPr>
      <w:r w:rsidRPr="00CE5F82">
        <w:rPr>
          <w:rStyle w:val="Teksttreci2"/>
          <w:rFonts w:ascii="Bookman Old Style" w:hAnsi="Bookman Old Style"/>
          <w:color w:val="000000"/>
        </w:rPr>
        <w:t>siedziba: ul. Dewajtis 5, 01-815 Warszawa, REGON: 000001956, NIP: 525-00-12-946 reprezentowanym przez:</w:t>
      </w:r>
    </w:p>
    <w:p w14:paraId="782519F9" w14:textId="77777777" w:rsidR="00CE5F82" w:rsidRPr="00CE5F82" w:rsidRDefault="002C7E3D" w:rsidP="002C7E3D">
      <w:pPr>
        <w:pStyle w:val="Teksttreci50"/>
        <w:shd w:val="clear" w:color="auto" w:fill="auto"/>
        <w:spacing w:line="360" w:lineRule="auto"/>
        <w:ind w:left="360" w:hanging="360"/>
        <w:jc w:val="both"/>
        <w:rPr>
          <w:rFonts w:ascii="Bookman Old Style" w:hAnsi="Bookman Old Style"/>
        </w:rPr>
      </w:pP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w:t>
      </w:r>
    </w:p>
    <w:p w14:paraId="42624B5D" w14:textId="77777777" w:rsidR="002C7E3D" w:rsidRDefault="00CE5F82" w:rsidP="002C7E3D">
      <w:pPr>
        <w:pStyle w:val="Teksttreci21"/>
        <w:shd w:val="clear" w:color="auto" w:fill="auto"/>
        <w:spacing w:line="360" w:lineRule="auto"/>
        <w:ind w:firstLine="0"/>
        <w:jc w:val="left"/>
        <w:rPr>
          <w:rStyle w:val="Teksttreci2"/>
          <w:rFonts w:ascii="Bookman Old Style" w:hAnsi="Bookman Old Style"/>
          <w:color w:val="000000"/>
        </w:rPr>
      </w:pPr>
      <w:r w:rsidRPr="00CE5F82">
        <w:rPr>
          <w:rStyle w:val="Teksttreci2"/>
          <w:rFonts w:ascii="Bookman Old Style" w:hAnsi="Bookman Old Style"/>
          <w:color w:val="000000"/>
        </w:rPr>
        <w:t xml:space="preserve">na podstawie pełnomocnictwa z dnia </w:t>
      </w:r>
      <w:r w:rsidR="002C7E3D">
        <w:rPr>
          <w:rStyle w:val="Teksttreci2"/>
          <w:rFonts w:ascii="Bookman Old Style" w:hAnsi="Bookman Old Style"/>
          <w:color w:val="000000"/>
        </w:rPr>
        <w:t>………………….</w:t>
      </w:r>
      <w:r w:rsidRPr="00CE5F82">
        <w:rPr>
          <w:rStyle w:val="Teksttreci2"/>
          <w:rFonts w:ascii="Bookman Old Style" w:hAnsi="Bookman Old Style"/>
          <w:color w:val="000000"/>
        </w:rPr>
        <w:t xml:space="preserve">roku Nr </w:t>
      </w:r>
      <w:r w:rsidR="002C7E3D">
        <w:rPr>
          <w:rStyle w:val="Teksttreci2"/>
          <w:rFonts w:ascii="Bookman Old Style" w:hAnsi="Bookman Old Style"/>
          <w:color w:val="000000"/>
        </w:rPr>
        <w:t>…………………………………….</w:t>
      </w:r>
      <w:r w:rsidRPr="00CE5F82">
        <w:rPr>
          <w:rStyle w:val="Teksttreci2"/>
          <w:rFonts w:ascii="Bookman Old Style" w:hAnsi="Bookman Old Style"/>
          <w:color w:val="000000"/>
        </w:rPr>
        <w:t xml:space="preserve"> zwanym dalej Zamawiającym</w:t>
      </w:r>
    </w:p>
    <w:p w14:paraId="4FF1FA89" w14:textId="77777777" w:rsidR="00CE5F82" w:rsidRPr="00CE5F82" w:rsidRDefault="00CE5F82" w:rsidP="002C7E3D">
      <w:pPr>
        <w:pStyle w:val="Teksttreci21"/>
        <w:shd w:val="clear" w:color="auto" w:fill="auto"/>
        <w:spacing w:line="360" w:lineRule="auto"/>
        <w:ind w:firstLine="0"/>
        <w:jc w:val="left"/>
        <w:rPr>
          <w:rFonts w:ascii="Bookman Old Style" w:hAnsi="Bookman Old Style"/>
        </w:rPr>
      </w:pPr>
      <w:r w:rsidRPr="00CE5F82">
        <w:rPr>
          <w:rStyle w:val="Teksttreci2"/>
          <w:rFonts w:ascii="Bookman Old Style" w:hAnsi="Bookman Old Style"/>
          <w:color w:val="000000"/>
        </w:rPr>
        <w:t xml:space="preserve"> a</w:t>
      </w:r>
    </w:p>
    <w:p w14:paraId="11254C1D" w14:textId="77777777" w:rsidR="002C7E3D" w:rsidRDefault="002C7E3D" w:rsidP="002C7E3D">
      <w:pPr>
        <w:pStyle w:val="Teksttreci21"/>
        <w:shd w:val="clear" w:color="auto" w:fill="auto"/>
        <w:spacing w:line="360" w:lineRule="auto"/>
        <w:ind w:firstLine="0"/>
        <w:jc w:val="left"/>
        <w:rPr>
          <w:rStyle w:val="Teksttreci2"/>
          <w:rFonts w:ascii="Bookman Old Style" w:hAnsi="Bookman Old Style"/>
          <w:color w:val="000000"/>
        </w:rPr>
      </w:pPr>
      <w:r>
        <w:rPr>
          <w:rStyle w:val="Teksttreci2"/>
          <w:rFonts w:ascii="Bookman Old Style" w:hAnsi="Bookman Old Style"/>
          <w:color w:val="000000"/>
        </w:rPr>
        <w:t>……………………………………………………………………………………………………………………..</w:t>
      </w:r>
    </w:p>
    <w:p w14:paraId="5EE5AF0D" w14:textId="77777777" w:rsidR="002C7E3D" w:rsidRDefault="002C7E3D" w:rsidP="002C7E3D">
      <w:pPr>
        <w:pStyle w:val="Teksttreci21"/>
        <w:shd w:val="clear" w:color="auto" w:fill="auto"/>
        <w:spacing w:line="360" w:lineRule="auto"/>
        <w:ind w:firstLine="0"/>
        <w:jc w:val="left"/>
        <w:rPr>
          <w:rStyle w:val="Teksttreci2"/>
          <w:rFonts w:ascii="Bookman Old Style" w:hAnsi="Bookman Old Style"/>
          <w:color w:val="000000"/>
        </w:rPr>
      </w:pPr>
      <w:r>
        <w:rPr>
          <w:rStyle w:val="Teksttreci2"/>
          <w:rFonts w:ascii="Bookman Old Style" w:hAnsi="Bookman Old Style"/>
          <w:color w:val="000000"/>
        </w:rPr>
        <w:t>………………………………………………………………………………………………………………………</w:t>
      </w:r>
      <w:r w:rsidR="00CE5F82" w:rsidRPr="00CE5F82">
        <w:rPr>
          <w:rStyle w:val="Teksttreci2"/>
          <w:rFonts w:ascii="Bookman Old Style" w:hAnsi="Bookman Old Style"/>
          <w:color w:val="000000"/>
        </w:rPr>
        <w:t>,</w:t>
      </w:r>
    </w:p>
    <w:p w14:paraId="2C79809B" w14:textId="77777777" w:rsidR="00CE5F82" w:rsidRPr="00CE5F82" w:rsidRDefault="00CE5F82" w:rsidP="002C7E3D">
      <w:pPr>
        <w:pStyle w:val="Teksttreci21"/>
        <w:shd w:val="clear" w:color="auto" w:fill="auto"/>
        <w:spacing w:line="360" w:lineRule="auto"/>
        <w:ind w:firstLine="0"/>
        <w:jc w:val="left"/>
        <w:rPr>
          <w:rFonts w:ascii="Bookman Old Style" w:hAnsi="Bookman Old Style"/>
        </w:rPr>
      </w:pPr>
      <w:r w:rsidRPr="00CE5F82">
        <w:rPr>
          <w:rStyle w:val="Teksttreci2"/>
          <w:rFonts w:ascii="Bookman Old Style" w:hAnsi="Bookman Old Style"/>
          <w:color w:val="000000"/>
        </w:rPr>
        <w:t xml:space="preserve"> reprezentowaną przez:</w:t>
      </w:r>
    </w:p>
    <w:p w14:paraId="4C478FF4" w14:textId="77777777" w:rsidR="00CE5F82" w:rsidRDefault="002C7E3D" w:rsidP="002C7E3D">
      <w:pPr>
        <w:pStyle w:val="Teksttreci50"/>
        <w:shd w:val="clear" w:color="auto" w:fill="auto"/>
        <w:spacing w:line="360" w:lineRule="auto"/>
        <w:ind w:left="360" w:hanging="360"/>
        <w:jc w:val="both"/>
        <w:rPr>
          <w:rFonts w:ascii="Bookman Old Style" w:hAnsi="Bookman Old Style"/>
        </w:rPr>
      </w:pPr>
      <w:r>
        <w:rPr>
          <w:rFonts w:ascii="Bookman Old Style" w:hAnsi="Bookman Old Style"/>
        </w:rPr>
        <w:t>……………………………………………………………………………………………………………………….</w:t>
      </w:r>
    </w:p>
    <w:p w14:paraId="706A4EB7" w14:textId="77777777" w:rsidR="002C7E3D" w:rsidRPr="00CE5F82" w:rsidRDefault="002C7E3D" w:rsidP="002C7E3D">
      <w:pPr>
        <w:pStyle w:val="Teksttreci50"/>
        <w:shd w:val="clear" w:color="auto" w:fill="auto"/>
        <w:spacing w:line="360" w:lineRule="auto"/>
        <w:ind w:left="360" w:hanging="360"/>
        <w:jc w:val="both"/>
        <w:rPr>
          <w:rFonts w:ascii="Bookman Old Style" w:hAnsi="Bookman Old Style"/>
        </w:rPr>
      </w:pPr>
      <w:r>
        <w:rPr>
          <w:rFonts w:ascii="Bookman Old Style" w:hAnsi="Bookman Old Style"/>
        </w:rPr>
        <w:t>……………………………………………………………………………………………………………………….</w:t>
      </w:r>
    </w:p>
    <w:p w14:paraId="395AC2D5" w14:textId="77777777" w:rsidR="00CE5F82" w:rsidRPr="00CE5F82" w:rsidRDefault="00CE5F82" w:rsidP="002C7E3D">
      <w:pPr>
        <w:pStyle w:val="Teksttreci21"/>
        <w:shd w:val="clear" w:color="auto" w:fill="auto"/>
        <w:spacing w:line="360" w:lineRule="auto"/>
        <w:ind w:right="4980" w:firstLine="0"/>
        <w:jc w:val="left"/>
        <w:rPr>
          <w:rFonts w:ascii="Bookman Old Style" w:hAnsi="Bookman Old Style"/>
        </w:rPr>
      </w:pPr>
      <w:r w:rsidRPr="00CE5F82">
        <w:rPr>
          <w:rStyle w:val="Teksttreci2"/>
          <w:rFonts w:ascii="Bookman Old Style" w:hAnsi="Bookman Old Style"/>
          <w:color w:val="000000"/>
        </w:rPr>
        <w:t>zwanym dalej Wykonawcą</w:t>
      </w:r>
    </w:p>
    <w:p w14:paraId="69F1450F" w14:textId="77777777" w:rsidR="002C7E3D" w:rsidRDefault="002C7E3D" w:rsidP="00CE5F82">
      <w:pPr>
        <w:pStyle w:val="Teksttreci21"/>
        <w:shd w:val="clear" w:color="auto" w:fill="auto"/>
        <w:spacing w:after="148" w:line="245" w:lineRule="exact"/>
        <w:ind w:firstLine="0"/>
        <w:rPr>
          <w:rStyle w:val="Teksttreci2"/>
          <w:rFonts w:ascii="Bookman Old Style" w:hAnsi="Bookman Old Style"/>
          <w:color w:val="000000"/>
        </w:rPr>
      </w:pPr>
    </w:p>
    <w:p w14:paraId="67F34EED" w14:textId="05DAF6FC" w:rsidR="002C7E3D" w:rsidRDefault="00CE5F82" w:rsidP="00CE5F82">
      <w:pPr>
        <w:pStyle w:val="Teksttreci21"/>
        <w:shd w:val="clear" w:color="auto" w:fill="auto"/>
        <w:spacing w:after="148" w:line="245" w:lineRule="exact"/>
        <w:ind w:firstLine="0"/>
        <w:rPr>
          <w:rStyle w:val="Teksttreci2"/>
          <w:rFonts w:ascii="Bookman Old Style" w:hAnsi="Bookman Old Style"/>
          <w:color w:val="000000"/>
        </w:rPr>
      </w:pPr>
      <w:r w:rsidRPr="00CE5F82">
        <w:rPr>
          <w:rStyle w:val="Teksttreci2"/>
          <w:rFonts w:ascii="Bookman Old Style" w:hAnsi="Bookman Old Style"/>
          <w:color w:val="000000"/>
        </w:rPr>
        <w:t>Umowa niniejsza zostaje zawarta w wyniku postępowania o udzielenie zamówienia publiczne</w:t>
      </w:r>
      <w:r w:rsidR="002C7E3D">
        <w:rPr>
          <w:rStyle w:val="Teksttreci2"/>
          <w:rFonts w:ascii="Bookman Old Style" w:hAnsi="Bookman Old Style"/>
          <w:color w:val="000000"/>
        </w:rPr>
        <w:t xml:space="preserve">go w trybie </w:t>
      </w:r>
      <w:r w:rsidR="00927AF3" w:rsidRPr="00927AF3">
        <w:rPr>
          <w:rStyle w:val="Teksttreci2"/>
          <w:rFonts w:ascii="Bookman Old Style" w:hAnsi="Bookman Old Style"/>
          <w:color w:val="000000"/>
        </w:rPr>
        <w:t xml:space="preserve"> podstawowy</w:t>
      </w:r>
      <w:r w:rsidR="00927AF3">
        <w:rPr>
          <w:rStyle w:val="Teksttreci2"/>
          <w:rFonts w:ascii="Bookman Old Style" w:hAnsi="Bookman Old Style"/>
          <w:color w:val="000000"/>
        </w:rPr>
        <w:t>m</w:t>
      </w:r>
      <w:r w:rsidR="00927AF3" w:rsidRPr="00927AF3">
        <w:rPr>
          <w:rStyle w:val="Teksttreci2"/>
          <w:rFonts w:ascii="Bookman Old Style" w:hAnsi="Bookman Old Style"/>
          <w:color w:val="000000"/>
        </w:rPr>
        <w:t xml:space="preserve"> określony</w:t>
      </w:r>
      <w:r w:rsidR="00927AF3">
        <w:rPr>
          <w:rStyle w:val="Teksttreci2"/>
          <w:rFonts w:ascii="Bookman Old Style" w:hAnsi="Bookman Old Style"/>
          <w:color w:val="000000"/>
        </w:rPr>
        <w:t>m</w:t>
      </w:r>
      <w:r w:rsidR="00927AF3" w:rsidRPr="00927AF3">
        <w:rPr>
          <w:rStyle w:val="Teksttreci2"/>
          <w:rFonts w:ascii="Bookman Old Style" w:hAnsi="Bookman Old Style"/>
          <w:color w:val="000000"/>
        </w:rPr>
        <w:t xml:space="preserve"> w art. 275 pkt 1</w:t>
      </w:r>
      <w:r w:rsidR="00927AF3">
        <w:rPr>
          <w:rStyle w:val="Teksttreci2"/>
          <w:rFonts w:ascii="Bookman Old Style" w:hAnsi="Bookman Old Style"/>
          <w:color w:val="000000"/>
        </w:rPr>
        <w:t xml:space="preserve">  </w:t>
      </w:r>
      <w:r w:rsidR="00927AF3" w:rsidRPr="00927AF3">
        <w:rPr>
          <w:rStyle w:val="Teksttreci2"/>
          <w:rFonts w:ascii="Bookman Old Style" w:hAnsi="Bookman Old Style"/>
          <w:color w:val="000000"/>
        </w:rPr>
        <w:t>Praw</w:t>
      </w:r>
      <w:r w:rsidR="00927AF3">
        <w:rPr>
          <w:rStyle w:val="Teksttreci2"/>
          <w:rFonts w:ascii="Bookman Old Style" w:hAnsi="Bookman Old Style"/>
          <w:color w:val="000000"/>
        </w:rPr>
        <w:t>a</w:t>
      </w:r>
      <w:r w:rsidR="00927AF3" w:rsidRPr="00927AF3">
        <w:rPr>
          <w:rStyle w:val="Teksttreci2"/>
          <w:rFonts w:ascii="Bookman Old Style" w:hAnsi="Bookman Old Style"/>
          <w:color w:val="000000"/>
        </w:rPr>
        <w:t xml:space="preserve"> zamówień publicznych (t.j. Dz. U. z 2021 r. poz. 1129 ze zm.)</w:t>
      </w:r>
    </w:p>
    <w:p w14:paraId="3C41C2BE" w14:textId="21DBB5A3" w:rsidR="00927AF3" w:rsidRDefault="00927AF3" w:rsidP="00CE5F82">
      <w:pPr>
        <w:pStyle w:val="Teksttreci21"/>
        <w:shd w:val="clear" w:color="auto" w:fill="auto"/>
        <w:spacing w:after="148" w:line="245" w:lineRule="exact"/>
        <w:ind w:firstLine="0"/>
        <w:rPr>
          <w:rStyle w:val="Teksttreci2"/>
          <w:rFonts w:ascii="Bookman Old Style" w:hAnsi="Bookman Old Style"/>
          <w:color w:val="000000"/>
        </w:rPr>
      </w:pPr>
      <w:r>
        <w:rPr>
          <w:rStyle w:val="Teksttreci2"/>
          <w:rFonts w:ascii="Bookman Old Style" w:hAnsi="Bookman Old Style"/>
          <w:color w:val="000000"/>
        </w:rPr>
        <w:t>DZP.371……….2021</w:t>
      </w:r>
    </w:p>
    <w:p w14:paraId="1DAFA783" w14:textId="77777777" w:rsidR="00CE5F82" w:rsidRPr="00CE5F82" w:rsidRDefault="00CE5F82" w:rsidP="00CE5F82">
      <w:pPr>
        <w:pStyle w:val="Nagwek320"/>
        <w:keepNext/>
        <w:keepLines/>
        <w:shd w:val="clear" w:color="auto" w:fill="auto"/>
        <w:ind w:right="40"/>
        <w:rPr>
          <w:sz w:val="20"/>
          <w:szCs w:val="20"/>
        </w:rPr>
      </w:pPr>
      <w:bookmarkStart w:id="0" w:name="bookmark0"/>
      <w:r w:rsidRPr="00CE5F82">
        <w:rPr>
          <w:rStyle w:val="Nagwek32"/>
          <w:b/>
          <w:bCs/>
          <w:color w:val="000000"/>
          <w:sz w:val="20"/>
          <w:szCs w:val="20"/>
        </w:rPr>
        <w:t>§1</w:t>
      </w:r>
      <w:bookmarkEnd w:id="0"/>
    </w:p>
    <w:p w14:paraId="76BA1258" w14:textId="56698E42" w:rsidR="00CE5F82" w:rsidRPr="00A8059E" w:rsidRDefault="00CE5F82" w:rsidP="00F07F69">
      <w:pPr>
        <w:pStyle w:val="Teksttreci21"/>
        <w:numPr>
          <w:ilvl w:val="0"/>
          <w:numId w:val="1"/>
        </w:numPr>
        <w:shd w:val="clear" w:color="auto" w:fill="auto"/>
        <w:tabs>
          <w:tab w:val="left" w:pos="290"/>
        </w:tabs>
        <w:spacing w:line="360" w:lineRule="auto"/>
        <w:ind w:left="357" w:hanging="357"/>
        <w:rPr>
          <w:rFonts w:ascii="Bookman Old Style" w:hAnsi="Bookman Old Style"/>
        </w:rPr>
      </w:pPr>
      <w:r w:rsidRPr="00F07F69">
        <w:rPr>
          <w:rStyle w:val="Teksttreci2"/>
          <w:rFonts w:ascii="Bookman Old Style" w:hAnsi="Bookman Old Style"/>
          <w:color w:val="000000"/>
        </w:rPr>
        <w:t xml:space="preserve">Przedmiotem umowy jest dostawa </w:t>
      </w:r>
      <w:r w:rsidR="00FE14D5">
        <w:rPr>
          <w:rStyle w:val="Teksttreci2"/>
          <w:rFonts w:ascii="Bookman Old Style" w:hAnsi="Bookman Old Style"/>
          <w:color w:val="000000"/>
        </w:rPr>
        <w:t>4 systemów</w:t>
      </w:r>
      <w:r w:rsidR="00F07F69" w:rsidRPr="00F07F69">
        <w:rPr>
          <w:rFonts w:ascii="Bookman Old Style" w:hAnsi="Bookman Old Style" w:cs="Calibri"/>
        </w:rPr>
        <w:t xml:space="preserve"> </w:t>
      </w:r>
      <w:r w:rsidR="00EC428C" w:rsidRPr="003F2AE2">
        <w:rPr>
          <w:rFonts w:ascii="Bookman Old Style" w:hAnsi="Bookman Old Style" w:cs="Calibri"/>
        </w:rPr>
        <w:t xml:space="preserve">wkładek do oceny dystrybucji obciążenia </w:t>
      </w:r>
      <w:r w:rsidR="00F07F69">
        <w:rPr>
          <w:rStyle w:val="Teksttreci2"/>
          <w:rFonts w:ascii="Bookman Old Style" w:hAnsi="Bookman Old Style"/>
          <w:color w:val="000000"/>
        </w:rPr>
        <w:t>zgodnie z zał. nr 1 Opis przedmiotu zamówienia</w:t>
      </w:r>
      <w:r w:rsidR="00A8059E">
        <w:rPr>
          <w:rStyle w:val="Teksttreci2"/>
          <w:rFonts w:ascii="Bookman Old Style" w:hAnsi="Bookman Old Style"/>
          <w:color w:val="000000"/>
        </w:rPr>
        <w:t xml:space="preserve"> </w:t>
      </w:r>
      <w:r w:rsidR="00A8059E" w:rsidRPr="00A8059E">
        <w:rPr>
          <w:rFonts w:ascii="Bookman Old Style" w:hAnsi="Bookman Old Style"/>
        </w:rPr>
        <w:t xml:space="preserve">w ramach </w:t>
      </w:r>
      <w:r w:rsidR="00A8059E">
        <w:rPr>
          <w:rFonts w:ascii="Bookman Old Style" w:hAnsi="Bookman Old Style"/>
        </w:rPr>
        <w:t xml:space="preserve">realizacji </w:t>
      </w:r>
      <w:r w:rsidR="00A8059E" w:rsidRPr="00A8059E">
        <w:rPr>
          <w:rFonts w:ascii="Bookman Old Style" w:hAnsi="Bookman Old Style"/>
        </w:rPr>
        <w:t>projektu „</w:t>
      </w:r>
      <w:r w:rsidR="00A8059E" w:rsidRPr="00A8059E">
        <w:rPr>
          <w:rFonts w:ascii="Bookman Old Style" w:hAnsi="Bookman Old Style" w:cs="DejaVuSans"/>
          <w:color w:val="333333"/>
        </w:rPr>
        <w:t>Funkcjonalne materiały kompozytowe do drukowalnych sensorów do telerehabilitacji</w:t>
      </w:r>
      <w:r w:rsidR="00A8059E" w:rsidRPr="00A8059E">
        <w:rPr>
          <w:rFonts w:ascii="Bookman Old Style" w:hAnsi="Bookman Old Style"/>
          <w:bCs/>
          <w:iCs/>
        </w:rPr>
        <w:t xml:space="preserve">” </w:t>
      </w:r>
      <w:r w:rsidR="00A8059E" w:rsidRPr="00A8059E">
        <w:rPr>
          <w:rFonts w:ascii="Bookman Old Style" w:hAnsi="Bookman Old Style"/>
        </w:rPr>
        <w:t xml:space="preserve">spełniającego warunki przyznania </w:t>
      </w:r>
      <w:r w:rsidR="00A8059E" w:rsidRPr="00A8059E">
        <w:rPr>
          <w:rFonts w:ascii="Bookman Old Style" w:hAnsi="Bookman Old Style"/>
          <w:color w:val="000000" w:themeColor="text1"/>
        </w:rPr>
        <w:t>dofinansowania</w:t>
      </w:r>
      <w:r w:rsidR="00A8059E" w:rsidRPr="00A8059E">
        <w:rPr>
          <w:rFonts w:ascii="Bookman Old Style" w:hAnsi="Bookman Old Style" w:cs="DejaVuSans"/>
          <w:color w:val="000000" w:themeColor="text1"/>
        </w:rPr>
        <w:t>: TECHMATSTRATEG-III/0032/2019</w:t>
      </w:r>
    </w:p>
    <w:p w14:paraId="5B5EBE4A" w14:textId="77777777" w:rsidR="00CE5F82" w:rsidRPr="00CE5F82" w:rsidRDefault="00CE5F82" w:rsidP="00F07F69">
      <w:pPr>
        <w:pStyle w:val="Teksttreci21"/>
        <w:numPr>
          <w:ilvl w:val="0"/>
          <w:numId w:val="1"/>
        </w:numPr>
        <w:shd w:val="clear" w:color="auto" w:fill="auto"/>
        <w:tabs>
          <w:tab w:val="left" w:pos="290"/>
        </w:tabs>
        <w:spacing w:line="360" w:lineRule="auto"/>
        <w:ind w:left="360" w:hanging="360"/>
        <w:rPr>
          <w:rFonts w:ascii="Bookman Old Style" w:hAnsi="Bookman Old Style"/>
        </w:rPr>
      </w:pPr>
      <w:r w:rsidRPr="00CE5F82">
        <w:rPr>
          <w:rStyle w:val="Teksttreci2"/>
          <w:rFonts w:ascii="Bookman Old Style" w:hAnsi="Bookman Old Style"/>
          <w:color w:val="000000"/>
        </w:rPr>
        <w:t>Wykonawca zobowiązuje się, w ramach kwoty określonej w § 3 ust. 1, do realizacji zamówienia, w szczególności do:</w:t>
      </w:r>
    </w:p>
    <w:p w14:paraId="5CB714B1" w14:textId="77777777" w:rsidR="00CE5F82" w:rsidRPr="00CE5F82" w:rsidRDefault="00CE5F82" w:rsidP="00F07F69">
      <w:pPr>
        <w:pStyle w:val="Teksttreci21"/>
        <w:numPr>
          <w:ilvl w:val="0"/>
          <w:numId w:val="2"/>
        </w:numPr>
        <w:shd w:val="clear" w:color="auto" w:fill="auto"/>
        <w:tabs>
          <w:tab w:val="left" w:pos="664"/>
        </w:tabs>
        <w:spacing w:line="360" w:lineRule="auto"/>
        <w:ind w:left="640" w:hanging="280"/>
        <w:rPr>
          <w:rFonts w:ascii="Bookman Old Style" w:hAnsi="Bookman Old Style"/>
        </w:rPr>
      </w:pPr>
      <w:r w:rsidRPr="00CE5F82">
        <w:rPr>
          <w:rStyle w:val="Teksttreci2"/>
          <w:rFonts w:ascii="Bookman Old Style" w:hAnsi="Bookman Old Style"/>
          <w:color w:val="000000"/>
        </w:rPr>
        <w:t>dostarczenia nowego, wolnego od wad sprzętu o jakości i parametrach określonych przez Zamawiającego w Załączniku nr 1 do umowy, do Zamawiającego na koszt i ryzyko Wykonawcy;</w:t>
      </w:r>
    </w:p>
    <w:p w14:paraId="76A1B525" w14:textId="66B5C110" w:rsidR="00CE5F82" w:rsidRPr="00AD2EE7" w:rsidRDefault="00CE5F82" w:rsidP="00F07F69">
      <w:pPr>
        <w:pStyle w:val="Teksttreci21"/>
        <w:numPr>
          <w:ilvl w:val="0"/>
          <w:numId w:val="2"/>
        </w:numPr>
        <w:shd w:val="clear" w:color="auto" w:fill="auto"/>
        <w:tabs>
          <w:tab w:val="left" w:pos="674"/>
        </w:tabs>
        <w:spacing w:line="360" w:lineRule="auto"/>
        <w:ind w:left="640" w:hanging="280"/>
        <w:rPr>
          <w:rFonts w:ascii="Bookman Old Style" w:hAnsi="Bookman Old Style"/>
        </w:rPr>
      </w:pPr>
      <w:r w:rsidRPr="00CE5F82">
        <w:rPr>
          <w:rStyle w:val="Teksttreci2"/>
          <w:rFonts w:ascii="Bookman Old Style" w:hAnsi="Bookman Old Style"/>
          <w:color w:val="000000"/>
        </w:rPr>
        <w:t xml:space="preserve">dostarczenia sprzętu do miejsca wskazanego przez Zamawiającego w opakowaniach posiadających wyraźne oznaczenie danego urządzenia (nazwa, liczba sztuk), </w:t>
      </w:r>
      <w:r w:rsidRPr="00AD2EE7">
        <w:rPr>
          <w:rStyle w:val="Teksttreci2"/>
          <w:rFonts w:ascii="Bookman Old Style" w:hAnsi="Bookman Old Style"/>
          <w:color w:val="000000"/>
        </w:rPr>
        <w:t xml:space="preserve">pozwalających na podpisanie protokołu odbioru </w:t>
      </w:r>
      <w:r w:rsidR="00AD2EE7" w:rsidRPr="00AD2EE7">
        <w:rPr>
          <w:rStyle w:val="Teksttreci2"/>
          <w:rFonts w:ascii="Bookman Old Style" w:hAnsi="Bookman Old Style"/>
          <w:color w:val="000000"/>
        </w:rPr>
        <w:t xml:space="preserve">stanowiącego Załącznik nr </w:t>
      </w:r>
      <w:r w:rsidR="00AD2EE7">
        <w:rPr>
          <w:rStyle w:val="Teksttreci2"/>
          <w:rFonts w:ascii="Bookman Old Style" w:hAnsi="Bookman Old Style"/>
          <w:color w:val="000000"/>
        </w:rPr>
        <w:t>2</w:t>
      </w:r>
      <w:r w:rsidR="00AD2EE7" w:rsidRPr="00AD2EE7">
        <w:rPr>
          <w:rStyle w:val="Teksttreci2"/>
          <w:rFonts w:ascii="Bookman Old Style" w:hAnsi="Bookman Old Style"/>
          <w:color w:val="000000"/>
        </w:rPr>
        <w:t xml:space="preserve"> do </w:t>
      </w:r>
      <w:r w:rsidR="00AD2EE7" w:rsidRPr="00AD2EE7">
        <w:rPr>
          <w:rStyle w:val="Teksttreci2"/>
          <w:rFonts w:ascii="Bookman Old Style" w:hAnsi="Bookman Old Style"/>
          <w:color w:val="000000"/>
        </w:rPr>
        <w:lastRenderedPageBreak/>
        <w:t>umowy</w:t>
      </w:r>
      <w:r w:rsidRPr="00AD2EE7">
        <w:rPr>
          <w:rStyle w:val="Teksttreci2"/>
          <w:rFonts w:ascii="Bookman Old Style" w:hAnsi="Bookman Old Style"/>
          <w:color w:val="000000"/>
        </w:rPr>
        <w:t>;</w:t>
      </w:r>
    </w:p>
    <w:p w14:paraId="34AF4D65" w14:textId="77777777" w:rsidR="00CE5F82" w:rsidRPr="00CE5F82" w:rsidRDefault="00CE5F82" w:rsidP="00F07F69">
      <w:pPr>
        <w:pStyle w:val="Teksttreci21"/>
        <w:numPr>
          <w:ilvl w:val="0"/>
          <w:numId w:val="2"/>
        </w:numPr>
        <w:shd w:val="clear" w:color="auto" w:fill="auto"/>
        <w:spacing w:line="360" w:lineRule="auto"/>
        <w:ind w:left="640" w:hanging="280"/>
        <w:rPr>
          <w:rFonts w:ascii="Bookman Old Style" w:hAnsi="Bookman Old Style"/>
        </w:rPr>
      </w:pPr>
      <w:r w:rsidRPr="00CE5F82">
        <w:rPr>
          <w:rStyle w:val="Teksttreci2"/>
          <w:rFonts w:ascii="Bookman Old Style" w:hAnsi="Bookman Old Style"/>
          <w:color w:val="000000"/>
        </w:rPr>
        <w:t xml:space="preserve"> dostarczenia wszystkich niezbędnych akcesoriów i innych drobnych elementów wymaganych do poprawnego działania dostarczanego sprzętu;</w:t>
      </w:r>
    </w:p>
    <w:p w14:paraId="4438E665" w14:textId="77777777" w:rsidR="00CE5F82" w:rsidRPr="00EC428C" w:rsidRDefault="00CE5F82" w:rsidP="00F07F69">
      <w:pPr>
        <w:pStyle w:val="Teksttreci21"/>
        <w:numPr>
          <w:ilvl w:val="0"/>
          <w:numId w:val="2"/>
        </w:numPr>
        <w:shd w:val="clear" w:color="auto" w:fill="auto"/>
        <w:spacing w:line="360" w:lineRule="auto"/>
        <w:ind w:left="640" w:hanging="280"/>
        <w:rPr>
          <w:rFonts w:ascii="Bookman Old Style" w:hAnsi="Bookman Old Style"/>
        </w:rPr>
      </w:pPr>
      <w:r w:rsidRPr="00EC428C">
        <w:rPr>
          <w:rStyle w:val="Teksttreci2"/>
          <w:rFonts w:ascii="Bookman Old Style" w:hAnsi="Bookman Old Style"/>
        </w:rPr>
        <w:t xml:space="preserve"> podłączenia, instalacji i sprawdzenia sprzętu w obecności przedstawiciela Zamawiającego, przeprowadzenie instruktażu w zakresie obsługi i konserwacji sprzętu;</w:t>
      </w:r>
    </w:p>
    <w:p w14:paraId="55EB8E33" w14:textId="77777777" w:rsidR="00CE5F82" w:rsidRPr="004A7EE8" w:rsidRDefault="004A7EE8" w:rsidP="004A7EE8">
      <w:pPr>
        <w:pStyle w:val="Teksttreci21"/>
        <w:numPr>
          <w:ilvl w:val="0"/>
          <w:numId w:val="2"/>
        </w:numPr>
        <w:shd w:val="clear" w:color="auto" w:fill="auto"/>
        <w:tabs>
          <w:tab w:val="left" w:pos="674"/>
        </w:tabs>
        <w:spacing w:line="360" w:lineRule="auto"/>
        <w:ind w:left="635" w:hanging="278"/>
        <w:rPr>
          <w:rStyle w:val="Teksttreci2"/>
          <w:rFonts w:ascii="Bookman Old Style" w:hAnsi="Bookman Old Style"/>
          <w:shd w:val="clear" w:color="auto" w:fill="auto"/>
        </w:rPr>
      </w:pPr>
      <w:r w:rsidRPr="004A7EE8">
        <w:rPr>
          <w:rFonts w:ascii="Bookman Old Style" w:hAnsi="Bookman Old Style" w:cs="Tahoma"/>
        </w:rPr>
        <w:t>przekazania Zamawiającemu instrukcji obsługi w języku polskim, dokumentów gwarancji producenta oraz wymaganych przepisami prawa lub wymaganych przez Zamawiającego opatrzonych oświadczeniem Wykonawcy, że dokumenty te dotyczą wyposażenia dostarczonego do Zamawiającego w ramach niniejszej umowy</w:t>
      </w:r>
      <w:r w:rsidR="00CE5F82" w:rsidRPr="004A7EE8">
        <w:rPr>
          <w:rStyle w:val="Teksttreci2"/>
          <w:rFonts w:ascii="Bookman Old Style" w:hAnsi="Bookman Old Style"/>
          <w:color w:val="000000"/>
        </w:rPr>
        <w:t>.</w:t>
      </w:r>
    </w:p>
    <w:p w14:paraId="48BB2EBE" w14:textId="77777777" w:rsidR="004A7EE8" w:rsidRPr="008E18EF" w:rsidRDefault="004A7EE8" w:rsidP="008E18EF">
      <w:pPr>
        <w:widowControl/>
        <w:numPr>
          <w:ilvl w:val="0"/>
          <w:numId w:val="2"/>
        </w:numPr>
        <w:tabs>
          <w:tab w:val="num" w:pos="284"/>
        </w:tabs>
        <w:suppressAutoHyphens/>
        <w:spacing w:line="360" w:lineRule="auto"/>
        <w:ind w:left="709" w:hanging="284"/>
        <w:jc w:val="both"/>
        <w:rPr>
          <w:rFonts w:ascii="Bookman Old Style" w:hAnsi="Bookman Old Style" w:cs="Tahoma"/>
          <w:sz w:val="20"/>
          <w:szCs w:val="20"/>
        </w:rPr>
      </w:pPr>
      <w:r w:rsidRPr="004A7EE8">
        <w:rPr>
          <w:rFonts w:ascii="Bookman Old Style" w:hAnsi="Bookman Old Style" w:cs="Tahoma"/>
          <w:sz w:val="20"/>
          <w:szCs w:val="20"/>
        </w:rPr>
        <w:t>przekazania Zamawiającemu wraz z dostawą przedmiotu umowy, dokumentów potwierdzających dopuszczenie do obrotu wyrobów medycznych stanowiących przedmiot zamówienia (jeżeli dotyczy).</w:t>
      </w:r>
    </w:p>
    <w:p w14:paraId="4FFCFE4C" w14:textId="77777777" w:rsidR="008E1F79" w:rsidRDefault="008E18EF" w:rsidP="008E1F79">
      <w:pPr>
        <w:pStyle w:val="Teksttreci21"/>
        <w:widowControl/>
        <w:numPr>
          <w:ilvl w:val="0"/>
          <w:numId w:val="1"/>
        </w:numPr>
        <w:shd w:val="clear" w:color="auto" w:fill="auto"/>
        <w:tabs>
          <w:tab w:val="left" w:pos="295"/>
        </w:tabs>
        <w:suppressAutoHyphens/>
        <w:spacing w:before="120" w:after="120" w:line="360" w:lineRule="auto"/>
        <w:ind w:left="284" w:hanging="284"/>
        <w:rPr>
          <w:rFonts w:ascii="Bookman Old Style" w:hAnsi="Bookman Old Style" w:cs="Tahoma"/>
        </w:rPr>
      </w:pPr>
      <w:r w:rsidRPr="008E1F79">
        <w:rPr>
          <w:rFonts w:ascii="Bookman Old Style" w:hAnsi="Bookman Old Style" w:cs="Tahoma"/>
        </w:rPr>
        <w:t>Wykonawca oświadcza, że posiada wszelkie wymagane prawem uprawnienia i zezwolenia do realizacji przedmiotu umowy. Wykonawca jest zobowiązany niezwłocznie zawiadomić Zamawiającego o utracie wymaganych uprawnień i zezwoleń niezbędnych do prawidłowej realizacji niniejszej Umowy oraz innych zmian w tym zakresie.</w:t>
      </w:r>
    </w:p>
    <w:p w14:paraId="37B48A31" w14:textId="76664A06" w:rsidR="008E1F79" w:rsidRDefault="008E18EF" w:rsidP="008E1F79">
      <w:pPr>
        <w:pStyle w:val="Teksttreci21"/>
        <w:widowControl/>
        <w:numPr>
          <w:ilvl w:val="0"/>
          <w:numId w:val="1"/>
        </w:numPr>
        <w:shd w:val="clear" w:color="auto" w:fill="auto"/>
        <w:tabs>
          <w:tab w:val="left" w:pos="295"/>
          <w:tab w:val="num" w:pos="426"/>
        </w:tabs>
        <w:suppressAutoHyphens/>
        <w:spacing w:before="120" w:after="120" w:line="360" w:lineRule="auto"/>
        <w:ind w:left="284" w:hanging="284"/>
        <w:rPr>
          <w:rFonts w:ascii="Bookman Old Style" w:hAnsi="Bookman Old Style" w:cs="Tahoma"/>
        </w:rPr>
      </w:pPr>
      <w:r w:rsidRPr="008E1F79">
        <w:rPr>
          <w:rFonts w:ascii="Bookman Old Style" w:hAnsi="Bookman Old Style" w:cs="Tahoma"/>
        </w:rPr>
        <w:t xml:space="preserve">Wyroby medyczne stanowiące przedmiot zamówienia muszą odpowiadać wymaganiom wg aktualnego stanu prawnego, a w szczególności wymaganiom ustawy z dnia 20 maja 2010 r. o wyrobach medycznych (t. j. Dz. U. z </w:t>
      </w:r>
      <w:r w:rsidR="006059DA">
        <w:rPr>
          <w:rFonts w:ascii="Bookman Old Style" w:hAnsi="Bookman Old Style" w:cs="Tahoma"/>
        </w:rPr>
        <w:t>2020</w:t>
      </w:r>
      <w:r w:rsidRPr="008E1F79">
        <w:rPr>
          <w:rFonts w:ascii="Bookman Old Style" w:hAnsi="Bookman Old Style" w:cs="Tahoma"/>
        </w:rPr>
        <w:t xml:space="preserve"> r. poz. </w:t>
      </w:r>
      <w:r w:rsidR="006059DA">
        <w:rPr>
          <w:rFonts w:ascii="Bookman Old Style" w:hAnsi="Bookman Old Style" w:cs="Tahoma"/>
        </w:rPr>
        <w:t>186).</w:t>
      </w:r>
    </w:p>
    <w:p w14:paraId="242658D0" w14:textId="77777777" w:rsidR="008E18EF" w:rsidRPr="008E1F79" w:rsidRDefault="008E18EF" w:rsidP="008E1F79">
      <w:pPr>
        <w:pStyle w:val="Teksttreci21"/>
        <w:widowControl/>
        <w:numPr>
          <w:ilvl w:val="0"/>
          <w:numId w:val="1"/>
        </w:numPr>
        <w:shd w:val="clear" w:color="auto" w:fill="auto"/>
        <w:tabs>
          <w:tab w:val="left" w:pos="295"/>
          <w:tab w:val="num" w:pos="426"/>
        </w:tabs>
        <w:suppressAutoHyphens/>
        <w:spacing w:before="120" w:after="120" w:line="360" w:lineRule="auto"/>
        <w:ind w:left="284" w:hanging="284"/>
        <w:rPr>
          <w:rFonts w:ascii="Bookman Old Style" w:hAnsi="Bookman Old Style" w:cs="Tahoma"/>
        </w:rPr>
      </w:pPr>
      <w:r w:rsidRPr="008E1F79">
        <w:rPr>
          <w:rFonts w:ascii="Bookman Old Style" w:hAnsi="Bookman Old Style" w:cs="Tahoma"/>
        </w:rPr>
        <w:t>Wykonawca jest obowiązany do spełnienia wymagań prawnych wynikających z ustawy z dnia 11 września 2015 r. o zużytym sprzęcie elektrycznym i elektronicznym (Dz. U. z 2015 r. poz. 1688, z późn. zm.).</w:t>
      </w:r>
    </w:p>
    <w:p w14:paraId="6E29E353" w14:textId="6D2984D4" w:rsidR="00CE5F82" w:rsidRPr="00051C4E" w:rsidRDefault="00CE5F82" w:rsidP="00F07F69">
      <w:pPr>
        <w:pStyle w:val="Teksttreci21"/>
        <w:shd w:val="clear" w:color="auto" w:fill="auto"/>
        <w:spacing w:line="360" w:lineRule="auto"/>
        <w:ind w:firstLine="0"/>
        <w:jc w:val="center"/>
        <w:rPr>
          <w:rFonts w:ascii="Bookman Old Style" w:hAnsi="Bookman Old Style"/>
          <w:b/>
          <w:bCs/>
        </w:rPr>
      </w:pPr>
      <w:r w:rsidRPr="00051C4E">
        <w:rPr>
          <w:rStyle w:val="Teksttreci2"/>
          <w:rFonts w:ascii="Bookman Old Style" w:hAnsi="Bookman Old Style"/>
          <w:b/>
          <w:bCs/>
          <w:color w:val="000000"/>
        </w:rPr>
        <w:t>§</w:t>
      </w:r>
      <w:r w:rsidR="00051C4E">
        <w:rPr>
          <w:rStyle w:val="Teksttreci2"/>
          <w:rFonts w:ascii="Bookman Old Style" w:hAnsi="Bookman Old Style"/>
          <w:b/>
          <w:bCs/>
          <w:color w:val="000000"/>
        </w:rPr>
        <w:t xml:space="preserve"> </w:t>
      </w:r>
      <w:r w:rsidRPr="00051C4E">
        <w:rPr>
          <w:rStyle w:val="Teksttreci2"/>
          <w:rFonts w:ascii="Bookman Old Style" w:hAnsi="Bookman Old Style"/>
          <w:b/>
          <w:bCs/>
          <w:color w:val="000000"/>
        </w:rPr>
        <w:t>2</w:t>
      </w:r>
    </w:p>
    <w:p w14:paraId="5802D718" w14:textId="13E7C811"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Wykonawca zobowiązuje się wykonać przedmiot umowy w terminie </w:t>
      </w:r>
      <w:r w:rsidRPr="00CE5F82">
        <w:rPr>
          <w:rStyle w:val="Teksttreci2Pogrubienie"/>
          <w:rFonts w:ascii="Bookman Old Style" w:hAnsi="Bookman Old Style"/>
          <w:color w:val="000000"/>
        </w:rPr>
        <w:t>do 21 dni kalendarzowych</w:t>
      </w:r>
      <w:r w:rsidR="00AD2EE7" w:rsidRPr="00AD2EE7">
        <w:t xml:space="preserve"> </w:t>
      </w:r>
      <w:bookmarkStart w:id="1" w:name="_Hlk77928316"/>
      <w:r w:rsidR="00AD2EE7" w:rsidRPr="00AD2EE7">
        <w:rPr>
          <w:rStyle w:val="Teksttreci2Pogrubienie"/>
          <w:rFonts w:ascii="Bookman Old Style" w:hAnsi="Bookman Old Style"/>
          <w:b w:val="0"/>
          <w:bCs w:val="0"/>
          <w:i/>
          <w:iCs/>
          <w:color w:val="000000"/>
        </w:rPr>
        <w:t xml:space="preserve">( termin </w:t>
      </w:r>
      <w:r w:rsidR="00AD2EE7">
        <w:rPr>
          <w:rStyle w:val="Teksttreci2Pogrubienie"/>
          <w:rFonts w:ascii="Bookman Old Style" w:hAnsi="Bookman Old Style"/>
          <w:b w:val="0"/>
          <w:bCs w:val="0"/>
          <w:i/>
          <w:iCs/>
          <w:color w:val="000000"/>
        </w:rPr>
        <w:t>dostawy</w:t>
      </w:r>
      <w:r w:rsidR="00AD2EE7" w:rsidRPr="00AD2EE7">
        <w:rPr>
          <w:rStyle w:val="Teksttreci2Pogrubienie"/>
          <w:rFonts w:ascii="Bookman Old Style" w:hAnsi="Bookman Old Style"/>
          <w:b w:val="0"/>
          <w:bCs w:val="0"/>
          <w:i/>
          <w:iCs/>
          <w:color w:val="000000"/>
        </w:rPr>
        <w:t xml:space="preserve"> </w:t>
      </w:r>
      <w:r w:rsidR="00AD2EE7">
        <w:rPr>
          <w:rStyle w:val="Teksttreci2Pogrubienie"/>
          <w:rFonts w:ascii="Bookman Old Style" w:hAnsi="Bookman Old Style"/>
          <w:b w:val="0"/>
          <w:bCs w:val="0"/>
          <w:i/>
          <w:iCs/>
          <w:color w:val="000000"/>
        </w:rPr>
        <w:t xml:space="preserve">stanowi </w:t>
      </w:r>
      <w:r w:rsidR="00AD2EE7" w:rsidRPr="00AD2EE7">
        <w:rPr>
          <w:rStyle w:val="Teksttreci2Pogrubienie"/>
          <w:rFonts w:ascii="Bookman Old Style" w:hAnsi="Bookman Old Style"/>
          <w:b w:val="0"/>
          <w:bCs w:val="0"/>
          <w:i/>
          <w:iCs/>
          <w:color w:val="000000"/>
        </w:rPr>
        <w:t xml:space="preserve">kryterium oceny ofert, do umowy zostanie wpisany termin </w:t>
      </w:r>
      <w:r w:rsidR="00AD2EE7">
        <w:rPr>
          <w:rStyle w:val="Teksttreci2Pogrubienie"/>
          <w:rFonts w:ascii="Bookman Old Style" w:hAnsi="Bookman Old Style"/>
          <w:b w:val="0"/>
          <w:bCs w:val="0"/>
          <w:i/>
          <w:iCs/>
          <w:color w:val="000000"/>
        </w:rPr>
        <w:t>dostawy</w:t>
      </w:r>
      <w:r w:rsidR="00AD2EE7" w:rsidRPr="00AD2EE7">
        <w:rPr>
          <w:rStyle w:val="Teksttreci2Pogrubienie"/>
          <w:rFonts w:ascii="Bookman Old Style" w:hAnsi="Bookman Old Style"/>
          <w:b w:val="0"/>
          <w:bCs w:val="0"/>
          <w:i/>
          <w:iCs/>
          <w:color w:val="000000"/>
        </w:rPr>
        <w:t xml:space="preserve"> podany w  najkorzystniejszej oferci</w:t>
      </w:r>
      <w:r w:rsidR="00AD2EE7" w:rsidRPr="00785C07">
        <w:rPr>
          <w:rStyle w:val="Teksttreci2Pogrubienie"/>
          <w:rFonts w:ascii="Bookman Old Style" w:hAnsi="Bookman Old Style"/>
          <w:b w:val="0"/>
          <w:bCs w:val="0"/>
          <w:i/>
          <w:iCs/>
          <w:color w:val="000000"/>
        </w:rPr>
        <w:t>e</w:t>
      </w:r>
      <w:bookmarkEnd w:id="1"/>
      <w:r w:rsidR="00AD2EE7" w:rsidRPr="00785C07">
        <w:rPr>
          <w:rStyle w:val="Teksttreci2Pogrubienie"/>
          <w:rFonts w:ascii="Bookman Old Style" w:hAnsi="Bookman Old Style"/>
          <w:b w:val="0"/>
          <w:bCs w:val="0"/>
          <w:color w:val="000000"/>
        </w:rPr>
        <w:t>)</w:t>
      </w:r>
      <w:r w:rsidR="00AD2EE7">
        <w:rPr>
          <w:rStyle w:val="Teksttreci2Pogrubienie"/>
          <w:rFonts w:ascii="Bookman Old Style" w:hAnsi="Bookman Old Style"/>
          <w:color w:val="000000"/>
        </w:rPr>
        <w:t xml:space="preserve"> </w:t>
      </w:r>
      <w:r w:rsidRPr="00CE5F82">
        <w:rPr>
          <w:rStyle w:val="Teksttreci2"/>
          <w:rFonts w:ascii="Bookman Old Style" w:hAnsi="Bookman Old Style"/>
          <w:color w:val="000000"/>
        </w:rPr>
        <w:t xml:space="preserve">od daty zawarcia umowy. Wykonanie przedmiotu umowy zostanie potwierdzone Protokołem wykonania umowy </w:t>
      </w:r>
      <w:r w:rsidRPr="00AD2EE7">
        <w:rPr>
          <w:rStyle w:val="Teksttreci2"/>
          <w:rFonts w:ascii="Bookman Old Style" w:hAnsi="Bookman Old Style"/>
          <w:color w:val="000000"/>
        </w:rPr>
        <w:t>bez zastrzeżeń.</w:t>
      </w:r>
    </w:p>
    <w:p w14:paraId="00029BF3"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Miejscem wykonania przedmiotu umowy będ</w:t>
      </w:r>
      <w:r w:rsidR="00EC428C">
        <w:rPr>
          <w:rStyle w:val="Teksttreci2"/>
          <w:rFonts w:ascii="Bookman Old Style" w:hAnsi="Bookman Old Style"/>
          <w:color w:val="000000"/>
        </w:rPr>
        <w:t>zie ul.</w:t>
      </w:r>
      <w:r w:rsidRPr="00CE5F82">
        <w:rPr>
          <w:rStyle w:val="Teksttreci2"/>
          <w:rFonts w:ascii="Bookman Old Style" w:hAnsi="Bookman Old Style"/>
          <w:color w:val="000000"/>
        </w:rPr>
        <w:t xml:space="preserve"> Wóycickiego 1/3 w Warszawie</w:t>
      </w:r>
      <w:r w:rsidR="006D205F">
        <w:rPr>
          <w:rStyle w:val="Teksttreci2"/>
          <w:rFonts w:ascii="Bookman Old Style" w:hAnsi="Bookman Old Style"/>
          <w:color w:val="000000"/>
        </w:rPr>
        <w:t xml:space="preserve"> [kampus UKSW]</w:t>
      </w:r>
      <w:r w:rsidRPr="00CE5F82">
        <w:rPr>
          <w:rStyle w:val="Teksttreci2"/>
          <w:rFonts w:ascii="Bookman Old Style" w:hAnsi="Bookman Old Style"/>
          <w:color w:val="000000"/>
        </w:rPr>
        <w:t>. Szczegółowy termin i miejsce dostarczenia Wykonawca uzgodni z przedstawicielem Zamawiającego, wskazanym w ust. 4 telefonicznie lub e-mailem. Gotowość do wykonania dostawy zostanie zgłoszona e-mailem z wyprzedzeniem co najmniej 2 dni roboczych.</w:t>
      </w:r>
    </w:p>
    <w:p w14:paraId="7F255FC9"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Dostawa odbędzie się w dni robocze, w godzinach 8:00-14:00.</w:t>
      </w:r>
    </w:p>
    <w:p w14:paraId="57D8B029"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lastRenderedPageBreak/>
        <w:t>Dla celów realizacji umowy Zamawiający ustanawia następujących przedstawicieli:</w:t>
      </w:r>
    </w:p>
    <w:p w14:paraId="2EEAEC30" w14:textId="77777777" w:rsidR="00CE5F82" w:rsidRPr="00EC428C" w:rsidRDefault="00CE5F82" w:rsidP="00317565">
      <w:pPr>
        <w:pStyle w:val="Teksttreci21"/>
        <w:numPr>
          <w:ilvl w:val="0"/>
          <w:numId w:val="4"/>
        </w:numPr>
        <w:shd w:val="clear" w:color="auto" w:fill="auto"/>
        <w:tabs>
          <w:tab w:val="left" w:pos="613"/>
        </w:tabs>
        <w:spacing w:line="360" w:lineRule="auto"/>
        <w:ind w:left="600" w:hanging="280"/>
        <w:jc w:val="left"/>
        <w:rPr>
          <w:rFonts w:ascii="Bookman Old Style" w:hAnsi="Bookman Old Style"/>
        </w:rPr>
      </w:pPr>
      <w:r w:rsidRPr="00EC428C">
        <w:rPr>
          <w:rStyle w:val="Teksttreci2"/>
          <w:rFonts w:ascii="Bookman Old Style" w:hAnsi="Bookman Old Style"/>
          <w:color w:val="000000"/>
        </w:rPr>
        <w:t xml:space="preserve">w zakresie dostawy </w:t>
      </w:r>
      <w:r w:rsidR="00EC428C" w:rsidRPr="00EC428C">
        <w:rPr>
          <w:rStyle w:val="Teksttreci2"/>
          <w:rFonts w:ascii="Bookman Old Style" w:hAnsi="Bookman Old Style"/>
          <w:color w:val="000000"/>
        </w:rPr>
        <w:t>i odbioru jakościowego</w:t>
      </w:r>
      <w:r w:rsidR="00EC428C">
        <w:rPr>
          <w:rStyle w:val="Teksttreci2"/>
          <w:rFonts w:ascii="Bookman Old Style" w:hAnsi="Bookman Old Style"/>
          <w:color w:val="000000"/>
        </w:rPr>
        <w:t xml:space="preserve"> ……………………………………………..</w:t>
      </w:r>
    </w:p>
    <w:p w14:paraId="0573B85F" w14:textId="3DF2EB40" w:rsidR="00CE5F82" w:rsidRPr="00CE5F82" w:rsidRDefault="009005F3" w:rsidP="00DC0E19">
      <w:pPr>
        <w:pStyle w:val="Teksttreci21"/>
        <w:shd w:val="clear" w:color="auto" w:fill="auto"/>
        <w:tabs>
          <w:tab w:val="left" w:pos="284"/>
        </w:tabs>
        <w:spacing w:line="360" w:lineRule="auto"/>
        <w:ind w:left="320" w:firstLine="0"/>
        <w:rPr>
          <w:rFonts w:ascii="Bookman Old Style" w:hAnsi="Bookman Old Style"/>
        </w:rPr>
      </w:pPr>
      <w:r>
        <w:rPr>
          <w:rStyle w:val="Teksttreci2"/>
          <w:rFonts w:ascii="Bookman Old Style" w:hAnsi="Bookman Old Style"/>
          <w:color w:val="000000"/>
        </w:rPr>
        <w:t xml:space="preserve">2) w pozostałym zakresie </w:t>
      </w:r>
      <w:r w:rsidR="005079FF">
        <w:rPr>
          <w:rStyle w:val="Teksttreci2"/>
          <w:rFonts w:ascii="Bookman Old Style" w:hAnsi="Bookman Old Style"/>
          <w:color w:val="000000"/>
        </w:rPr>
        <w:t>……………………………………………………………………………...</w:t>
      </w:r>
      <w:r w:rsidR="00CE5F82" w:rsidRPr="00CE5F82">
        <w:rPr>
          <w:rStyle w:val="Teksttreci2"/>
          <w:rFonts w:ascii="Bookman Old Style" w:hAnsi="Bookman Old Style"/>
          <w:color w:val="000000"/>
        </w:rPr>
        <w:t>.</w:t>
      </w:r>
    </w:p>
    <w:p w14:paraId="4374BA33" w14:textId="6CD9B219" w:rsidR="00CE5F82" w:rsidRPr="00CE5F82" w:rsidRDefault="00CE5F82" w:rsidP="00F07F69">
      <w:pPr>
        <w:pStyle w:val="Teksttreci50"/>
        <w:shd w:val="clear" w:color="auto" w:fill="auto"/>
        <w:spacing w:line="360" w:lineRule="auto"/>
        <w:ind w:firstLine="0"/>
        <w:jc w:val="center"/>
        <w:rPr>
          <w:rFonts w:ascii="Bookman Old Style" w:hAnsi="Bookman Old Style"/>
        </w:rPr>
      </w:pPr>
      <w:r w:rsidRPr="00CE5F82">
        <w:rPr>
          <w:rStyle w:val="Teksttreci5"/>
          <w:rFonts w:ascii="Bookman Old Style" w:hAnsi="Bookman Old Style"/>
          <w:b/>
          <w:bCs/>
          <w:color w:val="000000"/>
        </w:rPr>
        <w:t>§</w:t>
      </w:r>
      <w:r w:rsidR="00051C4E">
        <w:rPr>
          <w:rStyle w:val="Teksttreci5"/>
          <w:rFonts w:ascii="Bookman Old Style" w:hAnsi="Bookman Old Style"/>
          <w:b/>
          <w:bCs/>
          <w:color w:val="000000"/>
        </w:rPr>
        <w:t xml:space="preserve"> </w:t>
      </w:r>
      <w:r w:rsidRPr="00CE5F82">
        <w:rPr>
          <w:rStyle w:val="Teksttreci5"/>
          <w:rFonts w:ascii="Bookman Old Style" w:hAnsi="Bookman Old Style"/>
          <w:b/>
          <w:bCs/>
          <w:color w:val="000000"/>
        </w:rPr>
        <w:t>3</w:t>
      </w:r>
    </w:p>
    <w:p w14:paraId="70181E60" w14:textId="77777777" w:rsidR="001B50CC" w:rsidRPr="001B50CC" w:rsidRDefault="00CE5F82" w:rsidP="00F07F69">
      <w:pPr>
        <w:pStyle w:val="Teksttreci50"/>
        <w:numPr>
          <w:ilvl w:val="0"/>
          <w:numId w:val="5"/>
        </w:numPr>
        <w:shd w:val="clear" w:color="auto" w:fill="auto"/>
        <w:tabs>
          <w:tab w:val="left" w:pos="284"/>
        </w:tabs>
        <w:spacing w:line="360" w:lineRule="auto"/>
        <w:ind w:left="320" w:hanging="320"/>
        <w:jc w:val="both"/>
        <w:rPr>
          <w:rStyle w:val="Teksttreci5"/>
          <w:rFonts w:ascii="Bookman Old Style" w:hAnsi="Bookman Old Style"/>
          <w:b/>
          <w:bCs/>
          <w:shd w:val="clear" w:color="auto" w:fill="auto"/>
        </w:rPr>
      </w:pPr>
      <w:r w:rsidRPr="00CE5F82">
        <w:rPr>
          <w:rStyle w:val="Teksttreci5"/>
          <w:rFonts w:ascii="Bookman Old Style" w:hAnsi="Bookman Old Style"/>
          <w:b/>
          <w:bCs/>
          <w:color w:val="000000"/>
        </w:rPr>
        <w:t>Całkowita wartość zamówienia wynosi zgodnie z ceną całkowitą podaną w ofercie:</w:t>
      </w:r>
    </w:p>
    <w:p w14:paraId="68523FA2" w14:textId="77777777" w:rsidR="00CE5F82" w:rsidRPr="00CE5F82" w:rsidRDefault="001B50CC" w:rsidP="001B50CC">
      <w:pPr>
        <w:pStyle w:val="Teksttreci50"/>
        <w:shd w:val="clear" w:color="auto" w:fill="auto"/>
        <w:tabs>
          <w:tab w:val="left" w:pos="284"/>
        </w:tabs>
        <w:spacing w:line="360" w:lineRule="auto"/>
        <w:ind w:left="320" w:firstLine="0"/>
        <w:jc w:val="both"/>
        <w:rPr>
          <w:rFonts w:ascii="Bookman Old Style" w:hAnsi="Bookman Old Style"/>
        </w:rPr>
      </w:pP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 xml:space="preserve"> VAT </w:t>
      </w:r>
      <w:r>
        <w:rPr>
          <w:rStyle w:val="Teksttreci5"/>
          <w:rFonts w:ascii="Bookman Old Style" w:hAnsi="Bookman Old Style"/>
          <w:b/>
          <w:bCs/>
          <w:color w:val="000000"/>
        </w:rPr>
        <w:t xml:space="preserve">8% </w:t>
      </w:r>
      <w:r w:rsidRPr="00CE5F82">
        <w:rPr>
          <w:rStyle w:val="Teksttreci5"/>
          <w:rFonts w:ascii="Bookman Old Style" w:hAnsi="Bookman Old Style"/>
          <w:b/>
          <w:bCs/>
          <w:color w:val="000000"/>
        </w:rPr>
        <w:t xml:space="preserve">w kwocie: </w:t>
      </w:r>
      <w:r w:rsidR="000257DF">
        <w:rPr>
          <w:rStyle w:val="Teksttreci5"/>
          <w:rFonts w:ascii="Bookman Old Style" w:hAnsi="Bookman Old Style"/>
          <w:b/>
          <w:bCs/>
          <w:color w:val="000000"/>
        </w:rPr>
        <w:t>………….</w:t>
      </w:r>
      <w:r>
        <w:rPr>
          <w:rStyle w:val="Teksttreci5"/>
          <w:rFonts w:ascii="Bookman Old Style" w:hAnsi="Bookman Old Style"/>
          <w:b/>
          <w:bCs/>
          <w:color w:val="000000"/>
        </w:rPr>
        <w:t xml:space="preserve">i </w:t>
      </w:r>
      <w:r w:rsidR="00CE5F82" w:rsidRPr="00CE5F82">
        <w:rPr>
          <w:rStyle w:val="Teksttreci5"/>
          <w:rFonts w:ascii="Bookman Old Style" w:hAnsi="Bookman Old Style"/>
          <w:b/>
          <w:bCs/>
          <w:color w:val="000000"/>
        </w:rPr>
        <w:t xml:space="preserve">23 % </w:t>
      </w:r>
      <w:r w:rsidRPr="00CE5F82">
        <w:rPr>
          <w:rStyle w:val="Teksttreci5"/>
          <w:rFonts w:ascii="Bookman Old Style" w:hAnsi="Bookman Old Style"/>
          <w:b/>
          <w:bCs/>
          <w:color w:val="000000"/>
        </w:rPr>
        <w:t xml:space="preserve">w kwocie: </w:t>
      </w: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 xml:space="preserve">zł, co stanowi łącznie </w:t>
      </w: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 xml:space="preserve"> zł brutto.</w:t>
      </w:r>
    </w:p>
    <w:p w14:paraId="3660264F"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Wynagrodzenie, jest wynagrodzeniem ryczałtowym w rozumieniu art. 632 kodeksu cywilnego, obejmującym wszystkie czynności niezbędne do prawidłowego wykonania umowy, nawet jeśli czynności te nie zostały wprost wyszczególnione w Załączniku nr 1 do umowy i w samej umowie. Wykonawca nie może żądać podwyższenia wynagrodzenia, nawet jeżeli z przyczyn od siebie niezależnych nie mógł przewidzieć wszystkich czynności niezbędnych do prawidłowego wykonania umowy.</w:t>
      </w:r>
    </w:p>
    <w:p w14:paraId="21AA733A"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Faktura zostanie wystawiona po podpisaniu protokołu wymienionego w § 2 ust. 1 przez Strony umowy lub przez Zamawiającego oraz przedstawiciela Wykonawcy, wskazanego w § 2 ust. 5.</w:t>
      </w:r>
    </w:p>
    <w:p w14:paraId="23133956"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Zamawiający zrealizuje płatność przelewem na rachunek bankowy Wykonawcy, wskazany na fakturze, w terminie do 21 dni od daty dostarczenia prawidłowo wystawionej faktury VAT do siedziby Zamawiającego.</w:t>
      </w:r>
    </w:p>
    <w:p w14:paraId="338B53BD"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Za termin dokonania płatności strony przyjmują datę obciążenia rachunku bankowego Zamawiającego.</w:t>
      </w:r>
    </w:p>
    <w:p w14:paraId="031835AF"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Wszelkie rozliczenia pomiędzy Zamawiającym a Wykonawcą będą dokonywane w złotych polskich.</w:t>
      </w:r>
    </w:p>
    <w:p w14:paraId="52D01AA5" w14:textId="244DCE23" w:rsidR="00CE5F82" w:rsidRPr="00CE5F82" w:rsidRDefault="00CE5F82" w:rsidP="00F07F69">
      <w:pPr>
        <w:pStyle w:val="Teksttreci50"/>
        <w:shd w:val="clear" w:color="auto" w:fill="auto"/>
        <w:spacing w:line="360" w:lineRule="auto"/>
        <w:ind w:firstLine="0"/>
        <w:jc w:val="center"/>
        <w:rPr>
          <w:rFonts w:ascii="Bookman Old Style" w:hAnsi="Bookman Old Style"/>
        </w:rPr>
      </w:pPr>
      <w:r w:rsidRPr="00CE5F82">
        <w:rPr>
          <w:rStyle w:val="Teksttreci5"/>
          <w:rFonts w:ascii="Bookman Old Style" w:hAnsi="Bookman Old Style"/>
          <w:b/>
          <w:bCs/>
          <w:color w:val="000000"/>
        </w:rPr>
        <w:t>§</w:t>
      </w:r>
      <w:r w:rsidR="00647A64">
        <w:rPr>
          <w:rStyle w:val="Teksttreci5"/>
          <w:rFonts w:ascii="Bookman Old Style" w:hAnsi="Bookman Old Style"/>
          <w:b/>
          <w:bCs/>
          <w:color w:val="000000"/>
        </w:rPr>
        <w:t xml:space="preserve"> </w:t>
      </w:r>
      <w:r w:rsidRPr="00CE5F82">
        <w:rPr>
          <w:rStyle w:val="Teksttreci5"/>
          <w:rFonts w:ascii="Bookman Old Style" w:hAnsi="Bookman Old Style"/>
          <w:b/>
          <w:bCs/>
          <w:color w:val="000000"/>
        </w:rPr>
        <w:t>4</w:t>
      </w:r>
    </w:p>
    <w:p w14:paraId="149AFBE5" w14:textId="77777777" w:rsidR="00CE5F82" w:rsidRPr="00CE5F82" w:rsidRDefault="00CE5F82" w:rsidP="00F07F69">
      <w:pPr>
        <w:pStyle w:val="Teksttreci21"/>
        <w:numPr>
          <w:ilvl w:val="0"/>
          <w:numId w:val="6"/>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przekroczenia terminu wykonania przedmiotu umowy, określonego w § 2 ust. 1 umowy przez Wykonawcę, Zamawiający naliczy karę umowną w wysokości 0,2% kwoty brutto określonej w § 3 ust. 1 za każdy dzi</w:t>
      </w:r>
      <w:r w:rsidR="006D205F">
        <w:rPr>
          <w:rStyle w:val="Teksttreci2"/>
          <w:rFonts w:ascii="Bookman Old Style" w:hAnsi="Bookman Old Style"/>
          <w:color w:val="000000"/>
        </w:rPr>
        <w:t>eń zwłoki</w:t>
      </w:r>
      <w:r w:rsidRPr="00CE5F82">
        <w:rPr>
          <w:rStyle w:val="Teksttreci2"/>
          <w:rFonts w:ascii="Bookman Old Style" w:hAnsi="Bookman Old Style"/>
          <w:color w:val="000000"/>
        </w:rPr>
        <w:t>.</w:t>
      </w:r>
    </w:p>
    <w:p w14:paraId="18BE4368" w14:textId="0D9D4E43" w:rsidR="00CE5F82" w:rsidRPr="00CE5F82" w:rsidRDefault="00CE5F82" w:rsidP="00F07F69">
      <w:pPr>
        <w:pStyle w:val="Teksttreci21"/>
        <w:numPr>
          <w:ilvl w:val="0"/>
          <w:numId w:val="6"/>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Kara, o której mowa w ust. 1, nie jest naliczana jeśli </w:t>
      </w:r>
      <w:r w:rsidR="00DC0E19">
        <w:rPr>
          <w:rStyle w:val="Teksttreci2"/>
          <w:rFonts w:ascii="Bookman Old Style" w:hAnsi="Bookman Old Style"/>
          <w:color w:val="000000"/>
        </w:rPr>
        <w:t>W</w:t>
      </w:r>
      <w:r w:rsidR="00DC0E19" w:rsidRPr="00DC0E19">
        <w:rPr>
          <w:rStyle w:val="Teksttreci2"/>
          <w:rFonts w:ascii="Bookman Old Style" w:hAnsi="Bookman Old Style"/>
          <w:color w:val="000000"/>
        </w:rPr>
        <w:t xml:space="preserve">ykonawca wykaże ze </w:t>
      </w:r>
      <w:r w:rsidR="00DC0E19">
        <w:rPr>
          <w:rStyle w:val="Teksttreci2"/>
          <w:rFonts w:ascii="Bookman Old Style" w:hAnsi="Bookman Old Style"/>
          <w:color w:val="000000"/>
        </w:rPr>
        <w:t>zwłoka</w:t>
      </w:r>
      <w:r w:rsidR="00DC0E19" w:rsidRPr="00DC0E19">
        <w:rPr>
          <w:rStyle w:val="Teksttreci2"/>
          <w:rFonts w:ascii="Bookman Old Style" w:hAnsi="Bookman Old Style"/>
          <w:color w:val="000000"/>
        </w:rPr>
        <w:t xml:space="preserve"> w dostawie nastąpił</w:t>
      </w:r>
      <w:r w:rsidR="00DC0E19">
        <w:rPr>
          <w:rStyle w:val="Teksttreci2"/>
          <w:rFonts w:ascii="Bookman Old Style" w:hAnsi="Bookman Old Style"/>
          <w:color w:val="000000"/>
        </w:rPr>
        <w:t>a</w:t>
      </w:r>
      <w:r w:rsidR="00DC0E19" w:rsidRPr="00DC0E19">
        <w:rPr>
          <w:rStyle w:val="Teksttreci2"/>
          <w:rFonts w:ascii="Bookman Old Style" w:hAnsi="Bookman Old Style"/>
          <w:color w:val="000000"/>
        </w:rPr>
        <w:t xml:space="preserve"> nie z jego winy</w:t>
      </w:r>
      <w:r w:rsidRPr="00CE5F82">
        <w:rPr>
          <w:rStyle w:val="Teksttreci2"/>
          <w:rFonts w:ascii="Bookman Old Style" w:hAnsi="Bookman Old Style"/>
          <w:color w:val="000000"/>
        </w:rPr>
        <w:t>, za okres wskazany w oświadczeniu.</w:t>
      </w:r>
    </w:p>
    <w:p w14:paraId="562C9DA2" w14:textId="77777777" w:rsidR="00CE5F82" w:rsidRPr="00CE5F82" w:rsidRDefault="006D205F" w:rsidP="00F07F69">
      <w:pPr>
        <w:pStyle w:val="Teksttreci21"/>
        <w:numPr>
          <w:ilvl w:val="0"/>
          <w:numId w:val="6"/>
        </w:numPr>
        <w:shd w:val="clear" w:color="auto" w:fill="auto"/>
        <w:tabs>
          <w:tab w:val="left" w:pos="284"/>
        </w:tabs>
        <w:spacing w:line="360" w:lineRule="auto"/>
        <w:ind w:left="320" w:hanging="320"/>
        <w:rPr>
          <w:rFonts w:ascii="Bookman Old Style" w:hAnsi="Bookman Old Style"/>
        </w:rPr>
      </w:pPr>
      <w:r>
        <w:rPr>
          <w:rStyle w:val="Teksttreci2"/>
          <w:rFonts w:ascii="Bookman Old Style" w:hAnsi="Bookman Old Style"/>
          <w:color w:val="000000"/>
        </w:rPr>
        <w:t>Jeżeli zwłoka</w:t>
      </w:r>
      <w:r w:rsidR="00CE5F82" w:rsidRPr="00CE5F82">
        <w:rPr>
          <w:rStyle w:val="Teksttreci2"/>
          <w:rFonts w:ascii="Bookman Old Style" w:hAnsi="Bookman Old Style"/>
          <w:color w:val="000000"/>
        </w:rPr>
        <w:t xml:space="preserve"> w wykonaniu przedmiotu umowy, nie licząc okresu wskazanego w oświadczeniu, o którym mowa w ust. 2, przekroczy 7 dni, Zamawiający może odstąpić od umowy, a Wykonawca zobowiązany jest do zapłaty kary umownej w wysokości 10% kwoty brutto określonej w § 3 ust. 1.</w:t>
      </w:r>
    </w:p>
    <w:p w14:paraId="08A83A2E" w14:textId="779D1B60" w:rsidR="00CE5F82" w:rsidRPr="00AD2EE7" w:rsidRDefault="00CE5F82" w:rsidP="00F07F69">
      <w:pPr>
        <w:pStyle w:val="Teksttreci21"/>
        <w:numPr>
          <w:ilvl w:val="0"/>
          <w:numId w:val="6"/>
        </w:numPr>
        <w:shd w:val="clear" w:color="auto" w:fill="auto"/>
        <w:tabs>
          <w:tab w:val="left" w:pos="284"/>
        </w:tabs>
        <w:spacing w:line="360" w:lineRule="auto"/>
        <w:ind w:left="320" w:hanging="320"/>
        <w:rPr>
          <w:rStyle w:val="Teksttreci2"/>
          <w:rFonts w:ascii="Bookman Old Style" w:hAnsi="Bookman Old Style"/>
          <w:shd w:val="clear" w:color="auto" w:fill="auto"/>
        </w:rPr>
      </w:pPr>
      <w:r w:rsidRPr="00CE5F82">
        <w:rPr>
          <w:rStyle w:val="Teksttreci2"/>
          <w:rFonts w:ascii="Bookman Old Style" w:hAnsi="Bookman Old Style"/>
          <w:color w:val="000000"/>
        </w:rPr>
        <w:t xml:space="preserve">W przypadku odstąpienia od umowy przez Zamawiającego z powodu niewykonania lub nienależytego wykonania umowy przez Wykonawcę, Wykonawca jest zobowiązany do </w:t>
      </w:r>
      <w:r w:rsidRPr="00CE5F82">
        <w:rPr>
          <w:rStyle w:val="Teksttreci2"/>
          <w:rFonts w:ascii="Bookman Old Style" w:hAnsi="Bookman Old Style"/>
          <w:color w:val="000000"/>
        </w:rPr>
        <w:lastRenderedPageBreak/>
        <w:t>zapłaty kary umownej na wypadek odstąpienia w wysokości 10% kwoty brutto określonej w § 3 ust. 1.</w:t>
      </w:r>
    </w:p>
    <w:p w14:paraId="0013DAB3" w14:textId="77777777" w:rsidR="00695D5F" w:rsidRPr="00695D5F" w:rsidRDefault="00AD2EE7" w:rsidP="00695D5F">
      <w:pPr>
        <w:pStyle w:val="Akapitzlist"/>
        <w:numPr>
          <w:ilvl w:val="0"/>
          <w:numId w:val="6"/>
        </w:numPr>
        <w:tabs>
          <w:tab w:val="left" w:pos="284"/>
        </w:tabs>
        <w:spacing w:line="360" w:lineRule="auto"/>
        <w:rPr>
          <w:rStyle w:val="Teksttreci2"/>
          <w:rFonts w:ascii="Bookman Old Style" w:eastAsiaTheme="minorHAnsi" w:hAnsi="Bookman Old Style"/>
          <w:lang w:eastAsia="en-US"/>
        </w:rPr>
      </w:pPr>
      <w:bookmarkStart w:id="2" w:name="_Hlk77856676"/>
      <w:r w:rsidRPr="00695D5F">
        <w:rPr>
          <w:rStyle w:val="Teksttreci2"/>
          <w:rFonts w:ascii="Bookman Old Style" w:hAnsi="Bookman Old Style"/>
        </w:rPr>
        <w:t xml:space="preserve">Łączna wysokość kar umownych nie </w:t>
      </w:r>
      <w:r w:rsidR="0054284C" w:rsidRPr="00695D5F">
        <w:rPr>
          <w:rStyle w:val="Teksttreci2"/>
          <w:rFonts w:ascii="Bookman Old Style" w:hAnsi="Bookman Old Style"/>
        </w:rPr>
        <w:t xml:space="preserve">może przekroczyć </w:t>
      </w:r>
      <w:r w:rsidR="00695D5F" w:rsidRPr="00695D5F">
        <w:rPr>
          <w:rStyle w:val="Teksttreci2"/>
          <w:rFonts w:ascii="Bookman Old Style" w:hAnsi="Bookman Old Style"/>
        </w:rPr>
        <w:t xml:space="preserve">20% wartości umowy </w:t>
      </w:r>
      <w:r w:rsidR="00695D5F">
        <w:rPr>
          <w:rStyle w:val="Teksttreci2"/>
          <w:rFonts w:ascii="Bookman Old Style" w:hAnsi="Bookman Old Style"/>
        </w:rPr>
        <w:t xml:space="preserve"> </w:t>
      </w:r>
      <w:r w:rsidR="00695D5F" w:rsidRPr="00695D5F">
        <w:rPr>
          <w:rStyle w:val="Teksttreci2"/>
          <w:rFonts w:ascii="Bookman Old Style" w:hAnsi="Bookman Old Style"/>
        </w:rPr>
        <w:t xml:space="preserve">określonej  </w:t>
      </w:r>
      <w:r w:rsidR="00695D5F">
        <w:rPr>
          <w:rStyle w:val="Teksttreci2"/>
          <w:rFonts w:ascii="Bookman Old Style" w:hAnsi="Bookman Old Style"/>
        </w:rPr>
        <w:t xml:space="preserve"> </w:t>
      </w:r>
    </w:p>
    <w:p w14:paraId="613024E3" w14:textId="7DD483BB" w:rsidR="00AD2EE7" w:rsidRPr="00695D5F" w:rsidRDefault="00695D5F" w:rsidP="00695D5F">
      <w:pPr>
        <w:pStyle w:val="Akapitzlist"/>
        <w:tabs>
          <w:tab w:val="left" w:pos="284"/>
        </w:tabs>
        <w:spacing w:line="360" w:lineRule="auto"/>
        <w:ind w:left="0"/>
        <w:rPr>
          <w:rFonts w:ascii="Bookman Old Style" w:eastAsiaTheme="minorHAnsi" w:hAnsi="Bookman Old Style" w:cs="Book Antiqua"/>
          <w:sz w:val="20"/>
          <w:szCs w:val="20"/>
          <w:shd w:val="clear" w:color="auto" w:fill="FFFFFF"/>
          <w:lang w:eastAsia="en-US"/>
        </w:rPr>
      </w:pPr>
      <w:r>
        <w:rPr>
          <w:rStyle w:val="Teksttreci2"/>
          <w:rFonts w:ascii="Bookman Old Style" w:hAnsi="Bookman Old Style"/>
        </w:rPr>
        <w:t xml:space="preserve">     </w:t>
      </w:r>
      <w:r w:rsidRPr="00695D5F">
        <w:rPr>
          <w:rStyle w:val="Teksttreci2"/>
          <w:rFonts w:ascii="Bookman Old Style" w:hAnsi="Bookman Old Style"/>
        </w:rPr>
        <w:t xml:space="preserve">w § 3 ust. 1. </w:t>
      </w:r>
      <w:r>
        <w:rPr>
          <w:rStyle w:val="Teksttreci2"/>
          <w:rFonts w:ascii="Bookman Old Style" w:hAnsi="Bookman Old Style"/>
        </w:rPr>
        <w:t xml:space="preserve">                   </w:t>
      </w:r>
    </w:p>
    <w:bookmarkEnd w:id="2"/>
    <w:p w14:paraId="38CCA086" w14:textId="77777777" w:rsidR="00CE5F82" w:rsidRPr="00CE5F82" w:rsidRDefault="00CE5F82" w:rsidP="00F07F69">
      <w:pPr>
        <w:pStyle w:val="Teksttreci21"/>
        <w:numPr>
          <w:ilvl w:val="0"/>
          <w:numId w:val="6"/>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W przypadku, o którym mowa w ust. 3 i 4, umowne prawo odstąpienia od umowy, przysługuje Zamawiającemu w terminie do 2 tygodni, licząc od terminu określonego </w:t>
      </w:r>
      <w:bookmarkStart w:id="3" w:name="_Hlk77856422"/>
      <w:r w:rsidRPr="00CE5F82">
        <w:rPr>
          <w:rStyle w:val="Teksttreci2"/>
          <w:rFonts w:ascii="Bookman Old Style" w:hAnsi="Bookman Old Style"/>
          <w:color w:val="000000"/>
        </w:rPr>
        <w:t>w § 2 ust. 1.</w:t>
      </w:r>
      <w:r w:rsidRPr="00CE5F82">
        <w:rPr>
          <w:rFonts w:ascii="Bookman Old Style" w:hAnsi="Bookman Old Style"/>
        </w:rPr>
        <w:t xml:space="preserve"> </w:t>
      </w:r>
    </w:p>
    <w:bookmarkEnd w:id="3"/>
    <w:p w14:paraId="333DA462" w14:textId="77777777" w:rsidR="00CE5F82" w:rsidRPr="00CE5F82" w:rsidRDefault="00CE5F82" w:rsidP="001B50CC">
      <w:pPr>
        <w:pStyle w:val="Teksttreci21"/>
        <w:numPr>
          <w:ilvl w:val="0"/>
          <w:numId w:val="6"/>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Kary umowne Zamawiający ma prawo potrącić bezpośrednio z faktury VAT wystawionej przez Wykonawcę lub z kwoty zabezpieczenia należytego wykonania umowy. Zamawiający poinformuje Wykonawcę na piśmie, o fakcie pomniejszenia wynagrodzenia Wykonawcy, w związku z powstaniem obowiązku zapłaty kar umownych lub potrąceniem kar z zabezpieczenia.</w:t>
      </w:r>
    </w:p>
    <w:p w14:paraId="5ED80949" w14:textId="77777777" w:rsidR="00CE5F82" w:rsidRPr="00CE5F82" w:rsidRDefault="00CE5F82" w:rsidP="001B50CC">
      <w:pPr>
        <w:pStyle w:val="Teksttreci21"/>
        <w:numPr>
          <w:ilvl w:val="0"/>
          <w:numId w:val="6"/>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W przypadku, gdy wysokość należnych kar umownych nie pokrywa wysokości szkody powstałej na skutek niewykonania lub nienależytego wykonania umowy, niezależnie od zastrzeżonych kar umownych, Zamawiający może dochodzić odszkodowania uzupełniającego na zasadach ogólnych kodeksu cywilnego.</w:t>
      </w:r>
    </w:p>
    <w:p w14:paraId="20E90C83" w14:textId="77777777" w:rsidR="00CE5F82" w:rsidRPr="00CE5F82" w:rsidRDefault="00CE5F82" w:rsidP="001B50CC">
      <w:pPr>
        <w:pStyle w:val="Teksttreci21"/>
        <w:numPr>
          <w:ilvl w:val="0"/>
          <w:numId w:val="6"/>
        </w:numPr>
        <w:shd w:val="clear" w:color="auto" w:fill="auto"/>
        <w:tabs>
          <w:tab w:val="left" w:pos="567"/>
          <w:tab w:val="left" w:pos="930"/>
        </w:tabs>
        <w:spacing w:line="360" w:lineRule="auto"/>
        <w:ind w:left="284" w:hanging="280"/>
        <w:rPr>
          <w:rFonts w:ascii="Bookman Old Style" w:hAnsi="Bookman Old Style"/>
        </w:rPr>
      </w:pPr>
      <w:r w:rsidRPr="00CE5F82">
        <w:rPr>
          <w:rStyle w:val="Teksttreci2"/>
          <w:rFonts w:ascii="Bookman Old Style" w:hAnsi="Bookman Old Style"/>
          <w:color w:val="000000"/>
        </w:rPr>
        <w:t>Wykonawca zobowiązuje się do zapłaty kar umownych w terminie 14 dni od dnia doręczenia wezwania.</w:t>
      </w:r>
    </w:p>
    <w:p w14:paraId="2791D303"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W przypadku naliczenia kar umownych z przyczyn, o których mowa w § 6 ust. 4, Wykonawca będzie zobowiązany do zapłaty kary umownej na podstawie noty obciążeniowej wystawionej przez Zamawiającego.</w:t>
      </w:r>
    </w:p>
    <w:p w14:paraId="2058D044"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Odpowiedzialność odszkodowawczą Stron wynikającą z niniejszej umowy wyłączają jedynie zdarzenia siły wyższej, których nie można było przewidzieć i którym, jak również ich skutkom, nie można było zapobiec.</w:t>
      </w:r>
    </w:p>
    <w:p w14:paraId="0A3A80B2" w14:textId="4F65158C"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Przez siłę wyższą, o której mowa w ust. 1</w:t>
      </w:r>
      <w:r w:rsidR="009005F3">
        <w:rPr>
          <w:rStyle w:val="Teksttreci2"/>
          <w:rFonts w:ascii="Bookman Old Style" w:hAnsi="Bookman Old Style"/>
          <w:color w:val="000000"/>
        </w:rPr>
        <w:t>3</w:t>
      </w:r>
      <w:r w:rsidRPr="00CE5F82">
        <w:rPr>
          <w:rStyle w:val="Teksttreci2"/>
          <w:rFonts w:ascii="Bookman Old Style" w:hAnsi="Bookman Old Style"/>
          <w:color w:val="000000"/>
        </w:rPr>
        <w:t>,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14:paraId="0167E4CA"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Strona powołująca się na stan siły wyższej jest zobowiązana do powiadomienia drugiej Strony, a następnie do udokumentowania zaistnienia tego stanu.</w:t>
      </w:r>
    </w:p>
    <w:p w14:paraId="09C0CEBC"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Wystąpienie siły wyższej, poinformowanie o tym Strony oraz udokumentowanie powoduje zawieszenie wykonania zobowiązań umownych o czas trwania siły wyższej.</w:t>
      </w:r>
    </w:p>
    <w:p w14:paraId="44C7C25D"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W rozumieniu postanowień ust. 14 i 15 umowy silą wyższą nie są w szczególności deficyt sprzętowy, kadrowy, materiałowy, spory pracownicze, strajki, trudności finansowe ani też kumulacja takich czynników.</w:t>
      </w:r>
    </w:p>
    <w:p w14:paraId="3E783460" w14:textId="33EA60C0" w:rsidR="00CE5F82" w:rsidRPr="00DC0E19" w:rsidRDefault="00CE5F82" w:rsidP="001B50CC">
      <w:pPr>
        <w:pStyle w:val="Teksttreci21"/>
        <w:numPr>
          <w:ilvl w:val="0"/>
          <w:numId w:val="6"/>
        </w:numPr>
        <w:shd w:val="clear" w:color="auto" w:fill="auto"/>
        <w:tabs>
          <w:tab w:val="left" w:pos="567"/>
          <w:tab w:val="left" w:pos="935"/>
        </w:tabs>
        <w:spacing w:line="360" w:lineRule="auto"/>
        <w:ind w:left="284" w:hanging="280"/>
        <w:rPr>
          <w:rStyle w:val="Teksttreci2"/>
          <w:rFonts w:ascii="Bookman Old Style" w:hAnsi="Bookman Old Style"/>
          <w:shd w:val="clear" w:color="auto" w:fill="auto"/>
        </w:rPr>
      </w:pPr>
      <w:r w:rsidRPr="00CE5F82">
        <w:rPr>
          <w:rStyle w:val="Teksttreci2"/>
          <w:rFonts w:ascii="Bookman Old Style" w:hAnsi="Bookman Old Style"/>
          <w:color w:val="000000"/>
        </w:rPr>
        <w:lastRenderedPageBreak/>
        <w:t>Wykonawca, jak i Zamawiający będą czynić starania w kierunku zmniejszenia strat i szkód, jakie mogą powstać w wyniku zaistnienia siły wyższej.</w:t>
      </w:r>
    </w:p>
    <w:p w14:paraId="418E7C24" w14:textId="77777777" w:rsidR="00DC0E19" w:rsidRPr="00CE5F82" w:rsidRDefault="00DC0E19"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p>
    <w:p w14:paraId="74FF1317" w14:textId="77777777" w:rsidR="00DC0E19" w:rsidRPr="004122B0" w:rsidRDefault="00DC0E19" w:rsidP="00DC0E19">
      <w:pPr>
        <w:pStyle w:val="Teksttreci21"/>
        <w:numPr>
          <w:ilvl w:val="0"/>
          <w:numId w:val="6"/>
        </w:numPr>
        <w:tabs>
          <w:tab w:val="left" w:pos="567"/>
          <w:tab w:val="left" w:pos="935"/>
        </w:tabs>
        <w:spacing w:line="360" w:lineRule="auto"/>
        <w:rPr>
          <w:rFonts w:ascii="Bookman Old Style" w:hAnsi="Bookman Old Style"/>
        </w:rPr>
      </w:pPr>
      <w:r w:rsidRPr="004122B0">
        <w:rPr>
          <w:rFonts w:ascii="Bookman Old Style" w:hAnsi="Bookman Old Style"/>
        </w:rPr>
        <w:t>Zamawiający może odstąpić od umowy:</w:t>
      </w:r>
    </w:p>
    <w:p w14:paraId="788C4673" w14:textId="77777777" w:rsidR="00DC0E19" w:rsidRPr="004122B0" w:rsidRDefault="00DC0E19" w:rsidP="00DC0E19">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1) w terminie 30 dni od dnia powzięcia wiadomości o zaistnieniu istotnej zmiany okoliczności powodującej, że wykonanie umowy nie leży w interesie publicznym, czego nie można było przewidzieć</w:t>
      </w:r>
      <w:r>
        <w:rPr>
          <w:rFonts w:ascii="Bookman Old Style" w:hAnsi="Bookman Old Style"/>
        </w:rPr>
        <w:t xml:space="preserve"> </w:t>
      </w:r>
      <w:r w:rsidRPr="004122B0">
        <w:rPr>
          <w:rFonts w:ascii="Bookman Old Style" w:hAnsi="Bookman Old Style"/>
        </w:rPr>
        <w:t>w chwili zawarcia umowy, lub dalsze wykonywanie umowy może zagrozić podstawowemu interesowi bezpieczeństwa państwa lub bezpieczeństwu publicznemu;</w:t>
      </w:r>
    </w:p>
    <w:p w14:paraId="3877959A" w14:textId="77777777" w:rsidR="00DC0E19" w:rsidRPr="004122B0" w:rsidRDefault="00DC0E19" w:rsidP="00DC0E19">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2) jeżeli zachodzi co najmniej jedna z następujących okoliczności:</w:t>
      </w:r>
    </w:p>
    <w:p w14:paraId="5EB2F71B" w14:textId="77777777" w:rsidR="00DC0E19" w:rsidRPr="004122B0" w:rsidRDefault="00DC0E19" w:rsidP="00DC0E19">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a) dokonano zmiany umowy z naruszeniem art. 454 i art. 455,</w:t>
      </w:r>
    </w:p>
    <w:p w14:paraId="12BEAF90" w14:textId="77777777" w:rsidR="00DC0E19" w:rsidRPr="004122B0" w:rsidRDefault="00DC0E19" w:rsidP="00DC0E19">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b) wykonawca w chwili zawarcia umowy podlegał wykluczeniu na podstawie art. 108,</w:t>
      </w:r>
    </w:p>
    <w:p w14:paraId="3861D83E" w14:textId="77777777" w:rsidR="00DC0E19" w:rsidRPr="004122B0" w:rsidRDefault="00DC0E19" w:rsidP="00DC0E19">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CB18D74" w14:textId="77777777" w:rsidR="00DC0E19" w:rsidRDefault="00DC0E19" w:rsidP="00DC0E19">
      <w:pPr>
        <w:pStyle w:val="Teksttreci21"/>
        <w:tabs>
          <w:tab w:val="left" w:pos="567"/>
          <w:tab w:val="left" w:pos="935"/>
        </w:tabs>
        <w:spacing w:line="360" w:lineRule="auto"/>
        <w:ind w:firstLine="0"/>
        <w:rPr>
          <w:rFonts w:ascii="Bookman Old Style" w:hAnsi="Bookman Old Style"/>
        </w:rPr>
      </w:pPr>
      <w:r>
        <w:rPr>
          <w:rFonts w:ascii="Bookman Old Style" w:hAnsi="Bookman Old Style"/>
        </w:rPr>
        <w:t>18</w:t>
      </w:r>
      <w:r w:rsidRPr="004122B0">
        <w:rPr>
          <w:rFonts w:ascii="Bookman Old Style" w:hAnsi="Bookman Old Style"/>
        </w:rPr>
        <w:t>. W przypadku, o którym mowa w ust. 1</w:t>
      </w:r>
      <w:r>
        <w:rPr>
          <w:rFonts w:ascii="Bookman Old Style" w:hAnsi="Bookman Old Style"/>
        </w:rPr>
        <w:t>7</w:t>
      </w:r>
      <w:r w:rsidRPr="004122B0">
        <w:rPr>
          <w:rFonts w:ascii="Bookman Old Style" w:hAnsi="Bookman Old Style"/>
        </w:rPr>
        <w:t xml:space="preserve"> pkt 2 lit. a, zamawiający odstępuje od umowy w części, której zmiana dotyczy.</w:t>
      </w:r>
    </w:p>
    <w:p w14:paraId="628C6731" w14:textId="77777777" w:rsidR="00DC0E19" w:rsidRPr="00CE5F82" w:rsidRDefault="00DC0E19" w:rsidP="00DC0E19">
      <w:pPr>
        <w:pStyle w:val="Teksttreci21"/>
        <w:tabs>
          <w:tab w:val="left" w:pos="567"/>
          <w:tab w:val="left" w:pos="935"/>
        </w:tabs>
        <w:spacing w:line="360" w:lineRule="auto"/>
        <w:ind w:firstLine="0"/>
        <w:rPr>
          <w:rFonts w:ascii="Bookman Old Style" w:hAnsi="Bookman Old Style"/>
        </w:rPr>
      </w:pPr>
      <w:r>
        <w:rPr>
          <w:rFonts w:ascii="Bookman Old Style" w:hAnsi="Bookman Old Style"/>
        </w:rPr>
        <w:t xml:space="preserve">19. </w:t>
      </w:r>
      <w:r w:rsidRPr="004122B0">
        <w:rPr>
          <w:rFonts w:ascii="Bookman Old Style" w:hAnsi="Bookman Old Style"/>
        </w:rPr>
        <w:t>W przypadkach, o których mowa w ust. 1</w:t>
      </w:r>
      <w:r>
        <w:rPr>
          <w:rFonts w:ascii="Bookman Old Style" w:hAnsi="Bookman Old Style"/>
        </w:rPr>
        <w:t>7</w:t>
      </w:r>
      <w:r w:rsidRPr="004122B0">
        <w:rPr>
          <w:rFonts w:ascii="Bookman Old Style" w:hAnsi="Bookman Old Style"/>
        </w:rPr>
        <w:t>, wykonawca może żądać wyłącznie wynagrodzenia należnego z tytułu wykonania części umowy</w:t>
      </w:r>
    </w:p>
    <w:p w14:paraId="247E2D14" w14:textId="77777777" w:rsidR="008B6C94" w:rsidRDefault="008B6C94" w:rsidP="00A50E97">
      <w:pPr>
        <w:pStyle w:val="Teksttreci50"/>
        <w:shd w:val="clear" w:color="auto" w:fill="auto"/>
        <w:spacing w:line="360" w:lineRule="auto"/>
        <w:ind w:firstLine="0"/>
        <w:jc w:val="center"/>
        <w:rPr>
          <w:rStyle w:val="Teksttreci5"/>
          <w:rFonts w:ascii="Bookman Old Style" w:hAnsi="Bookman Old Style"/>
          <w:b/>
          <w:bCs/>
          <w:color w:val="000000"/>
        </w:rPr>
      </w:pPr>
    </w:p>
    <w:p w14:paraId="179428D1" w14:textId="7692574C" w:rsidR="00CE5F82" w:rsidRPr="00CE5F82" w:rsidRDefault="00CE5F82" w:rsidP="00A50E97">
      <w:pPr>
        <w:pStyle w:val="Teksttreci50"/>
        <w:shd w:val="clear" w:color="auto" w:fill="auto"/>
        <w:spacing w:line="360" w:lineRule="auto"/>
        <w:ind w:firstLine="0"/>
        <w:jc w:val="center"/>
        <w:rPr>
          <w:rFonts w:ascii="Bookman Old Style" w:hAnsi="Bookman Old Style"/>
        </w:rPr>
      </w:pPr>
      <w:r w:rsidRPr="00CE5F82">
        <w:rPr>
          <w:rStyle w:val="Teksttreci5"/>
          <w:rFonts w:ascii="Bookman Old Style" w:hAnsi="Bookman Old Style"/>
          <w:b/>
          <w:bCs/>
          <w:color w:val="000000"/>
        </w:rPr>
        <w:t>§</w:t>
      </w:r>
      <w:r w:rsidR="00051C4E">
        <w:rPr>
          <w:rStyle w:val="Teksttreci5"/>
          <w:rFonts w:ascii="Bookman Old Style" w:hAnsi="Bookman Old Style"/>
          <w:b/>
          <w:bCs/>
          <w:color w:val="000000"/>
        </w:rPr>
        <w:t xml:space="preserve"> </w:t>
      </w:r>
      <w:r w:rsidRPr="00CE5F82">
        <w:rPr>
          <w:rStyle w:val="Teksttreci5"/>
          <w:rFonts w:ascii="Bookman Old Style" w:hAnsi="Bookman Old Style"/>
          <w:b/>
          <w:bCs/>
          <w:color w:val="000000"/>
        </w:rPr>
        <w:t>5</w:t>
      </w:r>
    </w:p>
    <w:p w14:paraId="29EE9785" w14:textId="42F2CC86" w:rsidR="00CE5F82" w:rsidRPr="00CE5F82" w:rsidRDefault="00CE5F82" w:rsidP="001B50CC">
      <w:pPr>
        <w:pStyle w:val="Teksttreci21"/>
        <w:numPr>
          <w:ilvl w:val="0"/>
          <w:numId w:val="7"/>
        </w:numPr>
        <w:shd w:val="clear" w:color="auto" w:fill="auto"/>
        <w:tabs>
          <w:tab w:val="left" w:pos="567"/>
        </w:tabs>
        <w:spacing w:line="360" w:lineRule="auto"/>
        <w:ind w:left="284" w:hanging="280"/>
        <w:rPr>
          <w:rFonts w:ascii="Bookman Old Style" w:hAnsi="Bookman Old Style"/>
        </w:rPr>
      </w:pPr>
      <w:bookmarkStart w:id="4" w:name="_Hlk77928444"/>
      <w:r w:rsidRPr="00CE5F82">
        <w:rPr>
          <w:rStyle w:val="Teksttreci2"/>
          <w:rFonts w:ascii="Bookman Old Style" w:hAnsi="Bookman Old Style"/>
          <w:color w:val="000000"/>
        </w:rPr>
        <w:t xml:space="preserve">Wykonawca udziela Zamawiającemu gwarancji na </w:t>
      </w:r>
      <w:r w:rsidRPr="00927AF3">
        <w:rPr>
          <w:rStyle w:val="Teksttreci2"/>
          <w:rFonts w:ascii="Bookman Old Style" w:hAnsi="Bookman Old Style"/>
          <w:color w:val="000000"/>
        </w:rPr>
        <w:t xml:space="preserve">okres </w:t>
      </w:r>
      <w:r w:rsidR="00927AF3" w:rsidRPr="00927AF3">
        <w:rPr>
          <w:rStyle w:val="Teksttreci2"/>
          <w:rFonts w:ascii="Bookman Old Style" w:hAnsi="Bookman Old Style"/>
          <w:b/>
        </w:rPr>
        <w:t xml:space="preserve">minimum 24 </w:t>
      </w:r>
      <w:bookmarkStart w:id="5" w:name="_Hlk77855459"/>
      <w:r w:rsidRPr="00927AF3">
        <w:rPr>
          <w:rStyle w:val="Teksttreci2Pogrubienie"/>
          <w:rFonts w:ascii="Bookman Old Style" w:hAnsi="Bookman Old Style"/>
          <w:b w:val="0"/>
        </w:rPr>
        <w:t>miesi</w:t>
      </w:r>
      <w:r w:rsidR="00927AF3" w:rsidRPr="00927AF3">
        <w:rPr>
          <w:rStyle w:val="Teksttreci2Pogrubienie"/>
          <w:rFonts w:ascii="Bookman Old Style" w:hAnsi="Bookman Old Style"/>
          <w:b w:val="0"/>
        </w:rPr>
        <w:t>ące</w:t>
      </w:r>
      <w:r w:rsidR="00927AF3">
        <w:rPr>
          <w:rStyle w:val="Teksttreci2Pogrubienie"/>
          <w:rFonts w:ascii="Bookman Old Style" w:hAnsi="Bookman Old Style"/>
          <w:b w:val="0"/>
        </w:rPr>
        <w:t xml:space="preserve"> ( </w:t>
      </w:r>
      <w:r w:rsidR="00927AF3" w:rsidRPr="00927AF3">
        <w:rPr>
          <w:rStyle w:val="Teksttreci2Pogrubienie"/>
          <w:rFonts w:ascii="Bookman Old Style" w:hAnsi="Bookman Old Style"/>
          <w:b w:val="0"/>
          <w:i/>
          <w:iCs/>
        </w:rPr>
        <w:t xml:space="preserve">termin gwarancji </w:t>
      </w:r>
      <w:r w:rsidR="00AD2EE7">
        <w:rPr>
          <w:rStyle w:val="Teksttreci2Pogrubienie"/>
          <w:rFonts w:ascii="Bookman Old Style" w:hAnsi="Bookman Old Style"/>
          <w:b w:val="0"/>
          <w:i/>
          <w:iCs/>
        </w:rPr>
        <w:t>stanowi</w:t>
      </w:r>
      <w:r w:rsidR="00927AF3" w:rsidRPr="00927AF3">
        <w:rPr>
          <w:rStyle w:val="Teksttreci2Pogrubienie"/>
          <w:rFonts w:ascii="Bookman Old Style" w:hAnsi="Bookman Old Style"/>
          <w:b w:val="0"/>
          <w:i/>
          <w:iCs/>
        </w:rPr>
        <w:t xml:space="preserve"> kryterium oceny ofert, do umowy zostanie wpisany termin gwarancji podany w  najkorzystniejszej ofercie</w:t>
      </w:r>
      <w:r w:rsidR="00927AF3">
        <w:rPr>
          <w:rStyle w:val="Teksttreci2Pogrubienie"/>
          <w:rFonts w:ascii="Bookman Old Style" w:hAnsi="Bookman Old Style"/>
          <w:b w:val="0"/>
        </w:rPr>
        <w:t>).</w:t>
      </w:r>
      <w:bookmarkEnd w:id="5"/>
    </w:p>
    <w:bookmarkEnd w:id="4"/>
    <w:p w14:paraId="413788A2" w14:textId="77777777" w:rsidR="00CE5F82" w:rsidRPr="00CE5F82" w:rsidRDefault="00CE5F82" w:rsidP="001B50CC">
      <w:pPr>
        <w:pStyle w:val="Teksttreci21"/>
        <w:numPr>
          <w:ilvl w:val="0"/>
          <w:numId w:val="7"/>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Termin rękojmi za wady jest równy okresowi gwarancji zgodnie z art. 558 kodeksu cywilnego.</w:t>
      </w:r>
    </w:p>
    <w:p w14:paraId="0A8174FD" w14:textId="77777777" w:rsidR="00CE5F82" w:rsidRPr="00A50E97" w:rsidRDefault="00CE5F82" w:rsidP="00E80429">
      <w:pPr>
        <w:pStyle w:val="Teksttreci21"/>
        <w:numPr>
          <w:ilvl w:val="0"/>
          <w:numId w:val="7"/>
        </w:numPr>
        <w:shd w:val="clear" w:color="auto" w:fill="auto"/>
        <w:tabs>
          <w:tab w:val="left" w:pos="284"/>
        </w:tabs>
        <w:spacing w:line="360" w:lineRule="auto"/>
        <w:ind w:left="284" w:hanging="284"/>
        <w:rPr>
          <w:rFonts w:ascii="Bookman Old Style" w:hAnsi="Bookman Old Style"/>
        </w:rPr>
      </w:pPr>
      <w:r w:rsidRPr="00A50E97">
        <w:rPr>
          <w:rStyle w:val="Teksttreci2"/>
          <w:rFonts w:ascii="Bookman Old Style" w:hAnsi="Bookman Old Style"/>
          <w:color w:val="000000"/>
        </w:rPr>
        <w:t>Termin gwarancji i rękojmi za wady rozpoczyna swój bieg od dnia podpisania bez zastrzeżeń protokołu,</w:t>
      </w:r>
      <w:r w:rsidR="00A50E97">
        <w:rPr>
          <w:rStyle w:val="Teksttreci2"/>
          <w:rFonts w:ascii="Bookman Old Style" w:hAnsi="Bookman Old Style"/>
          <w:color w:val="000000"/>
        </w:rPr>
        <w:t xml:space="preserve"> o </w:t>
      </w:r>
      <w:r w:rsidRPr="00A50E97">
        <w:rPr>
          <w:rStyle w:val="Teksttreci2"/>
          <w:rFonts w:ascii="Bookman Old Style" w:hAnsi="Bookman Old Style"/>
          <w:color w:val="000000"/>
        </w:rPr>
        <w:t>którym mowa w § 2 ust. 1.</w:t>
      </w:r>
    </w:p>
    <w:p w14:paraId="2371C1FD" w14:textId="77777777" w:rsidR="00CE5F82" w:rsidRPr="00A50E97" w:rsidRDefault="00CE5F82" w:rsidP="00E80429">
      <w:pPr>
        <w:pStyle w:val="Teksttreci21"/>
        <w:numPr>
          <w:ilvl w:val="0"/>
          <w:numId w:val="7"/>
        </w:numPr>
        <w:shd w:val="clear" w:color="auto" w:fill="auto"/>
        <w:tabs>
          <w:tab w:val="left" w:pos="567"/>
        </w:tabs>
        <w:spacing w:line="360" w:lineRule="auto"/>
        <w:ind w:left="284" w:hanging="284"/>
        <w:rPr>
          <w:rFonts w:ascii="Bookman Old Style" w:hAnsi="Bookman Old Style"/>
        </w:rPr>
      </w:pPr>
      <w:r w:rsidRPr="00A50E97">
        <w:rPr>
          <w:rStyle w:val="Teksttreci2"/>
          <w:rFonts w:ascii="Bookman Old Style" w:hAnsi="Bookman Old Style"/>
          <w:color w:val="000000"/>
        </w:rPr>
        <w:t>Gwarancja oraz rękojmia obejmuje zapewnienie, że urządzenia posiadają parametry techniczne zgodne z określonymi w Załączniku nr 1 do umowy. Gwarancja oraz rękojmia obejmuje także w pełni sprawne</w:t>
      </w:r>
      <w:r w:rsidR="00A50E97" w:rsidRPr="00A50E97">
        <w:rPr>
          <w:rStyle w:val="Teksttreci2"/>
          <w:rFonts w:ascii="Bookman Old Style" w:hAnsi="Bookman Old Style"/>
          <w:color w:val="000000"/>
        </w:rPr>
        <w:t xml:space="preserve"> </w:t>
      </w:r>
      <w:r w:rsidRPr="00A50E97">
        <w:rPr>
          <w:rStyle w:val="Teksttreci2"/>
          <w:rFonts w:ascii="Bookman Old Style" w:hAnsi="Bookman Old Style"/>
          <w:color w:val="000000"/>
        </w:rPr>
        <w:t>bezawaryjne funkcjonowanie tych urządzeń.</w:t>
      </w:r>
    </w:p>
    <w:p w14:paraId="5E2BC39A" w14:textId="77777777" w:rsidR="00CE5F82" w:rsidRPr="00CE5F82" w:rsidRDefault="00CE5F82" w:rsidP="001B50CC">
      <w:pPr>
        <w:pStyle w:val="Teksttreci21"/>
        <w:numPr>
          <w:ilvl w:val="0"/>
          <w:numId w:val="7"/>
        </w:numPr>
        <w:shd w:val="clear" w:color="auto" w:fill="auto"/>
        <w:tabs>
          <w:tab w:val="left" w:pos="567"/>
        </w:tabs>
        <w:spacing w:line="360" w:lineRule="auto"/>
        <w:ind w:left="284" w:hanging="280"/>
        <w:rPr>
          <w:rStyle w:val="Teksttreci2"/>
          <w:rFonts w:ascii="Bookman Old Style" w:hAnsi="Bookman Old Style"/>
          <w:shd w:val="clear" w:color="auto" w:fill="auto"/>
        </w:rPr>
      </w:pPr>
      <w:r w:rsidRPr="00CE5F82">
        <w:rPr>
          <w:rStyle w:val="Teksttreci2"/>
          <w:rFonts w:ascii="Bookman Old Style" w:hAnsi="Bookman Old Style"/>
          <w:color w:val="000000"/>
        </w:rPr>
        <w:t xml:space="preserve">Wszelkie uszkodzenia, awarie i niesprawne działanie urządzeń Zamawiający będzie zgłaszać Wykonawcy pisemnie lub e-mailem na adres: </w:t>
      </w:r>
      <w:r w:rsidR="001D6763">
        <w:rPr>
          <w:rStyle w:val="Teksttreci2"/>
          <w:rFonts w:ascii="Bookman Old Style" w:hAnsi="Bookman Old Style"/>
          <w:color w:val="000000"/>
        </w:rPr>
        <w:t>…………………………………….</w:t>
      </w:r>
    </w:p>
    <w:p w14:paraId="4FFBC9BB" w14:textId="77777777" w:rsidR="00CE5F82" w:rsidRPr="000257DF"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0257DF">
        <w:rPr>
          <w:rStyle w:val="Teksttreci2"/>
          <w:rFonts w:ascii="Bookman Old Style" w:hAnsi="Bookman Old Style"/>
        </w:rPr>
        <w:t xml:space="preserve">Za wykonanie naprawy, wymianę urządzeń lub ich części na nowe oraz usunięcie </w:t>
      </w:r>
      <w:r w:rsidRPr="000257DF">
        <w:rPr>
          <w:rStyle w:val="Teksttreci2"/>
          <w:rFonts w:ascii="Bookman Old Style" w:hAnsi="Bookman Old Style"/>
        </w:rPr>
        <w:lastRenderedPageBreak/>
        <w:t>nieprawidłowości w działaniu całkowitą odpowiedzialność ponosi Wykonawca.</w:t>
      </w:r>
    </w:p>
    <w:p w14:paraId="0976DC29" w14:textId="77777777" w:rsidR="00CE5F82" w:rsidRPr="00CE5F82"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14:paraId="2FE8C07A" w14:textId="77777777" w:rsidR="00CE5F82" w:rsidRPr="00CE5F82"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Niezależnie od uprawnień z gwarancji udzielonej przez Wykonawcę, Zamawiający może korzystać z uprawnień z gwarancji Producenta.</w:t>
      </w:r>
    </w:p>
    <w:p w14:paraId="0F2CC8E9" w14:textId="77777777" w:rsidR="00CE5F82" w:rsidRPr="000257DF"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0257DF">
        <w:rPr>
          <w:rStyle w:val="Teksttreci2"/>
          <w:rFonts w:ascii="Bookman Old Style" w:hAnsi="Bookman Old Style"/>
        </w:rPr>
        <w:t>Wykonawca zobowiązany jest uzyskać od Producenta oświadczenie gwarancyjne w rozumieniu art. 577 i art. 577</w:t>
      </w:r>
      <w:r w:rsidRPr="000257DF">
        <w:rPr>
          <w:rStyle w:val="Teksttreci2"/>
          <w:rFonts w:ascii="Bookman Old Style" w:hAnsi="Bookman Old Style"/>
          <w:vertAlign w:val="superscript"/>
        </w:rPr>
        <w:t>1</w:t>
      </w:r>
      <w:r w:rsidRPr="000257DF">
        <w:rPr>
          <w:rStyle w:val="Teksttreci2"/>
          <w:rFonts w:ascii="Bookman Old Style" w:hAnsi="Bookman Old Style"/>
        </w:rPr>
        <w:t xml:space="preserve"> Kodeksu cywilnego, zawierające wskazanie Zamawiającego jako beneficjenta uprawnień z tytułu gwarancji Producenta. Obowiązek ten zostaje wyłączony w przypadku, gdy Wykonawca jest jednocześnie Producentem urządzeń.</w:t>
      </w:r>
    </w:p>
    <w:p w14:paraId="44245C26" w14:textId="77777777" w:rsidR="008B6C94" w:rsidRDefault="008B6C94" w:rsidP="00F07F69">
      <w:pPr>
        <w:pStyle w:val="Nagwek330"/>
        <w:keepNext/>
        <w:keepLines/>
        <w:shd w:val="clear" w:color="auto" w:fill="auto"/>
        <w:spacing w:before="0" w:after="0" w:line="360" w:lineRule="auto"/>
        <w:rPr>
          <w:rStyle w:val="Nagwek33"/>
          <w:rFonts w:ascii="Bookman Old Style" w:hAnsi="Bookman Old Style"/>
          <w:b/>
          <w:color w:val="000000"/>
          <w:sz w:val="20"/>
          <w:szCs w:val="20"/>
        </w:rPr>
      </w:pPr>
      <w:bookmarkStart w:id="6" w:name="bookmark1"/>
    </w:p>
    <w:p w14:paraId="41EFFEE9" w14:textId="77777777" w:rsidR="00CE5F82" w:rsidRPr="008B6C94" w:rsidRDefault="00CE5F82" w:rsidP="00F07F69">
      <w:pPr>
        <w:pStyle w:val="Nagwek330"/>
        <w:keepNext/>
        <w:keepLines/>
        <w:shd w:val="clear" w:color="auto" w:fill="auto"/>
        <w:spacing w:before="0" w:after="0" w:line="360" w:lineRule="auto"/>
        <w:rPr>
          <w:rFonts w:ascii="Bookman Old Style" w:hAnsi="Bookman Old Style"/>
          <w:b/>
          <w:sz w:val="20"/>
          <w:szCs w:val="20"/>
        </w:rPr>
      </w:pPr>
      <w:r w:rsidRPr="008B6C94">
        <w:rPr>
          <w:rStyle w:val="Nagwek33"/>
          <w:rFonts w:ascii="Bookman Old Style" w:hAnsi="Bookman Old Style"/>
          <w:b/>
          <w:color w:val="000000"/>
          <w:sz w:val="20"/>
          <w:szCs w:val="20"/>
        </w:rPr>
        <w:t>§6</w:t>
      </w:r>
      <w:bookmarkEnd w:id="6"/>
    </w:p>
    <w:p w14:paraId="2F131A12"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Czynności serwisowe urządzenia w okresie gwarancji będą świadczone przez Wykonawcę nieodpłatnie, o ile uszkodzenia nie nastąpiły z powodu nieprawidłowego użytkowania urządzenia przez Zamawiającego. Czynności serwisowe mogą być wykonywane w siedzibie Zamawiającego w godzinach 07:30 - 14:30 od poniedziałku - piątku.</w:t>
      </w:r>
    </w:p>
    <w:p w14:paraId="0ADBEDD3"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Zamawiający może zgłaszać reklamacje do Wykonawcy w sposób określony w § </w:t>
      </w:r>
      <w:r w:rsidRPr="00CE5F82">
        <w:rPr>
          <w:rStyle w:val="Teksttreci2Arial"/>
          <w:rFonts w:ascii="Bookman Old Style" w:hAnsi="Bookman Old Style"/>
          <w:color w:val="000000"/>
          <w:sz w:val="20"/>
          <w:szCs w:val="20"/>
        </w:rPr>
        <w:t xml:space="preserve">5 </w:t>
      </w:r>
      <w:r w:rsidRPr="00CE5F82">
        <w:rPr>
          <w:rStyle w:val="Teksttreci2"/>
          <w:rFonts w:ascii="Bookman Old Style" w:hAnsi="Bookman Old Style"/>
          <w:color w:val="000000"/>
        </w:rPr>
        <w:t>ust. 5 umowy podając numer seryjny urządzenia oraz powód zgłoszenia.</w:t>
      </w:r>
    </w:p>
    <w:p w14:paraId="323F5D7E"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Wykonawca zapewni naprawę urządzenia od daty zgłoszenia naprawy gwarancyjnej, niesprawnego działania, uszkodzenia lub awarii urządzenia do 14 dni roboczych i zapewni w ciągu 48 h od zgłoszenia awarii urządzenie zastępcze o nie gorszych parametrach na czas naprawy. W przypadku konieczności sprowadzenia części zamiennych z zagranicy termin ten może zostać przedłużony po akceptacji terminu przez Zamawiającego.</w:t>
      </w:r>
    </w:p>
    <w:p w14:paraId="43F27A33"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niedotrzymania terminu naprawy lub wymiany urządzeń w ramach gwarancji, Zamawiający może naliczyć kary umowne w wysokości 0,2% kwoty brutto zgłoszonego do naprawy lub wymiany urząd</w:t>
      </w:r>
      <w:r w:rsidR="00392750">
        <w:rPr>
          <w:rStyle w:val="Teksttreci2"/>
          <w:rFonts w:ascii="Bookman Old Style" w:hAnsi="Bookman Old Style"/>
          <w:color w:val="000000"/>
        </w:rPr>
        <w:t>zenia, za każdy dzień zwłoki</w:t>
      </w:r>
      <w:r w:rsidRPr="00CE5F82">
        <w:rPr>
          <w:rStyle w:val="Teksttreci2"/>
          <w:rFonts w:ascii="Bookman Old Style" w:hAnsi="Bookman Old Style"/>
          <w:color w:val="000000"/>
        </w:rPr>
        <w:t>.</w:t>
      </w:r>
    </w:p>
    <w:p w14:paraId="4846BEAF"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wymiany części lub urządzenia na nowe, gwarancja dla danej części lub urządzenia rozpoczyna swój bieg na nowo, licząc od daty podpisania protokołu wymiany gwarancyjnej.</w:t>
      </w:r>
    </w:p>
    <w:p w14:paraId="5D0E1657" w14:textId="77777777" w:rsidR="00CE5F82" w:rsidRPr="00015356" w:rsidRDefault="00CE5F82" w:rsidP="00F07F69">
      <w:pPr>
        <w:pStyle w:val="Teksttreci21"/>
        <w:shd w:val="clear" w:color="auto" w:fill="auto"/>
        <w:spacing w:line="360" w:lineRule="auto"/>
        <w:ind w:firstLine="0"/>
        <w:jc w:val="center"/>
        <w:rPr>
          <w:rFonts w:ascii="Bookman Old Style" w:hAnsi="Bookman Old Style"/>
          <w:b/>
        </w:rPr>
      </w:pPr>
      <w:r w:rsidRPr="00015356">
        <w:rPr>
          <w:rStyle w:val="Teksttreci2"/>
          <w:rFonts w:ascii="Bookman Old Style" w:hAnsi="Bookman Old Style"/>
          <w:b/>
        </w:rPr>
        <w:t>§7</w:t>
      </w:r>
    </w:p>
    <w:p w14:paraId="007BEE7C" w14:textId="77777777" w:rsidR="00CE5F82" w:rsidRPr="000257DF" w:rsidRDefault="00CE5F82" w:rsidP="00F07F69">
      <w:pPr>
        <w:pStyle w:val="Teksttreci21"/>
        <w:numPr>
          <w:ilvl w:val="0"/>
          <w:numId w:val="10"/>
        </w:numPr>
        <w:shd w:val="clear" w:color="auto" w:fill="auto"/>
        <w:tabs>
          <w:tab w:val="left" w:pos="284"/>
        </w:tabs>
        <w:spacing w:line="360" w:lineRule="auto"/>
        <w:ind w:left="320" w:hanging="320"/>
        <w:rPr>
          <w:rFonts w:ascii="Bookman Old Style" w:hAnsi="Bookman Old Style"/>
        </w:rPr>
      </w:pPr>
      <w:r w:rsidRPr="000257DF">
        <w:rPr>
          <w:rStyle w:val="Teksttreci2"/>
          <w:rFonts w:ascii="Bookman Old Style" w:hAnsi="Bookman Old Style"/>
        </w:rPr>
        <w:t xml:space="preserve">Wykonawca wniósł zabezpieczenie należytego wykonania umowy w pieniądzu w wysokości 5% ceny całkowitej podanej w ofercie, tj. kwotę: </w:t>
      </w:r>
      <w:r w:rsidR="000257DF" w:rsidRPr="000257DF">
        <w:rPr>
          <w:rStyle w:val="Teksttreci2"/>
          <w:rFonts w:ascii="Bookman Old Style" w:hAnsi="Bookman Old Style"/>
        </w:rPr>
        <w:t>………………………..</w:t>
      </w:r>
      <w:r w:rsidRPr="000257DF">
        <w:rPr>
          <w:rStyle w:val="Teksttreci2"/>
          <w:rFonts w:ascii="Bookman Old Style" w:hAnsi="Bookman Old Style"/>
        </w:rPr>
        <w:t xml:space="preserve"> zł.</w:t>
      </w:r>
    </w:p>
    <w:p w14:paraId="2D78CD96" w14:textId="77777777" w:rsidR="00CE5F82" w:rsidRPr="00CE5F82" w:rsidRDefault="00CE5F82" w:rsidP="00F07F69">
      <w:pPr>
        <w:pStyle w:val="Teksttreci21"/>
        <w:numPr>
          <w:ilvl w:val="0"/>
          <w:numId w:val="10"/>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Zamawiający zwróci zabezpieczenie w terminie 30 dni od dnia wykonania zamówienia i uznania przez Zamawiającego za należycie wykonane, tj. po podpisaniu protokołu, o </w:t>
      </w:r>
      <w:r w:rsidRPr="00CE5F82">
        <w:rPr>
          <w:rStyle w:val="Teksttreci2"/>
          <w:rFonts w:ascii="Bookman Old Style" w:hAnsi="Bookman Old Style"/>
          <w:color w:val="000000"/>
        </w:rPr>
        <w:lastRenderedPageBreak/>
        <w:t>którym mowa w § 2 ust. 1.</w:t>
      </w:r>
    </w:p>
    <w:p w14:paraId="0E73B25D" w14:textId="77777777" w:rsidR="00CE5F82" w:rsidRPr="00CE5F82" w:rsidRDefault="00CE5F82" w:rsidP="00F07F69">
      <w:pPr>
        <w:pStyle w:val="Nagwek340"/>
        <w:keepNext/>
        <w:keepLines/>
        <w:shd w:val="clear" w:color="auto" w:fill="auto"/>
        <w:spacing w:before="0" w:after="0" w:line="360" w:lineRule="auto"/>
        <w:rPr>
          <w:rFonts w:ascii="Bookman Old Style" w:hAnsi="Bookman Old Style"/>
          <w:sz w:val="20"/>
          <w:szCs w:val="20"/>
        </w:rPr>
      </w:pPr>
      <w:bookmarkStart w:id="7" w:name="bookmark2"/>
      <w:r w:rsidRPr="00CE5F82">
        <w:rPr>
          <w:rStyle w:val="Nagwek34"/>
          <w:rFonts w:ascii="Bookman Old Style" w:hAnsi="Bookman Old Style"/>
          <w:b/>
          <w:bCs/>
          <w:color w:val="000000"/>
          <w:sz w:val="20"/>
          <w:szCs w:val="20"/>
        </w:rPr>
        <w:t>§8</w:t>
      </w:r>
      <w:bookmarkEnd w:id="7"/>
    </w:p>
    <w:p w14:paraId="078E419D" w14:textId="77777777" w:rsidR="00CE5F82" w:rsidRPr="00CE5F82" w:rsidRDefault="00CE5F82" w:rsidP="00F07F69">
      <w:pPr>
        <w:pStyle w:val="Teksttreci21"/>
        <w:numPr>
          <w:ilvl w:val="0"/>
          <w:numId w:val="11"/>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Zamawiający przewiduje następujące możliwości dokonania zmian postanowień zawartej umowy w stosunku do treści oferty, na podstawie której dokonano wyboru Wykonawcy, w szczególności w sytuacjach:</w:t>
      </w:r>
    </w:p>
    <w:p w14:paraId="7777D91E" w14:textId="77777777" w:rsidR="00CE5F82" w:rsidRPr="00CE5F82" w:rsidRDefault="00CE5F82" w:rsidP="00F07F69">
      <w:pPr>
        <w:pStyle w:val="Teksttreci21"/>
        <w:numPr>
          <w:ilvl w:val="0"/>
          <w:numId w:val="12"/>
        </w:numPr>
        <w:shd w:val="clear" w:color="auto" w:fill="auto"/>
        <w:tabs>
          <w:tab w:val="left" w:pos="604"/>
        </w:tabs>
        <w:spacing w:line="360" w:lineRule="auto"/>
        <w:ind w:left="320"/>
        <w:rPr>
          <w:rFonts w:ascii="Bookman Old Style" w:hAnsi="Bookman Old Style"/>
        </w:rPr>
      </w:pPr>
      <w:r w:rsidRPr="00CE5F82">
        <w:rPr>
          <w:rStyle w:val="Teksttreci2"/>
          <w:rFonts w:ascii="Bookman Old Style" w:hAnsi="Bookman Old Style"/>
          <w:color w:val="000000"/>
        </w:rPr>
        <w:t>zmiany w przepisach prawa lub wykładni jego przepisów;</w:t>
      </w:r>
    </w:p>
    <w:p w14:paraId="4BD15B7B" w14:textId="77777777" w:rsidR="00CE5F82" w:rsidRPr="00CE5F82" w:rsidRDefault="00CE5F82" w:rsidP="00F07F69">
      <w:pPr>
        <w:pStyle w:val="Teksttreci21"/>
        <w:numPr>
          <w:ilvl w:val="0"/>
          <w:numId w:val="12"/>
        </w:numPr>
        <w:shd w:val="clear" w:color="auto" w:fill="auto"/>
        <w:tabs>
          <w:tab w:val="left" w:pos="609"/>
        </w:tabs>
        <w:spacing w:line="360" w:lineRule="auto"/>
        <w:ind w:left="600" w:hanging="280"/>
        <w:jc w:val="left"/>
        <w:rPr>
          <w:rFonts w:ascii="Bookman Old Style" w:hAnsi="Bookman Old Style"/>
        </w:rPr>
      </w:pPr>
      <w:r w:rsidRPr="00CE5F82">
        <w:rPr>
          <w:rStyle w:val="Teksttreci2"/>
          <w:rFonts w:ascii="Bookman Old Style" w:hAnsi="Bookman Old Style"/>
          <w:color w:val="000000"/>
        </w:rPr>
        <w:t>wystąpienia okoliczności (zdarzeń), na które Strony umowy nie miały wpływu, a okoliczności (zdarzenia) te dotyczyły działania lub zaniechania:</w:t>
      </w:r>
    </w:p>
    <w:p w14:paraId="39AF5E6B" w14:textId="77777777" w:rsidR="00CE5F82" w:rsidRPr="00CE5F82" w:rsidRDefault="00CE5F82" w:rsidP="00F07F69">
      <w:pPr>
        <w:pStyle w:val="Teksttreci21"/>
        <w:numPr>
          <w:ilvl w:val="0"/>
          <w:numId w:val="13"/>
        </w:numPr>
        <w:shd w:val="clear" w:color="auto" w:fill="auto"/>
        <w:tabs>
          <w:tab w:val="left" w:pos="889"/>
        </w:tabs>
        <w:spacing w:line="360" w:lineRule="auto"/>
        <w:ind w:left="600"/>
        <w:rPr>
          <w:rFonts w:ascii="Bookman Old Style" w:hAnsi="Bookman Old Style"/>
        </w:rPr>
      </w:pPr>
      <w:r w:rsidRPr="00CE5F82">
        <w:rPr>
          <w:rStyle w:val="Teksttreci2"/>
          <w:rFonts w:ascii="Bookman Old Style" w:hAnsi="Bookman Old Style"/>
          <w:color w:val="000000"/>
        </w:rPr>
        <w:t>osób trzecich,</w:t>
      </w:r>
    </w:p>
    <w:p w14:paraId="17C5F575" w14:textId="77777777" w:rsidR="00CE5F82" w:rsidRPr="00CE5F82" w:rsidRDefault="00CE5F82" w:rsidP="00F07F69">
      <w:pPr>
        <w:pStyle w:val="Teksttreci21"/>
        <w:numPr>
          <w:ilvl w:val="0"/>
          <w:numId w:val="13"/>
        </w:numPr>
        <w:shd w:val="clear" w:color="auto" w:fill="auto"/>
        <w:tabs>
          <w:tab w:val="left" w:pos="894"/>
        </w:tabs>
        <w:spacing w:line="360" w:lineRule="auto"/>
        <w:ind w:left="600"/>
        <w:rPr>
          <w:rStyle w:val="Teksttreci2"/>
          <w:rFonts w:ascii="Bookman Old Style" w:hAnsi="Bookman Old Style"/>
          <w:shd w:val="clear" w:color="auto" w:fill="auto"/>
        </w:rPr>
      </w:pPr>
      <w:r w:rsidRPr="00CE5F82">
        <w:rPr>
          <w:rStyle w:val="Teksttreci2"/>
          <w:rFonts w:ascii="Bookman Old Style" w:hAnsi="Bookman Old Style"/>
          <w:color w:val="000000"/>
        </w:rPr>
        <w:t>organów administracji publicznej,</w:t>
      </w:r>
    </w:p>
    <w:p w14:paraId="20664107" w14:textId="77777777" w:rsidR="00CE5F82" w:rsidRPr="00CE5F82" w:rsidRDefault="00CE5F82" w:rsidP="00F07F69">
      <w:pPr>
        <w:pStyle w:val="Teksttreci21"/>
        <w:shd w:val="clear" w:color="auto" w:fill="auto"/>
        <w:spacing w:line="360" w:lineRule="auto"/>
        <w:ind w:left="320" w:firstLine="0"/>
        <w:rPr>
          <w:rFonts w:ascii="Bookman Old Style" w:hAnsi="Bookman Old Style"/>
        </w:rPr>
      </w:pPr>
      <w:r w:rsidRPr="00CE5F82">
        <w:rPr>
          <w:rStyle w:val="Teksttreci2"/>
          <w:rFonts w:ascii="Bookman Old Style" w:hAnsi="Bookman Old Style"/>
          <w:color w:val="000000"/>
        </w:rPr>
        <w:t>w stosunku</w:t>
      </w:r>
      <w:r>
        <w:rPr>
          <w:rStyle w:val="Teksttreci2"/>
          <w:rFonts w:ascii="Bookman Old Style" w:hAnsi="Bookman Old Style"/>
          <w:color w:val="000000"/>
        </w:rPr>
        <w:t xml:space="preserve"> do okoliczności towarzyszących </w:t>
      </w:r>
      <w:r w:rsidRPr="00CE5F82">
        <w:rPr>
          <w:rStyle w:val="Teksttreci2"/>
          <w:rFonts w:ascii="Bookman Old Style" w:hAnsi="Bookman Old Style"/>
          <w:color w:val="000000"/>
        </w:rPr>
        <w:t>zawarciu umowy, a wpływających obiektywnie, bezpośrednio lub pośrednio w sposób dalece utrudniający lub czyniący niemożliwym spełnienie świadczeń Stron umowy, w sposób określony pierwotnie w umowie;</w:t>
      </w:r>
    </w:p>
    <w:p w14:paraId="0DD973E0" w14:textId="77777777" w:rsidR="00CE5F82" w:rsidRPr="00894111" w:rsidRDefault="00CE5F82" w:rsidP="00F07F69">
      <w:pPr>
        <w:pStyle w:val="Teksttreci21"/>
        <w:numPr>
          <w:ilvl w:val="0"/>
          <w:numId w:val="12"/>
        </w:numPr>
        <w:shd w:val="clear" w:color="auto" w:fill="auto"/>
        <w:tabs>
          <w:tab w:val="left" w:pos="614"/>
        </w:tabs>
        <w:spacing w:line="360" w:lineRule="auto"/>
        <w:ind w:left="580" w:hanging="260"/>
        <w:rPr>
          <w:rFonts w:ascii="Bookman Old Style" w:hAnsi="Bookman Old Style"/>
        </w:rPr>
      </w:pPr>
      <w:r w:rsidRPr="00894111">
        <w:rPr>
          <w:rStyle w:val="Teksttreci2"/>
          <w:rFonts w:ascii="Bookman Old Style" w:hAnsi="Bookman Old Style"/>
          <w:color w:val="000000"/>
        </w:rPr>
        <w:t>zmiany wartości Umowy - w przypadku zwiększenia bądź zmniejszenia stawek podatku od towarów i usług, dotyczących przedmiotu zamówienia, w wyniku zmiany ustawy z dnia 11 marca 2004 roku o podatku od towarów i u</w:t>
      </w:r>
      <w:r w:rsidR="00E80429" w:rsidRPr="00894111">
        <w:rPr>
          <w:rStyle w:val="Teksttreci2"/>
          <w:rFonts w:ascii="Bookman Old Style" w:hAnsi="Bookman Old Style"/>
          <w:color w:val="000000"/>
        </w:rPr>
        <w:t>sług (Dz. U. 2021, Nr 177, poz. 685</w:t>
      </w:r>
      <w:r w:rsidRPr="00894111">
        <w:rPr>
          <w:rStyle w:val="Teksttreci2"/>
          <w:rFonts w:ascii="Bookman Old Style" w:hAnsi="Bookman Old Style"/>
          <w:color w:val="000000"/>
        </w:rPr>
        <w:t xml:space="preserve"> 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podatku od towarów i usług ulega zmianie kwota należnego podatku oraz wynagrodzenie Wykonawcy uwzględniające podatek od towarów i usług. Zmiana wartości umowy w zakresie dotyczącym wynagrodzenia Wykonawcy będzie dokonana w ten sposób, że należne Wykonawcy wynagrodzenie za wykonanie umowy będzie obliczone z uwzględnieniem stawki VAT obowiązującej w dniu wystawienia faktury VAT;</w:t>
      </w:r>
    </w:p>
    <w:p w14:paraId="6A3F130B" w14:textId="77777777" w:rsidR="00CE5F82" w:rsidRPr="00CE5F82" w:rsidRDefault="00CE5F82" w:rsidP="00F07F69">
      <w:pPr>
        <w:pStyle w:val="Teksttreci21"/>
        <w:numPr>
          <w:ilvl w:val="0"/>
          <w:numId w:val="12"/>
        </w:numPr>
        <w:shd w:val="clear" w:color="auto" w:fill="auto"/>
        <w:tabs>
          <w:tab w:val="left" w:pos="614"/>
        </w:tabs>
        <w:spacing w:line="360" w:lineRule="auto"/>
        <w:ind w:left="580" w:hanging="260"/>
        <w:rPr>
          <w:rFonts w:ascii="Bookman Old Style" w:hAnsi="Bookman Old Style"/>
        </w:rPr>
      </w:pPr>
      <w:r w:rsidRPr="00CE5F82">
        <w:rPr>
          <w:rStyle w:val="Teksttreci2"/>
          <w:rFonts w:ascii="Bookman Old Style" w:hAnsi="Bookman Old Style"/>
          <w:color w:val="000000"/>
        </w:rPr>
        <w:t>zmiany przedmiotu umowy - w przypadku, gdy produkt stanowiący przedmiot oferty został wycofany z rynku lub zaprzestano jego produkcji, a proponowany przez Wykonawcę produkt posiada nie gorsze cechy, parametry i funkcjonalność:</w:t>
      </w:r>
    </w:p>
    <w:p w14:paraId="10CA6F74" w14:textId="77777777" w:rsidR="00CE5F82" w:rsidRPr="00CE5F82" w:rsidRDefault="00CE5F82" w:rsidP="00F07F69">
      <w:pPr>
        <w:pStyle w:val="Teksttreci21"/>
        <w:numPr>
          <w:ilvl w:val="0"/>
          <w:numId w:val="14"/>
        </w:numPr>
        <w:shd w:val="clear" w:color="auto" w:fill="auto"/>
        <w:tabs>
          <w:tab w:val="left" w:pos="864"/>
        </w:tabs>
        <w:spacing w:line="360" w:lineRule="auto"/>
        <w:ind w:left="580"/>
        <w:rPr>
          <w:rFonts w:ascii="Bookman Old Style" w:hAnsi="Bookman Old Style"/>
        </w:rPr>
      </w:pPr>
      <w:r w:rsidRPr="00CE5F82">
        <w:rPr>
          <w:rStyle w:val="Teksttreci2"/>
          <w:rFonts w:ascii="Bookman Old Style" w:hAnsi="Bookman Old Style"/>
          <w:color w:val="000000"/>
        </w:rPr>
        <w:t>niż produkt będący przedmiotem umowy oraz</w:t>
      </w:r>
    </w:p>
    <w:p w14:paraId="4122828B" w14:textId="73F86BE1" w:rsidR="00CE5F82" w:rsidRPr="00CE5F82" w:rsidRDefault="00CE5F82" w:rsidP="00F07F69">
      <w:pPr>
        <w:pStyle w:val="Teksttreci21"/>
        <w:numPr>
          <w:ilvl w:val="0"/>
          <w:numId w:val="14"/>
        </w:numPr>
        <w:shd w:val="clear" w:color="auto" w:fill="auto"/>
        <w:tabs>
          <w:tab w:val="left" w:pos="878"/>
        </w:tabs>
        <w:spacing w:line="360" w:lineRule="auto"/>
        <w:ind w:left="580"/>
        <w:rPr>
          <w:rFonts w:ascii="Bookman Old Style" w:hAnsi="Bookman Old Style"/>
        </w:rPr>
      </w:pPr>
      <w:r w:rsidRPr="00CE5F82">
        <w:rPr>
          <w:rStyle w:val="Teksttreci2"/>
          <w:rFonts w:ascii="Bookman Old Style" w:hAnsi="Bookman Old Style"/>
          <w:color w:val="000000"/>
        </w:rPr>
        <w:t xml:space="preserve">niż określone dla zmienianego produktu w </w:t>
      </w:r>
      <w:r w:rsidR="009005F3">
        <w:rPr>
          <w:rStyle w:val="Teksttreci2"/>
          <w:rFonts w:ascii="Bookman Old Style" w:hAnsi="Bookman Old Style"/>
          <w:color w:val="000000"/>
        </w:rPr>
        <w:t>opisie przedmiotu zamówienia</w:t>
      </w:r>
      <w:r w:rsidRPr="00CE5F82">
        <w:rPr>
          <w:rStyle w:val="Teksttreci2"/>
          <w:rFonts w:ascii="Bookman Old Style" w:hAnsi="Bookman Old Style"/>
          <w:color w:val="000000"/>
        </w:rPr>
        <w:t>;</w:t>
      </w:r>
    </w:p>
    <w:p w14:paraId="63F6DA52" w14:textId="15820BED" w:rsidR="00CE5F82" w:rsidRPr="00894111" w:rsidRDefault="00CE5F82" w:rsidP="00F07F69">
      <w:pPr>
        <w:pStyle w:val="Teksttreci21"/>
        <w:numPr>
          <w:ilvl w:val="0"/>
          <w:numId w:val="12"/>
        </w:numPr>
        <w:shd w:val="clear" w:color="auto" w:fill="auto"/>
        <w:tabs>
          <w:tab w:val="left" w:pos="614"/>
        </w:tabs>
        <w:spacing w:line="360" w:lineRule="auto"/>
        <w:ind w:left="580" w:hanging="260"/>
        <w:rPr>
          <w:rStyle w:val="Teksttreci2"/>
          <w:rFonts w:ascii="Bookman Old Style" w:hAnsi="Bookman Old Style"/>
          <w:shd w:val="clear" w:color="auto" w:fill="auto"/>
        </w:rPr>
      </w:pPr>
      <w:r w:rsidRPr="00CE5F82">
        <w:rPr>
          <w:rStyle w:val="Teksttreci2"/>
          <w:rFonts w:ascii="Bookman Old Style" w:hAnsi="Bookman Old Style"/>
          <w:color w:val="000000"/>
        </w:rPr>
        <w:t>istnieje możliwość zastosowania nowszych i korzystniejszych dla Zamawiającego rozwiązań technologicznych lub technicznych, niż istniejące w chwili podpisania umowy.</w:t>
      </w:r>
    </w:p>
    <w:p w14:paraId="39103321" w14:textId="07130F3C" w:rsidR="00894111" w:rsidRPr="00CE5F82" w:rsidRDefault="00894111" w:rsidP="00F07F69">
      <w:pPr>
        <w:pStyle w:val="Teksttreci21"/>
        <w:numPr>
          <w:ilvl w:val="0"/>
          <w:numId w:val="12"/>
        </w:numPr>
        <w:shd w:val="clear" w:color="auto" w:fill="auto"/>
        <w:tabs>
          <w:tab w:val="left" w:pos="614"/>
        </w:tabs>
        <w:spacing w:line="360" w:lineRule="auto"/>
        <w:ind w:left="580" w:hanging="260"/>
        <w:rPr>
          <w:rFonts w:ascii="Bookman Old Style" w:hAnsi="Bookman Old Style"/>
        </w:rPr>
      </w:pPr>
      <w:bookmarkStart w:id="8" w:name="_Hlk77928504"/>
      <w:r w:rsidRPr="00894111">
        <w:rPr>
          <w:rFonts w:ascii="Bookman Old Style" w:hAnsi="Bookman Old Style"/>
        </w:rPr>
        <w:t>zmian określonych w art. 455</w:t>
      </w:r>
      <w:r>
        <w:rPr>
          <w:rFonts w:ascii="Bookman Old Style" w:hAnsi="Bookman Old Style"/>
        </w:rPr>
        <w:t xml:space="preserve"> ust 1 pkt. 2-4 oraz ust 2 </w:t>
      </w:r>
      <w:r w:rsidRPr="00894111">
        <w:rPr>
          <w:rFonts w:ascii="Bookman Old Style" w:hAnsi="Bookman Old Style"/>
        </w:rPr>
        <w:t>ustawy pzp.</w:t>
      </w:r>
    </w:p>
    <w:bookmarkEnd w:id="8"/>
    <w:p w14:paraId="1022751A" w14:textId="4A708C8D" w:rsidR="00CE5F82" w:rsidRPr="00CE5F82" w:rsidRDefault="00CE5F82" w:rsidP="00F07F69">
      <w:pPr>
        <w:pStyle w:val="Teksttreci21"/>
        <w:numPr>
          <w:ilvl w:val="0"/>
          <w:numId w:val="11"/>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lastRenderedPageBreak/>
        <w:t>W przypadkach określonych w ust. 1 pkt. 4-</w:t>
      </w:r>
      <w:r w:rsidR="002A3AA8">
        <w:rPr>
          <w:rStyle w:val="Teksttreci2"/>
          <w:rFonts w:ascii="Bookman Old Style" w:hAnsi="Bookman Old Style"/>
          <w:color w:val="000000"/>
        </w:rPr>
        <w:t>5</w:t>
      </w:r>
      <w:r w:rsidRPr="00CE5F82">
        <w:rPr>
          <w:rStyle w:val="Teksttreci2"/>
          <w:rFonts w:ascii="Bookman Old Style" w:hAnsi="Bookman Old Style"/>
          <w:color w:val="000000"/>
        </w:rPr>
        <w:t xml:space="preserve"> wynagrodzenie Wykonawcy nie ulega zmianie.</w:t>
      </w:r>
    </w:p>
    <w:p w14:paraId="14F31CD9" w14:textId="77777777" w:rsidR="00CE5F82" w:rsidRPr="00CE5F82" w:rsidRDefault="00CE5F82" w:rsidP="00F07F69">
      <w:pPr>
        <w:pStyle w:val="Teksttreci21"/>
        <w:numPr>
          <w:ilvl w:val="0"/>
          <w:numId w:val="11"/>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Wprowadzenie do umowy zmian, o których mowa w ust. 1 pkt. 4-5 jest warunkowane złożeniem przez Stronę inicjującą zmianę wniosku zawierającego opis propozycji zmiany wraz z uzasadnieniem zmiany.</w:t>
      </w:r>
    </w:p>
    <w:p w14:paraId="4DA65F5D" w14:textId="3D0262D1" w:rsidR="00CE5F82" w:rsidRPr="00066B58" w:rsidRDefault="00CE5F82" w:rsidP="00F07F69">
      <w:pPr>
        <w:pStyle w:val="Teksttreci21"/>
        <w:numPr>
          <w:ilvl w:val="0"/>
          <w:numId w:val="11"/>
        </w:numPr>
        <w:shd w:val="clear" w:color="auto" w:fill="auto"/>
        <w:tabs>
          <w:tab w:val="left" w:pos="283"/>
        </w:tabs>
        <w:spacing w:line="360" w:lineRule="auto"/>
        <w:ind w:left="320" w:hanging="320"/>
        <w:rPr>
          <w:rStyle w:val="Teksttreci2"/>
          <w:rFonts w:ascii="Bookman Old Style" w:hAnsi="Bookman Old Style"/>
          <w:shd w:val="clear" w:color="auto" w:fill="auto"/>
        </w:rPr>
      </w:pPr>
      <w:r w:rsidRPr="00CE5F82">
        <w:rPr>
          <w:rStyle w:val="Teksttreci2"/>
          <w:rFonts w:ascii="Bookman Old Style" w:hAnsi="Bookman Old Style"/>
          <w:color w:val="000000"/>
        </w:rPr>
        <w:t>Wprowadzenie do umowy zmian, o których mowa w ust. 1, wymaga zgody obydwu Stron wyrażonej w drodze pisemnego aneksu do niniejszej umowy.</w:t>
      </w:r>
    </w:p>
    <w:p w14:paraId="6B0AC301" w14:textId="77777777" w:rsidR="00066B58" w:rsidRDefault="00066B58" w:rsidP="00066B58">
      <w:pPr>
        <w:pStyle w:val="Teksttreci21"/>
        <w:numPr>
          <w:ilvl w:val="0"/>
          <w:numId w:val="11"/>
        </w:numPr>
        <w:shd w:val="clear" w:color="auto" w:fill="auto"/>
        <w:tabs>
          <w:tab w:val="left" w:pos="283"/>
        </w:tabs>
        <w:spacing w:line="360" w:lineRule="auto"/>
        <w:ind w:left="320" w:hanging="320"/>
        <w:rPr>
          <w:rFonts w:ascii="Bookman Old Style" w:hAnsi="Bookman Old Style"/>
        </w:rPr>
      </w:pPr>
      <w:r>
        <w:rPr>
          <w:rFonts w:ascii="Bookman Old Style" w:hAnsi="Bookman Old Style"/>
        </w:rPr>
        <w:t>Z uwagi na zaistniałą sytuację epidemiologiczną, związaną z ogłoszeniem przez Światową Organizację Zdrowia pandemii koronawirusa (wywołującego COVID-19) strony przewidują możliwość zmiany terminu realizacji dostawy, jeżeli w konsekwencji pandemii zaistnieje zagrożenie dla wykonania zamówienia w terminie przewidzianym w umowie. W takim przypadku wynagrodzenie wykonawcy nie ulega jednak zmianie. Niniejsza zmiana zostaje wprowadzona na piśmie po uzgodnieniu przez obie strony.</w:t>
      </w:r>
    </w:p>
    <w:p w14:paraId="1F95BB94" w14:textId="77777777" w:rsidR="00066B58" w:rsidRPr="00CE5F82" w:rsidRDefault="00066B58" w:rsidP="00066B58">
      <w:pPr>
        <w:pStyle w:val="Teksttreci21"/>
        <w:shd w:val="clear" w:color="auto" w:fill="auto"/>
        <w:tabs>
          <w:tab w:val="left" w:pos="283"/>
        </w:tabs>
        <w:spacing w:line="360" w:lineRule="auto"/>
        <w:ind w:left="320" w:firstLine="0"/>
        <w:rPr>
          <w:rFonts w:ascii="Bookman Old Style" w:hAnsi="Bookman Old Style"/>
        </w:rPr>
      </w:pPr>
    </w:p>
    <w:p w14:paraId="02A544E9" w14:textId="77777777" w:rsidR="008B6C94" w:rsidRDefault="008B6C94" w:rsidP="00F07F69">
      <w:pPr>
        <w:pStyle w:val="Nagwek350"/>
        <w:keepNext/>
        <w:keepLines/>
        <w:shd w:val="clear" w:color="auto" w:fill="auto"/>
        <w:spacing w:before="0" w:after="0" w:line="360" w:lineRule="auto"/>
        <w:rPr>
          <w:rStyle w:val="Nagwek35"/>
          <w:rFonts w:ascii="Bookman Old Style" w:hAnsi="Bookman Old Style"/>
          <w:b/>
          <w:bCs/>
          <w:color w:val="000000"/>
        </w:rPr>
      </w:pPr>
      <w:bookmarkStart w:id="9" w:name="bookmark3"/>
    </w:p>
    <w:p w14:paraId="1951551F" w14:textId="013C24E0" w:rsidR="00CE5F82" w:rsidRPr="00CE5F82" w:rsidRDefault="00CE5F82" w:rsidP="00F07F69">
      <w:pPr>
        <w:pStyle w:val="Nagwek350"/>
        <w:keepNext/>
        <w:keepLines/>
        <w:shd w:val="clear" w:color="auto" w:fill="auto"/>
        <w:spacing w:before="0" w:after="0" w:line="360" w:lineRule="auto"/>
        <w:rPr>
          <w:rFonts w:ascii="Bookman Old Style" w:hAnsi="Bookman Old Style"/>
        </w:rPr>
      </w:pPr>
      <w:r w:rsidRPr="00CE5F82">
        <w:rPr>
          <w:rStyle w:val="Nagwek35"/>
          <w:rFonts w:ascii="Bookman Old Style" w:hAnsi="Bookman Old Style"/>
          <w:b/>
          <w:bCs/>
          <w:color w:val="000000"/>
        </w:rPr>
        <w:t>§</w:t>
      </w:r>
      <w:r w:rsidR="00894111">
        <w:rPr>
          <w:rStyle w:val="Nagwek35"/>
          <w:rFonts w:ascii="Bookman Old Style" w:hAnsi="Bookman Old Style"/>
          <w:b/>
          <w:bCs/>
          <w:color w:val="000000"/>
        </w:rPr>
        <w:t xml:space="preserve"> </w:t>
      </w:r>
      <w:r w:rsidRPr="00CE5F82">
        <w:rPr>
          <w:rStyle w:val="Nagwek35"/>
          <w:rFonts w:ascii="Bookman Old Style" w:hAnsi="Bookman Old Style"/>
          <w:b/>
          <w:bCs/>
          <w:color w:val="000000"/>
        </w:rPr>
        <w:t>9</w:t>
      </w:r>
      <w:bookmarkEnd w:id="9"/>
    </w:p>
    <w:p w14:paraId="603B3BC3"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Strony wzajemnie oświadczają, że posiadają zgodę osób, o których mowa w niniejszej umowie do 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 679 w sprawie ochrony osób fizycznych w związku z przetwarzaniem danych osobowych i w sprawie swobodnego przepływu takich danych oraz uchylenia dyrektywy 95/46/WE opublikowane w Dzienniku Urzędowym z 2016 r. nr 119, str. 1.</w:t>
      </w:r>
    </w:p>
    <w:p w14:paraId="5B708CD8"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Wszelkie spory wynikłe w trakcie realizacji niniejszej umowy strony zobowiązują się załatwić polubownie, a w przypadku braku takiej możliwości poddają rozstrzygnięciu sądu właściwego dla siedziby Zamawiającego.</w:t>
      </w:r>
    </w:p>
    <w:p w14:paraId="07D80E9E"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Wszelkie zmiany umowy wymagają formy pisemnej pod rygorem nieważności.</w:t>
      </w:r>
    </w:p>
    <w:p w14:paraId="06B57634"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Sprawy sporne wynikłe w trakcie realizacji umowy Strony zobowiązują się uzgadniać polubownie, a w przypadku braku takiej możliwości poddają pod rozstrzygnięcie sądu właściwego dla siedziby Zamawiającego.</w:t>
      </w:r>
    </w:p>
    <w:p w14:paraId="7A846235"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 sprawach nieuregulowanych umową mają zast</w:t>
      </w:r>
      <w:r w:rsidR="00F25101">
        <w:rPr>
          <w:rStyle w:val="Teksttreci2"/>
          <w:rFonts w:ascii="Bookman Old Style" w:hAnsi="Bookman Old Style"/>
          <w:color w:val="000000"/>
        </w:rPr>
        <w:t>osowanie przepisy ustawy Prawo Z</w:t>
      </w:r>
      <w:r w:rsidRPr="00CE5F82">
        <w:rPr>
          <w:rStyle w:val="Teksttreci2"/>
          <w:rFonts w:ascii="Bookman Old Style" w:hAnsi="Bookman Old Style"/>
          <w:color w:val="000000"/>
        </w:rPr>
        <w:t>amówień publicznych oraz kodeksu cywilnego.</w:t>
      </w:r>
    </w:p>
    <w:p w14:paraId="43B889BC" w14:textId="5144CDE3" w:rsidR="00CE5F82" w:rsidRPr="00051C4E" w:rsidRDefault="00CE5F82" w:rsidP="00F07F69">
      <w:pPr>
        <w:pStyle w:val="Teksttreci21"/>
        <w:numPr>
          <w:ilvl w:val="0"/>
          <w:numId w:val="15"/>
        </w:numPr>
        <w:shd w:val="clear" w:color="auto" w:fill="auto"/>
        <w:tabs>
          <w:tab w:val="left" w:pos="283"/>
        </w:tabs>
        <w:spacing w:line="360" w:lineRule="auto"/>
        <w:ind w:left="320" w:hanging="320"/>
        <w:rPr>
          <w:rStyle w:val="Teksttreci2"/>
          <w:rFonts w:ascii="Bookman Old Style" w:hAnsi="Bookman Old Style"/>
          <w:shd w:val="clear" w:color="auto" w:fill="auto"/>
        </w:rPr>
      </w:pPr>
      <w:r w:rsidRPr="00CE5F82">
        <w:rPr>
          <w:rStyle w:val="Teksttreci2"/>
          <w:rFonts w:ascii="Bookman Old Style" w:hAnsi="Bookman Old Style"/>
          <w:color w:val="000000"/>
        </w:rPr>
        <w:lastRenderedPageBreak/>
        <w:t>Umowa została sporządzona w trzech jednobrzmiących egzemplarzach, z których jeden otrzymuje Wykonawca, a dwa Zamawiający.</w:t>
      </w:r>
    </w:p>
    <w:p w14:paraId="1988BC27" w14:textId="77777777" w:rsidR="00F25101" w:rsidRPr="00051C4E" w:rsidRDefault="00F25101" w:rsidP="00051C4E">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051C4E">
        <w:rPr>
          <w:rFonts w:ascii="Bookman Old Style" w:hAnsi="Bookman Old Style" w:cs="Tahoma"/>
        </w:rPr>
        <w:t>Integralną część Umowy stanowią załączniki:</w:t>
      </w:r>
    </w:p>
    <w:p w14:paraId="2DA6E941" w14:textId="08D72216" w:rsidR="00F25101" w:rsidRPr="00EC60B2" w:rsidRDefault="00F25101" w:rsidP="00F25101">
      <w:pPr>
        <w:widowControl/>
        <w:numPr>
          <w:ilvl w:val="0"/>
          <w:numId w:val="22"/>
        </w:numPr>
        <w:tabs>
          <w:tab w:val="clear" w:pos="4500"/>
        </w:tabs>
        <w:suppressAutoHyphens/>
        <w:spacing w:before="120" w:after="120"/>
        <w:ind w:left="993" w:hanging="426"/>
        <w:jc w:val="both"/>
        <w:rPr>
          <w:rFonts w:ascii="Bookman Old Style" w:hAnsi="Bookman Old Style" w:cs="Tahoma"/>
          <w:sz w:val="20"/>
          <w:szCs w:val="20"/>
        </w:rPr>
      </w:pPr>
      <w:r w:rsidRPr="00EC60B2">
        <w:rPr>
          <w:rFonts w:ascii="Bookman Old Style" w:hAnsi="Bookman Old Style" w:cs="Tahoma"/>
          <w:sz w:val="20"/>
          <w:szCs w:val="20"/>
        </w:rPr>
        <w:t>Załącznik nr 1 – Formularz cenowy</w:t>
      </w:r>
      <w:r>
        <w:rPr>
          <w:rFonts w:ascii="Bookman Old Style" w:hAnsi="Bookman Old Style" w:cs="Tahoma"/>
          <w:sz w:val="20"/>
          <w:szCs w:val="20"/>
        </w:rPr>
        <w:t xml:space="preserve"> z </w:t>
      </w:r>
      <w:r w:rsidR="002A3AA8">
        <w:rPr>
          <w:rFonts w:ascii="Bookman Old Style" w:hAnsi="Bookman Old Style" w:cs="Tahoma"/>
          <w:sz w:val="20"/>
          <w:szCs w:val="20"/>
        </w:rPr>
        <w:t xml:space="preserve"> OPZ</w:t>
      </w:r>
      <w:r w:rsidRPr="00EC60B2">
        <w:rPr>
          <w:rFonts w:ascii="Bookman Old Style" w:hAnsi="Bookman Old Style" w:cs="Tahoma"/>
          <w:sz w:val="20"/>
          <w:szCs w:val="20"/>
        </w:rPr>
        <w:t xml:space="preserve">, </w:t>
      </w:r>
    </w:p>
    <w:p w14:paraId="774F2838" w14:textId="77777777" w:rsidR="00F25101" w:rsidRPr="00EC60B2" w:rsidRDefault="00F25101" w:rsidP="00F25101">
      <w:pPr>
        <w:widowControl/>
        <w:numPr>
          <w:ilvl w:val="0"/>
          <w:numId w:val="22"/>
        </w:numPr>
        <w:tabs>
          <w:tab w:val="clear" w:pos="4500"/>
        </w:tabs>
        <w:suppressAutoHyphens/>
        <w:spacing w:before="120" w:after="120"/>
        <w:ind w:left="993" w:hanging="426"/>
        <w:jc w:val="both"/>
        <w:rPr>
          <w:rFonts w:ascii="Bookman Old Style" w:hAnsi="Bookman Old Style" w:cs="Tahoma"/>
          <w:sz w:val="20"/>
          <w:szCs w:val="20"/>
        </w:rPr>
      </w:pPr>
      <w:r w:rsidRPr="00EC60B2">
        <w:rPr>
          <w:rFonts w:ascii="Bookman Old Style" w:hAnsi="Bookman Old Style" w:cs="Tahoma"/>
          <w:sz w:val="20"/>
          <w:szCs w:val="20"/>
        </w:rPr>
        <w:t>Załącznik nr 2 - Wzór Protokołu Wykonania Przedmiotu umowy.</w:t>
      </w:r>
    </w:p>
    <w:p w14:paraId="32C6E2BB" w14:textId="77777777" w:rsidR="00F25101" w:rsidRDefault="00F25101">
      <w:pPr>
        <w:rPr>
          <w:rFonts w:ascii="Bookman Old Style" w:hAnsi="Bookman Old Style"/>
          <w:sz w:val="20"/>
          <w:szCs w:val="20"/>
        </w:rPr>
      </w:pPr>
    </w:p>
    <w:p w14:paraId="12F4F97A" w14:textId="77777777" w:rsidR="000257DF" w:rsidRDefault="000257DF">
      <w:pPr>
        <w:rPr>
          <w:rFonts w:ascii="Bookman Old Style" w:hAnsi="Bookman Old Style"/>
          <w:sz w:val="20"/>
          <w:szCs w:val="20"/>
        </w:rPr>
      </w:pPr>
    </w:p>
    <w:p w14:paraId="5B13731E" w14:textId="77777777" w:rsidR="000257DF" w:rsidRDefault="000257DF" w:rsidP="000257DF">
      <w:pPr>
        <w:ind w:firstLine="426"/>
        <w:rPr>
          <w:rFonts w:ascii="Bookman Old Style" w:hAnsi="Bookman Old Style"/>
          <w:sz w:val="20"/>
          <w:szCs w:val="20"/>
        </w:rPr>
      </w:pPr>
      <w:r>
        <w:rPr>
          <w:rFonts w:ascii="Bookman Old Style" w:hAnsi="Bookman Old Style"/>
          <w:sz w:val="20"/>
          <w:szCs w:val="20"/>
        </w:rPr>
        <w:t>Wykonawca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Zamawiający</w:t>
      </w:r>
    </w:p>
    <w:p w14:paraId="14342FC6" w14:textId="77777777" w:rsidR="000257DF" w:rsidRDefault="000257DF">
      <w:pPr>
        <w:rPr>
          <w:rFonts w:ascii="Bookman Old Style" w:hAnsi="Bookman Old Style"/>
          <w:sz w:val="20"/>
          <w:szCs w:val="20"/>
        </w:rPr>
      </w:pPr>
    </w:p>
    <w:p w14:paraId="31198BA8" w14:textId="77777777" w:rsidR="000257DF" w:rsidRDefault="000257DF">
      <w:pPr>
        <w:rPr>
          <w:rFonts w:ascii="Bookman Old Style" w:hAnsi="Bookman Old Style"/>
          <w:sz w:val="20"/>
          <w:szCs w:val="20"/>
        </w:rPr>
      </w:pPr>
    </w:p>
    <w:p w14:paraId="3C0F85DF" w14:textId="77777777" w:rsidR="000257DF" w:rsidRDefault="000257DF">
      <w:pPr>
        <w:rPr>
          <w:rFonts w:ascii="Bookman Old Style" w:hAnsi="Bookman Old Style"/>
          <w:sz w:val="20"/>
          <w:szCs w:val="20"/>
        </w:rPr>
      </w:pPr>
    </w:p>
    <w:p w14:paraId="3A8F8DAF" w14:textId="77777777" w:rsidR="000257DF" w:rsidRDefault="000257DF">
      <w:pPr>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w:t>
      </w:r>
    </w:p>
    <w:p w14:paraId="303B4BF7" w14:textId="77777777" w:rsidR="000257DF" w:rsidRDefault="000257DF">
      <w:pPr>
        <w:rPr>
          <w:rFonts w:ascii="Bookman Old Style" w:hAnsi="Bookman Old Style"/>
          <w:sz w:val="20"/>
          <w:szCs w:val="20"/>
        </w:rPr>
      </w:pPr>
    </w:p>
    <w:p w14:paraId="6DDE10F4" w14:textId="77777777" w:rsidR="000257DF" w:rsidRDefault="000257DF">
      <w:pPr>
        <w:rPr>
          <w:rFonts w:ascii="Bookman Old Style" w:hAnsi="Bookman Old Style"/>
          <w:sz w:val="20"/>
          <w:szCs w:val="20"/>
        </w:rPr>
      </w:pPr>
    </w:p>
    <w:p w14:paraId="7B3D52C1" w14:textId="77777777" w:rsidR="000257DF" w:rsidRDefault="000257DF">
      <w:pPr>
        <w:rPr>
          <w:rFonts w:ascii="Bookman Old Style" w:hAnsi="Bookman Old Style"/>
          <w:sz w:val="20"/>
          <w:szCs w:val="20"/>
        </w:rPr>
      </w:pPr>
    </w:p>
    <w:p w14:paraId="7A9CA887" w14:textId="77777777" w:rsidR="000257DF" w:rsidRDefault="000257DF">
      <w:pPr>
        <w:rPr>
          <w:rFonts w:ascii="Bookman Old Style" w:hAnsi="Bookman Old Style"/>
          <w:sz w:val="20"/>
          <w:szCs w:val="20"/>
        </w:rPr>
      </w:pPr>
    </w:p>
    <w:p w14:paraId="66FA2AF7" w14:textId="77777777" w:rsidR="000257DF" w:rsidRDefault="000257DF">
      <w:pPr>
        <w:rPr>
          <w:rFonts w:ascii="Bookman Old Style" w:hAnsi="Bookman Old Style"/>
          <w:sz w:val="20"/>
          <w:szCs w:val="20"/>
        </w:rPr>
      </w:pPr>
    </w:p>
    <w:p w14:paraId="264F4389" w14:textId="77777777" w:rsidR="000257DF" w:rsidRDefault="000257DF">
      <w:pPr>
        <w:widowControl/>
        <w:spacing w:after="160" w:line="259" w:lineRule="auto"/>
        <w:rPr>
          <w:rFonts w:ascii="Bookman Old Style" w:hAnsi="Bookman Old Style"/>
          <w:sz w:val="20"/>
          <w:szCs w:val="20"/>
        </w:rPr>
      </w:pPr>
      <w:r>
        <w:rPr>
          <w:rFonts w:ascii="Bookman Old Style" w:hAnsi="Bookman Old Style"/>
          <w:sz w:val="20"/>
          <w:szCs w:val="20"/>
        </w:rPr>
        <w:br w:type="page"/>
      </w:r>
    </w:p>
    <w:p w14:paraId="49DEB7A2" w14:textId="77777777" w:rsidR="000257DF" w:rsidRDefault="000257DF">
      <w:pPr>
        <w:rPr>
          <w:rFonts w:ascii="Bookman Old Style" w:hAnsi="Bookman Old Style"/>
          <w:sz w:val="20"/>
          <w:szCs w:val="20"/>
        </w:rPr>
      </w:pPr>
    </w:p>
    <w:p w14:paraId="0037AC07" w14:textId="77777777" w:rsidR="000257DF" w:rsidRDefault="000257DF">
      <w:pPr>
        <w:rPr>
          <w:rFonts w:ascii="Bookman Old Style" w:hAnsi="Bookman Old Style"/>
          <w:sz w:val="20"/>
          <w:szCs w:val="20"/>
        </w:rPr>
      </w:pPr>
    </w:p>
    <w:p w14:paraId="0CD51421" w14:textId="77777777" w:rsidR="005D247F" w:rsidRPr="005D247F" w:rsidRDefault="005D247F" w:rsidP="005D247F">
      <w:pPr>
        <w:widowControl/>
        <w:suppressAutoHyphens/>
        <w:rPr>
          <w:rFonts w:ascii="Times New Roman" w:eastAsia="Times New Roman" w:hAnsi="Times New Roman" w:cs="Times New Roman"/>
          <w:color w:val="auto"/>
          <w:sz w:val="20"/>
          <w:szCs w:val="20"/>
        </w:rPr>
      </w:pPr>
    </w:p>
    <w:p w14:paraId="6571FAC5" w14:textId="77777777" w:rsidR="005D247F" w:rsidRPr="005D247F" w:rsidRDefault="005D247F" w:rsidP="005D247F">
      <w:pPr>
        <w:widowControl/>
        <w:suppressAutoHyphens/>
        <w:rPr>
          <w:rFonts w:ascii="Times New Roman" w:eastAsia="Times New Roman" w:hAnsi="Times New Roman" w:cs="Times New Roman"/>
          <w:color w:val="auto"/>
          <w:sz w:val="20"/>
          <w:szCs w:val="20"/>
        </w:rPr>
      </w:pPr>
    </w:p>
    <w:p w14:paraId="60AE4E07" w14:textId="77777777" w:rsidR="005D247F" w:rsidRDefault="005D247F" w:rsidP="000257DF">
      <w:pPr>
        <w:jc w:val="right"/>
        <w:rPr>
          <w:rFonts w:ascii="Calibri" w:hAnsi="Calibri" w:cs="Calibri"/>
          <w:b/>
        </w:rPr>
      </w:pPr>
    </w:p>
    <w:p w14:paraId="7D6B2DAA" w14:textId="77777777" w:rsidR="008B6C94" w:rsidRPr="008B6C94" w:rsidRDefault="008B6C94" w:rsidP="008B6C94">
      <w:pPr>
        <w:spacing w:before="60" w:afterLines="60" w:after="144"/>
        <w:jc w:val="right"/>
        <w:rPr>
          <w:rFonts w:ascii="Bookman Old Style" w:eastAsia="Calibri" w:hAnsi="Bookman Old Style" w:cs="Tahoma"/>
          <w:b/>
          <w:sz w:val="20"/>
          <w:szCs w:val="20"/>
        </w:rPr>
      </w:pPr>
      <w:r w:rsidRPr="008B6C94">
        <w:rPr>
          <w:rFonts w:ascii="Bookman Old Style" w:eastAsia="Calibri" w:hAnsi="Bookman Old Style" w:cs="Tahoma"/>
          <w:b/>
          <w:sz w:val="20"/>
          <w:szCs w:val="20"/>
        </w:rPr>
        <w:t>Załącznik nr 2 do umowy nr: ………..</w:t>
      </w:r>
    </w:p>
    <w:p w14:paraId="13C3DF2D" w14:textId="77777777" w:rsidR="008B6C94" w:rsidRPr="008B6C94" w:rsidRDefault="008B6C94" w:rsidP="008B6C94">
      <w:pPr>
        <w:jc w:val="center"/>
        <w:rPr>
          <w:rFonts w:ascii="Bookman Old Style" w:eastAsia="Calibri" w:hAnsi="Bookman Old Style" w:cs="Tahoma"/>
          <w:b/>
          <w:bCs/>
          <w:sz w:val="20"/>
          <w:szCs w:val="20"/>
          <w:lang w:eastAsia="ar-SA"/>
        </w:rPr>
      </w:pPr>
    </w:p>
    <w:p w14:paraId="5C55841B" w14:textId="77777777" w:rsidR="008B6C94" w:rsidRPr="008B6C94" w:rsidRDefault="008B6C94" w:rsidP="008B6C94">
      <w:pPr>
        <w:spacing w:after="120"/>
        <w:jc w:val="center"/>
        <w:rPr>
          <w:rFonts w:ascii="Bookman Old Style" w:eastAsia="Calibri" w:hAnsi="Bookman Old Style" w:cs="Tahoma"/>
          <w:b/>
          <w:bCs/>
          <w:sz w:val="20"/>
          <w:szCs w:val="20"/>
          <w:lang w:eastAsia="ar-SA"/>
        </w:rPr>
      </w:pPr>
      <w:r w:rsidRPr="008B6C94">
        <w:rPr>
          <w:rFonts w:ascii="Bookman Old Style" w:eastAsia="Calibri" w:hAnsi="Bookman Old Style" w:cs="Tahoma"/>
          <w:b/>
          <w:bCs/>
          <w:sz w:val="20"/>
          <w:szCs w:val="20"/>
          <w:lang w:eastAsia="ar-SA"/>
        </w:rPr>
        <w:t xml:space="preserve">PROTOKÓŁ WYKONANIA PRZEDMIOTU UMOWY NA DOSTAWĘ TOWARÓW </w:t>
      </w:r>
    </w:p>
    <w:p w14:paraId="57B9F9F1" w14:textId="77777777" w:rsidR="008B6C94" w:rsidRPr="008B6C94" w:rsidRDefault="008B6C94" w:rsidP="008B6C94">
      <w:pPr>
        <w:jc w:val="center"/>
        <w:rPr>
          <w:rFonts w:ascii="Bookman Old Style" w:eastAsia="Calibri" w:hAnsi="Bookman Old Style" w:cs="Tahoma"/>
          <w:sz w:val="20"/>
          <w:szCs w:val="20"/>
          <w:lang w:eastAsia="ar-SA"/>
        </w:rPr>
      </w:pPr>
      <w:r w:rsidRPr="008B6C94">
        <w:rPr>
          <w:rFonts w:ascii="Bookman Old Style" w:eastAsia="Calibri" w:hAnsi="Bookman Old Style" w:cs="Tahoma"/>
          <w:b/>
          <w:bCs/>
          <w:sz w:val="20"/>
          <w:szCs w:val="20"/>
          <w:lang w:eastAsia="ar-SA"/>
        </w:rPr>
        <w:t>do umowy nr ………………………………….. z dnia …………………….. r.</w:t>
      </w:r>
    </w:p>
    <w:p w14:paraId="14B66F3D" w14:textId="77777777" w:rsidR="008B6C94" w:rsidRPr="008B6C94" w:rsidRDefault="008B6C94" w:rsidP="008B6C94">
      <w:pPr>
        <w:ind w:left="1620" w:hanging="1620"/>
        <w:jc w:val="both"/>
        <w:rPr>
          <w:rFonts w:ascii="Bookman Old Style" w:eastAsia="Calibri" w:hAnsi="Bookman Old Style" w:cs="Tahoma"/>
          <w:b/>
          <w:bCs/>
          <w:sz w:val="20"/>
          <w:szCs w:val="20"/>
          <w:lang w:eastAsia="ar-SA"/>
        </w:rPr>
      </w:pPr>
    </w:p>
    <w:p w14:paraId="35D64516" w14:textId="77777777" w:rsidR="008B6C94" w:rsidRPr="008B6C94" w:rsidRDefault="008B6C94" w:rsidP="008B6C94">
      <w:pPr>
        <w:ind w:left="1620" w:hanging="1620"/>
        <w:jc w:val="both"/>
        <w:rPr>
          <w:rFonts w:ascii="Bookman Old Style" w:eastAsia="Calibri" w:hAnsi="Bookman Old Style" w:cs="Tahoma"/>
          <w:sz w:val="20"/>
          <w:szCs w:val="20"/>
          <w:lang w:eastAsia="ar-SA"/>
        </w:rPr>
      </w:pPr>
      <w:r w:rsidRPr="008B6C94">
        <w:rPr>
          <w:rFonts w:ascii="Bookman Old Style" w:eastAsia="Calibri" w:hAnsi="Bookman Old Style" w:cs="Tahoma"/>
          <w:b/>
          <w:bCs/>
          <w:sz w:val="20"/>
          <w:szCs w:val="20"/>
          <w:lang w:eastAsia="ar-SA"/>
        </w:rPr>
        <w:t>Zamawiający</w:t>
      </w:r>
      <w:r w:rsidRPr="008B6C94">
        <w:rPr>
          <w:rFonts w:ascii="Bookman Old Style" w:eastAsia="Calibri" w:hAnsi="Bookman Old Style" w:cs="Tahoma"/>
          <w:sz w:val="20"/>
          <w:szCs w:val="20"/>
          <w:lang w:eastAsia="ar-SA"/>
        </w:rPr>
        <w:t xml:space="preserve">: Uniwersytet Kardynała Stefana Wyszyńskiego w Warszawie, </w:t>
      </w:r>
    </w:p>
    <w:p w14:paraId="7825333B" w14:textId="77777777" w:rsidR="008B6C94" w:rsidRPr="008B6C94" w:rsidRDefault="008B6C94" w:rsidP="008B6C94">
      <w:pPr>
        <w:spacing w:after="120"/>
        <w:ind w:left="1620" w:hanging="202"/>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siedziba: ul. Dewajtis 5, 01-815 Warszawa</w:t>
      </w:r>
    </w:p>
    <w:p w14:paraId="462B6142" w14:textId="77777777" w:rsidR="008B6C94" w:rsidRPr="008B6C94" w:rsidRDefault="008B6C94" w:rsidP="008B6C94">
      <w:pPr>
        <w:spacing w:after="120"/>
        <w:ind w:left="1620" w:hanging="202"/>
        <w:jc w:val="both"/>
        <w:rPr>
          <w:rFonts w:ascii="Bookman Old Style" w:eastAsia="Calibri" w:hAnsi="Bookman Old Style" w:cs="Tahoma"/>
          <w:sz w:val="20"/>
          <w:szCs w:val="20"/>
          <w:lang w:eastAsia="ar-SA"/>
        </w:rPr>
      </w:pPr>
    </w:p>
    <w:p w14:paraId="093F0084"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b/>
          <w:bCs/>
          <w:sz w:val="20"/>
          <w:szCs w:val="20"/>
          <w:lang w:eastAsia="ar-SA"/>
        </w:rPr>
        <w:t>Wykonawca:</w:t>
      </w:r>
      <w:r w:rsidRPr="008B6C94">
        <w:rPr>
          <w:rFonts w:ascii="Bookman Old Style" w:eastAsia="Calibri" w:hAnsi="Bookman Old Style" w:cs="Tahoma"/>
          <w:sz w:val="20"/>
          <w:szCs w:val="20"/>
          <w:lang w:eastAsia="ar-SA"/>
        </w:rPr>
        <w:t xml:space="preserve"> …………………………………………………………………………………</w:t>
      </w:r>
    </w:p>
    <w:p w14:paraId="51036BC5" w14:textId="77777777" w:rsidR="008B6C94" w:rsidRPr="008B6C94" w:rsidRDefault="008B6C94" w:rsidP="008B6C94">
      <w:pPr>
        <w:jc w:val="center"/>
        <w:rPr>
          <w:rFonts w:ascii="Bookman Old Style" w:eastAsia="Calibri" w:hAnsi="Bookman Old Style" w:cs="Tahoma"/>
          <w:b/>
          <w:sz w:val="20"/>
          <w:szCs w:val="20"/>
          <w:lang w:eastAsia="ar-SA"/>
        </w:rPr>
      </w:pPr>
    </w:p>
    <w:p w14:paraId="0B4A37AA" w14:textId="77777777" w:rsidR="008B6C94" w:rsidRPr="008B6C94" w:rsidRDefault="008B6C94" w:rsidP="008B6C94">
      <w:pPr>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Odbiór ilościowy</w:t>
      </w:r>
    </w:p>
    <w:p w14:paraId="39463918" w14:textId="77777777" w:rsidR="008B6C94" w:rsidRPr="008B6C94" w:rsidRDefault="008B6C94" w:rsidP="008B6C94">
      <w:pPr>
        <w:jc w:val="center"/>
        <w:rPr>
          <w:rFonts w:ascii="Bookman Old Style" w:eastAsia="Calibri" w:hAnsi="Bookman Old Style" w:cs="Tahoma"/>
          <w:b/>
          <w:sz w:val="20"/>
          <w:szCs w:val="20"/>
          <w:lang w:eastAsia="ar-SA"/>
        </w:rPr>
      </w:pPr>
    </w:p>
    <w:p w14:paraId="56091A5F" w14:textId="77777777" w:rsidR="008B6C94" w:rsidRPr="008B6C94" w:rsidRDefault="008B6C94" w:rsidP="008B6C94">
      <w:pPr>
        <w:spacing w:line="360" w:lineRule="auto"/>
        <w:ind w:left="1259" w:hanging="1259"/>
        <w:jc w:val="both"/>
        <w:rPr>
          <w:rFonts w:ascii="Bookman Old Style" w:eastAsia="Calibri" w:hAnsi="Bookman Old Style" w:cs="Tahoma"/>
          <w:b/>
          <w:bCs/>
          <w:sz w:val="20"/>
          <w:szCs w:val="20"/>
          <w:lang w:eastAsia="ar-SA"/>
        </w:rPr>
      </w:pPr>
      <w:r w:rsidRPr="008B6C94">
        <w:rPr>
          <w:rFonts w:ascii="Bookman Old Style" w:eastAsia="Calibri" w:hAnsi="Bookman Old Style" w:cs="Tahoma"/>
          <w:b/>
          <w:bCs/>
          <w:sz w:val="20"/>
          <w:szCs w:val="20"/>
          <w:lang w:eastAsia="ar-SA"/>
        </w:rPr>
        <w:t>Strony stwierdzają, że:</w:t>
      </w:r>
    </w:p>
    <w:p w14:paraId="36458162" w14:textId="77777777" w:rsidR="008B6C94" w:rsidRPr="008B6C94" w:rsidRDefault="008B6C94" w:rsidP="008B6C94">
      <w:pPr>
        <w:widowControl/>
        <w:numPr>
          <w:ilvl w:val="0"/>
          <w:numId w:val="19"/>
        </w:numPr>
        <w:tabs>
          <w:tab w:val="num" w:pos="284"/>
          <w:tab w:val="num" w:pos="426"/>
        </w:tabs>
        <w:ind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 dniu ……………………..….. Wykonawca dostarczył:</w:t>
      </w:r>
    </w:p>
    <w:p w14:paraId="23816266" w14:textId="77777777" w:rsidR="008B6C94" w:rsidRPr="008B6C94" w:rsidRDefault="008B6C94" w:rsidP="008B6C94">
      <w:pPr>
        <w:tabs>
          <w:tab w:val="num" w:pos="426"/>
        </w:tabs>
        <w:ind w:left="720"/>
        <w:jc w:val="both"/>
        <w:rPr>
          <w:rFonts w:ascii="Bookman Old Style" w:eastAsia="Calibri" w:hAnsi="Bookman Old Style" w:cs="Tahoma"/>
          <w:sz w:val="20"/>
          <w:szCs w:val="20"/>
          <w:lang w:eastAsia="ar-SA"/>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844"/>
        <w:gridCol w:w="1116"/>
        <w:gridCol w:w="1537"/>
        <w:gridCol w:w="1536"/>
        <w:gridCol w:w="1536"/>
        <w:gridCol w:w="1650"/>
      </w:tblGrid>
      <w:tr w:rsidR="008B6C94" w:rsidRPr="008B6C94" w14:paraId="198C1069" w14:textId="77777777" w:rsidTr="00811AEE">
        <w:trPr>
          <w:trHeight w:val="11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5A895B5"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841281"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Przedmiot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8C698DC"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Ilość</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E2FA06"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Wartość jednostkowa netto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F9EAAAB"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Wartość jednostkowa brutto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50650F1"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Wartość brutto</w:t>
            </w:r>
            <w:r w:rsidRPr="008B6C94">
              <w:rPr>
                <w:rFonts w:ascii="Bookman Old Style" w:eastAsia="Calibri" w:hAnsi="Bookman Old Style" w:cs="Tahoma"/>
                <w:b/>
                <w:sz w:val="20"/>
                <w:szCs w:val="20"/>
                <w:lang w:eastAsia="ar-SA"/>
              </w:rPr>
              <w:br/>
              <w:t>(II x IV)</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E5BF9D4" w14:textId="77777777" w:rsidR="008B6C94" w:rsidRPr="008B6C94" w:rsidRDefault="008B6C94" w:rsidP="00811AEE">
            <w:pPr>
              <w:spacing w:after="200"/>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Potwierdzenie dostawy TAK/NIE</w:t>
            </w:r>
          </w:p>
        </w:tc>
      </w:tr>
      <w:tr w:rsidR="008B6C94" w:rsidRPr="008B6C94" w14:paraId="3B589E53" w14:textId="77777777" w:rsidTr="00811AEE">
        <w:trPr>
          <w:trHeight w:val="3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D5E502E"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X</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36CBDB"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F374D8D"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7A6EE85"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III</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A19250D"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IV</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1AF6187"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V</w:t>
            </w:r>
          </w:p>
        </w:tc>
        <w:tc>
          <w:tcPr>
            <w:tcW w:w="1649" w:type="dxa"/>
            <w:tcBorders>
              <w:top w:val="single" w:sz="4" w:space="0" w:color="auto"/>
              <w:left w:val="single" w:sz="4" w:space="0" w:color="auto"/>
              <w:bottom w:val="single" w:sz="4" w:space="0" w:color="auto"/>
              <w:right w:val="single" w:sz="4" w:space="0" w:color="auto"/>
            </w:tcBorders>
            <w:hideMark/>
          </w:tcPr>
          <w:p w14:paraId="303D50FC"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VI</w:t>
            </w:r>
          </w:p>
        </w:tc>
      </w:tr>
      <w:tr w:rsidR="008B6C94" w:rsidRPr="008B6C94" w14:paraId="3695EA53" w14:textId="77777777" w:rsidTr="00811AEE">
        <w:trPr>
          <w:trHeight w:val="511"/>
          <w:jc w:val="center"/>
        </w:trPr>
        <w:tc>
          <w:tcPr>
            <w:tcW w:w="562" w:type="dxa"/>
            <w:tcBorders>
              <w:top w:val="single" w:sz="4" w:space="0" w:color="auto"/>
              <w:left w:val="single" w:sz="4" w:space="0" w:color="auto"/>
              <w:bottom w:val="single" w:sz="4" w:space="0" w:color="auto"/>
              <w:right w:val="single" w:sz="4" w:space="0" w:color="auto"/>
            </w:tcBorders>
            <w:vAlign w:val="bottom"/>
            <w:hideMark/>
          </w:tcPr>
          <w:p w14:paraId="51BEBAA1"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D0AA295"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C0BFDC7"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536" w:type="dxa"/>
            <w:tcBorders>
              <w:top w:val="single" w:sz="4" w:space="0" w:color="auto"/>
              <w:left w:val="single" w:sz="4" w:space="0" w:color="auto"/>
              <w:bottom w:val="single" w:sz="4" w:space="0" w:color="auto"/>
              <w:right w:val="single" w:sz="4" w:space="0" w:color="auto"/>
            </w:tcBorders>
            <w:vAlign w:val="bottom"/>
            <w:hideMark/>
          </w:tcPr>
          <w:p w14:paraId="3313985B"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535" w:type="dxa"/>
            <w:tcBorders>
              <w:top w:val="single" w:sz="4" w:space="0" w:color="auto"/>
              <w:left w:val="single" w:sz="4" w:space="0" w:color="auto"/>
              <w:bottom w:val="single" w:sz="4" w:space="0" w:color="auto"/>
              <w:right w:val="single" w:sz="4" w:space="0" w:color="auto"/>
            </w:tcBorders>
            <w:vAlign w:val="bottom"/>
            <w:hideMark/>
          </w:tcPr>
          <w:p w14:paraId="11C8A577"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535" w:type="dxa"/>
            <w:tcBorders>
              <w:top w:val="single" w:sz="4" w:space="0" w:color="auto"/>
              <w:left w:val="single" w:sz="4" w:space="0" w:color="auto"/>
              <w:bottom w:val="single" w:sz="4" w:space="0" w:color="auto"/>
              <w:right w:val="single" w:sz="4" w:space="0" w:color="auto"/>
            </w:tcBorders>
            <w:vAlign w:val="bottom"/>
            <w:hideMark/>
          </w:tcPr>
          <w:p w14:paraId="598087DE"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649" w:type="dxa"/>
            <w:tcBorders>
              <w:top w:val="single" w:sz="4" w:space="0" w:color="auto"/>
              <w:left w:val="single" w:sz="4" w:space="0" w:color="auto"/>
              <w:bottom w:val="single" w:sz="4" w:space="0" w:color="auto"/>
              <w:right w:val="single" w:sz="4" w:space="0" w:color="auto"/>
            </w:tcBorders>
          </w:tcPr>
          <w:p w14:paraId="32E92DFC"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p>
        </w:tc>
      </w:tr>
    </w:tbl>
    <w:p w14:paraId="304B3A76" w14:textId="77777777" w:rsidR="008B6C94" w:rsidRPr="008B6C94" w:rsidRDefault="008B6C94" w:rsidP="008B6C94">
      <w:pPr>
        <w:jc w:val="both"/>
        <w:rPr>
          <w:rFonts w:ascii="Bookman Old Style" w:eastAsia="Calibri" w:hAnsi="Bookman Old Style" w:cs="Tahoma"/>
          <w:sz w:val="20"/>
          <w:szCs w:val="20"/>
          <w:lang w:eastAsia="ar-SA"/>
        </w:rPr>
      </w:pPr>
    </w:p>
    <w:p w14:paraId="510E7F35"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będące przedmiotem w/w umowy.</w:t>
      </w:r>
    </w:p>
    <w:p w14:paraId="3432F2E4" w14:textId="77777777" w:rsidR="008B6C94" w:rsidRPr="008B6C94" w:rsidRDefault="008B6C94" w:rsidP="008B6C94">
      <w:pPr>
        <w:ind w:left="284"/>
        <w:jc w:val="both"/>
        <w:rPr>
          <w:rFonts w:ascii="Bookman Old Style" w:eastAsia="Calibri" w:hAnsi="Bookman Old Style" w:cs="Tahoma"/>
          <w:sz w:val="20"/>
          <w:szCs w:val="20"/>
          <w:lang w:eastAsia="ar-SA"/>
        </w:rPr>
      </w:pPr>
    </w:p>
    <w:p w14:paraId="219CD81E" w14:textId="77777777" w:rsidR="008B6C94" w:rsidRPr="008B6C94" w:rsidRDefault="008B6C94" w:rsidP="008B6C94">
      <w:pPr>
        <w:widowControl/>
        <w:numPr>
          <w:ilvl w:val="0"/>
          <w:numId w:val="19"/>
        </w:numPr>
        <w:tabs>
          <w:tab w:val="num" w:pos="284"/>
        </w:tabs>
        <w:ind w:hanging="7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Dostawę wykonano:</w:t>
      </w:r>
      <w:r w:rsidRPr="008B6C94">
        <w:rPr>
          <w:rFonts w:ascii="Bookman Old Style" w:eastAsia="Calibri" w:hAnsi="Bookman Old Style" w:cs="Tahoma"/>
          <w:sz w:val="20"/>
          <w:szCs w:val="20"/>
          <w:vertAlign w:val="superscript"/>
          <w:lang w:eastAsia="ar-SA"/>
        </w:rPr>
        <w:t xml:space="preserve"> *</w:t>
      </w:r>
    </w:p>
    <w:p w14:paraId="191BAEB9"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 w całości</w:t>
      </w:r>
    </w:p>
    <w:p w14:paraId="560AAF0B"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w części – brak poz.: ……………………………………………………………..............</w:t>
      </w:r>
    </w:p>
    <w:p w14:paraId="72EA2FE8" w14:textId="77777777" w:rsidR="008B6C94" w:rsidRPr="008B6C94" w:rsidRDefault="008B6C94" w:rsidP="008B6C94">
      <w:pPr>
        <w:jc w:val="both"/>
        <w:rPr>
          <w:rFonts w:ascii="Bookman Old Style" w:eastAsia="Calibri" w:hAnsi="Bookman Old Style" w:cs="Tahoma"/>
          <w:sz w:val="20"/>
          <w:szCs w:val="20"/>
          <w:lang w:eastAsia="ar-SA"/>
        </w:rPr>
      </w:pPr>
    </w:p>
    <w:p w14:paraId="1D3CBB3D"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3. W dniu ……………… Wykonawca dostarczył brakujące pozycje.</w:t>
      </w:r>
    </w:p>
    <w:p w14:paraId="3DE7D2A0"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4. Dostawa została wykonana:</w:t>
      </w:r>
      <w:r w:rsidRPr="008B6C94">
        <w:rPr>
          <w:rFonts w:ascii="Bookman Old Style" w:eastAsia="Calibri" w:hAnsi="Bookman Old Style" w:cs="Tahoma"/>
          <w:sz w:val="20"/>
          <w:szCs w:val="20"/>
          <w:vertAlign w:val="superscript"/>
          <w:lang w:eastAsia="ar-SA"/>
        </w:rPr>
        <w:t xml:space="preserve"> *</w:t>
      </w:r>
    </w:p>
    <w:p w14:paraId="01881833"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 w terminie,</w:t>
      </w:r>
    </w:p>
    <w:p w14:paraId="5D15085C" w14:textId="77777777" w:rsidR="008B6C94" w:rsidRPr="008B6C94" w:rsidRDefault="008B6C94" w:rsidP="008B6C94">
      <w:pPr>
        <w:ind w:left="720" w:hanging="436"/>
        <w:jc w:val="both"/>
        <w:rPr>
          <w:rFonts w:ascii="Bookman Old Style" w:eastAsia="Calibri" w:hAnsi="Bookman Old Style" w:cs="Tahoma"/>
          <w:sz w:val="20"/>
          <w:szCs w:val="20"/>
          <w:lang w:eastAsia="ar-SA"/>
        </w:rPr>
      </w:pPr>
    </w:p>
    <w:p w14:paraId="0AEE953B"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z ................. - dniowym opóźnieniem.</w:t>
      </w:r>
    </w:p>
    <w:p w14:paraId="7DDFB546" w14:textId="77777777" w:rsidR="008B6C94" w:rsidRPr="008B6C94" w:rsidRDefault="008B6C94" w:rsidP="008B6C94">
      <w:pPr>
        <w:jc w:val="both"/>
        <w:rPr>
          <w:rFonts w:ascii="Bookman Old Style" w:eastAsia="Calibri" w:hAnsi="Bookman Old Style" w:cs="Tahoma"/>
          <w:sz w:val="20"/>
          <w:szCs w:val="20"/>
          <w:lang w:eastAsia="ar-SA"/>
        </w:rPr>
      </w:pPr>
    </w:p>
    <w:p w14:paraId="0A3A2B27" w14:textId="77777777" w:rsidR="008B6C94" w:rsidRPr="008B6C94" w:rsidRDefault="008B6C94" w:rsidP="008B6C94">
      <w:pPr>
        <w:widowControl/>
        <w:numPr>
          <w:ilvl w:val="0"/>
          <w:numId w:val="20"/>
        </w:numPr>
        <w:tabs>
          <w:tab w:val="clear" w:pos="720"/>
        </w:tabs>
        <w:ind w:left="284" w:hanging="284"/>
        <w:jc w:val="both"/>
        <w:rPr>
          <w:rFonts w:ascii="Bookman Old Style" w:eastAsia="Calibri" w:hAnsi="Bookman Old Style" w:cs="Tahoma"/>
          <w:b/>
          <w:sz w:val="20"/>
          <w:szCs w:val="20"/>
          <w:lang w:eastAsia="ar-SA"/>
        </w:rPr>
      </w:pPr>
      <w:r w:rsidRPr="008B6C94">
        <w:rPr>
          <w:rFonts w:ascii="Bookman Old Style" w:eastAsia="Calibri" w:hAnsi="Bookman Old Style" w:cs="Tahoma"/>
          <w:sz w:val="20"/>
          <w:szCs w:val="20"/>
          <w:lang w:eastAsia="ar-SA"/>
        </w:rPr>
        <w:t xml:space="preserve">Przeprowadzono instruktaż przedstawicieli Zamawiającego w zakresie obsługi i konserwacji wyposażenia: </w:t>
      </w:r>
      <w:r w:rsidRPr="008B6C94">
        <w:rPr>
          <w:rFonts w:ascii="Bookman Old Style" w:eastAsia="Calibri" w:hAnsi="Bookman Old Style" w:cs="Tahoma"/>
          <w:b/>
          <w:sz w:val="20"/>
          <w:szCs w:val="20"/>
          <w:lang w:eastAsia="ar-SA"/>
        </w:rPr>
        <w:t>TAK/NIE</w:t>
      </w:r>
    </w:p>
    <w:p w14:paraId="74964038" w14:textId="77777777" w:rsidR="008B6C94" w:rsidRPr="008B6C94" w:rsidRDefault="008B6C94" w:rsidP="008B6C94">
      <w:pPr>
        <w:widowControl/>
        <w:numPr>
          <w:ilvl w:val="0"/>
          <w:numId w:val="20"/>
        </w:numPr>
        <w:tabs>
          <w:tab w:val="clear" w:pos="720"/>
        </w:tabs>
        <w:ind w:left="284" w:hanging="284"/>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Przekazano Zamawiającemu instrukcje obsługi w języku polskim, dokumenty gwarancji producenta oraz wymagane przepisami prawa lub wymagane przez Zamawiającego opatrzone oświadczeniem Wykonawcy, że dokumenty te dotyczą wyposażenia dostarczonego do Zamawiającego w ramach niniejszej umowy: </w:t>
      </w:r>
      <w:r w:rsidRPr="008B6C94">
        <w:rPr>
          <w:rFonts w:ascii="Bookman Old Style" w:eastAsia="Calibri" w:hAnsi="Bookman Old Style" w:cs="Tahoma"/>
          <w:b/>
          <w:sz w:val="20"/>
          <w:szCs w:val="20"/>
          <w:lang w:eastAsia="ar-SA"/>
        </w:rPr>
        <w:t>TAK/NIE</w:t>
      </w:r>
    </w:p>
    <w:p w14:paraId="432AA85E" w14:textId="77777777" w:rsidR="008B6C94" w:rsidRPr="008B6C94" w:rsidRDefault="008B6C94" w:rsidP="008B6C94">
      <w:pPr>
        <w:widowControl/>
        <w:numPr>
          <w:ilvl w:val="0"/>
          <w:numId w:val="20"/>
        </w:numPr>
        <w:tabs>
          <w:tab w:val="clear" w:pos="720"/>
        </w:tabs>
        <w:ind w:left="284" w:hanging="284"/>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lastRenderedPageBreak/>
        <w:t xml:space="preserve">przekazano Zamawiającemu wraz z dostawą przedmiotu umowy, dokumenty potwierdzające dopuszczenie do obrotu wyroby medyczne stanowiące przedmiot zamówienia (jeżeli dotyczy): </w:t>
      </w:r>
      <w:r w:rsidRPr="008B6C94">
        <w:rPr>
          <w:rFonts w:ascii="Bookman Old Style" w:eastAsia="Calibri" w:hAnsi="Bookman Old Style" w:cs="Tahoma"/>
          <w:b/>
          <w:sz w:val="20"/>
          <w:szCs w:val="20"/>
          <w:lang w:eastAsia="ar-SA"/>
        </w:rPr>
        <w:t>TAK/NIE</w:t>
      </w:r>
    </w:p>
    <w:p w14:paraId="5689FA16" w14:textId="77777777" w:rsidR="008B6C94" w:rsidRPr="008B6C94" w:rsidRDefault="008B6C94" w:rsidP="008B6C94">
      <w:pPr>
        <w:jc w:val="both"/>
        <w:rPr>
          <w:rFonts w:ascii="Bookman Old Style" w:eastAsia="Calibri" w:hAnsi="Bookman Old Style" w:cs="Tahoma"/>
          <w:sz w:val="20"/>
          <w:szCs w:val="20"/>
          <w:lang w:eastAsia="ar-SA"/>
        </w:rPr>
      </w:pPr>
    </w:p>
    <w:p w14:paraId="064BF2F7" w14:textId="77777777" w:rsidR="008B6C94" w:rsidRPr="008B6C94" w:rsidRDefault="008B6C94" w:rsidP="008B6C94">
      <w:pPr>
        <w:ind w:left="720" w:hanging="436"/>
        <w:jc w:val="both"/>
        <w:rPr>
          <w:rFonts w:ascii="Bookman Old Style" w:eastAsia="Calibri" w:hAnsi="Bookman Old Style" w:cs="Tahoma"/>
          <w:sz w:val="20"/>
          <w:szCs w:val="20"/>
          <w:lang w:eastAsia="ar-SA"/>
        </w:rPr>
      </w:pPr>
    </w:p>
    <w:p w14:paraId="2AB4A075"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8. Uwagi: ……………………………………………………………………………………….</w:t>
      </w:r>
    </w:p>
    <w:p w14:paraId="6E7C8137" w14:textId="77777777" w:rsidR="008B6C94" w:rsidRPr="008B6C94" w:rsidRDefault="008B6C94" w:rsidP="008B6C94">
      <w:pPr>
        <w:ind w:left="708"/>
        <w:rPr>
          <w:rFonts w:ascii="Bookman Old Style" w:eastAsia="Calibri" w:hAnsi="Bookman Old Style" w:cs="Tahoma"/>
          <w:sz w:val="20"/>
          <w:szCs w:val="20"/>
          <w:lang w:eastAsia="ar-SA"/>
        </w:rPr>
      </w:pPr>
    </w:p>
    <w:p w14:paraId="39761D95" w14:textId="77777777" w:rsidR="008B6C94" w:rsidRPr="008B6C94" w:rsidRDefault="008B6C94" w:rsidP="008B6C94">
      <w:pPr>
        <w:jc w:val="right"/>
        <w:rPr>
          <w:rFonts w:ascii="Bookman Old Style" w:eastAsia="Calibri" w:hAnsi="Bookman Old Style" w:cs="Tahoma"/>
          <w:sz w:val="20"/>
          <w:szCs w:val="20"/>
          <w:lang w:eastAsia="ar-SA"/>
        </w:rPr>
      </w:pPr>
    </w:p>
    <w:p w14:paraId="0359A7B0" w14:textId="77777777" w:rsidR="008B6C94" w:rsidRPr="008B6C94" w:rsidRDefault="008B6C94" w:rsidP="008B6C94">
      <w:pPr>
        <w:jc w:val="right"/>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2182B426" w14:textId="77777777" w:rsidR="008B6C94" w:rsidRPr="008B6C94" w:rsidRDefault="008B6C94" w:rsidP="008B6C94">
      <w:pPr>
        <w:jc w:val="right"/>
        <w:rPr>
          <w:rFonts w:ascii="Bookman Old Style" w:eastAsia="Calibri" w:hAnsi="Bookman Old Style" w:cs="Tahoma"/>
          <w:sz w:val="18"/>
          <w:szCs w:val="18"/>
          <w:lang w:eastAsia="ar-SA"/>
        </w:rPr>
      </w:pPr>
      <w:r w:rsidRPr="008B6C94">
        <w:rPr>
          <w:rFonts w:ascii="Bookman Old Style" w:eastAsia="Calibri" w:hAnsi="Bookman Old Style" w:cs="Tahoma"/>
          <w:sz w:val="18"/>
          <w:szCs w:val="18"/>
          <w:lang w:eastAsia="ar-SA"/>
        </w:rPr>
        <w:t>Podpis Przedstawiciela Zamawiającego</w:t>
      </w:r>
    </w:p>
    <w:p w14:paraId="2E45EBE6" w14:textId="77777777" w:rsidR="008B6C94" w:rsidRPr="008B6C94" w:rsidRDefault="008B6C94" w:rsidP="008B6C94">
      <w:pPr>
        <w:jc w:val="right"/>
        <w:rPr>
          <w:rFonts w:ascii="Bookman Old Style" w:eastAsia="Calibri" w:hAnsi="Bookman Old Style" w:cs="Tahoma"/>
          <w:sz w:val="18"/>
          <w:szCs w:val="18"/>
          <w:lang w:eastAsia="ar-SA"/>
        </w:rPr>
      </w:pPr>
      <w:r w:rsidRPr="008B6C94">
        <w:rPr>
          <w:rFonts w:ascii="Bookman Old Style" w:eastAsia="Calibri" w:hAnsi="Bookman Old Style" w:cs="Tahoma"/>
          <w:sz w:val="18"/>
          <w:szCs w:val="18"/>
          <w:lang w:eastAsia="ar-SA"/>
        </w:rPr>
        <w:t xml:space="preserve"> dokonującego odbioru ilościowego</w:t>
      </w:r>
    </w:p>
    <w:p w14:paraId="4B77A514" w14:textId="77777777" w:rsidR="008B6C94" w:rsidRPr="008B6C94" w:rsidRDefault="008B6C94" w:rsidP="008B6C94">
      <w:pPr>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br w:type="page"/>
      </w:r>
      <w:r w:rsidRPr="008B6C94">
        <w:rPr>
          <w:rFonts w:ascii="Bookman Old Style" w:eastAsia="Calibri" w:hAnsi="Bookman Old Style" w:cs="Tahoma"/>
          <w:b/>
          <w:sz w:val="20"/>
          <w:szCs w:val="20"/>
          <w:lang w:eastAsia="ar-SA"/>
        </w:rPr>
        <w:lastRenderedPageBreak/>
        <w:t>Odbiór jakościowy</w:t>
      </w:r>
    </w:p>
    <w:p w14:paraId="4804D7E4" w14:textId="77777777" w:rsidR="008B6C94" w:rsidRPr="008B6C94" w:rsidRDefault="008B6C94" w:rsidP="008B6C94">
      <w:pPr>
        <w:rPr>
          <w:rFonts w:ascii="Bookman Old Style" w:eastAsia="Calibri" w:hAnsi="Bookman Old Style" w:cs="Tahoma"/>
          <w:sz w:val="20"/>
          <w:szCs w:val="20"/>
          <w:lang w:eastAsia="ar-SA"/>
        </w:rPr>
      </w:pPr>
    </w:p>
    <w:p w14:paraId="7CDB27AE"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9. Odbiór jakościowy przedmiotu umowy nr ……………………………. przeprowadzono </w:t>
      </w:r>
    </w:p>
    <w:p w14:paraId="7E8E46F4" w14:textId="77777777" w:rsidR="008B6C94" w:rsidRPr="008B6C94" w:rsidRDefault="008B6C94" w:rsidP="008B6C94">
      <w:pPr>
        <w:rPr>
          <w:rFonts w:ascii="Bookman Old Style" w:eastAsia="Calibri" w:hAnsi="Bookman Old Style" w:cs="Tahoma"/>
          <w:sz w:val="20"/>
          <w:szCs w:val="20"/>
          <w:lang w:eastAsia="ar-SA"/>
        </w:rPr>
      </w:pPr>
    </w:p>
    <w:p w14:paraId="3344EB83"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 dniu …………………….. i stwierdzono, że parametry techniczne i jakość dostarczonego asortymentu:</w:t>
      </w:r>
      <w:r w:rsidRPr="008B6C94">
        <w:rPr>
          <w:rFonts w:ascii="Bookman Old Style" w:eastAsia="Calibri" w:hAnsi="Bookman Old Style" w:cs="Tahoma"/>
          <w:sz w:val="20"/>
          <w:szCs w:val="20"/>
          <w:vertAlign w:val="superscript"/>
          <w:lang w:eastAsia="ar-SA"/>
        </w:rPr>
        <w:t xml:space="preserve"> *</w:t>
      </w:r>
    </w:p>
    <w:p w14:paraId="760BD794"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 są zgodne z umową</w:t>
      </w:r>
    </w:p>
    <w:p w14:paraId="3F5A448C"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nie są zgodne z umową – Zamawiający zgłasza zastrzeżenia:</w:t>
      </w:r>
    </w:p>
    <w:p w14:paraId="05048B66"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p>
    <w:p w14:paraId="1A64880C"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1DC3EC7C"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p>
    <w:p w14:paraId="00540666"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3286371F"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p>
    <w:p w14:paraId="61FD5F5A" w14:textId="77777777" w:rsidR="008B6C94" w:rsidRPr="008B6C94" w:rsidRDefault="008B6C94" w:rsidP="008B6C94">
      <w:pPr>
        <w:tabs>
          <w:tab w:val="left" w:pos="284"/>
        </w:tabs>
        <w:ind w:left="720" w:hanging="7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10. W dniu …………… Zamawiający stwierdza, że:</w:t>
      </w:r>
      <w:r w:rsidRPr="008B6C94">
        <w:rPr>
          <w:rFonts w:ascii="Bookman Old Style" w:eastAsia="Calibri" w:hAnsi="Bookman Old Style" w:cs="Tahoma"/>
          <w:sz w:val="20"/>
          <w:szCs w:val="20"/>
          <w:vertAlign w:val="superscript"/>
          <w:lang w:eastAsia="ar-SA"/>
        </w:rPr>
        <w:t xml:space="preserve"> *</w:t>
      </w:r>
    </w:p>
    <w:p w14:paraId="503FE5AC" w14:textId="77777777" w:rsidR="008B6C94" w:rsidRPr="008B6C94" w:rsidRDefault="008B6C94" w:rsidP="008B6C94">
      <w:pPr>
        <w:widowControl/>
        <w:numPr>
          <w:ilvl w:val="2"/>
          <w:numId w:val="19"/>
        </w:numPr>
        <w:tabs>
          <w:tab w:val="left" w:pos="284"/>
        </w:tabs>
        <w:ind w:left="928"/>
        <w:contextualSpacing/>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Wykonawca usunął zgłoszone zastrzeżenia</w:t>
      </w:r>
    </w:p>
    <w:p w14:paraId="3E5AD97E" w14:textId="77777777" w:rsidR="008B6C94" w:rsidRPr="008B6C94" w:rsidRDefault="008B6C94" w:rsidP="008B6C94">
      <w:pPr>
        <w:widowControl/>
        <w:numPr>
          <w:ilvl w:val="2"/>
          <w:numId w:val="19"/>
        </w:numPr>
        <w:tabs>
          <w:tab w:val="left" w:pos="284"/>
        </w:tabs>
        <w:ind w:left="928"/>
        <w:contextualSpacing/>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Wykonawca nie usunął zastrzeżeń …………………………………………………</w:t>
      </w:r>
    </w:p>
    <w:p w14:paraId="3E5680BA" w14:textId="77777777" w:rsidR="008B6C94" w:rsidRPr="008B6C94" w:rsidRDefault="008B6C94" w:rsidP="008B6C94">
      <w:pPr>
        <w:tabs>
          <w:tab w:val="left" w:pos="284"/>
        </w:tabs>
        <w:ind w:left="928"/>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i w związku z tym podjęto następujące ustalenia: </w:t>
      </w:r>
    </w:p>
    <w:p w14:paraId="17954420"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p>
    <w:p w14:paraId="54635052"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010D4BAF"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p>
    <w:p w14:paraId="761D2FA5"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r w:rsidR="005D247F">
        <w:rPr>
          <w:rFonts w:ascii="Bookman Old Style" w:eastAsia="Calibri" w:hAnsi="Bookman Old Style" w:cs="Tahoma"/>
          <w:sz w:val="20"/>
          <w:szCs w:val="20"/>
          <w:lang w:eastAsia="ar-SA"/>
        </w:rPr>
        <w:t>……………………….</w:t>
      </w:r>
      <w:r w:rsidRPr="008B6C94">
        <w:rPr>
          <w:rFonts w:ascii="Bookman Old Style" w:eastAsia="Calibri" w:hAnsi="Bookman Old Style" w:cs="Tahoma"/>
          <w:sz w:val="20"/>
          <w:szCs w:val="20"/>
          <w:lang w:eastAsia="ar-SA"/>
        </w:rPr>
        <w:t>………………………………………………………………</w:t>
      </w:r>
    </w:p>
    <w:p w14:paraId="58B9BA30" w14:textId="77777777" w:rsidR="008B6C94" w:rsidRPr="008B6C94" w:rsidRDefault="008B6C94" w:rsidP="008B6C94">
      <w:pPr>
        <w:tabs>
          <w:tab w:val="left" w:pos="284"/>
        </w:tabs>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11. Przedmiot umowy ZOSTAŁ/NIE ZOSTAŁ</w:t>
      </w:r>
      <w:r w:rsidRPr="008B6C94">
        <w:rPr>
          <w:rFonts w:ascii="Bookman Old Style" w:eastAsia="Calibri" w:hAnsi="Bookman Old Style" w:cs="Tahoma"/>
          <w:sz w:val="20"/>
          <w:szCs w:val="20"/>
          <w:vertAlign w:val="superscript"/>
          <w:lang w:eastAsia="ar-SA"/>
        </w:rPr>
        <w:t>*</w:t>
      </w:r>
      <w:r w:rsidRPr="008B6C94">
        <w:rPr>
          <w:rFonts w:ascii="Bookman Old Style" w:eastAsia="Calibri" w:hAnsi="Bookman Old Style" w:cs="Tahoma"/>
          <w:sz w:val="20"/>
          <w:szCs w:val="20"/>
          <w:lang w:eastAsia="ar-SA"/>
        </w:rPr>
        <w:t xml:space="preserve"> przez Zamawiającego przyjęty.</w:t>
      </w:r>
    </w:p>
    <w:p w14:paraId="6828A25F"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12. Przedmiot umowy wykonano:</w:t>
      </w:r>
      <w:r w:rsidRPr="008B6C94">
        <w:rPr>
          <w:rFonts w:ascii="Bookman Old Style" w:eastAsia="Calibri" w:hAnsi="Bookman Old Style" w:cs="Tahoma"/>
          <w:sz w:val="20"/>
          <w:szCs w:val="20"/>
          <w:vertAlign w:val="superscript"/>
          <w:lang w:eastAsia="ar-SA"/>
        </w:rPr>
        <w:t xml:space="preserve"> *</w:t>
      </w:r>
    </w:p>
    <w:p w14:paraId="79E9F5AB" w14:textId="77777777" w:rsidR="008B6C94" w:rsidRPr="008B6C94" w:rsidRDefault="008B6C94" w:rsidP="008B6C94">
      <w:pPr>
        <w:spacing w:after="120"/>
        <w:ind w:firstLine="708"/>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a) w terminie </w:t>
      </w:r>
    </w:p>
    <w:p w14:paraId="1F829530" w14:textId="77777777" w:rsidR="008B6C94" w:rsidRPr="008B6C94" w:rsidRDefault="008B6C94" w:rsidP="008B6C94">
      <w:pPr>
        <w:spacing w:after="120"/>
        <w:ind w:firstLine="708"/>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z …………………. dniowym opóźnieniem</w:t>
      </w:r>
    </w:p>
    <w:p w14:paraId="6FA213D9"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Uwagi: </w:t>
      </w:r>
    </w:p>
    <w:p w14:paraId="37E05BA0"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r w:rsidR="003B332E">
        <w:rPr>
          <w:rFonts w:ascii="Bookman Old Style" w:eastAsia="Calibri" w:hAnsi="Bookman Old Style" w:cs="Tahoma"/>
          <w:sz w:val="20"/>
          <w:szCs w:val="20"/>
          <w:lang w:eastAsia="ar-SA"/>
        </w:rPr>
        <w:t>………………</w:t>
      </w:r>
      <w:r w:rsidRPr="008B6C94">
        <w:rPr>
          <w:rFonts w:ascii="Bookman Old Style" w:eastAsia="Calibri" w:hAnsi="Bookman Old Style" w:cs="Tahoma"/>
          <w:sz w:val="20"/>
          <w:szCs w:val="20"/>
          <w:lang w:eastAsia="ar-SA"/>
        </w:rPr>
        <w:t>………………..……….</w:t>
      </w:r>
    </w:p>
    <w:p w14:paraId="3527E344" w14:textId="77777777" w:rsidR="008B6C94" w:rsidRPr="008B6C94" w:rsidRDefault="008B6C94" w:rsidP="008B6C94">
      <w:pPr>
        <w:spacing w:after="120"/>
        <w:rPr>
          <w:rFonts w:ascii="Bookman Old Style" w:eastAsia="Calibri" w:hAnsi="Bookman Old Style" w:cs="Tahoma"/>
          <w:sz w:val="20"/>
          <w:szCs w:val="20"/>
          <w:lang w:eastAsia="ar-SA"/>
        </w:rPr>
      </w:pPr>
    </w:p>
    <w:p w14:paraId="56466EE2" w14:textId="77777777" w:rsidR="008B6C94" w:rsidRPr="008B6C94" w:rsidRDefault="008B6C94" w:rsidP="008B6C94">
      <w:pPr>
        <w:rPr>
          <w:rFonts w:ascii="Bookman Old Style" w:eastAsia="Calibri" w:hAnsi="Bookman Old Style" w:cs="Tahoma"/>
          <w:sz w:val="20"/>
          <w:szCs w:val="20"/>
          <w:lang w:eastAsia="ar-SA"/>
        </w:rPr>
      </w:pPr>
    </w:p>
    <w:p w14:paraId="6718C35E" w14:textId="77777777" w:rsidR="008B6C94" w:rsidRPr="008B6C94" w:rsidRDefault="00F25101" w:rsidP="008B6C94">
      <w:pPr>
        <w:rPr>
          <w:rFonts w:ascii="Bookman Old Style" w:eastAsia="Calibri" w:hAnsi="Bookman Old Style" w:cs="Tahoma"/>
          <w:sz w:val="20"/>
          <w:szCs w:val="20"/>
          <w:lang w:eastAsia="ar-SA"/>
        </w:rPr>
      </w:pPr>
      <w:r>
        <w:rPr>
          <w:rFonts w:ascii="Bookman Old Style" w:eastAsia="Calibri" w:hAnsi="Bookman Old Style" w:cs="Tahoma"/>
          <w:sz w:val="20"/>
          <w:szCs w:val="20"/>
          <w:lang w:eastAsia="ar-SA"/>
        </w:rPr>
        <w:t>…………….………………………………..</w:t>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r>
      <w:r w:rsidR="008B6C94" w:rsidRPr="008B6C94">
        <w:rPr>
          <w:rFonts w:ascii="Bookman Old Style" w:eastAsia="Calibri" w:hAnsi="Bookman Old Style" w:cs="Tahoma"/>
          <w:sz w:val="20"/>
          <w:szCs w:val="20"/>
          <w:lang w:eastAsia="ar-SA"/>
        </w:rPr>
        <w:t>…</w:t>
      </w:r>
      <w:r>
        <w:rPr>
          <w:rFonts w:ascii="Bookman Old Style" w:eastAsia="Calibri" w:hAnsi="Bookman Old Style" w:cs="Tahoma"/>
          <w:sz w:val="20"/>
          <w:szCs w:val="20"/>
          <w:lang w:eastAsia="ar-SA"/>
        </w:rPr>
        <w:t>……………..</w:t>
      </w:r>
      <w:r w:rsidR="008B6C94" w:rsidRPr="008B6C94">
        <w:rPr>
          <w:rFonts w:ascii="Bookman Old Style" w:eastAsia="Calibri" w:hAnsi="Bookman Old Style" w:cs="Tahoma"/>
          <w:sz w:val="20"/>
          <w:szCs w:val="20"/>
          <w:lang w:eastAsia="ar-SA"/>
        </w:rPr>
        <w:t>……………………………….</w:t>
      </w:r>
      <w:r w:rsidR="008B6C94" w:rsidRPr="008B6C94">
        <w:rPr>
          <w:rFonts w:ascii="Bookman Old Style" w:eastAsia="Calibri" w:hAnsi="Bookman Old Style" w:cs="Tahoma"/>
          <w:sz w:val="20"/>
          <w:szCs w:val="20"/>
          <w:lang w:eastAsia="ar-SA"/>
        </w:rPr>
        <w:tab/>
      </w:r>
    </w:p>
    <w:p w14:paraId="3C0BE33C"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Data i podpis Przedstawiciela Zamawiając</w:t>
      </w:r>
      <w:r w:rsidR="00F25101">
        <w:rPr>
          <w:rFonts w:ascii="Bookman Old Style" w:eastAsia="Calibri" w:hAnsi="Bookman Old Style" w:cs="Tahoma"/>
          <w:sz w:val="20"/>
          <w:szCs w:val="20"/>
          <w:lang w:eastAsia="ar-SA"/>
        </w:rPr>
        <w:t xml:space="preserve">ego    </w:t>
      </w:r>
      <w:r w:rsidRPr="008B6C94">
        <w:rPr>
          <w:rFonts w:ascii="Bookman Old Style" w:eastAsia="Calibri" w:hAnsi="Bookman Old Style" w:cs="Tahoma"/>
          <w:sz w:val="20"/>
          <w:szCs w:val="20"/>
          <w:lang w:eastAsia="ar-SA"/>
        </w:rPr>
        <w:t xml:space="preserve"> Data i podpis Przedstawiciela Wykonawcy </w:t>
      </w:r>
    </w:p>
    <w:p w14:paraId="2F1958D4"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potwierdzającego odbiór </w:t>
      </w:r>
      <w:r w:rsidR="00F25101">
        <w:rPr>
          <w:rFonts w:ascii="Bookman Old Style" w:eastAsia="Calibri" w:hAnsi="Bookman Old Style" w:cs="Tahoma"/>
          <w:sz w:val="20"/>
          <w:szCs w:val="20"/>
          <w:lang w:eastAsia="ar-SA"/>
        </w:rPr>
        <w:t xml:space="preserve">jakościowy </w:t>
      </w:r>
      <w:r w:rsidR="00F25101">
        <w:rPr>
          <w:rFonts w:ascii="Bookman Old Style" w:eastAsia="Calibri" w:hAnsi="Bookman Old Style" w:cs="Tahoma"/>
          <w:sz w:val="20"/>
          <w:szCs w:val="20"/>
          <w:lang w:eastAsia="ar-SA"/>
        </w:rPr>
        <w:tab/>
      </w:r>
      <w:r w:rsidR="00F25101">
        <w:rPr>
          <w:rFonts w:ascii="Bookman Old Style" w:eastAsia="Calibri" w:hAnsi="Bookman Old Style" w:cs="Tahoma"/>
          <w:sz w:val="20"/>
          <w:szCs w:val="20"/>
          <w:lang w:eastAsia="ar-SA"/>
        </w:rPr>
        <w:tab/>
      </w:r>
      <w:r w:rsidR="00F25101">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dokonującego odbioru jakościowego</w:t>
      </w: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p>
    <w:p w14:paraId="7A71834C" w14:textId="77777777" w:rsidR="008B6C94" w:rsidRPr="008B6C94" w:rsidRDefault="008B6C94" w:rsidP="008B6C94">
      <w:pPr>
        <w:rPr>
          <w:rFonts w:ascii="Bookman Old Style" w:eastAsia="Calibri" w:hAnsi="Bookman Old Style" w:cs="Tahoma"/>
          <w:sz w:val="20"/>
          <w:szCs w:val="20"/>
          <w:lang w:eastAsia="ar-SA"/>
        </w:rPr>
      </w:pPr>
    </w:p>
    <w:p w14:paraId="6FC6E2FB" w14:textId="77777777" w:rsidR="008B6C94" w:rsidRPr="008B6C94" w:rsidRDefault="008B6C94" w:rsidP="008B6C94">
      <w:pPr>
        <w:rPr>
          <w:rFonts w:ascii="Bookman Old Style" w:eastAsia="Calibri" w:hAnsi="Bookman Old Style" w:cs="Tahoma"/>
          <w:sz w:val="20"/>
          <w:szCs w:val="20"/>
          <w:lang w:eastAsia="ar-SA"/>
        </w:rPr>
      </w:pPr>
    </w:p>
    <w:p w14:paraId="3BFEB86F"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Przedmiot umowy został wykonany.</w:t>
      </w:r>
    </w:p>
    <w:p w14:paraId="35F660E7" w14:textId="77777777" w:rsidR="008B6C94" w:rsidRPr="008B6C94" w:rsidRDefault="008B6C94" w:rsidP="008B6C94">
      <w:pPr>
        <w:jc w:val="both"/>
        <w:rPr>
          <w:rFonts w:ascii="Bookman Old Style" w:eastAsia="Calibri" w:hAnsi="Bookman Old Style" w:cs="Tahoma"/>
          <w:sz w:val="20"/>
          <w:szCs w:val="20"/>
          <w:lang w:eastAsia="ar-SA"/>
        </w:rPr>
      </w:pPr>
    </w:p>
    <w:p w14:paraId="47F04AF2" w14:textId="77777777" w:rsidR="008B6C94" w:rsidRPr="008B6C94" w:rsidRDefault="008B6C94" w:rsidP="008B6C94">
      <w:pPr>
        <w:ind w:left="2836" w:hanging="2836"/>
        <w:jc w:val="center"/>
        <w:rPr>
          <w:rFonts w:ascii="Bookman Old Style" w:eastAsia="Calibri" w:hAnsi="Bookman Old Style" w:cs="Tahoma"/>
          <w:b/>
          <w:sz w:val="20"/>
          <w:szCs w:val="20"/>
          <w:lang w:eastAsia="ar-SA"/>
        </w:rPr>
      </w:pPr>
    </w:p>
    <w:p w14:paraId="6877F543" w14:textId="77777777" w:rsidR="008B6C94" w:rsidRPr="008B6C94" w:rsidRDefault="008B6C94" w:rsidP="008B6C94">
      <w:pPr>
        <w:ind w:left="2836" w:hanging="2836"/>
        <w:jc w:val="center"/>
        <w:rPr>
          <w:rFonts w:ascii="Bookman Old Style" w:eastAsia="Calibri" w:hAnsi="Bookman Old Style" w:cs="Tahoma"/>
          <w:b/>
          <w:sz w:val="20"/>
          <w:szCs w:val="20"/>
          <w:lang w:eastAsia="ar-SA"/>
        </w:rPr>
      </w:pPr>
    </w:p>
    <w:p w14:paraId="5D08F2E4" w14:textId="77777777" w:rsidR="008B6C94" w:rsidRPr="008B6C94" w:rsidRDefault="008B6C94" w:rsidP="008B6C94">
      <w:pPr>
        <w:ind w:left="2836" w:hanging="2836"/>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 xml:space="preserve">ZAMAWIAJĄCY:                     </w:t>
      </w:r>
      <w:r w:rsidR="00F25101">
        <w:rPr>
          <w:rFonts w:ascii="Bookman Old Style" w:eastAsia="Calibri" w:hAnsi="Bookman Old Style" w:cs="Tahoma"/>
          <w:b/>
          <w:sz w:val="20"/>
          <w:szCs w:val="20"/>
          <w:lang w:eastAsia="ar-SA"/>
        </w:rPr>
        <w:t xml:space="preserve">                          </w:t>
      </w:r>
      <w:r w:rsidRPr="008B6C94">
        <w:rPr>
          <w:rFonts w:ascii="Bookman Old Style" w:eastAsia="Calibri" w:hAnsi="Bookman Old Style" w:cs="Tahoma"/>
          <w:b/>
          <w:sz w:val="20"/>
          <w:szCs w:val="20"/>
          <w:lang w:eastAsia="ar-SA"/>
        </w:rPr>
        <w:t>Podpis Przedstawiciela Wykonawcy:</w:t>
      </w:r>
    </w:p>
    <w:p w14:paraId="3B5AEFB7" w14:textId="77777777" w:rsidR="008B6C94" w:rsidRDefault="008B6C94" w:rsidP="008B6C94">
      <w:pPr>
        <w:spacing w:line="360" w:lineRule="auto"/>
        <w:jc w:val="both"/>
        <w:rPr>
          <w:rFonts w:ascii="Bookman Old Style" w:eastAsia="Calibri" w:hAnsi="Bookman Old Style" w:cs="Tahoma"/>
          <w:sz w:val="20"/>
          <w:szCs w:val="20"/>
          <w:lang w:eastAsia="ar-SA"/>
        </w:rPr>
      </w:pPr>
    </w:p>
    <w:p w14:paraId="2AAB25FC" w14:textId="77777777" w:rsidR="003B332E" w:rsidRDefault="003B332E" w:rsidP="008B6C94">
      <w:pPr>
        <w:spacing w:line="360" w:lineRule="auto"/>
        <w:jc w:val="both"/>
        <w:rPr>
          <w:rFonts w:ascii="Bookman Old Style" w:eastAsia="Calibri" w:hAnsi="Bookman Old Style" w:cs="Tahoma"/>
          <w:sz w:val="20"/>
          <w:szCs w:val="20"/>
          <w:lang w:eastAsia="ar-SA"/>
        </w:rPr>
      </w:pPr>
    </w:p>
    <w:p w14:paraId="02DCFA9C" w14:textId="77777777" w:rsidR="003B332E" w:rsidRPr="008B6C94" w:rsidRDefault="003B332E" w:rsidP="008B6C94">
      <w:pPr>
        <w:spacing w:line="360" w:lineRule="auto"/>
        <w:jc w:val="both"/>
        <w:rPr>
          <w:rFonts w:ascii="Bookman Old Style" w:eastAsia="Calibri" w:hAnsi="Bookman Old Style" w:cs="Tahoma"/>
          <w:sz w:val="20"/>
          <w:szCs w:val="20"/>
          <w:lang w:eastAsia="ar-SA"/>
        </w:rPr>
      </w:pPr>
    </w:p>
    <w:p w14:paraId="7286DFC7" w14:textId="77777777" w:rsidR="008B6C94" w:rsidRPr="008B6C94" w:rsidRDefault="00F25101" w:rsidP="008B6C94">
      <w:pPr>
        <w:spacing w:line="360" w:lineRule="auto"/>
        <w:jc w:val="both"/>
        <w:rPr>
          <w:rFonts w:ascii="Bookman Old Style" w:eastAsia="Calibri" w:hAnsi="Bookman Old Style" w:cs="Tahoma"/>
          <w:sz w:val="20"/>
          <w:szCs w:val="20"/>
          <w:lang w:eastAsia="ar-SA"/>
        </w:rPr>
      </w:pPr>
      <w:r>
        <w:rPr>
          <w:rFonts w:ascii="Bookman Old Style" w:eastAsia="Calibri" w:hAnsi="Bookman Old Style" w:cs="Tahoma"/>
          <w:sz w:val="20"/>
          <w:szCs w:val="20"/>
          <w:lang w:eastAsia="ar-SA"/>
        </w:rPr>
        <w:t>……………………………………</w:t>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t>…………………………………………………</w:t>
      </w:r>
    </w:p>
    <w:sectPr w:rsidR="008B6C94" w:rsidRPr="008B6C94" w:rsidSect="005D247F">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2B4C" w14:textId="77777777" w:rsidR="00110BA3" w:rsidRDefault="00110BA3" w:rsidP="00CE5F82">
      <w:r>
        <w:separator/>
      </w:r>
    </w:p>
  </w:endnote>
  <w:endnote w:type="continuationSeparator" w:id="0">
    <w:p w14:paraId="3329D409" w14:textId="77777777" w:rsidR="00110BA3" w:rsidRDefault="00110BA3" w:rsidP="00CE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2A41" w14:textId="77777777" w:rsidR="00CE5F82" w:rsidRPr="00CE5F82" w:rsidRDefault="00CE5F82" w:rsidP="00CE5F82">
    <w:pPr>
      <w:widowControl/>
      <w:tabs>
        <w:tab w:val="center" w:pos="4536"/>
        <w:tab w:val="right" w:pos="9072"/>
      </w:tabs>
      <w:jc w:val="center"/>
      <w:rPr>
        <w:rFonts w:asciiTheme="minorHAnsi" w:eastAsiaTheme="minorHAnsi" w:hAnsiTheme="minorHAnsi" w:cstheme="minorBidi"/>
        <w:color w:val="auto"/>
        <w:sz w:val="22"/>
        <w:szCs w:val="22"/>
        <w:lang w:eastAsia="en-US"/>
      </w:rPr>
    </w:pPr>
    <w:r w:rsidRPr="00CE5F82">
      <w:rPr>
        <w:rFonts w:ascii="Bookman Old Style" w:eastAsiaTheme="minorHAnsi" w:hAnsi="Bookman Old Style" w:cstheme="minorBidi"/>
        <w:color w:val="auto"/>
        <w:sz w:val="20"/>
        <w:szCs w:val="20"/>
        <w:lang w:eastAsia="en-US"/>
      </w:rPr>
      <w:t>__________________________________________________________________________________________</w:t>
    </w:r>
    <w:r w:rsidRPr="00CE5F82">
      <w:rPr>
        <w:rFonts w:ascii="Bookman Old Style" w:eastAsia="Times New Roman" w:hAnsi="Bookman Old Style" w:cs="Times New Roman"/>
        <w:color w:val="auto"/>
        <w:sz w:val="20"/>
        <w:szCs w:val="20"/>
      </w:rPr>
      <w:t>„</w:t>
    </w:r>
    <w:r w:rsidRPr="00CE5F82">
      <w:rPr>
        <w:rFonts w:ascii="Bookman Old Style" w:eastAsia="Times New Roman" w:hAnsi="Bookman Old Style" w:cs="DejaVuSans"/>
        <w:color w:val="333333"/>
        <w:sz w:val="20"/>
        <w:szCs w:val="20"/>
      </w:rPr>
      <w:t>Funkcjonalne materiały kompozytowe do drukowalnych sensorów do telerehabilitacji</w:t>
    </w:r>
    <w:r w:rsidRPr="00CE5F82">
      <w:rPr>
        <w:rFonts w:ascii="Bookman Old Style" w:eastAsia="Times New Roman" w:hAnsi="Bookman Old Style" w:cs="Times New Roman"/>
        <w:bCs/>
        <w:i/>
        <w:iCs/>
        <w:color w:val="auto"/>
        <w:sz w:val="20"/>
        <w:szCs w:val="20"/>
      </w:rPr>
      <w:t xml:space="preserve">” </w:t>
    </w:r>
    <w:r w:rsidRPr="00CE5F82">
      <w:rPr>
        <w:rFonts w:ascii="Bookman Old Style" w:eastAsia="Times New Roman" w:hAnsi="Bookman Old Style" w:cs="Times New Roman"/>
        <w:color w:val="auto"/>
        <w:sz w:val="20"/>
        <w:szCs w:val="20"/>
      </w:rPr>
      <w:t xml:space="preserve">spełniającego warunki przyznania </w:t>
    </w:r>
    <w:r w:rsidRPr="00CE5F82">
      <w:rPr>
        <w:rFonts w:ascii="Bookman Old Style" w:eastAsia="Times New Roman" w:hAnsi="Bookman Old Style" w:cs="Times New Roman"/>
        <w:color w:val="000000" w:themeColor="text1"/>
        <w:sz w:val="18"/>
        <w:szCs w:val="18"/>
      </w:rPr>
      <w:t>dofinansowania</w:t>
    </w:r>
    <w:r w:rsidRPr="00CE5F82">
      <w:rPr>
        <w:rFonts w:ascii="Bookman Old Style" w:eastAsia="Times New Roman" w:hAnsi="Bookman Old Style" w:cs="DejaVuSans"/>
        <w:color w:val="000000" w:themeColor="text1"/>
        <w:sz w:val="18"/>
        <w:szCs w:val="18"/>
      </w:rPr>
      <w:t>: TECHMATSTRATEG-III/0032/2019</w:t>
    </w:r>
  </w:p>
  <w:p w14:paraId="69AAD8C7" w14:textId="77777777" w:rsidR="00CE5F82" w:rsidRPr="00CE5F82" w:rsidRDefault="00CE5F82" w:rsidP="00CE5F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E5CA" w14:textId="77777777" w:rsidR="00110BA3" w:rsidRDefault="00110BA3" w:rsidP="00CE5F82">
      <w:r>
        <w:separator/>
      </w:r>
    </w:p>
  </w:footnote>
  <w:footnote w:type="continuationSeparator" w:id="0">
    <w:p w14:paraId="1B13C56A" w14:textId="77777777" w:rsidR="00110BA3" w:rsidRDefault="00110BA3" w:rsidP="00CE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0945" w14:textId="30828C3B" w:rsidR="00B17842" w:rsidRDefault="00B17842">
    <w:pPr>
      <w:pStyle w:val="Nagwek"/>
    </w:pPr>
    <w:r w:rsidRPr="00B17842">
      <w:rPr>
        <w:noProof/>
      </w:rPr>
      <w:drawing>
        <wp:inline distT="0" distB="0" distL="0" distR="0" wp14:anchorId="73697FA2" wp14:editId="214C693F">
          <wp:extent cx="5760720" cy="1287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7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1E86216"/>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09"/>
    <w:multiLevelType w:val="multilevel"/>
    <w:tmpl w:val="00000008"/>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0B"/>
    <w:multiLevelType w:val="multilevel"/>
    <w:tmpl w:val="0000000A"/>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0D"/>
    <w:multiLevelType w:val="multilevel"/>
    <w:tmpl w:val="0000000C"/>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0F"/>
    <w:multiLevelType w:val="multilevel"/>
    <w:tmpl w:val="0000000E"/>
    <w:lvl w:ilvl="0">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11"/>
    <w:multiLevelType w:val="multilevel"/>
    <w:tmpl w:val="00000010"/>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9" w15:restartNumberingAfterBreak="0">
    <w:nsid w:val="00000013"/>
    <w:multiLevelType w:val="multilevel"/>
    <w:tmpl w:val="00000012"/>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0" w15:restartNumberingAfterBreak="0">
    <w:nsid w:val="00000015"/>
    <w:multiLevelType w:val="multilevel"/>
    <w:tmpl w:val="00000014"/>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1" w15:restartNumberingAfterBreak="0">
    <w:nsid w:val="00000017"/>
    <w:multiLevelType w:val="multilevel"/>
    <w:tmpl w:val="00000016"/>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2" w15:restartNumberingAfterBreak="0">
    <w:nsid w:val="00000019"/>
    <w:multiLevelType w:val="multilevel"/>
    <w:tmpl w:val="00000018"/>
    <w:lvl w:ilvl="0">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3" w15:restartNumberingAfterBreak="0">
    <w:nsid w:val="0000001B"/>
    <w:multiLevelType w:val="multilevel"/>
    <w:tmpl w:val="0000001A"/>
    <w:lvl w:ilvl="0">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4" w15:restartNumberingAfterBreak="0">
    <w:nsid w:val="0000001D"/>
    <w:multiLevelType w:val="multilevel"/>
    <w:tmpl w:val="0000001C"/>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5" w15:restartNumberingAfterBreak="0">
    <w:nsid w:val="0A017194"/>
    <w:multiLevelType w:val="hybridMultilevel"/>
    <w:tmpl w:val="942036BE"/>
    <w:name w:val="WW8Num82"/>
    <w:lvl w:ilvl="0" w:tplc="69C074E6">
      <w:start w:val="1"/>
      <w:numFmt w:val="decimal"/>
      <w:lvlText w:val="%1)"/>
      <w:lvlJc w:val="left"/>
      <w:pPr>
        <w:tabs>
          <w:tab w:val="num" w:pos="765"/>
        </w:tabs>
        <w:ind w:left="745" w:hanging="340"/>
      </w:pPr>
      <w:rPr>
        <w:rFonts w:ascii="Tahoma" w:hAnsi="Tahoma" w:cs="Tahoma" w:hint="default"/>
        <w:b w:val="0"/>
        <w:i w:val="0"/>
        <w:sz w:val="20"/>
        <w:szCs w:val="20"/>
      </w:rPr>
    </w:lvl>
    <w:lvl w:ilvl="1" w:tplc="6172DD00">
      <w:start w:val="9"/>
      <w:numFmt w:val="decimal"/>
      <w:lvlText w:val="%2."/>
      <w:lvlJc w:val="left"/>
      <w:pPr>
        <w:tabs>
          <w:tab w:val="num" w:pos="1440"/>
        </w:tabs>
        <w:ind w:left="1440" w:hanging="360"/>
      </w:pPr>
      <w:rPr>
        <w:rFonts w:cs="Times New Roman" w:hint="default"/>
        <w:b w:val="0"/>
        <w:i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7D26AA46">
      <w:start w:val="1"/>
      <w:numFmt w:val="decimal"/>
      <w:lvlText w:val="%5)"/>
      <w:lvlJc w:val="left"/>
      <w:pPr>
        <w:tabs>
          <w:tab w:val="num" w:pos="4150"/>
        </w:tabs>
        <w:ind w:left="1344" w:hanging="624"/>
      </w:pPr>
      <w:rPr>
        <w:rFonts w:cs="Times New Roman" w:hint="default"/>
        <w:b w:val="0"/>
        <w:i w:val="0"/>
        <w:sz w:val="20"/>
        <w:szCs w:val="20"/>
      </w:rPr>
    </w:lvl>
    <w:lvl w:ilvl="5" w:tplc="B7A02BCE">
      <w:start w:val="1"/>
      <w:numFmt w:val="decimal"/>
      <w:lvlText w:val="%6)"/>
      <w:lvlJc w:val="left"/>
      <w:pPr>
        <w:tabs>
          <w:tab w:val="num" w:pos="4500"/>
        </w:tabs>
        <w:ind w:left="567" w:hanging="283"/>
      </w:pPr>
      <w:rPr>
        <w:rFonts w:ascii="Tahoma" w:eastAsia="Times New Roman" w:hAnsi="Tahoma" w:cs="Tahoma" w:hint="default"/>
        <w:b w:val="0"/>
        <w:i w:val="0"/>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F9235B"/>
    <w:multiLevelType w:val="hybridMultilevel"/>
    <w:tmpl w:val="BA1C3B0C"/>
    <w:lvl w:ilvl="0" w:tplc="93709574">
      <w:start w:val="1"/>
      <w:numFmt w:val="decimal"/>
      <w:lvlText w:val="%1)"/>
      <w:lvlJc w:val="left"/>
      <w:pPr>
        <w:tabs>
          <w:tab w:val="num" w:pos="4500"/>
        </w:tabs>
        <w:ind w:left="567" w:hanging="283"/>
      </w:pPr>
      <w:rPr>
        <w:rFonts w:ascii="Tahoma" w:eastAsia="Times New Roman" w:hAnsi="Tahoma" w:cs="Tahoma" w:hint="default"/>
        <w:b w:val="0"/>
      </w:rPr>
    </w:lvl>
    <w:lvl w:ilvl="1" w:tplc="1DFEDD6C">
      <w:start w:val="1"/>
      <w:numFmt w:val="lowerLetter"/>
      <w:lvlText w:val="%2)"/>
      <w:lvlJc w:val="left"/>
      <w:pPr>
        <w:tabs>
          <w:tab w:val="num" w:pos="1440"/>
        </w:tabs>
        <w:ind w:left="851" w:hanging="39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7F6CD0"/>
    <w:multiLevelType w:val="multilevel"/>
    <w:tmpl w:val="EE667ED0"/>
    <w:lvl w:ilvl="0">
      <w:start w:val="1"/>
      <w:numFmt w:val="decimal"/>
      <w:lvlText w:val="%1."/>
      <w:lvlJc w:val="left"/>
      <w:pPr>
        <w:tabs>
          <w:tab w:val="num" w:pos="1440"/>
        </w:tabs>
        <w:ind w:left="1440" w:hanging="360"/>
      </w:pPr>
      <w:rPr>
        <w:rFonts w:hint="default"/>
      </w:rPr>
    </w:lvl>
    <w:lvl w:ilvl="1">
      <w:start w:val="1"/>
      <w:numFmt w:val="decimal"/>
      <w:isLgl/>
      <w:lvlText w:val="%2)"/>
      <w:lvlJc w:val="left"/>
      <w:pPr>
        <w:ind w:left="1620" w:hanging="54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ADF3031"/>
    <w:multiLevelType w:val="hybridMultilevel"/>
    <w:tmpl w:val="1AE8A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50B71"/>
    <w:multiLevelType w:val="multilevel"/>
    <w:tmpl w:val="96B6739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4E7F48"/>
    <w:multiLevelType w:val="hybridMultilevel"/>
    <w:tmpl w:val="327AEAFC"/>
    <w:lvl w:ilvl="0" w:tplc="49A811D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9EA7650"/>
    <w:multiLevelType w:val="multilevel"/>
    <w:tmpl w:val="727ED082"/>
    <w:lvl w:ilvl="0">
      <w:start w:val="2"/>
      <w:numFmt w:val="decimal"/>
      <w:lvlText w:val="%1."/>
      <w:lvlJc w:val="left"/>
      <w:pPr>
        <w:ind w:left="360" w:hanging="36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82"/>
    <w:rsid w:val="00015356"/>
    <w:rsid w:val="000257DF"/>
    <w:rsid w:val="00040CD4"/>
    <w:rsid w:val="00051C4E"/>
    <w:rsid w:val="00066B58"/>
    <w:rsid w:val="000B4812"/>
    <w:rsid w:val="00110BA3"/>
    <w:rsid w:val="001B50CC"/>
    <w:rsid w:val="001D6763"/>
    <w:rsid w:val="002A3AA8"/>
    <w:rsid w:val="002C5066"/>
    <w:rsid w:val="002C7E3D"/>
    <w:rsid w:val="00392750"/>
    <w:rsid w:val="003B332E"/>
    <w:rsid w:val="003C60D1"/>
    <w:rsid w:val="003D4506"/>
    <w:rsid w:val="004A7EE8"/>
    <w:rsid w:val="004E30DB"/>
    <w:rsid w:val="005079FF"/>
    <w:rsid w:val="0054284C"/>
    <w:rsid w:val="005D247F"/>
    <w:rsid w:val="006019E5"/>
    <w:rsid w:val="006059DA"/>
    <w:rsid w:val="00647A64"/>
    <w:rsid w:val="0066101E"/>
    <w:rsid w:val="00695D5F"/>
    <w:rsid w:val="006D205F"/>
    <w:rsid w:val="00785C07"/>
    <w:rsid w:val="00894111"/>
    <w:rsid w:val="008B6C94"/>
    <w:rsid w:val="008E18EF"/>
    <w:rsid w:val="008E1F79"/>
    <w:rsid w:val="009005F3"/>
    <w:rsid w:val="00927AF3"/>
    <w:rsid w:val="00A50E97"/>
    <w:rsid w:val="00A8059E"/>
    <w:rsid w:val="00AD2EE7"/>
    <w:rsid w:val="00AE46D8"/>
    <w:rsid w:val="00B062A2"/>
    <w:rsid w:val="00B17842"/>
    <w:rsid w:val="00B80682"/>
    <w:rsid w:val="00BF591D"/>
    <w:rsid w:val="00CE5F82"/>
    <w:rsid w:val="00DC0E19"/>
    <w:rsid w:val="00E011A7"/>
    <w:rsid w:val="00E448AB"/>
    <w:rsid w:val="00E80429"/>
    <w:rsid w:val="00EC428C"/>
    <w:rsid w:val="00ED2BB8"/>
    <w:rsid w:val="00EE263D"/>
    <w:rsid w:val="00F07F69"/>
    <w:rsid w:val="00F25101"/>
    <w:rsid w:val="00F3534F"/>
    <w:rsid w:val="00FB6109"/>
    <w:rsid w:val="00FE1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5F015"/>
  <w15:chartTrackingRefBased/>
  <w15:docId w15:val="{4121A962-689A-43D1-A7ED-77E3C1E3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F82"/>
    <w:pPr>
      <w:widowControl w:val="0"/>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5F82"/>
    <w:rPr>
      <w:rFonts w:ascii="Times New Roman" w:hAnsi="Times New Roman" w:cs="Times New Roman" w:hint="default"/>
      <w:color w:val="000000"/>
      <w:u w:val="single"/>
    </w:rPr>
  </w:style>
  <w:style w:type="character" w:customStyle="1" w:styleId="Teksttreci5">
    <w:name w:val="Tekst treści (5)_"/>
    <w:basedOn w:val="Domylnaczcionkaakapitu"/>
    <w:link w:val="Teksttreci50"/>
    <w:uiPriority w:val="99"/>
    <w:locked/>
    <w:rsid w:val="00CE5F82"/>
    <w:rPr>
      <w:rFonts w:ascii="Book Antiqua" w:hAnsi="Book Antiqua" w:cs="Book Antiqua"/>
      <w:b/>
      <w:bCs/>
      <w:sz w:val="20"/>
      <w:szCs w:val="20"/>
      <w:shd w:val="clear" w:color="auto" w:fill="FFFFFF"/>
    </w:rPr>
  </w:style>
  <w:style w:type="paragraph" w:customStyle="1" w:styleId="Teksttreci50">
    <w:name w:val="Tekst treści (5)"/>
    <w:basedOn w:val="Normalny"/>
    <w:link w:val="Teksttreci5"/>
    <w:uiPriority w:val="99"/>
    <w:rsid w:val="00CE5F82"/>
    <w:pPr>
      <w:shd w:val="clear" w:color="auto" w:fill="FFFFFF"/>
      <w:spacing w:line="240" w:lineRule="atLeast"/>
      <w:ind w:hanging="1740"/>
    </w:pPr>
    <w:rPr>
      <w:rFonts w:ascii="Book Antiqua" w:eastAsiaTheme="minorHAnsi" w:hAnsi="Book Antiqua" w:cs="Book Antiqua"/>
      <w:b/>
      <w:bCs/>
      <w:color w:val="auto"/>
      <w:sz w:val="20"/>
      <w:szCs w:val="20"/>
      <w:lang w:eastAsia="en-US"/>
    </w:rPr>
  </w:style>
  <w:style w:type="character" w:customStyle="1" w:styleId="Teksttreci7Exact">
    <w:name w:val="Tekst treści (7) Exact"/>
    <w:basedOn w:val="Domylnaczcionkaakapitu"/>
    <w:link w:val="Teksttreci7"/>
    <w:uiPriority w:val="99"/>
    <w:locked/>
    <w:rsid w:val="00CE5F82"/>
    <w:rPr>
      <w:rFonts w:ascii="Book Antiqua" w:hAnsi="Book Antiqua" w:cs="Book Antiqua"/>
      <w:b/>
      <w:bCs/>
      <w:sz w:val="19"/>
      <w:szCs w:val="19"/>
      <w:shd w:val="clear" w:color="auto" w:fill="FFFFFF"/>
    </w:rPr>
  </w:style>
  <w:style w:type="paragraph" w:customStyle="1" w:styleId="Teksttreci7">
    <w:name w:val="Tekst treści (7)"/>
    <w:basedOn w:val="Normalny"/>
    <w:link w:val="Teksttreci7Exact"/>
    <w:uiPriority w:val="99"/>
    <w:rsid w:val="00CE5F82"/>
    <w:pPr>
      <w:shd w:val="clear" w:color="auto" w:fill="FFFFFF"/>
      <w:spacing w:before="60" w:line="240" w:lineRule="atLeast"/>
      <w:jc w:val="center"/>
    </w:pPr>
    <w:rPr>
      <w:rFonts w:ascii="Book Antiqua" w:eastAsiaTheme="minorHAnsi" w:hAnsi="Book Antiqua" w:cs="Book Antiqua"/>
      <w:b/>
      <w:bCs/>
      <w:color w:val="auto"/>
      <w:sz w:val="19"/>
      <w:szCs w:val="19"/>
      <w:lang w:eastAsia="en-US"/>
    </w:rPr>
  </w:style>
  <w:style w:type="character" w:customStyle="1" w:styleId="Podpisobrazu2Exact">
    <w:name w:val="Podpis obrazu (2) Exact"/>
    <w:basedOn w:val="Domylnaczcionkaakapitu"/>
    <w:link w:val="Podpisobrazu2"/>
    <w:uiPriority w:val="99"/>
    <w:locked/>
    <w:rsid w:val="00CE5F82"/>
    <w:rPr>
      <w:rFonts w:ascii="Book Antiqua" w:hAnsi="Book Antiqua" w:cs="Book Antiqua"/>
      <w:sz w:val="20"/>
      <w:szCs w:val="20"/>
      <w:shd w:val="clear" w:color="auto" w:fill="FFFFFF"/>
    </w:rPr>
  </w:style>
  <w:style w:type="paragraph" w:customStyle="1" w:styleId="Podpisobrazu2">
    <w:name w:val="Podpis obrazu (2)"/>
    <w:basedOn w:val="Normalny"/>
    <w:link w:val="Podpisobrazu2Exact"/>
    <w:uiPriority w:val="99"/>
    <w:rsid w:val="00CE5F82"/>
    <w:pPr>
      <w:shd w:val="clear" w:color="auto" w:fill="FFFFFF"/>
      <w:spacing w:line="240" w:lineRule="atLeast"/>
    </w:pPr>
    <w:rPr>
      <w:rFonts w:ascii="Book Antiqua" w:eastAsiaTheme="minorHAnsi" w:hAnsi="Book Antiqua" w:cs="Book Antiqua"/>
      <w:color w:val="auto"/>
      <w:sz w:val="20"/>
      <w:szCs w:val="20"/>
      <w:lang w:eastAsia="en-US"/>
    </w:rPr>
  </w:style>
  <w:style w:type="character" w:customStyle="1" w:styleId="Teksttreci2">
    <w:name w:val="Tekst treści (2)_"/>
    <w:basedOn w:val="Domylnaczcionkaakapitu"/>
    <w:link w:val="Teksttreci21"/>
    <w:uiPriority w:val="99"/>
    <w:locked/>
    <w:rsid w:val="00CE5F82"/>
    <w:rPr>
      <w:rFonts w:ascii="Book Antiqua" w:hAnsi="Book Antiqua" w:cs="Book Antiqua"/>
      <w:sz w:val="20"/>
      <w:szCs w:val="20"/>
      <w:shd w:val="clear" w:color="auto" w:fill="FFFFFF"/>
    </w:rPr>
  </w:style>
  <w:style w:type="paragraph" w:customStyle="1" w:styleId="Teksttreci21">
    <w:name w:val="Tekst treści (2)1"/>
    <w:basedOn w:val="Normalny"/>
    <w:link w:val="Teksttreci2"/>
    <w:uiPriority w:val="99"/>
    <w:rsid w:val="00CE5F82"/>
    <w:pPr>
      <w:shd w:val="clear" w:color="auto" w:fill="FFFFFF"/>
      <w:spacing w:line="302" w:lineRule="exact"/>
      <w:ind w:hanging="1460"/>
      <w:jc w:val="both"/>
    </w:pPr>
    <w:rPr>
      <w:rFonts w:ascii="Book Antiqua" w:eastAsiaTheme="minorHAnsi" w:hAnsi="Book Antiqua" w:cs="Book Antiqua"/>
      <w:color w:val="auto"/>
      <w:sz w:val="20"/>
      <w:szCs w:val="20"/>
      <w:lang w:eastAsia="en-US"/>
    </w:rPr>
  </w:style>
  <w:style w:type="character" w:customStyle="1" w:styleId="Nagwek32">
    <w:name w:val="Nagłówek #3 (2)_"/>
    <w:basedOn w:val="Domylnaczcionkaakapitu"/>
    <w:link w:val="Nagwek320"/>
    <w:uiPriority w:val="99"/>
    <w:locked/>
    <w:rsid w:val="00CE5F82"/>
    <w:rPr>
      <w:rFonts w:ascii="Bookman Old Style" w:hAnsi="Bookman Old Style" w:cs="Bookman Old Style"/>
      <w:b/>
      <w:bCs/>
      <w:spacing w:val="30"/>
      <w:sz w:val="19"/>
      <w:szCs w:val="19"/>
      <w:shd w:val="clear" w:color="auto" w:fill="FFFFFF"/>
    </w:rPr>
  </w:style>
  <w:style w:type="paragraph" w:customStyle="1" w:styleId="Nagwek320">
    <w:name w:val="Nagłówek #3 (2)"/>
    <w:basedOn w:val="Normalny"/>
    <w:link w:val="Nagwek32"/>
    <w:uiPriority w:val="99"/>
    <w:rsid w:val="00CE5F82"/>
    <w:pPr>
      <w:shd w:val="clear" w:color="auto" w:fill="FFFFFF"/>
      <w:spacing w:line="360" w:lineRule="exact"/>
      <w:jc w:val="center"/>
      <w:outlineLvl w:val="2"/>
    </w:pPr>
    <w:rPr>
      <w:rFonts w:ascii="Bookman Old Style" w:eastAsiaTheme="minorHAnsi" w:hAnsi="Bookman Old Style" w:cs="Bookman Old Style"/>
      <w:b/>
      <w:bCs/>
      <w:color w:val="auto"/>
      <w:spacing w:val="30"/>
      <w:sz w:val="19"/>
      <w:szCs w:val="19"/>
      <w:lang w:eastAsia="en-US"/>
    </w:rPr>
  </w:style>
  <w:style w:type="character" w:customStyle="1" w:styleId="Podpisobrazu3Exact">
    <w:name w:val="Podpis obrazu (3) Exact"/>
    <w:basedOn w:val="Domylnaczcionkaakapitu"/>
    <w:link w:val="Podpisobrazu3"/>
    <w:uiPriority w:val="99"/>
    <w:locked/>
    <w:rsid w:val="00CE5F82"/>
    <w:rPr>
      <w:rFonts w:ascii="Book Antiqua" w:hAnsi="Book Antiqua" w:cs="Book Antiqua"/>
      <w:i/>
      <w:iCs/>
      <w:sz w:val="19"/>
      <w:szCs w:val="19"/>
      <w:shd w:val="clear" w:color="auto" w:fill="FFFFFF"/>
    </w:rPr>
  </w:style>
  <w:style w:type="paragraph" w:customStyle="1" w:styleId="Podpisobrazu3">
    <w:name w:val="Podpis obrazu (3)"/>
    <w:basedOn w:val="Normalny"/>
    <w:link w:val="Podpisobrazu3Exact"/>
    <w:uiPriority w:val="99"/>
    <w:rsid w:val="00CE5F82"/>
    <w:pPr>
      <w:shd w:val="clear" w:color="auto" w:fill="FFFFFF"/>
      <w:spacing w:line="240" w:lineRule="atLeast"/>
    </w:pPr>
    <w:rPr>
      <w:rFonts w:ascii="Book Antiqua" w:eastAsiaTheme="minorHAnsi" w:hAnsi="Book Antiqua" w:cs="Book Antiqua"/>
      <w:i/>
      <w:iCs/>
      <w:color w:val="auto"/>
      <w:sz w:val="19"/>
      <w:szCs w:val="19"/>
      <w:lang w:eastAsia="en-US"/>
    </w:rPr>
  </w:style>
  <w:style w:type="character" w:customStyle="1" w:styleId="Nagwek33">
    <w:name w:val="Nagłówek #3 (3)_"/>
    <w:basedOn w:val="Domylnaczcionkaakapitu"/>
    <w:link w:val="Nagwek330"/>
    <w:uiPriority w:val="99"/>
    <w:locked/>
    <w:rsid w:val="00CE5F82"/>
    <w:rPr>
      <w:rFonts w:ascii="Arial" w:hAnsi="Arial" w:cs="Arial"/>
      <w:spacing w:val="40"/>
      <w:sz w:val="18"/>
      <w:szCs w:val="18"/>
      <w:shd w:val="clear" w:color="auto" w:fill="FFFFFF"/>
    </w:rPr>
  </w:style>
  <w:style w:type="paragraph" w:customStyle="1" w:styleId="Nagwek330">
    <w:name w:val="Nagłówek #3 (3)"/>
    <w:basedOn w:val="Normalny"/>
    <w:link w:val="Nagwek33"/>
    <w:uiPriority w:val="99"/>
    <w:rsid w:val="00CE5F82"/>
    <w:pPr>
      <w:shd w:val="clear" w:color="auto" w:fill="FFFFFF"/>
      <w:spacing w:before="60" w:after="180" w:line="240" w:lineRule="atLeast"/>
      <w:jc w:val="center"/>
      <w:outlineLvl w:val="2"/>
    </w:pPr>
    <w:rPr>
      <w:rFonts w:ascii="Arial" w:eastAsiaTheme="minorHAnsi" w:hAnsi="Arial" w:cs="Arial"/>
      <w:color w:val="auto"/>
      <w:spacing w:val="40"/>
      <w:sz w:val="18"/>
      <w:szCs w:val="18"/>
      <w:lang w:eastAsia="en-US"/>
    </w:rPr>
  </w:style>
  <w:style w:type="character" w:customStyle="1" w:styleId="Nagwek34">
    <w:name w:val="Nagłówek #3 (4)_"/>
    <w:basedOn w:val="Domylnaczcionkaakapitu"/>
    <w:link w:val="Nagwek340"/>
    <w:uiPriority w:val="99"/>
    <w:locked/>
    <w:rsid w:val="00CE5F82"/>
    <w:rPr>
      <w:rFonts w:ascii="Book Antiqua" w:hAnsi="Book Antiqua" w:cs="Book Antiqua"/>
      <w:b/>
      <w:bCs/>
      <w:spacing w:val="50"/>
      <w:sz w:val="19"/>
      <w:szCs w:val="19"/>
      <w:shd w:val="clear" w:color="auto" w:fill="FFFFFF"/>
    </w:rPr>
  </w:style>
  <w:style w:type="paragraph" w:customStyle="1" w:styleId="Nagwek340">
    <w:name w:val="Nagłówek #3 (4)"/>
    <w:basedOn w:val="Normalny"/>
    <w:link w:val="Nagwek34"/>
    <w:uiPriority w:val="99"/>
    <w:rsid w:val="00CE5F82"/>
    <w:pPr>
      <w:shd w:val="clear" w:color="auto" w:fill="FFFFFF"/>
      <w:spacing w:before="60" w:after="180" w:line="240" w:lineRule="atLeast"/>
      <w:jc w:val="center"/>
      <w:outlineLvl w:val="2"/>
    </w:pPr>
    <w:rPr>
      <w:rFonts w:ascii="Book Antiqua" w:eastAsiaTheme="minorHAnsi" w:hAnsi="Book Antiqua" w:cs="Book Antiqua"/>
      <w:b/>
      <w:bCs/>
      <w:color w:val="auto"/>
      <w:spacing w:val="50"/>
      <w:sz w:val="19"/>
      <w:szCs w:val="19"/>
      <w:lang w:eastAsia="en-US"/>
    </w:rPr>
  </w:style>
  <w:style w:type="character" w:customStyle="1" w:styleId="Nagwek35">
    <w:name w:val="Nagłówek #3 (5)_"/>
    <w:basedOn w:val="Domylnaczcionkaakapitu"/>
    <w:link w:val="Nagwek350"/>
    <w:uiPriority w:val="99"/>
    <w:locked/>
    <w:rsid w:val="00CE5F82"/>
    <w:rPr>
      <w:rFonts w:ascii="Book Antiqua" w:hAnsi="Book Antiqua" w:cs="Book Antiqua"/>
      <w:b/>
      <w:bCs/>
      <w:sz w:val="20"/>
      <w:szCs w:val="20"/>
      <w:shd w:val="clear" w:color="auto" w:fill="FFFFFF"/>
    </w:rPr>
  </w:style>
  <w:style w:type="paragraph" w:customStyle="1" w:styleId="Nagwek350">
    <w:name w:val="Nagłówek #3 (5)"/>
    <w:basedOn w:val="Normalny"/>
    <w:link w:val="Nagwek35"/>
    <w:uiPriority w:val="99"/>
    <w:rsid w:val="00CE5F82"/>
    <w:pPr>
      <w:shd w:val="clear" w:color="auto" w:fill="FFFFFF"/>
      <w:spacing w:before="60" w:after="180" w:line="240" w:lineRule="atLeast"/>
      <w:jc w:val="center"/>
      <w:outlineLvl w:val="2"/>
    </w:pPr>
    <w:rPr>
      <w:rFonts w:ascii="Book Antiqua" w:eastAsiaTheme="minorHAnsi" w:hAnsi="Book Antiqua" w:cs="Book Antiqua"/>
      <w:b/>
      <w:bCs/>
      <w:color w:val="auto"/>
      <w:sz w:val="20"/>
      <w:szCs w:val="20"/>
      <w:lang w:eastAsia="en-US"/>
    </w:rPr>
  </w:style>
  <w:style w:type="character" w:customStyle="1" w:styleId="Teksttreci2Pogrubienie">
    <w:name w:val="Tekst treści (2) + Pogrubienie"/>
    <w:basedOn w:val="Teksttreci2"/>
    <w:uiPriority w:val="99"/>
    <w:rsid w:val="00CE5F82"/>
    <w:rPr>
      <w:rFonts w:ascii="Book Antiqua" w:hAnsi="Book Antiqua" w:cs="Book Antiqua"/>
      <w:b/>
      <w:bCs/>
      <w:sz w:val="20"/>
      <w:szCs w:val="20"/>
      <w:shd w:val="clear" w:color="auto" w:fill="FFFFFF"/>
    </w:rPr>
  </w:style>
  <w:style w:type="character" w:customStyle="1" w:styleId="Teksttreci26">
    <w:name w:val="Tekst treści (2)6"/>
    <w:basedOn w:val="Teksttreci2"/>
    <w:uiPriority w:val="99"/>
    <w:rsid w:val="00CE5F82"/>
    <w:rPr>
      <w:rFonts w:ascii="Book Antiqua" w:hAnsi="Book Antiqua" w:cs="Book Antiqua"/>
      <w:sz w:val="20"/>
      <w:szCs w:val="20"/>
      <w:u w:val="single"/>
      <w:shd w:val="clear" w:color="auto" w:fill="FFFFFF"/>
    </w:rPr>
  </w:style>
  <w:style w:type="character" w:customStyle="1" w:styleId="Podpisobrazu3MaeliteryExact">
    <w:name w:val="Podpis obrazu (3) + Małe litery Exact"/>
    <w:basedOn w:val="Podpisobrazu3Exact"/>
    <w:uiPriority w:val="99"/>
    <w:rsid w:val="00CE5F82"/>
    <w:rPr>
      <w:rFonts w:ascii="Book Antiqua" w:hAnsi="Book Antiqua" w:cs="Book Antiqua"/>
      <w:i/>
      <w:iCs/>
      <w:smallCaps/>
      <w:sz w:val="19"/>
      <w:szCs w:val="19"/>
      <w:shd w:val="clear" w:color="auto" w:fill="FFFFFF"/>
    </w:rPr>
  </w:style>
  <w:style w:type="character" w:customStyle="1" w:styleId="Teksttreci2Exact">
    <w:name w:val="Tekst treści (2) Exact"/>
    <w:basedOn w:val="Domylnaczcionkaakapitu"/>
    <w:uiPriority w:val="99"/>
    <w:rsid w:val="00CE5F82"/>
    <w:rPr>
      <w:rFonts w:ascii="Book Antiqua" w:hAnsi="Book Antiqua" w:cs="Book Antiqua" w:hint="default"/>
      <w:strike w:val="0"/>
      <w:dstrike w:val="0"/>
      <w:sz w:val="20"/>
      <w:szCs w:val="20"/>
      <w:u w:val="none"/>
      <w:effect w:val="none"/>
    </w:rPr>
  </w:style>
  <w:style w:type="character" w:customStyle="1" w:styleId="Teksttreci2Arial">
    <w:name w:val="Tekst treści (2) + Arial"/>
    <w:aliases w:val="9,5 pt"/>
    <w:basedOn w:val="Teksttreci2"/>
    <w:uiPriority w:val="99"/>
    <w:rsid w:val="00CE5F82"/>
    <w:rPr>
      <w:rFonts w:ascii="Arial" w:hAnsi="Arial" w:cs="Arial"/>
      <w:sz w:val="19"/>
      <w:szCs w:val="19"/>
      <w:shd w:val="clear" w:color="auto" w:fill="FFFFFF"/>
    </w:rPr>
  </w:style>
  <w:style w:type="paragraph" w:styleId="Nagwek">
    <w:name w:val="header"/>
    <w:basedOn w:val="Normalny"/>
    <w:link w:val="NagwekZnak"/>
    <w:uiPriority w:val="99"/>
    <w:unhideWhenUsed/>
    <w:rsid w:val="00CE5F82"/>
    <w:pPr>
      <w:tabs>
        <w:tab w:val="center" w:pos="4536"/>
        <w:tab w:val="right" w:pos="9072"/>
      </w:tabs>
    </w:pPr>
  </w:style>
  <w:style w:type="character" w:customStyle="1" w:styleId="NagwekZnak">
    <w:name w:val="Nagłówek Znak"/>
    <w:basedOn w:val="Domylnaczcionkaakapitu"/>
    <w:link w:val="Nagwek"/>
    <w:uiPriority w:val="99"/>
    <w:rsid w:val="00CE5F82"/>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CE5F82"/>
    <w:pPr>
      <w:tabs>
        <w:tab w:val="center" w:pos="4536"/>
        <w:tab w:val="right" w:pos="9072"/>
      </w:tabs>
    </w:pPr>
  </w:style>
  <w:style w:type="character" w:customStyle="1" w:styleId="StopkaZnak">
    <w:name w:val="Stopka Znak"/>
    <w:basedOn w:val="Domylnaczcionkaakapitu"/>
    <w:link w:val="Stopka"/>
    <w:uiPriority w:val="99"/>
    <w:rsid w:val="00CE5F82"/>
    <w:rPr>
      <w:rFonts w:ascii="Arial Unicode MS" w:eastAsia="Arial Unicode MS" w:hAnsi="Arial Unicode MS" w:cs="Arial Unicode MS"/>
      <w:color w:val="000000"/>
      <w:sz w:val="24"/>
      <w:szCs w:val="24"/>
      <w:lang w:eastAsia="pl-PL"/>
    </w:rPr>
  </w:style>
  <w:style w:type="paragraph" w:styleId="Akapitzlist">
    <w:name w:val="List Paragraph"/>
    <w:basedOn w:val="Normalny"/>
    <w:uiPriority w:val="34"/>
    <w:qFormat/>
    <w:rsid w:val="00F25101"/>
    <w:pPr>
      <w:ind w:left="720"/>
      <w:contextualSpacing/>
    </w:pPr>
  </w:style>
  <w:style w:type="paragraph" w:styleId="Tekstdymka">
    <w:name w:val="Balloon Text"/>
    <w:basedOn w:val="Normalny"/>
    <w:link w:val="TekstdymkaZnak"/>
    <w:uiPriority w:val="99"/>
    <w:semiHidden/>
    <w:unhideWhenUsed/>
    <w:rsid w:val="00E804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429"/>
    <w:rPr>
      <w:rFonts w:ascii="Segoe UI" w:eastAsia="Arial Unicode MS" w:hAnsi="Segoe UI" w:cs="Segoe UI"/>
      <w:color w:val="000000"/>
      <w:sz w:val="18"/>
      <w:szCs w:val="18"/>
      <w:lang w:eastAsia="pl-PL"/>
    </w:rPr>
  </w:style>
  <w:style w:type="character" w:styleId="Odwoaniedokomentarza">
    <w:name w:val="annotation reference"/>
    <w:basedOn w:val="Domylnaczcionkaakapitu"/>
    <w:uiPriority w:val="99"/>
    <w:semiHidden/>
    <w:unhideWhenUsed/>
    <w:rsid w:val="009005F3"/>
    <w:rPr>
      <w:sz w:val="16"/>
      <w:szCs w:val="16"/>
    </w:rPr>
  </w:style>
  <w:style w:type="paragraph" w:styleId="Tekstkomentarza">
    <w:name w:val="annotation text"/>
    <w:basedOn w:val="Normalny"/>
    <w:link w:val="TekstkomentarzaZnak"/>
    <w:uiPriority w:val="99"/>
    <w:semiHidden/>
    <w:unhideWhenUsed/>
    <w:rsid w:val="009005F3"/>
    <w:rPr>
      <w:sz w:val="20"/>
      <w:szCs w:val="20"/>
    </w:rPr>
  </w:style>
  <w:style w:type="character" w:customStyle="1" w:styleId="TekstkomentarzaZnak">
    <w:name w:val="Tekst komentarza Znak"/>
    <w:basedOn w:val="Domylnaczcionkaakapitu"/>
    <w:link w:val="Tekstkomentarza"/>
    <w:uiPriority w:val="99"/>
    <w:semiHidden/>
    <w:rsid w:val="009005F3"/>
    <w:rPr>
      <w:rFonts w:ascii="Arial Unicode MS" w:eastAsia="Arial Unicode MS" w:hAnsi="Arial Unicode MS" w:cs="Arial Unicode M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005F3"/>
    <w:rPr>
      <w:b/>
      <w:bCs/>
    </w:rPr>
  </w:style>
  <w:style w:type="character" w:customStyle="1" w:styleId="TematkomentarzaZnak">
    <w:name w:val="Temat komentarza Znak"/>
    <w:basedOn w:val="TekstkomentarzaZnak"/>
    <w:link w:val="Tematkomentarza"/>
    <w:uiPriority w:val="99"/>
    <w:semiHidden/>
    <w:rsid w:val="009005F3"/>
    <w:rPr>
      <w:rFonts w:ascii="Arial Unicode MS" w:eastAsia="Arial Unicode MS" w:hAnsi="Arial Unicode MS" w:cs="Arial Unicode MS"/>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558536">
      <w:bodyDiv w:val="1"/>
      <w:marLeft w:val="0"/>
      <w:marRight w:val="0"/>
      <w:marTop w:val="0"/>
      <w:marBottom w:val="0"/>
      <w:divBdr>
        <w:top w:val="none" w:sz="0" w:space="0" w:color="auto"/>
        <w:left w:val="none" w:sz="0" w:space="0" w:color="auto"/>
        <w:bottom w:val="none" w:sz="0" w:space="0" w:color="auto"/>
        <w:right w:val="none" w:sz="0" w:space="0" w:color="auto"/>
      </w:divBdr>
    </w:div>
    <w:div w:id="1634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F30E-6743-4A15-81C2-2AF9205C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2974</Words>
  <Characters>17849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Gąsiorowska</dc:creator>
  <cp:keywords/>
  <dc:description/>
  <cp:lastModifiedBy>Agnieszka Januszko</cp:lastModifiedBy>
  <cp:revision>3</cp:revision>
  <cp:lastPrinted>2021-07-06T06:35:00Z</cp:lastPrinted>
  <dcterms:created xsi:type="dcterms:W3CDTF">2021-08-10T08:37:00Z</dcterms:created>
  <dcterms:modified xsi:type="dcterms:W3CDTF">2021-08-10T11:52:00Z</dcterms:modified>
</cp:coreProperties>
</file>