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4AD9" w14:textId="77777777" w:rsidR="0005787B" w:rsidRDefault="00000000">
      <w:pPr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Zał. nr 4 do SWZ – Oświadczenie o przynależności do grupy kapitałowej </w:t>
      </w:r>
    </w:p>
    <w:p w14:paraId="40592732" w14:textId="77777777" w:rsidR="0005787B" w:rsidRDefault="0005787B">
      <w:pPr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7418421" w14:textId="77777777" w:rsidR="0005787B" w:rsidRDefault="0005787B">
      <w:pPr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776AD18" w14:textId="77777777" w:rsidR="0005787B" w:rsidRDefault="000000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4EDB5A05" w14:textId="77777777" w:rsidR="0005787B" w:rsidRDefault="000000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(Nazwa i adres wykonawcy)</w:t>
      </w:r>
    </w:p>
    <w:p w14:paraId="501945A9" w14:textId="77777777" w:rsidR="0005787B" w:rsidRDefault="0005787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7492480C" w14:textId="77777777" w:rsidR="0005787B" w:rsidRDefault="0000000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2AE2E487" w14:textId="77777777" w:rsidR="0005787B" w:rsidRDefault="000578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D65E5BC" w14:textId="77777777" w:rsidR="0005787B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292B3D35" w14:textId="77777777" w:rsidR="0005787B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</w:p>
    <w:p w14:paraId="744F18A7" w14:textId="77777777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>My niżej podpisani:</w:t>
      </w:r>
    </w:p>
    <w:p w14:paraId="1971A732" w14:textId="514C9BF9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</w:t>
      </w:r>
    </w:p>
    <w:p w14:paraId="3827EBA0" w14:textId="77777777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 xml:space="preserve">działając w imieniu i na rzecz: </w:t>
      </w:r>
    </w:p>
    <w:p w14:paraId="6E873762" w14:textId="17EADAC1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>..............................................................................................................................</w:t>
      </w:r>
    </w:p>
    <w:p w14:paraId="321F536F" w14:textId="334EECDB" w:rsidR="00306D0B" w:rsidRPr="00306D0B" w:rsidRDefault="00306D0B" w:rsidP="00306D0B">
      <w:pPr>
        <w:spacing w:line="360" w:lineRule="auto"/>
        <w:jc w:val="both"/>
        <w:rPr>
          <w:color w:val="000000"/>
        </w:rPr>
      </w:pPr>
      <w:r w:rsidRPr="00306D0B">
        <w:rPr>
          <w:color w:val="000000"/>
          <w:spacing w:val="4"/>
        </w:rPr>
        <w:t>ubiegając się o udzielenie zamówienia publicznego pn.:</w:t>
      </w:r>
      <w:r w:rsidRPr="00306D0B">
        <w:rPr>
          <w:b/>
          <w:color w:val="000000"/>
          <w:spacing w:val="4"/>
        </w:rPr>
        <w:t xml:space="preserve"> </w:t>
      </w:r>
      <w:r w:rsidRPr="00306D0B">
        <w:rPr>
          <w:rFonts w:eastAsia="Cambria"/>
          <w:b/>
        </w:rPr>
        <w:t xml:space="preserve"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</w:t>
      </w:r>
      <w:r w:rsidRPr="00645B6B">
        <w:rPr>
          <w:rFonts w:eastAsia="Cambria"/>
          <w:b/>
          <w:color w:val="000000" w:themeColor="text1"/>
        </w:rPr>
        <w:t xml:space="preserve">Kołomań zgodnie z hierarchią postępowania z odpadami (bez prowadzenia i obsługi GPSZOK) oraz </w:t>
      </w:r>
      <w:bookmarkStart w:id="0" w:name="_Hlk97652826"/>
      <w:r w:rsidRPr="00645B6B">
        <w:rPr>
          <w:rFonts w:eastAsia="Cambria"/>
          <w:b/>
          <w:color w:val="000000" w:themeColor="text1"/>
        </w:rPr>
        <w:t xml:space="preserve">odbiór i </w:t>
      </w:r>
      <w:bookmarkStart w:id="1" w:name="_Hlk97642953"/>
      <w:r w:rsidRPr="00645B6B">
        <w:rPr>
          <w:rFonts w:eastAsia="Cambria"/>
          <w:b/>
          <w:bCs/>
          <w:color w:val="000000" w:themeColor="text1"/>
        </w:rPr>
        <w:t>zagospodarowanie odpadów komunalnych pochodzących z terenów niezamieszkałych na terenie Gminy Zagnańsk</w:t>
      </w:r>
      <w:bookmarkEnd w:id="0"/>
      <w:r w:rsidRPr="00645B6B">
        <w:rPr>
          <w:rFonts w:eastAsia="Cambria"/>
          <w:b/>
          <w:bCs/>
          <w:color w:val="000000" w:themeColor="text1"/>
        </w:rPr>
        <w:t xml:space="preserve"> </w:t>
      </w:r>
      <w:bookmarkEnd w:id="1"/>
      <w:r w:rsidRPr="00645B6B">
        <w:rPr>
          <w:rFonts w:eastAsia="Cambria"/>
          <w:b/>
          <w:color w:val="000000" w:themeColor="text1"/>
        </w:rPr>
        <w:t xml:space="preserve">w terminie </w:t>
      </w:r>
      <w:r w:rsidR="00645B6B" w:rsidRPr="00645B6B">
        <w:rPr>
          <w:rFonts w:eastAsia="Cambria"/>
          <w:b/>
          <w:color w:val="000000" w:themeColor="text1"/>
        </w:rPr>
        <w:t xml:space="preserve"> od </w:t>
      </w:r>
      <w:r w:rsidR="00455617" w:rsidRPr="00B738B3">
        <w:rPr>
          <w:b/>
          <w:color w:val="FF0000"/>
        </w:rPr>
        <w:t>1.03.2023r do 30.06.2024r.</w:t>
      </w:r>
      <w:r w:rsidRPr="00645B6B">
        <w:rPr>
          <w:color w:val="000000" w:themeColor="text1"/>
        </w:rPr>
        <w:t>oświadczamy, co następuje:</w:t>
      </w:r>
    </w:p>
    <w:p w14:paraId="76D08E41" w14:textId="77777777" w:rsidR="00306D0B" w:rsidRPr="00306D0B" w:rsidRDefault="00306D0B" w:rsidP="00306D0B">
      <w:pPr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</w:rPr>
      </w:pPr>
      <w:r w:rsidRPr="00306D0B">
        <w:rPr>
          <w:color w:val="000000"/>
          <w:spacing w:val="4"/>
        </w:rPr>
        <w:t xml:space="preserve">oświadczamy, że </w:t>
      </w:r>
      <w:r w:rsidRPr="00306D0B">
        <w:rPr>
          <w:b/>
          <w:color w:val="000000"/>
          <w:spacing w:val="4"/>
        </w:rPr>
        <w:t>nie należymy</w:t>
      </w:r>
      <w:r w:rsidRPr="00306D0B">
        <w:rPr>
          <w:color w:val="000000"/>
          <w:spacing w:val="4"/>
        </w:rPr>
        <w:t xml:space="preserve"> do grupy kapitałowej</w:t>
      </w:r>
      <w:r w:rsidRPr="00306D0B">
        <w:rPr>
          <w:color w:val="000000"/>
        </w:rPr>
        <w:t xml:space="preserve">, o której mowa w art. 108 ust. 1 pkt 5 ustawy Prawo Zamówień Publicznych tj. w rozumieniu ustawy z dnia 16 lutego 2007 r. o ochronie konkurencji i konsumentów (Dz.U.2021 poz. </w:t>
      </w:r>
      <w:proofErr w:type="gramStart"/>
      <w:r w:rsidRPr="00306D0B">
        <w:rPr>
          <w:color w:val="000000"/>
        </w:rPr>
        <w:t>275)</w:t>
      </w:r>
      <w:r w:rsidRPr="00306D0B">
        <w:rPr>
          <w:b/>
          <w:color w:val="000000"/>
        </w:rPr>
        <w:t>*</w:t>
      </w:r>
      <w:proofErr w:type="gramEnd"/>
    </w:p>
    <w:p w14:paraId="39EE5803" w14:textId="77777777" w:rsidR="00306D0B" w:rsidRPr="00306D0B" w:rsidRDefault="00306D0B" w:rsidP="00306D0B">
      <w:pPr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</w:rPr>
      </w:pPr>
      <w:r w:rsidRPr="00306D0B">
        <w:rPr>
          <w:color w:val="000000"/>
        </w:rPr>
        <w:t xml:space="preserve">oświadczamy, że </w:t>
      </w:r>
      <w:r w:rsidRPr="00306D0B">
        <w:rPr>
          <w:b/>
          <w:color w:val="000000"/>
        </w:rPr>
        <w:t>należymy</w:t>
      </w:r>
      <w:r w:rsidRPr="00306D0B">
        <w:rPr>
          <w:color w:val="000000"/>
        </w:rPr>
        <w:t xml:space="preserve"> do tej samej </w:t>
      </w:r>
      <w:r w:rsidRPr="00306D0B">
        <w:rPr>
          <w:color w:val="000000"/>
          <w:spacing w:val="4"/>
        </w:rPr>
        <w:t>grupy kapitałowej</w:t>
      </w:r>
      <w:r w:rsidRPr="00306D0B">
        <w:rPr>
          <w:color w:val="000000"/>
        </w:rPr>
        <w:t xml:space="preserve">, o której mowa w art. 108 ust. 1 pkt 5 ustawy Prawo Zamówień Publicznych, tj. w rozumieniu ustawy </w:t>
      </w:r>
      <w:r w:rsidRPr="00306D0B">
        <w:rPr>
          <w:color w:val="000000"/>
        </w:rPr>
        <w:br/>
        <w:t xml:space="preserve">z dnia 16 lutego 2007 r. o ochronie konkurencji i konsumentów (Dz.U.2021 poz. </w:t>
      </w:r>
      <w:proofErr w:type="gramStart"/>
      <w:r w:rsidRPr="00306D0B">
        <w:rPr>
          <w:color w:val="000000"/>
        </w:rPr>
        <w:t>275)</w:t>
      </w:r>
      <w:r w:rsidRPr="00306D0B">
        <w:rPr>
          <w:b/>
          <w:color w:val="000000"/>
        </w:rPr>
        <w:t>*</w:t>
      </w:r>
      <w:proofErr w:type="gramEnd"/>
      <w:r w:rsidRPr="00306D0B">
        <w:rPr>
          <w:color w:val="000000"/>
        </w:rPr>
        <w:t xml:space="preserve"> co podmioty wymienione poniżej (należy podać nazwy i adresy siedzib)*:</w:t>
      </w:r>
    </w:p>
    <w:p w14:paraId="07B3436F" w14:textId="77777777" w:rsidR="00306D0B" w:rsidRPr="00306D0B" w:rsidRDefault="00306D0B" w:rsidP="00306D0B">
      <w:pPr>
        <w:ind w:left="20"/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06D0B" w:rsidRPr="00306D0B" w14:paraId="6A9A9AA0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2B9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b/>
                <w:color w:val="000000"/>
                <w:spacing w:val="4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1BEE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b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4032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b/>
                <w:color w:val="000000"/>
                <w:spacing w:val="4"/>
              </w:rPr>
              <w:t>Adres siedziby</w:t>
            </w:r>
          </w:p>
        </w:tc>
      </w:tr>
      <w:tr w:rsidR="00306D0B" w:rsidRPr="00306D0B" w14:paraId="5C50406D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CB82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1CD5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F2B7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  <w:tr w:rsidR="00306D0B" w:rsidRPr="00306D0B" w14:paraId="3C2A4062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8FCF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B57E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6C95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  <w:tr w:rsidR="00306D0B" w:rsidRPr="00306D0B" w14:paraId="6BE4B05F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C88B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4746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2CE8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  <w:tr w:rsidR="00306D0B" w:rsidRPr="00306D0B" w14:paraId="0A38E17E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2286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4BD0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624C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432F571F" w14:textId="77777777" w:rsidR="00306D0B" w:rsidRPr="00306D0B" w:rsidRDefault="00306D0B" w:rsidP="00306D0B">
      <w:pPr>
        <w:ind w:left="20"/>
        <w:jc w:val="both"/>
        <w:rPr>
          <w:color w:val="000000"/>
          <w:spacing w:val="4"/>
        </w:rPr>
      </w:pPr>
    </w:p>
    <w:p w14:paraId="0A2E0A85" w14:textId="77777777" w:rsidR="00306D0B" w:rsidRPr="00306D0B" w:rsidRDefault="00306D0B" w:rsidP="00306D0B">
      <w:pPr>
        <w:ind w:left="20"/>
        <w:jc w:val="both"/>
        <w:rPr>
          <w:color w:val="000000"/>
          <w:spacing w:val="4"/>
        </w:rPr>
      </w:pPr>
    </w:p>
    <w:p w14:paraId="23564405" w14:textId="77777777" w:rsidR="00306D0B" w:rsidRPr="00306D0B" w:rsidRDefault="00306D0B" w:rsidP="00306D0B">
      <w:pPr>
        <w:ind w:left="20"/>
        <w:jc w:val="both"/>
        <w:rPr>
          <w:color w:val="000000"/>
          <w:spacing w:val="4"/>
        </w:rPr>
      </w:pPr>
    </w:p>
    <w:p w14:paraId="3F7C3408" w14:textId="77777777" w:rsidR="00306D0B" w:rsidRPr="007D131F" w:rsidRDefault="00306D0B" w:rsidP="00306D0B">
      <w:pPr>
        <w:ind w:left="20"/>
        <w:jc w:val="both"/>
        <w:rPr>
          <w:color w:val="000000"/>
          <w:spacing w:val="4"/>
          <w:sz w:val="20"/>
        </w:rPr>
      </w:pPr>
    </w:p>
    <w:p w14:paraId="1AE4E3EF" w14:textId="77777777" w:rsidR="00306D0B" w:rsidRPr="007D131F" w:rsidRDefault="00306D0B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.............................................................</w:t>
      </w:r>
    </w:p>
    <w:p w14:paraId="5A09172C" w14:textId="77777777" w:rsidR="00306D0B" w:rsidRPr="007D131F" w:rsidRDefault="00306D0B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podpis osoby upoważnionej do</w:t>
      </w:r>
    </w:p>
    <w:p w14:paraId="29CADA89" w14:textId="77777777" w:rsidR="00306D0B" w:rsidRPr="007D131F" w:rsidRDefault="00306D0B" w:rsidP="00306D0B">
      <w:pPr>
        <w:pStyle w:val="Tekstpodstawowywcity22"/>
        <w:spacing w:after="0"/>
        <w:ind w:left="4956"/>
        <w:jc w:val="center"/>
        <w:rPr>
          <w:b/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reprezentowania Wykonawcy</w:t>
      </w:r>
    </w:p>
    <w:p w14:paraId="2667B9C9" w14:textId="77777777" w:rsidR="00306D0B" w:rsidRDefault="00306D0B" w:rsidP="00306D0B">
      <w:pPr>
        <w:pStyle w:val="Domylnie"/>
        <w:spacing w:before="120"/>
        <w:ind w:left="360"/>
        <w:jc w:val="both"/>
        <w:rPr>
          <w:bCs/>
          <w:lang w:eastAsia="ar-SA"/>
        </w:rPr>
      </w:pPr>
    </w:p>
    <w:p w14:paraId="76786AB3" w14:textId="2C1D38FE" w:rsidR="0005787B" w:rsidRDefault="0000000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sectPr w:rsidR="0005787B">
      <w:headerReference w:type="default" r:id="rId7"/>
      <w:footerReference w:type="default" r:id="rId8"/>
      <w:pgSz w:w="11906" w:h="16838"/>
      <w:pgMar w:top="1417" w:right="1700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E3C0" w14:textId="77777777" w:rsidR="009A6E9B" w:rsidRDefault="009A6E9B">
      <w:pPr>
        <w:spacing w:after="0" w:line="240" w:lineRule="auto"/>
      </w:pPr>
      <w:r>
        <w:separator/>
      </w:r>
    </w:p>
  </w:endnote>
  <w:endnote w:type="continuationSeparator" w:id="0">
    <w:p w14:paraId="2A4CA54B" w14:textId="77777777" w:rsidR="009A6E9B" w:rsidRDefault="009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20D" w14:textId="77777777" w:rsidR="0005787B" w:rsidRDefault="00000000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4E3323E6" w14:textId="77777777" w:rsidR="0005787B" w:rsidRDefault="00057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1016" w14:textId="77777777" w:rsidR="009A6E9B" w:rsidRDefault="009A6E9B">
      <w:pPr>
        <w:spacing w:after="0" w:line="240" w:lineRule="auto"/>
      </w:pPr>
      <w:r>
        <w:separator/>
      </w:r>
    </w:p>
  </w:footnote>
  <w:footnote w:type="continuationSeparator" w:id="0">
    <w:p w14:paraId="6DD743A0" w14:textId="77777777" w:rsidR="009A6E9B" w:rsidRDefault="009A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05787B" w14:paraId="77517B2D" w14:textId="77777777">
      <w:tc>
        <w:tcPr>
          <w:tcW w:w="1843" w:type="dxa"/>
        </w:tcPr>
        <w:p w14:paraId="1E69BB21" w14:textId="77777777" w:rsidR="0005787B" w:rsidRDefault="0005787B">
          <w:pPr>
            <w:widowControl w:val="0"/>
            <w:rPr>
              <w:rFonts w:ascii="Calibri" w:hAnsi="Calibri"/>
            </w:rPr>
          </w:pPr>
        </w:p>
      </w:tc>
      <w:tc>
        <w:tcPr>
          <w:tcW w:w="2693" w:type="dxa"/>
        </w:tcPr>
        <w:p w14:paraId="593CA0C0" w14:textId="77777777" w:rsidR="0005787B" w:rsidRDefault="0005787B">
          <w:pPr>
            <w:widowControl w:val="0"/>
            <w:ind w:left="48"/>
            <w:jc w:val="center"/>
            <w:rPr>
              <w:rFonts w:ascii="Calibri" w:hAnsi="Calibri"/>
            </w:rPr>
          </w:pPr>
        </w:p>
      </w:tc>
      <w:tc>
        <w:tcPr>
          <w:tcW w:w="2058" w:type="dxa"/>
        </w:tcPr>
        <w:p w14:paraId="05EFD5B2" w14:textId="77777777" w:rsidR="0005787B" w:rsidRDefault="0005787B">
          <w:pPr>
            <w:widowControl w:val="0"/>
            <w:ind w:left="-1"/>
            <w:jc w:val="center"/>
            <w:rPr>
              <w:rFonts w:ascii="Calibri" w:hAnsi="Calibri"/>
            </w:rPr>
          </w:pPr>
        </w:p>
      </w:tc>
      <w:tc>
        <w:tcPr>
          <w:tcW w:w="2477" w:type="dxa"/>
        </w:tcPr>
        <w:p w14:paraId="5CE5CF60" w14:textId="77777777" w:rsidR="0005787B" w:rsidRDefault="0005787B">
          <w:pPr>
            <w:widowControl w:val="0"/>
            <w:ind w:right="-1"/>
            <w:jc w:val="right"/>
            <w:rPr>
              <w:rFonts w:ascii="Calibri" w:hAnsi="Calibri"/>
            </w:rPr>
          </w:pPr>
        </w:p>
      </w:tc>
    </w:tr>
  </w:tbl>
  <w:p w14:paraId="0BEF5D5E" w14:textId="77777777" w:rsidR="0005787B" w:rsidRDefault="0005787B">
    <w:pPr>
      <w:pStyle w:val="Nagwek"/>
      <w:rPr>
        <w:rFonts w:ascii="Cambria" w:hAnsi="Cambria" w:cs="Cambria"/>
        <w:sz w:val="20"/>
        <w:szCs w:val="20"/>
      </w:rPr>
    </w:pPr>
  </w:p>
  <w:p w14:paraId="78DDA7E7" w14:textId="4E0A3D43" w:rsidR="0005787B" w:rsidRDefault="00000000">
    <w:pPr>
      <w:pStyle w:val="Standard"/>
      <w:rPr>
        <w:rFonts w:ascii="Cambria" w:hAnsi="Cambria"/>
        <w:b/>
        <w:bCs/>
        <w:sz w:val="20"/>
        <w:szCs w:val="20"/>
      </w:rPr>
    </w:pPr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bookmarkStart w:id="7" w:name="_Hlk25055773"/>
    <w:bookmarkStart w:id="8" w:name="_Hlk25055772"/>
    <w:bookmarkEnd w:id="2"/>
    <w:bookmarkEnd w:id="3"/>
    <w:bookmarkEnd w:id="4"/>
    <w:bookmarkEnd w:id="5"/>
    <w:bookmarkEnd w:id="6"/>
    <w:bookmarkEnd w:id="7"/>
    <w:bookmarkEnd w:id="8"/>
    <w:r>
      <w:rPr>
        <w:rFonts w:ascii="Cambria" w:hAnsi="Cambria"/>
        <w:sz w:val="20"/>
        <w:szCs w:val="20"/>
      </w:rPr>
      <w:t xml:space="preserve">Numer postępowania: </w:t>
    </w:r>
    <w:bookmarkStart w:id="9" w:name="_Hlk9335319"/>
    <w:bookmarkEnd w:id="9"/>
    <w:r w:rsidR="00645B6B" w:rsidRPr="007833D6">
      <w:rPr>
        <w:b/>
        <w:color w:val="000000" w:themeColor="text1"/>
      </w:rPr>
      <w:t>PZ.271.1.30.</w:t>
    </w:r>
    <w:r w:rsidR="00455617">
      <w:rPr>
        <w:b/>
        <w:color w:val="000000" w:themeColor="text1"/>
      </w:rPr>
      <w:t>2022.</w:t>
    </w:r>
    <w:r w:rsidR="00645B6B" w:rsidRPr="007833D6">
      <w:rPr>
        <w:b/>
        <w:color w:val="000000" w:themeColor="text1"/>
      </w:rPr>
      <w:t>PZZ</w:t>
    </w:r>
  </w:p>
  <w:p w14:paraId="6A7F3111" w14:textId="77777777" w:rsidR="0005787B" w:rsidRDefault="0005787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FE27D2"/>
    <w:multiLevelType w:val="multilevel"/>
    <w:tmpl w:val="C6149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D27853"/>
    <w:multiLevelType w:val="multilevel"/>
    <w:tmpl w:val="9ED625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2774BF"/>
    <w:multiLevelType w:val="multilevel"/>
    <w:tmpl w:val="4D86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6044244">
    <w:abstractNumId w:val="2"/>
  </w:num>
  <w:num w:numId="2" w16cid:durableId="1847283229">
    <w:abstractNumId w:val="3"/>
  </w:num>
  <w:num w:numId="3" w16cid:durableId="587075714">
    <w:abstractNumId w:val="1"/>
  </w:num>
  <w:num w:numId="4" w16cid:durableId="138872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7B"/>
    <w:rsid w:val="0005787B"/>
    <w:rsid w:val="00306D0B"/>
    <w:rsid w:val="004104FB"/>
    <w:rsid w:val="00455617"/>
    <w:rsid w:val="00645B6B"/>
    <w:rsid w:val="009A6E9B"/>
    <w:rsid w:val="00C0358B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369F1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6B04"/>
  </w:style>
  <w:style w:type="character" w:customStyle="1" w:styleId="StopkaZnak">
    <w:name w:val="Stopka Znak"/>
    <w:basedOn w:val="Domylnaczcionkaakapitu"/>
    <w:link w:val="Stopka"/>
    <w:uiPriority w:val="99"/>
    <w:qFormat/>
    <w:rsid w:val="006D6B04"/>
  </w:style>
  <w:style w:type="character" w:customStyle="1" w:styleId="NagwekZnak1">
    <w:name w:val="Nagłówek Znak1"/>
    <w:uiPriority w:val="99"/>
    <w:qFormat/>
    <w:locked/>
    <w:rsid w:val="00EC7B2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paragraph" w:customStyle="1" w:styleId="Standard">
    <w:name w:val="Standard"/>
    <w:qFormat/>
    <w:rsid w:val="00EC7B2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qFormat/>
    <w:rsid w:val="007158C9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06D0B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306D0B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1717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Marcin Melon</cp:lastModifiedBy>
  <cp:revision>11</cp:revision>
  <cp:lastPrinted>2020-02-26T11:24:00Z</cp:lastPrinted>
  <dcterms:created xsi:type="dcterms:W3CDTF">2022-04-15T05:28:00Z</dcterms:created>
  <dcterms:modified xsi:type="dcterms:W3CDTF">2022-11-17T10:10:00Z</dcterms:modified>
  <dc:language>pl-PL</dc:language>
</cp:coreProperties>
</file>