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B7FE5A" w14:textId="796402FC" w:rsidR="003A5117" w:rsidRPr="00FA0F0E" w:rsidRDefault="003A5117" w:rsidP="003A5117">
      <w:pPr>
        <w:keepNext/>
        <w:numPr>
          <w:ilvl w:val="0"/>
          <w:numId w:val="1"/>
        </w:numPr>
        <w:tabs>
          <w:tab w:val="clear" w:pos="0"/>
        </w:tabs>
        <w:ind w:left="0" w:firstLine="0"/>
        <w:jc w:val="right"/>
        <w:outlineLvl w:val="2"/>
        <w:rPr>
          <w:rFonts w:ascii="Century Gothic" w:hAnsi="Century Gothic"/>
        </w:rPr>
      </w:pPr>
      <w:r w:rsidRPr="00FA0F0E">
        <w:rPr>
          <w:rFonts w:ascii="Century Gothic" w:hAnsi="Century Gothic"/>
        </w:rPr>
        <w:t xml:space="preserve">Załącznik Nr </w:t>
      </w:r>
      <w:r w:rsidR="006366AA">
        <w:rPr>
          <w:rFonts w:ascii="Century Gothic" w:hAnsi="Century Gothic"/>
        </w:rPr>
        <w:t>1 do SWZ</w:t>
      </w:r>
    </w:p>
    <w:p w14:paraId="25A5A4DA" w14:textId="77777777" w:rsidR="00CE7697" w:rsidRPr="002A52AE" w:rsidRDefault="00CE7697" w:rsidP="00D95CBD">
      <w:pPr>
        <w:pStyle w:val="Nagwek3"/>
        <w:jc w:val="right"/>
        <w:rPr>
          <w:rFonts w:ascii="Century Gothic" w:hAnsi="Century Gothic"/>
          <w:b/>
          <w:sz w:val="20"/>
        </w:rPr>
      </w:pPr>
    </w:p>
    <w:p w14:paraId="5EB21716" w14:textId="77777777" w:rsidR="00F8637B" w:rsidRDefault="002A52AE" w:rsidP="00861E38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FA0F0E">
        <w:rPr>
          <w:rFonts w:ascii="Century Gothic" w:hAnsi="Century Gothic"/>
          <w:b/>
          <w:bCs/>
          <w:sz w:val="24"/>
          <w:szCs w:val="24"/>
        </w:rPr>
        <w:t>OPIS PRZEDMIOTU ZAM</w:t>
      </w:r>
      <w:r w:rsidR="00FA0F0E">
        <w:rPr>
          <w:rFonts w:ascii="Century Gothic" w:hAnsi="Century Gothic"/>
          <w:b/>
          <w:bCs/>
          <w:sz w:val="24"/>
          <w:szCs w:val="24"/>
        </w:rPr>
        <w:t>Ó</w:t>
      </w:r>
      <w:r w:rsidRPr="00FA0F0E">
        <w:rPr>
          <w:rFonts w:ascii="Century Gothic" w:hAnsi="Century Gothic"/>
          <w:b/>
          <w:bCs/>
          <w:sz w:val="24"/>
          <w:szCs w:val="24"/>
        </w:rPr>
        <w:t>WIENIA</w:t>
      </w:r>
    </w:p>
    <w:p w14:paraId="655BDF14" w14:textId="2E46803D" w:rsidR="006366AA" w:rsidRPr="00FA0F0E" w:rsidRDefault="006366AA" w:rsidP="0095722B">
      <w:pPr>
        <w:rPr>
          <w:rFonts w:ascii="Century Gothic" w:hAnsi="Century Gothic"/>
          <w:b/>
          <w:bCs/>
          <w:sz w:val="24"/>
          <w:szCs w:val="24"/>
        </w:rPr>
      </w:pPr>
    </w:p>
    <w:p w14:paraId="712C834D" w14:textId="77777777" w:rsidR="00861E38" w:rsidRPr="00861E38" w:rsidRDefault="00861E38" w:rsidP="00861E38">
      <w:pPr>
        <w:jc w:val="center"/>
        <w:rPr>
          <w:rFonts w:ascii="Century Gothic" w:hAnsi="Century Gothic"/>
          <w:b/>
          <w:bCs/>
          <w:sz w:val="18"/>
          <w:szCs w:val="18"/>
        </w:rPr>
      </w:pPr>
    </w:p>
    <w:p w14:paraId="63C3E140" w14:textId="6FE7E4EE" w:rsidR="00BE1C1A" w:rsidRPr="006366AA" w:rsidRDefault="00BE1C1A" w:rsidP="00BE1C1A">
      <w:pPr>
        <w:shd w:val="clear" w:color="auto" w:fill="FFFFFF"/>
        <w:jc w:val="center"/>
        <w:rPr>
          <w:rFonts w:ascii="Century Gothic" w:hAnsi="Century Gothic"/>
          <w:b/>
          <w:sz w:val="22"/>
          <w:szCs w:val="22"/>
          <w:lang w:eastAsia="pl-PL"/>
        </w:rPr>
      </w:pPr>
      <w:r>
        <w:rPr>
          <w:rFonts w:ascii="Century Gothic" w:hAnsi="Century Gothic"/>
          <w:b/>
          <w:sz w:val="22"/>
          <w:szCs w:val="22"/>
          <w:lang w:eastAsia="pl-PL"/>
        </w:rPr>
        <w:t xml:space="preserve">ZADANIE 1- </w:t>
      </w:r>
      <w:r w:rsidRPr="006366AA">
        <w:rPr>
          <w:rFonts w:ascii="Century Gothic" w:hAnsi="Century Gothic"/>
          <w:b/>
          <w:sz w:val="22"/>
          <w:szCs w:val="22"/>
          <w:lang w:eastAsia="pl-PL"/>
        </w:rPr>
        <w:t>UNIWERSALNA WIRÓWKA LABORATORYJNA, WERSJA Z CHŁODZENIEM, PROGRAMOWALNA</w:t>
      </w:r>
      <w:r>
        <w:rPr>
          <w:rFonts w:ascii="Century Gothic" w:hAnsi="Century Gothic"/>
          <w:b/>
          <w:sz w:val="22"/>
          <w:szCs w:val="22"/>
          <w:lang w:eastAsia="pl-PL"/>
        </w:rPr>
        <w:t xml:space="preserve"> DO DIAGNOSTYKI GRUŹLICY</w:t>
      </w:r>
    </w:p>
    <w:p w14:paraId="691A5E52" w14:textId="77777777" w:rsidR="00240232" w:rsidRPr="002A52AE" w:rsidRDefault="00240232">
      <w:pPr>
        <w:jc w:val="both"/>
        <w:rPr>
          <w:rFonts w:ascii="Century Gothic" w:hAnsi="Century Gothic"/>
        </w:rPr>
      </w:pPr>
    </w:p>
    <w:p w14:paraId="5BD6E203" w14:textId="77777777" w:rsidR="002A52AE" w:rsidRPr="002A52AE" w:rsidRDefault="002A52AE" w:rsidP="002A52AE">
      <w:pPr>
        <w:suppressAutoHyphens w:val="0"/>
        <w:jc w:val="both"/>
        <w:rPr>
          <w:sz w:val="22"/>
          <w:szCs w:val="22"/>
          <w:lang w:eastAsia="pl-P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3530"/>
        <w:gridCol w:w="2019"/>
        <w:gridCol w:w="2121"/>
      </w:tblGrid>
      <w:tr w:rsidR="00EA4980" w:rsidRPr="002A52AE" w14:paraId="4E009A10" w14:textId="05C91705" w:rsidTr="006630E6"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1F2A2" w14:textId="77777777" w:rsidR="00EA4980" w:rsidRDefault="00EA4980" w:rsidP="006366AA">
            <w:pPr>
              <w:shd w:val="clear" w:color="auto" w:fill="FFFFFF"/>
              <w:ind w:right="14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WYPEŁNIA WYKONAWCA</w:t>
            </w:r>
          </w:p>
          <w:p w14:paraId="187637F3" w14:textId="77777777" w:rsidR="00EA4980" w:rsidRDefault="00EA4980" w:rsidP="006366AA">
            <w:pPr>
              <w:shd w:val="clear" w:color="auto" w:fill="FFFFFF"/>
              <w:ind w:right="140"/>
              <w:rPr>
                <w:rFonts w:ascii="Century Gothic" w:hAnsi="Century Gothic"/>
                <w:b/>
                <w:bCs/>
                <w:lang w:eastAsia="pl-PL"/>
              </w:rPr>
            </w:pPr>
            <w:r>
              <w:rPr>
                <w:rFonts w:ascii="Century Gothic" w:hAnsi="Century Gothic"/>
                <w:b/>
                <w:bCs/>
              </w:rPr>
              <w:t xml:space="preserve">Dane oferowanego przedmiotu zamówienia:  </w:t>
            </w:r>
          </w:p>
          <w:p w14:paraId="0A4D2BF0" w14:textId="77777777" w:rsidR="00EA4980" w:rsidRDefault="00EA4980" w:rsidP="006366AA">
            <w:pPr>
              <w:shd w:val="clear" w:color="auto" w:fill="FFFFFF"/>
              <w:rPr>
                <w:rFonts w:ascii="Century Gothic" w:hAnsi="Century Gothic"/>
                <w:b/>
                <w:bCs/>
              </w:rPr>
            </w:pPr>
          </w:p>
          <w:p w14:paraId="4D9B54AD" w14:textId="77777777" w:rsidR="00EA4980" w:rsidRPr="00BE1C1A" w:rsidRDefault="00EA4980" w:rsidP="006366AA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BE1C1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UNIWERSALNA WIRÓWKA LABORATORYJNA, WERSJA Z CHŁODZENIEM, PROGRAMOWALNA DO DIAGNOSTYKI GRUŹLICY</w:t>
            </w:r>
          </w:p>
          <w:p w14:paraId="5B0C5D6B" w14:textId="77777777" w:rsidR="00EA4980" w:rsidRDefault="00EA4980" w:rsidP="006366AA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14:paraId="0468B348" w14:textId="77777777" w:rsidR="00EA4980" w:rsidRDefault="00EA4980" w:rsidP="006366AA">
            <w:p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…………….………..…………..………………………………………………………...…..….</w:t>
            </w:r>
          </w:p>
          <w:p w14:paraId="3FB289BA" w14:textId="77777777" w:rsidR="00EA4980" w:rsidRDefault="00EA4980" w:rsidP="006366AA">
            <w:pPr>
              <w:shd w:val="clear" w:color="auto" w:fill="FFFFFF"/>
              <w:ind w:right="-49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Producent/kraj pochodzenia……………………….……………………..………..…….……</w:t>
            </w:r>
          </w:p>
          <w:p w14:paraId="3F5A83BB" w14:textId="77777777" w:rsidR="00EA4980" w:rsidRDefault="00EA4980" w:rsidP="006366AA">
            <w:pPr>
              <w:shd w:val="clear" w:color="auto" w:fill="FFFFFF"/>
              <w:ind w:right="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Typ/model/seria…………………………….…………………………………………………………</w:t>
            </w:r>
          </w:p>
          <w:p w14:paraId="0E7C6AA3" w14:textId="77777777" w:rsidR="00EA4980" w:rsidRDefault="00EA4980" w:rsidP="006366AA">
            <w:pPr>
              <w:shd w:val="clear" w:color="auto" w:fill="FFFFFF"/>
              <w:ind w:right="7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Rok produkcji 2023 </w:t>
            </w:r>
          </w:p>
          <w:p w14:paraId="5613B08D" w14:textId="77777777" w:rsidR="00EA4980" w:rsidRDefault="00EA4980" w:rsidP="006366AA">
            <w:pPr>
              <w:shd w:val="clear" w:color="auto" w:fill="FFFFFF"/>
              <w:ind w:right="140"/>
              <w:rPr>
                <w:rFonts w:ascii="Century Gothic" w:hAnsi="Century Gothic"/>
              </w:rPr>
            </w:pPr>
          </w:p>
          <w:p w14:paraId="0E84BC76" w14:textId="77777777" w:rsidR="00EA4980" w:rsidRDefault="00EA4980" w:rsidP="006366AA">
            <w:pPr>
              <w:shd w:val="clear" w:color="auto" w:fill="FFFFFF"/>
              <w:ind w:right="140"/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EA4980" w:rsidRPr="002A52AE" w14:paraId="66F5A572" w14:textId="153EC3B3" w:rsidTr="00EA4980">
        <w:tc>
          <w:tcPr>
            <w:tcW w:w="1000" w:type="dxa"/>
            <w:shd w:val="clear" w:color="auto" w:fill="auto"/>
            <w:vAlign w:val="center"/>
          </w:tcPr>
          <w:p w14:paraId="082346EF" w14:textId="77777777" w:rsidR="00EA4980" w:rsidRPr="002A52AE" w:rsidRDefault="00EA4980" w:rsidP="002A52AE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4C65009C" w14:textId="77777777" w:rsidR="00EA4980" w:rsidRPr="002A52AE" w:rsidRDefault="00EA4980" w:rsidP="002A52AE">
            <w:pPr>
              <w:keepNext/>
              <w:numPr>
                <w:ilvl w:val="1"/>
                <w:numId w:val="1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Opis parametrów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9D54CF1" w14:textId="77777777" w:rsidR="00EA4980" w:rsidRPr="002A52AE" w:rsidRDefault="00EA4980" w:rsidP="002A52AE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Parametry techniczne wymagane</w:t>
            </w:r>
          </w:p>
        </w:tc>
        <w:tc>
          <w:tcPr>
            <w:tcW w:w="2121" w:type="dxa"/>
          </w:tcPr>
          <w:p w14:paraId="23E672C9" w14:textId="7D729CDC" w:rsidR="00EA4980" w:rsidRPr="002A52AE" w:rsidRDefault="00EA4980" w:rsidP="002A52AE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Parametry techniczne oferowane</w:t>
            </w:r>
          </w:p>
        </w:tc>
      </w:tr>
      <w:tr w:rsidR="00EA4980" w:rsidRPr="002A52AE" w14:paraId="390F5F02" w14:textId="48B5D0B5" w:rsidTr="00EA4980">
        <w:tc>
          <w:tcPr>
            <w:tcW w:w="1000" w:type="dxa"/>
            <w:shd w:val="clear" w:color="auto" w:fill="auto"/>
          </w:tcPr>
          <w:p w14:paraId="78D8F5D4" w14:textId="317F9C80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1.</w:t>
            </w:r>
          </w:p>
        </w:tc>
        <w:tc>
          <w:tcPr>
            <w:tcW w:w="3530" w:type="dxa"/>
          </w:tcPr>
          <w:p w14:paraId="365BCA0A" w14:textId="793AF2F4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Sterowanie mikroprocesorowe, silnik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bezszczotkowy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14:paraId="7A62BD91" w14:textId="3143C713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021478D0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437651CF" w14:textId="666B7ADC" w:rsidTr="00EA4980">
        <w:tc>
          <w:tcPr>
            <w:tcW w:w="1000" w:type="dxa"/>
            <w:shd w:val="clear" w:color="auto" w:fill="auto"/>
          </w:tcPr>
          <w:p w14:paraId="1DBCA8F8" w14:textId="342FCABB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2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69AAF261" w14:textId="65877E23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Pojemność wirówki  ≥4 x 750ml</w:t>
            </w:r>
          </w:p>
        </w:tc>
        <w:tc>
          <w:tcPr>
            <w:tcW w:w="2019" w:type="dxa"/>
            <w:shd w:val="clear" w:color="auto" w:fill="auto"/>
          </w:tcPr>
          <w:p w14:paraId="5E216D98" w14:textId="1D7E0CCE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121" w:type="dxa"/>
          </w:tcPr>
          <w:p w14:paraId="445525B6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7DE529FC" w14:textId="11949528" w:rsidTr="00EA4980">
        <w:tc>
          <w:tcPr>
            <w:tcW w:w="1000" w:type="dxa"/>
            <w:shd w:val="clear" w:color="auto" w:fill="auto"/>
          </w:tcPr>
          <w:p w14:paraId="25F30C1A" w14:textId="00078EA7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3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3C648F72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Maks. szybkość obrotowa dla najszybszego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rotra</w:t>
            </w:r>
            <w:proofErr w:type="spellEnd"/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  ≥16 000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rpm</w:t>
            </w:r>
            <w:proofErr w:type="spellEnd"/>
          </w:p>
          <w:p w14:paraId="7824016E" w14:textId="19FEFC8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maks. przyspieszenie j/w.  ≥ 24 328 x g</w:t>
            </w:r>
          </w:p>
        </w:tc>
        <w:tc>
          <w:tcPr>
            <w:tcW w:w="2019" w:type="dxa"/>
            <w:shd w:val="clear" w:color="auto" w:fill="auto"/>
          </w:tcPr>
          <w:p w14:paraId="1857DDD0" w14:textId="54EDC9D7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121" w:type="dxa"/>
          </w:tcPr>
          <w:p w14:paraId="0C2AD170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1301CCA6" w14:textId="61B1681D" w:rsidTr="00EA4980">
        <w:tc>
          <w:tcPr>
            <w:tcW w:w="1000" w:type="dxa"/>
            <w:shd w:val="clear" w:color="auto" w:fill="auto"/>
          </w:tcPr>
          <w:p w14:paraId="3631E220" w14:textId="1B13A50B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4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32BCB187" w14:textId="662A8B87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Regulacja obrotów w zakresie co najmniej od 200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rpm</w:t>
            </w:r>
            <w:proofErr w:type="spellEnd"/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 z krokiem co 10rpm</w:t>
            </w:r>
          </w:p>
        </w:tc>
        <w:tc>
          <w:tcPr>
            <w:tcW w:w="2019" w:type="dxa"/>
            <w:shd w:val="clear" w:color="auto" w:fill="auto"/>
          </w:tcPr>
          <w:p w14:paraId="0BF361F6" w14:textId="00D364D4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121" w:type="dxa"/>
          </w:tcPr>
          <w:p w14:paraId="6DF403BD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05D53335" w14:textId="45405662" w:rsidTr="00EA4980">
        <w:tc>
          <w:tcPr>
            <w:tcW w:w="1000" w:type="dxa"/>
            <w:shd w:val="clear" w:color="auto" w:fill="auto"/>
          </w:tcPr>
          <w:p w14:paraId="2935EB41" w14:textId="0E99FE79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5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148EDB8E" w14:textId="15AFBCEF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Co najmniej 10 profili  rozpędzania i hamowania lub wybór opcji samoczynnego zatrzymania rotora</w:t>
            </w:r>
          </w:p>
        </w:tc>
        <w:tc>
          <w:tcPr>
            <w:tcW w:w="2019" w:type="dxa"/>
            <w:shd w:val="clear" w:color="auto" w:fill="auto"/>
          </w:tcPr>
          <w:p w14:paraId="4789A03E" w14:textId="2E992AF6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121" w:type="dxa"/>
          </w:tcPr>
          <w:p w14:paraId="503EB6A8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3A09C496" w14:textId="10F228B2" w:rsidTr="00EA4980">
        <w:tc>
          <w:tcPr>
            <w:tcW w:w="1000" w:type="dxa"/>
            <w:shd w:val="clear" w:color="auto" w:fill="auto"/>
          </w:tcPr>
          <w:p w14:paraId="1485A515" w14:textId="34ECA583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6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3A3BF2F2" w14:textId="2903A63A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Wydajny system chłodzenia w zakresie temperatur od co najmniej -20st.C z krokiem co 1 stopień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>.</w:t>
            </w:r>
          </w:p>
          <w:p w14:paraId="661AE47A" w14:textId="093794A3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Obecna funkcja wstępnego chłodzenia (bez wirowania)</w:t>
            </w:r>
          </w:p>
        </w:tc>
        <w:tc>
          <w:tcPr>
            <w:tcW w:w="2019" w:type="dxa"/>
            <w:shd w:val="clear" w:color="auto" w:fill="auto"/>
          </w:tcPr>
          <w:p w14:paraId="30BC11F6" w14:textId="08D63B70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350FEA17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57793438" w14:textId="3E943B63" w:rsidTr="00EA4980">
        <w:tc>
          <w:tcPr>
            <w:tcW w:w="1000" w:type="dxa"/>
            <w:shd w:val="clear" w:color="auto" w:fill="auto"/>
          </w:tcPr>
          <w:p w14:paraId="46E1E88C" w14:textId="23E4EB00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7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63A32BE8" w14:textId="0C0CD10C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Automatyczny wskaźnik niezrównoważenia rotora, identyfikacji rotora </w:t>
            </w:r>
          </w:p>
        </w:tc>
        <w:tc>
          <w:tcPr>
            <w:tcW w:w="2019" w:type="dxa"/>
            <w:shd w:val="clear" w:color="auto" w:fill="auto"/>
          </w:tcPr>
          <w:p w14:paraId="05D85673" w14:textId="031E1494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57B7264C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48179F10" w14:textId="28450994" w:rsidTr="00EA4980">
        <w:tc>
          <w:tcPr>
            <w:tcW w:w="1000" w:type="dxa"/>
            <w:shd w:val="clear" w:color="auto" w:fill="auto"/>
          </w:tcPr>
          <w:p w14:paraId="258ADF7F" w14:textId="5AF3B0FA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8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5BACD756" w14:textId="3A5490B6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Funkcja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 xml:space="preserve"> 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zapisywania programów użytkownika, </w:t>
            </w:r>
          </w:p>
        </w:tc>
        <w:tc>
          <w:tcPr>
            <w:tcW w:w="2019" w:type="dxa"/>
            <w:shd w:val="clear" w:color="auto" w:fill="auto"/>
          </w:tcPr>
          <w:p w14:paraId="10CDF408" w14:textId="451194FD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7B8D2FAE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6EC43A8F" w14:textId="726B19E6" w:rsidTr="00EA4980">
        <w:tc>
          <w:tcPr>
            <w:tcW w:w="1000" w:type="dxa"/>
            <w:shd w:val="clear" w:color="auto" w:fill="auto"/>
          </w:tcPr>
          <w:p w14:paraId="291F1D74" w14:textId="43C02DC4" w:rsidR="00EA4980" w:rsidRPr="00424E50" w:rsidRDefault="0095722B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9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29B9AB35" w14:textId="311652B3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1"/>
              </w:rPr>
            </w:pPr>
            <w:r w:rsidRPr="00424E50">
              <w:rPr>
                <w:rFonts w:ascii="Century Gothic" w:hAnsi="Century Gothic" w:cs="Arial"/>
                <w:color w:val="000000"/>
                <w:spacing w:val="1"/>
              </w:rPr>
              <w:t>Regulacja czasu pracy w zakresie: od 10s do 99h 59min lub praca ciągła</w:t>
            </w:r>
          </w:p>
        </w:tc>
        <w:tc>
          <w:tcPr>
            <w:tcW w:w="2019" w:type="dxa"/>
            <w:shd w:val="clear" w:color="auto" w:fill="auto"/>
          </w:tcPr>
          <w:p w14:paraId="52E9CF58" w14:textId="09BB34D8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11CD77C8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23AF1C3B" w14:textId="1278E470" w:rsidTr="00EA4980">
        <w:tc>
          <w:tcPr>
            <w:tcW w:w="1000" w:type="dxa"/>
            <w:shd w:val="clear" w:color="auto" w:fill="auto"/>
          </w:tcPr>
          <w:p w14:paraId="3E1BE475" w14:textId="61D27A5E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0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4F1829D4" w14:textId="2DF94D45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Programowany sygnał dźwiękowy po zakończeniu wirownia </w:t>
            </w:r>
          </w:p>
        </w:tc>
        <w:tc>
          <w:tcPr>
            <w:tcW w:w="2019" w:type="dxa"/>
            <w:shd w:val="clear" w:color="auto" w:fill="auto"/>
          </w:tcPr>
          <w:p w14:paraId="6D09953C" w14:textId="123BDA13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42E059AE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7909DD68" w14:textId="33DD3C82" w:rsidTr="00EA4980">
        <w:tc>
          <w:tcPr>
            <w:tcW w:w="1000" w:type="dxa"/>
            <w:shd w:val="clear" w:color="auto" w:fill="auto"/>
          </w:tcPr>
          <w:p w14:paraId="610210DA" w14:textId="34D9520F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1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274D722F" w14:textId="50160B09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Pokrywa wirówki otwierana ze wspomaganiem</w:t>
            </w:r>
          </w:p>
        </w:tc>
        <w:tc>
          <w:tcPr>
            <w:tcW w:w="2019" w:type="dxa"/>
            <w:shd w:val="clear" w:color="auto" w:fill="auto"/>
          </w:tcPr>
          <w:p w14:paraId="612239A2" w14:textId="434EDF5D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496707F7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1148387E" w14:textId="10A9662D" w:rsidTr="00EA4980">
        <w:tc>
          <w:tcPr>
            <w:tcW w:w="1000" w:type="dxa"/>
            <w:shd w:val="clear" w:color="auto" w:fill="auto"/>
          </w:tcPr>
          <w:p w14:paraId="6AB91592" w14:textId="4AA668DE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2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78B2303B" w14:textId="77777777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Dla szybkiego i  wygodnego odczytu parametrów wirówka musi być wyposażana w 4 segmentowy wyświetlacz wraz z  dedykowany przyciskiem pod każdym 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lastRenderedPageBreak/>
              <w:t xml:space="preserve">segmentem  dla następujących parametrów: </w:t>
            </w:r>
          </w:p>
          <w:p w14:paraId="66F15113" w14:textId="77777777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- nr rotora, prędkość wirownia (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rpm</w:t>
            </w:r>
            <w:proofErr w:type="spellEnd"/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) oraz przyspieszenie (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rcf</w:t>
            </w:r>
            <w:proofErr w:type="spellEnd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)/x g</w:t>
            </w:r>
          </w:p>
          <w:p w14:paraId="52C039AA" w14:textId="77777777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 stopień przyspieszania i hamowania   </w:t>
            </w:r>
          </w:p>
          <w:p w14:paraId="337120F3" w14:textId="77777777" w:rsidR="00EA4980" w:rsidRPr="00424E50" w:rsidRDefault="00EA4980" w:rsidP="00424E50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 temperatura zadana oraz aktualna </w:t>
            </w:r>
          </w:p>
          <w:p w14:paraId="597D7ABF" w14:textId="173685A3" w:rsidR="00EA4980" w:rsidRPr="0004301B" w:rsidRDefault="00EA4980" w:rsidP="0004301B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 czas wirowania </w:t>
            </w:r>
          </w:p>
        </w:tc>
        <w:tc>
          <w:tcPr>
            <w:tcW w:w="2019" w:type="dxa"/>
            <w:shd w:val="clear" w:color="auto" w:fill="auto"/>
          </w:tcPr>
          <w:p w14:paraId="3DDAE321" w14:textId="4C1C6219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lastRenderedPageBreak/>
              <w:t>TAK</w:t>
            </w:r>
          </w:p>
        </w:tc>
        <w:tc>
          <w:tcPr>
            <w:tcW w:w="2121" w:type="dxa"/>
          </w:tcPr>
          <w:p w14:paraId="4DC17ED9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5B81FDDA" w14:textId="132C3502" w:rsidTr="00EA4980">
        <w:tc>
          <w:tcPr>
            <w:tcW w:w="1000" w:type="dxa"/>
            <w:shd w:val="clear" w:color="auto" w:fill="auto"/>
          </w:tcPr>
          <w:p w14:paraId="2152C431" w14:textId="744AE73F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3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1816C07E" w14:textId="77777777" w:rsidR="00EA4980" w:rsidRPr="00424E50" w:rsidRDefault="00EA4980" w:rsidP="00424E50">
            <w:pPr>
              <w:rPr>
                <w:rFonts w:ascii="Century Gothic" w:hAnsi="Century Gothic" w:cs="Tahoma"/>
              </w:rPr>
            </w:pPr>
            <w:r w:rsidRPr="00424E50">
              <w:rPr>
                <w:rFonts w:ascii="Century Gothic" w:hAnsi="Century Gothic" w:cs="Tahoma"/>
              </w:rPr>
              <w:t xml:space="preserve">Wymiary wirówki nie większe jak: </w:t>
            </w:r>
          </w:p>
          <w:p w14:paraId="3BE34D88" w14:textId="77777777" w:rsidR="00EA4980" w:rsidRPr="00424E50" w:rsidRDefault="00EA4980" w:rsidP="00424E50">
            <w:pPr>
              <w:rPr>
                <w:rFonts w:ascii="Century Gothic" w:hAnsi="Century Gothic" w:cs="Tahoma"/>
              </w:rPr>
            </w:pPr>
            <w:r w:rsidRPr="00424E50">
              <w:rPr>
                <w:rFonts w:ascii="Century Gothic" w:hAnsi="Century Gothic" w:cs="Tahoma"/>
              </w:rPr>
              <w:t xml:space="preserve">75 x 40 x 68cm  ( </w:t>
            </w:r>
            <w:proofErr w:type="spellStart"/>
            <w:r w:rsidRPr="00424E50">
              <w:rPr>
                <w:rFonts w:ascii="Century Gothic" w:hAnsi="Century Gothic" w:cs="Tahoma"/>
              </w:rPr>
              <w:t>szer</w:t>
            </w:r>
            <w:proofErr w:type="spellEnd"/>
            <w:r w:rsidRPr="00424E50">
              <w:rPr>
                <w:rFonts w:ascii="Century Gothic" w:hAnsi="Century Gothic" w:cs="Tahoma"/>
              </w:rPr>
              <w:t xml:space="preserve"> x </w:t>
            </w:r>
            <w:proofErr w:type="spellStart"/>
            <w:r w:rsidRPr="00424E50">
              <w:rPr>
                <w:rFonts w:ascii="Century Gothic" w:hAnsi="Century Gothic" w:cs="Tahoma"/>
              </w:rPr>
              <w:t>wys</w:t>
            </w:r>
            <w:proofErr w:type="spellEnd"/>
            <w:r w:rsidRPr="00424E50">
              <w:rPr>
                <w:rFonts w:ascii="Century Gothic" w:hAnsi="Century Gothic" w:cs="Tahoma"/>
              </w:rPr>
              <w:t xml:space="preserve"> x </w:t>
            </w:r>
            <w:proofErr w:type="spellStart"/>
            <w:r w:rsidRPr="00424E50">
              <w:rPr>
                <w:rFonts w:ascii="Century Gothic" w:hAnsi="Century Gothic" w:cs="Tahoma"/>
              </w:rPr>
              <w:t>gł</w:t>
            </w:r>
            <w:proofErr w:type="spellEnd"/>
            <w:r w:rsidRPr="00424E50">
              <w:rPr>
                <w:rFonts w:ascii="Century Gothic" w:hAnsi="Century Gothic" w:cs="Tahoma"/>
              </w:rPr>
              <w:t xml:space="preserve"> )</w:t>
            </w:r>
          </w:p>
          <w:p w14:paraId="7F3D621D" w14:textId="21B17BA9" w:rsidR="00EA4980" w:rsidRPr="0004301B" w:rsidRDefault="00EA4980" w:rsidP="0004301B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Waga wirówki  ≤ 115kg</w:t>
            </w:r>
          </w:p>
        </w:tc>
        <w:tc>
          <w:tcPr>
            <w:tcW w:w="2019" w:type="dxa"/>
            <w:shd w:val="clear" w:color="auto" w:fill="auto"/>
          </w:tcPr>
          <w:p w14:paraId="70E9FC53" w14:textId="3AC9192C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21FA4FF7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6C774F10" w14:textId="1ADA8016" w:rsidTr="00EA4980">
        <w:tc>
          <w:tcPr>
            <w:tcW w:w="1000" w:type="dxa"/>
            <w:shd w:val="clear" w:color="auto" w:fill="auto"/>
          </w:tcPr>
          <w:p w14:paraId="2FC0DFA2" w14:textId="3974C5D4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4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15500772" w14:textId="2DAE2163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Poziom hałasu przy maks. obrotach &lt;65dBA</w:t>
            </w:r>
          </w:p>
        </w:tc>
        <w:tc>
          <w:tcPr>
            <w:tcW w:w="2019" w:type="dxa"/>
            <w:shd w:val="clear" w:color="auto" w:fill="auto"/>
          </w:tcPr>
          <w:p w14:paraId="3A3A5FBB" w14:textId="4481C264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121" w:type="dxa"/>
          </w:tcPr>
          <w:p w14:paraId="4B709F2A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0F0F1E4D" w14:textId="3A96D990" w:rsidTr="00EA4980">
        <w:tc>
          <w:tcPr>
            <w:tcW w:w="1000" w:type="dxa"/>
            <w:shd w:val="clear" w:color="auto" w:fill="auto"/>
          </w:tcPr>
          <w:p w14:paraId="4BCA1167" w14:textId="6838A7BE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5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220A8B17" w14:textId="0C43A0F8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Zasilanie - 230V/50Hz</w:t>
            </w:r>
          </w:p>
        </w:tc>
        <w:tc>
          <w:tcPr>
            <w:tcW w:w="2019" w:type="dxa"/>
            <w:shd w:val="clear" w:color="auto" w:fill="auto"/>
          </w:tcPr>
          <w:p w14:paraId="0986AFB3" w14:textId="650E5866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482531D8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4CABB85F" w14:textId="55F5FEB7" w:rsidTr="00EA4980">
        <w:tc>
          <w:tcPr>
            <w:tcW w:w="1000" w:type="dxa"/>
            <w:shd w:val="clear" w:color="auto" w:fill="auto"/>
          </w:tcPr>
          <w:p w14:paraId="365932A3" w14:textId="61A35996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6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198300F2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Rotor do wirówki</w:t>
            </w:r>
          </w:p>
          <w:p w14:paraId="51C7F5E4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o następującej charakterystyce: </w:t>
            </w:r>
          </w:p>
          <w:p w14:paraId="7F310B95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-rotor wychylny  </w:t>
            </w:r>
          </w:p>
          <w:p w14:paraId="17965894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maks. prędkość obrotowa ≥4 500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rpm</w:t>
            </w:r>
            <w:proofErr w:type="spellEnd"/>
          </w:p>
          <w:p w14:paraId="7DD0EC92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maks. przyspieszenie ≥ 4 200 x g</w:t>
            </w:r>
          </w:p>
          <w:p w14:paraId="53108FD4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temp. przy maks. obrotach: ≤2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st.C</w:t>
            </w:r>
            <w:proofErr w:type="spellEnd"/>
          </w:p>
          <w:p w14:paraId="16F860F2" w14:textId="30E1B3C6" w:rsidR="00EA4980" w:rsidRPr="0004301B" w:rsidRDefault="00EA4980" w:rsidP="0004301B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czas rozpędzania rotora do maksymalnych obrotów: ≤90s</w:t>
            </w:r>
          </w:p>
        </w:tc>
        <w:tc>
          <w:tcPr>
            <w:tcW w:w="2019" w:type="dxa"/>
            <w:shd w:val="clear" w:color="auto" w:fill="auto"/>
          </w:tcPr>
          <w:p w14:paraId="51ABF390" w14:textId="5122EC78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593984C0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27CF5F2E" w14:textId="0EA6A487" w:rsidTr="00EA4980">
        <w:tc>
          <w:tcPr>
            <w:tcW w:w="1000" w:type="dxa"/>
            <w:shd w:val="clear" w:color="auto" w:fill="auto"/>
          </w:tcPr>
          <w:p w14:paraId="0E886DC1" w14:textId="60625C45" w:rsidR="00EA4980" w:rsidRPr="00424E50" w:rsidRDefault="00EA4980" w:rsidP="00424E50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95722B">
              <w:rPr>
                <w:rFonts w:ascii="Century Gothic" w:hAnsi="Century Gothic"/>
                <w:lang w:eastAsia="pl-PL"/>
              </w:rPr>
              <w:t>7</w:t>
            </w:r>
            <w:r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530" w:type="dxa"/>
          </w:tcPr>
          <w:p w14:paraId="3DFCBE20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 adaptery instalowane  bezpośrednio do rotora, szt. 4 </w:t>
            </w:r>
          </w:p>
          <w:p w14:paraId="2416A985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poj. min 7 x 50ml  (każdy)</w:t>
            </w:r>
          </w:p>
          <w:p w14:paraId="14720945" w14:textId="77777777" w:rsidR="00EA4980" w:rsidRPr="00424E50" w:rsidRDefault="00EA4980" w:rsidP="00424E50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na probówki typu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Falcon</w:t>
            </w:r>
            <w:proofErr w:type="spellEnd"/>
          </w:p>
          <w:p w14:paraId="22E73299" w14:textId="56FF6706" w:rsidR="00EA4980" w:rsidRPr="0004301B" w:rsidRDefault="00EA4980" w:rsidP="0004301B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łączne w jednym wirowaniu 28 probówek 50ml/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Falcon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14:paraId="1A8CD4E0" w14:textId="4B352EE2" w:rsidR="00EA4980" w:rsidRPr="00424E5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121" w:type="dxa"/>
          </w:tcPr>
          <w:p w14:paraId="2A027C4D" w14:textId="77777777" w:rsidR="00EA4980" w:rsidRDefault="00EA4980" w:rsidP="0004301B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3F76B243" w14:textId="3C6764B9" w:rsidTr="00EA4980">
        <w:tc>
          <w:tcPr>
            <w:tcW w:w="6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5923C" w14:textId="77777777" w:rsidR="00EA4980" w:rsidRPr="002A52AE" w:rsidRDefault="00EA4980" w:rsidP="00424E50">
            <w:pPr>
              <w:suppressAutoHyphens w:val="0"/>
              <w:jc w:val="both"/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Wymagania dodatkowe:</w:t>
            </w:r>
          </w:p>
          <w:p w14:paraId="5807D4AC" w14:textId="77777777" w:rsidR="00EA4980" w:rsidRPr="002A52AE" w:rsidRDefault="00EA4980" w:rsidP="00424E50">
            <w:pPr>
              <w:suppressAutoHyphens w:val="0"/>
              <w:jc w:val="both"/>
              <w:rPr>
                <w:rFonts w:ascii="Century Gothic" w:hAnsi="Century Gothic"/>
                <w:i/>
                <w:sz w:val="16"/>
                <w:szCs w:val="16"/>
                <w:lang w:val="pt-BR" w:eastAsia="pl-PL"/>
              </w:rPr>
            </w:pPr>
            <w:r w:rsidRPr="002A52AE">
              <w:rPr>
                <w:rFonts w:ascii="Century Gothic" w:hAnsi="Century Gothic"/>
                <w:i/>
                <w:iCs/>
                <w:sz w:val="16"/>
                <w:szCs w:val="16"/>
                <w:lang w:eastAsia="pl-PL"/>
              </w:rPr>
              <w:t>(np. okres gwarancji, certyfikaty, itp.)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E35F" w14:textId="77777777" w:rsidR="00EA4980" w:rsidRPr="002A52AE" w:rsidRDefault="00EA4980" w:rsidP="00424E50">
            <w:pPr>
              <w:suppressAutoHyphens w:val="0"/>
              <w:jc w:val="both"/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</w:pPr>
          </w:p>
        </w:tc>
      </w:tr>
      <w:tr w:rsidR="00EA4980" w:rsidRPr="002A52AE" w14:paraId="790A5617" w14:textId="5C12AF5E" w:rsidTr="00725D49">
        <w:trPr>
          <w:trHeight w:val="475"/>
        </w:trPr>
        <w:tc>
          <w:tcPr>
            <w:tcW w:w="1000" w:type="dxa"/>
            <w:shd w:val="clear" w:color="auto" w:fill="auto"/>
          </w:tcPr>
          <w:p w14:paraId="47A17DC5" w14:textId="1AACF851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1962C8B5" w14:textId="119FA8AD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</w:p>
        </w:tc>
        <w:tc>
          <w:tcPr>
            <w:tcW w:w="2019" w:type="dxa"/>
            <w:shd w:val="clear" w:color="auto" w:fill="auto"/>
          </w:tcPr>
          <w:p w14:paraId="7DBA8EEF" w14:textId="3516A6C0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121" w:type="dxa"/>
          </w:tcPr>
          <w:p w14:paraId="53DE8CA7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453AD51D" w14:textId="1BC6C4E7" w:rsidTr="00EA4980">
        <w:tc>
          <w:tcPr>
            <w:tcW w:w="1000" w:type="dxa"/>
            <w:shd w:val="clear" w:color="auto" w:fill="auto"/>
          </w:tcPr>
          <w:p w14:paraId="1C95A685" w14:textId="78BF07D9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34220107" w14:textId="4107EC8A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Gwarancja produkcji części zamiennych minimum 10 lat</w:t>
            </w:r>
          </w:p>
        </w:tc>
        <w:tc>
          <w:tcPr>
            <w:tcW w:w="2019" w:type="dxa"/>
            <w:shd w:val="clear" w:color="auto" w:fill="auto"/>
          </w:tcPr>
          <w:p w14:paraId="178E32AD" w14:textId="680A4D56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337C8A6A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1DB67DFE" w14:textId="4BD6DCB3" w:rsidTr="00725D49">
        <w:trPr>
          <w:trHeight w:val="798"/>
        </w:trPr>
        <w:tc>
          <w:tcPr>
            <w:tcW w:w="1000" w:type="dxa"/>
            <w:shd w:val="clear" w:color="auto" w:fill="auto"/>
          </w:tcPr>
          <w:p w14:paraId="632420F4" w14:textId="539D1A86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7C1127A0" w14:textId="6E45C8F6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Czas reakcji serwisowej 24 godz. od zgłoszenia awarii (mail, tel.)</w:t>
            </w:r>
          </w:p>
        </w:tc>
        <w:tc>
          <w:tcPr>
            <w:tcW w:w="2019" w:type="dxa"/>
            <w:shd w:val="clear" w:color="auto" w:fill="auto"/>
          </w:tcPr>
          <w:p w14:paraId="392A100C" w14:textId="063B74B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0CDD90DA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0B338778" w14:textId="2B0ABC29" w:rsidTr="00EA4980">
        <w:tc>
          <w:tcPr>
            <w:tcW w:w="1000" w:type="dxa"/>
            <w:shd w:val="clear" w:color="auto" w:fill="auto"/>
          </w:tcPr>
          <w:p w14:paraId="725D5B54" w14:textId="4D0F68E9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0285A220" w14:textId="31F940F6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Czas na naprawę usterki do 5 dni roboczych od zgłoszenia awarii, a w przypadku potrzeby sprowadzenia części zamiennych do 10 dni roboczych</w:t>
            </w:r>
          </w:p>
        </w:tc>
        <w:tc>
          <w:tcPr>
            <w:tcW w:w="2019" w:type="dxa"/>
            <w:shd w:val="clear" w:color="auto" w:fill="auto"/>
          </w:tcPr>
          <w:p w14:paraId="5BA95BCC" w14:textId="423DE4D9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55E136E0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6966103B" w14:textId="3C03223E" w:rsidTr="00EA4980">
        <w:tc>
          <w:tcPr>
            <w:tcW w:w="1000" w:type="dxa"/>
            <w:shd w:val="clear" w:color="auto" w:fill="auto"/>
          </w:tcPr>
          <w:p w14:paraId="14D0E39B" w14:textId="63389180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2CB85AD2" w14:textId="5B813D9C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W ramach ceny: przeglądy w okresie gwarancji (zgodnie z wymogami producenta, nie mniej niż 1 rocznie)</w:t>
            </w:r>
          </w:p>
        </w:tc>
        <w:tc>
          <w:tcPr>
            <w:tcW w:w="2019" w:type="dxa"/>
            <w:shd w:val="clear" w:color="auto" w:fill="auto"/>
          </w:tcPr>
          <w:p w14:paraId="3780F5E4" w14:textId="08256F4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5F456975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66C4ED75" w14:textId="04EB8B8B" w:rsidTr="00EA4980">
        <w:tc>
          <w:tcPr>
            <w:tcW w:w="1000" w:type="dxa"/>
            <w:shd w:val="clear" w:color="auto" w:fill="auto"/>
          </w:tcPr>
          <w:p w14:paraId="174308EC" w14:textId="0C32DA0F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01BA13D0" w14:textId="1F2AB5F6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2019" w:type="dxa"/>
            <w:shd w:val="clear" w:color="auto" w:fill="auto"/>
          </w:tcPr>
          <w:p w14:paraId="5A96D061" w14:textId="44935690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5B550566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6F2CEB6A" w14:textId="67BCF2D8" w:rsidTr="00EA4980">
        <w:tc>
          <w:tcPr>
            <w:tcW w:w="1000" w:type="dxa"/>
            <w:shd w:val="clear" w:color="auto" w:fill="auto"/>
          </w:tcPr>
          <w:p w14:paraId="22A92C09" w14:textId="15E41CE9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4F0B25D1" w14:textId="636CB4FE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elektronicznej (pendrive lub płyta CD)</w:t>
            </w:r>
          </w:p>
        </w:tc>
        <w:tc>
          <w:tcPr>
            <w:tcW w:w="2019" w:type="dxa"/>
            <w:shd w:val="clear" w:color="auto" w:fill="auto"/>
          </w:tcPr>
          <w:p w14:paraId="79B6A6E0" w14:textId="5C685694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56BD2BAC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A4980" w:rsidRPr="002A52AE" w14:paraId="2C8AB535" w14:textId="32415235" w:rsidTr="00EA4980">
        <w:tc>
          <w:tcPr>
            <w:tcW w:w="1000" w:type="dxa"/>
            <w:shd w:val="clear" w:color="auto" w:fill="auto"/>
          </w:tcPr>
          <w:p w14:paraId="68E45874" w14:textId="6B35D79B" w:rsidR="00EA4980" w:rsidRPr="00725D49" w:rsidRDefault="00725D49" w:rsidP="00725D49">
            <w:pPr>
              <w:rPr>
                <w:rFonts w:ascii="Century Gothic" w:hAnsi="Century Gothic"/>
              </w:rPr>
            </w:pPr>
            <w:r w:rsidRPr="00725D49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530" w:type="dxa"/>
            <w:shd w:val="clear" w:color="auto" w:fill="auto"/>
          </w:tcPr>
          <w:p w14:paraId="1B224391" w14:textId="29CE5198" w:rsidR="00EA4980" w:rsidRPr="0004301B" w:rsidRDefault="00EA4980" w:rsidP="0004301B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Szkolenie personelu Zamawiającego</w:t>
            </w:r>
          </w:p>
        </w:tc>
        <w:tc>
          <w:tcPr>
            <w:tcW w:w="2019" w:type="dxa"/>
            <w:shd w:val="clear" w:color="auto" w:fill="auto"/>
          </w:tcPr>
          <w:p w14:paraId="0C86DAF6" w14:textId="6B1D0849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121" w:type="dxa"/>
          </w:tcPr>
          <w:p w14:paraId="0EFB843D" w14:textId="77777777" w:rsidR="00EA4980" w:rsidRPr="0004301B" w:rsidRDefault="00EA4980" w:rsidP="0004301B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14:paraId="75E79718" w14:textId="77777777" w:rsidR="006366AA" w:rsidRPr="006366AA" w:rsidRDefault="006366AA" w:rsidP="006366AA">
      <w:pPr>
        <w:rPr>
          <w:sz w:val="22"/>
          <w:szCs w:val="22"/>
          <w:lang w:eastAsia="pl-PL"/>
        </w:rPr>
      </w:pPr>
    </w:p>
    <w:p w14:paraId="1B1E0D3F" w14:textId="77777777" w:rsidR="006366AA" w:rsidRDefault="006366AA" w:rsidP="006366AA">
      <w:pPr>
        <w:rPr>
          <w:sz w:val="22"/>
          <w:szCs w:val="22"/>
          <w:lang w:eastAsia="pl-PL"/>
        </w:rPr>
      </w:pPr>
    </w:p>
    <w:p w14:paraId="65A292F6" w14:textId="77777777" w:rsidR="0095722B" w:rsidRDefault="0095722B" w:rsidP="006366AA">
      <w:pPr>
        <w:rPr>
          <w:sz w:val="22"/>
          <w:szCs w:val="22"/>
          <w:lang w:eastAsia="pl-PL"/>
        </w:rPr>
      </w:pPr>
    </w:p>
    <w:p w14:paraId="7FAB5A8F" w14:textId="07C771CC" w:rsidR="00CF10B6" w:rsidRPr="00CF10B6" w:rsidRDefault="00CF10B6" w:rsidP="00CF10B6">
      <w:pPr>
        <w:widowControl w:val="0"/>
        <w:suppressAutoHyphens w:val="0"/>
        <w:jc w:val="both"/>
        <w:rPr>
          <w:rFonts w:ascii="Century Gothic" w:hAnsi="Century Gothic"/>
          <w:sz w:val="18"/>
          <w:szCs w:val="18"/>
        </w:rPr>
      </w:pPr>
      <w:r w:rsidRPr="00CF10B6">
        <w:rPr>
          <w:rFonts w:ascii="Century Gothic" w:hAnsi="Century Gothic"/>
          <w:sz w:val="18"/>
          <w:szCs w:val="18"/>
        </w:rPr>
        <w:t xml:space="preserve">Wykonawca oświadcza, że zaoferowana </w:t>
      </w:r>
      <w:r w:rsidR="0095722B">
        <w:rPr>
          <w:rFonts w:ascii="Century Gothic" w:hAnsi="Century Gothic"/>
          <w:sz w:val="18"/>
          <w:szCs w:val="18"/>
        </w:rPr>
        <w:t>wirówka</w:t>
      </w:r>
      <w:r w:rsidRPr="00CF10B6">
        <w:rPr>
          <w:rFonts w:ascii="Century Gothic" w:hAnsi="Century Gothic"/>
          <w:sz w:val="18"/>
          <w:szCs w:val="18"/>
        </w:rPr>
        <w:t xml:space="preserve">  </w:t>
      </w:r>
      <w:r w:rsidR="0095722B">
        <w:rPr>
          <w:rFonts w:ascii="Century Gothic" w:hAnsi="Century Gothic"/>
          <w:sz w:val="18"/>
          <w:szCs w:val="18"/>
        </w:rPr>
        <w:t>jest</w:t>
      </w:r>
      <w:r w:rsidRPr="00CF10B6">
        <w:rPr>
          <w:rFonts w:ascii="Century Gothic" w:hAnsi="Century Gothic"/>
          <w:sz w:val="18"/>
          <w:szCs w:val="18"/>
        </w:rPr>
        <w:t xml:space="preserve"> fabrycznie now</w:t>
      </w:r>
      <w:r w:rsidR="0095722B">
        <w:rPr>
          <w:rFonts w:ascii="Century Gothic" w:hAnsi="Century Gothic"/>
          <w:sz w:val="18"/>
          <w:szCs w:val="18"/>
        </w:rPr>
        <w:t>a</w:t>
      </w:r>
      <w:r w:rsidRPr="00CF10B6">
        <w:rPr>
          <w:rFonts w:ascii="Century Gothic" w:hAnsi="Century Gothic"/>
          <w:sz w:val="18"/>
          <w:szCs w:val="18"/>
        </w:rPr>
        <w:t>, woln</w:t>
      </w:r>
      <w:r w:rsidR="0095722B">
        <w:rPr>
          <w:rFonts w:ascii="Century Gothic" w:hAnsi="Century Gothic"/>
          <w:sz w:val="18"/>
          <w:szCs w:val="18"/>
        </w:rPr>
        <w:t>a</w:t>
      </w:r>
      <w:r w:rsidRPr="00CF10B6">
        <w:rPr>
          <w:rFonts w:ascii="Century Gothic" w:hAnsi="Century Gothic"/>
          <w:sz w:val="18"/>
          <w:szCs w:val="18"/>
        </w:rPr>
        <w:t xml:space="preserve"> od wad fizycznych i prawnych, </w:t>
      </w:r>
      <w:r w:rsidR="0095722B">
        <w:rPr>
          <w:rFonts w:ascii="Century Gothic" w:hAnsi="Century Gothic"/>
          <w:sz w:val="18"/>
          <w:szCs w:val="18"/>
        </w:rPr>
        <w:t>jest</w:t>
      </w:r>
      <w:r w:rsidRPr="00CF10B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CF10B6">
        <w:rPr>
          <w:rFonts w:ascii="Century Gothic" w:hAnsi="Century Gothic"/>
          <w:sz w:val="18"/>
          <w:szCs w:val="18"/>
        </w:rPr>
        <w:t>niepowystawow</w:t>
      </w:r>
      <w:r w:rsidR="0095722B">
        <w:rPr>
          <w:rFonts w:ascii="Century Gothic" w:hAnsi="Century Gothic"/>
          <w:sz w:val="18"/>
          <w:szCs w:val="18"/>
        </w:rPr>
        <w:t>a</w:t>
      </w:r>
      <w:proofErr w:type="spellEnd"/>
      <w:r w:rsidRPr="00CF10B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CF10B6">
        <w:rPr>
          <w:rFonts w:ascii="Century Gothic" w:hAnsi="Century Gothic"/>
          <w:sz w:val="18"/>
          <w:szCs w:val="18"/>
        </w:rPr>
        <w:t>nierekondycjonowan</w:t>
      </w:r>
      <w:r w:rsidR="0095722B">
        <w:rPr>
          <w:rFonts w:ascii="Century Gothic" w:hAnsi="Century Gothic"/>
          <w:sz w:val="18"/>
          <w:szCs w:val="18"/>
        </w:rPr>
        <w:t>a</w:t>
      </w:r>
      <w:proofErr w:type="spellEnd"/>
      <w:r w:rsidRPr="00CF10B6">
        <w:rPr>
          <w:rFonts w:ascii="Century Gothic" w:hAnsi="Century Gothic"/>
          <w:sz w:val="18"/>
          <w:szCs w:val="18"/>
        </w:rPr>
        <w:t xml:space="preserve">  i </w:t>
      </w:r>
      <w:r w:rsidR="0095722B">
        <w:rPr>
          <w:rFonts w:ascii="Century Gothic" w:hAnsi="Century Gothic"/>
          <w:sz w:val="18"/>
          <w:szCs w:val="18"/>
        </w:rPr>
        <w:t>jest</w:t>
      </w:r>
      <w:r w:rsidRPr="00CF10B6">
        <w:rPr>
          <w:rFonts w:ascii="Century Gothic" w:hAnsi="Century Gothic"/>
          <w:sz w:val="18"/>
          <w:szCs w:val="18"/>
        </w:rPr>
        <w:t xml:space="preserve"> objęt</w:t>
      </w:r>
      <w:r w:rsidR="0095722B">
        <w:rPr>
          <w:rFonts w:ascii="Century Gothic" w:hAnsi="Century Gothic"/>
          <w:sz w:val="18"/>
          <w:szCs w:val="18"/>
        </w:rPr>
        <w:t>a</w:t>
      </w:r>
      <w:r w:rsidRPr="00CF10B6">
        <w:rPr>
          <w:rFonts w:ascii="Century Gothic" w:hAnsi="Century Gothic"/>
          <w:sz w:val="18"/>
          <w:szCs w:val="18"/>
        </w:rPr>
        <w:t xml:space="preserve"> gwarancją producenta, a także spełnia wymagania określone w ustawie  z dnia  7 kwietnia 2022 roku o wyrobach medycznych (Dz. U. z </w:t>
      </w:r>
      <w:r w:rsidRPr="00CF10B6">
        <w:rPr>
          <w:rFonts w:ascii="Century Gothic" w:hAnsi="Century Gothic"/>
          <w:sz w:val="18"/>
          <w:szCs w:val="18"/>
        </w:rPr>
        <w:lastRenderedPageBreak/>
        <w:t>2022.974 ze zmianami),  zgodne   z międzynarodowymi normami bezpieczeństwa EN i posiada deklarację CE.</w:t>
      </w:r>
    </w:p>
    <w:p w14:paraId="77E729B5" w14:textId="3A709BF0" w:rsidR="00CF10B6" w:rsidRPr="0095722B" w:rsidRDefault="00CF10B6" w:rsidP="00CF10B6">
      <w:pPr>
        <w:shd w:val="clear" w:color="auto" w:fill="FFFFFF"/>
        <w:suppressAutoHyphens w:val="0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CF10B6"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 w:rsidRPr="00CF10B6">
        <w:rPr>
          <w:rFonts w:ascii="Century Gothic" w:eastAsia="Calibri" w:hAnsi="Century Gothic"/>
          <w:sz w:val="18"/>
          <w:szCs w:val="18"/>
          <w:lang w:eastAsia="pl-PL"/>
        </w:rPr>
        <w:t xml:space="preserve"> w/w urządzeni</w:t>
      </w:r>
      <w:r w:rsidR="0095722B">
        <w:rPr>
          <w:rFonts w:ascii="Century Gothic" w:eastAsia="Calibri" w:hAnsi="Century Gothic"/>
          <w:sz w:val="18"/>
          <w:szCs w:val="18"/>
          <w:lang w:eastAsia="pl-PL"/>
        </w:rPr>
        <w:t>e</w:t>
      </w:r>
      <w:r w:rsidRPr="00CF10B6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 w:rsidR="0095722B">
        <w:rPr>
          <w:rFonts w:ascii="Century Gothic" w:eastAsia="Calibri" w:hAnsi="Century Gothic"/>
          <w:sz w:val="18"/>
          <w:szCs w:val="18"/>
          <w:lang w:eastAsia="pl-PL"/>
        </w:rPr>
        <w:t>jest</w:t>
      </w:r>
      <w:r w:rsidRPr="00CF10B6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 w:rsidRPr="00CF10B6">
        <w:rPr>
          <w:rFonts w:ascii="Century Gothic" w:hAnsi="Century Gothic"/>
          <w:sz w:val="18"/>
          <w:szCs w:val="18"/>
          <w:lang w:eastAsia="pl-PL"/>
        </w:rPr>
        <w:t>kompletne  i będ</w:t>
      </w:r>
      <w:r w:rsidR="0095722B">
        <w:rPr>
          <w:rFonts w:ascii="Century Gothic" w:hAnsi="Century Gothic"/>
          <w:sz w:val="18"/>
          <w:szCs w:val="18"/>
          <w:lang w:eastAsia="pl-PL"/>
        </w:rPr>
        <w:t xml:space="preserve">zie </w:t>
      </w:r>
      <w:r w:rsidRPr="00CF10B6">
        <w:rPr>
          <w:rFonts w:ascii="Century Gothic" w:hAnsi="Century Gothic"/>
          <w:sz w:val="18"/>
          <w:szCs w:val="18"/>
          <w:lang w:eastAsia="pl-PL"/>
        </w:rPr>
        <w:t>gotowe do użytkowania bez żadnych dodatkowych zakupów i inwestycji, a także g</w:t>
      </w:r>
      <w:r w:rsidRPr="00CF10B6"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 w:rsidRPr="00CF10B6">
        <w:rPr>
          <w:rFonts w:ascii="Century Gothic" w:eastAsia="Tahoma" w:hAnsi="Century Gothic"/>
          <w:sz w:val="18"/>
          <w:szCs w:val="18"/>
          <w:lang w:val="ru-RU" w:eastAsia="pl-PL"/>
        </w:rPr>
        <w:t>bezpieczeństwo pacjentów</w:t>
      </w:r>
      <w:r w:rsidRPr="00CF10B6">
        <w:rPr>
          <w:rFonts w:ascii="Century Gothic" w:eastAsia="Tahoma" w:hAnsi="Century Gothic"/>
          <w:sz w:val="18"/>
          <w:szCs w:val="18"/>
          <w:lang w:eastAsia="pl-PL"/>
        </w:rPr>
        <w:t xml:space="preserve"> </w:t>
      </w:r>
      <w:r w:rsidRPr="00CF10B6">
        <w:rPr>
          <w:rFonts w:ascii="Century Gothic" w:eastAsia="Tahoma" w:hAnsi="Century Gothic"/>
          <w:sz w:val="18"/>
          <w:szCs w:val="18"/>
          <w:lang w:val="ru-RU" w:eastAsia="pl-PL"/>
        </w:rPr>
        <w:t>i personelu medycznego oraz zapewnia wymagany poziom usług medycznych</w:t>
      </w:r>
      <w:r w:rsidR="0095722B">
        <w:rPr>
          <w:rFonts w:ascii="Century Gothic" w:eastAsia="Tahoma" w:hAnsi="Century Gothic"/>
          <w:sz w:val="18"/>
          <w:szCs w:val="18"/>
          <w:lang w:eastAsia="pl-PL"/>
        </w:rPr>
        <w:t>.</w:t>
      </w:r>
    </w:p>
    <w:p w14:paraId="7A380075" w14:textId="77777777" w:rsidR="00CF10B6" w:rsidRPr="00CF10B6" w:rsidRDefault="00CF10B6" w:rsidP="00CF10B6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51768482" w14:textId="77777777" w:rsidR="00CF10B6" w:rsidRPr="00CF10B6" w:rsidRDefault="00CF10B6" w:rsidP="00CF10B6">
      <w:pPr>
        <w:shd w:val="clear" w:color="auto" w:fill="FFFFFF"/>
        <w:suppressAutoHyphens w:val="0"/>
        <w:ind w:left="-284"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4AC660BE" w14:textId="77777777" w:rsidR="00CF10B6" w:rsidRPr="00CF10B6" w:rsidRDefault="00CF10B6" w:rsidP="00CF10B6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377A39FB" w14:textId="77777777" w:rsidR="00CF10B6" w:rsidRPr="00CF10B6" w:rsidRDefault="00CF10B6" w:rsidP="00CF10B6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670F2DAB" w14:textId="77777777" w:rsidR="00CF10B6" w:rsidRPr="00CF10B6" w:rsidRDefault="00CF10B6" w:rsidP="00CF10B6">
      <w:pPr>
        <w:tabs>
          <w:tab w:val="left" w:pos="4253"/>
        </w:tabs>
        <w:suppressAutoHyphens w:val="0"/>
        <w:rPr>
          <w:rFonts w:ascii="Century Gothic" w:hAnsi="Century Gothic"/>
          <w:sz w:val="16"/>
          <w:szCs w:val="16"/>
          <w:lang w:eastAsia="pl-PL"/>
        </w:rPr>
      </w:pPr>
      <w:r w:rsidRPr="00CF10B6"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Pr="00CF10B6">
        <w:rPr>
          <w:rFonts w:ascii="Century Gothic" w:hAnsi="Century Gothic"/>
          <w:sz w:val="16"/>
          <w:szCs w:val="16"/>
          <w:lang w:eastAsia="pl-PL"/>
        </w:rPr>
        <w:t>........................................................................................</w:t>
      </w:r>
    </w:p>
    <w:p w14:paraId="4C57F102" w14:textId="77777777" w:rsidR="00CF10B6" w:rsidRPr="00CF10B6" w:rsidRDefault="00CF10B6" w:rsidP="00CF10B6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CF10B6">
        <w:rPr>
          <w:rFonts w:ascii="Century Gothic" w:hAnsi="Century Gothic"/>
          <w:sz w:val="16"/>
          <w:szCs w:val="16"/>
          <w:lang w:eastAsia="pl-PL"/>
        </w:rPr>
        <w:t xml:space="preserve">  podpis i pieczęć osoby uprawnionej</w:t>
      </w:r>
    </w:p>
    <w:p w14:paraId="64C5A52D" w14:textId="77777777" w:rsidR="00CF10B6" w:rsidRPr="00CF10B6" w:rsidRDefault="00CF10B6" w:rsidP="00CF10B6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CF10B6">
        <w:rPr>
          <w:rFonts w:ascii="Century Gothic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04002BB8" w14:textId="77777777" w:rsidR="00CF10B6" w:rsidRPr="00CF10B6" w:rsidRDefault="00CF10B6" w:rsidP="00CF10B6">
      <w:pPr>
        <w:keepNext/>
        <w:suppressAutoHyphens w:val="0"/>
        <w:outlineLvl w:val="4"/>
        <w:rPr>
          <w:rFonts w:ascii="Century Gothic" w:hAnsi="Century Gothic"/>
          <w:b/>
          <w:bCs/>
          <w:sz w:val="18"/>
          <w:szCs w:val="18"/>
          <w:lang w:eastAsia="pl-PL"/>
        </w:rPr>
      </w:pPr>
    </w:p>
    <w:p w14:paraId="39F1C60E" w14:textId="77777777" w:rsidR="00EA4980" w:rsidRDefault="006366AA" w:rsidP="006366AA">
      <w:pPr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</w:p>
    <w:p w14:paraId="5CEEF3E7" w14:textId="77777777" w:rsidR="00EA4980" w:rsidRDefault="00EA4980" w:rsidP="006366AA">
      <w:pPr>
        <w:jc w:val="center"/>
        <w:rPr>
          <w:sz w:val="22"/>
          <w:szCs w:val="22"/>
          <w:lang w:eastAsia="pl-PL"/>
        </w:rPr>
      </w:pPr>
    </w:p>
    <w:p w14:paraId="6425B1A8" w14:textId="04595013" w:rsidR="006366AA" w:rsidRPr="0095722B" w:rsidRDefault="006366AA" w:rsidP="0095722B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Zadanie 2 - </w:t>
      </w:r>
      <w:r w:rsidR="0095722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BE1C1A">
        <w:rPr>
          <w:rFonts w:ascii="Century Gothic" w:hAnsi="Century Gothic"/>
          <w:b/>
          <w:sz w:val="22"/>
          <w:szCs w:val="22"/>
          <w:lang w:eastAsia="pl-PL"/>
        </w:rPr>
        <w:t xml:space="preserve">UNIWERSALNA WIRÓWKA LABORATORYJNA, PROGRAMOWALNA </w:t>
      </w:r>
      <w:r w:rsidR="00BE1C1A" w:rsidRPr="00BE1C1A">
        <w:rPr>
          <w:rFonts w:ascii="Century Gothic" w:hAnsi="Century Gothic"/>
          <w:b/>
          <w:sz w:val="22"/>
          <w:szCs w:val="22"/>
          <w:lang w:eastAsia="pl-PL"/>
        </w:rPr>
        <w:t>DO BADAŃ ANALITYCZNYCH MOCZU</w:t>
      </w:r>
    </w:p>
    <w:p w14:paraId="151D53B9" w14:textId="77777777" w:rsidR="006366AA" w:rsidRPr="002A52AE" w:rsidRDefault="006366AA" w:rsidP="006366AA">
      <w:pPr>
        <w:jc w:val="both"/>
        <w:rPr>
          <w:rFonts w:ascii="Century Gothic" w:hAnsi="Century Gothic"/>
          <w:b/>
          <w:bCs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315"/>
        <w:gridCol w:w="1954"/>
        <w:gridCol w:w="2404"/>
      </w:tblGrid>
      <w:tr w:rsidR="00EA4980" w:rsidRPr="002A52AE" w14:paraId="6E6799EA" w14:textId="0F7A60C4" w:rsidTr="00A62242">
        <w:tc>
          <w:tcPr>
            <w:tcW w:w="8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6C2E" w14:textId="77777777" w:rsidR="00EA4980" w:rsidRDefault="00EA4980" w:rsidP="00BE1C1A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14:paraId="053D1959" w14:textId="77777777" w:rsidR="00EA4980" w:rsidRDefault="00EA4980" w:rsidP="00BE1C1A">
            <w:pPr>
              <w:shd w:val="clear" w:color="auto" w:fill="FFFFFF"/>
              <w:ind w:right="140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WYPEŁNIA WYKONAWCA</w:t>
            </w:r>
          </w:p>
          <w:p w14:paraId="14022FE5" w14:textId="77777777" w:rsidR="00EA4980" w:rsidRDefault="00EA4980" w:rsidP="00BE1C1A">
            <w:pPr>
              <w:shd w:val="clear" w:color="auto" w:fill="FFFFFF"/>
              <w:ind w:right="140"/>
              <w:rPr>
                <w:rFonts w:ascii="Century Gothic" w:hAnsi="Century Gothic"/>
                <w:b/>
                <w:bCs/>
                <w:lang w:eastAsia="pl-PL"/>
              </w:rPr>
            </w:pPr>
            <w:r>
              <w:rPr>
                <w:rFonts w:ascii="Century Gothic" w:hAnsi="Century Gothic"/>
                <w:b/>
                <w:bCs/>
              </w:rPr>
              <w:t xml:space="preserve">Dane oferowanego przedmiotu zamówienia:  </w:t>
            </w:r>
          </w:p>
          <w:p w14:paraId="32F41F63" w14:textId="77777777" w:rsidR="00EA4980" w:rsidRDefault="00EA4980" w:rsidP="00BE1C1A">
            <w:pPr>
              <w:shd w:val="clear" w:color="auto" w:fill="FFFFFF"/>
              <w:rPr>
                <w:rFonts w:ascii="Century Gothic" w:hAnsi="Century Gothic"/>
                <w:b/>
                <w:bCs/>
              </w:rPr>
            </w:pPr>
          </w:p>
          <w:p w14:paraId="5A64DF79" w14:textId="77777777" w:rsidR="00EA4980" w:rsidRDefault="00EA4980" w:rsidP="00BE1C1A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14:paraId="6ADDFBDF" w14:textId="7DBADB0A" w:rsidR="00EA4980" w:rsidRDefault="00EA4980" w:rsidP="00BE1C1A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424E50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UNIWERSALNA WIRÓWKA LABORATORYJNA, PROGRAMOWALNA</w:t>
            </w:r>
            <w:r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 DO BADAŃ ANALITYCZNYCH MOCZU</w:t>
            </w:r>
          </w:p>
          <w:p w14:paraId="61148ED3" w14:textId="77777777" w:rsidR="00EA4980" w:rsidRDefault="00EA4980" w:rsidP="00BE1C1A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14:paraId="6CB81562" w14:textId="77777777" w:rsidR="00EA4980" w:rsidRDefault="00EA4980" w:rsidP="00BE1C1A">
            <w:pPr>
              <w:shd w:val="clear" w:color="auto" w:fill="FF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…………….………..…………..………………………………………………………...…..….</w:t>
            </w:r>
          </w:p>
          <w:p w14:paraId="6D193D8B" w14:textId="77777777" w:rsidR="00EA4980" w:rsidRDefault="00EA4980" w:rsidP="00BE1C1A">
            <w:pPr>
              <w:shd w:val="clear" w:color="auto" w:fill="FFFFFF"/>
              <w:ind w:right="-49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Producent/kraj pochodzenia……………………….……………………..………..…….……</w:t>
            </w:r>
          </w:p>
          <w:p w14:paraId="7C5B01E4" w14:textId="77777777" w:rsidR="00EA4980" w:rsidRDefault="00EA4980" w:rsidP="00BE1C1A">
            <w:pPr>
              <w:shd w:val="clear" w:color="auto" w:fill="FFFFFF"/>
              <w:ind w:right="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Typ/model/seria…………………………….…………………………………………………………</w:t>
            </w:r>
          </w:p>
          <w:p w14:paraId="4A648688" w14:textId="77777777" w:rsidR="00EA4980" w:rsidRDefault="00EA4980" w:rsidP="00BE1C1A">
            <w:pPr>
              <w:shd w:val="clear" w:color="auto" w:fill="FFFFFF"/>
              <w:ind w:right="72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Rok produkcji 2023 </w:t>
            </w:r>
          </w:p>
          <w:p w14:paraId="0D89EF3E" w14:textId="77777777" w:rsidR="00EA4980" w:rsidRPr="002A52AE" w:rsidRDefault="00EA4980" w:rsidP="00BE1C1A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14:paraId="64DF0A94" w14:textId="77777777" w:rsidR="00EA4980" w:rsidRDefault="00EA4980" w:rsidP="00BE1C1A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  <w:tr w:rsidR="00EA4980" w:rsidRPr="002A52AE" w14:paraId="1CDD9652" w14:textId="5BA5C5A0" w:rsidTr="00EA4980">
        <w:tc>
          <w:tcPr>
            <w:tcW w:w="997" w:type="dxa"/>
            <w:shd w:val="clear" w:color="auto" w:fill="auto"/>
            <w:vAlign w:val="center"/>
          </w:tcPr>
          <w:p w14:paraId="1788A6D0" w14:textId="77777777" w:rsidR="00EA4980" w:rsidRPr="002A52AE" w:rsidRDefault="00EA4980" w:rsidP="000365C5">
            <w:pPr>
              <w:suppressAutoHyphens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70743654" w14:textId="77777777" w:rsidR="00EA4980" w:rsidRPr="002A52AE" w:rsidRDefault="00EA4980" w:rsidP="000365C5">
            <w:pPr>
              <w:keepNext/>
              <w:numPr>
                <w:ilvl w:val="1"/>
                <w:numId w:val="1"/>
              </w:numPr>
              <w:tabs>
                <w:tab w:val="clear" w:pos="0"/>
                <w:tab w:val="num" w:pos="576"/>
              </w:tabs>
              <w:suppressAutoHyphens w:val="0"/>
              <w:jc w:val="center"/>
              <w:outlineLvl w:val="1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Opis parametrów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5551A45" w14:textId="77777777" w:rsidR="00EA4980" w:rsidRPr="002A52AE" w:rsidRDefault="00EA4980" w:rsidP="000365C5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Parametry techniczne wymagane</w:t>
            </w:r>
          </w:p>
        </w:tc>
        <w:tc>
          <w:tcPr>
            <w:tcW w:w="2404" w:type="dxa"/>
          </w:tcPr>
          <w:p w14:paraId="019B809E" w14:textId="6D70DB21" w:rsidR="00EA4980" w:rsidRPr="002A52AE" w:rsidRDefault="00EA4980" w:rsidP="000365C5">
            <w:pPr>
              <w:suppressAutoHyphens w:val="0"/>
              <w:jc w:val="center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 xml:space="preserve">Parametry techniczne </w:t>
            </w:r>
            <w:r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oferowane</w:t>
            </w:r>
          </w:p>
        </w:tc>
      </w:tr>
      <w:tr w:rsidR="00EA4980" w:rsidRPr="002A52AE" w14:paraId="733482F2" w14:textId="45A1D9AE" w:rsidTr="00EA4980">
        <w:tc>
          <w:tcPr>
            <w:tcW w:w="997" w:type="dxa"/>
            <w:shd w:val="clear" w:color="auto" w:fill="auto"/>
          </w:tcPr>
          <w:p w14:paraId="384A97E3" w14:textId="6FF74FF8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20B19F62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>Silnik indukcyjny</w:t>
            </w:r>
          </w:p>
        </w:tc>
        <w:tc>
          <w:tcPr>
            <w:tcW w:w="1954" w:type="dxa"/>
            <w:shd w:val="clear" w:color="auto" w:fill="auto"/>
          </w:tcPr>
          <w:p w14:paraId="593C23C1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6D28CF76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33C49F5A" w14:textId="51ABD2B5" w:rsidTr="00EA4980">
        <w:tc>
          <w:tcPr>
            <w:tcW w:w="997" w:type="dxa"/>
            <w:shd w:val="clear" w:color="auto" w:fill="auto"/>
          </w:tcPr>
          <w:p w14:paraId="409063F7" w14:textId="5B729C5C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2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7E57E3DA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>Pojemność wirówki 4x5-15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t>ml</w:t>
            </w:r>
          </w:p>
        </w:tc>
        <w:tc>
          <w:tcPr>
            <w:tcW w:w="1954" w:type="dxa"/>
            <w:shd w:val="clear" w:color="auto" w:fill="auto"/>
          </w:tcPr>
          <w:p w14:paraId="0CCD1C55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404" w:type="dxa"/>
          </w:tcPr>
          <w:p w14:paraId="47BF58DF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48C238C0" w14:textId="12C14B2A" w:rsidTr="00EA4980">
        <w:tc>
          <w:tcPr>
            <w:tcW w:w="997" w:type="dxa"/>
            <w:shd w:val="clear" w:color="auto" w:fill="auto"/>
          </w:tcPr>
          <w:p w14:paraId="19221B8F" w14:textId="36A888CE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3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4C880AF3" w14:textId="77777777" w:rsidR="00EA4980" w:rsidRPr="00424E50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 xml:space="preserve">Zakres obrotów </w:t>
            </w:r>
            <w:r w:rsidRPr="00EB2D73">
              <w:rPr>
                <w:rFonts w:ascii="Century Gothic" w:hAnsi="Century Gothic" w:cs="Arial"/>
                <w:color w:val="000000"/>
                <w:spacing w:val="-4"/>
              </w:rPr>
              <w:t>300 ÷ 4 500, krok 100 RPM</w:t>
            </w:r>
          </w:p>
        </w:tc>
        <w:tc>
          <w:tcPr>
            <w:tcW w:w="1954" w:type="dxa"/>
            <w:shd w:val="clear" w:color="auto" w:fill="auto"/>
          </w:tcPr>
          <w:p w14:paraId="1A18E97E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1C6D502B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0FC4C992" w14:textId="28A94728" w:rsidTr="00EA4980">
        <w:tc>
          <w:tcPr>
            <w:tcW w:w="997" w:type="dxa"/>
            <w:shd w:val="clear" w:color="auto" w:fill="auto"/>
          </w:tcPr>
          <w:p w14:paraId="5E07FD82" w14:textId="451C29A4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4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7395434F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Regula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 xml:space="preserve">cja obrotów </w:t>
            </w:r>
          </w:p>
        </w:tc>
        <w:tc>
          <w:tcPr>
            <w:tcW w:w="1954" w:type="dxa"/>
            <w:shd w:val="clear" w:color="auto" w:fill="auto"/>
          </w:tcPr>
          <w:p w14:paraId="40441ACC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404" w:type="dxa"/>
          </w:tcPr>
          <w:p w14:paraId="011B9297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2A5572B8" w14:textId="19D36228" w:rsidTr="00EA4980">
        <w:tc>
          <w:tcPr>
            <w:tcW w:w="997" w:type="dxa"/>
            <w:shd w:val="clear" w:color="auto" w:fill="auto"/>
          </w:tcPr>
          <w:p w14:paraId="0B75A821" w14:textId="2B92158B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5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3BBFB568" w14:textId="77777777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Zasilanie</w:t>
            </w:r>
            <w:r w:rsidRPr="00362BBB">
              <w:rPr>
                <w:rFonts w:ascii="Century Gothic" w:hAnsi="Century Gothic"/>
                <w:lang w:eastAsia="pl-PL"/>
              </w:rPr>
              <w:t>230V 50/60Hz; 100V, 110V, 120V, 127V 50/60Hz</w:t>
            </w:r>
          </w:p>
        </w:tc>
        <w:tc>
          <w:tcPr>
            <w:tcW w:w="1954" w:type="dxa"/>
            <w:shd w:val="clear" w:color="auto" w:fill="auto"/>
          </w:tcPr>
          <w:p w14:paraId="449F3232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5D694DF4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27E6393E" w14:textId="2BE0828A" w:rsidTr="00EA4980">
        <w:tc>
          <w:tcPr>
            <w:tcW w:w="997" w:type="dxa"/>
            <w:shd w:val="clear" w:color="auto" w:fill="auto"/>
          </w:tcPr>
          <w:p w14:paraId="2B1ECC6B" w14:textId="2DA5C736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6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5794FAF6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>Sygnalizacja niewyważenia</w:t>
            </w:r>
          </w:p>
        </w:tc>
        <w:tc>
          <w:tcPr>
            <w:tcW w:w="1954" w:type="dxa"/>
            <w:shd w:val="clear" w:color="auto" w:fill="auto"/>
          </w:tcPr>
          <w:p w14:paraId="096CA442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5EFCB1B6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1AD4404C" w14:textId="1F3A7B32" w:rsidTr="00EA4980">
        <w:tc>
          <w:tcPr>
            <w:tcW w:w="997" w:type="dxa"/>
            <w:shd w:val="clear" w:color="auto" w:fill="auto"/>
          </w:tcPr>
          <w:p w14:paraId="462EBB04" w14:textId="417D2736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7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09C96AD6" w14:textId="77777777" w:rsidR="00EA4980" w:rsidRPr="00424E50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>B</w:t>
            </w:r>
            <w:r w:rsidRPr="00362BBB">
              <w:rPr>
                <w:rFonts w:ascii="Century Gothic" w:hAnsi="Century Gothic" w:cs="Arial"/>
                <w:color w:val="000000"/>
                <w:spacing w:val="-4"/>
              </w:rPr>
              <w:t>lokada pokrywy podczas wirowania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 xml:space="preserve">, </w:t>
            </w:r>
            <w:r w:rsidRPr="00362BBB">
              <w:rPr>
                <w:rFonts w:ascii="Century Gothic" w:hAnsi="Century Gothic" w:cs="Arial"/>
                <w:color w:val="000000"/>
                <w:spacing w:val="-4"/>
              </w:rPr>
              <w:t>blokada startu przy otwartej pokrywie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 xml:space="preserve">, </w:t>
            </w:r>
            <w:r w:rsidRPr="00362BBB">
              <w:rPr>
                <w:rFonts w:ascii="Century Gothic" w:hAnsi="Century Gothic" w:cs="Arial"/>
                <w:color w:val="000000"/>
                <w:spacing w:val="-4"/>
              </w:rPr>
              <w:t>awaryjne otwieranie pokrywy</w:t>
            </w:r>
          </w:p>
        </w:tc>
        <w:tc>
          <w:tcPr>
            <w:tcW w:w="1954" w:type="dxa"/>
            <w:shd w:val="clear" w:color="auto" w:fill="auto"/>
          </w:tcPr>
          <w:p w14:paraId="0F145A2E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2194EC1B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648F232D" w14:textId="69329176" w:rsidTr="00EA4980">
        <w:tc>
          <w:tcPr>
            <w:tcW w:w="997" w:type="dxa"/>
            <w:shd w:val="clear" w:color="auto" w:fill="auto"/>
          </w:tcPr>
          <w:p w14:paraId="5BB3762E" w14:textId="76AE5043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8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0EC9A2FF" w14:textId="77777777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Funkcja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 xml:space="preserve"> 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zapisywania programów użytkownika, </w:t>
            </w:r>
          </w:p>
        </w:tc>
        <w:tc>
          <w:tcPr>
            <w:tcW w:w="1954" w:type="dxa"/>
            <w:shd w:val="clear" w:color="auto" w:fill="auto"/>
          </w:tcPr>
          <w:p w14:paraId="687ED3C5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TAK,PODAĆ</w:t>
            </w:r>
          </w:p>
        </w:tc>
        <w:tc>
          <w:tcPr>
            <w:tcW w:w="2404" w:type="dxa"/>
          </w:tcPr>
          <w:p w14:paraId="54034AE9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76EF6F4C" w14:textId="1D5DADD4" w:rsidTr="00EA4980">
        <w:tc>
          <w:tcPr>
            <w:tcW w:w="997" w:type="dxa"/>
            <w:shd w:val="clear" w:color="auto" w:fill="auto"/>
          </w:tcPr>
          <w:p w14:paraId="624563CA" w14:textId="1135DE4F" w:rsidR="00EA4980" w:rsidRPr="00424E50" w:rsidRDefault="00725D49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9</w:t>
            </w:r>
            <w:r w:rsidR="00EA4980"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1B12328C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1"/>
              </w:rPr>
            </w:pPr>
            <w:r>
              <w:rPr>
                <w:rFonts w:ascii="Century Gothic" w:hAnsi="Century Gothic" w:cs="Arial"/>
                <w:color w:val="000000"/>
                <w:spacing w:val="1"/>
              </w:rPr>
              <w:t xml:space="preserve">Regulacja czasu pracy </w:t>
            </w:r>
            <w:r w:rsidRPr="00EB2D73">
              <w:rPr>
                <w:rFonts w:ascii="Century Gothic" w:hAnsi="Century Gothic" w:cs="Arial"/>
                <w:color w:val="000000"/>
                <w:spacing w:val="1"/>
              </w:rPr>
              <w:t>1min. ÷ 99min. krok 1min.</w:t>
            </w:r>
            <w:r>
              <w:rPr>
                <w:rFonts w:ascii="Century Gothic" w:hAnsi="Century Gothic" w:cs="Arial"/>
                <w:color w:val="000000"/>
                <w:spacing w:val="1"/>
              </w:rPr>
              <w:t xml:space="preserve">, </w:t>
            </w:r>
            <w:r w:rsidRPr="00424E50">
              <w:rPr>
                <w:rFonts w:ascii="Century Gothic" w:hAnsi="Century Gothic" w:cs="Arial"/>
                <w:color w:val="000000"/>
                <w:spacing w:val="1"/>
              </w:rPr>
              <w:t>praca ciągła</w:t>
            </w:r>
            <w:r>
              <w:rPr>
                <w:rFonts w:ascii="Century Gothic" w:hAnsi="Century Gothic" w:cs="Arial"/>
                <w:color w:val="000000"/>
                <w:spacing w:val="1"/>
              </w:rPr>
              <w:t>, praca w trybie „</w:t>
            </w:r>
            <w:proofErr w:type="spellStart"/>
            <w:r>
              <w:rPr>
                <w:rFonts w:ascii="Century Gothic" w:hAnsi="Century Gothic" w:cs="Arial"/>
                <w:color w:val="000000"/>
                <w:spacing w:val="1"/>
              </w:rPr>
              <w:t>short</w:t>
            </w:r>
            <w:proofErr w:type="spellEnd"/>
            <w:r>
              <w:rPr>
                <w:rFonts w:ascii="Century Gothic" w:hAnsi="Century Gothic" w:cs="Arial"/>
                <w:color w:val="000000"/>
                <w:spacing w:val="1"/>
              </w:rPr>
              <w:t>”</w:t>
            </w:r>
          </w:p>
        </w:tc>
        <w:tc>
          <w:tcPr>
            <w:tcW w:w="1954" w:type="dxa"/>
            <w:shd w:val="clear" w:color="auto" w:fill="auto"/>
          </w:tcPr>
          <w:p w14:paraId="2429E97F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2DE2680C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137311FB" w14:textId="61BE5984" w:rsidTr="00EA4980">
        <w:tc>
          <w:tcPr>
            <w:tcW w:w="997" w:type="dxa"/>
            <w:shd w:val="clear" w:color="auto" w:fill="auto"/>
          </w:tcPr>
          <w:p w14:paraId="5A8D9F5C" w14:textId="041DA3D5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/>
                <w:lang w:eastAsia="pl-PL"/>
              </w:rPr>
              <w:t>1</w:t>
            </w:r>
            <w:r w:rsidR="00725D49">
              <w:rPr>
                <w:rFonts w:ascii="Century Gothic" w:hAnsi="Century Gothic"/>
                <w:lang w:eastAsia="pl-PL"/>
              </w:rPr>
              <w:t>0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062763DE" w14:textId="77777777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E</w:t>
            </w:r>
            <w:r w:rsidRPr="00EB2D73">
              <w:rPr>
                <w:rFonts w:ascii="Century Gothic" w:hAnsi="Century Gothic"/>
                <w:lang w:eastAsia="pl-PL"/>
              </w:rPr>
              <w:t>fektywny system wentylacji</w:t>
            </w:r>
          </w:p>
        </w:tc>
        <w:tc>
          <w:tcPr>
            <w:tcW w:w="1954" w:type="dxa"/>
            <w:shd w:val="clear" w:color="auto" w:fill="auto"/>
          </w:tcPr>
          <w:p w14:paraId="302EEE27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5E7D0FE4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0903C604" w14:textId="7ED79017" w:rsidTr="00EA4980">
        <w:tc>
          <w:tcPr>
            <w:tcW w:w="997" w:type="dxa"/>
            <w:shd w:val="clear" w:color="auto" w:fill="auto"/>
          </w:tcPr>
          <w:p w14:paraId="40858C6C" w14:textId="50FAA0AE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725D49">
              <w:rPr>
                <w:rFonts w:ascii="Century Gothic" w:hAnsi="Century Gothic"/>
                <w:lang w:eastAsia="pl-PL"/>
              </w:rPr>
              <w:t>1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5E68D496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Dla szybkiego i  wygodnego odczytu parametrów wirówka mus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 xml:space="preserve">i być wyposażona w wyświetlacz dla 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 parametrów: </w:t>
            </w:r>
          </w:p>
          <w:p w14:paraId="76B07806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 xml:space="preserve">- 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t>prędkość wirownia (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rpm</w:t>
            </w:r>
            <w:proofErr w:type="spellEnd"/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) oraz przyspieszenie (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rcf</w:t>
            </w:r>
            <w:proofErr w:type="spellEnd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)/x g</w:t>
            </w:r>
          </w:p>
          <w:p w14:paraId="6AF96FD8" w14:textId="77777777" w:rsidR="00EA4980" w:rsidRPr="00424E50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 stopień przyspieszania i hamowania   </w:t>
            </w:r>
          </w:p>
          <w:p w14:paraId="7E44A06F" w14:textId="77777777" w:rsidR="00EA4980" w:rsidRPr="0004301B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- czas wirowania </w:t>
            </w:r>
          </w:p>
        </w:tc>
        <w:tc>
          <w:tcPr>
            <w:tcW w:w="1954" w:type="dxa"/>
            <w:shd w:val="clear" w:color="auto" w:fill="auto"/>
          </w:tcPr>
          <w:p w14:paraId="29CBC2FA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2EBFC2A2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0C12FC29" w14:textId="0D9A997F" w:rsidTr="00EA4980">
        <w:tc>
          <w:tcPr>
            <w:tcW w:w="997" w:type="dxa"/>
            <w:shd w:val="clear" w:color="auto" w:fill="auto"/>
          </w:tcPr>
          <w:p w14:paraId="70D04F15" w14:textId="3FDAA2A8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lastRenderedPageBreak/>
              <w:t>1</w:t>
            </w:r>
            <w:r w:rsidR="00725D49">
              <w:rPr>
                <w:rFonts w:ascii="Century Gothic" w:hAnsi="Century Gothic"/>
                <w:lang w:eastAsia="pl-PL"/>
              </w:rPr>
              <w:t>2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0276CB59" w14:textId="77777777" w:rsidR="00EA4980" w:rsidRPr="00424E50" w:rsidRDefault="00EA4980" w:rsidP="000365C5">
            <w:pPr>
              <w:rPr>
                <w:rFonts w:ascii="Century Gothic" w:hAnsi="Century Gothic" w:cs="Tahoma"/>
              </w:rPr>
            </w:pPr>
            <w:r w:rsidRPr="00424E50">
              <w:rPr>
                <w:rFonts w:ascii="Century Gothic" w:hAnsi="Century Gothic" w:cs="Tahoma"/>
              </w:rPr>
              <w:t xml:space="preserve">Wymiary wirówki nie większe jak: </w:t>
            </w:r>
            <w:r w:rsidRPr="00EB2D73">
              <w:rPr>
                <w:rFonts w:ascii="Century Gothic" w:hAnsi="Century Gothic" w:cs="Tahoma"/>
              </w:rPr>
              <w:t>380 x 430 x 540mm [</w:t>
            </w:r>
            <w:proofErr w:type="spellStart"/>
            <w:r w:rsidRPr="00EB2D73">
              <w:rPr>
                <w:rFonts w:ascii="Century Gothic" w:hAnsi="Century Gothic" w:cs="Tahoma"/>
              </w:rPr>
              <w:t>HxWxD</w:t>
            </w:r>
            <w:proofErr w:type="spellEnd"/>
          </w:p>
          <w:p w14:paraId="2263CC68" w14:textId="77777777" w:rsidR="00EA4980" w:rsidRPr="0004301B" w:rsidRDefault="00EA4980" w:rsidP="000365C5">
            <w:pPr>
              <w:shd w:val="clear" w:color="auto" w:fill="FFFFFF"/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W</w:t>
            </w:r>
            <w:r>
              <w:rPr>
                <w:rFonts w:ascii="Century Gothic" w:hAnsi="Century Gothic" w:cs="Arial"/>
                <w:color w:val="000000"/>
                <w:spacing w:val="-4"/>
              </w:rPr>
              <w:t>aga wirówki  ~45</w:t>
            </w:r>
            <w:r w:rsidRPr="00EB2D73">
              <w:rPr>
                <w:rFonts w:ascii="Century Gothic" w:hAnsi="Century Gothic" w:cs="Arial"/>
                <w:color w:val="000000"/>
                <w:spacing w:val="-4"/>
              </w:rPr>
              <w:t xml:space="preserve"> kg</w:t>
            </w:r>
          </w:p>
        </w:tc>
        <w:tc>
          <w:tcPr>
            <w:tcW w:w="1954" w:type="dxa"/>
            <w:shd w:val="clear" w:color="auto" w:fill="auto"/>
          </w:tcPr>
          <w:p w14:paraId="69A578AA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7EFF4C0A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690B2227" w14:textId="23151099" w:rsidTr="00EA4980">
        <w:tc>
          <w:tcPr>
            <w:tcW w:w="997" w:type="dxa"/>
            <w:shd w:val="clear" w:color="auto" w:fill="auto"/>
          </w:tcPr>
          <w:p w14:paraId="4F6061AC" w14:textId="0570B058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725D49">
              <w:rPr>
                <w:rFonts w:ascii="Century Gothic" w:hAnsi="Century Gothic"/>
                <w:lang w:eastAsia="pl-PL"/>
              </w:rPr>
              <w:t>3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3F8FE6D7" w14:textId="77777777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Poziom hałasu przy maks. obrotach &lt;65dBA</w:t>
            </w:r>
          </w:p>
        </w:tc>
        <w:tc>
          <w:tcPr>
            <w:tcW w:w="1954" w:type="dxa"/>
            <w:shd w:val="clear" w:color="auto" w:fill="auto"/>
          </w:tcPr>
          <w:p w14:paraId="0E979A67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TAK, PODAĆ</w:t>
            </w:r>
          </w:p>
        </w:tc>
        <w:tc>
          <w:tcPr>
            <w:tcW w:w="2404" w:type="dxa"/>
          </w:tcPr>
          <w:p w14:paraId="7A2A85E2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742328B5" w14:textId="4C5F3A2B" w:rsidTr="00EA4980">
        <w:tc>
          <w:tcPr>
            <w:tcW w:w="997" w:type="dxa"/>
            <w:shd w:val="clear" w:color="auto" w:fill="auto"/>
          </w:tcPr>
          <w:p w14:paraId="6B2A2FF8" w14:textId="14733923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725D49">
              <w:rPr>
                <w:rFonts w:ascii="Century Gothic" w:hAnsi="Century Gothic"/>
                <w:lang w:eastAsia="pl-PL"/>
              </w:rPr>
              <w:t>4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4C7F3C52" w14:textId="77777777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 xml:space="preserve">Zasilanie - 230V 50/60 </w:t>
            </w:r>
            <w:proofErr w:type="spellStart"/>
            <w:r>
              <w:rPr>
                <w:rFonts w:ascii="Century Gothic" w:hAnsi="Century Gothic" w:cs="Arial"/>
                <w:color w:val="000000"/>
                <w:spacing w:val="-4"/>
              </w:rPr>
              <w:t>Hz</w:t>
            </w:r>
            <w:proofErr w:type="spellEnd"/>
          </w:p>
        </w:tc>
        <w:tc>
          <w:tcPr>
            <w:tcW w:w="1954" w:type="dxa"/>
            <w:shd w:val="clear" w:color="auto" w:fill="auto"/>
          </w:tcPr>
          <w:p w14:paraId="483A001D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7C476241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31257900" w14:textId="59914143" w:rsidTr="00EA4980">
        <w:tc>
          <w:tcPr>
            <w:tcW w:w="997" w:type="dxa"/>
            <w:shd w:val="clear" w:color="auto" w:fill="auto"/>
          </w:tcPr>
          <w:p w14:paraId="03DD8F3C" w14:textId="44702DAD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725D49">
              <w:rPr>
                <w:rFonts w:ascii="Century Gothic" w:hAnsi="Century Gothic"/>
                <w:lang w:eastAsia="pl-PL"/>
              </w:rPr>
              <w:t>5</w:t>
            </w:r>
            <w:r w:rsidRPr="00424E50"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65CC9E6D" w14:textId="77777777" w:rsidR="00EA4980" w:rsidRPr="00424E50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>Rotor do wirówki</w:t>
            </w:r>
          </w:p>
          <w:p w14:paraId="75E6AD30" w14:textId="77777777" w:rsidR="00EA4980" w:rsidRPr="00424E50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o następującej charakterystyce: </w:t>
            </w:r>
          </w:p>
          <w:p w14:paraId="2D8EF25D" w14:textId="77777777" w:rsidR="00EA4980" w:rsidRPr="00424E50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>-rotor horyzontalny 4x200 ml</w:t>
            </w: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  </w:t>
            </w:r>
          </w:p>
          <w:p w14:paraId="5FF4B13A" w14:textId="77777777" w:rsidR="00EA4980" w:rsidRPr="0004301B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 w:rsidRPr="00424E50">
              <w:rPr>
                <w:rFonts w:ascii="Century Gothic" w:hAnsi="Century Gothic" w:cs="Arial"/>
                <w:color w:val="000000"/>
                <w:spacing w:val="-4"/>
              </w:rPr>
              <w:t xml:space="preserve">maks. prędkość obrotowa ≥4 500 </w:t>
            </w:r>
            <w:proofErr w:type="spellStart"/>
            <w:r w:rsidRPr="00424E50">
              <w:rPr>
                <w:rFonts w:ascii="Century Gothic" w:hAnsi="Century Gothic" w:cs="Arial"/>
                <w:color w:val="000000"/>
                <w:spacing w:val="-4"/>
              </w:rPr>
              <w:t>rpm</w:t>
            </w:r>
            <w:proofErr w:type="spellEnd"/>
            <w:r>
              <w:rPr>
                <w:rFonts w:ascii="Century Gothic" w:hAnsi="Century Gothic" w:cs="Arial"/>
                <w:color w:val="000000"/>
                <w:spacing w:val="-4"/>
              </w:rPr>
              <w:t>/ 3600xg</w:t>
            </w:r>
          </w:p>
        </w:tc>
        <w:tc>
          <w:tcPr>
            <w:tcW w:w="1954" w:type="dxa"/>
            <w:shd w:val="clear" w:color="auto" w:fill="auto"/>
          </w:tcPr>
          <w:p w14:paraId="493FD6EF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348185AD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4C328DED" w14:textId="67F20B9F" w:rsidTr="00EA4980">
        <w:tc>
          <w:tcPr>
            <w:tcW w:w="997" w:type="dxa"/>
            <w:shd w:val="clear" w:color="auto" w:fill="auto"/>
          </w:tcPr>
          <w:p w14:paraId="059FB73E" w14:textId="588EC463" w:rsidR="00EA4980" w:rsidRPr="00424E50" w:rsidRDefault="00EA4980" w:rsidP="000365C5">
            <w:pPr>
              <w:suppressAutoHyphens w:val="0"/>
              <w:jc w:val="both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1</w:t>
            </w:r>
            <w:r w:rsidR="00725D49">
              <w:rPr>
                <w:rFonts w:ascii="Century Gothic" w:hAnsi="Century Gothic"/>
                <w:lang w:eastAsia="pl-PL"/>
              </w:rPr>
              <w:t>6</w:t>
            </w:r>
            <w:r>
              <w:rPr>
                <w:rFonts w:ascii="Century Gothic" w:hAnsi="Century Gothic"/>
                <w:lang w:eastAsia="pl-PL"/>
              </w:rPr>
              <w:t>.</w:t>
            </w:r>
          </w:p>
        </w:tc>
        <w:tc>
          <w:tcPr>
            <w:tcW w:w="3315" w:type="dxa"/>
          </w:tcPr>
          <w:p w14:paraId="5B456883" w14:textId="77777777" w:rsidR="00EA4980" w:rsidRPr="0004301B" w:rsidRDefault="00EA4980" w:rsidP="000365C5">
            <w:pPr>
              <w:rPr>
                <w:rFonts w:ascii="Century Gothic" w:hAnsi="Century Gothic" w:cs="Arial"/>
                <w:color w:val="000000"/>
                <w:spacing w:val="-4"/>
              </w:rPr>
            </w:pPr>
            <w:r>
              <w:rPr>
                <w:rFonts w:ascii="Century Gothic" w:hAnsi="Century Gothic" w:cs="Arial"/>
                <w:color w:val="000000"/>
                <w:spacing w:val="-4"/>
              </w:rPr>
              <w:t>Zawieszki 4 x 5-15, komplet z pojemnikami ø 13-17mmx 70-120 mm, podkładki redukujące głębokość wraz z wkładkami redukującymi średnicę</w:t>
            </w:r>
          </w:p>
        </w:tc>
        <w:tc>
          <w:tcPr>
            <w:tcW w:w="1954" w:type="dxa"/>
            <w:shd w:val="clear" w:color="auto" w:fill="auto"/>
          </w:tcPr>
          <w:p w14:paraId="10C76320" w14:textId="77777777" w:rsidR="00EA4980" w:rsidRPr="00424E5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  <w:r>
              <w:rPr>
                <w:rFonts w:ascii="Century Gothic" w:hAnsi="Century Gothic"/>
                <w:lang w:eastAsia="pl-PL"/>
              </w:rPr>
              <w:t>TAK</w:t>
            </w:r>
          </w:p>
        </w:tc>
        <w:tc>
          <w:tcPr>
            <w:tcW w:w="2404" w:type="dxa"/>
          </w:tcPr>
          <w:p w14:paraId="4BB4C16E" w14:textId="77777777" w:rsidR="00EA4980" w:rsidRDefault="00EA4980" w:rsidP="000365C5">
            <w:pPr>
              <w:suppressAutoHyphens w:val="0"/>
              <w:jc w:val="center"/>
              <w:rPr>
                <w:rFonts w:ascii="Century Gothic" w:hAnsi="Century Gothic"/>
                <w:lang w:eastAsia="pl-PL"/>
              </w:rPr>
            </w:pPr>
          </w:p>
        </w:tc>
      </w:tr>
      <w:tr w:rsidR="00EA4980" w:rsidRPr="002A52AE" w14:paraId="67A77A96" w14:textId="706D7DA9" w:rsidTr="00EA4980"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ABFE" w14:textId="77777777" w:rsidR="00EA4980" w:rsidRPr="002A52AE" w:rsidRDefault="00EA4980" w:rsidP="000365C5">
            <w:pPr>
              <w:suppressAutoHyphens w:val="0"/>
              <w:jc w:val="both"/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</w:pPr>
            <w:r w:rsidRPr="002A52AE"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  <w:t>Wymagania dodatkowe:</w:t>
            </w:r>
          </w:p>
          <w:p w14:paraId="05820286" w14:textId="77777777" w:rsidR="00EA4980" w:rsidRPr="002A52AE" w:rsidRDefault="00EA4980" w:rsidP="000365C5">
            <w:pPr>
              <w:suppressAutoHyphens w:val="0"/>
              <w:jc w:val="both"/>
              <w:rPr>
                <w:rFonts w:ascii="Century Gothic" w:hAnsi="Century Gothic"/>
                <w:i/>
                <w:sz w:val="16"/>
                <w:szCs w:val="16"/>
                <w:lang w:val="pt-BR" w:eastAsia="pl-PL"/>
              </w:rPr>
            </w:pPr>
            <w:r w:rsidRPr="002A52AE">
              <w:rPr>
                <w:rFonts w:ascii="Century Gothic" w:hAnsi="Century Gothic"/>
                <w:i/>
                <w:iCs/>
                <w:sz w:val="16"/>
                <w:szCs w:val="16"/>
                <w:lang w:eastAsia="pl-PL"/>
              </w:rPr>
              <w:t>(np. okres gwarancji, certyfikaty, itp.)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C165" w14:textId="77777777" w:rsidR="00EA4980" w:rsidRPr="002A52AE" w:rsidRDefault="00EA4980" w:rsidP="000365C5">
            <w:pPr>
              <w:suppressAutoHyphens w:val="0"/>
              <w:jc w:val="both"/>
              <w:rPr>
                <w:rFonts w:ascii="Century Gothic" w:hAnsi="Century Gothic"/>
                <w:b/>
                <w:iCs/>
                <w:sz w:val="16"/>
                <w:szCs w:val="16"/>
                <w:lang w:eastAsia="pl-PL"/>
              </w:rPr>
            </w:pPr>
          </w:p>
        </w:tc>
      </w:tr>
      <w:tr w:rsidR="00725D49" w:rsidRPr="002A52AE" w14:paraId="20FEB116" w14:textId="075A030E" w:rsidTr="00EA4980">
        <w:tc>
          <w:tcPr>
            <w:tcW w:w="997" w:type="dxa"/>
            <w:shd w:val="clear" w:color="auto" w:fill="auto"/>
          </w:tcPr>
          <w:p w14:paraId="1F16B744" w14:textId="31C3B871" w:rsidR="00725D49" w:rsidRPr="00725D49" w:rsidRDefault="00725D49" w:rsidP="00725D49">
            <w:r w:rsidRPr="00725D49">
              <w:rPr>
                <w:rFonts w:ascii="Century Gothic" w:hAnsi="Century Gothic"/>
              </w:rPr>
              <w:t>1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45817F53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Okres gwarancji 24/36/60 miesięcy</w:t>
            </w:r>
          </w:p>
        </w:tc>
        <w:tc>
          <w:tcPr>
            <w:tcW w:w="1954" w:type="dxa"/>
            <w:shd w:val="clear" w:color="auto" w:fill="auto"/>
          </w:tcPr>
          <w:p w14:paraId="13FE61E8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TAK, PODAĆ</w:t>
            </w:r>
          </w:p>
        </w:tc>
        <w:tc>
          <w:tcPr>
            <w:tcW w:w="2404" w:type="dxa"/>
          </w:tcPr>
          <w:p w14:paraId="2333EEE1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6F76B5FF" w14:textId="1A5FE975" w:rsidTr="00EA4980">
        <w:tc>
          <w:tcPr>
            <w:tcW w:w="997" w:type="dxa"/>
            <w:shd w:val="clear" w:color="auto" w:fill="auto"/>
          </w:tcPr>
          <w:p w14:paraId="65DC6E7C" w14:textId="3C87A72F" w:rsidR="00725D49" w:rsidRPr="00725D49" w:rsidRDefault="00725D49" w:rsidP="00725D49">
            <w:r w:rsidRPr="00725D49"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54876E8D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Gwarancja produkcji części zamiennych minimum 10 lat</w:t>
            </w:r>
          </w:p>
        </w:tc>
        <w:tc>
          <w:tcPr>
            <w:tcW w:w="1954" w:type="dxa"/>
            <w:shd w:val="clear" w:color="auto" w:fill="auto"/>
          </w:tcPr>
          <w:p w14:paraId="6AA8F974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6C8BFE6D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30AE903B" w14:textId="51AC7C08" w:rsidTr="00EA4980">
        <w:tc>
          <w:tcPr>
            <w:tcW w:w="997" w:type="dxa"/>
            <w:shd w:val="clear" w:color="auto" w:fill="auto"/>
          </w:tcPr>
          <w:p w14:paraId="3830F631" w14:textId="3B2591A3" w:rsidR="00725D49" w:rsidRPr="00725D49" w:rsidRDefault="00725D49" w:rsidP="00725D49">
            <w:pPr>
              <w:rPr>
                <w:lang w:eastAsia="pl-PL"/>
              </w:rPr>
            </w:pPr>
            <w:r w:rsidRPr="00725D49"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496187B2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Czas reakcji serwisowej 24 godz. od zgłoszenia awarii (mail, tel.)</w:t>
            </w:r>
          </w:p>
        </w:tc>
        <w:tc>
          <w:tcPr>
            <w:tcW w:w="1954" w:type="dxa"/>
            <w:shd w:val="clear" w:color="auto" w:fill="auto"/>
          </w:tcPr>
          <w:p w14:paraId="3D9FA5F5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611F100D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74ABBEE3" w14:textId="7FB7B80F" w:rsidTr="00EA4980">
        <w:tc>
          <w:tcPr>
            <w:tcW w:w="997" w:type="dxa"/>
            <w:shd w:val="clear" w:color="auto" w:fill="auto"/>
          </w:tcPr>
          <w:p w14:paraId="33DFF450" w14:textId="2B50F2B5" w:rsidR="00725D49" w:rsidRPr="00725D49" w:rsidRDefault="00725D49" w:rsidP="00725D49">
            <w:r w:rsidRPr="00725D49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31AC627A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Czas na naprawę usterki do 5 dni roboczych od zgłoszenia awarii, a w przypadku potrzeby sprowadzenia części zamiennych do 10 dni roboczych</w:t>
            </w:r>
          </w:p>
        </w:tc>
        <w:tc>
          <w:tcPr>
            <w:tcW w:w="1954" w:type="dxa"/>
            <w:shd w:val="clear" w:color="auto" w:fill="auto"/>
          </w:tcPr>
          <w:p w14:paraId="3D4AABC0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461D0286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37ACBA1B" w14:textId="61F697E2" w:rsidTr="00EA4980">
        <w:tc>
          <w:tcPr>
            <w:tcW w:w="997" w:type="dxa"/>
            <w:shd w:val="clear" w:color="auto" w:fill="auto"/>
          </w:tcPr>
          <w:p w14:paraId="7BC6F802" w14:textId="5B7BD116" w:rsidR="00725D49" w:rsidRPr="00725D49" w:rsidRDefault="00725D49" w:rsidP="00725D49">
            <w:r w:rsidRPr="00725D49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1B255426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W ramach ceny: przeglądy w okresie gwarancji (zgodnie z wymogami producenta, nie mniej niż 1 rocznie)</w:t>
            </w:r>
          </w:p>
        </w:tc>
        <w:tc>
          <w:tcPr>
            <w:tcW w:w="1954" w:type="dxa"/>
            <w:shd w:val="clear" w:color="auto" w:fill="auto"/>
          </w:tcPr>
          <w:p w14:paraId="0219ED2E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4C2DA4B3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20D3402D" w14:textId="0E143A93" w:rsidTr="00EA4980">
        <w:tc>
          <w:tcPr>
            <w:tcW w:w="997" w:type="dxa"/>
            <w:shd w:val="clear" w:color="auto" w:fill="auto"/>
          </w:tcPr>
          <w:p w14:paraId="786C60B8" w14:textId="38110FD6" w:rsidR="00725D49" w:rsidRPr="00725D49" w:rsidRDefault="00725D49" w:rsidP="00725D49">
            <w:r w:rsidRPr="00725D49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70C76B8D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Wraz z dostawą komplet materiałów dotyczących instalacji urządzenia</w:t>
            </w:r>
          </w:p>
        </w:tc>
        <w:tc>
          <w:tcPr>
            <w:tcW w:w="1954" w:type="dxa"/>
            <w:shd w:val="clear" w:color="auto" w:fill="auto"/>
          </w:tcPr>
          <w:p w14:paraId="2D75F20A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3917E12F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4CEF0F3F" w14:textId="6426A25C" w:rsidTr="00EA4980">
        <w:tc>
          <w:tcPr>
            <w:tcW w:w="997" w:type="dxa"/>
            <w:shd w:val="clear" w:color="auto" w:fill="auto"/>
          </w:tcPr>
          <w:p w14:paraId="6351D051" w14:textId="01994C3A" w:rsidR="00725D49" w:rsidRPr="00725D49" w:rsidRDefault="00725D49" w:rsidP="00725D49">
            <w:r w:rsidRPr="00725D49">
              <w:rPr>
                <w:rFonts w:ascii="Century Gothic" w:hAnsi="Century Gothic"/>
              </w:rPr>
              <w:t>7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54B1A8B0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Instrukcja obsługi w języku polskim w formie drukowanej lub elektr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onicznej (pendrive)</w:t>
            </w:r>
          </w:p>
        </w:tc>
        <w:tc>
          <w:tcPr>
            <w:tcW w:w="1954" w:type="dxa"/>
            <w:shd w:val="clear" w:color="auto" w:fill="auto"/>
          </w:tcPr>
          <w:p w14:paraId="3EA14C0B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392F9EE8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725D49" w:rsidRPr="002A52AE" w14:paraId="3FEFCC6B" w14:textId="72EFEAF1" w:rsidTr="00EA4980">
        <w:tc>
          <w:tcPr>
            <w:tcW w:w="997" w:type="dxa"/>
            <w:shd w:val="clear" w:color="auto" w:fill="auto"/>
          </w:tcPr>
          <w:p w14:paraId="0A28C825" w14:textId="710E0B7C" w:rsidR="00725D49" w:rsidRPr="00725D49" w:rsidRDefault="00725D49" w:rsidP="00725D49">
            <w:r w:rsidRPr="00725D49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14:paraId="5992E844" w14:textId="77777777" w:rsidR="00725D49" w:rsidRPr="0004301B" w:rsidRDefault="00725D49" w:rsidP="00725D49">
            <w:pPr>
              <w:suppressAutoHyphens w:val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Szkolenie personelu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u</w:t>
            </w: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Zamawiającego</w:t>
            </w:r>
          </w:p>
        </w:tc>
        <w:tc>
          <w:tcPr>
            <w:tcW w:w="1954" w:type="dxa"/>
            <w:shd w:val="clear" w:color="auto" w:fill="auto"/>
          </w:tcPr>
          <w:p w14:paraId="73E554B6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04301B">
              <w:rPr>
                <w:rFonts w:ascii="Century Gothic" w:hAnsi="Century Gothic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2404" w:type="dxa"/>
          </w:tcPr>
          <w:p w14:paraId="79151662" w14:textId="77777777" w:rsidR="00725D49" w:rsidRPr="0004301B" w:rsidRDefault="00725D49" w:rsidP="00725D49">
            <w:pPr>
              <w:suppressAutoHyphens w:val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14:paraId="691F2569" w14:textId="2121A3F2" w:rsidR="006366AA" w:rsidRDefault="006366AA" w:rsidP="006366AA">
      <w:pPr>
        <w:tabs>
          <w:tab w:val="left" w:pos="2625"/>
        </w:tabs>
        <w:rPr>
          <w:sz w:val="22"/>
          <w:szCs w:val="22"/>
          <w:lang w:eastAsia="pl-PL"/>
        </w:rPr>
      </w:pPr>
    </w:p>
    <w:p w14:paraId="08651509" w14:textId="77777777" w:rsidR="00CF10B6" w:rsidRPr="00CF10B6" w:rsidRDefault="00CF10B6" w:rsidP="00CF10B6">
      <w:pPr>
        <w:rPr>
          <w:sz w:val="22"/>
          <w:szCs w:val="22"/>
          <w:lang w:eastAsia="pl-PL"/>
        </w:rPr>
      </w:pPr>
    </w:p>
    <w:p w14:paraId="3D699D2E" w14:textId="77777777" w:rsidR="00CF10B6" w:rsidRPr="00CF10B6" w:rsidRDefault="00CF10B6" w:rsidP="00CF10B6">
      <w:pPr>
        <w:rPr>
          <w:sz w:val="22"/>
          <w:szCs w:val="22"/>
          <w:lang w:eastAsia="pl-PL"/>
        </w:rPr>
      </w:pPr>
    </w:p>
    <w:p w14:paraId="318592D9" w14:textId="77777777" w:rsidR="00CF10B6" w:rsidRDefault="00CF10B6" w:rsidP="00CF10B6">
      <w:pPr>
        <w:rPr>
          <w:sz w:val="22"/>
          <w:szCs w:val="22"/>
          <w:lang w:eastAsia="pl-PL"/>
        </w:rPr>
      </w:pPr>
    </w:p>
    <w:p w14:paraId="76157A99" w14:textId="377E28CB" w:rsidR="0095722B" w:rsidRPr="00CF10B6" w:rsidRDefault="0095722B" w:rsidP="0095722B">
      <w:pPr>
        <w:widowControl w:val="0"/>
        <w:suppressAutoHyphens w:val="0"/>
        <w:jc w:val="both"/>
        <w:rPr>
          <w:rFonts w:ascii="Century Gothic" w:hAnsi="Century Gothic"/>
          <w:sz w:val="18"/>
          <w:szCs w:val="18"/>
        </w:rPr>
      </w:pPr>
      <w:r w:rsidRPr="00CF10B6">
        <w:rPr>
          <w:rFonts w:ascii="Century Gothic" w:hAnsi="Century Gothic"/>
          <w:sz w:val="18"/>
          <w:szCs w:val="18"/>
        </w:rPr>
        <w:t xml:space="preserve">Wykonawca oświadcza, że zaoferowana </w:t>
      </w:r>
      <w:r>
        <w:rPr>
          <w:rFonts w:ascii="Century Gothic" w:hAnsi="Century Gothic"/>
          <w:sz w:val="18"/>
          <w:szCs w:val="18"/>
        </w:rPr>
        <w:t>wirówka</w:t>
      </w:r>
      <w:r w:rsidRPr="00CF10B6">
        <w:rPr>
          <w:rFonts w:ascii="Century Gothic" w:hAnsi="Century Gothic"/>
          <w:sz w:val="18"/>
          <w:szCs w:val="18"/>
        </w:rPr>
        <w:t xml:space="preserve">  </w:t>
      </w:r>
      <w:r>
        <w:rPr>
          <w:rFonts w:ascii="Century Gothic" w:hAnsi="Century Gothic"/>
          <w:sz w:val="18"/>
          <w:szCs w:val="18"/>
        </w:rPr>
        <w:t>jest</w:t>
      </w:r>
      <w:r w:rsidRPr="00CF10B6">
        <w:rPr>
          <w:rFonts w:ascii="Century Gothic" w:hAnsi="Century Gothic"/>
          <w:sz w:val="18"/>
          <w:szCs w:val="18"/>
        </w:rPr>
        <w:t xml:space="preserve"> fabrycznie now</w:t>
      </w:r>
      <w:r>
        <w:rPr>
          <w:rFonts w:ascii="Century Gothic" w:hAnsi="Century Gothic"/>
          <w:sz w:val="18"/>
          <w:szCs w:val="18"/>
        </w:rPr>
        <w:t>a</w:t>
      </w:r>
      <w:r w:rsidRPr="00CF10B6">
        <w:rPr>
          <w:rFonts w:ascii="Century Gothic" w:hAnsi="Century Gothic"/>
          <w:sz w:val="18"/>
          <w:szCs w:val="18"/>
        </w:rPr>
        <w:t>, woln</w:t>
      </w:r>
      <w:r>
        <w:rPr>
          <w:rFonts w:ascii="Century Gothic" w:hAnsi="Century Gothic"/>
          <w:sz w:val="18"/>
          <w:szCs w:val="18"/>
        </w:rPr>
        <w:t>a</w:t>
      </w:r>
      <w:r w:rsidRPr="00CF10B6">
        <w:rPr>
          <w:rFonts w:ascii="Century Gothic" w:hAnsi="Century Gothic"/>
          <w:sz w:val="18"/>
          <w:szCs w:val="18"/>
        </w:rPr>
        <w:t xml:space="preserve"> od wad fizycznych i prawnych, </w:t>
      </w:r>
      <w:r>
        <w:rPr>
          <w:rFonts w:ascii="Century Gothic" w:hAnsi="Century Gothic"/>
          <w:sz w:val="18"/>
          <w:szCs w:val="18"/>
        </w:rPr>
        <w:t>jest</w:t>
      </w:r>
      <w:r w:rsidRPr="00CF10B6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725D49" w:rsidRPr="00CF10B6">
        <w:rPr>
          <w:rFonts w:ascii="Century Gothic" w:hAnsi="Century Gothic"/>
          <w:sz w:val="18"/>
          <w:szCs w:val="18"/>
        </w:rPr>
        <w:t>niepowystawo</w:t>
      </w:r>
      <w:r w:rsidR="00725D49">
        <w:rPr>
          <w:rFonts w:ascii="Century Gothic" w:hAnsi="Century Gothic"/>
          <w:sz w:val="18"/>
          <w:szCs w:val="18"/>
        </w:rPr>
        <w:t>wa</w:t>
      </w:r>
      <w:proofErr w:type="spellEnd"/>
      <w:r w:rsidRPr="00CF10B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CF10B6">
        <w:rPr>
          <w:rFonts w:ascii="Century Gothic" w:hAnsi="Century Gothic"/>
          <w:sz w:val="18"/>
          <w:szCs w:val="18"/>
        </w:rPr>
        <w:t>nierekondycjonowan</w:t>
      </w:r>
      <w:r>
        <w:rPr>
          <w:rFonts w:ascii="Century Gothic" w:hAnsi="Century Gothic"/>
          <w:sz w:val="18"/>
          <w:szCs w:val="18"/>
        </w:rPr>
        <w:t>a</w:t>
      </w:r>
      <w:proofErr w:type="spellEnd"/>
      <w:r w:rsidRPr="00CF10B6">
        <w:rPr>
          <w:rFonts w:ascii="Century Gothic" w:hAnsi="Century Gothic"/>
          <w:sz w:val="18"/>
          <w:szCs w:val="18"/>
        </w:rPr>
        <w:t xml:space="preserve">  i </w:t>
      </w:r>
      <w:r>
        <w:rPr>
          <w:rFonts w:ascii="Century Gothic" w:hAnsi="Century Gothic"/>
          <w:sz w:val="18"/>
          <w:szCs w:val="18"/>
        </w:rPr>
        <w:t>jest</w:t>
      </w:r>
      <w:r w:rsidRPr="00CF10B6">
        <w:rPr>
          <w:rFonts w:ascii="Century Gothic" w:hAnsi="Century Gothic"/>
          <w:sz w:val="18"/>
          <w:szCs w:val="18"/>
        </w:rPr>
        <w:t xml:space="preserve"> objęt</w:t>
      </w:r>
      <w:r>
        <w:rPr>
          <w:rFonts w:ascii="Century Gothic" w:hAnsi="Century Gothic"/>
          <w:sz w:val="18"/>
          <w:szCs w:val="18"/>
        </w:rPr>
        <w:t>a</w:t>
      </w:r>
      <w:r w:rsidRPr="00CF10B6">
        <w:rPr>
          <w:rFonts w:ascii="Century Gothic" w:hAnsi="Century Gothic"/>
          <w:sz w:val="18"/>
          <w:szCs w:val="18"/>
        </w:rPr>
        <w:t xml:space="preserve"> gwarancją producenta, a także spełnia wymagania określone w ustawie  z dnia  7 kwietnia 2022 roku o wyrobach medycznych (Dz. U. z 2022.974 ze zmianami),  zgodne   z międzynarodowymi normami bezpieczeństwa EN i posiada deklarację CE.</w:t>
      </w:r>
    </w:p>
    <w:p w14:paraId="515C4FEC" w14:textId="310D2A48" w:rsidR="00CF10B6" w:rsidRPr="00CF10B6" w:rsidRDefault="0095722B" w:rsidP="0095722B">
      <w:pPr>
        <w:shd w:val="clear" w:color="auto" w:fill="FFFFFF"/>
        <w:suppressAutoHyphens w:val="0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CF10B6">
        <w:rPr>
          <w:rFonts w:ascii="Century Gothic" w:hAnsi="Century Gothic"/>
          <w:sz w:val="18"/>
          <w:szCs w:val="18"/>
          <w:lang w:eastAsia="pl-PL"/>
        </w:rPr>
        <w:t>Wykonawca oświadcza również, że</w:t>
      </w:r>
      <w:r w:rsidRPr="00CF10B6">
        <w:rPr>
          <w:rFonts w:ascii="Century Gothic" w:eastAsia="Calibri" w:hAnsi="Century Gothic"/>
          <w:sz w:val="18"/>
          <w:szCs w:val="18"/>
          <w:lang w:eastAsia="pl-PL"/>
        </w:rPr>
        <w:t xml:space="preserve"> w/w urządzeni</w:t>
      </w:r>
      <w:r>
        <w:rPr>
          <w:rFonts w:ascii="Century Gothic" w:eastAsia="Calibri" w:hAnsi="Century Gothic"/>
          <w:sz w:val="18"/>
          <w:szCs w:val="18"/>
          <w:lang w:eastAsia="pl-PL"/>
        </w:rPr>
        <w:t>e</w:t>
      </w:r>
      <w:r w:rsidRPr="00CF10B6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pl-PL"/>
        </w:rPr>
        <w:t>jest</w:t>
      </w:r>
      <w:r w:rsidRPr="00CF10B6">
        <w:rPr>
          <w:rFonts w:ascii="Century Gothic" w:eastAsia="Calibri" w:hAnsi="Century Gothic"/>
          <w:sz w:val="18"/>
          <w:szCs w:val="18"/>
          <w:lang w:eastAsia="pl-PL"/>
        </w:rPr>
        <w:t xml:space="preserve"> </w:t>
      </w:r>
      <w:r w:rsidRPr="00CF10B6">
        <w:rPr>
          <w:rFonts w:ascii="Century Gothic" w:hAnsi="Century Gothic"/>
          <w:sz w:val="18"/>
          <w:szCs w:val="18"/>
          <w:lang w:eastAsia="pl-PL"/>
        </w:rPr>
        <w:t>kompletne  i będ</w:t>
      </w:r>
      <w:r>
        <w:rPr>
          <w:rFonts w:ascii="Century Gothic" w:hAnsi="Century Gothic"/>
          <w:sz w:val="18"/>
          <w:szCs w:val="18"/>
          <w:lang w:eastAsia="pl-PL"/>
        </w:rPr>
        <w:t xml:space="preserve">zie </w:t>
      </w:r>
      <w:r w:rsidRPr="00CF10B6">
        <w:rPr>
          <w:rFonts w:ascii="Century Gothic" w:hAnsi="Century Gothic"/>
          <w:sz w:val="18"/>
          <w:szCs w:val="18"/>
          <w:lang w:eastAsia="pl-PL"/>
        </w:rPr>
        <w:t>gotowe do użytkowania bez żadnych dodatkowych zakupów i inwestycji, a także g</w:t>
      </w:r>
      <w:r w:rsidRPr="00CF10B6">
        <w:rPr>
          <w:rFonts w:ascii="Century Gothic" w:eastAsia="Tahoma" w:hAnsi="Century Gothic"/>
          <w:sz w:val="18"/>
          <w:szCs w:val="18"/>
          <w:lang w:eastAsia="pl-PL"/>
        </w:rPr>
        <w:t xml:space="preserve">warantuje </w:t>
      </w:r>
      <w:r w:rsidRPr="00CF10B6">
        <w:rPr>
          <w:rFonts w:ascii="Century Gothic" w:eastAsia="Tahoma" w:hAnsi="Century Gothic"/>
          <w:sz w:val="18"/>
          <w:szCs w:val="18"/>
          <w:lang w:val="ru-RU" w:eastAsia="pl-PL"/>
        </w:rPr>
        <w:t>bezpieczeństwo pacjentów</w:t>
      </w:r>
      <w:r w:rsidRPr="00CF10B6">
        <w:rPr>
          <w:rFonts w:ascii="Century Gothic" w:eastAsia="Tahoma" w:hAnsi="Century Gothic"/>
          <w:sz w:val="18"/>
          <w:szCs w:val="18"/>
          <w:lang w:eastAsia="pl-PL"/>
        </w:rPr>
        <w:t xml:space="preserve"> </w:t>
      </w:r>
      <w:r w:rsidRPr="00CF10B6">
        <w:rPr>
          <w:rFonts w:ascii="Century Gothic" w:eastAsia="Tahoma" w:hAnsi="Century Gothic"/>
          <w:sz w:val="18"/>
          <w:szCs w:val="18"/>
          <w:lang w:val="ru-RU" w:eastAsia="pl-PL"/>
        </w:rPr>
        <w:t>i personelu medycznego oraz zapewnia wymagany poziom usług medycznych.</w:t>
      </w:r>
    </w:p>
    <w:p w14:paraId="5D730193" w14:textId="77777777" w:rsidR="00CF10B6" w:rsidRPr="00CF10B6" w:rsidRDefault="00CF10B6" w:rsidP="00CF10B6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20105360" w14:textId="77777777" w:rsidR="00CF10B6" w:rsidRPr="00CF10B6" w:rsidRDefault="00CF10B6" w:rsidP="00CF10B6">
      <w:pPr>
        <w:shd w:val="clear" w:color="auto" w:fill="FFFFFF"/>
        <w:suppressAutoHyphens w:val="0"/>
        <w:ind w:left="-284"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2D5B3DBA" w14:textId="77777777" w:rsidR="00CF10B6" w:rsidRPr="00CF10B6" w:rsidRDefault="00CF10B6" w:rsidP="00CF10B6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205BD6B9" w14:textId="77777777" w:rsidR="00CF10B6" w:rsidRPr="00CF10B6" w:rsidRDefault="00CF10B6" w:rsidP="00CF10B6">
      <w:pPr>
        <w:shd w:val="clear" w:color="auto" w:fill="FFFFFF"/>
        <w:suppressAutoHyphens w:val="0"/>
        <w:ind w:right="141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</w:p>
    <w:p w14:paraId="7E493BFD" w14:textId="77777777" w:rsidR="00CF10B6" w:rsidRPr="00CF10B6" w:rsidRDefault="00CF10B6" w:rsidP="00CF10B6">
      <w:pPr>
        <w:tabs>
          <w:tab w:val="left" w:pos="4253"/>
        </w:tabs>
        <w:suppressAutoHyphens w:val="0"/>
        <w:rPr>
          <w:rFonts w:ascii="Century Gothic" w:hAnsi="Century Gothic"/>
          <w:sz w:val="16"/>
          <w:szCs w:val="16"/>
          <w:lang w:eastAsia="pl-PL"/>
        </w:rPr>
      </w:pPr>
      <w:r w:rsidRPr="00CF10B6">
        <w:rPr>
          <w:rFonts w:ascii="Century Gothic" w:hAnsi="Century Gothic"/>
          <w:sz w:val="18"/>
          <w:szCs w:val="18"/>
          <w:lang w:eastAsia="pl-PL"/>
        </w:rPr>
        <w:t xml:space="preserve">                                                                                                       </w:t>
      </w:r>
      <w:r w:rsidRPr="00CF10B6">
        <w:rPr>
          <w:rFonts w:ascii="Century Gothic" w:hAnsi="Century Gothic"/>
          <w:sz w:val="16"/>
          <w:szCs w:val="16"/>
          <w:lang w:eastAsia="pl-PL"/>
        </w:rPr>
        <w:t>........................................................................................</w:t>
      </w:r>
    </w:p>
    <w:p w14:paraId="5A8F4F5F" w14:textId="77777777" w:rsidR="00CF10B6" w:rsidRPr="00CF10B6" w:rsidRDefault="00CF10B6" w:rsidP="00CF10B6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CF10B6">
        <w:rPr>
          <w:rFonts w:ascii="Century Gothic" w:hAnsi="Century Gothic"/>
          <w:sz w:val="16"/>
          <w:szCs w:val="16"/>
          <w:lang w:eastAsia="pl-PL"/>
        </w:rPr>
        <w:t xml:space="preserve">  podpis i pieczęć osoby uprawnionej</w:t>
      </w:r>
    </w:p>
    <w:p w14:paraId="46E4D018" w14:textId="77777777" w:rsidR="00CF10B6" w:rsidRPr="00CF10B6" w:rsidRDefault="00CF10B6" w:rsidP="00CF10B6">
      <w:pPr>
        <w:suppressAutoHyphens w:val="0"/>
        <w:ind w:firstLine="4395"/>
        <w:jc w:val="center"/>
        <w:rPr>
          <w:rFonts w:ascii="Century Gothic" w:hAnsi="Century Gothic"/>
          <w:sz w:val="16"/>
          <w:szCs w:val="16"/>
          <w:lang w:eastAsia="pl-PL"/>
        </w:rPr>
      </w:pPr>
      <w:r w:rsidRPr="00CF10B6">
        <w:rPr>
          <w:rFonts w:ascii="Century Gothic" w:hAnsi="Century Gothic"/>
          <w:sz w:val="16"/>
          <w:szCs w:val="16"/>
          <w:lang w:eastAsia="pl-PL"/>
        </w:rPr>
        <w:t xml:space="preserve">    do składania oświadczeń woli w imieniu Wykonawcy</w:t>
      </w:r>
    </w:p>
    <w:p w14:paraId="531007BA" w14:textId="77777777" w:rsidR="00CF10B6" w:rsidRPr="00CF10B6" w:rsidRDefault="00CF10B6" w:rsidP="00CF10B6">
      <w:pPr>
        <w:suppressAutoHyphens w:val="0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290550B3" w14:textId="77777777" w:rsidR="00CF10B6" w:rsidRPr="00CF10B6" w:rsidRDefault="00CF10B6" w:rsidP="00CF10B6">
      <w:pPr>
        <w:keepNext/>
        <w:suppressAutoHyphens w:val="0"/>
        <w:outlineLvl w:val="4"/>
        <w:rPr>
          <w:rFonts w:ascii="Century Gothic" w:hAnsi="Century Gothic"/>
          <w:b/>
          <w:bCs/>
          <w:sz w:val="18"/>
          <w:szCs w:val="18"/>
          <w:lang w:eastAsia="pl-PL"/>
        </w:rPr>
      </w:pPr>
    </w:p>
    <w:p w14:paraId="1FBE8882" w14:textId="77777777" w:rsidR="00CF10B6" w:rsidRPr="00CF10B6" w:rsidRDefault="00CF10B6" w:rsidP="00CF10B6">
      <w:pPr>
        <w:ind w:firstLine="708"/>
        <w:rPr>
          <w:sz w:val="22"/>
          <w:szCs w:val="22"/>
          <w:lang w:eastAsia="pl-PL"/>
        </w:rPr>
      </w:pPr>
    </w:p>
    <w:sectPr w:rsidR="00CF10B6" w:rsidRPr="00CF10B6" w:rsidSect="00B44169">
      <w:foot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B854" w14:textId="77777777" w:rsidR="00B44169" w:rsidRDefault="00B44169">
      <w:r>
        <w:separator/>
      </w:r>
    </w:p>
  </w:endnote>
  <w:endnote w:type="continuationSeparator" w:id="0">
    <w:p w14:paraId="009443A5" w14:textId="77777777" w:rsidR="00B44169" w:rsidRDefault="00B4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5AAB" w14:textId="481849B3" w:rsidR="00F8637B" w:rsidRPr="00861E38" w:rsidRDefault="005D17A2">
    <w:pPr>
      <w:pStyle w:val="Stopka"/>
      <w:ind w:right="360"/>
      <w:rPr>
        <w:rFonts w:ascii="Century Gothic" w:hAnsi="Century Gothic"/>
        <w:sz w:val="16"/>
        <w:szCs w:val="16"/>
      </w:rPr>
    </w:pPr>
    <w:r w:rsidRPr="00861E38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2E1463F" wp14:editId="727D32F1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2230" cy="139065"/>
              <wp:effectExtent l="4445" t="635" r="0" b="3175"/>
              <wp:wrapSquare wrapText="largest"/>
              <wp:docPr id="5893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904A4" w14:textId="77777777" w:rsidR="00F8637B" w:rsidRPr="008E4918" w:rsidRDefault="00F8637B">
                          <w:pPr>
                            <w:pStyle w:val="Stopka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146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9pt;height:10.9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" stroked="f">
              <v:fill opacity="0"/>
              <v:textbox inset="0,0,0,0">
                <w:txbxContent>
                  <w:p w14:paraId="61F904A4" w14:textId="77777777" w:rsidR="00F8637B" w:rsidRPr="008E4918" w:rsidRDefault="00F8637B">
                    <w:pPr>
                      <w:pStyle w:val="Stopka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861E38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750CDEF" wp14:editId="470E1E7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1775" cy="133985"/>
              <wp:effectExtent l="1270" t="635" r="0" b="0"/>
              <wp:wrapNone/>
              <wp:docPr id="168806458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CD09E" w14:textId="77777777" w:rsidR="00F8637B" w:rsidRDefault="00F8637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0CDEF" id="Text Box 2" o:spid="_x0000_s1027" type="#_x0000_t202" style="position:absolute;margin-left:0;margin-top:.05pt;width:18.25pt;height:10.55pt;z-index:-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" stroked="f">
              <v:textbox inset="0,0,0,0">
                <w:txbxContent>
                  <w:p w14:paraId="49BCD09E" w14:textId="77777777" w:rsidR="00F8637B" w:rsidRDefault="00F8637B">
                    <w:pPr>
                      <w:pStyle w:val="Stopka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61E38" w:rsidRPr="00861E38">
      <w:rPr>
        <w:rFonts w:ascii="Century Gothic" w:hAnsi="Century Gothic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8FF5" w14:textId="77777777" w:rsidR="00B44169" w:rsidRDefault="00B44169">
      <w:r>
        <w:separator/>
      </w:r>
    </w:p>
  </w:footnote>
  <w:footnote w:type="continuationSeparator" w:id="0">
    <w:p w14:paraId="17955405" w14:textId="77777777" w:rsidR="00B44169" w:rsidRDefault="00B4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E6573F6"/>
    <w:multiLevelType w:val="hybridMultilevel"/>
    <w:tmpl w:val="15FC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74A5"/>
    <w:multiLevelType w:val="hybridMultilevel"/>
    <w:tmpl w:val="FAFC4B68"/>
    <w:lvl w:ilvl="0" w:tplc="27241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E4349"/>
    <w:multiLevelType w:val="hybridMultilevel"/>
    <w:tmpl w:val="85AA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6AE7"/>
    <w:multiLevelType w:val="hybridMultilevel"/>
    <w:tmpl w:val="1D746BE0"/>
    <w:lvl w:ilvl="0" w:tplc="BCFC8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654592">
    <w:abstractNumId w:val="0"/>
  </w:num>
  <w:num w:numId="2" w16cid:durableId="1334991857">
    <w:abstractNumId w:val="1"/>
  </w:num>
  <w:num w:numId="3" w16cid:durableId="2084795429">
    <w:abstractNumId w:val="3"/>
  </w:num>
  <w:num w:numId="4" w16cid:durableId="1871799208">
    <w:abstractNumId w:val="5"/>
  </w:num>
  <w:num w:numId="5" w16cid:durableId="2049522623">
    <w:abstractNumId w:val="4"/>
  </w:num>
  <w:num w:numId="6" w16cid:durableId="1196503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08"/>
    <w:rsid w:val="00023803"/>
    <w:rsid w:val="0004301B"/>
    <w:rsid w:val="00060FD1"/>
    <w:rsid w:val="00083D74"/>
    <w:rsid w:val="000909D1"/>
    <w:rsid w:val="00090C74"/>
    <w:rsid w:val="000C2339"/>
    <w:rsid w:val="000C7293"/>
    <w:rsid w:val="000D5F3A"/>
    <w:rsid w:val="000E32E1"/>
    <w:rsid w:val="00105194"/>
    <w:rsid w:val="00133585"/>
    <w:rsid w:val="001753A5"/>
    <w:rsid w:val="00191EE3"/>
    <w:rsid w:val="00196BE5"/>
    <w:rsid w:val="001C30AC"/>
    <w:rsid w:val="001D60F7"/>
    <w:rsid w:val="00207F82"/>
    <w:rsid w:val="00234BFC"/>
    <w:rsid w:val="00240232"/>
    <w:rsid w:val="00263467"/>
    <w:rsid w:val="002A126F"/>
    <w:rsid w:val="002A52AE"/>
    <w:rsid w:val="002A5CFF"/>
    <w:rsid w:val="002E535A"/>
    <w:rsid w:val="002E7E4D"/>
    <w:rsid w:val="002F19EB"/>
    <w:rsid w:val="002F2AE5"/>
    <w:rsid w:val="00326E49"/>
    <w:rsid w:val="00377C83"/>
    <w:rsid w:val="003A5117"/>
    <w:rsid w:val="003B05FF"/>
    <w:rsid w:val="003C6544"/>
    <w:rsid w:val="003D09E5"/>
    <w:rsid w:val="003E7746"/>
    <w:rsid w:val="003E7881"/>
    <w:rsid w:val="00410398"/>
    <w:rsid w:val="004162AA"/>
    <w:rsid w:val="00424E50"/>
    <w:rsid w:val="00453788"/>
    <w:rsid w:val="00456040"/>
    <w:rsid w:val="00467D5F"/>
    <w:rsid w:val="004947DB"/>
    <w:rsid w:val="00533EF0"/>
    <w:rsid w:val="00570DE5"/>
    <w:rsid w:val="005814E9"/>
    <w:rsid w:val="00582CC1"/>
    <w:rsid w:val="005A38B9"/>
    <w:rsid w:val="005D17A2"/>
    <w:rsid w:val="00614168"/>
    <w:rsid w:val="006366AA"/>
    <w:rsid w:val="0068530E"/>
    <w:rsid w:val="00694FC2"/>
    <w:rsid w:val="006965D8"/>
    <w:rsid w:val="006C04D0"/>
    <w:rsid w:val="006F5DD5"/>
    <w:rsid w:val="00723FFA"/>
    <w:rsid w:val="00725D49"/>
    <w:rsid w:val="007C43C0"/>
    <w:rsid w:val="007D0819"/>
    <w:rsid w:val="007D5908"/>
    <w:rsid w:val="00861E38"/>
    <w:rsid w:val="008875F7"/>
    <w:rsid w:val="008E4918"/>
    <w:rsid w:val="00944E04"/>
    <w:rsid w:val="0095722B"/>
    <w:rsid w:val="009D0C41"/>
    <w:rsid w:val="00A36B57"/>
    <w:rsid w:val="00A50FAF"/>
    <w:rsid w:val="00A533DC"/>
    <w:rsid w:val="00A6307E"/>
    <w:rsid w:val="00A71C8C"/>
    <w:rsid w:val="00A87502"/>
    <w:rsid w:val="00AA41F1"/>
    <w:rsid w:val="00AA6354"/>
    <w:rsid w:val="00AD12ED"/>
    <w:rsid w:val="00B377B5"/>
    <w:rsid w:val="00B44169"/>
    <w:rsid w:val="00B505C3"/>
    <w:rsid w:val="00B63C6B"/>
    <w:rsid w:val="00B75FC4"/>
    <w:rsid w:val="00B8407E"/>
    <w:rsid w:val="00B9591B"/>
    <w:rsid w:val="00BE1A9E"/>
    <w:rsid w:val="00BE1C1A"/>
    <w:rsid w:val="00C55167"/>
    <w:rsid w:val="00C727D7"/>
    <w:rsid w:val="00C91CAA"/>
    <w:rsid w:val="00CE7697"/>
    <w:rsid w:val="00CF10B6"/>
    <w:rsid w:val="00CF2198"/>
    <w:rsid w:val="00D21277"/>
    <w:rsid w:val="00D2285A"/>
    <w:rsid w:val="00D34EE9"/>
    <w:rsid w:val="00D55414"/>
    <w:rsid w:val="00D70A2B"/>
    <w:rsid w:val="00D7316E"/>
    <w:rsid w:val="00D85AF7"/>
    <w:rsid w:val="00D95CBD"/>
    <w:rsid w:val="00DA1896"/>
    <w:rsid w:val="00DC0C7E"/>
    <w:rsid w:val="00E5294F"/>
    <w:rsid w:val="00E729EF"/>
    <w:rsid w:val="00EA0DED"/>
    <w:rsid w:val="00EA4980"/>
    <w:rsid w:val="00F213D2"/>
    <w:rsid w:val="00F25ABB"/>
    <w:rsid w:val="00F27532"/>
    <w:rsid w:val="00F4578F"/>
    <w:rsid w:val="00F8637B"/>
    <w:rsid w:val="00FA00CE"/>
    <w:rsid w:val="00FA0F0E"/>
    <w:rsid w:val="00F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E7C3C6"/>
  <w15:chartTrackingRefBased/>
  <w15:docId w15:val="{2BDEEBE9-1D01-486A-9A20-79FB03F6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4962"/>
      </w:tabs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both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10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tarSymbol" w:hAnsi="StarSymbol"/>
    </w:rPr>
  </w:style>
  <w:style w:type="character" w:customStyle="1" w:styleId="Domylnaczcionkaakapitu1">
    <w:name w:val="Domyślna czcionka akapitu1"/>
  </w:style>
  <w:style w:type="character" w:customStyle="1" w:styleId="WW-Absatz-Standardschriftart1">
    <w:name w:val="WW-Absatz-Standardschriftart1"/>
  </w:style>
  <w:style w:type="character" w:customStyle="1" w:styleId="WW-WW8Num1z0">
    <w:name w:val="WW-WW8Num1z0"/>
    <w:rPr>
      <w:rFonts w:ascii="StarSymbol" w:hAnsi="StarSymbol"/>
    </w:rPr>
  </w:style>
  <w:style w:type="character" w:customStyle="1" w:styleId="WW-Absatz-Standardschriftart11">
    <w:name w:val="WW-Absatz-Standardschriftart11"/>
  </w:style>
  <w:style w:type="character" w:customStyle="1" w:styleId="WW-WW8Num1z01">
    <w:name w:val="WW-WW8Num1z01"/>
    <w:rPr>
      <w:rFonts w:ascii="StarSymbol" w:hAnsi="StarSymbol"/>
    </w:rPr>
  </w:style>
  <w:style w:type="character" w:customStyle="1" w:styleId="WW-Absatz-Standardschriftart111">
    <w:name w:val="WW-Absatz-Standardschriftart111"/>
  </w:style>
  <w:style w:type="character" w:customStyle="1" w:styleId="WW-WW8Num1z011">
    <w:name w:val="WW-WW8Num1z011"/>
    <w:rPr>
      <w:rFonts w:ascii="StarSymbol" w:hAnsi="StarSymbol"/>
    </w:rPr>
  </w:style>
  <w:style w:type="character" w:customStyle="1" w:styleId="WW-Absatz-Standardschriftart1111">
    <w:name w:val="WW-Absatz-Standardschriftart1111"/>
  </w:style>
  <w:style w:type="character" w:customStyle="1" w:styleId="WW-WW8Num1z0111">
    <w:name w:val="WW-WW8Num1z0111"/>
    <w:rPr>
      <w:rFonts w:ascii="StarSymbol" w:hAnsi="StarSymbol"/>
    </w:rPr>
  </w:style>
  <w:style w:type="character" w:customStyle="1" w:styleId="WW-Absatz-Standardschriftart11111">
    <w:name w:val="WW-Absatz-Standardschriftart11111"/>
  </w:style>
  <w:style w:type="character" w:customStyle="1" w:styleId="WW-WW8Num1z01111">
    <w:name w:val="WW-WW8Num1z01111"/>
    <w:rPr>
      <w:rFonts w:ascii="StarSymbol" w:hAnsi="StarSymbol"/>
    </w:rPr>
  </w:style>
  <w:style w:type="character" w:customStyle="1" w:styleId="WW-Absatz-Standardschriftart111111">
    <w:name w:val="WW-Absatz-Standardschriftart111111"/>
  </w:style>
  <w:style w:type="character" w:customStyle="1" w:styleId="WW-WW8Num1z011111">
    <w:name w:val="WW-WW8Num1z011111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WW8Num1z0111111">
    <w:name w:val="WW-WW8Num1z0111111"/>
    <w:rPr>
      <w:rFonts w:ascii="StarSymbol" w:hAnsi="StarSymbol"/>
    </w:rPr>
  </w:style>
  <w:style w:type="character" w:customStyle="1" w:styleId="WW-Absatz-Standardschriftart11111111">
    <w:name w:val="WW-Absatz-Standardschriftart11111111"/>
  </w:style>
  <w:style w:type="character" w:customStyle="1" w:styleId="WW-WW8Num1z01111111">
    <w:name w:val="WW-WW8Num1z01111111"/>
    <w:rPr>
      <w:rFonts w:ascii="StarSymbol" w:hAnsi="StarSymbol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">
    <w:name w:val="WW-WW8Num1z011111111"/>
    <w:rPr>
      <w:rFonts w:ascii="StarSymbol" w:hAnsi="StarSymbol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">
    <w:name w:val="WW-WW8Num1z0111111111"/>
    <w:rPr>
      <w:rFonts w:ascii="StarSymbol" w:hAnsi="StarSymbol"/>
    </w:rPr>
  </w:style>
  <w:style w:type="character" w:customStyle="1" w:styleId="WW-Absatz-Standardschriftart11111111111">
    <w:name w:val="WW-Absatz-Standardschriftart11111111111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strony">
    <w:name w:val="Nagłówek strony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7D59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5908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58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7B5"/>
    <w:pPr>
      <w:suppressAutoHyphens w:val="0"/>
    </w:pPr>
    <w:rPr>
      <w:rFonts w:ascii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377B5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B377B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4301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10B6"/>
    <w:rPr>
      <w:rFonts w:asciiTheme="majorHAnsi" w:eastAsiaTheme="majorEastAsia" w:hAnsiTheme="majorHAnsi" w:cstheme="majorBidi"/>
      <w:color w:val="2F5496" w:themeColor="accent1" w:themeShade="BF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725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5D49"/>
    <w:rPr>
      <w:i/>
      <w:iCs/>
      <w:color w:val="404040" w:themeColor="text1" w:themeTint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B5CE-DCF8-40FA-B4B1-C50D72FC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 O  WSZCZĘCIE  POSTĘPOWANIA</vt:lpstr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 O  WSZCZĘCIE  POSTĘPOWANIA</dc:title>
  <dc:subject/>
  <dc:creator>Zaopatrzenie</dc:creator>
  <cp:keywords/>
  <cp:lastModifiedBy>Marta Kin-Malesza</cp:lastModifiedBy>
  <cp:revision>11</cp:revision>
  <cp:lastPrinted>2021-01-21T08:45:00Z</cp:lastPrinted>
  <dcterms:created xsi:type="dcterms:W3CDTF">2023-12-21T07:21:00Z</dcterms:created>
  <dcterms:modified xsi:type="dcterms:W3CDTF">2024-01-25T06:43:00Z</dcterms:modified>
</cp:coreProperties>
</file>