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64BC654" w:rsidR="009E4445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z</w:t>
      </w:r>
      <w:r w:rsidR="009E4445" w:rsidRPr="00270072">
        <w:rPr>
          <w:rFonts w:eastAsia="Times New Roman" w:cstheme="minorHAnsi"/>
          <w:bCs/>
          <w:lang w:eastAsia="pl-PL"/>
        </w:rPr>
        <w:t xml:space="preserve">ałącznik nr </w:t>
      </w:r>
      <w:r w:rsidR="0056348E">
        <w:rPr>
          <w:rFonts w:eastAsia="Times New Roman" w:cstheme="minorHAnsi"/>
          <w:bCs/>
          <w:lang w:eastAsia="pl-PL"/>
        </w:rPr>
        <w:t>4</w:t>
      </w:r>
      <w:r w:rsidR="00B91400">
        <w:rPr>
          <w:rFonts w:eastAsia="Times New Roman" w:cstheme="minorHAnsi"/>
          <w:bCs/>
          <w:lang w:eastAsia="pl-PL"/>
        </w:rPr>
        <w:t xml:space="preserve"> </w:t>
      </w:r>
      <w:r w:rsidR="009E4445" w:rsidRPr="00270072">
        <w:rPr>
          <w:rFonts w:eastAsia="Times New Roman" w:cstheme="minorHAnsi"/>
          <w:bCs/>
          <w:lang w:eastAsia="pl-PL"/>
        </w:rPr>
        <w:t xml:space="preserve">do </w:t>
      </w:r>
      <w:r w:rsidRPr="00270072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lang w:eastAsia="pl-PL"/>
        </w:rPr>
      </w:pPr>
    </w:p>
    <w:p w14:paraId="20267B0D" w14:textId="11CC8907" w:rsidR="009E4445" w:rsidRPr="00270072" w:rsidRDefault="006222B0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270072">
        <w:rPr>
          <w:rFonts w:cstheme="minorHAnsi"/>
        </w:rPr>
        <w:t>ZP.</w:t>
      </w:r>
      <w:r w:rsidR="00270072">
        <w:rPr>
          <w:rFonts w:cstheme="minorHAnsi"/>
        </w:rPr>
        <w:t>77</w:t>
      </w:r>
      <w:r w:rsidR="009120CE" w:rsidRPr="00270072">
        <w:rPr>
          <w:rFonts w:cstheme="minorHAnsi"/>
        </w:rPr>
        <w:t>.</w:t>
      </w:r>
      <w:r w:rsidR="00270072">
        <w:rPr>
          <w:rFonts w:cstheme="minorHAnsi"/>
        </w:rPr>
        <w:t>D</w:t>
      </w:r>
      <w:r w:rsidR="009120CE" w:rsidRPr="00270072">
        <w:rPr>
          <w:rFonts w:cstheme="minorHAnsi"/>
        </w:rPr>
        <w:t>AOiK.2021</w:t>
      </w:r>
    </w:p>
    <w:p w14:paraId="057B3165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62E6E128" w14:textId="7D82C83E" w:rsidR="009E4445" w:rsidRPr="00270072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270072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270072">
        <w:rPr>
          <w:rFonts w:eastAsia="Times New Roman" w:cstheme="minorHAnsi"/>
          <w:bCs/>
          <w:color w:val="000000"/>
          <w:lang w:eastAsia="pl-PL"/>
        </w:rPr>
        <w:t>ej</w:t>
      </w:r>
      <w:r w:rsidRPr="0027007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70072" w:rsidRPr="00270072">
        <w:rPr>
          <w:rFonts w:eastAsia="Times New Roman" w:cstheme="minorHAnsi"/>
          <w:bCs/>
          <w:color w:val="000000"/>
          <w:lang w:eastAsia="pl-PL"/>
        </w:rPr>
        <w:t>zakupu paliw płynnych do samochodów służbowych Zespołu Domów Pomocy Społecznej i Ośrodków Wsparcia w Bydgoszczy.</w:t>
      </w:r>
    </w:p>
    <w:p w14:paraId="4E58A1BC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zawart</w:t>
      </w:r>
      <w:r w:rsidR="009120CE" w:rsidRPr="00270072">
        <w:rPr>
          <w:rFonts w:eastAsia="Times New Roman" w:cstheme="minorHAnsi"/>
          <w:lang w:eastAsia="pl-PL"/>
        </w:rPr>
        <w:t>ej</w:t>
      </w:r>
      <w:r w:rsidRPr="00270072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na podstawie </w:t>
      </w:r>
      <w:r w:rsidR="00514A17" w:rsidRPr="00270072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270072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a</w:t>
      </w:r>
    </w:p>
    <w:p w14:paraId="5C376E0D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§ 1</w:t>
      </w:r>
    </w:p>
    <w:p w14:paraId="06259021" w14:textId="77777777" w:rsidR="00270072" w:rsidRPr="00270072" w:rsidRDefault="00514A17" w:rsidP="0027007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Przedmiot zamówienia stanowi </w:t>
      </w:r>
      <w:r w:rsidR="00270072" w:rsidRPr="00270072">
        <w:rPr>
          <w:rFonts w:cstheme="minorHAnsi"/>
        </w:rPr>
        <w:t>zakup paliw płynnych w systemie sprzedaży bezgotówkowej,  w okresie od 1.01.2022 r. do 31.12.2022 r. w następującym zakresie:</w:t>
      </w:r>
    </w:p>
    <w:p w14:paraId="74758FCB" w14:textId="77777777" w:rsid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>olej napędowy ON – szacunkowa ilość w ciągu roku – 22.500 litrów,</w:t>
      </w:r>
    </w:p>
    <w:p w14:paraId="2C270AFB" w14:textId="2D9BEAC6" w:rsidR="00514A17" w:rsidRP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>etylina bezołowiowa 95 – szacunkowa ilość w ciągu roku – 1000 litrów</w:t>
      </w:r>
    </w:p>
    <w:p w14:paraId="6AD6E6B7" w14:textId="106287FC" w:rsidR="00514A17" w:rsidRPr="00270072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Zamawiający powierza, a Wykonawca przyjmuje do realizacji przedmiot zamówienia, zgodnie z formularzem cenowym, stanowiącym załącznik do niniejszej umowy oraz</w:t>
      </w:r>
      <w:r w:rsidR="008613E1" w:rsidRPr="00270072">
        <w:rPr>
          <w:rFonts w:eastAsia="Times New Roman" w:cstheme="minorHAnsi"/>
          <w:lang w:eastAsia="pl-PL"/>
        </w:rPr>
        <w:t xml:space="preserve"> jej integralną</w:t>
      </w:r>
      <w:r w:rsidRPr="00270072">
        <w:rPr>
          <w:rFonts w:eastAsia="Times New Roman" w:cstheme="minorHAnsi"/>
          <w:lang w:eastAsia="pl-PL"/>
        </w:rPr>
        <w:t xml:space="preserve"> część.</w:t>
      </w:r>
    </w:p>
    <w:p w14:paraId="37E4ECAF" w14:textId="69C10DE4" w:rsidR="007F1742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77066729"/>
      <w:r w:rsidRPr="00270072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 w:rsidRPr="00270072">
        <w:rPr>
          <w:rFonts w:eastAsia="Times New Roman" w:cstheme="minorHAnsi"/>
          <w:lang w:eastAsia="pl-PL"/>
        </w:rPr>
        <w:t>od ……………… do ……………….</w:t>
      </w:r>
    </w:p>
    <w:p w14:paraId="2E3ED9C4" w14:textId="68586FAD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3C12261" w14:textId="4FA8938F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F58E83F" w14:textId="77777777" w:rsidR="00270072" w:rsidRPr="008259E1" w:rsidRDefault="00270072" w:rsidP="008259E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§2</w:t>
      </w:r>
    </w:p>
    <w:p w14:paraId="40D2B2DF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1.</w:t>
      </w:r>
      <w:r w:rsidRPr="008259E1">
        <w:rPr>
          <w:rFonts w:eastAsia="Times New Roman" w:cstheme="minorHAnsi"/>
          <w:lang w:eastAsia="pl-PL"/>
        </w:rPr>
        <w:tab/>
        <w:t xml:space="preserve">Sprzedaż paliw prowadzona będzie na stacjach paliw Wykonawcy na terenie całej Polski, czynnych 7 dni w tygodniu, przez 24 h na dobę. </w:t>
      </w:r>
    </w:p>
    <w:p w14:paraId="6E24E3C2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2.</w:t>
      </w:r>
      <w:r w:rsidRPr="008259E1">
        <w:rPr>
          <w:rFonts w:eastAsia="Times New Roman" w:cstheme="minorHAnsi"/>
          <w:lang w:eastAsia="pl-PL"/>
        </w:rPr>
        <w:tab/>
        <w:t>Najbliższa stacja paliw znajduje się w Bydgoszczy przy ul. ………………………………….</w:t>
      </w:r>
    </w:p>
    <w:p w14:paraId="31891269" w14:textId="77777777" w:rsidR="00022CC3" w:rsidRDefault="00270072" w:rsidP="00022CC3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3.</w:t>
      </w:r>
      <w:r w:rsidRPr="008259E1">
        <w:rPr>
          <w:rFonts w:eastAsia="Times New Roman" w:cstheme="minorHAnsi"/>
          <w:lang w:eastAsia="pl-PL"/>
        </w:rPr>
        <w:tab/>
        <w:t>Tankowanie paliwa odbywać się będzie bezpośrednio do zbiorników samochodów w stacji paliw. Zabrania się wlewania paliw do kanistrów.</w:t>
      </w:r>
    </w:p>
    <w:p w14:paraId="1131AE31" w14:textId="21C22EC5" w:rsidR="00270072" w:rsidRPr="00022CC3" w:rsidRDefault="00270072" w:rsidP="00022CC3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Zamawiający zobowiązuje się do przedstawienia Wykonawcy listy pojazdów będących                    w dyspozycji Zespołu Domów Pomocy Społecznej i Ośrodków Wsparcia, a Wykonawca do wydania kart zakupowych dla każdego pojazdu.</w:t>
      </w:r>
    </w:p>
    <w:p w14:paraId="5CCA992A" w14:textId="69BCEC9D" w:rsidR="008259E1" w:rsidRDefault="008259E1" w:rsidP="008259E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19159C" w14:textId="77777777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§3</w:t>
      </w:r>
    </w:p>
    <w:p w14:paraId="575ECB07" w14:textId="77777777" w:rsidR="008259E1" w:rsidRPr="00022CC3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Wykonawca zobowiązuje się do:</w:t>
      </w:r>
    </w:p>
    <w:p w14:paraId="406C0AC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zapewnienia ciągłości sprzedaży paliwa odpowiadającego Polskim Normom,</w:t>
      </w:r>
    </w:p>
    <w:p w14:paraId="6FAA5CD5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wystawiania faktur zbiorczych dwa razy w miesiącu za okresy rozliczeniowe: od 1 do 15 dnia miesiąca i od 16 dnia miesiąca do ostatniego dnia każdego miesiąca kalendarzowego,</w:t>
      </w:r>
    </w:p>
    <w:p w14:paraId="64C3AD1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lastRenderedPageBreak/>
        <w:t>rozliczania zakupów i ich fakturowania,</w:t>
      </w:r>
    </w:p>
    <w:p w14:paraId="0FCE245F" w14:textId="130292BA" w:rsidR="008259E1" w:rsidRP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każdorazowego wydawania kierowcy przy tankowaniu pojazdu potwierdzenia dokonania zakupu paliw.</w:t>
      </w:r>
    </w:p>
    <w:p w14:paraId="180F0259" w14:textId="0B5C8BDD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E26B584" w14:textId="77777777" w:rsidR="008259E1" w:rsidRPr="008259E1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E0E56CD" w14:textId="752D3BE5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</w:t>
      </w:r>
      <w:r w:rsidR="00022CC3" w:rsidRPr="00022CC3">
        <w:rPr>
          <w:rFonts w:eastAsia="Times New Roman" w:cstheme="minorHAnsi"/>
          <w:lang w:eastAsia="pl-PL"/>
        </w:rPr>
        <w:t>4</w:t>
      </w:r>
    </w:p>
    <w:p w14:paraId="5BE78B73" w14:textId="77777777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Obciążenie za sprzedane paliwa odbywać się będzie wg cen detalicznych  obowiązujących                     w dniu sprzedaży, pomniejszonych o rabat w wysokości ………. %, liczony od ceny jednego litra paliwa.</w:t>
      </w:r>
    </w:p>
    <w:p w14:paraId="10DFB7AB" w14:textId="77777777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Udzielony rabat będzie stały i nie ulegnie zmianie przez cały okres trwania umowy. Cena w dniu zakupu paliwa zostanie każdorazowo pomniejszona o kwotę udzielonego rabatu.</w:t>
      </w:r>
    </w:p>
    <w:p w14:paraId="1B4860DE" w14:textId="2FD170C3" w:rsidR="008259E1" w:rsidRP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 cenie paliwa uwzględnione są wszystkie koszty związane z wykonaniem przedmiotu umowy.</w:t>
      </w:r>
    </w:p>
    <w:p w14:paraId="786E48BE" w14:textId="631A41E0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2F016FF" w14:textId="6CBE8A49" w:rsidR="008259E1" w:rsidRPr="0056348E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§</w:t>
      </w:r>
      <w:r w:rsidR="0056348E" w:rsidRPr="0056348E">
        <w:rPr>
          <w:rFonts w:eastAsia="Times New Roman" w:cstheme="minorHAnsi"/>
          <w:lang w:eastAsia="pl-PL"/>
        </w:rPr>
        <w:t>5</w:t>
      </w:r>
    </w:p>
    <w:p w14:paraId="09BB0304" w14:textId="666F75E9" w:rsidR="0056348E" w:rsidRPr="0056348E" w:rsidRDefault="008259E1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Rozliczenia za przedmiot umowy będzie następowało na podstawie faktur dostarczanych przez Wykonawcę.</w:t>
      </w:r>
      <w:bookmarkEnd w:id="0"/>
    </w:p>
    <w:p w14:paraId="15D7B120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12C638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444B0D6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24C56388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6A1BB8AB" w14:textId="37896FE4" w:rsidR="009E4445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Zamawiający może rozwiązać umowę ze skutkiem natychmiastowym jeżeli Wykonawca wykonuje przedmiot umowy w sposób niezgodny z niniejszą umową i warunkami prawem określonymi, zawiadamiając o tym Wykonawcę na piśmie.</w:t>
      </w:r>
    </w:p>
    <w:p w14:paraId="2E965559" w14:textId="77777777" w:rsidR="0056348E" w:rsidRPr="0056348E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7676310" w14:textId="00EC9460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Zmiany treści umowy wymagają formy pisemnej pod rygorem nieważności.</w:t>
      </w:r>
    </w:p>
    <w:p w14:paraId="157C4FEA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Każdej ze stron przysługuje prawo do rozwiązania umowy z zachowaniem miesięcznego okresu wypowiedzenia.</w:t>
      </w:r>
    </w:p>
    <w:p w14:paraId="5D1272FD" w14:textId="68ABD9E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448E17CB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sprawach nie unormowanych niniejszą umową mają zastosowanie przepisy Kodeksu Cywilnego i Kodeksu postępowania cywilnego.</w:t>
      </w:r>
    </w:p>
    <w:p w14:paraId="4A4844CB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Umowa zostaje zawarta z chwilą podpisania jej przez obie strony.</w:t>
      </w:r>
    </w:p>
    <w:p w14:paraId="05966617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270072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270072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270072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………………………………..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      Wykonawca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sectPr w:rsidR="009E4445" w:rsidRPr="00270072" w:rsidSect="0056348E">
      <w:footerReference w:type="even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C2BA" w14:textId="77777777" w:rsidR="00D22882" w:rsidRDefault="00D22882">
      <w:pPr>
        <w:spacing w:after="0" w:line="240" w:lineRule="auto"/>
      </w:pPr>
      <w:r>
        <w:separator/>
      </w:r>
    </w:p>
  </w:endnote>
  <w:endnote w:type="continuationSeparator" w:id="0">
    <w:p w14:paraId="560CC6FF" w14:textId="77777777" w:rsidR="00D22882" w:rsidRDefault="00D2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D22882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D22882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19FD" w14:textId="77777777" w:rsidR="00D22882" w:rsidRDefault="00D22882">
      <w:pPr>
        <w:spacing w:after="0" w:line="240" w:lineRule="auto"/>
      </w:pPr>
      <w:r>
        <w:separator/>
      </w:r>
    </w:p>
  </w:footnote>
  <w:footnote w:type="continuationSeparator" w:id="0">
    <w:p w14:paraId="1E671DF7" w14:textId="77777777" w:rsidR="00D22882" w:rsidRDefault="00D2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30"/>
  </w:num>
  <w:num w:numId="14">
    <w:abstractNumId w:val="23"/>
  </w:num>
  <w:num w:numId="15">
    <w:abstractNumId w:val="20"/>
  </w:num>
  <w:num w:numId="16">
    <w:abstractNumId w:val="28"/>
  </w:num>
  <w:num w:numId="17">
    <w:abstractNumId w:val="24"/>
  </w:num>
  <w:num w:numId="18">
    <w:abstractNumId w:val="26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22"/>
  </w:num>
  <w:num w:numId="25">
    <w:abstractNumId w:val="8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2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66F8F"/>
    <w:rsid w:val="00093517"/>
    <w:rsid w:val="00093A7C"/>
    <w:rsid w:val="00097301"/>
    <w:rsid w:val="000F48A9"/>
    <w:rsid w:val="0012464F"/>
    <w:rsid w:val="00167AC7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86D7D"/>
    <w:rsid w:val="003B3477"/>
    <w:rsid w:val="003D32D8"/>
    <w:rsid w:val="00403766"/>
    <w:rsid w:val="00421811"/>
    <w:rsid w:val="004346EA"/>
    <w:rsid w:val="004764C5"/>
    <w:rsid w:val="00486091"/>
    <w:rsid w:val="004B7E5E"/>
    <w:rsid w:val="004E41FB"/>
    <w:rsid w:val="00502614"/>
    <w:rsid w:val="00514A17"/>
    <w:rsid w:val="00524BB8"/>
    <w:rsid w:val="0056348E"/>
    <w:rsid w:val="005A55BF"/>
    <w:rsid w:val="006222B0"/>
    <w:rsid w:val="006670FE"/>
    <w:rsid w:val="00677D77"/>
    <w:rsid w:val="0070390A"/>
    <w:rsid w:val="00726341"/>
    <w:rsid w:val="007412EF"/>
    <w:rsid w:val="007454EC"/>
    <w:rsid w:val="007763CC"/>
    <w:rsid w:val="007D594B"/>
    <w:rsid w:val="007E0AC4"/>
    <w:rsid w:val="007F1742"/>
    <w:rsid w:val="008259E1"/>
    <w:rsid w:val="008613E1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91400"/>
    <w:rsid w:val="00BC2C7F"/>
    <w:rsid w:val="00BE0379"/>
    <w:rsid w:val="00C01BEA"/>
    <w:rsid w:val="00C5694A"/>
    <w:rsid w:val="00C933E6"/>
    <w:rsid w:val="00CF4CCD"/>
    <w:rsid w:val="00D22882"/>
    <w:rsid w:val="00D53449"/>
    <w:rsid w:val="00D75F57"/>
    <w:rsid w:val="00E00647"/>
    <w:rsid w:val="00E10277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33</cp:revision>
  <cp:lastPrinted>2021-11-05T11:51:00Z</cp:lastPrinted>
  <dcterms:created xsi:type="dcterms:W3CDTF">2021-07-12T09:06:00Z</dcterms:created>
  <dcterms:modified xsi:type="dcterms:W3CDTF">2021-11-08T09:40:00Z</dcterms:modified>
</cp:coreProperties>
</file>