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DA2348" w14:paraId="7DE19AF9" w14:textId="77777777" w:rsidTr="00E8102F">
        <w:trPr>
          <w:trHeight w:val="2900"/>
        </w:trPr>
        <w:tc>
          <w:tcPr>
            <w:tcW w:w="9057" w:type="dxa"/>
            <w:tcMar>
              <w:top w:w="216" w:type="dxa"/>
              <w:left w:w="115" w:type="dxa"/>
              <w:bottom w:w="216" w:type="dxa"/>
              <w:right w:w="115" w:type="dxa"/>
            </w:tcMar>
          </w:tcPr>
          <w:p w14:paraId="6E17ECA0" w14:textId="77777777" w:rsidR="00456AF7" w:rsidRPr="00E8102F" w:rsidRDefault="00456AF7" w:rsidP="00456AF7">
            <w:pPr>
              <w:pStyle w:val="Bezodstpw"/>
              <w:rPr>
                <w:rFonts w:ascii="Poppins" w:hAnsi="Poppins" w:cs="Poppins"/>
                <w:b/>
                <w:sz w:val="20"/>
                <w:szCs w:val="20"/>
              </w:rPr>
            </w:pPr>
            <w:r w:rsidRPr="00E8102F">
              <w:rPr>
                <w:rFonts w:ascii="Poppins" w:hAnsi="Poppins" w:cs="Poppins"/>
                <w:b/>
                <w:sz w:val="20"/>
                <w:szCs w:val="20"/>
              </w:rPr>
              <w:t xml:space="preserve">Zamawiający: </w:t>
            </w:r>
          </w:p>
          <w:p w14:paraId="26DDB97A" w14:textId="77777777" w:rsidR="00456AF7" w:rsidRPr="00E8102F" w:rsidRDefault="00456AF7" w:rsidP="00AA5849">
            <w:pPr>
              <w:pStyle w:val="Bezodstpw"/>
              <w:jc w:val="left"/>
              <w:rPr>
                <w:rFonts w:ascii="Poppins" w:hAnsi="Poppins" w:cs="Poppins"/>
                <w:b/>
                <w:sz w:val="20"/>
                <w:szCs w:val="20"/>
              </w:rPr>
            </w:pPr>
            <w:r w:rsidRPr="00E8102F">
              <w:rPr>
                <w:rFonts w:ascii="Poppins" w:hAnsi="Poppins" w:cs="Poppins"/>
                <w:b/>
                <w:sz w:val="20"/>
                <w:szCs w:val="20"/>
              </w:rPr>
              <w:t>Miasto Gorzów Wielkopolski - Zakład Gospodarki Mieszkaniowej w Gorzowie Wlkp. ul. Wełniany Rynek 3</w:t>
            </w:r>
          </w:p>
          <w:p w14:paraId="232140D5" w14:textId="77777777" w:rsidR="00456AF7" w:rsidRPr="00DA2348" w:rsidRDefault="00456AF7" w:rsidP="00456AF7">
            <w:pPr>
              <w:pStyle w:val="Bezodstpw"/>
              <w:rPr>
                <w:rFonts w:ascii="Poppins" w:hAnsi="Poppins" w:cs="Poppins"/>
                <w:sz w:val="24"/>
                <w:szCs w:val="24"/>
              </w:rPr>
            </w:pPr>
          </w:p>
          <w:p w14:paraId="4DC0F81B" w14:textId="2FFED02A" w:rsidR="00456AF7" w:rsidRPr="00E8102F" w:rsidRDefault="00456AF7" w:rsidP="00AA5849">
            <w:pPr>
              <w:spacing w:line="240" w:lineRule="auto"/>
              <w:jc w:val="left"/>
              <w:rPr>
                <w:rFonts w:ascii="Poppins" w:hAnsi="Poppins" w:cs="Poppins"/>
                <w:sz w:val="16"/>
                <w:szCs w:val="16"/>
              </w:rPr>
            </w:pPr>
            <w:r w:rsidRPr="00E8102F">
              <w:rPr>
                <w:rFonts w:ascii="Poppins" w:hAnsi="Poppins" w:cs="Poppins"/>
                <w:sz w:val="16"/>
                <w:szCs w:val="16"/>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E8102F">
              <w:rPr>
                <w:rFonts w:ascii="Poppins" w:hAnsi="Poppins" w:cs="Poppins"/>
                <w:sz w:val="16"/>
                <w:szCs w:val="16"/>
              </w:rPr>
              <w:t>Pzp</w:t>
            </w:r>
            <w:proofErr w:type="spellEnd"/>
            <w:r w:rsidRPr="00E8102F">
              <w:rPr>
                <w:rFonts w:ascii="Poppins" w:hAnsi="Poppins" w:cs="Poppins"/>
                <w:sz w:val="16"/>
                <w:szCs w:val="16"/>
              </w:rPr>
              <w:t xml:space="preserve"> na </w:t>
            </w:r>
            <w:r w:rsidRPr="00E8102F">
              <w:rPr>
                <w:rFonts w:ascii="Poppins" w:hAnsi="Poppins" w:cs="Poppins"/>
                <w:b/>
                <w:sz w:val="16"/>
                <w:szCs w:val="16"/>
              </w:rPr>
              <w:t>Robotę budowlaną</w:t>
            </w:r>
            <w:r w:rsidRPr="00E8102F">
              <w:rPr>
                <w:rFonts w:ascii="Poppins" w:hAnsi="Poppins" w:cs="Poppins"/>
                <w:sz w:val="16"/>
                <w:szCs w:val="16"/>
              </w:rPr>
              <w:t xml:space="preserve"> pn.:</w:t>
            </w:r>
          </w:p>
          <w:p w14:paraId="7EFAFDA5" w14:textId="02CBBCA1" w:rsidR="00456AF7" w:rsidRPr="00DA2348" w:rsidRDefault="00DA2348" w:rsidP="00456AF7">
            <w:pPr>
              <w:pStyle w:val="Bezodstpw"/>
              <w:rPr>
                <w:rFonts w:ascii="Poppins" w:hAnsi="Poppins" w:cs="Poppins"/>
                <w:b/>
                <w:bCs/>
                <w:sz w:val="24"/>
                <w:szCs w:val="24"/>
              </w:rPr>
            </w:pPr>
            <w:r>
              <w:rPr>
                <w:rFonts w:ascii="Poppins" w:hAnsi="Poppins" w:cs="Poppins"/>
                <w:b/>
                <w:bCs/>
                <w:sz w:val="24"/>
                <w:szCs w:val="24"/>
              </w:rPr>
              <w:t xml:space="preserve">Znak sprawy: </w:t>
            </w:r>
            <w:r w:rsidRPr="00DA2348">
              <w:rPr>
                <w:rFonts w:ascii="Poppins" w:hAnsi="Poppins" w:cs="Poppins"/>
                <w:b/>
                <w:bCs/>
                <w:sz w:val="24"/>
                <w:szCs w:val="24"/>
              </w:rPr>
              <w:t>TZP-002/</w:t>
            </w:r>
            <w:r w:rsidR="002C46C7">
              <w:rPr>
                <w:rFonts w:ascii="Poppins" w:hAnsi="Poppins" w:cs="Poppins"/>
                <w:b/>
                <w:bCs/>
                <w:sz w:val="24"/>
                <w:szCs w:val="24"/>
              </w:rPr>
              <w:t>29</w:t>
            </w:r>
            <w:r w:rsidRPr="00DA2348">
              <w:rPr>
                <w:rFonts w:ascii="Poppins" w:hAnsi="Poppins" w:cs="Poppins"/>
                <w:b/>
                <w:bCs/>
                <w:sz w:val="24"/>
                <w:szCs w:val="24"/>
              </w:rPr>
              <w:t>/202</w:t>
            </w:r>
            <w:r w:rsidR="00F15AAA">
              <w:rPr>
                <w:rFonts w:ascii="Poppins" w:hAnsi="Poppins" w:cs="Poppins"/>
                <w:b/>
                <w:bCs/>
                <w:sz w:val="24"/>
                <w:szCs w:val="24"/>
              </w:rPr>
              <w:t>5</w:t>
            </w:r>
          </w:p>
        </w:tc>
      </w:tr>
      <w:tr w:rsidR="00456AF7" w:rsidRPr="00DA2348" w14:paraId="3F159FA9" w14:textId="77777777" w:rsidTr="00E8102F">
        <w:trPr>
          <w:trHeight w:val="990"/>
        </w:trPr>
        <w:tc>
          <w:tcPr>
            <w:tcW w:w="9057" w:type="dxa"/>
            <w:tcMar>
              <w:top w:w="216" w:type="dxa"/>
              <w:left w:w="115" w:type="dxa"/>
              <w:bottom w:w="216" w:type="dxa"/>
              <w:right w:w="115" w:type="dxa"/>
            </w:tcMar>
          </w:tcPr>
          <w:p w14:paraId="5303425C" w14:textId="2609A250" w:rsidR="00456AF7" w:rsidRPr="00AA5849" w:rsidRDefault="00F15AAA" w:rsidP="00AA5849">
            <w:pPr>
              <w:pStyle w:val="Bezodstpw"/>
              <w:jc w:val="left"/>
              <w:rPr>
                <w:rFonts w:ascii="Poppins" w:hAnsi="Poppins" w:cs="Poppins"/>
                <w:b/>
                <w:sz w:val="28"/>
                <w:szCs w:val="28"/>
              </w:rPr>
            </w:pPr>
            <w:bookmarkStart w:id="0" w:name="_Hlk141878204"/>
            <w:r w:rsidRPr="008360AB">
              <w:rPr>
                <w:rFonts w:ascii="Poppins" w:hAnsi="Poppins" w:cs="Poppins"/>
                <w:b/>
                <w:sz w:val="28"/>
                <w:szCs w:val="28"/>
              </w:rPr>
              <w:t>Termomodernizacja budynków mieszkalnych komunalnych w Gorzowie Wielkopolskim w ramach Programu TERMO etap VI-VII</w:t>
            </w:r>
            <w:r w:rsidR="00FE1A3F">
              <w:t xml:space="preserve"> </w:t>
            </w:r>
            <w:r w:rsidR="00FE1A3F" w:rsidRPr="00FE1A3F">
              <w:rPr>
                <w:rFonts w:ascii="Poppins" w:hAnsi="Poppins" w:cs="Poppins"/>
                <w:b/>
                <w:sz w:val="28"/>
                <w:szCs w:val="28"/>
              </w:rPr>
              <w:t>(powtórzenie)</w:t>
            </w:r>
            <w:r w:rsidRPr="008360AB">
              <w:rPr>
                <w:rFonts w:ascii="Poppins" w:hAnsi="Poppins" w:cs="Poppins"/>
                <w:b/>
                <w:sz w:val="28"/>
                <w:szCs w:val="28"/>
              </w:rPr>
              <w:t>.</w:t>
            </w:r>
            <w:bookmarkEnd w:id="0"/>
          </w:p>
        </w:tc>
      </w:tr>
      <w:tr w:rsidR="00456AF7" w:rsidRPr="00DA2348" w14:paraId="3FB1B9FB" w14:textId="77777777" w:rsidTr="00E8102F">
        <w:trPr>
          <w:trHeight w:val="1727"/>
        </w:trPr>
        <w:tc>
          <w:tcPr>
            <w:tcW w:w="9057" w:type="dxa"/>
            <w:tcMar>
              <w:top w:w="216" w:type="dxa"/>
              <w:left w:w="115" w:type="dxa"/>
              <w:bottom w:w="216" w:type="dxa"/>
              <w:right w:w="115" w:type="dxa"/>
            </w:tcMar>
          </w:tcPr>
          <w:p w14:paraId="34F94FF3" w14:textId="77777777" w:rsidR="00922815" w:rsidRPr="00E8102F" w:rsidRDefault="00456AF7" w:rsidP="00AA5849">
            <w:pPr>
              <w:tabs>
                <w:tab w:val="center" w:pos="4536"/>
                <w:tab w:val="left" w:pos="6945"/>
              </w:tabs>
              <w:spacing w:before="40" w:line="276" w:lineRule="auto"/>
              <w:jc w:val="left"/>
              <w:rPr>
                <w:rFonts w:ascii="Poppins" w:hAnsi="Poppins" w:cs="Poppins"/>
                <w:b/>
                <w:sz w:val="18"/>
                <w:szCs w:val="18"/>
              </w:rPr>
            </w:pPr>
            <w:r w:rsidRPr="00E8102F">
              <w:rPr>
                <w:rFonts w:ascii="Poppins" w:hAnsi="Poppins" w:cs="Poppins"/>
                <w:b/>
                <w:sz w:val="18"/>
                <w:szCs w:val="18"/>
              </w:rPr>
              <w:t>Przedmiotowe postępowanie prowadzone jest przy użyciu środków komunikacji elektronicznej. Składanie ofert następuje za pośrednictwem platformy zakupowej dostępnej pod adresem internetowym:</w:t>
            </w:r>
          </w:p>
          <w:p w14:paraId="3B9AE0E0" w14:textId="4A33816F" w:rsidR="00B03C8F" w:rsidRPr="00DA2348" w:rsidRDefault="00B03C8F" w:rsidP="00456AF7">
            <w:pPr>
              <w:tabs>
                <w:tab w:val="center" w:pos="4536"/>
                <w:tab w:val="left" w:pos="6945"/>
              </w:tabs>
              <w:spacing w:before="40" w:line="276" w:lineRule="auto"/>
              <w:rPr>
                <w:rFonts w:ascii="Poppins" w:hAnsi="Poppins" w:cs="Poppins"/>
              </w:rPr>
            </w:pPr>
            <w:hyperlink r:id="rId9" w:history="1">
              <w:r w:rsidRPr="00DA2348">
                <w:rPr>
                  <w:rStyle w:val="Hipercze"/>
                  <w:rFonts w:ascii="Poppins" w:hAnsi="Poppins" w:cs="Poppins"/>
                </w:rPr>
                <w:t>https://platformazakupowa.pl/pn/zgm_gorzow/proceedings</w:t>
              </w:r>
            </w:hyperlink>
          </w:p>
        </w:tc>
      </w:tr>
      <w:tr w:rsidR="00456AF7" w:rsidRPr="00DA2348" w14:paraId="2C3AED18" w14:textId="77777777" w:rsidTr="00E8102F">
        <w:trPr>
          <w:trHeight w:val="3352"/>
        </w:trPr>
        <w:tc>
          <w:tcPr>
            <w:tcW w:w="9057" w:type="dxa"/>
            <w:tcMar>
              <w:top w:w="216" w:type="dxa"/>
              <w:left w:w="115" w:type="dxa"/>
              <w:bottom w:w="216" w:type="dxa"/>
              <w:right w:w="115" w:type="dxa"/>
            </w:tcMar>
          </w:tcPr>
          <w:p w14:paraId="25ED71EA" w14:textId="4C2CEA9F" w:rsidR="00CE130C" w:rsidRPr="002C46C7" w:rsidRDefault="00CE130C" w:rsidP="002C46C7">
            <w:pPr>
              <w:spacing w:after="0" w:line="360" w:lineRule="auto"/>
              <w:rPr>
                <w:rFonts w:ascii="Poppins" w:hAnsi="Poppins" w:cs="Poppins"/>
                <w:sz w:val="16"/>
                <w:szCs w:val="16"/>
              </w:rPr>
            </w:pPr>
          </w:p>
          <w:tbl>
            <w:tblPr>
              <w:tblpPr w:leftFromText="187" w:rightFromText="187" w:vertAnchor="page" w:horzAnchor="margin" w:tblpXSpec="right" w:tblpY="2476"/>
              <w:tblOverlap w:val="never"/>
              <w:tblW w:w="1899" w:type="pct"/>
              <w:tblLook w:val="04A0" w:firstRow="1" w:lastRow="0" w:firstColumn="1" w:lastColumn="0" w:noHBand="0" w:noVBand="1"/>
            </w:tblPr>
            <w:tblGrid>
              <w:gridCol w:w="3352"/>
            </w:tblGrid>
            <w:tr w:rsidR="00E8102F" w:rsidRPr="00DA2348" w14:paraId="3D66352D" w14:textId="77777777" w:rsidTr="00D70B31">
              <w:tc>
                <w:tcPr>
                  <w:tcW w:w="3352" w:type="dxa"/>
                  <w:tcMar>
                    <w:top w:w="216" w:type="dxa"/>
                    <w:left w:w="115" w:type="dxa"/>
                    <w:bottom w:w="216" w:type="dxa"/>
                    <w:right w:w="115" w:type="dxa"/>
                  </w:tcMar>
                </w:tcPr>
                <w:p w14:paraId="0A72E566" w14:textId="77777777" w:rsidR="00E8102F" w:rsidRPr="00DA2348" w:rsidRDefault="00E8102F" w:rsidP="00E8102F">
                  <w:pPr>
                    <w:pStyle w:val="Bezodstpw"/>
                    <w:rPr>
                      <w:rFonts w:ascii="Poppins" w:hAnsi="Poppins" w:cs="Poppins"/>
                      <w:sz w:val="20"/>
                      <w:szCs w:val="20"/>
                    </w:rPr>
                  </w:pPr>
                  <w:r w:rsidRPr="00DA2348">
                    <w:rPr>
                      <w:rFonts w:ascii="Poppins" w:hAnsi="Poppins" w:cs="Poppins"/>
                      <w:sz w:val="20"/>
                      <w:szCs w:val="20"/>
                    </w:rPr>
                    <w:t xml:space="preserve">Zatwierdził Dyrektor ZGM </w:t>
                  </w:r>
                </w:p>
                <w:p w14:paraId="74D7218A" w14:textId="77777777" w:rsidR="00E8102F" w:rsidRPr="00DA2348" w:rsidRDefault="00E8102F" w:rsidP="00E8102F">
                  <w:pPr>
                    <w:pStyle w:val="Bezodstpw"/>
                    <w:rPr>
                      <w:rFonts w:ascii="Poppins" w:hAnsi="Poppins" w:cs="Poppins"/>
                      <w:sz w:val="20"/>
                      <w:szCs w:val="20"/>
                    </w:rPr>
                  </w:pPr>
                  <w:r w:rsidRPr="00DA2348">
                    <w:rPr>
                      <w:rFonts w:ascii="Poppins" w:hAnsi="Poppins" w:cs="Poppins"/>
                      <w:sz w:val="20"/>
                      <w:szCs w:val="20"/>
                    </w:rPr>
                    <w:t>Paweł Nowacki</w:t>
                  </w:r>
                </w:p>
                <w:p w14:paraId="7C2EA0C4" w14:textId="77777777" w:rsidR="00E8102F" w:rsidRPr="00DA2348" w:rsidRDefault="00E8102F" w:rsidP="00E8102F">
                  <w:pPr>
                    <w:pStyle w:val="Bezodstpw"/>
                    <w:rPr>
                      <w:rFonts w:ascii="Poppins" w:hAnsi="Poppins" w:cs="Poppins"/>
                      <w:i/>
                      <w:sz w:val="16"/>
                      <w:szCs w:val="16"/>
                    </w:rPr>
                  </w:pPr>
                  <w:r w:rsidRPr="00DA2348">
                    <w:rPr>
                      <w:rFonts w:ascii="Poppins" w:hAnsi="Poppins" w:cs="Poppins"/>
                      <w:i/>
                      <w:sz w:val="16"/>
                      <w:szCs w:val="16"/>
                    </w:rPr>
                    <w:t>(pieczęć i podpis na oryginale)</w:t>
                  </w:r>
                </w:p>
                <w:p w14:paraId="23DA864D" w14:textId="77777777" w:rsidR="00E8102F" w:rsidRPr="00DA2348" w:rsidRDefault="00E8102F" w:rsidP="00E8102F">
                  <w:pPr>
                    <w:pStyle w:val="Bezodstpw"/>
                    <w:rPr>
                      <w:rFonts w:ascii="Poppins" w:hAnsi="Poppins" w:cs="Poppins"/>
                      <w:i/>
                      <w:sz w:val="20"/>
                      <w:szCs w:val="20"/>
                    </w:rPr>
                  </w:pPr>
                </w:p>
                <w:p w14:paraId="115EFEA2" w14:textId="73EF3FD6" w:rsidR="00E8102F" w:rsidRPr="00DA2348" w:rsidRDefault="00E8102F" w:rsidP="00E8102F">
                  <w:pPr>
                    <w:pStyle w:val="Bezodstpw"/>
                    <w:rPr>
                      <w:rFonts w:ascii="Poppins" w:hAnsi="Poppins" w:cs="Poppins"/>
                      <w:color w:val="000000" w:themeColor="text1"/>
                      <w:sz w:val="20"/>
                      <w:szCs w:val="20"/>
                    </w:rPr>
                  </w:pPr>
                  <w:r>
                    <w:rPr>
                      <w:rFonts w:ascii="Poppins" w:hAnsi="Poppins" w:cs="Poppins"/>
                      <w:color w:val="000000" w:themeColor="text1"/>
                      <w:sz w:val="20"/>
                      <w:szCs w:val="20"/>
                    </w:rPr>
                    <w:t>2025-0</w:t>
                  </w:r>
                  <w:r w:rsidR="002C46C7">
                    <w:rPr>
                      <w:rFonts w:ascii="Poppins" w:hAnsi="Poppins" w:cs="Poppins"/>
                      <w:color w:val="000000" w:themeColor="text1"/>
                      <w:sz w:val="20"/>
                      <w:szCs w:val="20"/>
                    </w:rPr>
                    <w:t>5</w:t>
                  </w:r>
                  <w:r>
                    <w:rPr>
                      <w:rFonts w:ascii="Poppins" w:hAnsi="Poppins" w:cs="Poppins"/>
                      <w:color w:val="000000" w:themeColor="text1"/>
                      <w:sz w:val="20"/>
                      <w:szCs w:val="20"/>
                    </w:rPr>
                    <w:t>-</w:t>
                  </w:r>
                  <w:r w:rsidR="002C46C7">
                    <w:rPr>
                      <w:rFonts w:ascii="Poppins" w:hAnsi="Poppins" w:cs="Poppins"/>
                      <w:color w:val="000000" w:themeColor="text1"/>
                      <w:sz w:val="20"/>
                      <w:szCs w:val="20"/>
                    </w:rPr>
                    <w:t>07</w:t>
                  </w:r>
                </w:p>
                <w:p w14:paraId="045B4B59" w14:textId="77777777" w:rsidR="00E8102F" w:rsidRPr="00DA2348" w:rsidRDefault="00E8102F" w:rsidP="00E8102F">
                  <w:pPr>
                    <w:pStyle w:val="Bezodstpw"/>
                    <w:rPr>
                      <w:rFonts w:ascii="Poppins" w:hAnsi="Poppins" w:cs="Poppins"/>
                      <w:color w:val="5B9BD5" w:themeColor="accent1"/>
                      <w:sz w:val="20"/>
                      <w:szCs w:val="20"/>
                    </w:rPr>
                  </w:pPr>
                </w:p>
              </w:tc>
            </w:tr>
          </w:tbl>
          <w:p w14:paraId="70B35E70" w14:textId="7231B7EB" w:rsidR="00456AF7" w:rsidRPr="00E8102F" w:rsidRDefault="00456AF7" w:rsidP="00E8102F">
            <w:pPr>
              <w:spacing w:after="0"/>
              <w:ind w:left="708"/>
              <w:rPr>
                <w:rFonts w:ascii="Poppins" w:hAnsi="Poppins" w:cs="Poppins"/>
                <w:sz w:val="16"/>
                <w:szCs w:val="16"/>
              </w:rPr>
            </w:pPr>
          </w:p>
        </w:tc>
      </w:tr>
    </w:tbl>
    <w:p w14:paraId="538615DD" w14:textId="07551ABD" w:rsidR="00136E62" w:rsidRPr="00F15AAA" w:rsidRDefault="00136E62">
      <w:pPr>
        <w:pStyle w:val="Nagwekspisutreci"/>
        <w:rPr>
          <w:rFonts w:ascii="Poppins" w:hAnsi="Poppins" w:cs="Poppins"/>
          <w:sz w:val="16"/>
          <w:szCs w:val="16"/>
        </w:rPr>
      </w:pPr>
      <w:r w:rsidRPr="00F15AAA">
        <w:rPr>
          <w:rFonts w:ascii="Poppins" w:hAnsi="Poppins" w:cs="Poppins"/>
          <w:sz w:val="16"/>
          <w:szCs w:val="16"/>
        </w:rPr>
        <w:lastRenderedPageBreak/>
        <w:t>Spis treści</w:t>
      </w:r>
    </w:p>
    <w:p w14:paraId="5F7C35E0" w14:textId="2CFEC955" w:rsidR="00812215" w:rsidRPr="00F15AAA" w:rsidRDefault="00136E62" w:rsidP="00E8102F">
      <w:pPr>
        <w:pStyle w:val="Spistreci1"/>
        <w:tabs>
          <w:tab w:val="right" w:leader="dot" w:pos="9396"/>
        </w:tabs>
        <w:spacing w:line="240" w:lineRule="auto"/>
        <w:rPr>
          <w:rFonts w:ascii="Poppins" w:hAnsi="Poppins" w:cs="Poppins"/>
          <w:noProof/>
          <w:sz w:val="16"/>
          <w:szCs w:val="16"/>
          <w:lang w:eastAsia="pl-PL"/>
        </w:rPr>
      </w:pPr>
      <w:r w:rsidRPr="00F15AAA">
        <w:rPr>
          <w:rFonts w:ascii="Poppins" w:hAnsi="Poppins" w:cs="Poppins"/>
          <w:b/>
          <w:bCs/>
          <w:sz w:val="16"/>
          <w:szCs w:val="16"/>
        </w:rPr>
        <w:fldChar w:fldCharType="begin"/>
      </w:r>
      <w:r w:rsidRPr="00F15AAA">
        <w:rPr>
          <w:rFonts w:ascii="Poppins" w:hAnsi="Poppins" w:cs="Poppins"/>
          <w:b/>
          <w:bCs/>
          <w:sz w:val="16"/>
          <w:szCs w:val="16"/>
        </w:rPr>
        <w:instrText xml:space="preserve"> TOC \o "1-3" \h \z \u </w:instrText>
      </w:r>
      <w:r w:rsidRPr="00F15AAA">
        <w:rPr>
          <w:rFonts w:ascii="Poppins" w:hAnsi="Poppins" w:cs="Poppins"/>
          <w:b/>
          <w:bCs/>
          <w:sz w:val="16"/>
          <w:szCs w:val="16"/>
        </w:rPr>
        <w:fldChar w:fldCharType="separate"/>
      </w:r>
      <w:hyperlink w:anchor="_Toc125623447" w:history="1">
        <w:r w:rsidR="00812215" w:rsidRPr="00F15AAA">
          <w:rPr>
            <w:rStyle w:val="Hipercze"/>
            <w:rFonts w:ascii="Poppins" w:hAnsi="Poppins" w:cs="Poppins"/>
            <w:noProof/>
            <w:sz w:val="16"/>
            <w:szCs w:val="16"/>
          </w:rPr>
          <w:t>I. Informacje ogólne</w:t>
        </w:r>
        <w:r w:rsidR="00812215" w:rsidRPr="00F15AAA">
          <w:rPr>
            <w:rFonts w:ascii="Poppins" w:hAnsi="Poppins" w:cs="Poppins"/>
            <w:noProof/>
            <w:webHidden/>
            <w:sz w:val="16"/>
            <w:szCs w:val="16"/>
          </w:rPr>
          <w:tab/>
        </w:r>
        <w:r w:rsidR="00812215" w:rsidRPr="00F15AAA">
          <w:rPr>
            <w:rFonts w:ascii="Poppins" w:hAnsi="Poppins" w:cs="Poppins"/>
            <w:noProof/>
            <w:webHidden/>
            <w:sz w:val="16"/>
            <w:szCs w:val="16"/>
          </w:rPr>
          <w:fldChar w:fldCharType="begin"/>
        </w:r>
        <w:r w:rsidR="00812215" w:rsidRPr="00F15AAA">
          <w:rPr>
            <w:rFonts w:ascii="Poppins" w:hAnsi="Poppins" w:cs="Poppins"/>
            <w:noProof/>
            <w:webHidden/>
            <w:sz w:val="16"/>
            <w:szCs w:val="16"/>
          </w:rPr>
          <w:instrText xml:space="preserve"> PAGEREF _Toc125623447 \h </w:instrText>
        </w:r>
        <w:r w:rsidR="00812215" w:rsidRPr="00F15AAA">
          <w:rPr>
            <w:rFonts w:ascii="Poppins" w:hAnsi="Poppins" w:cs="Poppins"/>
            <w:noProof/>
            <w:webHidden/>
            <w:sz w:val="16"/>
            <w:szCs w:val="16"/>
          </w:rPr>
        </w:r>
        <w:r w:rsidR="00812215" w:rsidRPr="00F15AAA">
          <w:rPr>
            <w:rFonts w:ascii="Poppins" w:hAnsi="Poppins" w:cs="Poppins"/>
            <w:noProof/>
            <w:webHidden/>
            <w:sz w:val="16"/>
            <w:szCs w:val="16"/>
          </w:rPr>
          <w:fldChar w:fldCharType="separate"/>
        </w:r>
        <w:r w:rsidR="000703BA">
          <w:rPr>
            <w:rFonts w:ascii="Poppins" w:hAnsi="Poppins" w:cs="Poppins"/>
            <w:noProof/>
            <w:webHidden/>
            <w:sz w:val="16"/>
            <w:szCs w:val="16"/>
          </w:rPr>
          <w:t>2</w:t>
        </w:r>
        <w:r w:rsidR="00812215" w:rsidRPr="00F15AAA">
          <w:rPr>
            <w:rFonts w:ascii="Poppins" w:hAnsi="Poppins" w:cs="Poppins"/>
            <w:noProof/>
            <w:webHidden/>
            <w:sz w:val="16"/>
            <w:szCs w:val="16"/>
          </w:rPr>
          <w:fldChar w:fldCharType="end"/>
        </w:r>
      </w:hyperlink>
    </w:p>
    <w:p w14:paraId="3B2BAFF6" w14:textId="4DA45EFF" w:rsidR="00812215" w:rsidRPr="00F15AAA" w:rsidRDefault="00812215" w:rsidP="00E8102F">
      <w:pPr>
        <w:pStyle w:val="Spistreci2"/>
        <w:spacing w:line="240" w:lineRule="auto"/>
        <w:rPr>
          <w:rFonts w:ascii="Poppins" w:hAnsi="Poppins" w:cs="Poppins"/>
          <w:noProof/>
          <w:sz w:val="16"/>
          <w:szCs w:val="16"/>
          <w:lang w:eastAsia="pl-PL"/>
        </w:rPr>
      </w:pPr>
      <w:hyperlink w:anchor="_Toc125623448" w:history="1">
        <w:r w:rsidRPr="00F15AAA">
          <w:rPr>
            <w:rStyle w:val="Hipercze"/>
            <w:rFonts w:ascii="Poppins" w:hAnsi="Poppins" w:cs="Poppins"/>
            <w:noProof/>
            <w:sz w:val="16"/>
            <w:szCs w:val="16"/>
          </w:rPr>
          <w:t>1. Dane zamawiającego:</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_Toc125623448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2</w:t>
        </w:r>
        <w:r w:rsidRPr="00F15AAA">
          <w:rPr>
            <w:rFonts w:ascii="Poppins" w:hAnsi="Poppins" w:cs="Poppins"/>
            <w:noProof/>
            <w:webHidden/>
            <w:sz w:val="16"/>
            <w:szCs w:val="16"/>
          </w:rPr>
          <w:fldChar w:fldCharType="end"/>
        </w:r>
      </w:hyperlink>
    </w:p>
    <w:p w14:paraId="160A4530" w14:textId="011E27E7" w:rsidR="00812215" w:rsidRPr="00F15AAA" w:rsidRDefault="00812215" w:rsidP="00E8102F">
      <w:pPr>
        <w:pStyle w:val="Spistreci2"/>
        <w:tabs>
          <w:tab w:val="left" w:pos="660"/>
        </w:tabs>
        <w:spacing w:line="240" w:lineRule="auto"/>
        <w:rPr>
          <w:rFonts w:ascii="Poppins" w:hAnsi="Poppins" w:cs="Poppins"/>
          <w:noProof/>
          <w:sz w:val="16"/>
          <w:szCs w:val="16"/>
          <w:lang w:eastAsia="pl-PL"/>
        </w:rPr>
      </w:pPr>
      <w:hyperlink w:anchor="_Toc125623449" w:history="1">
        <w:r w:rsidRPr="00F15AAA">
          <w:rPr>
            <w:rStyle w:val="Hipercze"/>
            <w:rFonts w:ascii="Poppins" w:hAnsi="Poppins" w:cs="Poppins"/>
            <w:noProof/>
            <w:sz w:val="16"/>
            <w:szCs w:val="16"/>
          </w:rPr>
          <w:t>2.</w:t>
        </w:r>
        <w:r w:rsidRPr="00F15AAA">
          <w:rPr>
            <w:rFonts w:ascii="Poppins" w:hAnsi="Poppins" w:cs="Poppins"/>
            <w:noProof/>
            <w:sz w:val="16"/>
            <w:szCs w:val="16"/>
            <w:lang w:eastAsia="pl-PL"/>
          </w:rPr>
          <w:tab/>
        </w:r>
        <w:r w:rsidRPr="00F15AAA">
          <w:rPr>
            <w:rStyle w:val="Hipercze"/>
            <w:rFonts w:ascii="Poppins" w:hAnsi="Poppins" w:cs="Poppins"/>
            <w:noProof/>
            <w:sz w:val="16"/>
            <w:szCs w:val="16"/>
          </w:rPr>
          <w:t>Adres strony internetowej, na której udostępniane będą zmiany i wyjaśnienia treści SWZ oraz inne dokumenty zamówienia bezpośrednio związane z postępowaniem o udzielenie zamówienia</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_Toc125623449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2</w:t>
        </w:r>
        <w:r w:rsidRPr="00F15AAA">
          <w:rPr>
            <w:rFonts w:ascii="Poppins" w:hAnsi="Poppins" w:cs="Poppins"/>
            <w:noProof/>
            <w:webHidden/>
            <w:sz w:val="16"/>
            <w:szCs w:val="16"/>
          </w:rPr>
          <w:fldChar w:fldCharType="end"/>
        </w:r>
      </w:hyperlink>
    </w:p>
    <w:p w14:paraId="230D0D98" w14:textId="3EF2130B" w:rsidR="00812215" w:rsidRPr="00F15AAA" w:rsidRDefault="00812215" w:rsidP="00E8102F">
      <w:pPr>
        <w:pStyle w:val="Spistreci2"/>
        <w:tabs>
          <w:tab w:val="left" w:pos="660"/>
        </w:tabs>
        <w:spacing w:line="240" w:lineRule="auto"/>
        <w:rPr>
          <w:rFonts w:ascii="Poppins" w:hAnsi="Poppins" w:cs="Poppins"/>
          <w:noProof/>
          <w:sz w:val="16"/>
          <w:szCs w:val="16"/>
          <w:lang w:eastAsia="pl-PL"/>
        </w:rPr>
      </w:pPr>
      <w:hyperlink w:anchor="_Toc125623450" w:history="1">
        <w:r w:rsidRPr="00F15AAA">
          <w:rPr>
            <w:rStyle w:val="Hipercze"/>
            <w:rFonts w:ascii="Poppins" w:hAnsi="Poppins" w:cs="Poppins"/>
            <w:noProof/>
            <w:sz w:val="16"/>
            <w:szCs w:val="16"/>
          </w:rPr>
          <w:t>3.</w:t>
        </w:r>
        <w:r w:rsidRPr="00F15AAA">
          <w:rPr>
            <w:rFonts w:ascii="Poppins" w:hAnsi="Poppins" w:cs="Poppins"/>
            <w:noProof/>
            <w:sz w:val="16"/>
            <w:szCs w:val="16"/>
            <w:lang w:eastAsia="pl-PL"/>
          </w:rPr>
          <w:tab/>
        </w:r>
        <w:r w:rsidRPr="00F15AAA">
          <w:rPr>
            <w:rStyle w:val="Hipercze"/>
            <w:rFonts w:ascii="Poppins" w:hAnsi="Poppins" w:cs="Poppins"/>
            <w:noProof/>
            <w:sz w:val="16"/>
            <w:szCs w:val="16"/>
          </w:rPr>
          <w:t>Tryb udzielenia zamówienia</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_Toc125623450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2</w:t>
        </w:r>
        <w:r w:rsidRPr="00F15AAA">
          <w:rPr>
            <w:rFonts w:ascii="Poppins" w:hAnsi="Poppins" w:cs="Poppins"/>
            <w:noProof/>
            <w:webHidden/>
            <w:sz w:val="16"/>
            <w:szCs w:val="16"/>
          </w:rPr>
          <w:fldChar w:fldCharType="end"/>
        </w:r>
      </w:hyperlink>
    </w:p>
    <w:p w14:paraId="46CF3AD0" w14:textId="68B06269" w:rsidR="00812215" w:rsidRPr="00F15AAA" w:rsidRDefault="00812215" w:rsidP="00E8102F">
      <w:pPr>
        <w:pStyle w:val="Spistreci1"/>
        <w:tabs>
          <w:tab w:val="right" w:leader="dot" w:pos="9396"/>
        </w:tabs>
        <w:spacing w:line="240" w:lineRule="auto"/>
        <w:rPr>
          <w:rFonts w:ascii="Poppins" w:hAnsi="Poppins" w:cs="Poppins"/>
          <w:noProof/>
          <w:sz w:val="16"/>
          <w:szCs w:val="16"/>
          <w:lang w:eastAsia="pl-PL"/>
        </w:rPr>
      </w:pPr>
      <w:hyperlink w:anchor="_Toc125623451" w:history="1">
        <w:r w:rsidRPr="00F15AAA">
          <w:rPr>
            <w:rStyle w:val="Hipercze"/>
            <w:rFonts w:ascii="Poppins" w:hAnsi="Poppins" w:cs="Poppins"/>
            <w:noProof/>
            <w:sz w:val="16"/>
            <w:szCs w:val="16"/>
          </w:rPr>
          <w:t>II. Opis przedmiotu zamówienia</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_Toc125623451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w:t>
        </w:r>
        <w:r w:rsidRPr="00F15AAA">
          <w:rPr>
            <w:rFonts w:ascii="Poppins" w:hAnsi="Poppins" w:cs="Poppins"/>
            <w:noProof/>
            <w:webHidden/>
            <w:sz w:val="16"/>
            <w:szCs w:val="16"/>
          </w:rPr>
          <w:fldChar w:fldCharType="end"/>
        </w:r>
      </w:hyperlink>
    </w:p>
    <w:p w14:paraId="1710190E" w14:textId="3E91C54D" w:rsidR="00812215" w:rsidRPr="00F15AAA" w:rsidRDefault="00812215" w:rsidP="00E8102F">
      <w:pPr>
        <w:pStyle w:val="Spistreci1"/>
        <w:tabs>
          <w:tab w:val="right" w:leader="dot" w:pos="9396"/>
        </w:tabs>
        <w:spacing w:line="240" w:lineRule="auto"/>
        <w:rPr>
          <w:rFonts w:ascii="Poppins" w:hAnsi="Poppins" w:cs="Poppins"/>
          <w:noProof/>
          <w:sz w:val="16"/>
          <w:szCs w:val="16"/>
          <w:lang w:eastAsia="pl-PL"/>
        </w:rPr>
      </w:pPr>
      <w:hyperlink w:anchor="_Toc125623452" w:history="1">
        <w:r w:rsidRPr="00F15AAA">
          <w:rPr>
            <w:rStyle w:val="Hipercze"/>
            <w:rFonts w:ascii="Poppins" w:hAnsi="Poppins" w:cs="Poppins"/>
            <w:noProof/>
            <w:sz w:val="16"/>
            <w:szCs w:val="16"/>
          </w:rPr>
          <w:t>III. Termin wykonania zamówienia</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_Toc125623452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11</w:t>
        </w:r>
        <w:r w:rsidRPr="00F15AAA">
          <w:rPr>
            <w:rFonts w:ascii="Poppins" w:hAnsi="Poppins" w:cs="Poppins"/>
            <w:noProof/>
            <w:webHidden/>
            <w:sz w:val="16"/>
            <w:szCs w:val="16"/>
          </w:rPr>
          <w:fldChar w:fldCharType="end"/>
        </w:r>
      </w:hyperlink>
    </w:p>
    <w:p w14:paraId="5F9DD93E" w14:textId="4B87A245" w:rsidR="00812215" w:rsidRPr="00F15AAA" w:rsidRDefault="00812215">
      <w:pPr>
        <w:pStyle w:val="Spistreci1"/>
        <w:tabs>
          <w:tab w:val="right" w:leader="dot" w:pos="9396"/>
        </w:tabs>
        <w:rPr>
          <w:rFonts w:ascii="Poppins" w:hAnsi="Poppins" w:cs="Poppins"/>
          <w:noProof/>
          <w:sz w:val="16"/>
          <w:szCs w:val="16"/>
          <w:lang w:eastAsia="pl-PL"/>
        </w:rPr>
      </w:pPr>
      <w:hyperlink w:anchor="_Toc125623453" w:history="1">
        <w:r w:rsidRPr="00F15AAA">
          <w:rPr>
            <w:rStyle w:val="Hipercze"/>
            <w:rFonts w:ascii="Poppins" w:hAnsi="Poppins" w:cs="Poppins"/>
            <w:noProof/>
            <w:sz w:val="16"/>
            <w:szCs w:val="16"/>
          </w:rPr>
          <w:t>IV. Projektowane postanowienia umowy w sprawie zamówienia publicznego, które zostaną wprowadzone do treści tej umowy</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_Toc125623453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11</w:t>
        </w:r>
        <w:r w:rsidRPr="00F15AAA">
          <w:rPr>
            <w:rFonts w:ascii="Poppins" w:hAnsi="Poppins" w:cs="Poppins"/>
            <w:noProof/>
            <w:webHidden/>
            <w:sz w:val="16"/>
            <w:szCs w:val="16"/>
          </w:rPr>
          <w:fldChar w:fldCharType="end"/>
        </w:r>
      </w:hyperlink>
    </w:p>
    <w:p w14:paraId="45A41157" w14:textId="30F9C1C8" w:rsidR="00812215" w:rsidRPr="00F15AAA" w:rsidRDefault="00812215">
      <w:pPr>
        <w:pStyle w:val="Spistreci1"/>
        <w:tabs>
          <w:tab w:val="right" w:leader="dot" w:pos="9396"/>
        </w:tabs>
        <w:rPr>
          <w:rFonts w:ascii="Poppins" w:hAnsi="Poppins" w:cs="Poppins"/>
          <w:noProof/>
          <w:sz w:val="16"/>
          <w:szCs w:val="16"/>
          <w:lang w:eastAsia="pl-PL"/>
        </w:rPr>
      </w:pPr>
      <w:hyperlink w:anchor="_Toc125623454" w:history="1">
        <w:r w:rsidRPr="00F15AAA">
          <w:rPr>
            <w:rStyle w:val="Hipercze"/>
            <w:rFonts w:ascii="Poppins" w:hAnsi="Poppins" w:cs="Poppins"/>
            <w:noProof/>
            <w:sz w:val="16"/>
            <w:szCs w:val="16"/>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_Toc125623454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11</w:t>
        </w:r>
        <w:r w:rsidRPr="00F15AAA">
          <w:rPr>
            <w:rFonts w:ascii="Poppins" w:hAnsi="Poppins" w:cs="Poppins"/>
            <w:noProof/>
            <w:webHidden/>
            <w:sz w:val="16"/>
            <w:szCs w:val="16"/>
          </w:rPr>
          <w:fldChar w:fldCharType="end"/>
        </w:r>
      </w:hyperlink>
    </w:p>
    <w:p w14:paraId="423A0D13" w14:textId="2C4FE2B9" w:rsidR="00812215" w:rsidRPr="00F15AAA" w:rsidRDefault="00812215">
      <w:pPr>
        <w:pStyle w:val="Spistreci1"/>
        <w:tabs>
          <w:tab w:val="right" w:leader="dot" w:pos="9396"/>
        </w:tabs>
        <w:rPr>
          <w:rFonts w:ascii="Poppins" w:hAnsi="Poppins" w:cs="Poppins"/>
          <w:noProof/>
          <w:sz w:val="16"/>
          <w:szCs w:val="16"/>
          <w:lang w:eastAsia="pl-PL"/>
        </w:rPr>
      </w:pPr>
      <w:hyperlink w:anchor="_Toc125623455" w:history="1">
        <w:r w:rsidRPr="00F15AAA">
          <w:rPr>
            <w:rStyle w:val="Hipercze"/>
            <w:rFonts w:ascii="Poppins" w:hAnsi="Poppins" w:cs="Poppins"/>
            <w:noProof/>
            <w:sz w:val="16"/>
            <w:szCs w:val="16"/>
          </w:rPr>
          <w:t>VI. Termin związania ofertą</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_Toc125623455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13</w:t>
        </w:r>
        <w:r w:rsidRPr="00F15AAA">
          <w:rPr>
            <w:rFonts w:ascii="Poppins" w:hAnsi="Poppins" w:cs="Poppins"/>
            <w:noProof/>
            <w:webHidden/>
            <w:sz w:val="16"/>
            <w:szCs w:val="16"/>
          </w:rPr>
          <w:fldChar w:fldCharType="end"/>
        </w:r>
      </w:hyperlink>
    </w:p>
    <w:p w14:paraId="48145CE8" w14:textId="5EF190E5" w:rsidR="00812215" w:rsidRPr="00F15AAA" w:rsidRDefault="00812215">
      <w:pPr>
        <w:pStyle w:val="Spistreci1"/>
        <w:tabs>
          <w:tab w:val="right" w:leader="dot" w:pos="9396"/>
        </w:tabs>
        <w:rPr>
          <w:rFonts w:ascii="Poppins" w:hAnsi="Poppins" w:cs="Poppins"/>
          <w:noProof/>
          <w:sz w:val="16"/>
          <w:szCs w:val="16"/>
          <w:lang w:eastAsia="pl-PL"/>
        </w:rPr>
      </w:pPr>
      <w:hyperlink w:anchor="_Toc125623456" w:history="1">
        <w:r w:rsidRPr="00F15AAA">
          <w:rPr>
            <w:rStyle w:val="Hipercze"/>
            <w:rFonts w:ascii="Poppins" w:hAnsi="Poppins" w:cs="Poppins"/>
            <w:noProof/>
            <w:sz w:val="16"/>
            <w:szCs w:val="16"/>
          </w:rPr>
          <w:t>VII. Podstawy wykluczenia i warunki udziału w postępowaniu</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_Toc125623456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14</w:t>
        </w:r>
        <w:r w:rsidRPr="00F15AAA">
          <w:rPr>
            <w:rFonts w:ascii="Poppins" w:hAnsi="Poppins" w:cs="Poppins"/>
            <w:noProof/>
            <w:webHidden/>
            <w:sz w:val="16"/>
            <w:szCs w:val="16"/>
          </w:rPr>
          <w:fldChar w:fldCharType="end"/>
        </w:r>
      </w:hyperlink>
    </w:p>
    <w:p w14:paraId="503D034D" w14:textId="51445448" w:rsidR="00812215" w:rsidRPr="00F15AAA" w:rsidRDefault="00812215">
      <w:pPr>
        <w:pStyle w:val="Spistreci1"/>
        <w:tabs>
          <w:tab w:val="right" w:leader="dot" w:pos="9396"/>
        </w:tabs>
        <w:rPr>
          <w:rFonts w:ascii="Poppins" w:hAnsi="Poppins" w:cs="Poppins"/>
          <w:noProof/>
          <w:sz w:val="16"/>
          <w:szCs w:val="16"/>
          <w:lang w:eastAsia="pl-PL"/>
        </w:rPr>
      </w:pPr>
      <w:hyperlink w:anchor="_Toc125623457" w:history="1">
        <w:r w:rsidRPr="00F15AAA">
          <w:rPr>
            <w:rStyle w:val="Hipercze"/>
            <w:rFonts w:ascii="Poppins" w:hAnsi="Poppins" w:cs="Poppins"/>
            <w:noProof/>
            <w:sz w:val="16"/>
            <w:szCs w:val="16"/>
          </w:rPr>
          <w:t>VIII. Opis sposobu przygotowania oferty</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_Toc125623457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25</w:t>
        </w:r>
        <w:r w:rsidRPr="00F15AAA">
          <w:rPr>
            <w:rFonts w:ascii="Poppins" w:hAnsi="Poppins" w:cs="Poppins"/>
            <w:noProof/>
            <w:webHidden/>
            <w:sz w:val="16"/>
            <w:szCs w:val="16"/>
          </w:rPr>
          <w:fldChar w:fldCharType="end"/>
        </w:r>
      </w:hyperlink>
    </w:p>
    <w:p w14:paraId="4FB484B4" w14:textId="6199B3D3" w:rsidR="00812215" w:rsidRPr="00F15AAA" w:rsidRDefault="00812215">
      <w:pPr>
        <w:pStyle w:val="Spistreci1"/>
        <w:tabs>
          <w:tab w:val="right" w:leader="dot" w:pos="9396"/>
        </w:tabs>
        <w:rPr>
          <w:rFonts w:ascii="Poppins" w:hAnsi="Poppins" w:cs="Poppins"/>
          <w:noProof/>
          <w:sz w:val="16"/>
          <w:szCs w:val="16"/>
          <w:lang w:eastAsia="pl-PL"/>
        </w:rPr>
      </w:pPr>
      <w:hyperlink w:anchor="_Toc125623458" w:history="1">
        <w:r w:rsidRPr="00F15AAA">
          <w:rPr>
            <w:rStyle w:val="Hipercze"/>
            <w:rFonts w:ascii="Poppins" w:hAnsi="Poppins" w:cs="Poppins"/>
            <w:noProof/>
            <w:sz w:val="16"/>
            <w:szCs w:val="16"/>
          </w:rPr>
          <w:t>IX. Sposób oraz termin składania ofert</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_Toc125623458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29</w:t>
        </w:r>
        <w:r w:rsidRPr="00F15AAA">
          <w:rPr>
            <w:rFonts w:ascii="Poppins" w:hAnsi="Poppins" w:cs="Poppins"/>
            <w:noProof/>
            <w:webHidden/>
            <w:sz w:val="16"/>
            <w:szCs w:val="16"/>
          </w:rPr>
          <w:fldChar w:fldCharType="end"/>
        </w:r>
      </w:hyperlink>
    </w:p>
    <w:p w14:paraId="5B53BE29" w14:textId="3E52FAC5" w:rsidR="00812215" w:rsidRPr="00F15AAA" w:rsidRDefault="00812215">
      <w:pPr>
        <w:pStyle w:val="Spistreci1"/>
        <w:tabs>
          <w:tab w:val="right" w:leader="dot" w:pos="9396"/>
        </w:tabs>
        <w:rPr>
          <w:rFonts w:ascii="Poppins" w:hAnsi="Poppins" w:cs="Poppins"/>
          <w:noProof/>
          <w:sz w:val="16"/>
          <w:szCs w:val="16"/>
          <w:lang w:eastAsia="pl-PL"/>
        </w:rPr>
      </w:pPr>
      <w:hyperlink w:anchor="_Toc125623459" w:history="1">
        <w:r w:rsidRPr="00F15AAA">
          <w:rPr>
            <w:rStyle w:val="Hipercze"/>
            <w:rFonts w:ascii="Poppins" w:hAnsi="Poppins" w:cs="Poppins"/>
            <w:noProof/>
            <w:sz w:val="16"/>
            <w:szCs w:val="16"/>
          </w:rPr>
          <w:t>X. Termin otwarcia ofert</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_Toc125623459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31</w:t>
        </w:r>
        <w:r w:rsidRPr="00F15AAA">
          <w:rPr>
            <w:rFonts w:ascii="Poppins" w:hAnsi="Poppins" w:cs="Poppins"/>
            <w:noProof/>
            <w:webHidden/>
            <w:sz w:val="16"/>
            <w:szCs w:val="16"/>
          </w:rPr>
          <w:fldChar w:fldCharType="end"/>
        </w:r>
      </w:hyperlink>
    </w:p>
    <w:p w14:paraId="36B323C1" w14:textId="7B533473" w:rsidR="00812215" w:rsidRPr="00F15AAA" w:rsidRDefault="00812215">
      <w:pPr>
        <w:pStyle w:val="Spistreci1"/>
        <w:tabs>
          <w:tab w:val="right" w:leader="dot" w:pos="9396"/>
        </w:tabs>
        <w:rPr>
          <w:rFonts w:ascii="Poppins" w:hAnsi="Poppins" w:cs="Poppins"/>
          <w:noProof/>
          <w:sz w:val="16"/>
          <w:szCs w:val="16"/>
          <w:lang w:eastAsia="pl-PL"/>
        </w:rPr>
      </w:pPr>
      <w:hyperlink w:anchor="_Toc125623460" w:history="1">
        <w:r w:rsidRPr="00F15AAA">
          <w:rPr>
            <w:rStyle w:val="Hipercze"/>
            <w:rFonts w:ascii="Poppins" w:hAnsi="Poppins" w:cs="Poppins"/>
            <w:noProof/>
            <w:sz w:val="16"/>
            <w:szCs w:val="16"/>
          </w:rPr>
          <w:t>XI. Sposób obliczenia ceny</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_Toc125623460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31</w:t>
        </w:r>
        <w:r w:rsidRPr="00F15AAA">
          <w:rPr>
            <w:rFonts w:ascii="Poppins" w:hAnsi="Poppins" w:cs="Poppins"/>
            <w:noProof/>
            <w:webHidden/>
            <w:sz w:val="16"/>
            <w:szCs w:val="16"/>
          </w:rPr>
          <w:fldChar w:fldCharType="end"/>
        </w:r>
      </w:hyperlink>
    </w:p>
    <w:p w14:paraId="116F7C6E" w14:textId="7F9672B4" w:rsidR="00812215" w:rsidRPr="00F15AAA" w:rsidRDefault="00812215">
      <w:pPr>
        <w:pStyle w:val="Spistreci1"/>
        <w:tabs>
          <w:tab w:val="right" w:leader="dot" w:pos="9396"/>
        </w:tabs>
        <w:rPr>
          <w:rFonts w:ascii="Poppins" w:hAnsi="Poppins" w:cs="Poppins"/>
          <w:noProof/>
          <w:sz w:val="16"/>
          <w:szCs w:val="16"/>
          <w:lang w:eastAsia="pl-PL"/>
        </w:rPr>
      </w:pPr>
      <w:hyperlink w:anchor="_Toc125623461" w:history="1">
        <w:r w:rsidRPr="00F15AAA">
          <w:rPr>
            <w:rStyle w:val="Hipercze"/>
            <w:rFonts w:ascii="Poppins" w:hAnsi="Poppins" w:cs="Poppins"/>
            <w:noProof/>
            <w:sz w:val="16"/>
            <w:szCs w:val="16"/>
          </w:rPr>
          <w:t>XII. Opis kryteriów oceny ofert, wraz z podaniem wag tych kryteriów i sposobu oceny ofert</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_Toc125623461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33</w:t>
        </w:r>
        <w:r w:rsidRPr="00F15AAA">
          <w:rPr>
            <w:rFonts w:ascii="Poppins" w:hAnsi="Poppins" w:cs="Poppins"/>
            <w:noProof/>
            <w:webHidden/>
            <w:sz w:val="16"/>
            <w:szCs w:val="16"/>
          </w:rPr>
          <w:fldChar w:fldCharType="end"/>
        </w:r>
      </w:hyperlink>
    </w:p>
    <w:p w14:paraId="7D054F37" w14:textId="33D77C2D" w:rsidR="00812215" w:rsidRPr="00F15AAA" w:rsidRDefault="00812215">
      <w:pPr>
        <w:pStyle w:val="Spistreci1"/>
        <w:tabs>
          <w:tab w:val="right" w:leader="dot" w:pos="9396"/>
        </w:tabs>
        <w:rPr>
          <w:rFonts w:ascii="Poppins" w:hAnsi="Poppins" w:cs="Poppins"/>
          <w:noProof/>
          <w:sz w:val="16"/>
          <w:szCs w:val="16"/>
          <w:lang w:eastAsia="pl-PL"/>
        </w:rPr>
      </w:pPr>
      <w:hyperlink w:anchor="_Toc125623462" w:history="1">
        <w:r w:rsidRPr="00F15AAA">
          <w:rPr>
            <w:rStyle w:val="Hipercze"/>
            <w:rFonts w:ascii="Poppins" w:hAnsi="Poppins" w:cs="Poppins"/>
            <w:noProof/>
            <w:sz w:val="16"/>
            <w:szCs w:val="16"/>
          </w:rPr>
          <w:t>XIII. Informacje o formalnościach, jakie muszą zostać dopełnione po wyborze oferty w celu zawarcia umowy w sprawie zamówienia publicznego</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_Toc125623462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34</w:t>
        </w:r>
        <w:r w:rsidRPr="00F15AAA">
          <w:rPr>
            <w:rFonts w:ascii="Poppins" w:hAnsi="Poppins" w:cs="Poppins"/>
            <w:noProof/>
            <w:webHidden/>
            <w:sz w:val="16"/>
            <w:szCs w:val="16"/>
          </w:rPr>
          <w:fldChar w:fldCharType="end"/>
        </w:r>
      </w:hyperlink>
    </w:p>
    <w:p w14:paraId="4FBCE737" w14:textId="299B2A4F" w:rsidR="00812215" w:rsidRPr="00F15AAA" w:rsidRDefault="00812215">
      <w:pPr>
        <w:pStyle w:val="Spistreci1"/>
        <w:tabs>
          <w:tab w:val="right" w:leader="dot" w:pos="9396"/>
        </w:tabs>
        <w:rPr>
          <w:rFonts w:ascii="Poppins" w:hAnsi="Poppins" w:cs="Poppins"/>
          <w:noProof/>
          <w:sz w:val="16"/>
          <w:szCs w:val="16"/>
          <w:lang w:eastAsia="pl-PL"/>
        </w:rPr>
      </w:pPr>
      <w:hyperlink w:anchor="_Toc125623463" w:history="1">
        <w:r w:rsidRPr="00F15AAA">
          <w:rPr>
            <w:rStyle w:val="Hipercze"/>
            <w:rFonts w:ascii="Poppins" w:hAnsi="Poppins" w:cs="Poppins"/>
            <w:noProof/>
            <w:sz w:val="16"/>
            <w:szCs w:val="16"/>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_Toc125623463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35</w:t>
        </w:r>
        <w:r w:rsidRPr="00F15AAA">
          <w:rPr>
            <w:rFonts w:ascii="Poppins" w:hAnsi="Poppins" w:cs="Poppins"/>
            <w:noProof/>
            <w:webHidden/>
            <w:sz w:val="16"/>
            <w:szCs w:val="16"/>
          </w:rPr>
          <w:fldChar w:fldCharType="end"/>
        </w:r>
      </w:hyperlink>
    </w:p>
    <w:p w14:paraId="1CFF1B19" w14:textId="285AD47C" w:rsidR="00812215" w:rsidRPr="00F15AAA" w:rsidRDefault="00812215">
      <w:pPr>
        <w:pStyle w:val="Spistreci1"/>
        <w:tabs>
          <w:tab w:val="right" w:leader="dot" w:pos="9396"/>
        </w:tabs>
        <w:rPr>
          <w:rFonts w:ascii="Poppins" w:hAnsi="Poppins" w:cs="Poppins"/>
          <w:noProof/>
          <w:sz w:val="16"/>
          <w:szCs w:val="16"/>
          <w:lang w:eastAsia="pl-PL"/>
        </w:rPr>
      </w:pPr>
      <w:hyperlink w:anchor="_Toc125623464" w:history="1">
        <w:r w:rsidRPr="00F15AAA">
          <w:rPr>
            <w:rStyle w:val="Hipercze"/>
            <w:rFonts w:ascii="Poppins" w:hAnsi="Poppins" w:cs="Poppins"/>
            <w:noProof/>
            <w:sz w:val="16"/>
            <w:szCs w:val="16"/>
          </w:rPr>
          <w:t>XV. Pouczenie o środkach ochrony prawnej przysługujących Wykonawcy</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_Toc125623464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37</w:t>
        </w:r>
        <w:r w:rsidRPr="00F15AAA">
          <w:rPr>
            <w:rFonts w:ascii="Poppins" w:hAnsi="Poppins" w:cs="Poppins"/>
            <w:noProof/>
            <w:webHidden/>
            <w:sz w:val="16"/>
            <w:szCs w:val="16"/>
          </w:rPr>
          <w:fldChar w:fldCharType="end"/>
        </w:r>
      </w:hyperlink>
    </w:p>
    <w:p w14:paraId="01BF5A10" w14:textId="06866563" w:rsidR="00812215" w:rsidRPr="00F15AAA" w:rsidRDefault="00812215">
      <w:pPr>
        <w:pStyle w:val="Spistreci1"/>
        <w:tabs>
          <w:tab w:val="right" w:leader="dot" w:pos="9396"/>
        </w:tabs>
        <w:rPr>
          <w:rFonts w:ascii="Poppins" w:hAnsi="Poppins" w:cs="Poppins"/>
          <w:noProof/>
          <w:sz w:val="16"/>
          <w:szCs w:val="16"/>
          <w:lang w:eastAsia="pl-PL"/>
        </w:rPr>
      </w:pPr>
      <w:hyperlink w:anchor="_Toc125623465" w:history="1">
        <w:r w:rsidRPr="00F15AAA">
          <w:rPr>
            <w:rStyle w:val="Hipercze"/>
            <w:rFonts w:ascii="Poppins" w:hAnsi="Poppins" w:cs="Poppins"/>
            <w:noProof/>
            <w:sz w:val="16"/>
            <w:szCs w:val="16"/>
          </w:rPr>
          <w:t>XVI. Pozostałe informacje</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_Toc125623465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38</w:t>
        </w:r>
        <w:r w:rsidRPr="00F15AAA">
          <w:rPr>
            <w:rFonts w:ascii="Poppins" w:hAnsi="Poppins" w:cs="Poppins"/>
            <w:noProof/>
            <w:webHidden/>
            <w:sz w:val="16"/>
            <w:szCs w:val="16"/>
          </w:rPr>
          <w:fldChar w:fldCharType="end"/>
        </w:r>
      </w:hyperlink>
    </w:p>
    <w:p w14:paraId="24EED255" w14:textId="3D1D97A3" w:rsidR="00812215" w:rsidRPr="00F15AAA" w:rsidRDefault="00812215">
      <w:pPr>
        <w:pStyle w:val="Spistreci1"/>
        <w:tabs>
          <w:tab w:val="right" w:leader="dot" w:pos="9396"/>
        </w:tabs>
        <w:rPr>
          <w:rFonts w:ascii="Poppins" w:hAnsi="Poppins" w:cs="Poppins"/>
          <w:noProof/>
          <w:sz w:val="16"/>
          <w:szCs w:val="16"/>
          <w:lang w:eastAsia="pl-PL"/>
        </w:rPr>
      </w:pPr>
      <w:hyperlink w:anchor="_Toc125623466" w:history="1">
        <w:r w:rsidRPr="00F15AAA">
          <w:rPr>
            <w:rStyle w:val="Hipercze"/>
            <w:rFonts w:ascii="Poppins" w:hAnsi="Poppins" w:cs="Poppins"/>
            <w:noProof/>
            <w:sz w:val="16"/>
            <w:szCs w:val="16"/>
          </w:rPr>
          <w:t>XVII. Informacja w zakresie ochrony danych osobowych</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_Toc125623466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38</w:t>
        </w:r>
        <w:r w:rsidRPr="00F15AAA">
          <w:rPr>
            <w:rFonts w:ascii="Poppins" w:hAnsi="Poppins" w:cs="Poppins"/>
            <w:noProof/>
            <w:webHidden/>
            <w:sz w:val="16"/>
            <w:szCs w:val="16"/>
          </w:rPr>
          <w:fldChar w:fldCharType="end"/>
        </w:r>
      </w:hyperlink>
    </w:p>
    <w:p w14:paraId="7907DB66" w14:textId="7E41C019" w:rsidR="00812215" w:rsidRPr="00F15AAA" w:rsidRDefault="00812215" w:rsidP="00E8102F">
      <w:pPr>
        <w:pStyle w:val="Spistreci1"/>
        <w:tabs>
          <w:tab w:val="right" w:leader="dot" w:pos="9396"/>
        </w:tabs>
        <w:spacing w:line="240" w:lineRule="auto"/>
        <w:rPr>
          <w:rFonts w:ascii="Poppins" w:hAnsi="Poppins" w:cs="Poppins"/>
          <w:noProof/>
          <w:sz w:val="16"/>
          <w:szCs w:val="16"/>
          <w:lang w:eastAsia="pl-PL"/>
        </w:rPr>
      </w:pPr>
      <w:hyperlink w:anchor="_Toc125623467" w:history="1">
        <w:r w:rsidRPr="00F15AAA">
          <w:rPr>
            <w:rStyle w:val="Hipercze"/>
            <w:rFonts w:ascii="Poppins" w:hAnsi="Poppins" w:cs="Poppins"/>
            <w:noProof/>
            <w:sz w:val="16"/>
            <w:szCs w:val="16"/>
          </w:rPr>
          <w:t>XVIII. Załączniki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_Toc125623467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39</w:t>
        </w:r>
        <w:r w:rsidRPr="00F15AAA">
          <w:rPr>
            <w:rFonts w:ascii="Poppins" w:hAnsi="Poppins" w:cs="Poppins"/>
            <w:noProof/>
            <w:webHidden/>
            <w:sz w:val="16"/>
            <w:szCs w:val="16"/>
          </w:rPr>
          <w:fldChar w:fldCharType="end"/>
        </w:r>
      </w:hyperlink>
    </w:p>
    <w:p w14:paraId="3D78C4B4" w14:textId="59991D3F" w:rsidR="00812215" w:rsidRPr="00F15AAA" w:rsidRDefault="00812215" w:rsidP="00E8102F">
      <w:pPr>
        <w:pStyle w:val="Spistreci2"/>
        <w:spacing w:line="240" w:lineRule="auto"/>
        <w:rPr>
          <w:rFonts w:ascii="Poppins" w:hAnsi="Poppins" w:cs="Poppins"/>
          <w:noProof/>
          <w:sz w:val="16"/>
          <w:szCs w:val="16"/>
          <w:lang w:eastAsia="pl-PL"/>
        </w:rPr>
      </w:pPr>
      <w:hyperlink w:anchor="_Toc125623468" w:history="1">
        <w:r w:rsidRPr="00F15AAA">
          <w:rPr>
            <w:rStyle w:val="Hipercze"/>
            <w:rFonts w:ascii="Poppins" w:hAnsi="Poppins" w:cs="Poppins"/>
            <w:noProof/>
            <w:sz w:val="16"/>
            <w:szCs w:val="16"/>
          </w:rPr>
          <w:t>Załącznik nr 1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_Toc125623468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41</w:t>
        </w:r>
        <w:r w:rsidRPr="00F15AAA">
          <w:rPr>
            <w:rFonts w:ascii="Poppins" w:hAnsi="Poppins" w:cs="Poppins"/>
            <w:noProof/>
            <w:webHidden/>
            <w:sz w:val="16"/>
            <w:szCs w:val="16"/>
          </w:rPr>
          <w:fldChar w:fldCharType="end"/>
        </w:r>
      </w:hyperlink>
    </w:p>
    <w:p w14:paraId="5D1EEF8D" w14:textId="4ACC967D" w:rsidR="00812215" w:rsidRPr="00F15AAA" w:rsidRDefault="00812215" w:rsidP="00E8102F">
      <w:pPr>
        <w:pStyle w:val="Spistreci2"/>
        <w:spacing w:line="240" w:lineRule="auto"/>
        <w:rPr>
          <w:rFonts w:ascii="Poppins" w:hAnsi="Poppins" w:cs="Poppins"/>
          <w:noProof/>
          <w:sz w:val="16"/>
          <w:szCs w:val="16"/>
          <w:lang w:eastAsia="pl-PL"/>
        </w:rPr>
      </w:pPr>
      <w:hyperlink w:anchor="_Toc125623469" w:history="1">
        <w:r w:rsidRPr="00F15AAA">
          <w:rPr>
            <w:rStyle w:val="Hipercze"/>
            <w:rFonts w:ascii="Poppins" w:hAnsi="Poppins" w:cs="Poppins"/>
            <w:noProof/>
            <w:sz w:val="16"/>
            <w:szCs w:val="16"/>
          </w:rPr>
          <w:t>Załącznik nr 2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_Toc125623469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44</w:t>
        </w:r>
        <w:r w:rsidRPr="00F15AAA">
          <w:rPr>
            <w:rFonts w:ascii="Poppins" w:hAnsi="Poppins" w:cs="Poppins"/>
            <w:noProof/>
            <w:webHidden/>
            <w:sz w:val="16"/>
            <w:szCs w:val="16"/>
          </w:rPr>
          <w:fldChar w:fldCharType="end"/>
        </w:r>
      </w:hyperlink>
    </w:p>
    <w:p w14:paraId="06D8DCFA" w14:textId="54C57327" w:rsidR="00812215" w:rsidRPr="00F15AAA" w:rsidRDefault="00812215">
      <w:pPr>
        <w:pStyle w:val="Spistreci2"/>
        <w:rPr>
          <w:rFonts w:ascii="Poppins" w:hAnsi="Poppins" w:cs="Poppins"/>
          <w:noProof/>
          <w:sz w:val="16"/>
          <w:szCs w:val="16"/>
          <w:lang w:eastAsia="pl-PL"/>
        </w:rPr>
      </w:pPr>
      <w:hyperlink w:anchor="_Toc125623470" w:history="1">
        <w:r w:rsidRPr="00F15AAA">
          <w:rPr>
            <w:rStyle w:val="Hipercze"/>
            <w:rFonts w:ascii="Poppins" w:hAnsi="Poppins" w:cs="Poppins"/>
            <w:noProof/>
            <w:sz w:val="16"/>
            <w:szCs w:val="16"/>
          </w:rPr>
          <w:t>Załącznik nr 3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_Toc125623470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46</w:t>
        </w:r>
        <w:r w:rsidRPr="00F15AAA">
          <w:rPr>
            <w:rFonts w:ascii="Poppins" w:hAnsi="Poppins" w:cs="Poppins"/>
            <w:noProof/>
            <w:webHidden/>
            <w:sz w:val="16"/>
            <w:szCs w:val="16"/>
          </w:rPr>
          <w:fldChar w:fldCharType="end"/>
        </w:r>
      </w:hyperlink>
    </w:p>
    <w:p w14:paraId="48A213C0" w14:textId="5D11C6C8" w:rsidR="00812215" w:rsidRPr="00F15AAA" w:rsidRDefault="00812215">
      <w:pPr>
        <w:pStyle w:val="Spistreci2"/>
        <w:rPr>
          <w:rFonts w:ascii="Poppins" w:hAnsi="Poppins" w:cs="Poppins"/>
          <w:noProof/>
          <w:sz w:val="16"/>
          <w:szCs w:val="16"/>
          <w:lang w:eastAsia="pl-PL"/>
        </w:rPr>
      </w:pPr>
      <w:hyperlink w:anchor="_Toc125623471" w:history="1">
        <w:r w:rsidRPr="00F15AAA">
          <w:rPr>
            <w:rStyle w:val="Hipercze"/>
            <w:rFonts w:ascii="Poppins" w:hAnsi="Poppins" w:cs="Poppins"/>
            <w:noProof/>
            <w:sz w:val="16"/>
            <w:szCs w:val="16"/>
          </w:rPr>
          <w:t>Załącznik nr 4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_Toc125623471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47</w:t>
        </w:r>
        <w:r w:rsidRPr="00F15AAA">
          <w:rPr>
            <w:rFonts w:ascii="Poppins" w:hAnsi="Poppins" w:cs="Poppins"/>
            <w:noProof/>
            <w:webHidden/>
            <w:sz w:val="16"/>
            <w:szCs w:val="16"/>
          </w:rPr>
          <w:fldChar w:fldCharType="end"/>
        </w:r>
      </w:hyperlink>
    </w:p>
    <w:p w14:paraId="0CDC77AF" w14:textId="40923E98" w:rsidR="00812215" w:rsidRPr="00F15AAA" w:rsidRDefault="00812215">
      <w:pPr>
        <w:pStyle w:val="Spistreci2"/>
        <w:rPr>
          <w:rFonts w:ascii="Poppins" w:hAnsi="Poppins" w:cs="Poppins"/>
          <w:noProof/>
          <w:sz w:val="16"/>
          <w:szCs w:val="16"/>
          <w:lang w:eastAsia="pl-PL"/>
        </w:rPr>
      </w:pPr>
      <w:hyperlink w:anchor="_Toc125623472" w:history="1">
        <w:r w:rsidRPr="00F15AAA">
          <w:rPr>
            <w:rStyle w:val="Hipercze"/>
            <w:rFonts w:ascii="Poppins" w:hAnsi="Poppins" w:cs="Poppins"/>
            <w:noProof/>
            <w:sz w:val="16"/>
            <w:szCs w:val="16"/>
          </w:rPr>
          <w:t>Załącznik nr 5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_Toc125623472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48</w:t>
        </w:r>
        <w:r w:rsidRPr="00F15AAA">
          <w:rPr>
            <w:rFonts w:ascii="Poppins" w:hAnsi="Poppins" w:cs="Poppins"/>
            <w:noProof/>
            <w:webHidden/>
            <w:sz w:val="16"/>
            <w:szCs w:val="16"/>
          </w:rPr>
          <w:fldChar w:fldCharType="end"/>
        </w:r>
      </w:hyperlink>
    </w:p>
    <w:p w14:paraId="00E81A44" w14:textId="2D489E94" w:rsidR="00812215" w:rsidRPr="00F15AAA" w:rsidRDefault="00812215">
      <w:pPr>
        <w:pStyle w:val="Spistreci2"/>
        <w:rPr>
          <w:rFonts w:ascii="Poppins" w:hAnsi="Poppins" w:cs="Poppins"/>
          <w:noProof/>
          <w:sz w:val="16"/>
          <w:szCs w:val="16"/>
          <w:lang w:eastAsia="pl-PL"/>
        </w:rPr>
      </w:pPr>
      <w:hyperlink w:anchor="_Toc125623473" w:history="1">
        <w:r w:rsidRPr="00F15AAA">
          <w:rPr>
            <w:rStyle w:val="Hipercze"/>
            <w:rFonts w:ascii="Poppins" w:hAnsi="Poppins" w:cs="Poppins"/>
            <w:noProof/>
            <w:sz w:val="16"/>
            <w:szCs w:val="16"/>
          </w:rPr>
          <w:t>Załącznik nr 6 do SWZ</w:t>
        </w:r>
        <w:r w:rsidRPr="00F15AAA">
          <w:rPr>
            <w:rFonts w:ascii="Poppins" w:hAnsi="Poppins" w:cs="Poppins"/>
            <w:noProof/>
            <w:webHidden/>
            <w:sz w:val="16"/>
            <w:szCs w:val="16"/>
          </w:rPr>
          <w:tab/>
        </w:r>
        <w:r w:rsidRPr="00F15AAA">
          <w:rPr>
            <w:rFonts w:ascii="Poppins" w:hAnsi="Poppins" w:cs="Poppins"/>
            <w:noProof/>
            <w:webHidden/>
            <w:sz w:val="16"/>
            <w:szCs w:val="16"/>
          </w:rPr>
          <w:fldChar w:fldCharType="begin"/>
        </w:r>
        <w:r w:rsidRPr="00F15AAA">
          <w:rPr>
            <w:rFonts w:ascii="Poppins" w:hAnsi="Poppins" w:cs="Poppins"/>
            <w:noProof/>
            <w:webHidden/>
            <w:sz w:val="16"/>
            <w:szCs w:val="16"/>
          </w:rPr>
          <w:instrText xml:space="preserve"> PAGEREF _Toc125623473 \h </w:instrText>
        </w:r>
        <w:r w:rsidRPr="00F15AAA">
          <w:rPr>
            <w:rFonts w:ascii="Poppins" w:hAnsi="Poppins" w:cs="Poppins"/>
            <w:noProof/>
            <w:webHidden/>
            <w:sz w:val="16"/>
            <w:szCs w:val="16"/>
          </w:rPr>
        </w:r>
        <w:r w:rsidRPr="00F15AAA">
          <w:rPr>
            <w:rFonts w:ascii="Poppins" w:hAnsi="Poppins" w:cs="Poppins"/>
            <w:noProof/>
            <w:webHidden/>
            <w:sz w:val="16"/>
            <w:szCs w:val="16"/>
          </w:rPr>
          <w:fldChar w:fldCharType="separate"/>
        </w:r>
        <w:r w:rsidR="000703BA">
          <w:rPr>
            <w:rFonts w:ascii="Poppins" w:hAnsi="Poppins" w:cs="Poppins"/>
            <w:noProof/>
            <w:webHidden/>
            <w:sz w:val="16"/>
            <w:szCs w:val="16"/>
          </w:rPr>
          <w:t>48</w:t>
        </w:r>
        <w:r w:rsidRPr="00F15AAA">
          <w:rPr>
            <w:rFonts w:ascii="Poppins" w:hAnsi="Poppins" w:cs="Poppins"/>
            <w:noProof/>
            <w:webHidden/>
            <w:sz w:val="16"/>
            <w:szCs w:val="16"/>
          </w:rPr>
          <w:fldChar w:fldCharType="end"/>
        </w:r>
      </w:hyperlink>
    </w:p>
    <w:p w14:paraId="463C21E3" w14:textId="63446430" w:rsidR="00F25682" w:rsidRPr="00DA2348" w:rsidRDefault="00136E62" w:rsidP="0025100D">
      <w:pPr>
        <w:pStyle w:val="Nagwek1"/>
        <w:rPr>
          <w:rFonts w:ascii="Poppins" w:hAnsi="Poppins" w:cs="Poppins"/>
        </w:rPr>
      </w:pPr>
      <w:r w:rsidRPr="00F15AAA">
        <w:rPr>
          <w:rFonts w:ascii="Poppins" w:hAnsi="Poppins" w:cs="Poppins"/>
          <w:sz w:val="16"/>
          <w:szCs w:val="16"/>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DA2348">
        <w:rPr>
          <w:rFonts w:ascii="Poppins" w:hAnsi="Poppins" w:cs="Poppins"/>
        </w:rPr>
        <w:t xml:space="preserve">I. </w:t>
      </w:r>
      <w:bookmarkEnd w:id="1"/>
      <w:bookmarkEnd w:id="2"/>
      <w:bookmarkEnd w:id="3"/>
      <w:bookmarkEnd w:id="4"/>
      <w:bookmarkEnd w:id="5"/>
      <w:bookmarkEnd w:id="6"/>
      <w:bookmarkEnd w:id="7"/>
      <w:bookmarkEnd w:id="8"/>
      <w:bookmarkEnd w:id="9"/>
      <w:r w:rsidR="00BB53A6" w:rsidRPr="00DA2348">
        <w:rPr>
          <w:rFonts w:ascii="Poppins" w:hAnsi="Poppins" w:cs="Poppins"/>
        </w:rPr>
        <w:t>Informacje ogólne</w:t>
      </w:r>
      <w:bookmarkEnd w:id="10"/>
      <w:bookmarkEnd w:id="11"/>
      <w:bookmarkEnd w:id="12"/>
      <w:bookmarkEnd w:id="13"/>
      <w:bookmarkEnd w:id="14"/>
      <w:bookmarkEnd w:id="15"/>
    </w:p>
    <w:p w14:paraId="558CB735" w14:textId="77777777" w:rsidR="00BB53A6" w:rsidRPr="00CB7AE8" w:rsidRDefault="00BB53A6" w:rsidP="00A7199B">
      <w:pPr>
        <w:pStyle w:val="Nagwek2"/>
        <w:rPr>
          <w:rFonts w:ascii="Poppins" w:hAnsi="Poppins" w:cs="Poppins"/>
          <w:sz w:val="20"/>
          <w:szCs w:val="20"/>
        </w:rPr>
      </w:pPr>
      <w:bookmarkStart w:id="16" w:name="_Toc125623448"/>
      <w:r w:rsidRPr="00CB7AE8">
        <w:rPr>
          <w:rFonts w:ascii="Poppins" w:hAnsi="Poppins" w:cs="Poppins"/>
          <w:sz w:val="20"/>
          <w:szCs w:val="20"/>
        </w:rPr>
        <w:t>1. Dane zamawiającego:</w:t>
      </w:r>
      <w:bookmarkEnd w:id="16"/>
    </w:p>
    <w:p w14:paraId="1F317A13" w14:textId="77777777" w:rsidR="00D851A1" w:rsidRPr="00CB7AE8" w:rsidRDefault="00D851A1" w:rsidP="00AA5849">
      <w:pPr>
        <w:jc w:val="left"/>
        <w:rPr>
          <w:rFonts w:ascii="Poppins" w:hAnsi="Poppins" w:cs="Poppins"/>
          <w:sz w:val="20"/>
          <w:szCs w:val="20"/>
        </w:rPr>
      </w:pPr>
      <w:r w:rsidRPr="00CB7AE8">
        <w:rPr>
          <w:rFonts w:ascii="Poppins" w:hAnsi="Poppins" w:cs="Poppins"/>
          <w:sz w:val="20"/>
          <w:szCs w:val="20"/>
        </w:rPr>
        <w:t>Miasto Gorzów Wielkopolski – Zakład Gospodarki Mieszkaniow</w:t>
      </w:r>
      <w:r w:rsidR="00887CC2" w:rsidRPr="00CB7AE8">
        <w:rPr>
          <w:rFonts w:ascii="Poppins" w:hAnsi="Poppins" w:cs="Poppins"/>
          <w:sz w:val="20"/>
          <w:szCs w:val="20"/>
        </w:rPr>
        <w:t>ej w Gorzowie Wielkopolskim ul. </w:t>
      </w:r>
      <w:r w:rsidRPr="00CB7AE8">
        <w:rPr>
          <w:rFonts w:ascii="Poppins" w:hAnsi="Poppins" w:cs="Poppins"/>
          <w:sz w:val="20"/>
          <w:szCs w:val="20"/>
        </w:rPr>
        <w:t>Wełniany Rynek 3, 66-400 Gorz</w:t>
      </w:r>
      <w:r w:rsidR="00340EA5" w:rsidRPr="00CB7AE8">
        <w:rPr>
          <w:rFonts w:ascii="Poppins" w:hAnsi="Poppins" w:cs="Poppins"/>
          <w:sz w:val="20"/>
          <w:szCs w:val="20"/>
        </w:rPr>
        <w:t>ów Wlkp. NIP 599-001-96-632 – w </w:t>
      </w:r>
      <w:r w:rsidRPr="00CB7AE8">
        <w:rPr>
          <w:rFonts w:ascii="Poppins" w:hAnsi="Poppins" w:cs="Poppins"/>
          <w:sz w:val="20"/>
          <w:szCs w:val="20"/>
        </w:rPr>
        <w:t xml:space="preserve">imieniu którego działa Paweł Nowacki – Dyrektor ZGM, zwany </w:t>
      </w:r>
      <w:r w:rsidR="007431B8" w:rsidRPr="00CB7AE8">
        <w:rPr>
          <w:rFonts w:ascii="Poppins" w:hAnsi="Poppins" w:cs="Poppins"/>
          <w:sz w:val="20"/>
          <w:szCs w:val="20"/>
        </w:rPr>
        <w:t>dalej „Zamawiającym</w:t>
      </w:r>
      <w:r w:rsidRPr="00CB7AE8">
        <w:rPr>
          <w:rFonts w:ascii="Poppins" w:hAnsi="Poppins" w:cs="Poppins"/>
          <w:sz w:val="20"/>
          <w:szCs w:val="20"/>
        </w:rPr>
        <w:t>”</w:t>
      </w:r>
    </w:p>
    <w:p w14:paraId="4BAA476F" w14:textId="1A835750" w:rsidR="00F25682" w:rsidRPr="00CB7AE8" w:rsidRDefault="00F25682" w:rsidP="00A7199B">
      <w:pPr>
        <w:rPr>
          <w:rFonts w:ascii="Poppins" w:hAnsi="Poppins" w:cs="Poppins"/>
          <w:sz w:val="20"/>
          <w:szCs w:val="20"/>
        </w:rPr>
      </w:pPr>
      <w:r w:rsidRPr="00CB7AE8">
        <w:rPr>
          <w:rFonts w:ascii="Poppins" w:hAnsi="Poppins" w:cs="Poppins"/>
          <w:sz w:val="20"/>
          <w:szCs w:val="20"/>
        </w:rPr>
        <w:t>Numer</w:t>
      </w:r>
      <w:r w:rsidR="00D851A1" w:rsidRPr="00CB7AE8">
        <w:rPr>
          <w:rFonts w:ascii="Poppins" w:hAnsi="Poppins" w:cs="Poppins"/>
          <w:sz w:val="20"/>
          <w:szCs w:val="20"/>
        </w:rPr>
        <w:t xml:space="preserve"> </w:t>
      </w:r>
      <w:r w:rsidRPr="00CB7AE8">
        <w:rPr>
          <w:rFonts w:ascii="Poppins" w:hAnsi="Poppins" w:cs="Poppins"/>
          <w:sz w:val="20"/>
          <w:szCs w:val="20"/>
        </w:rPr>
        <w:t>tel.</w:t>
      </w:r>
      <w:r w:rsidRPr="00CB7AE8">
        <w:rPr>
          <w:rFonts w:ascii="Poppins" w:hAnsi="Poppins" w:cs="Poppins"/>
          <w:sz w:val="20"/>
          <w:szCs w:val="20"/>
        </w:rPr>
        <w:tab/>
      </w:r>
      <w:r w:rsidR="00D851A1" w:rsidRPr="00CB7AE8">
        <w:rPr>
          <w:rFonts w:ascii="Poppins" w:hAnsi="Poppins" w:cs="Poppins"/>
          <w:sz w:val="20"/>
          <w:szCs w:val="20"/>
          <w:lang w:val="en-US"/>
        </w:rPr>
        <w:t>95 738 71 01</w:t>
      </w:r>
    </w:p>
    <w:p w14:paraId="5E83407E" w14:textId="77777777" w:rsidR="00D851A1" w:rsidRPr="00CB7AE8" w:rsidRDefault="007431B8" w:rsidP="00A7199B">
      <w:pPr>
        <w:rPr>
          <w:rFonts w:ascii="Poppins" w:hAnsi="Poppins" w:cs="Poppins"/>
          <w:sz w:val="20"/>
          <w:szCs w:val="20"/>
          <w:lang w:val="en-US"/>
        </w:rPr>
      </w:pPr>
      <w:r w:rsidRPr="00CB7AE8">
        <w:rPr>
          <w:rFonts w:ascii="Poppins" w:hAnsi="Poppins" w:cs="Poppins"/>
          <w:sz w:val="20"/>
          <w:szCs w:val="20"/>
          <w:lang w:val="en-US"/>
        </w:rPr>
        <w:t>E-mail</w:t>
      </w:r>
      <w:r w:rsidR="00D851A1" w:rsidRPr="00CB7AE8">
        <w:rPr>
          <w:rFonts w:ascii="Poppins" w:hAnsi="Poppins" w:cs="Poppins"/>
          <w:sz w:val="20"/>
          <w:szCs w:val="20"/>
          <w:lang w:val="en-US"/>
        </w:rPr>
        <w:t xml:space="preserve">: </w:t>
      </w:r>
      <w:hyperlink r:id="rId10" w:history="1">
        <w:r w:rsidR="00D851A1" w:rsidRPr="00CB7AE8">
          <w:rPr>
            <w:rStyle w:val="Hipercze"/>
            <w:rFonts w:ascii="Poppins" w:hAnsi="Poppins" w:cs="Poppins"/>
            <w:sz w:val="20"/>
            <w:szCs w:val="20"/>
            <w:lang w:val="en-US"/>
          </w:rPr>
          <w:t>biuro@zgm.gorzow.pl</w:t>
        </w:r>
      </w:hyperlink>
    </w:p>
    <w:p w14:paraId="6C4E1370" w14:textId="77777777" w:rsidR="00D851A1" w:rsidRPr="00CB7AE8" w:rsidRDefault="007431B8" w:rsidP="00A7199B">
      <w:pPr>
        <w:rPr>
          <w:rFonts w:ascii="Poppins" w:hAnsi="Poppins" w:cs="Poppins"/>
          <w:sz w:val="20"/>
          <w:szCs w:val="20"/>
        </w:rPr>
      </w:pPr>
      <w:r w:rsidRPr="00CB7AE8">
        <w:rPr>
          <w:rFonts w:ascii="Poppins" w:hAnsi="Poppins" w:cs="Poppins"/>
          <w:sz w:val="20"/>
          <w:szCs w:val="20"/>
        </w:rPr>
        <w:t>Strona</w:t>
      </w:r>
      <w:r w:rsidR="00D851A1" w:rsidRPr="00CB7AE8">
        <w:rPr>
          <w:rFonts w:ascii="Poppins" w:hAnsi="Poppins" w:cs="Poppins"/>
          <w:sz w:val="20"/>
          <w:szCs w:val="20"/>
        </w:rPr>
        <w:t xml:space="preserve"> internetowa: </w:t>
      </w:r>
      <w:hyperlink r:id="rId11" w:history="1">
        <w:r w:rsidR="00D851A1" w:rsidRPr="00CB7AE8">
          <w:rPr>
            <w:rStyle w:val="Hipercze"/>
            <w:rFonts w:ascii="Poppins" w:hAnsi="Poppins" w:cs="Poppins"/>
            <w:sz w:val="20"/>
            <w:szCs w:val="20"/>
          </w:rPr>
          <w:t>www.zgm.gorzow.pl</w:t>
        </w:r>
      </w:hyperlink>
    </w:p>
    <w:p w14:paraId="347ED5FC" w14:textId="77777777" w:rsidR="00F8092D" w:rsidRPr="00CB7AE8" w:rsidRDefault="00F8092D" w:rsidP="00F8092D">
      <w:pPr>
        <w:rPr>
          <w:rFonts w:ascii="Poppins" w:hAnsi="Poppins" w:cs="Poppins"/>
          <w:sz w:val="20"/>
          <w:szCs w:val="20"/>
        </w:rPr>
      </w:pPr>
      <w:r w:rsidRPr="00CB7AE8">
        <w:rPr>
          <w:rFonts w:ascii="Poppins" w:hAnsi="Poppins" w:cs="Poppins"/>
          <w:sz w:val="20"/>
          <w:szCs w:val="20"/>
        </w:rPr>
        <w:t xml:space="preserve">Godziny urzędowania: poniedziałek, środa, czwartek: 7.00-15.00; wtorek: 7.00-16.00; </w:t>
      </w:r>
    </w:p>
    <w:p w14:paraId="386C8D60" w14:textId="00E3F194" w:rsidR="00D851A1" w:rsidRPr="00CB7AE8" w:rsidRDefault="00F8092D" w:rsidP="00F8092D">
      <w:pPr>
        <w:ind w:left="2127"/>
        <w:rPr>
          <w:rFonts w:ascii="Poppins" w:hAnsi="Poppins" w:cs="Poppins"/>
          <w:sz w:val="20"/>
          <w:szCs w:val="20"/>
        </w:rPr>
      </w:pPr>
      <w:r w:rsidRPr="00CB7AE8">
        <w:rPr>
          <w:rFonts w:ascii="Poppins" w:hAnsi="Poppins" w:cs="Poppins"/>
          <w:sz w:val="20"/>
          <w:szCs w:val="20"/>
        </w:rPr>
        <w:t>piątek: 7:00-14:00</w:t>
      </w:r>
    </w:p>
    <w:p w14:paraId="55A85C6F" w14:textId="7AC2C86D" w:rsidR="00DD040F" w:rsidRPr="00CB7AE8" w:rsidRDefault="00F25682" w:rsidP="00286A29">
      <w:pPr>
        <w:pStyle w:val="Nagwek2"/>
        <w:numPr>
          <w:ilvl w:val="0"/>
          <w:numId w:val="22"/>
        </w:numPr>
        <w:jc w:val="left"/>
        <w:rPr>
          <w:rFonts w:ascii="Poppins" w:hAnsi="Poppins" w:cs="Poppins"/>
          <w:sz w:val="20"/>
          <w:szCs w:val="20"/>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CB7AE8">
        <w:rPr>
          <w:rFonts w:ascii="Poppins" w:hAnsi="Poppins" w:cs="Poppins"/>
          <w:sz w:val="20"/>
          <w:szCs w:val="20"/>
        </w:rPr>
        <w:t>Adres strony internetowej, na której udostępniane będą zmiany i</w:t>
      </w:r>
      <w:r w:rsidR="00212617" w:rsidRPr="00CB7AE8">
        <w:rPr>
          <w:rFonts w:ascii="Poppins" w:hAnsi="Poppins" w:cs="Poppins"/>
          <w:sz w:val="20"/>
          <w:szCs w:val="20"/>
        </w:rPr>
        <w:t> </w:t>
      </w:r>
      <w:r w:rsidRPr="00CB7AE8">
        <w:rPr>
          <w:rFonts w:ascii="Poppins" w:hAnsi="Poppins" w:cs="Poppins"/>
          <w:sz w:val="20"/>
          <w:szCs w:val="20"/>
        </w:rPr>
        <w:t>wyjaśnienia treści SWZ oraz inne dokumenty zamówienia bezpośrednio</w:t>
      </w:r>
      <w:r w:rsidR="00D851A1" w:rsidRPr="00CB7AE8">
        <w:rPr>
          <w:rFonts w:ascii="Poppins" w:hAnsi="Poppins" w:cs="Poppins"/>
          <w:sz w:val="20"/>
          <w:szCs w:val="20"/>
        </w:rPr>
        <w:t xml:space="preserve"> </w:t>
      </w:r>
      <w:r w:rsidR="00887CC2" w:rsidRPr="00CB7AE8">
        <w:rPr>
          <w:rFonts w:ascii="Poppins" w:hAnsi="Poppins" w:cs="Poppins"/>
          <w:sz w:val="20"/>
          <w:szCs w:val="20"/>
        </w:rPr>
        <w:t>związane z postępowaniem o </w:t>
      </w:r>
      <w:r w:rsidRPr="00CB7AE8">
        <w:rPr>
          <w:rFonts w:ascii="Poppins" w:hAnsi="Poppins" w:cs="Poppins"/>
          <w:sz w:val="20"/>
          <w:szCs w:val="20"/>
        </w:rPr>
        <w:t>udzielenie zamówienia</w:t>
      </w:r>
      <w:bookmarkEnd w:id="17"/>
      <w:bookmarkEnd w:id="18"/>
      <w:bookmarkEnd w:id="19"/>
      <w:bookmarkEnd w:id="20"/>
      <w:bookmarkEnd w:id="21"/>
      <w:bookmarkEnd w:id="22"/>
      <w:bookmarkEnd w:id="23"/>
      <w:bookmarkEnd w:id="24"/>
      <w:bookmarkEnd w:id="25"/>
      <w:bookmarkEnd w:id="26"/>
    </w:p>
    <w:p w14:paraId="175CEDE0" w14:textId="0C48AA24" w:rsidR="00F25682" w:rsidRPr="00CB7AE8" w:rsidRDefault="00F25682" w:rsidP="00182E26">
      <w:pPr>
        <w:ind w:left="426"/>
        <w:jc w:val="left"/>
        <w:rPr>
          <w:rFonts w:ascii="Poppins" w:hAnsi="Poppins" w:cs="Poppins"/>
          <w:sz w:val="20"/>
          <w:szCs w:val="20"/>
        </w:rPr>
      </w:pPr>
      <w:r w:rsidRPr="00CB7AE8">
        <w:rPr>
          <w:rFonts w:ascii="Poppins" w:hAnsi="Poppins" w:cs="Poppins"/>
          <w:sz w:val="20"/>
          <w:szCs w:val="20"/>
        </w:rPr>
        <w:t>Zmiany i wyjaśnienia treści SWZ oraz inne dokumenty zam</w:t>
      </w:r>
      <w:r w:rsidR="00887CC2" w:rsidRPr="00CB7AE8">
        <w:rPr>
          <w:rFonts w:ascii="Poppins" w:hAnsi="Poppins" w:cs="Poppins"/>
          <w:sz w:val="20"/>
          <w:szCs w:val="20"/>
        </w:rPr>
        <w:t>ówienia bezpośrednio związane z </w:t>
      </w:r>
      <w:r w:rsidRPr="00CB7AE8">
        <w:rPr>
          <w:rFonts w:ascii="Poppins" w:hAnsi="Poppins" w:cs="Poppins"/>
          <w:sz w:val="20"/>
          <w:szCs w:val="20"/>
        </w:rPr>
        <w:t>postepowaniem o udzielenie zamówienia będą udostępniane na stronie internetowej</w:t>
      </w:r>
      <w:r w:rsidR="00340EA5" w:rsidRPr="00CB7AE8">
        <w:rPr>
          <w:rFonts w:ascii="Poppins" w:hAnsi="Poppins" w:cs="Poppins"/>
          <w:sz w:val="20"/>
          <w:szCs w:val="20"/>
        </w:rPr>
        <w:t xml:space="preserve"> </w:t>
      </w:r>
      <w:hyperlink r:id="rId12" w:history="1">
        <w:r w:rsidR="00FE1A3F" w:rsidRPr="00F26F17">
          <w:rPr>
            <w:rStyle w:val="Hipercze"/>
            <w:rFonts w:ascii="Poppins" w:hAnsi="Poppins" w:cs="Poppins"/>
            <w:sz w:val="20"/>
            <w:szCs w:val="20"/>
          </w:rPr>
          <w:t>https://platformazakupowa.pl/transakcja/1104103</w:t>
        </w:r>
      </w:hyperlink>
    </w:p>
    <w:p w14:paraId="3E861B38" w14:textId="243DAB0D" w:rsidR="00F25682" w:rsidRPr="00CB7AE8" w:rsidRDefault="00F25682" w:rsidP="00286A29">
      <w:pPr>
        <w:pStyle w:val="Nagwek2"/>
        <w:numPr>
          <w:ilvl w:val="0"/>
          <w:numId w:val="22"/>
        </w:numPr>
        <w:rPr>
          <w:rFonts w:ascii="Poppins" w:hAnsi="Poppins" w:cs="Poppins"/>
          <w:sz w:val="20"/>
          <w:szCs w:val="20"/>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CB7AE8">
        <w:rPr>
          <w:rFonts w:ascii="Poppins" w:hAnsi="Poppins" w:cs="Poppins"/>
          <w:sz w:val="20"/>
          <w:szCs w:val="20"/>
        </w:rPr>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CB7AE8" w:rsidRDefault="00F25682"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Postępowanie o udzielenie zamówienia publicznego prowadzone jest w trybie pod</w:t>
      </w:r>
      <w:r w:rsidRPr="00CB7AE8">
        <w:rPr>
          <w:rFonts w:ascii="Poppins" w:hAnsi="Poppins" w:cs="Poppins"/>
          <w:sz w:val="20"/>
          <w:szCs w:val="20"/>
        </w:rPr>
        <w:softHyphen/>
        <w:t xml:space="preserve">stawowym, na podstawie </w:t>
      </w:r>
      <w:r w:rsidR="00BD4E13" w:rsidRPr="00CB7AE8">
        <w:rPr>
          <w:rFonts w:ascii="Poppins" w:hAnsi="Poppins" w:cs="Poppins"/>
          <w:sz w:val="20"/>
          <w:szCs w:val="20"/>
        </w:rPr>
        <w:t>art. 275 pkt 2</w:t>
      </w:r>
      <w:r w:rsidRPr="00CB7AE8">
        <w:rPr>
          <w:rFonts w:ascii="Poppins" w:hAnsi="Poppins" w:cs="Poppins"/>
          <w:sz w:val="20"/>
          <w:szCs w:val="20"/>
        </w:rPr>
        <w:t xml:space="preserve"> ustawy z dnia 11 września 2019 r. - Prawo zamówień publicznych [zwanej dalej także </w:t>
      </w:r>
      <w:proofErr w:type="spellStart"/>
      <w:r w:rsidR="00BC21E2" w:rsidRPr="00CB7AE8">
        <w:rPr>
          <w:rFonts w:ascii="Poppins" w:hAnsi="Poppins" w:cs="Poppins"/>
          <w:sz w:val="20"/>
          <w:szCs w:val="20"/>
        </w:rPr>
        <w:t>Pzp</w:t>
      </w:r>
      <w:proofErr w:type="spellEnd"/>
      <w:r w:rsidRPr="00CB7AE8">
        <w:rPr>
          <w:rFonts w:ascii="Poppins" w:hAnsi="Poppins" w:cs="Poppins"/>
          <w:sz w:val="20"/>
          <w:szCs w:val="20"/>
        </w:rPr>
        <w:t>].</w:t>
      </w:r>
    </w:p>
    <w:p w14:paraId="1DE9D4CB" w14:textId="4758B397" w:rsidR="00A7199B" w:rsidRPr="00CB7AE8" w:rsidRDefault="009C0364"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 xml:space="preserve">Szacunkowa wartość przedmiotowego zamówienia nie przekracza progów </w:t>
      </w:r>
      <w:r w:rsidR="007431B8" w:rsidRPr="00CB7AE8">
        <w:rPr>
          <w:rFonts w:ascii="Poppins" w:hAnsi="Poppins" w:cs="Poppins"/>
          <w:sz w:val="20"/>
          <w:szCs w:val="20"/>
        </w:rPr>
        <w:t>unijnych, o jakich</w:t>
      </w:r>
      <w:r w:rsidRPr="00CB7AE8">
        <w:rPr>
          <w:rFonts w:ascii="Poppins" w:hAnsi="Poppins" w:cs="Poppins"/>
          <w:sz w:val="20"/>
          <w:szCs w:val="20"/>
        </w:rPr>
        <w:t xml:space="preserve"> mowa w art. 3 </w:t>
      </w:r>
      <w:proofErr w:type="spellStart"/>
      <w:r w:rsidRPr="00CB7AE8">
        <w:rPr>
          <w:rFonts w:ascii="Poppins" w:hAnsi="Poppins" w:cs="Poppins"/>
          <w:sz w:val="20"/>
          <w:szCs w:val="20"/>
        </w:rPr>
        <w:t>Pzp</w:t>
      </w:r>
      <w:proofErr w:type="spellEnd"/>
      <w:r w:rsidRPr="00CB7AE8">
        <w:rPr>
          <w:rFonts w:ascii="Poppins" w:hAnsi="Poppins" w:cs="Poppins"/>
          <w:sz w:val="20"/>
          <w:szCs w:val="20"/>
        </w:rPr>
        <w:t>.</w:t>
      </w:r>
    </w:p>
    <w:p w14:paraId="0471A862" w14:textId="77777777" w:rsidR="00851841" w:rsidRPr="00CB7AE8" w:rsidRDefault="00825979"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Zamawiający przewiduje wybór najkorzystniejszej oferty z możl</w:t>
      </w:r>
      <w:r w:rsidR="00BD784B" w:rsidRPr="00CB7AE8">
        <w:rPr>
          <w:rFonts w:ascii="Poppins" w:hAnsi="Poppins" w:cs="Poppins"/>
          <w:sz w:val="20"/>
          <w:szCs w:val="20"/>
        </w:rPr>
        <w:t>iwością prowa</w:t>
      </w:r>
      <w:r w:rsidR="00BD784B" w:rsidRPr="00CB7AE8">
        <w:rPr>
          <w:rFonts w:ascii="Poppins" w:hAnsi="Poppins" w:cs="Poppins"/>
          <w:sz w:val="20"/>
          <w:szCs w:val="20"/>
        </w:rPr>
        <w:softHyphen/>
        <w:t>dzenia negocjacji</w:t>
      </w:r>
      <w:r w:rsidR="00623740" w:rsidRPr="00CB7AE8">
        <w:rPr>
          <w:rFonts w:ascii="Poppins" w:hAnsi="Poppins" w:cs="Poppins"/>
          <w:sz w:val="20"/>
          <w:szCs w:val="20"/>
        </w:rPr>
        <w:t xml:space="preserve">, co oznacza uprawnienie a nie obowiązek </w:t>
      </w:r>
      <w:r w:rsidR="00BD784B" w:rsidRPr="00CB7AE8">
        <w:rPr>
          <w:rFonts w:ascii="Poppins" w:hAnsi="Poppins" w:cs="Poppins"/>
          <w:sz w:val="20"/>
          <w:szCs w:val="20"/>
        </w:rPr>
        <w:t>ich przeprowadzenia.</w:t>
      </w:r>
    </w:p>
    <w:p w14:paraId="419A3F53" w14:textId="77777777" w:rsidR="00851841" w:rsidRPr="00CB7AE8" w:rsidRDefault="00476D18" w:rsidP="00A51EF9">
      <w:pPr>
        <w:pStyle w:val="Akapitzlist"/>
        <w:ind w:left="792"/>
        <w:rPr>
          <w:rFonts w:ascii="Poppins" w:hAnsi="Poppins" w:cs="Poppins"/>
          <w:sz w:val="20"/>
          <w:szCs w:val="20"/>
        </w:rPr>
      </w:pPr>
      <w:r w:rsidRPr="00CB7AE8">
        <w:rPr>
          <w:rFonts w:ascii="Poppins" w:hAnsi="Poppins" w:cs="Poppins"/>
          <w:sz w:val="20"/>
          <w:szCs w:val="20"/>
        </w:rPr>
        <w:t>Przeprowadzenie negocjacji będzie możliwe w szczególności w sytuacji, gdy wartość oferty najkorzystniej przekroczy wartość przeznaczoną przez Zamawiającego na realizację zamówienia.</w:t>
      </w:r>
    </w:p>
    <w:p w14:paraId="231C68DC" w14:textId="77777777" w:rsidR="00851841" w:rsidRPr="00CB7AE8" w:rsidRDefault="00BD784B" w:rsidP="00A51EF9">
      <w:pPr>
        <w:pStyle w:val="Akapitzlist"/>
        <w:ind w:left="792"/>
        <w:rPr>
          <w:rFonts w:ascii="Poppins" w:hAnsi="Poppins" w:cs="Poppins"/>
          <w:sz w:val="20"/>
          <w:szCs w:val="20"/>
        </w:rPr>
      </w:pPr>
      <w:r w:rsidRPr="00CB7AE8">
        <w:rPr>
          <w:rFonts w:ascii="Poppins" w:hAnsi="Poppins" w:cs="Poppins"/>
          <w:sz w:val="20"/>
          <w:szCs w:val="20"/>
        </w:rPr>
        <w:t xml:space="preserve">Jeżeli Zamawiający </w:t>
      </w:r>
      <w:r w:rsidR="00623740" w:rsidRPr="00CB7AE8">
        <w:rPr>
          <w:rFonts w:ascii="Poppins" w:hAnsi="Poppins" w:cs="Poppins"/>
          <w:sz w:val="20"/>
          <w:szCs w:val="20"/>
        </w:rPr>
        <w:t>zdecyduje o przeprowadzeniu</w:t>
      </w:r>
      <w:r w:rsidRPr="00CB7AE8">
        <w:rPr>
          <w:rFonts w:ascii="Poppins" w:hAnsi="Poppins" w:cs="Poppins"/>
          <w:sz w:val="20"/>
          <w:szCs w:val="20"/>
        </w:rPr>
        <w:t xml:space="preserve"> n</w:t>
      </w:r>
      <w:r w:rsidR="00825979" w:rsidRPr="00CB7AE8">
        <w:rPr>
          <w:rFonts w:ascii="Poppins" w:hAnsi="Poppins" w:cs="Poppins"/>
          <w:sz w:val="20"/>
          <w:szCs w:val="20"/>
        </w:rPr>
        <w:t>egocjacj</w:t>
      </w:r>
      <w:r w:rsidRPr="00CB7AE8">
        <w:rPr>
          <w:rFonts w:ascii="Poppins" w:hAnsi="Poppins" w:cs="Poppins"/>
          <w:sz w:val="20"/>
          <w:szCs w:val="20"/>
        </w:rPr>
        <w:t>i,</w:t>
      </w:r>
      <w:r w:rsidR="00825979" w:rsidRPr="00CB7AE8">
        <w:rPr>
          <w:rFonts w:ascii="Poppins" w:hAnsi="Poppins" w:cs="Poppins"/>
          <w:sz w:val="20"/>
          <w:szCs w:val="20"/>
        </w:rPr>
        <w:t xml:space="preserve"> </w:t>
      </w:r>
      <w:r w:rsidR="00623740" w:rsidRPr="00CB7AE8">
        <w:rPr>
          <w:rFonts w:ascii="Poppins" w:hAnsi="Poppins" w:cs="Poppins"/>
          <w:sz w:val="20"/>
          <w:szCs w:val="20"/>
        </w:rPr>
        <w:t>zastrzega sobie pr</w:t>
      </w:r>
      <w:r w:rsidR="00BC15AF" w:rsidRPr="00CB7AE8">
        <w:rPr>
          <w:rFonts w:ascii="Poppins" w:hAnsi="Poppins" w:cs="Poppins"/>
          <w:sz w:val="20"/>
          <w:szCs w:val="20"/>
        </w:rPr>
        <w:t>awo do </w:t>
      </w:r>
      <w:r w:rsidR="00623740" w:rsidRPr="00CB7AE8">
        <w:rPr>
          <w:rFonts w:ascii="Poppins" w:hAnsi="Poppins" w:cs="Poppins"/>
          <w:sz w:val="20"/>
          <w:szCs w:val="20"/>
        </w:rPr>
        <w:t>skierowania zaproszenia do</w:t>
      </w:r>
      <w:r w:rsidR="00825979" w:rsidRPr="00CB7AE8">
        <w:rPr>
          <w:rFonts w:ascii="Poppins" w:hAnsi="Poppins" w:cs="Poppins"/>
          <w:sz w:val="20"/>
          <w:szCs w:val="20"/>
        </w:rPr>
        <w:t xml:space="preserve"> maksymalnie </w:t>
      </w:r>
      <w:r w:rsidR="004B5229" w:rsidRPr="00CB7AE8">
        <w:rPr>
          <w:rFonts w:ascii="Poppins" w:hAnsi="Poppins" w:cs="Poppins"/>
          <w:sz w:val="20"/>
          <w:szCs w:val="20"/>
        </w:rPr>
        <w:t>3</w:t>
      </w:r>
      <w:r w:rsidR="00825979" w:rsidRPr="00CB7AE8">
        <w:rPr>
          <w:rFonts w:ascii="Poppins" w:hAnsi="Poppins" w:cs="Poppins"/>
          <w:sz w:val="20"/>
          <w:szCs w:val="20"/>
        </w:rPr>
        <w:t xml:space="preserve"> wykonawc</w:t>
      </w:r>
      <w:r w:rsidR="006E48CC" w:rsidRPr="00CB7AE8">
        <w:rPr>
          <w:rFonts w:ascii="Poppins" w:hAnsi="Poppins" w:cs="Poppins"/>
          <w:sz w:val="20"/>
          <w:szCs w:val="20"/>
        </w:rPr>
        <w:t>ów</w:t>
      </w:r>
      <w:r w:rsidR="00825979" w:rsidRPr="00CB7AE8">
        <w:rPr>
          <w:rFonts w:ascii="Poppins" w:hAnsi="Poppins" w:cs="Poppins"/>
          <w:sz w:val="20"/>
          <w:szCs w:val="20"/>
        </w:rPr>
        <w:t>, którzy zł</w:t>
      </w:r>
      <w:r w:rsidR="00062639" w:rsidRPr="00CB7AE8">
        <w:rPr>
          <w:rFonts w:ascii="Poppins" w:hAnsi="Poppins" w:cs="Poppins"/>
          <w:sz w:val="20"/>
          <w:szCs w:val="20"/>
        </w:rPr>
        <w:t>ożą oferty najkorzystniejsze wg </w:t>
      </w:r>
      <w:r w:rsidR="00825979" w:rsidRPr="00CB7AE8">
        <w:rPr>
          <w:rFonts w:ascii="Poppins" w:hAnsi="Poppins" w:cs="Poppins"/>
          <w:sz w:val="20"/>
          <w:szCs w:val="20"/>
        </w:rPr>
        <w:t xml:space="preserve">kryteriów oceny ofert określonych w </w:t>
      </w:r>
      <w:proofErr w:type="spellStart"/>
      <w:r w:rsidR="00825979" w:rsidRPr="00CB7AE8">
        <w:rPr>
          <w:rFonts w:ascii="Poppins" w:hAnsi="Poppins" w:cs="Poppins"/>
          <w:sz w:val="20"/>
          <w:szCs w:val="20"/>
        </w:rPr>
        <w:t>swz</w:t>
      </w:r>
      <w:proofErr w:type="spellEnd"/>
      <w:r w:rsidR="00825979" w:rsidRPr="00CB7AE8">
        <w:rPr>
          <w:rFonts w:ascii="Poppins" w:hAnsi="Poppins" w:cs="Poppins"/>
          <w:sz w:val="20"/>
          <w:szCs w:val="20"/>
        </w:rPr>
        <w:t>, spośród ofert niepodlegających odrzuceniu.</w:t>
      </w:r>
    </w:p>
    <w:p w14:paraId="401E4ED9" w14:textId="77777777" w:rsidR="00851841" w:rsidRPr="00CB7AE8" w:rsidRDefault="00573D4E" w:rsidP="00A51EF9">
      <w:pPr>
        <w:pStyle w:val="Akapitzlist"/>
        <w:ind w:left="792"/>
        <w:rPr>
          <w:rFonts w:ascii="Poppins" w:hAnsi="Poppins" w:cs="Poppins"/>
          <w:sz w:val="20"/>
          <w:szCs w:val="20"/>
        </w:rPr>
      </w:pPr>
      <w:r w:rsidRPr="00CB7AE8">
        <w:rPr>
          <w:rFonts w:ascii="Poppins" w:hAnsi="Poppins" w:cs="Poppins"/>
          <w:sz w:val="20"/>
          <w:szCs w:val="20"/>
        </w:rPr>
        <w:t xml:space="preserve">Jeżeli liczba ofert niepodlegających </w:t>
      </w:r>
      <w:r w:rsidR="005F76DF" w:rsidRPr="00CB7AE8">
        <w:rPr>
          <w:rFonts w:ascii="Poppins" w:hAnsi="Poppins" w:cs="Poppins"/>
          <w:sz w:val="20"/>
          <w:szCs w:val="20"/>
        </w:rPr>
        <w:t xml:space="preserve">odrzuceniu będzie mniejsza niż </w:t>
      </w:r>
      <w:r w:rsidR="004B5229" w:rsidRPr="00CB7AE8">
        <w:rPr>
          <w:rFonts w:ascii="Poppins" w:hAnsi="Poppins" w:cs="Poppins"/>
          <w:sz w:val="20"/>
          <w:szCs w:val="20"/>
        </w:rPr>
        <w:t>3</w:t>
      </w:r>
      <w:r w:rsidR="00062639" w:rsidRPr="00CB7AE8">
        <w:rPr>
          <w:rFonts w:ascii="Poppins" w:hAnsi="Poppins" w:cs="Poppins"/>
          <w:sz w:val="20"/>
          <w:szCs w:val="20"/>
        </w:rPr>
        <w:t>, zamawiający zaprosi do </w:t>
      </w:r>
      <w:r w:rsidRPr="00CB7AE8">
        <w:rPr>
          <w:rFonts w:ascii="Poppins" w:hAnsi="Poppins" w:cs="Poppins"/>
          <w:sz w:val="20"/>
          <w:szCs w:val="20"/>
        </w:rPr>
        <w:t xml:space="preserve">negocjacji </w:t>
      </w:r>
      <w:r w:rsidR="00BD784B" w:rsidRPr="00CB7AE8">
        <w:rPr>
          <w:rFonts w:ascii="Poppins" w:hAnsi="Poppins" w:cs="Poppins"/>
          <w:sz w:val="20"/>
          <w:szCs w:val="20"/>
        </w:rPr>
        <w:t>wszystkich</w:t>
      </w:r>
      <w:r w:rsidRPr="00CB7AE8">
        <w:rPr>
          <w:rFonts w:ascii="Poppins" w:hAnsi="Poppins" w:cs="Poppins"/>
          <w:sz w:val="20"/>
          <w:szCs w:val="20"/>
        </w:rPr>
        <w:t xml:space="preserve"> wykonawców.</w:t>
      </w:r>
    </w:p>
    <w:p w14:paraId="2D5F1126" w14:textId="77777777" w:rsidR="008360AB" w:rsidRDefault="00623740" w:rsidP="008360AB">
      <w:pPr>
        <w:pStyle w:val="Akapitzlist"/>
        <w:numPr>
          <w:ilvl w:val="1"/>
          <w:numId w:val="23"/>
        </w:numPr>
        <w:ind w:hanging="508"/>
        <w:rPr>
          <w:rFonts w:ascii="Poppins" w:hAnsi="Poppins" w:cs="Poppins"/>
          <w:sz w:val="20"/>
          <w:szCs w:val="20"/>
        </w:rPr>
      </w:pPr>
      <w:r w:rsidRPr="00CB7AE8">
        <w:rPr>
          <w:rFonts w:ascii="Poppins" w:hAnsi="Poppins" w:cs="Poppins"/>
          <w:sz w:val="20"/>
          <w:szCs w:val="20"/>
        </w:rPr>
        <w:lastRenderedPageBreak/>
        <w:t xml:space="preserve">W przypadku zdecydowania o przeprowadzeniu negocjacji, w pierwszym kroku Zamawiający poinformuje równocześnie wszystkich </w:t>
      </w:r>
      <w:r w:rsidR="00C826E0" w:rsidRPr="00CB7AE8">
        <w:rPr>
          <w:rFonts w:ascii="Poppins" w:hAnsi="Poppins" w:cs="Poppins"/>
          <w:sz w:val="20"/>
          <w:szCs w:val="20"/>
        </w:rPr>
        <w:t>wykonawców</w:t>
      </w:r>
      <w:r w:rsidRPr="00CB7AE8">
        <w:rPr>
          <w:rFonts w:ascii="Poppins" w:hAnsi="Poppins" w:cs="Poppins"/>
          <w:sz w:val="20"/>
          <w:szCs w:val="20"/>
        </w:rPr>
        <w:t>, którzy złoż</w:t>
      </w:r>
      <w:r w:rsidR="00BC15AF" w:rsidRPr="00CB7AE8">
        <w:rPr>
          <w:rFonts w:ascii="Poppins" w:hAnsi="Poppins" w:cs="Poppins"/>
          <w:sz w:val="20"/>
          <w:szCs w:val="20"/>
        </w:rPr>
        <w:t>yli oferty, o </w:t>
      </w:r>
      <w:r w:rsidRPr="00CB7AE8">
        <w:rPr>
          <w:rFonts w:ascii="Poppins" w:hAnsi="Poppins" w:cs="Poppins"/>
          <w:sz w:val="20"/>
          <w:szCs w:val="20"/>
        </w:rPr>
        <w:t>wykonawcach:</w:t>
      </w:r>
    </w:p>
    <w:p w14:paraId="19698720" w14:textId="30D66EA2" w:rsidR="006E1744" w:rsidRPr="008360AB" w:rsidRDefault="00C826E0" w:rsidP="008360AB">
      <w:pPr>
        <w:pStyle w:val="Akapitzlist"/>
        <w:numPr>
          <w:ilvl w:val="2"/>
          <w:numId w:val="23"/>
        </w:numPr>
        <w:rPr>
          <w:rFonts w:ascii="Poppins" w:hAnsi="Poppins" w:cs="Poppins"/>
          <w:sz w:val="20"/>
          <w:szCs w:val="20"/>
        </w:rPr>
      </w:pPr>
      <w:r w:rsidRPr="008360AB">
        <w:rPr>
          <w:rFonts w:ascii="Poppins" w:hAnsi="Poppins" w:cs="Poppins"/>
          <w:sz w:val="20"/>
          <w:szCs w:val="20"/>
        </w:rPr>
        <w:t>których oferty nie zostały odrzucone, oraz punktacji przyznanej ofertom w każdym kryterium oceny ofert i łącznej punktacji,</w:t>
      </w:r>
      <w:r w:rsidR="00851841" w:rsidRPr="008360AB">
        <w:rPr>
          <w:rFonts w:ascii="Poppins" w:hAnsi="Poppins" w:cs="Poppins"/>
          <w:sz w:val="20"/>
          <w:szCs w:val="20"/>
        </w:rPr>
        <w:t xml:space="preserve"> </w:t>
      </w:r>
    </w:p>
    <w:p w14:paraId="44DFED4E" w14:textId="00718FB9" w:rsidR="00A51EF9" w:rsidRPr="00CB7AE8" w:rsidRDefault="006E1744" w:rsidP="00286A29">
      <w:pPr>
        <w:pStyle w:val="Akapitzlist"/>
        <w:numPr>
          <w:ilvl w:val="2"/>
          <w:numId w:val="23"/>
        </w:numPr>
        <w:rPr>
          <w:rFonts w:ascii="Poppins" w:hAnsi="Poppins" w:cs="Poppins"/>
          <w:sz w:val="20"/>
          <w:szCs w:val="20"/>
        </w:rPr>
      </w:pPr>
      <w:r w:rsidRPr="00CB7AE8">
        <w:rPr>
          <w:rFonts w:ascii="Poppins" w:hAnsi="Poppins" w:cs="Poppins"/>
          <w:sz w:val="20"/>
          <w:szCs w:val="20"/>
        </w:rPr>
        <w:t xml:space="preserve"> </w:t>
      </w:r>
      <w:r w:rsidR="00C826E0" w:rsidRPr="00CB7AE8">
        <w:rPr>
          <w:rFonts w:ascii="Poppins" w:hAnsi="Poppins" w:cs="Poppins"/>
          <w:sz w:val="20"/>
          <w:szCs w:val="20"/>
        </w:rPr>
        <w:t>których oferty zostały odrzucone, podając uzasadnienie faktyczne i prawne</w:t>
      </w:r>
      <w:r w:rsidR="00A51EF9" w:rsidRPr="00CB7AE8">
        <w:rPr>
          <w:rFonts w:ascii="Poppins" w:hAnsi="Poppins" w:cs="Poppins"/>
          <w:sz w:val="20"/>
          <w:szCs w:val="20"/>
        </w:rPr>
        <w:t>.</w:t>
      </w:r>
    </w:p>
    <w:p w14:paraId="727CEB3E" w14:textId="279DDC4B" w:rsidR="00851841" w:rsidRPr="00CB7AE8" w:rsidRDefault="00C826E0" w:rsidP="00286A29">
      <w:pPr>
        <w:pStyle w:val="Akapitzlist"/>
        <w:numPr>
          <w:ilvl w:val="1"/>
          <w:numId w:val="23"/>
        </w:numPr>
        <w:rPr>
          <w:rFonts w:ascii="Poppins" w:hAnsi="Poppins" w:cs="Poppins"/>
          <w:sz w:val="20"/>
          <w:szCs w:val="20"/>
        </w:rPr>
      </w:pPr>
      <w:r w:rsidRPr="00CB7AE8">
        <w:rPr>
          <w:rFonts w:ascii="Poppins" w:hAnsi="Poppins" w:cs="Poppins"/>
          <w:sz w:val="20"/>
          <w:szCs w:val="20"/>
        </w:rPr>
        <w:t>Zamawiający w zaproszeniu do negocjacji wskaże miejsce, termin i sposób prowadzenia negocjacji. Negocjacje mogą odbywać się za pośrednictwem komunikatów prywatnych na</w:t>
      </w:r>
      <w:r w:rsidR="00E610B1" w:rsidRPr="00CB7AE8">
        <w:rPr>
          <w:rFonts w:ascii="Poppins" w:hAnsi="Poppins" w:cs="Poppins"/>
          <w:sz w:val="20"/>
          <w:szCs w:val="20"/>
        </w:rPr>
        <w:t xml:space="preserve"> </w:t>
      </w:r>
      <w:hyperlink r:id="rId13" w:history="1">
        <w:r w:rsidR="00FE1A3F" w:rsidRPr="00F26F17">
          <w:rPr>
            <w:rStyle w:val="Hipercze"/>
            <w:rFonts w:ascii="Poppins" w:hAnsi="Poppins" w:cs="Poppins"/>
            <w:sz w:val="20"/>
            <w:szCs w:val="20"/>
          </w:rPr>
          <w:t>https://platformazakupowa.pl/transakcja/1104103</w:t>
        </w:r>
      </w:hyperlink>
    </w:p>
    <w:p w14:paraId="7ABF2C45" w14:textId="77777777" w:rsidR="00851841" w:rsidRPr="00CB7AE8" w:rsidRDefault="00C826E0"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 xml:space="preserve">Negocjacje treści ofert nie będą mogły prowadzić do zmiany treści </w:t>
      </w:r>
      <w:proofErr w:type="spellStart"/>
      <w:r w:rsidRPr="00CB7AE8">
        <w:rPr>
          <w:rFonts w:ascii="Poppins" w:hAnsi="Poppins" w:cs="Poppins"/>
          <w:sz w:val="20"/>
          <w:szCs w:val="20"/>
        </w:rPr>
        <w:t>swz</w:t>
      </w:r>
      <w:proofErr w:type="spellEnd"/>
      <w:r w:rsidRPr="00CB7AE8">
        <w:rPr>
          <w:rFonts w:ascii="Poppins" w:hAnsi="Poppins" w:cs="Poppins"/>
          <w:sz w:val="20"/>
          <w:szCs w:val="20"/>
        </w:rPr>
        <w:t xml:space="preserve">, a dotyczyć będą wyłącznie tych elementów treści ofert, które podlegają ocenie w ramach kryteriów oceny ofert określonych w rozdziale XII </w:t>
      </w:r>
      <w:proofErr w:type="spellStart"/>
      <w:r w:rsidRPr="00CB7AE8">
        <w:rPr>
          <w:rFonts w:ascii="Poppins" w:hAnsi="Poppins" w:cs="Poppins"/>
          <w:sz w:val="20"/>
          <w:szCs w:val="20"/>
        </w:rPr>
        <w:t>swz</w:t>
      </w:r>
      <w:proofErr w:type="spellEnd"/>
      <w:r w:rsidRPr="00CB7AE8">
        <w:rPr>
          <w:rFonts w:ascii="Poppins" w:hAnsi="Poppins" w:cs="Poppins"/>
          <w:sz w:val="20"/>
          <w:szCs w:val="20"/>
        </w:rPr>
        <w:t xml:space="preserve"> i będą prowadzone w celu ulepszenia złożonych ofert.</w:t>
      </w:r>
    </w:p>
    <w:p w14:paraId="49B76305" w14:textId="77777777" w:rsidR="00851841" w:rsidRPr="00CB7AE8" w:rsidRDefault="00C826E0"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Negocjacje mają charakter poufny, zatem żadna ze stron nie może bez zgody drugiej strony ujawniać ich treści. Zgoda jest udzielana w odniesieniu do konkretnych informacji i przed ich ujawnieniem.</w:t>
      </w:r>
    </w:p>
    <w:p w14:paraId="40C2D0C9" w14:textId="77777777" w:rsidR="00851841" w:rsidRPr="00CB7AE8" w:rsidRDefault="00825979"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Po przeprowadzeniu negocjacji, Zamawiający zaprosi wykonawców, z którymi prowadził negocjacje, do złożenia ofert dodatkowych.</w:t>
      </w:r>
      <w:r w:rsidR="00BD784B" w:rsidRPr="00CB7AE8">
        <w:rPr>
          <w:rFonts w:ascii="Poppins" w:hAnsi="Poppins" w:cs="Poppins"/>
          <w:sz w:val="20"/>
          <w:szCs w:val="20"/>
        </w:rPr>
        <w:t xml:space="preserve"> </w:t>
      </w:r>
    </w:p>
    <w:p w14:paraId="5F66F31A" w14:textId="77777777" w:rsidR="00851841" w:rsidRPr="00CB7AE8" w:rsidRDefault="00C826E0"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Zaproszenie do złożenia ofert dodatkowych będzie zawierać co najmniej</w:t>
      </w:r>
      <w:r w:rsidR="00851841" w:rsidRPr="00CB7AE8">
        <w:rPr>
          <w:rFonts w:ascii="Poppins" w:hAnsi="Poppins" w:cs="Poppins"/>
          <w:sz w:val="20"/>
          <w:szCs w:val="20"/>
        </w:rPr>
        <w:t>:</w:t>
      </w:r>
    </w:p>
    <w:p w14:paraId="0CA83C15" w14:textId="77777777" w:rsidR="00851841" w:rsidRPr="00CB7AE8" w:rsidRDefault="00C826E0" w:rsidP="00286A29">
      <w:pPr>
        <w:pStyle w:val="Akapitzlist"/>
        <w:numPr>
          <w:ilvl w:val="2"/>
          <w:numId w:val="23"/>
        </w:numPr>
        <w:rPr>
          <w:rFonts w:ascii="Poppins" w:hAnsi="Poppins" w:cs="Poppins"/>
          <w:sz w:val="20"/>
          <w:szCs w:val="20"/>
        </w:rPr>
      </w:pPr>
      <w:r w:rsidRPr="00CB7AE8">
        <w:rPr>
          <w:rFonts w:ascii="Poppins" w:hAnsi="Poppins" w:cs="Poppins"/>
          <w:sz w:val="20"/>
          <w:szCs w:val="20"/>
        </w:rPr>
        <w:t>nazwę oraz adres Zamawiającego, nr telefonu, adres strony internetowej prowadzonego postępowania</w:t>
      </w:r>
      <w:r w:rsidR="00851841" w:rsidRPr="00CB7AE8">
        <w:rPr>
          <w:rFonts w:ascii="Poppins" w:hAnsi="Poppins" w:cs="Poppins"/>
          <w:sz w:val="20"/>
          <w:szCs w:val="20"/>
        </w:rPr>
        <w:t>;</w:t>
      </w:r>
    </w:p>
    <w:p w14:paraId="5088E534" w14:textId="77777777" w:rsidR="00851841" w:rsidRPr="00CB7AE8" w:rsidRDefault="007431B8" w:rsidP="00286A29">
      <w:pPr>
        <w:pStyle w:val="Akapitzlist"/>
        <w:numPr>
          <w:ilvl w:val="2"/>
          <w:numId w:val="23"/>
        </w:numPr>
        <w:rPr>
          <w:rFonts w:ascii="Poppins" w:hAnsi="Poppins" w:cs="Poppins"/>
          <w:sz w:val="20"/>
          <w:szCs w:val="20"/>
        </w:rPr>
      </w:pPr>
      <w:r w:rsidRPr="00CB7AE8">
        <w:rPr>
          <w:rFonts w:ascii="Poppins" w:hAnsi="Poppins" w:cs="Poppins"/>
          <w:sz w:val="20"/>
          <w:szCs w:val="20"/>
        </w:rPr>
        <w:t>sposób</w:t>
      </w:r>
      <w:r w:rsidR="00C826E0" w:rsidRPr="00CB7AE8">
        <w:rPr>
          <w:rFonts w:ascii="Poppins" w:hAnsi="Poppins" w:cs="Poppins"/>
          <w:sz w:val="20"/>
          <w:szCs w:val="20"/>
        </w:rPr>
        <w:t xml:space="preserve"> i termin składania ofert dodatkowych oraz termin otwarcia tych ofert</w:t>
      </w:r>
    </w:p>
    <w:p w14:paraId="22548582" w14:textId="77777777" w:rsidR="00851841" w:rsidRPr="00CB7AE8" w:rsidRDefault="00C826E0"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 xml:space="preserve">Wykonawca </w:t>
      </w:r>
      <w:r w:rsidR="00BC15AF" w:rsidRPr="00CB7AE8">
        <w:rPr>
          <w:rFonts w:ascii="Poppins" w:hAnsi="Poppins" w:cs="Poppins"/>
          <w:sz w:val="20"/>
          <w:szCs w:val="20"/>
        </w:rPr>
        <w:t>m</w:t>
      </w:r>
      <w:r w:rsidRPr="00CB7AE8">
        <w:rPr>
          <w:rFonts w:ascii="Poppins" w:hAnsi="Poppins" w:cs="Poppins"/>
          <w:sz w:val="20"/>
          <w:szCs w:val="20"/>
        </w:rPr>
        <w:t xml:space="preserve">oże złożyć </w:t>
      </w:r>
      <w:r w:rsidR="00BC15AF" w:rsidRPr="00CB7AE8">
        <w:rPr>
          <w:rFonts w:ascii="Poppins" w:hAnsi="Poppins" w:cs="Poppins"/>
          <w:sz w:val="20"/>
          <w:szCs w:val="20"/>
        </w:rPr>
        <w:t>ofertę</w:t>
      </w:r>
      <w:r w:rsidRPr="00CB7AE8">
        <w:rPr>
          <w:rFonts w:ascii="Poppins" w:hAnsi="Poppins" w:cs="Poppins"/>
          <w:sz w:val="20"/>
          <w:szCs w:val="20"/>
        </w:rPr>
        <w:t xml:space="preserve"> dodatkową, która zawiera nowe propozycje w zakresie treści oferty </w:t>
      </w:r>
      <w:r w:rsidR="00BC15AF" w:rsidRPr="00CB7AE8">
        <w:rPr>
          <w:rFonts w:ascii="Poppins" w:hAnsi="Poppins" w:cs="Poppins"/>
          <w:sz w:val="20"/>
          <w:szCs w:val="20"/>
        </w:rPr>
        <w:t>podlegających ocenie w ramach kryteriów oceny ofert wskazanych przez zamawiającego w zaproszeniu do negocjacji.</w:t>
      </w:r>
    </w:p>
    <w:p w14:paraId="2C9C430D" w14:textId="43A62909" w:rsidR="00851841" w:rsidRPr="00CB7AE8" w:rsidRDefault="00BD784B"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Oferty dodatkowe nie mogą przewidywać</w:t>
      </w:r>
      <w:r w:rsidR="006E48CC" w:rsidRPr="00CB7AE8">
        <w:rPr>
          <w:rFonts w:ascii="Poppins" w:hAnsi="Poppins" w:cs="Poppins"/>
          <w:sz w:val="20"/>
          <w:szCs w:val="20"/>
        </w:rPr>
        <w:t xml:space="preserve"> wartości mniej korzystnych niż </w:t>
      </w:r>
      <w:r w:rsidRPr="00CB7AE8">
        <w:rPr>
          <w:rFonts w:ascii="Poppins" w:hAnsi="Poppins" w:cs="Poppins"/>
          <w:sz w:val="20"/>
          <w:szCs w:val="20"/>
        </w:rPr>
        <w:t xml:space="preserve">wskazane w ofertach pierwotnych </w:t>
      </w:r>
      <w:r w:rsidR="006E48CC" w:rsidRPr="00CB7AE8">
        <w:rPr>
          <w:rFonts w:ascii="Poppins" w:hAnsi="Poppins" w:cs="Poppins"/>
          <w:sz w:val="20"/>
          <w:szCs w:val="20"/>
        </w:rPr>
        <w:t xml:space="preserve">złożonych przez </w:t>
      </w:r>
      <w:r w:rsidRPr="00CB7AE8">
        <w:rPr>
          <w:rFonts w:ascii="Poppins" w:hAnsi="Poppins" w:cs="Poppins"/>
          <w:sz w:val="20"/>
          <w:szCs w:val="20"/>
        </w:rPr>
        <w:t>wykonawców.</w:t>
      </w:r>
    </w:p>
    <w:p w14:paraId="129B060A" w14:textId="77777777" w:rsidR="00851841" w:rsidRPr="00CB7AE8" w:rsidRDefault="00BC15AF" w:rsidP="00AA5849">
      <w:pPr>
        <w:pStyle w:val="Akapitzlist"/>
        <w:numPr>
          <w:ilvl w:val="1"/>
          <w:numId w:val="23"/>
        </w:numPr>
        <w:spacing w:after="120"/>
        <w:ind w:left="794" w:hanging="510"/>
        <w:contextualSpacing w:val="0"/>
        <w:rPr>
          <w:rFonts w:ascii="Poppins" w:hAnsi="Poppins" w:cs="Poppins"/>
          <w:sz w:val="20"/>
          <w:szCs w:val="20"/>
        </w:rPr>
      </w:pPr>
      <w:r w:rsidRPr="00CB7AE8">
        <w:rPr>
          <w:rFonts w:ascii="Poppins" w:hAnsi="Poppins" w:cs="Poppins"/>
          <w:sz w:val="20"/>
          <w:szCs w:val="20"/>
        </w:rPr>
        <w:t xml:space="preserve">Oferta przestaje wiązać wykonawcę w </w:t>
      </w:r>
      <w:r w:rsidR="007431B8" w:rsidRPr="00CB7AE8">
        <w:rPr>
          <w:rFonts w:ascii="Poppins" w:hAnsi="Poppins" w:cs="Poppins"/>
          <w:sz w:val="20"/>
          <w:szCs w:val="20"/>
        </w:rPr>
        <w:t xml:space="preserve">zakresie, </w:t>
      </w:r>
      <w:r w:rsidRPr="00CB7AE8">
        <w:rPr>
          <w:rFonts w:ascii="Poppins" w:hAnsi="Poppins" w:cs="Poppins"/>
          <w:sz w:val="20"/>
          <w:szCs w:val="20"/>
        </w:rPr>
        <w:t>w jakim złoży on ofertę dodatkową zawierającą korzystniejsze propozycje w ramach każdego z kryteriów oceny ofert wskazanych w zaproszeniu do negocjacji.</w:t>
      </w:r>
    </w:p>
    <w:p w14:paraId="63783CF8" w14:textId="1D63A419" w:rsidR="00BC15AF" w:rsidRPr="00CB7AE8" w:rsidRDefault="00BC15AF" w:rsidP="00286A29">
      <w:pPr>
        <w:pStyle w:val="Akapitzlist"/>
        <w:numPr>
          <w:ilvl w:val="1"/>
          <w:numId w:val="23"/>
        </w:numPr>
        <w:ind w:hanging="508"/>
        <w:rPr>
          <w:rFonts w:ascii="Poppins" w:hAnsi="Poppins" w:cs="Poppins"/>
          <w:sz w:val="20"/>
          <w:szCs w:val="20"/>
        </w:rPr>
      </w:pPr>
      <w:r w:rsidRPr="00CB7AE8">
        <w:rPr>
          <w:rFonts w:ascii="Poppins" w:hAnsi="Poppins" w:cs="Poppins"/>
          <w:sz w:val="20"/>
          <w:szCs w:val="20"/>
        </w:rPr>
        <w:t>Oferta dodatkowa, która będzie mniej korzystna w którymkolwiek z kryteriów oceny ofert wskazanych w zaproszeniu do negocjacji niż</w:t>
      </w:r>
      <w:r w:rsidR="006E48CC" w:rsidRPr="00CB7AE8">
        <w:rPr>
          <w:rFonts w:ascii="Poppins" w:hAnsi="Poppins" w:cs="Poppins"/>
          <w:sz w:val="20"/>
          <w:szCs w:val="20"/>
        </w:rPr>
        <w:t xml:space="preserve"> oferta złożona w odpowiedzi na </w:t>
      </w:r>
      <w:r w:rsidRPr="00CB7AE8">
        <w:rPr>
          <w:rFonts w:ascii="Poppins" w:hAnsi="Poppins" w:cs="Poppins"/>
          <w:sz w:val="20"/>
          <w:szCs w:val="20"/>
        </w:rPr>
        <w:t>ogłoszenie o zamówieniu, podlega odrzuceniu.</w:t>
      </w:r>
    </w:p>
    <w:p w14:paraId="19C8EBE1" w14:textId="040F89FE" w:rsidR="00F25682" w:rsidRPr="00DA2348" w:rsidRDefault="00BB53A6" w:rsidP="00851841">
      <w:pPr>
        <w:pStyle w:val="Nagwek1"/>
        <w:rPr>
          <w:rFonts w:ascii="Poppins" w:hAnsi="Poppins" w:cs="Poppins"/>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rsidRPr="00DA2348">
        <w:rPr>
          <w:rFonts w:ascii="Poppins" w:hAnsi="Poppins" w:cs="Poppins"/>
        </w:rPr>
        <w:t>II</w:t>
      </w:r>
      <w:r w:rsidR="00F25682" w:rsidRPr="00DA2348">
        <w:rPr>
          <w:rFonts w:ascii="Poppins" w:hAnsi="Poppins" w:cs="Poppins"/>
        </w:rPr>
        <w:t xml:space="preserve">. </w:t>
      </w:r>
      <w:r w:rsidR="00F25682" w:rsidRPr="00DA2348">
        <w:rPr>
          <w:rFonts w:ascii="Poppins" w:hAnsi="Poppins" w:cs="Poppins"/>
          <w:sz w:val="24"/>
          <w:szCs w:val="24"/>
        </w:rPr>
        <w:t>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CB7AE8" w:rsidRDefault="00C55757" w:rsidP="009824DD">
      <w:pPr>
        <w:spacing w:after="0" w:line="240" w:lineRule="auto"/>
        <w:ind w:left="425"/>
        <w:rPr>
          <w:rFonts w:ascii="Poppins" w:hAnsi="Poppins" w:cs="Poppins"/>
          <w:sz w:val="20"/>
          <w:szCs w:val="20"/>
        </w:rPr>
      </w:pPr>
      <w:r w:rsidRPr="00CB7AE8">
        <w:rPr>
          <w:rFonts w:ascii="Poppins" w:hAnsi="Poppins" w:cs="Poppins"/>
          <w:sz w:val="20"/>
          <w:szCs w:val="20"/>
          <w:u w:val="single"/>
        </w:rPr>
        <w:t>Kod CPV</w:t>
      </w:r>
      <w:r w:rsidR="00227CE1" w:rsidRPr="00CB7AE8">
        <w:rPr>
          <w:rFonts w:ascii="Poppins" w:hAnsi="Poppins" w:cs="Poppins"/>
          <w:sz w:val="20"/>
          <w:szCs w:val="20"/>
          <w:u w:val="single"/>
        </w:rPr>
        <w:t>:</w:t>
      </w:r>
      <w:r w:rsidRPr="00CB7AE8">
        <w:rPr>
          <w:rFonts w:ascii="Poppins" w:hAnsi="Poppins" w:cs="Poppins"/>
          <w:sz w:val="20"/>
          <w:szCs w:val="20"/>
        </w:rPr>
        <w:t xml:space="preserve"> </w:t>
      </w:r>
    </w:p>
    <w:p w14:paraId="472E1CC3" w14:textId="77777777" w:rsidR="00F1396D" w:rsidRPr="008360AB" w:rsidRDefault="00F1396D" w:rsidP="00F1396D">
      <w:pPr>
        <w:spacing w:after="0" w:line="240" w:lineRule="auto"/>
        <w:ind w:left="425"/>
        <w:rPr>
          <w:rFonts w:ascii="Poppins" w:hAnsi="Poppins" w:cs="Poppins"/>
          <w:sz w:val="20"/>
          <w:szCs w:val="20"/>
        </w:rPr>
      </w:pPr>
      <w:r w:rsidRPr="008360AB">
        <w:rPr>
          <w:rFonts w:ascii="Poppins" w:hAnsi="Poppins" w:cs="Poppins"/>
          <w:sz w:val="20"/>
          <w:szCs w:val="20"/>
        </w:rPr>
        <w:lastRenderedPageBreak/>
        <w:t>45320000-6 Roboty izolacyjne</w:t>
      </w:r>
    </w:p>
    <w:p w14:paraId="61D9D260" w14:textId="77777777" w:rsidR="00F1396D" w:rsidRPr="008360AB" w:rsidRDefault="00F1396D" w:rsidP="00F1396D">
      <w:pPr>
        <w:spacing w:after="0" w:line="240" w:lineRule="auto"/>
        <w:ind w:left="425"/>
        <w:rPr>
          <w:rFonts w:ascii="Poppins" w:hAnsi="Poppins" w:cs="Poppins"/>
          <w:sz w:val="20"/>
          <w:szCs w:val="20"/>
        </w:rPr>
      </w:pPr>
      <w:r w:rsidRPr="008360AB">
        <w:rPr>
          <w:rFonts w:ascii="Poppins" w:hAnsi="Poppins" w:cs="Poppins"/>
          <w:sz w:val="20"/>
          <w:szCs w:val="20"/>
        </w:rPr>
        <w:t>45450000-6 Roboty budowlane wykończeniowe, pozostałe</w:t>
      </w:r>
    </w:p>
    <w:p w14:paraId="7608976A" w14:textId="77777777" w:rsidR="00E921CC" w:rsidRPr="008360AB" w:rsidRDefault="00E921CC" w:rsidP="009824DD">
      <w:pPr>
        <w:spacing w:after="0" w:line="240" w:lineRule="auto"/>
        <w:ind w:left="425"/>
        <w:rPr>
          <w:rFonts w:ascii="Poppins" w:hAnsi="Poppins" w:cs="Poppins"/>
          <w:sz w:val="20"/>
          <w:szCs w:val="20"/>
        </w:rPr>
      </w:pPr>
      <w:r w:rsidRPr="008360AB">
        <w:rPr>
          <w:rFonts w:ascii="Poppins" w:hAnsi="Poppins" w:cs="Poppins"/>
          <w:sz w:val="20"/>
          <w:szCs w:val="20"/>
        </w:rPr>
        <w:t>45453000-7 Roboty remontowe i renowacyjne</w:t>
      </w:r>
    </w:p>
    <w:p w14:paraId="45D9056A" w14:textId="62581824" w:rsidR="00FD3E86" w:rsidRPr="008360AB" w:rsidRDefault="00FD3E86" w:rsidP="009824DD">
      <w:pPr>
        <w:spacing w:after="0" w:line="240" w:lineRule="auto"/>
        <w:ind w:left="425"/>
        <w:rPr>
          <w:rFonts w:ascii="Poppins" w:hAnsi="Poppins" w:cs="Poppins"/>
          <w:sz w:val="20"/>
          <w:szCs w:val="20"/>
        </w:rPr>
      </w:pPr>
      <w:r w:rsidRPr="008360AB">
        <w:rPr>
          <w:rFonts w:ascii="Poppins" w:hAnsi="Poppins" w:cs="Poppins"/>
          <w:sz w:val="20"/>
          <w:szCs w:val="20"/>
        </w:rPr>
        <w:t>45400000-1 Roboty wykończeniowe w zakresie obiektów budowlanych</w:t>
      </w:r>
    </w:p>
    <w:p w14:paraId="71AFE189" w14:textId="39E3E331" w:rsidR="00FD3E86" w:rsidRPr="008360AB" w:rsidRDefault="00FD3E86" w:rsidP="009824DD">
      <w:pPr>
        <w:spacing w:after="0" w:line="240" w:lineRule="auto"/>
        <w:ind w:left="425"/>
        <w:rPr>
          <w:rFonts w:ascii="Poppins" w:hAnsi="Poppins" w:cs="Poppins"/>
          <w:sz w:val="20"/>
          <w:szCs w:val="20"/>
        </w:rPr>
      </w:pPr>
      <w:r w:rsidRPr="008360AB">
        <w:rPr>
          <w:rFonts w:ascii="Poppins" w:hAnsi="Poppins" w:cs="Poppins"/>
          <w:sz w:val="20"/>
          <w:szCs w:val="20"/>
        </w:rPr>
        <w:t>45262100-2 Roboty przy wznoszeniu rusztowań</w:t>
      </w:r>
    </w:p>
    <w:p w14:paraId="685DE40A" w14:textId="77777777" w:rsidR="00E921CC" w:rsidRPr="008360AB" w:rsidRDefault="00E921CC" w:rsidP="009824DD">
      <w:pPr>
        <w:spacing w:after="0" w:line="240" w:lineRule="auto"/>
        <w:ind w:left="425"/>
        <w:rPr>
          <w:rFonts w:ascii="Poppins" w:hAnsi="Poppins" w:cs="Poppins"/>
          <w:sz w:val="20"/>
          <w:szCs w:val="20"/>
        </w:rPr>
      </w:pPr>
      <w:r w:rsidRPr="008360AB">
        <w:rPr>
          <w:rFonts w:ascii="Poppins" w:hAnsi="Poppins" w:cs="Poppins"/>
          <w:sz w:val="20"/>
          <w:szCs w:val="20"/>
        </w:rPr>
        <w:t>45443000-4 Roboty elewacyjne</w:t>
      </w:r>
    </w:p>
    <w:p w14:paraId="15AE751F" w14:textId="7357FBF1" w:rsidR="00FD3E86" w:rsidRPr="008360AB" w:rsidRDefault="00FD3E86" w:rsidP="009824DD">
      <w:pPr>
        <w:spacing w:after="0" w:line="240" w:lineRule="auto"/>
        <w:ind w:left="425"/>
        <w:rPr>
          <w:rFonts w:ascii="Poppins" w:hAnsi="Poppins" w:cs="Poppins"/>
          <w:sz w:val="20"/>
          <w:szCs w:val="20"/>
        </w:rPr>
      </w:pPr>
      <w:r w:rsidRPr="008360AB">
        <w:rPr>
          <w:rFonts w:ascii="Poppins" w:hAnsi="Poppins" w:cs="Poppins"/>
          <w:sz w:val="20"/>
          <w:szCs w:val="20"/>
        </w:rPr>
        <w:t>45321000-3 Izolacja cieplna</w:t>
      </w:r>
    </w:p>
    <w:p w14:paraId="0D485598" w14:textId="77777777" w:rsidR="00FD3E86" w:rsidRPr="00CB7AE8" w:rsidRDefault="00FD3E86" w:rsidP="009824DD">
      <w:pPr>
        <w:spacing w:after="0" w:line="240" w:lineRule="auto"/>
        <w:ind w:left="425"/>
        <w:rPr>
          <w:rFonts w:ascii="Poppins" w:hAnsi="Poppins" w:cs="Poppins"/>
          <w:color w:val="FF0000"/>
          <w:sz w:val="20"/>
          <w:szCs w:val="20"/>
        </w:rPr>
      </w:pPr>
    </w:p>
    <w:p w14:paraId="1CA5FA7A" w14:textId="707C7EA3" w:rsidR="00DA2348" w:rsidRPr="00CB7AE8" w:rsidRDefault="00D95634" w:rsidP="00286A29">
      <w:pPr>
        <w:pStyle w:val="Akapitzlist"/>
        <w:numPr>
          <w:ilvl w:val="0"/>
          <w:numId w:val="6"/>
        </w:numPr>
        <w:rPr>
          <w:rFonts w:ascii="Poppins" w:hAnsi="Poppins" w:cs="Poppins"/>
          <w:b/>
          <w:bCs/>
          <w:sz w:val="20"/>
          <w:szCs w:val="20"/>
        </w:rPr>
      </w:pPr>
      <w:r w:rsidRPr="00CB7AE8">
        <w:rPr>
          <w:rFonts w:ascii="Poppins" w:hAnsi="Poppins" w:cs="Poppins"/>
          <w:sz w:val="20"/>
          <w:szCs w:val="20"/>
        </w:rPr>
        <w:t>Przedmiot</w:t>
      </w:r>
      <w:r w:rsidR="00193F49" w:rsidRPr="00CB7AE8">
        <w:rPr>
          <w:rFonts w:ascii="Poppins" w:hAnsi="Poppins" w:cs="Poppins"/>
          <w:sz w:val="20"/>
          <w:szCs w:val="20"/>
        </w:rPr>
        <w:t>em</w:t>
      </w:r>
      <w:r w:rsidRPr="00CB7AE8">
        <w:rPr>
          <w:rFonts w:ascii="Poppins" w:hAnsi="Poppins" w:cs="Poppins"/>
          <w:sz w:val="20"/>
          <w:szCs w:val="20"/>
        </w:rPr>
        <w:t xml:space="preserve"> zamówienia </w:t>
      </w:r>
      <w:r w:rsidR="00193F49" w:rsidRPr="00CB7AE8">
        <w:rPr>
          <w:rFonts w:ascii="Poppins" w:hAnsi="Poppins" w:cs="Poppins"/>
          <w:sz w:val="20"/>
          <w:szCs w:val="20"/>
        </w:rPr>
        <w:t xml:space="preserve">jest </w:t>
      </w:r>
      <w:r w:rsidR="00F15AAA" w:rsidRPr="00CB7AE8">
        <w:rPr>
          <w:rFonts w:ascii="Poppins" w:hAnsi="Poppins" w:cs="Poppins"/>
          <w:b/>
          <w:bCs/>
          <w:sz w:val="20"/>
          <w:szCs w:val="20"/>
        </w:rPr>
        <w:t>termomodernizacja budynków mieszkalnych komunalnych w Gorzowie Wielkopolskim w ramach Programu TERMO etap VI-VII.</w:t>
      </w:r>
      <w:r w:rsidR="00DA2348" w:rsidRPr="00CB7AE8">
        <w:rPr>
          <w:rFonts w:ascii="Poppins" w:hAnsi="Poppins" w:cs="Poppins"/>
          <w:sz w:val="20"/>
          <w:szCs w:val="20"/>
        </w:rPr>
        <w:t>, zgodnie z dokumentacją projektową.</w:t>
      </w:r>
    </w:p>
    <w:p w14:paraId="5B7ADD72" w14:textId="77777777" w:rsidR="009824DD" w:rsidRPr="00CB7AE8" w:rsidRDefault="009824DD" w:rsidP="00286A29">
      <w:pPr>
        <w:pStyle w:val="Akapitzlist"/>
        <w:numPr>
          <w:ilvl w:val="0"/>
          <w:numId w:val="6"/>
        </w:numPr>
        <w:spacing w:after="0"/>
        <w:ind w:left="357" w:hanging="357"/>
        <w:contextualSpacing w:val="0"/>
        <w:rPr>
          <w:rFonts w:ascii="Poppins" w:hAnsi="Poppins" w:cs="Poppins"/>
          <w:sz w:val="20"/>
          <w:szCs w:val="20"/>
        </w:rPr>
      </w:pPr>
      <w:r w:rsidRPr="00CB7AE8">
        <w:rPr>
          <w:rFonts w:ascii="Poppins" w:hAnsi="Poppins" w:cs="Poppins"/>
          <w:sz w:val="20"/>
          <w:szCs w:val="20"/>
        </w:rPr>
        <w:t>Zakres prac obejmuje w szczególności;</w:t>
      </w:r>
    </w:p>
    <w:p w14:paraId="56EB1872" w14:textId="13662558" w:rsidR="00A67D05" w:rsidRPr="002C46C7" w:rsidRDefault="00A67D05" w:rsidP="00B241BE">
      <w:pPr>
        <w:pStyle w:val="Akapitzlist"/>
        <w:numPr>
          <w:ilvl w:val="1"/>
          <w:numId w:val="6"/>
        </w:numPr>
        <w:spacing w:after="0"/>
        <w:rPr>
          <w:rFonts w:ascii="Poppins" w:hAnsi="Poppins" w:cs="Poppins"/>
          <w:b/>
          <w:bCs/>
          <w:sz w:val="20"/>
          <w:szCs w:val="20"/>
        </w:rPr>
      </w:pPr>
      <w:r w:rsidRPr="002C46C7">
        <w:rPr>
          <w:rFonts w:ascii="Poppins" w:hAnsi="Poppins" w:cs="Poppins"/>
          <w:b/>
          <w:bCs/>
          <w:sz w:val="20"/>
          <w:szCs w:val="20"/>
        </w:rPr>
        <w:t>Część I – Grobla 5</w:t>
      </w:r>
    </w:p>
    <w:p w14:paraId="33351B7D" w14:textId="2A9F8A06" w:rsidR="007C7E58" w:rsidRPr="001306CE" w:rsidRDefault="007C7E58" w:rsidP="007C7E58">
      <w:pPr>
        <w:pStyle w:val="Akapitzlist"/>
        <w:numPr>
          <w:ilvl w:val="2"/>
          <w:numId w:val="6"/>
        </w:numPr>
        <w:spacing w:after="0"/>
        <w:rPr>
          <w:rFonts w:ascii="Poppins" w:hAnsi="Poppins" w:cs="Poppins"/>
          <w:sz w:val="20"/>
          <w:szCs w:val="20"/>
        </w:rPr>
      </w:pPr>
      <w:r w:rsidRPr="001306CE">
        <w:rPr>
          <w:rFonts w:ascii="Poppins" w:hAnsi="Poppins" w:cs="Poppins"/>
          <w:sz w:val="20"/>
          <w:szCs w:val="20"/>
        </w:rPr>
        <w:t>Remont elewacji frontowe</w:t>
      </w:r>
      <w:r>
        <w:rPr>
          <w:rFonts w:ascii="Poppins" w:hAnsi="Poppins" w:cs="Poppins"/>
          <w:sz w:val="20"/>
          <w:szCs w:val="20"/>
        </w:rPr>
        <w:t xml:space="preserve">j z wykonaniem natrysku </w:t>
      </w:r>
      <w:r w:rsidR="007A1199">
        <w:rPr>
          <w:rFonts w:ascii="Poppins" w:hAnsi="Poppins" w:cs="Poppins"/>
          <w:sz w:val="20"/>
          <w:szCs w:val="20"/>
        </w:rPr>
        <w:t>termo</w:t>
      </w:r>
      <w:r>
        <w:rPr>
          <w:rFonts w:ascii="Poppins" w:hAnsi="Poppins" w:cs="Poppins"/>
          <w:sz w:val="20"/>
          <w:szCs w:val="20"/>
        </w:rPr>
        <w:t>izolacyjnego</w:t>
      </w:r>
    </w:p>
    <w:p w14:paraId="2FCCC03E" w14:textId="6C1BDD07" w:rsidR="006D3F62" w:rsidRDefault="006D3F62" w:rsidP="006D3F62">
      <w:pPr>
        <w:pStyle w:val="Akapitzlist"/>
        <w:numPr>
          <w:ilvl w:val="2"/>
          <w:numId w:val="6"/>
        </w:numPr>
        <w:spacing w:after="0"/>
        <w:rPr>
          <w:rFonts w:ascii="Poppins" w:hAnsi="Poppins" w:cs="Poppins"/>
          <w:sz w:val="20"/>
          <w:szCs w:val="20"/>
        </w:rPr>
      </w:pPr>
      <w:r w:rsidRPr="006D3F62">
        <w:rPr>
          <w:rFonts w:ascii="Poppins" w:hAnsi="Poppins" w:cs="Poppins"/>
          <w:sz w:val="20"/>
          <w:szCs w:val="20"/>
        </w:rPr>
        <w:t>termomodernizacja elewacji bocznych i podwórzowej</w:t>
      </w:r>
    </w:p>
    <w:p w14:paraId="06FE90F2" w14:textId="77777777" w:rsidR="004B62D2" w:rsidRPr="006D3F62" w:rsidRDefault="004B62D2" w:rsidP="004B62D2">
      <w:pPr>
        <w:pStyle w:val="Akapitzlist"/>
        <w:numPr>
          <w:ilvl w:val="2"/>
          <w:numId w:val="6"/>
        </w:numPr>
        <w:spacing w:after="0"/>
        <w:rPr>
          <w:rFonts w:ascii="Poppins" w:hAnsi="Poppins" w:cs="Poppins"/>
          <w:sz w:val="20"/>
          <w:szCs w:val="20"/>
        </w:rPr>
      </w:pPr>
      <w:r>
        <w:rPr>
          <w:rFonts w:ascii="Poppins" w:hAnsi="Poppins" w:cs="Poppins"/>
          <w:sz w:val="20"/>
          <w:szCs w:val="20"/>
        </w:rPr>
        <w:t xml:space="preserve">Wymiana </w:t>
      </w:r>
      <w:r w:rsidRPr="006D3F62">
        <w:rPr>
          <w:rFonts w:ascii="Poppins" w:hAnsi="Poppins" w:cs="Poppins"/>
          <w:sz w:val="20"/>
          <w:szCs w:val="20"/>
        </w:rPr>
        <w:t xml:space="preserve">okien </w:t>
      </w:r>
      <w:r>
        <w:rPr>
          <w:rFonts w:ascii="Poppins" w:hAnsi="Poppins" w:cs="Poppins"/>
          <w:sz w:val="20"/>
          <w:szCs w:val="20"/>
        </w:rPr>
        <w:t>w piwnicy</w:t>
      </w:r>
    </w:p>
    <w:p w14:paraId="6F0B3FAB" w14:textId="77777777" w:rsidR="004B62D2" w:rsidRPr="006D3F62" w:rsidRDefault="004B62D2" w:rsidP="004B62D2">
      <w:pPr>
        <w:pStyle w:val="Akapitzlist"/>
        <w:numPr>
          <w:ilvl w:val="2"/>
          <w:numId w:val="6"/>
        </w:numPr>
        <w:spacing w:after="0"/>
        <w:rPr>
          <w:rFonts w:ascii="Poppins" w:hAnsi="Poppins" w:cs="Poppins"/>
          <w:sz w:val="20"/>
          <w:szCs w:val="20"/>
        </w:rPr>
      </w:pPr>
      <w:r>
        <w:rPr>
          <w:rFonts w:ascii="Poppins" w:hAnsi="Poppins" w:cs="Poppins"/>
          <w:sz w:val="20"/>
          <w:szCs w:val="20"/>
        </w:rPr>
        <w:t>Wymiana drzwi do budynku od strony podwórza</w:t>
      </w:r>
    </w:p>
    <w:p w14:paraId="1415BBDD" w14:textId="50B34F6C" w:rsidR="00A67D05" w:rsidRPr="00357E87" w:rsidRDefault="00A67D05" w:rsidP="00A67D05">
      <w:pPr>
        <w:pStyle w:val="Akapitzlist"/>
        <w:numPr>
          <w:ilvl w:val="1"/>
          <w:numId w:val="6"/>
        </w:numPr>
        <w:spacing w:after="0"/>
        <w:rPr>
          <w:rFonts w:ascii="Poppins" w:hAnsi="Poppins" w:cs="Poppins"/>
          <w:b/>
          <w:bCs/>
          <w:sz w:val="20"/>
          <w:szCs w:val="20"/>
        </w:rPr>
      </w:pPr>
      <w:r w:rsidRPr="00357E87">
        <w:rPr>
          <w:rFonts w:ascii="Poppins" w:hAnsi="Poppins" w:cs="Poppins"/>
          <w:b/>
          <w:bCs/>
          <w:sz w:val="20"/>
          <w:szCs w:val="20"/>
        </w:rPr>
        <w:t>Część II– Grobla 13</w:t>
      </w:r>
    </w:p>
    <w:p w14:paraId="57248B09" w14:textId="57EE8031" w:rsidR="006D3F62" w:rsidRPr="006D3F62" w:rsidRDefault="006D3F62" w:rsidP="006D3F62">
      <w:pPr>
        <w:pStyle w:val="Akapitzlist"/>
        <w:numPr>
          <w:ilvl w:val="2"/>
          <w:numId w:val="6"/>
        </w:numPr>
        <w:spacing w:after="0"/>
        <w:rPr>
          <w:rFonts w:ascii="Poppins" w:hAnsi="Poppins" w:cs="Poppins"/>
          <w:sz w:val="20"/>
          <w:szCs w:val="20"/>
        </w:rPr>
      </w:pPr>
      <w:r w:rsidRPr="006D3F62">
        <w:rPr>
          <w:rFonts w:ascii="Poppins" w:hAnsi="Poppins" w:cs="Poppins"/>
          <w:sz w:val="20"/>
          <w:szCs w:val="20"/>
        </w:rPr>
        <w:t>termomodernizacja elewacji głównej historycznej</w:t>
      </w:r>
    </w:p>
    <w:p w14:paraId="13EA7F8F" w14:textId="5700B044" w:rsidR="006D3F62" w:rsidRDefault="006D3F62" w:rsidP="006D3F62">
      <w:pPr>
        <w:pStyle w:val="Akapitzlist"/>
        <w:numPr>
          <w:ilvl w:val="2"/>
          <w:numId w:val="6"/>
        </w:numPr>
        <w:spacing w:after="0"/>
        <w:rPr>
          <w:rFonts w:ascii="Poppins" w:hAnsi="Poppins" w:cs="Poppins"/>
          <w:sz w:val="20"/>
          <w:szCs w:val="20"/>
        </w:rPr>
      </w:pPr>
      <w:r w:rsidRPr="006D3F62">
        <w:rPr>
          <w:rFonts w:ascii="Poppins" w:hAnsi="Poppins" w:cs="Poppins"/>
          <w:sz w:val="20"/>
          <w:szCs w:val="20"/>
        </w:rPr>
        <w:t>termomodernizacja elewacji bocznych i podwórzowej</w:t>
      </w:r>
    </w:p>
    <w:p w14:paraId="04E65B8B" w14:textId="77777777" w:rsidR="004B62D2" w:rsidRPr="006D3F62" w:rsidRDefault="004B62D2" w:rsidP="004B62D2">
      <w:pPr>
        <w:pStyle w:val="Akapitzlist"/>
        <w:numPr>
          <w:ilvl w:val="2"/>
          <w:numId w:val="6"/>
        </w:numPr>
        <w:spacing w:after="0"/>
        <w:rPr>
          <w:rFonts w:ascii="Poppins" w:hAnsi="Poppins" w:cs="Poppins"/>
          <w:sz w:val="20"/>
          <w:szCs w:val="20"/>
        </w:rPr>
      </w:pPr>
      <w:r>
        <w:rPr>
          <w:rFonts w:ascii="Poppins" w:hAnsi="Poppins" w:cs="Poppins"/>
          <w:sz w:val="20"/>
          <w:szCs w:val="20"/>
        </w:rPr>
        <w:t xml:space="preserve">Wymiana </w:t>
      </w:r>
      <w:r w:rsidRPr="006D3F62">
        <w:rPr>
          <w:rFonts w:ascii="Poppins" w:hAnsi="Poppins" w:cs="Poppins"/>
          <w:sz w:val="20"/>
          <w:szCs w:val="20"/>
        </w:rPr>
        <w:t xml:space="preserve">okien </w:t>
      </w:r>
      <w:r>
        <w:rPr>
          <w:rFonts w:ascii="Poppins" w:hAnsi="Poppins" w:cs="Poppins"/>
          <w:sz w:val="20"/>
          <w:szCs w:val="20"/>
        </w:rPr>
        <w:t>w piwnicy</w:t>
      </w:r>
    </w:p>
    <w:p w14:paraId="7D84C9EF" w14:textId="5AF2814E" w:rsidR="007A1199" w:rsidRPr="002C46C7" w:rsidRDefault="004B62D2" w:rsidP="002C46C7">
      <w:pPr>
        <w:pStyle w:val="Akapitzlist"/>
        <w:numPr>
          <w:ilvl w:val="2"/>
          <w:numId w:val="6"/>
        </w:numPr>
        <w:spacing w:after="0"/>
        <w:rPr>
          <w:rFonts w:ascii="Poppins" w:hAnsi="Poppins" w:cs="Poppins"/>
          <w:sz w:val="20"/>
          <w:szCs w:val="20"/>
        </w:rPr>
      </w:pPr>
      <w:r>
        <w:rPr>
          <w:rFonts w:ascii="Poppins" w:hAnsi="Poppins" w:cs="Poppins"/>
          <w:sz w:val="20"/>
          <w:szCs w:val="20"/>
        </w:rPr>
        <w:t>Wymiana drzwi do budynku od strony podwórza</w:t>
      </w:r>
    </w:p>
    <w:p w14:paraId="47CE4D4E" w14:textId="363C10C2" w:rsidR="009824DD" w:rsidRPr="008360AB" w:rsidRDefault="009824DD" w:rsidP="006D3F62">
      <w:pPr>
        <w:pStyle w:val="Akapitzlist"/>
        <w:spacing w:after="0"/>
        <w:contextualSpacing w:val="0"/>
        <w:rPr>
          <w:rFonts w:ascii="Poppins" w:hAnsi="Poppins" w:cs="Poppins"/>
          <w:sz w:val="20"/>
          <w:szCs w:val="20"/>
        </w:rPr>
      </w:pPr>
      <w:r w:rsidRPr="008360AB">
        <w:rPr>
          <w:rFonts w:ascii="Poppins" w:hAnsi="Poppins" w:cs="Poppins"/>
          <w:b/>
          <w:bCs/>
          <w:sz w:val="20"/>
          <w:szCs w:val="20"/>
        </w:rPr>
        <w:t xml:space="preserve">UWAGA! </w:t>
      </w:r>
      <w:bookmarkStart w:id="52" w:name="_Hlk150416464"/>
    </w:p>
    <w:p w14:paraId="50788D84" w14:textId="023F8B65" w:rsidR="009824DD" w:rsidRPr="008360AB" w:rsidRDefault="009824DD" w:rsidP="003174B9">
      <w:pPr>
        <w:pStyle w:val="Akapitzlist"/>
        <w:spacing w:after="0"/>
        <w:ind w:left="709"/>
        <w:contextualSpacing w:val="0"/>
        <w:rPr>
          <w:rFonts w:ascii="Poppins" w:hAnsi="Poppins" w:cs="Poppins"/>
          <w:b/>
          <w:bCs/>
          <w:sz w:val="20"/>
          <w:szCs w:val="20"/>
        </w:rPr>
      </w:pPr>
      <w:r w:rsidRPr="008360AB">
        <w:rPr>
          <w:rFonts w:ascii="Poppins" w:hAnsi="Poppins" w:cs="Poppins"/>
          <w:b/>
          <w:bCs/>
          <w:sz w:val="20"/>
          <w:szCs w:val="20"/>
        </w:rPr>
        <w:t>Prace będą prowadzone na obiek</w:t>
      </w:r>
      <w:r w:rsidR="00A67D05" w:rsidRPr="008360AB">
        <w:rPr>
          <w:rFonts w:ascii="Poppins" w:hAnsi="Poppins" w:cs="Poppins"/>
          <w:b/>
          <w:bCs/>
          <w:sz w:val="20"/>
          <w:szCs w:val="20"/>
        </w:rPr>
        <w:t>tach</w:t>
      </w:r>
      <w:r w:rsidRPr="008360AB">
        <w:rPr>
          <w:rFonts w:ascii="Poppins" w:hAnsi="Poppins" w:cs="Poppins"/>
          <w:b/>
          <w:bCs/>
          <w:sz w:val="20"/>
          <w:szCs w:val="20"/>
        </w:rPr>
        <w:t xml:space="preserve"> czynny</w:t>
      </w:r>
      <w:r w:rsidR="00A67D05" w:rsidRPr="008360AB">
        <w:rPr>
          <w:rFonts w:ascii="Poppins" w:hAnsi="Poppins" w:cs="Poppins"/>
          <w:b/>
          <w:bCs/>
          <w:sz w:val="20"/>
          <w:szCs w:val="20"/>
        </w:rPr>
        <w:t>ch</w:t>
      </w:r>
      <w:r w:rsidRPr="008360AB">
        <w:rPr>
          <w:rFonts w:ascii="Poppins" w:hAnsi="Poppins" w:cs="Poppins"/>
          <w:b/>
          <w:bCs/>
          <w:sz w:val="20"/>
          <w:szCs w:val="20"/>
        </w:rPr>
        <w:t>, tj. zamieszkały</w:t>
      </w:r>
      <w:r w:rsidR="00A67D05" w:rsidRPr="008360AB">
        <w:rPr>
          <w:rFonts w:ascii="Poppins" w:hAnsi="Poppins" w:cs="Poppins"/>
          <w:b/>
          <w:bCs/>
          <w:sz w:val="20"/>
          <w:szCs w:val="20"/>
        </w:rPr>
        <w:t>ch</w:t>
      </w:r>
      <w:r w:rsidRPr="008360AB">
        <w:rPr>
          <w:rFonts w:ascii="Poppins" w:hAnsi="Poppins" w:cs="Poppins"/>
          <w:b/>
          <w:bCs/>
          <w:sz w:val="20"/>
          <w:szCs w:val="20"/>
        </w:rPr>
        <w:t>.</w:t>
      </w:r>
      <w:bookmarkEnd w:id="52"/>
    </w:p>
    <w:p w14:paraId="16D74F5E" w14:textId="6CBA67AF" w:rsidR="003174B9" w:rsidRPr="008360AB" w:rsidRDefault="003174B9" w:rsidP="003174B9">
      <w:pPr>
        <w:pStyle w:val="Akapitzlist"/>
        <w:spacing w:after="0"/>
        <w:ind w:left="709"/>
        <w:contextualSpacing w:val="0"/>
        <w:rPr>
          <w:rFonts w:ascii="Poppins" w:hAnsi="Poppins" w:cs="Poppins"/>
          <w:b/>
          <w:bCs/>
          <w:sz w:val="20"/>
          <w:szCs w:val="20"/>
        </w:rPr>
      </w:pPr>
      <w:r w:rsidRPr="008360AB">
        <w:rPr>
          <w:rFonts w:ascii="Poppins" w:hAnsi="Poppins" w:cs="Poppins"/>
          <w:b/>
          <w:bCs/>
          <w:sz w:val="20"/>
          <w:szCs w:val="20"/>
        </w:rPr>
        <w:t>Zamawiający umożliwi wykonawcy dostęp do mediów (woda i energia elektryczna).</w:t>
      </w:r>
    </w:p>
    <w:p w14:paraId="1C4CA5D3" w14:textId="0CF6DA56" w:rsidR="003174B9" w:rsidRPr="008360AB" w:rsidRDefault="003174B9" w:rsidP="009824DD">
      <w:pPr>
        <w:pStyle w:val="Akapitzlist"/>
        <w:ind w:left="709"/>
        <w:contextualSpacing w:val="0"/>
        <w:rPr>
          <w:rFonts w:ascii="Poppins" w:hAnsi="Poppins" w:cs="Poppins"/>
          <w:b/>
          <w:bCs/>
          <w:sz w:val="20"/>
          <w:szCs w:val="20"/>
        </w:rPr>
      </w:pPr>
      <w:r w:rsidRPr="008360AB">
        <w:rPr>
          <w:rFonts w:ascii="Poppins" w:hAnsi="Poppins" w:cs="Poppins"/>
          <w:b/>
          <w:bCs/>
          <w:sz w:val="20"/>
          <w:szCs w:val="20"/>
        </w:rPr>
        <w:t>Nie ma możliwości udostępnienia pomieszczenia na przechowanie sprzętu i materiałów budowlanych.</w:t>
      </w:r>
    </w:p>
    <w:p w14:paraId="08DF0DA2" w14:textId="30E495F0" w:rsidR="00E7176A" w:rsidRPr="00794FA3" w:rsidRDefault="00E7176A" w:rsidP="00E7176A">
      <w:pPr>
        <w:pStyle w:val="Akapitzlist"/>
        <w:numPr>
          <w:ilvl w:val="1"/>
          <w:numId w:val="6"/>
        </w:numPr>
        <w:spacing w:after="0"/>
        <w:rPr>
          <w:rFonts w:ascii="Poppins" w:hAnsi="Poppins" w:cs="Poppins"/>
          <w:sz w:val="20"/>
          <w:szCs w:val="20"/>
        </w:rPr>
      </w:pPr>
      <w:r w:rsidRPr="00794FA3">
        <w:rPr>
          <w:rFonts w:ascii="Poppins" w:hAnsi="Poppins" w:cs="Poppins"/>
          <w:sz w:val="20"/>
          <w:szCs w:val="20"/>
        </w:rPr>
        <w:t>Zadanie musi być</w:t>
      </w:r>
      <w:r w:rsidR="00794FA3" w:rsidRPr="00794FA3">
        <w:rPr>
          <w:rFonts w:ascii="Poppins" w:hAnsi="Poppins" w:cs="Poppins"/>
          <w:sz w:val="20"/>
          <w:szCs w:val="20"/>
        </w:rPr>
        <w:t xml:space="preserve"> </w:t>
      </w:r>
      <w:r w:rsidRPr="00794FA3">
        <w:rPr>
          <w:rFonts w:ascii="Poppins" w:hAnsi="Poppins" w:cs="Poppins"/>
          <w:sz w:val="20"/>
          <w:szCs w:val="20"/>
        </w:rPr>
        <w:t>zgodne z zasadą DNSH w rozumieniu art. 17 Rozporządzenia Parlamentu Europejskiego i Rady (UE) nr 2020/852, to jest:</w:t>
      </w:r>
    </w:p>
    <w:p w14:paraId="701AAE3B" w14:textId="1B9D0167" w:rsidR="00E7176A" w:rsidRPr="00794FA3" w:rsidRDefault="00E7176A" w:rsidP="00E7176A">
      <w:pPr>
        <w:pStyle w:val="Akapitzlist"/>
        <w:numPr>
          <w:ilvl w:val="2"/>
          <w:numId w:val="6"/>
        </w:numPr>
        <w:spacing w:after="0"/>
        <w:rPr>
          <w:rFonts w:ascii="Poppins" w:hAnsi="Poppins" w:cs="Poppins"/>
          <w:sz w:val="20"/>
          <w:szCs w:val="20"/>
        </w:rPr>
      </w:pPr>
      <w:r w:rsidRPr="00794FA3">
        <w:rPr>
          <w:rFonts w:ascii="Poppins" w:hAnsi="Poppins" w:cs="Poppins"/>
          <w:sz w:val="20"/>
          <w:szCs w:val="20"/>
        </w:rPr>
        <w:t>nie może prowadzić do znaczących emisji gazów cieplarnianych;</w:t>
      </w:r>
    </w:p>
    <w:p w14:paraId="4A9AF7FB" w14:textId="0B6CDB4F" w:rsidR="00E7176A" w:rsidRPr="00794FA3" w:rsidRDefault="00E7176A" w:rsidP="00E7176A">
      <w:pPr>
        <w:pStyle w:val="Akapitzlist"/>
        <w:numPr>
          <w:ilvl w:val="2"/>
          <w:numId w:val="6"/>
        </w:numPr>
        <w:spacing w:after="0"/>
        <w:rPr>
          <w:rFonts w:ascii="Poppins" w:hAnsi="Poppins" w:cs="Poppins"/>
          <w:sz w:val="20"/>
          <w:szCs w:val="20"/>
        </w:rPr>
      </w:pPr>
      <w:r w:rsidRPr="00794FA3">
        <w:rPr>
          <w:rFonts w:ascii="Poppins" w:hAnsi="Poppins" w:cs="Poppins"/>
          <w:sz w:val="20"/>
          <w:szCs w:val="20"/>
        </w:rPr>
        <w:t>nie może prowadzić do nasilenia niekorzystnych skutków na warunki klimatyczne oddziaływujące na miejsce realizacji projektu, ludność, przyrodę lub aktywa;</w:t>
      </w:r>
    </w:p>
    <w:p w14:paraId="36283D6A" w14:textId="32A9DB9F" w:rsidR="00E7176A" w:rsidRPr="00794FA3" w:rsidRDefault="00E7176A" w:rsidP="00E7176A">
      <w:pPr>
        <w:pStyle w:val="Akapitzlist"/>
        <w:numPr>
          <w:ilvl w:val="2"/>
          <w:numId w:val="6"/>
        </w:numPr>
        <w:spacing w:after="0"/>
        <w:rPr>
          <w:rFonts w:ascii="Poppins" w:hAnsi="Poppins" w:cs="Poppins"/>
          <w:sz w:val="20"/>
          <w:szCs w:val="20"/>
        </w:rPr>
      </w:pPr>
      <w:r w:rsidRPr="00794FA3">
        <w:rPr>
          <w:rFonts w:ascii="Poppins" w:hAnsi="Poppins" w:cs="Poppins"/>
          <w:sz w:val="20"/>
          <w:szCs w:val="20"/>
        </w:rPr>
        <w:t>nie może zagrażać dobremu stanowi lub dobremu potencjałowi ekologicznemu jednolitych części wód, w tym wód powierzchniowych i wód gruntowych lub dobremu stanowi środowiska wód morskich;</w:t>
      </w:r>
    </w:p>
    <w:p w14:paraId="40C8CE32" w14:textId="3A9CBDC3" w:rsidR="00E7176A" w:rsidRPr="00794FA3" w:rsidRDefault="00E7176A" w:rsidP="00E7176A">
      <w:pPr>
        <w:pStyle w:val="Akapitzlist"/>
        <w:numPr>
          <w:ilvl w:val="2"/>
          <w:numId w:val="6"/>
        </w:numPr>
        <w:spacing w:after="0"/>
        <w:rPr>
          <w:rFonts w:ascii="Poppins" w:hAnsi="Poppins" w:cs="Poppins"/>
          <w:sz w:val="20"/>
          <w:szCs w:val="20"/>
        </w:rPr>
      </w:pPr>
      <w:r w:rsidRPr="00794FA3">
        <w:rPr>
          <w:rFonts w:ascii="Poppins" w:hAnsi="Poppins" w:cs="Poppins"/>
          <w:sz w:val="20"/>
          <w:szCs w:val="20"/>
        </w:rPr>
        <w:t>nie może prowadzić do:</w:t>
      </w:r>
    </w:p>
    <w:p w14:paraId="729B20F6" w14:textId="0209D95A" w:rsidR="00E7176A" w:rsidRPr="00794FA3" w:rsidRDefault="00E7176A" w:rsidP="00E7176A">
      <w:pPr>
        <w:pStyle w:val="Akapitzlist"/>
        <w:numPr>
          <w:ilvl w:val="3"/>
          <w:numId w:val="48"/>
        </w:numPr>
        <w:spacing w:after="0"/>
        <w:rPr>
          <w:rFonts w:ascii="Poppins" w:hAnsi="Poppins" w:cs="Poppins"/>
          <w:sz w:val="20"/>
          <w:szCs w:val="20"/>
        </w:rPr>
      </w:pPr>
      <w:r w:rsidRPr="00794FA3">
        <w:rPr>
          <w:rFonts w:ascii="Poppins" w:hAnsi="Poppins" w:cs="Poppins"/>
          <w:sz w:val="20"/>
          <w:szCs w:val="20"/>
        </w:rPr>
        <w:lastRenderedPageBreak/>
        <w:t>znacznego zwiększenia wytwarzania, spalania lub unieszkodliwiania odpadów, z wyjątkiem spalania odpadów niebezpiecznych nienadających się do recyklingu,</w:t>
      </w:r>
    </w:p>
    <w:p w14:paraId="444C848A" w14:textId="1EACA362" w:rsidR="00E7176A" w:rsidRPr="00794FA3" w:rsidRDefault="00E7176A" w:rsidP="00E7176A">
      <w:pPr>
        <w:pStyle w:val="Akapitzlist"/>
        <w:numPr>
          <w:ilvl w:val="3"/>
          <w:numId w:val="48"/>
        </w:numPr>
        <w:spacing w:after="0"/>
        <w:rPr>
          <w:rFonts w:ascii="Poppins" w:hAnsi="Poppins" w:cs="Poppins"/>
          <w:sz w:val="20"/>
          <w:szCs w:val="20"/>
        </w:rPr>
      </w:pPr>
      <w:r w:rsidRPr="00794FA3">
        <w:rPr>
          <w:rFonts w:ascii="Poppins" w:hAnsi="Poppins" w:cs="Poppins"/>
          <w:sz w:val="20"/>
          <w:szCs w:val="20"/>
        </w:rPr>
        <w:t>nieefektywnego korzystania z zasobów naturalnych,</w:t>
      </w:r>
    </w:p>
    <w:p w14:paraId="46856FAF" w14:textId="2D0A9242" w:rsidR="00E7176A" w:rsidRPr="00794FA3" w:rsidRDefault="00E7176A" w:rsidP="00E7176A">
      <w:pPr>
        <w:pStyle w:val="Akapitzlist"/>
        <w:numPr>
          <w:ilvl w:val="3"/>
          <w:numId w:val="48"/>
        </w:numPr>
        <w:spacing w:after="0"/>
        <w:rPr>
          <w:rFonts w:ascii="Poppins" w:hAnsi="Poppins" w:cs="Poppins"/>
          <w:sz w:val="20"/>
          <w:szCs w:val="20"/>
        </w:rPr>
      </w:pPr>
      <w:r w:rsidRPr="00794FA3">
        <w:rPr>
          <w:rFonts w:ascii="Poppins" w:hAnsi="Poppins" w:cs="Poppins"/>
          <w:sz w:val="20"/>
          <w:szCs w:val="20"/>
        </w:rPr>
        <w:t>poważnych i długoterminowych szkód dla środowiska w kontekście gospodarki o obiegu zamkniętym</w:t>
      </w:r>
    </w:p>
    <w:p w14:paraId="081A6658" w14:textId="61A0ABA0" w:rsidR="00E7176A" w:rsidRPr="00794FA3" w:rsidRDefault="00E7176A" w:rsidP="00E7176A">
      <w:pPr>
        <w:pStyle w:val="Akapitzlist"/>
        <w:numPr>
          <w:ilvl w:val="2"/>
          <w:numId w:val="6"/>
        </w:numPr>
        <w:spacing w:after="0"/>
        <w:rPr>
          <w:rFonts w:ascii="Poppins" w:hAnsi="Poppins" w:cs="Poppins"/>
          <w:sz w:val="20"/>
          <w:szCs w:val="20"/>
        </w:rPr>
      </w:pPr>
      <w:r w:rsidRPr="00794FA3">
        <w:rPr>
          <w:rFonts w:ascii="Poppins" w:hAnsi="Poppins" w:cs="Poppins"/>
          <w:sz w:val="20"/>
          <w:szCs w:val="20"/>
        </w:rPr>
        <w:t>nie może prowadzić do istotnego zwiększenia poziomu emisji zanieczyszczeń do powietrza, wody lub gleby,</w:t>
      </w:r>
    </w:p>
    <w:p w14:paraId="74C16719" w14:textId="5C044D8D" w:rsidR="00E7176A" w:rsidRPr="00794FA3" w:rsidRDefault="00E7176A" w:rsidP="00E7176A">
      <w:pPr>
        <w:pStyle w:val="Akapitzlist"/>
        <w:numPr>
          <w:ilvl w:val="2"/>
          <w:numId w:val="6"/>
        </w:numPr>
        <w:spacing w:after="120"/>
        <w:ind w:left="1077" w:hanging="357"/>
        <w:contextualSpacing w:val="0"/>
        <w:rPr>
          <w:rFonts w:ascii="Poppins" w:hAnsi="Poppins" w:cs="Poppins"/>
          <w:sz w:val="20"/>
          <w:szCs w:val="20"/>
        </w:rPr>
      </w:pPr>
      <w:r w:rsidRPr="00794FA3">
        <w:rPr>
          <w:rFonts w:ascii="Poppins" w:hAnsi="Poppins" w:cs="Poppins"/>
          <w:sz w:val="20"/>
          <w:szCs w:val="20"/>
        </w:rPr>
        <w:t>nie może negatywnie wpływać na stan ekosystemów, siedlisk i gatunków.</w:t>
      </w:r>
    </w:p>
    <w:p w14:paraId="3BD9D52C" w14:textId="77777777" w:rsidR="009824DD" w:rsidRPr="008360AB" w:rsidRDefault="009824DD" w:rsidP="00286A29">
      <w:pPr>
        <w:pStyle w:val="Akapitzlist"/>
        <w:numPr>
          <w:ilvl w:val="1"/>
          <w:numId w:val="6"/>
        </w:numPr>
        <w:spacing w:after="0"/>
        <w:rPr>
          <w:rFonts w:ascii="Poppins" w:hAnsi="Poppins" w:cs="Poppins"/>
          <w:sz w:val="20"/>
          <w:szCs w:val="20"/>
        </w:rPr>
      </w:pPr>
      <w:r w:rsidRPr="00CB7AE8">
        <w:rPr>
          <w:rFonts w:ascii="Poppins" w:hAnsi="Poppins" w:cs="Poppins"/>
          <w:sz w:val="20"/>
          <w:szCs w:val="20"/>
        </w:rPr>
        <w:t>Obowiązkiem wykonawcy będzie ponadto dostarczenie i zainstalowanie tablicy informacyjn</w:t>
      </w:r>
      <w:r w:rsidRPr="00CB7AE8">
        <w:rPr>
          <w:rFonts w:ascii="Poppins" w:hAnsi="Poppins" w:cs="Poppins"/>
          <w:strike/>
          <w:sz w:val="20"/>
          <w:szCs w:val="20"/>
        </w:rPr>
        <w:t>e</w:t>
      </w:r>
      <w:r w:rsidRPr="00CB7AE8">
        <w:rPr>
          <w:rFonts w:ascii="Poppins" w:hAnsi="Poppins" w:cs="Poppins"/>
          <w:sz w:val="20"/>
          <w:szCs w:val="20"/>
        </w:rPr>
        <w:t xml:space="preserve">j </w:t>
      </w:r>
      <w:r w:rsidRPr="008360AB">
        <w:rPr>
          <w:rFonts w:ascii="Poppins" w:hAnsi="Poppins" w:cs="Poppins"/>
          <w:sz w:val="20"/>
          <w:szCs w:val="20"/>
        </w:rPr>
        <w:t>zawierającej:</w:t>
      </w:r>
    </w:p>
    <w:p w14:paraId="2ED3D91E" w14:textId="52B7CFF4" w:rsidR="009824DD" w:rsidRPr="008360AB" w:rsidRDefault="00F15AAA" w:rsidP="00286A29">
      <w:pPr>
        <w:pStyle w:val="Akapitzlist"/>
        <w:numPr>
          <w:ilvl w:val="2"/>
          <w:numId w:val="35"/>
        </w:numPr>
        <w:spacing w:after="0"/>
        <w:rPr>
          <w:rFonts w:ascii="Poppins" w:hAnsi="Poppins" w:cs="Poppins"/>
          <w:sz w:val="20"/>
          <w:szCs w:val="20"/>
        </w:rPr>
      </w:pPr>
      <w:r w:rsidRPr="008360AB">
        <w:rPr>
          <w:rFonts w:ascii="Poppins" w:hAnsi="Poppins" w:cs="Poppins"/>
          <w:sz w:val="20"/>
          <w:szCs w:val="20"/>
        </w:rPr>
        <w:t>Znaki: Funduszy Europejskich, barw RP i Unii Europejskiej</w:t>
      </w:r>
      <w:r w:rsidR="0033589A" w:rsidRPr="008360AB">
        <w:rPr>
          <w:rFonts w:ascii="Poppins" w:hAnsi="Poppins" w:cs="Poppins"/>
          <w:sz w:val="20"/>
          <w:szCs w:val="20"/>
        </w:rPr>
        <w:t xml:space="preserve"> oraz </w:t>
      </w:r>
      <w:r w:rsidRPr="008360AB">
        <w:rPr>
          <w:rFonts w:ascii="Poppins" w:hAnsi="Poppins" w:cs="Poppins"/>
          <w:sz w:val="20"/>
          <w:szCs w:val="20"/>
        </w:rPr>
        <w:t>oficjalne logo promocyjne województwa lubuskiego</w:t>
      </w:r>
      <w:r w:rsidR="009824DD" w:rsidRPr="008360AB">
        <w:rPr>
          <w:rFonts w:ascii="Poppins" w:hAnsi="Poppins" w:cs="Poppins"/>
          <w:sz w:val="20"/>
          <w:szCs w:val="20"/>
        </w:rPr>
        <w:t>,</w:t>
      </w:r>
    </w:p>
    <w:p w14:paraId="15C2A627" w14:textId="1AB963DD" w:rsidR="008E1717" w:rsidRPr="008360AB" w:rsidRDefault="008E1717" w:rsidP="00286A29">
      <w:pPr>
        <w:pStyle w:val="Akapitzlist"/>
        <w:numPr>
          <w:ilvl w:val="2"/>
          <w:numId w:val="35"/>
        </w:numPr>
        <w:spacing w:after="0"/>
        <w:rPr>
          <w:rFonts w:ascii="Poppins" w:hAnsi="Poppins" w:cs="Poppins"/>
          <w:sz w:val="20"/>
          <w:szCs w:val="20"/>
        </w:rPr>
      </w:pPr>
      <w:r w:rsidRPr="008360AB">
        <w:rPr>
          <w:rFonts w:ascii="Poppins" w:hAnsi="Poppins" w:cs="Poppins"/>
          <w:sz w:val="20"/>
          <w:szCs w:val="20"/>
        </w:rPr>
        <w:t xml:space="preserve">nazwę beneficjenta: </w:t>
      </w:r>
      <w:r w:rsidR="008360AB" w:rsidRPr="008360AB">
        <w:rPr>
          <w:rFonts w:ascii="Poppins" w:hAnsi="Poppins" w:cs="Poppins"/>
          <w:b/>
          <w:bCs/>
          <w:sz w:val="20"/>
          <w:szCs w:val="20"/>
        </w:rPr>
        <w:t>Miasto Gorzów Wlkp.</w:t>
      </w:r>
    </w:p>
    <w:p w14:paraId="25873277" w14:textId="3BCFCD1A" w:rsidR="00A67D05" w:rsidRPr="008360AB" w:rsidRDefault="008E1717" w:rsidP="00C50B1D">
      <w:pPr>
        <w:pStyle w:val="Akapitzlist"/>
        <w:numPr>
          <w:ilvl w:val="2"/>
          <w:numId w:val="35"/>
        </w:numPr>
        <w:spacing w:after="0"/>
        <w:rPr>
          <w:rFonts w:ascii="Poppins" w:hAnsi="Poppins" w:cs="Poppins"/>
          <w:sz w:val="20"/>
          <w:szCs w:val="20"/>
        </w:rPr>
      </w:pPr>
      <w:r w:rsidRPr="008360AB">
        <w:rPr>
          <w:rFonts w:ascii="Poppins" w:hAnsi="Poppins" w:cs="Poppins"/>
          <w:sz w:val="20"/>
          <w:szCs w:val="20"/>
        </w:rPr>
        <w:t>tytuł projektu</w:t>
      </w:r>
      <w:r w:rsidRPr="008360AB">
        <w:rPr>
          <w:rFonts w:ascii="Poppins" w:hAnsi="Poppins" w:cs="Poppins"/>
          <w:i/>
          <w:iCs/>
          <w:sz w:val="20"/>
          <w:szCs w:val="20"/>
        </w:rPr>
        <w:t>:</w:t>
      </w:r>
      <w:r w:rsidRPr="008360AB">
        <w:rPr>
          <w:rFonts w:ascii="Poppins" w:hAnsi="Poppins" w:cs="Poppins"/>
          <w:sz w:val="20"/>
          <w:szCs w:val="20"/>
        </w:rPr>
        <w:t xml:space="preserve"> </w:t>
      </w:r>
      <w:r w:rsidR="008360AB">
        <w:rPr>
          <w:rFonts w:ascii="Poppins" w:hAnsi="Poppins" w:cs="Poppins"/>
          <w:sz w:val="20"/>
          <w:szCs w:val="20"/>
        </w:rPr>
        <w:t>„</w:t>
      </w:r>
      <w:r w:rsidR="008360AB" w:rsidRPr="008360AB">
        <w:rPr>
          <w:rFonts w:ascii="Poppins" w:hAnsi="Poppins" w:cs="Poppins"/>
          <w:b/>
          <w:bCs/>
          <w:sz w:val="20"/>
          <w:szCs w:val="20"/>
        </w:rPr>
        <w:t>Termomodernizacja budynków mieszkalnych komunalnych w Gorzowie Wielkopolskim – etap VI-VII”</w:t>
      </w:r>
    </w:p>
    <w:p w14:paraId="16529A5C" w14:textId="45E2B6AF" w:rsidR="009824DD" w:rsidRPr="00A67D05" w:rsidRDefault="008E1717" w:rsidP="00C50B1D">
      <w:pPr>
        <w:pStyle w:val="Akapitzlist"/>
        <w:numPr>
          <w:ilvl w:val="2"/>
          <w:numId w:val="35"/>
        </w:numPr>
        <w:spacing w:after="0"/>
        <w:rPr>
          <w:rFonts w:ascii="Poppins" w:hAnsi="Poppins" w:cs="Poppins"/>
          <w:sz w:val="20"/>
          <w:szCs w:val="20"/>
        </w:rPr>
      </w:pPr>
      <w:r w:rsidRPr="00A67D05">
        <w:rPr>
          <w:rFonts w:ascii="Poppins" w:hAnsi="Poppins" w:cs="Poppins"/>
          <w:sz w:val="20"/>
          <w:szCs w:val="20"/>
        </w:rPr>
        <w:t xml:space="preserve">adres portalu </w:t>
      </w:r>
      <w:hyperlink r:id="rId14" w:history="1">
        <w:r w:rsidRPr="00A67D05">
          <w:rPr>
            <w:rStyle w:val="Hipercze"/>
            <w:rFonts w:ascii="Poppins" w:hAnsi="Poppins" w:cs="Poppins"/>
            <w:sz w:val="20"/>
            <w:szCs w:val="20"/>
          </w:rPr>
          <w:t>www.mapadotacji.gov.pl</w:t>
        </w:r>
      </w:hyperlink>
      <w:r w:rsidRPr="00A67D05">
        <w:rPr>
          <w:rFonts w:ascii="Poppins" w:hAnsi="Poppins" w:cs="Poppins"/>
          <w:sz w:val="20"/>
          <w:szCs w:val="20"/>
        </w:rPr>
        <w:t xml:space="preserve"> </w:t>
      </w:r>
      <w:r w:rsidR="009824DD" w:rsidRPr="00A67D05">
        <w:rPr>
          <w:rFonts w:ascii="Poppins" w:hAnsi="Poppins" w:cs="Poppins"/>
          <w:sz w:val="20"/>
          <w:szCs w:val="20"/>
        </w:rPr>
        <w:t>,</w:t>
      </w:r>
    </w:p>
    <w:p w14:paraId="4DBCFCF4" w14:textId="0CE5A887" w:rsidR="009824DD" w:rsidRPr="00CB7AE8" w:rsidRDefault="009824DD" w:rsidP="009824DD">
      <w:pPr>
        <w:pStyle w:val="Akapitzlist"/>
        <w:spacing w:after="0"/>
        <w:rPr>
          <w:rFonts w:ascii="Poppins" w:hAnsi="Poppins" w:cs="Poppins"/>
          <w:sz w:val="20"/>
          <w:szCs w:val="20"/>
        </w:rPr>
      </w:pPr>
      <w:r w:rsidRPr="00CB7AE8">
        <w:rPr>
          <w:rFonts w:ascii="Poppins" w:hAnsi="Poppins" w:cs="Poppins"/>
          <w:sz w:val="20"/>
          <w:szCs w:val="20"/>
        </w:rPr>
        <w:t>Tablicę informacyjną należy umieścić</w:t>
      </w:r>
      <w:r w:rsidRPr="00CB7AE8">
        <w:rPr>
          <w:rFonts w:ascii="Poppins" w:hAnsi="Poppins" w:cs="Poppins"/>
          <w:strike/>
          <w:sz w:val="20"/>
          <w:szCs w:val="20"/>
        </w:rPr>
        <w:t xml:space="preserve"> się</w:t>
      </w:r>
      <w:r w:rsidRPr="00CB7AE8">
        <w:rPr>
          <w:rFonts w:ascii="Poppins" w:hAnsi="Poppins" w:cs="Poppins"/>
          <w:sz w:val="20"/>
          <w:szCs w:val="20"/>
        </w:rPr>
        <w:t xml:space="preserve"> w miejscu realizacji zadania – </w:t>
      </w:r>
      <w:r w:rsidR="00B209FF">
        <w:rPr>
          <w:rFonts w:ascii="Poppins" w:hAnsi="Poppins" w:cs="Poppins"/>
          <w:sz w:val="20"/>
          <w:szCs w:val="20"/>
        </w:rPr>
        <w:t>w ciągu 7 dni od przekazania placu budowy</w:t>
      </w:r>
      <w:r w:rsidRPr="00CB7AE8">
        <w:rPr>
          <w:rFonts w:ascii="Poppins" w:hAnsi="Poppins" w:cs="Poppins"/>
          <w:sz w:val="20"/>
          <w:szCs w:val="20"/>
        </w:rPr>
        <w:t>. Sposób umieszczenia tablicy na obiektach oraz na ogrodzeniu określony został w</w:t>
      </w:r>
      <w:r w:rsidR="0033589A">
        <w:rPr>
          <w:rFonts w:ascii="Poppins" w:hAnsi="Poppins" w:cs="Poppins"/>
          <w:sz w:val="20"/>
          <w:szCs w:val="20"/>
        </w:rPr>
        <w:t xml:space="preserve"> Podręczniku wnioskodawcy i beneficjenta</w:t>
      </w:r>
      <w:r w:rsidR="0033589A" w:rsidRPr="0033589A">
        <w:rPr>
          <w:rFonts w:ascii="Poppins" w:hAnsi="Poppins" w:cs="Poppins"/>
          <w:sz w:val="20"/>
          <w:szCs w:val="20"/>
        </w:rPr>
        <w:t xml:space="preserve"> Funduszy Europejskich na lata 2021-2027 w zakresie informacji i promocji</w:t>
      </w:r>
      <w:r w:rsidRPr="00CB7AE8">
        <w:rPr>
          <w:rFonts w:ascii="Poppins" w:hAnsi="Poppins" w:cs="Poppins"/>
          <w:sz w:val="20"/>
          <w:szCs w:val="20"/>
        </w:rPr>
        <w:t>.</w:t>
      </w:r>
    </w:p>
    <w:p w14:paraId="66410A8F" w14:textId="6AF9AC1E" w:rsidR="009824DD" w:rsidRPr="00CB7AE8" w:rsidRDefault="009824DD" w:rsidP="009824DD">
      <w:pPr>
        <w:pStyle w:val="Akapitzlist"/>
        <w:spacing w:after="0"/>
        <w:rPr>
          <w:rFonts w:ascii="Poppins" w:hAnsi="Poppins" w:cs="Poppins"/>
          <w:sz w:val="20"/>
          <w:szCs w:val="20"/>
        </w:rPr>
      </w:pPr>
      <w:r w:rsidRPr="00CB7AE8">
        <w:rPr>
          <w:rFonts w:ascii="Poppins" w:hAnsi="Poppins" w:cs="Poppins"/>
          <w:sz w:val="20"/>
          <w:szCs w:val="20"/>
        </w:rPr>
        <w:t>Tablica informacyjna będzie wyeksponowana przez 5 lat, licząc od dnia zakończenia realizacji zadania w zakresie prac budowlanych.</w:t>
      </w:r>
      <w:r w:rsidR="00071116" w:rsidRPr="00CB7AE8">
        <w:rPr>
          <w:rFonts w:ascii="Poppins" w:hAnsi="Poppins" w:cs="Poppins"/>
          <w:sz w:val="20"/>
          <w:szCs w:val="20"/>
        </w:rPr>
        <w:t xml:space="preserve"> Tablica musi zatem być wykonana z trwałych materiałów, odpornych na warunki atmosferyczne</w:t>
      </w:r>
    </w:p>
    <w:p w14:paraId="683EFBB2" w14:textId="05EE2BCB" w:rsidR="009824DD" w:rsidRPr="00B209FF" w:rsidRDefault="009824DD" w:rsidP="009824DD">
      <w:pPr>
        <w:pStyle w:val="Akapitzlist"/>
        <w:spacing w:after="0"/>
        <w:rPr>
          <w:rFonts w:ascii="Poppins" w:hAnsi="Poppins" w:cs="Poppins"/>
          <w:sz w:val="20"/>
          <w:szCs w:val="20"/>
        </w:rPr>
      </w:pPr>
      <w:r w:rsidRPr="00CB7AE8">
        <w:rPr>
          <w:rFonts w:ascii="Poppins" w:hAnsi="Poppins" w:cs="Poppins"/>
          <w:sz w:val="20"/>
          <w:szCs w:val="20"/>
        </w:rPr>
        <w:t xml:space="preserve">Wymiary tablicy </w:t>
      </w:r>
      <w:r w:rsidRPr="00B209FF">
        <w:rPr>
          <w:rFonts w:ascii="Poppins" w:hAnsi="Poppins" w:cs="Poppins"/>
          <w:sz w:val="20"/>
          <w:szCs w:val="20"/>
        </w:rPr>
        <w:t xml:space="preserve">informacyjnej wynoszą </w:t>
      </w:r>
      <w:r w:rsidR="00071116" w:rsidRPr="00B209FF">
        <w:rPr>
          <w:rFonts w:ascii="Poppins" w:hAnsi="Poppins" w:cs="Poppins"/>
          <w:sz w:val="20"/>
          <w:szCs w:val="20"/>
        </w:rPr>
        <w:t>24</w:t>
      </w:r>
      <w:r w:rsidRPr="00B209FF">
        <w:rPr>
          <w:rFonts w:ascii="Poppins" w:hAnsi="Poppins" w:cs="Poppins"/>
          <w:sz w:val="20"/>
          <w:szCs w:val="20"/>
        </w:rPr>
        <w:t>0 x 120 cm.</w:t>
      </w:r>
    </w:p>
    <w:p w14:paraId="534ABD25" w14:textId="77777777" w:rsidR="009824DD" w:rsidRPr="00B209FF" w:rsidRDefault="009824DD" w:rsidP="009824DD">
      <w:pPr>
        <w:pStyle w:val="Akapitzlist"/>
        <w:spacing w:after="0"/>
        <w:rPr>
          <w:rFonts w:ascii="Poppins" w:hAnsi="Poppins" w:cs="Poppins"/>
          <w:sz w:val="20"/>
          <w:szCs w:val="20"/>
        </w:rPr>
      </w:pPr>
      <w:r w:rsidRPr="00B209FF">
        <w:rPr>
          <w:rFonts w:ascii="Poppins" w:hAnsi="Poppins" w:cs="Poppins"/>
          <w:sz w:val="20"/>
          <w:szCs w:val="20"/>
        </w:rPr>
        <w:t xml:space="preserve">Tablicę informacyjną należy umieścić: </w:t>
      </w:r>
    </w:p>
    <w:p w14:paraId="75471A57" w14:textId="77777777" w:rsidR="009824DD" w:rsidRPr="00B209FF" w:rsidRDefault="009824DD" w:rsidP="00286A29">
      <w:pPr>
        <w:pStyle w:val="Akapitzlist"/>
        <w:numPr>
          <w:ilvl w:val="2"/>
          <w:numId w:val="6"/>
        </w:numPr>
        <w:spacing w:after="0"/>
        <w:rPr>
          <w:rFonts w:ascii="Poppins" w:hAnsi="Poppins" w:cs="Poppins"/>
          <w:sz w:val="20"/>
          <w:szCs w:val="20"/>
        </w:rPr>
      </w:pPr>
      <w:r w:rsidRPr="00B209FF">
        <w:rPr>
          <w:rFonts w:ascii="Poppins" w:hAnsi="Poppins" w:cs="Poppins"/>
          <w:sz w:val="20"/>
          <w:szCs w:val="20"/>
        </w:rPr>
        <w:t xml:space="preserve">na stelażu (nie na odnowionej elewacji), równolegle do powierzchni, w szczególności do ściany budynku, w taki sposób, aby jej elementy nie wystawały poza krawędzie płaszczyzny ściany, oraz zgodnie z podziałami architektonicznymi obiektu budowlanego, w sposób wyśrodkowany albo wyjustowany względem osi kompozycyjnych elewacji, </w:t>
      </w:r>
    </w:p>
    <w:p w14:paraId="43CA7D02" w14:textId="77777777" w:rsidR="009824DD" w:rsidRPr="00B209FF" w:rsidRDefault="009824DD" w:rsidP="00286A29">
      <w:pPr>
        <w:pStyle w:val="Akapitzlist"/>
        <w:numPr>
          <w:ilvl w:val="2"/>
          <w:numId w:val="6"/>
        </w:numPr>
        <w:spacing w:after="0"/>
        <w:rPr>
          <w:rFonts w:ascii="Poppins" w:hAnsi="Poppins" w:cs="Poppins"/>
          <w:sz w:val="20"/>
          <w:szCs w:val="20"/>
        </w:rPr>
      </w:pPr>
      <w:r w:rsidRPr="00B209FF">
        <w:rPr>
          <w:rFonts w:ascii="Poppins" w:hAnsi="Poppins" w:cs="Poppins"/>
          <w:sz w:val="20"/>
          <w:szCs w:val="20"/>
        </w:rPr>
        <w:t xml:space="preserve">w taki sposób, aby nie przesłaniała ona otworów okiennych lub drzwiowych, przeszkleń, filarów, pilastrów, płaskorzeźb oraz detali architektonicznych i ich elementów dekoracyjnych; </w:t>
      </w:r>
    </w:p>
    <w:p w14:paraId="4A2A83E0" w14:textId="77777777" w:rsidR="009824DD" w:rsidRPr="00B209FF" w:rsidRDefault="009824DD" w:rsidP="009824DD">
      <w:pPr>
        <w:pStyle w:val="Akapitzlist"/>
        <w:spacing w:after="0"/>
        <w:rPr>
          <w:rFonts w:ascii="Poppins" w:hAnsi="Poppins" w:cs="Poppins"/>
          <w:sz w:val="20"/>
          <w:szCs w:val="20"/>
        </w:rPr>
      </w:pPr>
      <w:r w:rsidRPr="00B209FF">
        <w:rPr>
          <w:rFonts w:ascii="Poppins" w:hAnsi="Poppins" w:cs="Poppins"/>
          <w:sz w:val="20"/>
          <w:szCs w:val="20"/>
        </w:rPr>
        <w:t xml:space="preserve">Tablicę informacyjną należy wykonać z płyty kompozytowej, tworzywa sztucznego pleksi lub PCV o grubości minimum 3 mm albo umieścić na podkładzie metalowym z podwójnie zawiniętą krawędzią. Wzory tablic informacyjnych są obowiązkowe, nie </w:t>
      </w:r>
      <w:r w:rsidRPr="00B209FF">
        <w:rPr>
          <w:rFonts w:ascii="Poppins" w:hAnsi="Poppins" w:cs="Poppins"/>
          <w:sz w:val="20"/>
          <w:szCs w:val="20"/>
        </w:rPr>
        <w:lastRenderedPageBreak/>
        <w:t>można ich modyfikować, dodawać własnych znaków i informacji, poza uzupełnianiem treści we wskazanych polach. Tablica informacyjna nie może zawierać innych dodatkowych informacji i elementów graficznych, takich jak logo beneficjenta, partnera lub wykonawcy prac. Tablica informacyjna może zawierać informację o wartościach finansowania lub dofinansowania zadania oraz o całkowitej wartości zadania.</w:t>
      </w:r>
    </w:p>
    <w:p w14:paraId="5C121385" w14:textId="4F4A5D51" w:rsidR="009824DD" w:rsidRPr="00CB7AE8" w:rsidRDefault="009824DD" w:rsidP="009824DD">
      <w:pPr>
        <w:pStyle w:val="Akapitzlist"/>
        <w:spacing w:after="120"/>
        <w:contextualSpacing w:val="0"/>
        <w:rPr>
          <w:rStyle w:val="Hipercze"/>
          <w:rFonts w:ascii="Poppins" w:hAnsi="Poppins" w:cs="Poppins"/>
          <w:color w:val="auto"/>
          <w:sz w:val="20"/>
          <w:szCs w:val="20"/>
        </w:rPr>
      </w:pPr>
      <w:r w:rsidRPr="00B209FF">
        <w:rPr>
          <w:rFonts w:ascii="Poppins" w:hAnsi="Poppins" w:cs="Poppins"/>
          <w:sz w:val="20"/>
          <w:szCs w:val="20"/>
        </w:rPr>
        <w:t xml:space="preserve">Szczegółowe wymagania i wytyczne w zakresie </w:t>
      </w:r>
      <w:r w:rsidR="00071116" w:rsidRPr="00B209FF">
        <w:rPr>
          <w:rFonts w:ascii="Poppins" w:hAnsi="Poppins" w:cs="Poppins"/>
          <w:sz w:val="20"/>
          <w:szCs w:val="20"/>
        </w:rPr>
        <w:t xml:space="preserve">informacji i </w:t>
      </w:r>
      <w:r w:rsidRPr="00B209FF">
        <w:rPr>
          <w:rFonts w:ascii="Poppins" w:hAnsi="Poppins" w:cs="Poppins"/>
          <w:sz w:val="20"/>
          <w:szCs w:val="20"/>
        </w:rPr>
        <w:t>promocji (w tym w zakresie tablic informacyjn</w:t>
      </w:r>
      <w:r w:rsidRPr="00CB7AE8">
        <w:rPr>
          <w:rFonts w:ascii="Poppins" w:hAnsi="Poppins" w:cs="Poppins"/>
          <w:sz w:val="20"/>
          <w:szCs w:val="20"/>
        </w:rPr>
        <w:t xml:space="preserve">ych) dostępne są na stornie </w:t>
      </w:r>
      <w:hyperlink r:id="rId15" w:history="1">
        <w:r w:rsidR="00071116" w:rsidRPr="00CB7AE8">
          <w:rPr>
            <w:rStyle w:val="Hipercze"/>
            <w:rFonts w:ascii="Poppins" w:hAnsi="Poppins" w:cs="Poppins"/>
            <w:sz w:val="20"/>
            <w:szCs w:val="20"/>
          </w:rPr>
          <w:t>https://www.funduszeeuropejskie.gov.pl/</w:t>
        </w:r>
      </w:hyperlink>
      <w:r w:rsidR="00071116" w:rsidRPr="00CB7AE8">
        <w:rPr>
          <w:rFonts w:ascii="Poppins" w:hAnsi="Poppins" w:cs="Poppins"/>
          <w:sz w:val="20"/>
          <w:szCs w:val="20"/>
        </w:rPr>
        <w:t xml:space="preserve"> </w:t>
      </w:r>
    </w:p>
    <w:p w14:paraId="384375E0" w14:textId="4C6ACB2D" w:rsidR="009A7E8B" w:rsidRPr="00CB7AE8" w:rsidRDefault="009A7E8B" w:rsidP="00286A29">
      <w:pPr>
        <w:pStyle w:val="Akapitzlist"/>
        <w:numPr>
          <w:ilvl w:val="0"/>
          <w:numId w:val="6"/>
        </w:numPr>
        <w:ind w:left="357" w:hanging="357"/>
        <w:contextualSpacing w:val="0"/>
        <w:rPr>
          <w:rFonts w:ascii="Poppins" w:hAnsi="Poppins" w:cs="Poppins"/>
          <w:b/>
          <w:bCs/>
          <w:sz w:val="20"/>
          <w:szCs w:val="20"/>
        </w:rPr>
      </w:pPr>
      <w:r w:rsidRPr="00CB7AE8">
        <w:rPr>
          <w:rFonts w:ascii="Poppins" w:hAnsi="Poppins" w:cs="Poppins"/>
          <w:b/>
          <w:bCs/>
          <w:sz w:val="20"/>
          <w:szCs w:val="20"/>
        </w:rPr>
        <w:t xml:space="preserve">Zamawiający wymaga zaangażowania osoby posiadającej uprawnienia do kierowania robotami budowlanymi określone przepisami Prawa budowlanego w specjalności </w:t>
      </w:r>
      <w:r w:rsidR="00386E01" w:rsidRPr="00CB7AE8">
        <w:rPr>
          <w:rFonts w:ascii="Poppins" w:hAnsi="Poppins" w:cs="Poppins"/>
          <w:b/>
          <w:bCs/>
          <w:sz w:val="20"/>
          <w:szCs w:val="20"/>
        </w:rPr>
        <w:t>konstrukcyjno-budowlanej</w:t>
      </w:r>
      <w:r w:rsidRPr="00CB7AE8">
        <w:rPr>
          <w:rFonts w:ascii="Poppins" w:hAnsi="Poppins" w:cs="Poppins"/>
          <w:b/>
          <w:bCs/>
          <w:sz w:val="20"/>
          <w:szCs w:val="20"/>
        </w:rPr>
        <w:t xml:space="preserve"> bez ograniczeń lub w ograniczonym, zatem koszt związany z zaangażowaniem Kierownika Budowy musi być uwzględniony w cenie oferty.</w:t>
      </w:r>
    </w:p>
    <w:p w14:paraId="2F5F815C" w14:textId="78C1E179" w:rsidR="00F60EF2" w:rsidRPr="00CB7AE8" w:rsidRDefault="005439F7" w:rsidP="00286A29">
      <w:pPr>
        <w:pStyle w:val="Akapitzlist"/>
        <w:numPr>
          <w:ilvl w:val="0"/>
          <w:numId w:val="6"/>
        </w:numPr>
        <w:rPr>
          <w:rFonts w:ascii="Poppins" w:hAnsi="Poppins" w:cs="Poppins"/>
          <w:bCs/>
          <w:sz w:val="20"/>
          <w:szCs w:val="20"/>
        </w:rPr>
      </w:pPr>
      <w:r w:rsidRPr="00CB7AE8">
        <w:rPr>
          <w:rFonts w:ascii="Poppins" w:hAnsi="Poppins" w:cs="Poppins"/>
          <w:sz w:val="20"/>
          <w:szCs w:val="20"/>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7AE8" w:rsidRDefault="00147C90" w:rsidP="00DF1E21">
      <w:pPr>
        <w:ind w:left="426"/>
        <w:jc w:val="left"/>
        <w:rPr>
          <w:rFonts w:ascii="Poppins" w:hAnsi="Poppins" w:cs="Poppins"/>
          <w:sz w:val="20"/>
          <w:szCs w:val="20"/>
        </w:rPr>
      </w:pPr>
      <w:r w:rsidRPr="00CB7AE8">
        <w:rPr>
          <w:rFonts w:ascii="Poppins" w:hAnsi="Poppins" w:cs="Poppins"/>
          <w:sz w:val="20"/>
          <w:szCs w:val="20"/>
        </w:rPr>
        <w:t xml:space="preserve">Do realizacji zamówienia należy stosować wyroby dopuszczone do obrotu i </w:t>
      </w:r>
      <w:r w:rsidR="00286E21" w:rsidRPr="00CB7AE8">
        <w:rPr>
          <w:rFonts w:ascii="Poppins" w:hAnsi="Poppins" w:cs="Poppins"/>
          <w:sz w:val="20"/>
          <w:szCs w:val="20"/>
        </w:rPr>
        <w:t>stosowania w</w:t>
      </w:r>
      <w:r w:rsidRPr="00CB7AE8">
        <w:rPr>
          <w:rFonts w:ascii="Poppins" w:hAnsi="Poppins" w:cs="Poppins"/>
          <w:sz w:val="20"/>
          <w:szCs w:val="20"/>
        </w:rPr>
        <w:t xml:space="preserve"> budownictwie (art.10 </w:t>
      </w:r>
      <w:r w:rsidR="00286E21" w:rsidRPr="00CB7AE8">
        <w:rPr>
          <w:rFonts w:ascii="Poppins" w:hAnsi="Poppins" w:cs="Poppins"/>
          <w:sz w:val="20"/>
          <w:szCs w:val="20"/>
        </w:rPr>
        <w:t>ustawy z</w:t>
      </w:r>
      <w:r w:rsidRPr="00CB7AE8">
        <w:rPr>
          <w:rFonts w:ascii="Poppins" w:hAnsi="Poppins" w:cs="Poppins"/>
          <w:sz w:val="20"/>
          <w:szCs w:val="20"/>
        </w:rPr>
        <w:t xml:space="preserve"> dnia 07 lipca 1994r - Prawo Budowlane</w:t>
      </w:r>
      <w:r w:rsidR="00286E21" w:rsidRPr="00CB7AE8">
        <w:rPr>
          <w:rFonts w:ascii="Poppins" w:hAnsi="Poppins" w:cs="Poppins"/>
          <w:sz w:val="20"/>
          <w:szCs w:val="20"/>
        </w:rPr>
        <w:t>). Za</w:t>
      </w:r>
      <w:r w:rsidRPr="00CB7AE8">
        <w:rPr>
          <w:rFonts w:ascii="Poppins" w:hAnsi="Poppins" w:cs="Poppins"/>
          <w:sz w:val="20"/>
          <w:szCs w:val="20"/>
        </w:rPr>
        <w:t xml:space="preserve"> takowe uważa się wyroby spełniające wymagania określone w art. 5 ustawy z dnia 16 kwietnia 2004r o wyrobach </w:t>
      </w:r>
      <w:r w:rsidR="00286E21" w:rsidRPr="00CB7AE8">
        <w:rPr>
          <w:rFonts w:ascii="Poppins" w:hAnsi="Poppins" w:cs="Poppins"/>
          <w:sz w:val="20"/>
          <w:szCs w:val="20"/>
        </w:rPr>
        <w:t>budowlanych</w:t>
      </w:r>
      <w:r w:rsidR="00D71C87" w:rsidRPr="00CB7AE8">
        <w:rPr>
          <w:rFonts w:ascii="Poppins" w:hAnsi="Poppins" w:cs="Poppins"/>
          <w:sz w:val="20"/>
          <w:szCs w:val="20"/>
        </w:rPr>
        <w:t>.</w:t>
      </w:r>
    </w:p>
    <w:p w14:paraId="55A3C7DB" w14:textId="77777777" w:rsidR="00C55757" w:rsidRPr="00CB7AE8" w:rsidRDefault="00A06D91" w:rsidP="00286A29">
      <w:pPr>
        <w:pStyle w:val="Akapitzlist"/>
        <w:numPr>
          <w:ilvl w:val="0"/>
          <w:numId w:val="6"/>
        </w:numPr>
        <w:spacing w:after="0"/>
        <w:ind w:left="357" w:hanging="357"/>
        <w:contextualSpacing w:val="0"/>
        <w:rPr>
          <w:rFonts w:ascii="Poppins" w:hAnsi="Poppins" w:cs="Poppins"/>
          <w:b/>
          <w:sz w:val="20"/>
          <w:szCs w:val="20"/>
        </w:rPr>
      </w:pPr>
      <w:r w:rsidRPr="00CB7AE8">
        <w:rPr>
          <w:rFonts w:ascii="Poppins" w:hAnsi="Poppins" w:cs="Poppins"/>
          <w:b/>
          <w:sz w:val="20"/>
          <w:szCs w:val="20"/>
        </w:rPr>
        <w:t>Podział zamówienia na części</w:t>
      </w:r>
    </w:p>
    <w:p w14:paraId="4085ABD2" w14:textId="49460DB3" w:rsidR="00AC1EBD" w:rsidRPr="009E3AF0" w:rsidRDefault="00AC1EBD" w:rsidP="00DE3F84">
      <w:pPr>
        <w:spacing w:after="120"/>
        <w:ind w:left="425"/>
        <w:jc w:val="left"/>
        <w:rPr>
          <w:rFonts w:ascii="Poppins" w:hAnsi="Poppins" w:cs="Poppins"/>
          <w:color w:val="000000" w:themeColor="text1"/>
          <w:sz w:val="20"/>
          <w:szCs w:val="20"/>
        </w:rPr>
      </w:pPr>
      <w:r w:rsidRPr="009E3AF0">
        <w:rPr>
          <w:rFonts w:ascii="Poppins" w:hAnsi="Poppins" w:cs="Poppins"/>
          <w:color w:val="000000" w:themeColor="text1"/>
          <w:sz w:val="20"/>
          <w:szCs w:val="20"/>
        </w:rPr>
        <w:t xml:space="preserve">Przedmiot niniejszego postępowania </w:t>
      </w:r>
      <w:r w:rsidR="00071116" w:rsidRPr="009E3AF0">
        <w:rPr>
          <w:rFonts w:ascii="Poppins" w:hAnsi="Poppins" w:cs="Poppins"/>
          <w:color w:val="000000" w:themeColor="text1"/>
          <w:sz w:val="20"/>
          <w:szCs w:val="20"/>
        </w:rPr>
        <w:t xml:space="preserve">został podzielony na </w:t>
      </w:r>
      <w:r w:rsidR="002C46C7">
        <w:rPr>
          <w:rFonts w:ascii="Poppins" w:hAnsi="Poppins" w:cs="Poppins"/>
          <w:color w:val="000000" w:themeColor="text1"/>
          <w:sz w:val="20"/>
          <w:szCs w:val="20"/>
        </w:rPr>
        <w:t>2</w:t>
      </w:r>
      <w:r w:rsidR="00071116" w:rsidRPr="009E3AF0">
        <w:rPr>
          <w:rFonts w:ascii="Poppins" w:hAnsi="Poppins" w:cs="Poppins"/>
          <w:color w:val="000000" w:themeColor="text1"/>
          <w:sz w:val="20"/>
          <w:szCs w:val="20"/>
        </w:rPr>
        <w:t xml:space="preserve"> części. </w:t>
      </w:r>
      <w:r w:rsidRPr="009E3AF0">
        <w:rPr>
          <w:rFonts w:ascii="Poppins" w:hAnsi="Poppins" w:cs="Poppins"/>
          <w:color w:val="000000" w:themeColor="text1"/>
          <w:sz w:val="20"/>
          <w:szCs w:val="20"/>
        </w:rPr>
        <w:t>Zamawiający dopuszcza możliwoś</w:t>
      </w:r>
      <w:r w:rsidR="00071116" w:rsidRPr="009E3AF0">
        <w:rPr>
          <w:rFonts w:ascii="Poppins" w:hAnsi="Poppins" w:cs="Poppins"/>
          <w:color w:val="000000" w:themeColor="text1"/>
          <w:sz w:val="20"/>
          <w:szCs w:val="20"/>
        </w:rPr>
        <w:t>ć</w:t>
      </w:r>
      <w:r w:rsidRPr="009E3AF0">
        <w:rPr>
          <w:rFonts w:ascii="Poppins" w:hAnsi="Poppins" w:cs="Poppins"/>
          <w:color w:val="000000" w:themeColor="text1"/>
          <w:sz w:val="20"/>
          <w:szCs w:val="20"/>
        </w:rPr>
        <w:t xml:space="preserve"> składania ofert </w:t>
      </w:r>
      <w:r w:rsidR="00071116" w:rsidRPr="009E3AF0">
        <w:rPr>
          <w:rFonts w:ascii="Poppins" w:hAnsi="Poppins" w:cs="Poppins"/>
          <w:color w:val="000000" w:themeColor="text1"/>
          <w:sz w:val="20"/>
          <w:szCs w:val="20"/>
        </w:rPr>
        <w:t>dowolnie wybran</w:t>
      </w:r>
      <w:r w:rsidR="00DE3F84" w:rsidRPr="009E3AF0">
        <w:rPr>
          <w:rFonts w:ascii="Poppins" w:hAnsi="Poppins" w:cs="Poppins"/>
          <w:color w:val="000000" w:themeColor="text1"/>
          <w:sz w:val="20"/>
          <w:szCs w:val="20"/>
        </w:rPr>
        <w:t>ą ilość</w:t>
      </w:r>
      <w:r w:rsidR="00071116" w:rsidRPr="009E3AF0">
        <w:rPr>
          <w:rFonts w:ascii="Poppins" w:hAnsi="Poppins" w:cs="Poppins"/>
          <w:color w:val="000000" w:themeColor="text1"/>
          <w:sz w:val="20"/>
          <w:szCs w:val="20"/>
        </w:rPr>
        <w:t xml:space="preserve"> </w:t>
      </w:r>
      <w:r w:rsidRPr="009E3AF0">
        <w:rPr>
          <w:rFonts w:ascii="Poppins" w:hAnsi="Poppins" w:cs="Poppins"/>
          <w:color w:val="000000" w:themeColor="text1"/>
          <w:sz w:val="20"/>
          <w:szCs w:val="20"/>
        </w:rPr>
        <w:t xml:space="preserve">części. </w:t>
      </w:r>
    </w:p>
    <w:p w14:paraId="783624CA" w14:textId="47E56749" w:rsidR="00DE3F84" w:rsidRPr="009E3AF0" w:rsidRDefault="00DE3F84" w:rsidP="00DE3F84">
      <w:pPr>
        <w:spacing w:after="0"/>
        <w:ind w:left="425"/>
        <w:jc w:val="left"/>
        <w:rPr>
          <w:rFonts w:ascii="Poppins" w:hAnsi="Poppins" w:cs="Poppins"/>
          <w:color w:val="000000" w:themeColor="text1"/>
          <w:sz w:val="20"/>
          <w:szCs w:val="20"/>
        </w:rPr>
      </w:pPr>
      <w:bookmarkStart w:id="53" w:name="_Hlk187913660"/>
      <w:r w:rsidRPr="009E3AF0">
        <w:rPr>
          <w:rFonts w:ascii="Poppins" w:hAnsi="Poppins" w:cs="Poppins"/>
          <w:color w:val="000000" w:themeColor="text1"/>
          <w:sz w:val="20"/>
          <w:szCs w:val="20"/>
        </w:rPr>
        <w:t xml:space="preserve">Część I – </w:t>
      </w:r>
      <w:bookmarkStart w:id="54" w:name="_Hlk187914280"/>
      <w:r w:rsidRPr="009E3AF0">
        <w:rPr>
          <w:rFonts w:ascii="Poppins" w:hAnsi="Poppins" w:cs="Poppins"/>
          <w:color w:val="000000" w:themeColor="text1"/>
          <w:sz w:val="20"/>
          <w:szCs w:val="20"/>
        </w:rPr>
        <w:t>Grobla 5</w:t>
      </w:r>
      <w:bookmarkEnd w:id="54"/>
    </w:p>
    <w:p w14:paraId="085E5407" w14:textId="46B8338F" w:rsidR="00DE3F84" w:rsidRPr="009E3AF0" w:rsidRDefault="00DE3F84" w:rsidP="002C46C7">
      <w:pPr>
        <w:spacing w:after="120"/>
        <w:ind w:left="425"/>
        <w:jc w:val="left"/>
        <w:rPr>
          <w:rFonts w:ascii="Poppins" w:hAnsi="Poppins" w:cs="Poppins"/>
          <w:color w:val="000000" w:themeColor="text1"/>
          <w:sz w:val="20"/>
          <w:szCs w:val="20"/>
        </w:rPr>
      </w:pPr>
      <w:r w:rsidRPr="009E3AF0">
        <w:rPr>
          <w:rFonts w:ascii="Poppins" w:hAnsi="Poppins" w:cs="Poppins"/>
          <w:color w:val="000000" w:themeColor="text1"/>
          <w:sz w:val="20"/>
          <w:szCs w:val="20"/>
        </w:rPr>
        <w:t>Część II– Grobla 13</w:t>
      </w:r>
    </w:p>
    <w:bookmarkEnd w:id="53"/>
    <w:p w14:paraId="130E0D70" w14:textId="5713086D" w:rsidR="00C55757" w:rsidRPr="008360AB" w:rsidRDefault="00C55757" w:rsidP="008360AB">
      <w:pPr>
        <w:pStyle w:val="Akapitzlist"/>
        <w:numPr>
          <w:ilvl w:val="0"/>
          <w:numId w:val="23"/>
        </w:numPr>
        <w:rPr>
          <w:rFonts w:ascii="Poppins" w:hAnsi="Poppins" w:cs="Poppins"/>
          <w:b/>
          <w:sz w:val="20"/>
          <w:szCs w:val="20"/>
        </w:rPr>
      </w:pPr>
      <w:r w:rsidRPr="008360AB">
        <w:rPr>
          <w:rFonts w:ascii="Poppins" w:hAnsi="Poppins" w:cs="Poppins"/>
          <w:b/>
          <w:sz w:val="20"/>
          <w:szCs w:val="20"/>
        </w:rPr>
        <w:t>Standardy jakościowe</w:t>
      </w:r>
      <w:r w:rsidR="00230243" w:rsidRPr="008360AB">
        <w:rPr>
          <w:rFonts w:ascii="Poppins" w:hAnsi="Poppins" w:cs="Poppins"/>
          <w:b/>
          <w:sz w:val="20"/>
          <w:szCs w:val="20"/>
        </w:rPr>
        <w:t xml:space="preserve"> i rozwiązania równoważne</w:t>
      </w:r>
      <w:r w:rsidRPr="008360AB">
        <w:rPr>
          <w:rFonts w:ascii="Poppins" w:hAnsi="Poppins" w:cs="Poppins"/>
          <w:b/>
          <w:sz w:val="20"/>
          <w:szCs w:val="20"/>
        </w:rPr>
        <w:t>.</w:t>
      </w:r>
    </w:p>
    <w:p w14:paraId="7DB4E158" w14:textId="4B2E6B83" w:rsidR="00065C38" w:rsidRPr="00CB7AE8" w:rsidRDefault="00A364C3" w:rsidP="00286A29">
      <w:pPr>
        <w:pStyle w:val="Akapitzlist"/>
        <w:numPr>
          <w:ilvl w:val="1"/>
          <w:numId w:val="6"/>
        </w:numPr>
        <w:rPr>
          <w:rFonts w:ascii="Poppins" w:hAnsi="Poppins" w:cs="Poppins"/>
          <w:sz w:val="20"/>
          <w:szCs w:val="20"/>
        </w:rPr>
      </w:pPr>
      <w:r w:rsidRPr="00CB7AE8">
        <w:rPr>
          <w:rFonts w:ascii="Poppins" w:hAnsi="Poppins" w:cs="Poppins"/>
          <w:sz w:val="20"/>
          <w:szCs w:val="20"/>
        </w:rPr>
        <w:t>Standardy jakościowe zo</w:t>
      </w:r>
      <w:r w:rsidR="005A6C05" w:rsidRPr="00CB7AE8">
        <w:rPr>
          <w:rFonts w:ascii="Poppins" w:hAnsi="Poppins" w:cs="Poppins"/>
          <w:sz w:val="20"/>
          <w:szCs w:val="20"/>
        </w:rPr>
        <w:t xml:space="preserve">stały określone w treści </w:t>
      </w:r>
      <w:r w:rsidR="00B61DE7" w:rsidRPr="00CB7AE8">
        <w:rPr>
          <w:rFonts w:ascii="Poppins" w:hAnsi="Poppins" w:cs="Poppins"/>
          <w:sz w:val="20"/>
          <w:szCs w:val="20"/>
        </w:rPr>
        <w:t>dokumentacji projektowej</w:t>
      </w:r>
      <w:r w:rsidR="00FD723F" w:rsidRPr="00CB7AE8">
        <w:rPr>
          <w:rFonts w:ascii="Poppins" w:hAnsi="Poppins" w:cs="Poppins"/>
          <w:sz w:val="20"/>
          <w:szCs w:val="20"/>
        </w:rPr>
        <w:t>;</w:t>
      </w:r>
    </w:p>
    <w:p w14:paraId="79BBB9DB" w14:textId="79ACCBB9" w:rsidR="00065C38" w:rsidRPr="00CB7AE8" w:rsidRDefault="00C55757" w:rsidP="00286A29">
      <w:pPr>
        <w:pStyle w:val="Akapitzlist"/>
        <w:numPr>
          <w:ilvl w:val="1"/>
          <w:numId w:val="6"/>
        </w:numPr>
        <w:rPr>
          <w:rFonts w:ascii="Poppins" w:hAnsi="Poppins" w:cs="Poppins"/>
          <w:sz w:val="20"/>
          <w:szCs w:val="20"/>
        </w:rPr>
      </w:pPr>
      <w:r w:rsidRPr="00CB7AE8">
        <w:rPr>
          <w:rFonts w:ascii="Poppins" w:hAnsi="Poppins" w:cs="Poppins"/>
          <w:sz w:val="20"/>
          <w:szCs w:val="20"/>
        </w:rPr>
        <w:t xml:space="preserve">Wykonawca zobowiązany jest zrealizować zamówienie na zasadach i warunkach opisanych w </w:t>
      </w:r>
      <w:r w:rsidR="00CE130C" w:rsidRPr="00CB7AE8">
        <w:rPr>
          <w:rFonts w:ascii="Poppins" w:hAnsi="Poppins" w:cs="Poppins"/>
          <w:sz w:val="20"/>
          <w:szCs w:val="20"/>
        </w:rPr>
        <w:t xml:space="preserve">dokumentacji projektowej i </w:t>
      </w:r>
      <w:r w:rsidR="00FE4982" w:rsidRPr="00CB7AE8">
        <w:rPr>
          <w:rFonts w:ascii="Poppins" w:hAnsi="Poppins" w:cs="Poppins"/>
          <w:sz w:val="20"/>
          <w:szCs w:val="20"/>
        </w:rPr>
        <w:t>projekcie</w:t>
      </w:r>
      <w:r w:rsidRPr="00CB7AE8">
        <w:rPr>
          <w:rFonts w:ascii="Poppins" w:hAnsi="Poppins" w:cs="Poppins"/>
          <w:sz w:val="20"/>
          <w:szCs w:val="20"/>
        </w:rPr>
        <w:t xml:space="preserve"> umowy stanowiącym </w:t>
      </w:r>
      <w:r w:rsidRPr="00CB7AE8">
        <w:rPr>
          <w:rFonts w:ascii="Poppins" w:hAnsi="Poppins" w:cs="Poppins"/>
          <w:b/>
          <w:sz w:val="20"/>
          <w:szCs w:val="20"/>
        </w:rPr>
        <w:t xml:space="preserve">załącznik nr </w:t>
      </w:r>
      <w:r w:rsidR="0025261E" w:rsidRPr="00CB7AE8">
        <w:rPr>
          <w:rFonts w:ascii="Poppins" w:hAnsi="Poppins" w:cs="Poppins"/>
          <w:b/>
          <w:sz w:val="20"/>
          <w:szCs w:val="20"/>
        </w:rPr>
        <w:t>6</w:t>
      </w:r>
      <w:r w:rsidR="0008004E" w:rsidRPr="00CB7AE8">
        <w:rPr>
          <w:rFonts w:ascii="Poppins" w:hAnsi="Poppins" w:cs="Poppins"/>
          <w:b/>
          <w:sz w:val="20"/>
          <w:szCs w:val="20"/>
        </w:rPr>
        <w:t xml:space="preserve"> </w:t>
      </w:r>
      <w:r w:rsidRPr="00CB7AE8">
        <w:rPr>
          <w:rFonts w:ascii="Poppins" w:hAnsi="Poppins" w:cs="Poppins"/>
          <w:b/>
          <w:sz w:val="20"/>
          <w:szCs w:val="20"/>
        </w:rPr>
        <w:t xml:space="preserve">do </w:t>
      </w:r>
      <w:r w:rsidR="00227CE1" w:rsidRPr="00CB7AE8">
        <w:rPr>
          <w:rFonts w:ascii="Poppins" w:hAnsi="Poppins" w:cs="Poppins"/>
          <w:b/>
          <w:sz w:val="20"/>
          <w:szCs w:val="20"/>
        </w:rPr>
        <w:t>S</w:t>
      </w:r>
      <w:r w:rsidRPr="00CB7AE8">
        <w:rPr>
          <w:rFonts w:ascii="Poppins" w:hAnsi="Poppins" w:cs="Poppins"/>
          <w:b/>
          <w:sz w:val="20"/>
          <w:szCs w:val="20"/>
        </w:rPr>
        <w:t>WZ</w:t>
      </w:r>
      <w:r w:rsidR="00FD723F" w:rsidRPr="00CB7AE8">
        <w:rPr>
          <w:rFonts w:ascii="Poppins" w:hAnsi="Poppins" w:cs="Poppins"/>
          <w:b/>
          <w:sz w:val="20"/>
          <w:szCs w:val="20"/>
        </w:rPr>
        <w:t>;</w:t>
      </w:r>
    </w:p>
    <w:p w14:paraId="153116FF" w14:textId="77777777" w:rsidR="00065C38" w:rsidRPr="00CB7AE8" w:rsidRDefault="007431B8" w:rsidP="00286A29">
      <w:pPr>
        <w:pStyle w:val="Akapitzlist"/>
        <w:numPr>
          <w:ilvl w:val="1"/>
          <w:numId w:val="6"/>
        </w:numPr>
        <w:rPr>
          <w:rFonts w:ascii="Poppins" w:hAnsi="Poppins" w:cs="Poppins"/>
          <w:sz w:val="20"/>
          <w:szCs w:val="20"/>
        </w:rPr>
      </w:pPr>
      <w:r w:rsidRPr="00CB7AE8">
        <w:rPr>
          <w:rFonts w:ascii="Poppins" w:hAnsi="Poppins" w:cs="Poppins"/>
          <w:sz w:val="20"/>
          <w:szCs w:val="20"/>
          <w:lang w:eastAsia="pl-PL"/>
        </w:rPr>
        <w:t>Przez</w:t>
      </w:r>
      <w:r w:rsidR="00C55757" w:rsidRPr="00CB7AE8">
        <w:rPr>
          <w:rFonts w:ascii="Poppins" w:hAnsi="Poppins" w:cs="Poppins"/>
          <w:sz w:val="20"/>
          <w:szCs w:val="20"/>
          <w:lang w:eastAsia="pl-PL"/>
        </w:rPr>
        <w:t xml:space="preserve"> całość przedmiotu zamówienia Zamawiający rozumie</w:t>
      </w:r>
      <w:r w:rsidR="00C55757" w:rsidRPr="00CB7AE8">
        <w:rPr>
          <w:rFonts w:ascii="Poppins" w:hAnsi="Poppins" w:cs="Poppins"/>
          <w:b/>
          <w:bCs/>
          <w:sz w:val="20"/>
          <w:szCs w:val="20"/>
          <w:lang w:eastAsia="pl-PL"/>
        </w:rPr>
        <w:t xml:space="preserve"> </w:t>
      </w:r>
      <w:r w:rsidR="00C55757" w:rsidRPr="00CB7AE8">
        <w:rPr>
          <w:rFonts w:ascii="Poppins" w:hAnsi="Poppins" w:cs="Poppins"/>
          <w:sz w:val="20"/>
          <w:szCs w:val="20"/>
          <w:lang w:eastAsia="pl-PL"/>
        </w:rPr>
        <w:t xml:space="preserve">wszelkie wykonane </w:t>
      </w:r>
      <w:r w:rsidR="0063633C" w:rsidRPr="00CB7AE8">
        <w:rPr>
          <w:rFonts w:ascii="Poppins" w:hAnsi="Poppins" w:cs="Poppins"/>
          <w:sz w:val="20"/>
          <w:szCs w:val="20"/>
          <w:lang w:eastAsia="pl-PL"/>
        </w:rPr>
        <w:t xml:space="preserve">dostawy, </w:t>
      </w:r>
      <w:r w:rsidR="00034CDC" w:rsidRPr="00CB7AE8">
        <w:rPr>
          <w:rFonts w:ascii="Poppins" w:hAnsi="Poppins" w:cs="Poppins"/>
          <w:sz w:val="20"/>
          <w:szCs w:val="20"/>
          <w:lang w:eastAsia="pl-PL"/>
        </w:rPr>
        <w:t>usługi i prace</w:t>
      </w:r>
      <w:r w:rsidR="00C55757" w:rsidRPr="00CB7AE8">
        <w:rPr>
          <w:rFonts w:ascii="Poppins" w:hAnsi="Poppins" w:cs="Poppins"/>
          <w:sz w:val="20"/>
          <w:szCs w:val="20"/>
          <w:lang w:eastAsia="pl-PL"/>
        </w:rPr>
        <w:t xml:space="preserve"> związane z wykonaniem zamówienia</w:t>
      </w:r>
      <w:r w:rsidR="00FD723F" w:rsidRPr="00CB7AE8">
        <w:rPr>
          <w:rFonts w:ascii="Poppins" w:hAnsi="Poppins" w:cs="Poppins"/>
          <w:sz w:val="20"/>
          <w:szCs w:val="20"/>
          <w:lang w:eastAsia="pl-PL"/>
        </w:rPr>
        <w:t>;</w:t>
      </w:r>
    </w:p>
    <w:p w14:paraId="75BC1AD6" w14:textId="77777777" w:rsidR="00065C38" w:rsidRPr="00CB7AE8" w:rsidRDefault="007431B8" w:rsidP="00286A29">
      <w:pPr>
        <w:pStyle w:val="Akapitzlist"/>
        <w:numPr>
          <w:ilvl w:val="1"/>
          <w:numId w:val="6"/>
        </w:numPr>
        <w:rPr>
          <w:rFonts w:ascii="Poppins" w:hAnsi="Poppins" w:cs="Poppins"/>
          <w:sz w:val="20"/>
          <w:szCs w:val="20"/>
        </w:rPr>
      </w:pPr>
      <w:r w:rsidRPr="00CB7AE8">
        <w:rPr>
          <w:rFonts w:ascii="Poppins" w:hAnsi="Poppins" w:cs="Poppins"/>
          <w:sz w:val="20"/>
          <w:szCs w:val="20"/>
        </w:rPr>
        <w:t>Rękojmia</w:t>
      </w:r>
      <w:r w:rsidR="00034CDC" w:rsidRPr="00CB7AE8">
        <w:rPr>
          <w:rFonts w:ascii="Poppins" w:hAnsi="Poppins" w:cs="Poppins"/>
          <w:sz w:val="20"/>
          <w:szCs w:val="20"/>
        </w:rPr>
        <w:t xml:space="preserve"> i gwarancja</w:t>
      </w:r>
      <w:r w:rsidR="00C55757" w:rsidRPr="00CB7AE8">
        <w:rPr>
          <w:rFonts w:ascii="Poppins" w:hAnsi="Poppins" w:cs="Poppins"/>
          <w:sz w:val="20"/>
          <w:szCs w:val="20"/>
        </w:rPr>
        <w:t xml:space="preserve"> na wykonane</w:t>
      </w:r>
      <w:r w:rsidR="00034CDC" w:rsidRPr="00CB7AE8">
        <w:rPr>
          <w:rFonts w:ascii="Poppins" w:hAnsi="Poppins" w:cs="Poppins"/>
          <w:sz w:val="20"/>
          <w:szCs w:val="20"/>
        </w:rPr>
        <w:t xml:space="preserve"> usługi</w:t>
      </w:r>
      <w:r w:rsidR="00C55757" w:rsidRPr="00CB7AE8">
        <w:rPr>
          <w:rFonts w:ascii="Poppins" w:hAnsi="Poppins" w:cs="Poppins"/>
          <w:sz w:val="20"/>
          <w:szCs w:val="20"/>
        </w:rPr>
        <w:t xml:space="preserve"> i zastosowane materiały. </w:t>
      </w:r>
    </w:p>
    <w:p w14:paraId="4E2EA41A" w14:textId="77777777" w:rsidR="00065C38" w:rsidRPr="00CB7AE8" w:rsidRDefault="00C55757" w:rsidP="00A106F3">
      <w:pPr>
        <w:pStyle w:val="Akapitzlist"/>
        <w:ind w:left="792"/>
        <w:rPr>
          <w:rFonts w:ascii="Poppins" w:hAnsi="Poppins" w:cs="Poppins"/>
          <w:sz w:val="20"/>
          <w:szCs w:val="20"/>
        </w:rPr>
      </w:pPr>
      <w:r w:rsidRPr="00CB7AE8">
        <w:rPr>
          <w:rFonts w:ascii="Poppins" w:hAnsi="Poppins" w:cs="Poppins"/>
          <w:sz w:val="20"/>
          <w:szCs w:val="20"/>
        </w:rPr>
        <w:lastRenderedPageBreak/>
        <w:t>Wykonawca zobowiązany jest udzielić</w:t>
      </w:r>
      <w:r w:rsidR="00B400B8" w:rsidRPr="00CB7AE8">
        <w:rPr>
          <w:rFonts w:ascii="Poppins" w:hAnsi="Poppins" w:cs="Poppins"/>
          <w:sz w:val="20"/>
          <w:szCs w:val="20"/>
        </w:rPr>
        <w:t xml:space="preserve"> na wykonane </w:t>
      </w:r>
      <w:r w:rsidR="00034CDC" w:rsidRPr="00CB7AE8">
        <w:rPr>
          <w:rFonts w:ascii="Poppins" w:hAnsi="Poppins" w:cs="Poppins"/>
          <w:sz w:val="20"/>
          <w:szCs w:val="20"/>
        </w:rPr>
        <w:t>usługi</w:t>
      </w:r>
      <w:r w:rsidR="00B400B8" w:rsidRPr="00CB7AE8">
        <w:rPr>
          <w:rFonts w:ascii="Poppins" w:hAnsi="Poppins" w:cs="Poppins"/>
          <w:sz w:val="20"/>
          <w:szCs w:val="20"/>
        </w:rPr>
        <w:t xml:space="preserve"> i </w:t>
      </w:r>
      <w:r w:rsidRPr="00CB7AE8">
        <w:rPr>
          <w:rFonts w:ascii="Poppins" w:hAnsi="Poppins" w:cs="Poppins"/>
          <w:sz w:val="20"/>
          <w:szCs w:val="20"/>
        </w:rPr>
        <w:t xml:space="preserve">zastosowane materiały minimum </w:t>
      </w:r>
      <w:r w:rsidR="003476E8" w:rsidRPr="00CB7AE8">
        <w:rPr>
          <w:rFonts w:ascii="Poppins" w:hAnsi="Poppins" w:cs="Poppins"/>
          <w:sz w:val="20"/>
          <w:szCs w:val="20"/>
        </w:rPr>
        <w:t>36</w:t>
      </w:r>
      <w:r w:rsidRPr="00CB7AE8">
        <w:rPr>
          <w:rFonts w:ascii="Poppins" w:hAnsi="Poppins" w:cs="Poppins"/>
          <w:sz w:val="20"/>
          <w:szCs w:val="20"/>
        </w:rPr>
        <w:t xml:space="preserve"> miesięcznej</w:t>
      </w:r>
      <w:r w:rsidR="00496517" w:rsidRPr="00CB7AE8">
        <w:rPr>
          <w:rFonts w:ascii="Poppins" w:hAnsi="Poppins" w:cs="Poppins"/>
          <w:sz w:val="20"/>
          <w:szCs w:val="20"/>
        </w:rPr>
        <w:t xml:space="preserve"> gwarancji</w:t>
      </w:r>
      <w:r w:rsidRPr="00CB7AE8">
        <w:rPr>
          <w:rFonts w:ascii="Poppins" w:hAnsi="Poppins" w:cs="Poppins"/>
          <w:sz w:val="20"/>
          <w:szCs w:val="20"/>
        </w:rPr>
        <w:t xml:space="preserve"> licząc od dnia podpisania protokołu odbioru końcowego bez uwag</w:t>
      </w:r>
      <w:r w:rsidR="00496517" w:rsidRPr="00CB7AE8">
        <w:rPr>
          <w:rFonts w:ascii="Poppins" w:hAnsi="Poppins" w:cs="Poppins"/>
          <w:sz w:val="20"/>
          <w:szCs w:val="20"/>
        </w:rPr>
        <w:t xml:space="preserve">. </w:t>
      </w:r>
    </w:p>
    <w:p w14:paraId="32DDEF5E" w14:textId="39097648" w:rsidR="00065C38" w:rsidRPr="00CB7AE8" w:rsidRDefault="007431B8" w:rsidP="00286A29">
      <w:pPr>
        <w:pStyle w:val="Akapitzlist"/>
        <w:numPr>
          <w:ilvl w:val="1"/>
          <w:numId w:val="6"/>
        </w:numPr>
        <w:rPr>
          <w:rFonts w:ascii="Poppins" w:hAnsi="Poppins" w:cs="Poppins"/>
          <w:sz w:val="20"/>
          <w:szCs w:val="20"/>
        </w:rPr>
      </w:pPr>
      <w:r w:rsidRPr="00CB7AE8">
        <w:rPr>
          <w:rFonts w:ascii="Poppins" w:hAnsi="Poppins" w:cs="Poppins"/>
          <w:bCs/>
          <w:iCs/>
          <w:sz w:val="20"/>
          <w:szCs w:val="20"/>
          <w:lang w:eastAsia="pl-PL"/>
        </w:rPr>
        <w:t>E</w:t>
      </w:r>
      <w:r w:rsidR="00C55757" w:rsidRPr="00CB7AE8">
        <w:rPr>
          <w:rFonts w:ascii="Poppins" w:hAnsi="Poppins" w:cs="Poppins"/>
          <w:bCs/>
          <w:iCs/>
          <w:sz w:val="20"/>
          <w:szCs w:val="20"/>
          <w:lang w:eastAsia="pl-PL"/>
        </w:rPr>
        <w:t>wentualne zastosowanie w dokumenta</w:t>
      </w:r>
      <w:r w:rsidR="00034CDC" w:rsidRPr="00CB7AE8">
        <w:rPr>
          <w:rFonts w:ascii="Poppins" w:hAnsi="Poppins" w:cs="Poppins"/>
          <w:bCs/>
          <w:iCs/>
          <w:sz w:val="20"/>
          <w:szCs w:val="20"/>
          <w:lang w:eastAsia="pl-PL"/>
        </w:rPr>
        <w:t xml:space="preserve">ch zamówienia </w:t>
      </w:r>
      <w:r w:rsidR="00C55757" w:rsidRPr="00CB7AE8">
        <w:rPr>
          <w:rFonts w:ascii="Poppins" w:hAnsi="Poppins" w:cs="Poppins"/>
          <w:bCs/>
          <w:iCs/>
          <w:sz w:val="20"/>
          <w:szCs w:val="20"/>
          <w:lang w:eastAsia="pl-PL"/>
        </w:rPr>
        <w:t>nazw własnych poszczególnych materiałów</w:t>
      </w:r>
      <w:r w:rsidR="006D051B" w:rsidRPr="00CB7AE8">
        <w:rPr>
          <w:rFonts w:ascii="Poppins" w:hAnsi="Poppins" w:cs="Poppins"/>
          <w:bCs/>
          <w:iCs/>
          <w:sz w:val="20"/>
          <w:szCs w:val="20"/>
          <w:lang w:eastAsia="pl-PL"/>
        </w:rPr>
        <w:t xml:space="preserve">, znaków towarowych, patentów lub pochodzenia, źródła lub szczególnego procesu </w:t>
      </w:r>
      <w:r w:rsidRPr="00CB7AE8">
        <w:rPr>
          <w:rFonts w:ascii="Poppins" w:hAnsi="Poppins" w:cs="Poppins"/>
          <w:bCs/>
          <w:iCs/>
          <w:sz w:val="20"/>
          <w:szCs w:val="20"/>
          <w:lang w:eastAsia="pl-PL"/>
        </w:rPr>
        <w:t>charakteryzującego produkty</w:t>
      </w:r>
      <w:r w:rsidR="006D051B" w:rsidRPr="00CB7AE8">
        <w:rPr>
          <w:rFonts w:ascii="Poppins" w:hAnsi="Poppins" w:cs="Poppins"/>
          <w:bCs/>
          <w:iCs/>
          <w:sz w:val="20"/>
          <w:szCs w:val="20"/>
          <w:lang w:eastAsia="pl-PL"/>
        </w:rPr>
        <w:t xml:space="preserve"> lub usługi dostarczane przez konkretnego wykonawcę,</w:t>
      </w:r>
      <w:r w:rsidR="00C55757" w:rsidRPr="00CB7AE8">
        <w:rPr>
          <w:rFonts w:ascii="Poppins" w:hAnsi="Poppins" w:cs="Poppins"/>
          <w:bCs/>
          <w:iCs/>
          <w:sz w:val="20"/>
          <w:szCs w:val="20"/>
          <w:lang w:eastAsia="pl-PL"/>
        </w:rPr>
        <w:t xml:space="preserve"> należy traktować </w:t>
      </w:r>
      <w:r w:rsidR="00166FE5" w:rsidRPr="00CB7AE8">
        <w:rPr>
          <w:rFonts w:ascii="Poppins" w:hAnsi="Poppins" w:cs="Poppins"/>
          <w:bCs/>
          <w:iCs/>
          <w:sz w:val="20"/>
          <w:szCs w:val="20"/>
          <w:lang w:eastAsia="pl-PL"/>
        </w:rPr>
        <w:t>je, jako</w:t>
      </w:r>
      <w:r w:rsidR="00C55757" w:rsidRPr="00CB7AE8">
        <w:rPr>
          <w:rFonts w:ascii="Poppins" w:hAnsi="Poppins" w:cs="Poppins"/>
          <w:bCs/>
          <w:iCs/>
          <w:sz w:val="20"/>
          <w:szCs w:val="20"/>
          <w:lang w:eastAsia="pl-PL"/>
        </w:rPr>
        <w:t xml:space="preserve"> podanie przykładowych propozycji, które każdorazowo należy czytać z d</w:t>
      </w:r>
      <w:r w:rsidR="00062639" w:rsidRPr="00CB7AE8">
        <w:rPr>
          <w:rFonts w:ascii="Poppins" w:hAnsi="Poppins" w:cs="Poppins"/>
          <w:bCs/>
          <w:iCs/>
          <w:sz w:val="20"/>
          <w:szCs w:val="20"/>
          <w:lang w:eastAsia="pl-PL"/>
        </w:rPr>
        <w:t>opiskiem „lub inne równoważne o </w:t>
      </w:r>
      <w:r w:rsidR="00C55757" w:rsidRPr="00CB7AE8">
        <w:rPr>
          <w:rFonts w:ascii="Poppins" w:hAnsi="Poppins" w:cs="Poppins"/>
          <w:bCs/>
          <w:iCs/>
          <w:sz w:val="20"/>
          <w:szCs w:val="20"/>
          <w:lang w:eastAsia="pl-PL"/>
        </w:rPr>
        <w:t>nie gorszych paramet</w:t>
      </w:r>
      <w:r w:rsidR="006D051B" w:rsidRPr="00CB7AE8">
        <w:rPr>
          <w:rFonts w:ascii="Poppins" w:hAnsi="Poppins" w:cs="Poppins"/>
          <w:bCs/>
          <w:iCs/>
          <w:sz w:val="20"/>
          <w:szCs w:val="20"/>
          <w:lang w:eastAsia="pl-PL"/>
        </w:rPr>
        <w:t>rach”. Podanie konkret</w:t>
      </w:r>
      <w:r w:rsidR="00062639" w:rsidRPr="00CB7AE8">
        <w:rPr>
          <w:rFonts w:ascii="Poppins" w:hAnsi="Poppins" w:cs="Poppins"/>
          <w:bCs/>
          <w:iCs/>
          <w:sz w:val="20"/>
          <w:szCs w:val="20"/>
          <w:lang w:eastAsia="pl-PL"/>
        </w:rPr>
        <w:t>nych nazw, znaków, patentów lub </w:t>
      </w:r>
      <w:r w:rsidR="006D051B" w:rsidRPr="00CB7AE8">
        <w:rPr>
          <w:rFonts w:ascii="Poppins" w:hAnsi="Poppins" w:cs="Poppins"/>
          <w:bCs/>
          <w:iCs/>
          <w:sz w:val="20"/>
          <w:szCs w:val="20"/>
          <w:lang w:eastAsia="pl-PL"/>
        </w:rPr>
        <w:t xml:space="preserve">źródeł </w:t>
      </w:r>
      <w:r w:rsidR="00C55757" w:rsidRPr="00CB7AE8">
        <w:rPr>
          <w:rFonts w:ascii="Poppins" w:hAnsi="Poppins" w:cs="Poppins"/>
          <w:bCs/>
          <w:iCs/>
          <w:sz w:val="20"/>
          <w:szCs w:val="20"/>
          <w:lang w:eastAsia="pl-PL"/>
        </w:rPr>
        <w:t>stanowi jedynie wyznacznik pożądanego standardu i jakości, które zostaną zastosowane do realizacji zamówienia</w:t>
      </w:r>
      <w:r w:rsidR="006D051B" w:rsidRPr="00CB7AE8">
        <w:rPr>
          <w:rFonts w:ascii="Poppins" w:hAnsi="Poppins" w:cs="Poppins"/>
          <w:sz w:val="20"/>
          <w:szCs w:val="20"/>
          <w:lang w:eastAsia="pl-PL"/>
        </w:rPr>
        <w:t xml:space="preserve"> i należy traktować </w:t>
      </w:r>
      <w:r w:rsidR="006516F8" w:rsidRPr="00CB7AE8">
        <w:rPr>
          <w:rFonts w:ascii="Poppins" w:hAnsi="Poppins" w:cs="Poppins"/>
          <w:sz w:val="20"/>
          <w:szCs w:val="20"/>
          <w:lang w:eastAsia="pl-PL"/>
        </w:rPr>
        <w:t>je jako</w:t>
      </w:r>
      <w:r w:rsidR="006D051B" w:rsidRPr="00CB7AE8">
        <w:rPr>
          <w:rFonts w:ascii="Poppins" w:hAnsi="Poppins" w:cs="Poppins"/>
          <w:sz w:val="20"/>
          <w:szCs w:val="20"/>
          <w:lang w:eastAsia="pl-PL"/>
        </w:rPr>
        <w:t xml:space="preserve"> przykładowe</w:t>
      </w:r>
      <w:r w:rsidR="00FD723F" w:rsidRPr="00CB7AE8">
        <w:rPr>
          <w:rFonts w:ascii="Poppins" w:hAnsi="Poppins" w:cs="Poppins"/>
          <w:sz w:val="20"/>
          <w:szCs w:val="20"/>
          <w:lang w:eastAsia="pl-PL"/>
        </w:rPr>
        <w:t>;</w:t>
      </w:r>
    </w:p>
    <w:p w14:paraId="6D0014F0" w14:textId="77777777" w:rsidR="00065C38" w:rsidRPr="00CB7AE8" w:rsidRDefault="007431B8" w:rsidP="00286A29">
      <w:pPr>
        <w:pStyle w:val="Akapitzlist"/>
        <w:numPr>
          <w:ilvl w:val="1"/>
          <w:numId w:val="6"/>
        </w:numPr>
        <w:rPr>
          <w:rFonts w:ascii="Poppins" w:hAnsi="Poppins" w:cs="Poppins"/>
          <w:sz w:val="20"/>
          <w:szCs w:val="20"/>
        </w:rPr>
      </w:pPr>
      <w:r w:rsidRPr="00CB7AE8">
        <w:rPr>
          <w:rFonts w:ascii="Poppins" w:hAnsi="Poppins" w:cs="Poppins"/>
          <w:sz w:val="20"/>
          <w:szCs w:val="20"/>
        </w:rPr>
        <w:t>Jeżeli</w:t>
      </w:r>
      <w:r w:rsidR="00230243" w:rsidRPr="00CB7AE8">
        <w:rPr>
          <w:rFonts w:ascii="Poppins" w:hAnsi="Poppins" w:cs="Poppins"/>
          <w:sz w:val="20"/>
          <w:szCs w:val="20"/>
        </w:rPr>
        <w:t xml:space="preserve"> zamawiający dopuszcza rozw</w:t>
      </w:r>
      <w:r w:rsidR="00A953FA" w:rsidRPr="00CB7AE8">
        <w:rPr>
          <w:rFonts w:ascii="Poppins" w:hAnsi="Poppins" w:cs="Poppins"/>
          <w:sz w:val="20"/>
          <w:szCs w:val="20"/>
        </w:rPr>
        <w:t>iązania równoważne opisywanym w </w:t>
      </w:r>
      <w:r w:rsidR="00230243" w:rsidRPr="00CB7AE8">
        <w:rPr>
          <w:rFonts w:ascii="Poppins" w:hAnsi="Poppins" w:cs="Poppins"/>
          <w:sz w:val="20"/>
          <w:szCs w:val="20"/>
        </w:rPr>
        <w:t>dokumentacji, ale nie podaje minimalnych parametrów, które by tę równoważność potwierdzały, wykonawca obowi</w:t>
      </w:r>
      <w:r w:rsidR="00034CDC" w:rsidRPr="00CB7AE8">
        <w:rPr>
          <w:rFonts w:ascii="Poppins" w:hAnsi="Poppins" w:cs="Poppins"/>
          <w:sz w:val="20"/>
          <w:szCs w:val="20"/>
        </w:rPr>
        <w:t>ązany jest zaoferować produkt o </w:t>
      </w:r>
      <w:r w:rsidR="00230243" w:rsidRPr="00CB7AE8">
        <w:rPr>
          <w:rFonts w:ascii="Poppins" w:hAnsi="Poppins" w:cs="Poppins"/>
          <w:sz w:val="20"/>
          <w:szCs w:val="20"/>
        </w:rPr>
        <w:t>właściwościach zbliżonych, nadających się funkcjonalnie do zapotrzebowanego zastosowania (</w:t>
      </w:r>
      <w:proofErr w:type="spellStart"/>
      <w:r w:rsidR="00230243" w:rsidRPr="00CB7AE8">
        <w:rPr>
          <w:rFonts w:ascii="Poppins" w:hAnsi="Poppins" w:cs="Poppins"/>
          <w:sz w:val="20"/>
          <w:szCs w:val="20"/>
        </w:rPr>
        <w:t>arg</w:t>
      </w:r>
      <w:proofErr w:type="spellEnd"/>
      <w:r w:rsidR="00230243" w:rsidRPr="00CB7AE8">
        <w:rPr>
          <w:rFonts w:ascii="Poppins" w:hAnsi="Poppins" w:cs="Poppins"/>
          <w:sz w:val="20"/>
          <w:szCs w:val="20"/>
        </w:rPr>
        <w:t xml:space="preserve">. </w:t>
      </w:r>
      <w:r w:rsidR="00062639" w:rsidRPr="00CB7AE8">
        <w:rPr>
          <w:rFonts w:ascii="Poppins" w:hAnsi="Poppins" w:cs="Poppins"/>
          <w:sz w:val="20"/>
          <w:szCs w:val="20"/>
        </w:rPr>
        <w:t>n</w:t>
      </w:r>
      <w:r w:rsidR="00230243" w:rsidRPr="00CB7AE8">
        <w:rPr>
          <w:rFonts w:ascii="Poppins" w:hAnsi="Poppins" w:cs="Poppins"/>
          <w:sz w:val="20"/>
          <w:szCs w:val="20"/>
        </w:rPr>
        <w:t>a podstawie sentencji wyroku KIO z 14.X.2013 r. sygn. KIO 2315/13)</w:t>
      </w:r>
      <w:r w:rsidR="00FD723F" w:rsidRPr="00CB7AE8">
        <w:rPr>
          <w:rFonts w:ascii="Poppins" w:hAnsi="Poppins" w:cs="Poppins"/>
          <w:sz w:val="20"/>
          <w:szCs w:val="20"/>
        </w:rPr>
        <w:t>;</w:t>
      </w:r>
    </w:p>
    <w:p w14:paraId="7668DBBF" w14:textId="3D940309" w:rsidR="00C55757" w:rsidRPr="00CB7AE8" w:rsidRDefault="006516F8" w:rsidP="00286A29">
      <w:pPr>
        <w:pStyle w:val="Akapitzlist"/>
        <w:numPr>
          <w:ilvl w:val="1"/>
          <w:numId w:val="6"/>
        </w:numPr>
        <w:ind w:left="714" w:hanging="357"/>
        <w:contextualSpacing w:val="0"/>
        <w:rPr>
          <w:rFonts w:ascii="Poppins" w:hAnsi="Poppins" w:cs="Poppins"/>
          <w:sz w:val="20"/>
          <w:szCs w:val="20"/>
        </w:rPr>
      </w:pPr>
      <w:r w:rsidRPr="00CB7AE8">
        <w:rPr>
          <w:rFonts w:ascii="Poppins" w:hAnsi="Poppins" w:cs="Poppins"/>
          <w:sz w:val="20"/>
          <w:szCs w:val="20"/>
        </w:rPr>
        <w:t>Stosownie</w:t>
      </w:r>
      <w:r w:rsidR="00C55757" w:rsidRPr="00CB7AE8">
        <w:rPr>
          <w:rFonts w:ascii="Poppins" w:hAnsi="Poppins" w:cs="Poppins"/>
          <w:sz w:val="20"/>
          <w:szCs w:val="20"/>
        </w:rPr>
        <w:t xml:space="preserve"> do art. </w:t>
      </w:r>
      <w:r w:rsidR="00A953FA" w:rsidRPr="00CB7AE8">
        <w:rPr>
          <w:rFonts w:ascii="Poppins" w:hAnsi="Poppins" w:cs="Poppins"/>
          <w:sz w:val="20"/>
          <w:szCs w:val="20"/>
        </w:rPr>
        <w:t>101</w:t>
      </w:r>
      <w:r w:rsidR="00C55757" w:rsidRPr="00CB7AE8">
        <w:rPr>
          <w:rFonts w:ascii="Poppins" w:hAnsi="Poppins" w:cs="Poppins"/>
          <w:sz w:val="20"/>
          <w:szCs w:val="20"/>
        </w:rPr>
        <w:t xml:space="preserve"> ust. 5 ustawy </w:t>
      </w:r>
      <w:proofErr w:type="spellStart"/>
      <w:r w:rsidR="00BC21E2" w:rsidRPr="00CB7AE8">
        <w:rPr>
          <w:rFonts w:ascii="Poppins" w:hAnsi="Poppins" w:cs="Poppins"/>
          <w:sz w:val="20"/>
          <w:szCs w:val="20"/>
        </w:rPr>
        <w:t>Pzp</w:t>
      </w:r>
      <w:proofErr w:type="spellEnd"/>
      <w:r w:rsidR="00C55757" w:rsidRPr="00CB7AE8">
        <w:rPr>
          <w:rFonts w:ascii="Poppins" w:hAnsi="Poppins" w:cs="Poppins"/>
          <w:sz w:val="20"/>
          <w:szCs w:val="20"/>
        </w:rPr>
        <w:t xml:space="preserve">, Wykonawca, który </w:t>
      </w:r>
      <w:r w:rsidR="00A953FA" w:rsidRPr="00CB7AE8">
        <w:rPr>
          <w:rFonts w:ascii="Poppins" w:hAnsi="Poppins" w:cs="Poppins"/>
          <w:sz w:val="20"/>
          <w:szCs w:val="20"/>
        </w:rPr>
        <w:t>proponuje rozwiązania w równoważnym stopniu spełniające wymagania określone w opisie przedmiotu zamówienia</w:t>
      </w:r>
      <w:r w:rsidR="00C55757" w:rsidRPr="00CB7AE8">
        <w:rPr>
          <w:rFonts w:ascii="Poppins" w:hAnsi="Poppins" w:cs="Poppins"/>
          <w:sz w:val="20"/>
          <w:szCs w:val="20"/>
        </w:rPr>
        <w:t xml:space="preserve">, jest obowiązany </w:t>
      </w:r>
      <w:r w:rsidRPr="00CB7AE8">
        <w:rPr>
          <w:rFonts w:ascii="Poppins" w:hAnsi="Poppins" w:cs="Poppins"/>
          <w:sz w:val="20"/>
          <w:szCs w:val="20"/>
        </w:rPr>
        <w:t>udowodnić ten fakt w ofercie, w </w:t>
      </w:r>
      <w:r w:rsidR="00A953FA" w:rsidRPr="00CB7AE8">
        <w:rPr>
          <w:rFonts w:ascii="Poppins" w:hAnsi="Poppins" w:cs="Poppins"/>
          <w:sz w:val="20"/>
          <w:szCs w:val="20"/>
        </w:rPr>
        <w:t xml:space="preserve">szczególności za pomocą </w:t>
      </w:r>
      <w:r w:rsidR="00FD723F" w:rsidRPr="00CB7AE8">
        <w:rPr>
          <w:rFonts w:ascii="Poppins" w:hAnsi="Poppins" w:cs="Poppins"/>
          <w:sz w:val="20"/>
          <w:szCs w:val="20"/>
        </w:rPr>
        <w:t xml:space="preserve">oświadczenia stanowiącego </w:t>
      </w:r>
      <w:r w:rsidR="00FD723F" w:rsidRPr="00CB7AE8">
        <w:rPr>
          <w:rFonts w:ascii="Poppins" w:hAnsi="Poppins" w:cs="Poppins"/>
          <w:b/>
          <w:sz w:val="20"/>
          <w:szCs w:val="20"/>
        </w:rPr>
        <w:t xml:space="preserve">załącznik nr </w:t>
      </w:r>
      <w:r w:rsidR="0025261E" w:rsidRPr="00CB7AE8">
        <w:rPr>
          <w:rFonts w:ascii="Poppins" w:hAnsi="Poppins" w:cs="Poppins"/>
          <w:b/>
          <w:sz w:val="20"/>
          <w:szCs w:val="20"/>
        </w:rPr>
        <w:t>5</w:t>
      </w:r>
      <w:r w:rsidR="00FD723F" w:rsidRPr="00CB7AE8">
        <w:rPr>
          <w:rFonts w:ascii="Poppins" w:hAnsi="Poppins" w:cs="Poppins"/>
          <w:b/>
          <w:sz w:val="20"/>
          <w:szCs w:val="20"/>
        </w:rPr>
        <w:t xml:space="preserve"> do SWZ</w:t>
      </w:r>
      <w:r w:rsidR="00FD723F" w:rsidRPr="00CB7AE8">
        <w:rPr>
          <w:rFonts w:ascii="Poppins" w:hAnsi="Poppins" w:cs="Poppins"/>
          <w:sz w:val="20"/>
          <w:szCs w:val="20"/>
        </w:rPr>
        <w:t>.</w:t>
      </w:r>
    </w:p>
    <w:p w14:paraId="71A844ED" w14:textId="77777777" w:rsidR="00065C38" w:rsidRPr="00CB7AE8" w:rsidRDefault="00C04A78" w:rsidP="00286A29">
      <w:pPr>
        <w:pStyle w:val="Akapitzlist"/>
        <w:numPr>
          <w:ilvl w:val="0"/>
          <w:numId w:val="24"/>
        </w:numPr>
        <w:rPr>
          <w:rFonts w:ascii="Poppins" w:hAnsi="Poppins" w:cs="Poppins"/>
          <w:b/>
          <w:bCs/>
          <w:sz w:val="20"/>
          <w:szCs w:val="20"/>
        </w:rPr>
      </w:pPr>
      <w:r w:rsidRPr="00CB7AE8">
        <w:rPr>
          <w:rFonts w:ascii="Poppins" w:hAnsi="Poppins" w:cs="Poppins"/>
          <w:b/>
          <w:bCs/>
          <w:sz w:val="20"/>
          <w:szCs w:val="20"/>
        </w:rPr>
        <w:t>Informacja w zakresie zatrudnienia na podstawie stosunku pracy.</w:t>
      </w:r>
    </w:p>
    <w:p w14:paraId="2BFB00C5" w14:textId="2D381165" w:rsidR="00065C38" w:rsidRPr="00CB7AE8" w:rsidRDefault="00C55757" w:rsidP="00286A29">
      <w:pPr>
        <w:pStyle w:val="Akapitzlist"/>
        <w:numPr>
          <w:ilvl w:val="1"/>
          <w:numId w:val="24"/>
        </w:numPr>
        <w:rPr>
          <w:rFonts w:ascii="Poppins" w:hAnsi="Poppins" w:cs="Poppins"/>
          <w:b/>
          <w:bCs/>
          <w:sz w:val="20"/>
          <w:szCs w:val="20"/>
        </w:rPr>
      </w:pPr>
      <w:r w:rsidRPr="00CB7AE8">
        <w:rPr>
          <w:rFonts w:ascii="Poppins" w:hAnsi="Poppins" w:cs="Poppins"/>
          <w:bCs/>
          <w:sz w:val="20"/>
          <w:szCs w:val="20"/>
        </w:rPr>
        <w:t xml:space="preserve">Na podstawie </w:t>
      </w:r>
      <w:r w:rsidR="00B400B8" w:rsidRPr="00CB7AE8">
        <w:rPr>
          <w:rFonts w:ascii="Poppins" w:hAnsi="Poppins" w:cs="Poppins"/>
          <w:bCs/>
          <w:sz w:val="20"/>
          <w:szCs w:val="20"/>
        </w:rPr>
        <w:t>art. 95 ust. 1</w:t>
      </w:r>
      <w:r w:rsidRPr="00CB7AE8">
        <w:rPr>
          <w:rFonts w:ascii="Poppins" w:hAnsi="Poppins" w:cs="Poppins"/>
          <w:bCs/>
          <w:sz w:val="20"/>
          <w:szCs w:val="20"/>
        </w:rPr>
        <w:t xml:space="preserve"> ustawy </w:t>
      </w:r>
      <w:proofErr w:type="spellStart"/>
      <w:r w:rsidRPr="00CB7AE8">
        <w:rPr>
          <w:rFonts w:ascii="Poppins" w:hAnsi="Poppins" w:cs="Poppins"/>
          <w:bCs/>
          <w:sz w:val="20"/>
          <w:szCs w:val="20"/>
        </w:rPr>
        <w:t>P</w:t>
      </w:r>
      <w:r w:rsidR="00BC21E2" w:rsidRPr="00CB7AE8">
        <w:rPr>
          <w:rFonts w:ascii="Poppins" w:hAnsi="Poppins" w:cs="Poppins"/>
          <w:bCs/>
          <w:sz w:val="20"/>
          <w:szCs w:val="20"/>
        </w:rPr>
        <w:t>zp</w:t>
      </w:r>
      <w:proofErr w:type="spellEnd"/>
      <w:r w:rsidRPr="00CB7AE8">
        <w:rPr>
          <w:rFonts w:ascii="Poppins" w:hAnsi="Poppins" w:cs="Poppins"/>
          <w:bCs/>
          <w:sz w:val="20"/>
          <w:szCs w:val="20"/>
        </w:rPr>
        <w:t xml:space="preserve">, </w:t>
      </w:r>
      <w:r w:rsidRPr="00CB7AE8">
        <w:rPr>
          <w:rFonts w:ascii="Poppins" w:hAnsi="Poppins" w:cs="Poppins"/>
          <w:sz w:val="20"/>
          <w:szCs w:val="20"/>
        </w:rPr>
        <w:t>Zamawiaj</w:t>
      </w:r>
      <w:r w:rsidRPr="00CB7AE8">
        <w:rPr>
          <w:rFonts w:ascii="Poppins" w:eastAsia="Times New Roman" w:hAnsi="Poppins" w:cs="Poppins"/>
          <w:sz w:val="20"/>
          <w:szCs w:val="20"/>
        </w:rPr>
        <w:t>ą</w:t>
      </w:r>
      <w:r w:rsidRPr="00CB7AE8">
        <w:rPr>
          <w:rFonts w:ascii="Poppins" w:hAnsi="Poppins" w:cs="Poppins"/>
          <w:sz w:val="20"/>
          <w:szCs w:val="20"/>
        </w:rPr>
        <w:t xml:space="preserve">cy na okres realizacji zamówienia </w:t>
      </w:r>
      <w:r w:rsidRPr="00CB7AE8">
        <w:rPr>
          <w:rFonts w:ascii="Poppins" w:hAnsi="Poppins" w:cs="Poppins"/>
          <w:bCs/>
          <w:sz w:val="20"/>
          <w:szCs w:val="20"/>
        </w:rPr>
        <w:t xml:space="preserve">wymaga zatrudnienia </w:t>
      </w:r>
      <w:r w:rsidRPr="00CB7AE8">
        <w:rPr>
          <w:rFonts w:ascii="Poppins" w:hAnsi="Poppins" w:cs="Poppins"/>
          <w:sz w:val="20"/>
          <w:szCs w:val="20"/>
        </w:rPr>
        <w:t>przez Wykonawc</w:t>
      </w:r>
      <w:r w:rsidRPr="00CB7AE8">
        <w:rPr>
          <w:rFonts w:ascii="Poppins" w:eastAsia="Times New Roman" w:hAnsi="Poppins" w:cs="Poppins"/>
          <w:sz w:val="20"/>
          <w:szCs w:val="20"/>
        </w:rPr>
        <w:t>ę</w:t>
      </w:r>
      <w:r w:rsidRPr="00CB7AE8">
        <w:rPr>
          <w:rFonts w:ascii="Poppins" w:hAnsi="Poppins" w:cs="Poppins"/>
          <w:sz w:val="20"/>
          <w:szCs w:val="20"/>
        </w:rPr>
        <w:t xml:space="preserve"> </w:t>
      </w:r>
      <w:r w:rsidR="003B540B" w:rsidRPr="00CB7AE8">
        <w:rPr>
          <w:rFonts w:ascii="Poppins" w:hAnsi="Poppins" w:cs="Poppins"/>
          <w:sz w:val="20"/>
          <w:szCs w:val="20"/>
        </w:rPr>
        <w:t>i</w:t>
      </w:r>
      <w:r w:rsidRPr="00CB7AE8">
        <w:rPr>
          <w:rFonts w:ascii="Poppins" w:hAnsi="Poppins" w:cs="Poppins"/>
          <w:sz w:val="20"/>
          <w:szCs w:val="20"/>
        </w:rPr>
        <w:t xml:space="preserve"> podwykonawc</w:t>
      </w:r>
      <w:r w:rsidRPr="00CB7AE8">
        <w:rPr>
          <w:rFonts w:ascii="Poppins" w:eastAsia="Times New Roman" w:hAnsi="Poppins" w:cs="Poppins"/>
          <w:sz w:val="20"/>
          <w:szCs w:val="20"/>
        </w:rPr>
        <w:t xml:space="preserve">ę </w:t>
      </w:r>
      <w:r w:rsidRPr="00CB7AE8">
        <w:rPr>
          <w:rFonts w:ascii="Poppins" w:hAnsi="Poppins" w:cs="Poppins"/>
          <w:bCs/>
          <w:sz w:val="20"/>
          <w:szCs w:val="20"/>
        </w:rPr>
        <w:t>osób wykonuj</w:t>
      </w:r>
      <w:r w:rsidRPr="00CB7AE8">
        <w:rPr>
          <w:rFonts w:ascii="Poppins" w:eastAsia="TimesNewRoman,Bold" w:hAnsi="Poppins" w:cs="Poppins"/>
          <w:bCs/>
          <w:sz w:val="20"/>
          <w:szCs w:val="20"/>
        </w:rPr>
        <w:t>ą</w:t>
      </w:r>
      <w:r w:rsidRPr="00CB7AE8">
        <w:rPr>
          <w:rFonts w:ascii="Poppins" w:hAnsi="Poppins" w:cs="Poppins"/>
          <w:bCs/>
          <w:sz w:val="20"/>
          <w:szCs w:val="20"/>
        </w:rPr>
        <w:t>cych czynno</w:t>
      </w:r>
      <w:r w:rsidRPr="00CB7AE8">
        <w:rPr>
          <w:rFonts w:ascii="Poppins" w:eastAsia="TimesNewRoman,Bold" w:hAnsi="Poppins" w:cs="Poppins"/>
          <w:bCs/>
          <w:sz w:val="20"/>
          <w:szCs w:val="20"/>
        </w:rPr>
        <w:t>ś</w:t>
      </w:r>
      <w:r w:rsidRPr="00CB7AE8">
        <w:rPr>
          <w:rFonts w:ascii="Poppins" w:hAnsi="Poppins" w:cs="Poppins"/>
          <w:bCs/>
          <w:sz w:val="20"/>
          <w:szCs w:val="20"/>
        </w:rPr>
        <w:t>ci wchodz</w:t>
      </w:r>
      <w:r w:rsidRPr="00CB7AE8">
        <w:rPr>
          <w:rFonts w:ascii="Poppins" w:eastAsia="TimesNewRoman,Bold" w:hAnsi="Poppins" w:cs="Poppins"/>
          <w:bCs/>
          <w:sz w:val="20"/>
          <w:szCs w:val="20"/>
        </w:rPr>
        <w:t>ą</w:t>
      </w:r>
      <w:r w:rsidRPr="00CB7AE8">
        <w:rPr>
          <w:rFonts w:ascii="Poppins" w:hAnsi="Poppins" w:cs="Poppins"/>
          <w:bCs/>
          <w:sz w:val="20"/>
          <w:szCs w:val="20"/>
        </w:rPr>
        <w:t>ce w tzw. koszty bezpo</w:t>
      </w:r>
      <w:r w:rsidRPr="00CB7AE8">
        <w:rPr>
          <w:rFonts w:ascii="Poppins" w:eastAsia="TimesNewRoman,Bold" w:hAnsi="Poppins" w:cs="Poppins"/>
          <w:bCs/>
          <w:sz w:val="20"/>
          <w:szCs w:val="20"/>
        </w:rPr>
        <w:t>ś</w:t>
      </w:r>
      <w:r w:rsidRPr="00CB7AE8">
        <w:rPr>
          <w:rFonts w:ascii="Poppins" w:hAnsi="Poppins" w:cs="Poppins"/>
          <w:bCs/>
          <w:sz w:val="20"/>
          <w:szCs w:val="20"/>
        </w:rPr>
        <w:t>rednie na podstawie umowy o prac</w:t>
      </w:r>
      <w:r w:rsidRPr="00CB7AE8">
        <w:rPr>
          <w:rFonts w:ascii="Poppins" w:eastAsia="TimesNewRoman,Bold" w:hAnsi="Poppins" w:cs="Poppins"/>
          <w:bCs/>
          <w:sz w:val="20"/>
          <w:szCs w:val="20"/>
        </w:rPr>
        <w:t>ę</w:t>
      </w:r>
      <w:r w:rsidRPr="00CB7AE8">
        <w:rPr>
          <w:rFonts w:ascii="Poppins" w:hAnsi="Poppins" w:cs="Poppins"/>
          <w:bCs/>
          <w:sz w:val="20"/>
          <w:szCs w:val="20"/>
        </w:rPr>
        <w:t xml:space="preserve">. Wymóg ten dotyczy osób, które </w:t>
      </w:r>
      <w:r w:rsidR="00E060B1" w:rsidRPr="00CB7AE8">
        <w:rPr>
          <w:rFonts w:ascii="Poppins" w:hAnsi="Poppins" w:cs="Poppins"/>
          <w:bCs/>
          <w:sz w:val="20"/>
          <w:szCs w:val="20"/>
        </w:rPr>
        <w:t xml:space="preserve">bezpośrednio </w:t>
      </w:r>
      <w:r w:rsidR="00E060B1" w:rsidRPr="00CB7AE8">
        <w:rPr>
          <w:rFonts w:ascii="Poppins" w:hAnsi="Poppins" w:cs="Poppins"/>
          <w:sz w:val="20"/>
          <w:szCs w:val="20"/>
        </w:rPr>
        <w:t>wykonują</w:t>
      </w:r>
      <w:r w:rsidR="00E060B1" w:rsidRPr="00CB7AE8">
        <w:rPr>
          <w:rFonts w:ascii="Poppins" w:hAnsi="Poppins" w:cs="Poppins"/>
          <w:b/>
          <w:sz w:val="20"/>
          <w:szCs w:val="20"/>
        </w:rPr>
        <w:t xml:space="preserve"> </w:t>
      </w:r>
      <w:r w:rsidR="00E060B1" w:rsidRPr="00B209FF">
        <w:rPr>
          <w:rFonts w:ascii="Poppins" w:hAnsi="Poppins" w:cs="Poppins"/>
          <w:b/>
          <w:sz w:val="20"/>
          <w:szCs w:val="20"/>
        </w:rPr>
        <w:t>czynności</w:t>
      </w:r>
      <w:r w:rsidR="00FE4982" w:rsidRPr="00B209FF">
        <w:rPr>
          <w:rFonts w:ascii="Poppins" w:hAnsi="Poppins" w:cs="Poppins"/>
          <w:b/>
          <w:sz w:val="20"/>
          <w:szCs w:val="20"/>
        </w:rPr>
        <w:t xml:space="preserve"> </w:t>
      </w:r>
      <w:r w:rsidR="00A364C3" w:rsidRPr="00B209FF">
        <w:rPr>
          <w:rFonts w:ascii="Poppins" w:hAnsi="Poppins" w:cs="Poppins"/>
          <w:b/>
          <w:bCs/>
          <w:sz w:val="20"/>
          <w:szCs w:val="20"/>
        </w:rPr>
        <w:t xml:space="preserve">w szczególności w zakresie </w:t>
      </w:r>
      <w:r w:rsidR="005439F7" w:rsidRPr="00B209FF">
        <w:rPr>
          <w:rFonts w:ascii="Poppins" w:hAnsi="Poppins" w:cs="Poppins"/>
          <w:b/>
          <w:bCs/>
          <w:sz w:val="20"/>
          <w:szCs w:val="20"/>
        </w:rPr>
        <w:t>robót</w:t>
      </w:r>
      <w:r w:rsidR="009A7E8B" w:rsidRPr="00B209FF">
        <w:rPr>
          <w:rFonts w:ascii="Poppins" w:hAnsi="Poppins" w:cs="Poppins"/>
          <w:b/>
          <w:bCs/>
          <w:sz w:val="20"/>
          <w:szCs w:val="20"/>
        </w:rPr>
        <w:t xml:space="preserve"> </w:t>
      </w:r>
      <w:bookmarkStart w:id="55" w:name="_Hlk138051983"/>
      <w:r w:rsidR="00F90655" w:rsidRPr="00B209FF">
        <w:rPr>
          <w:rFonts w:ascii="Poppins" w:hAnsi="Poppins" w:cs="Poppins"/>
          <w:b/>
          <w:bCs/>
          <w:sz w:val="20"/>
          <w:szCs w:val="20"/>
        </w:rPr>
        <w:t xml:space="preserve">demontażowych, </w:t>
      </w:r>
      <w:r w:rsidR="009D3280" w:rsidRPr="00B209FF">
        <w:rPr>
          <w:rFonts w:ascii="Poppins" w:hAnsi="Poppins" w:cs="Poppins"/>
          <w:b/>
          <w:bCs/>
          <w:sz w:val="20"/>
          <w:szCs w:val="20"/>
        </w:rPr>
        <w:t xml:space="preserve">montażowych, </w:t>
      </w:r>
      <w:r w:rsidR="009A7E8B" w:rsidRPr="00B209FF">
        <w:rPr>
          <w:rFonts w:ascii="Poppins" w:hAnsi="Poppins" w:cs="Poppins"/>
          <w:b/>
          <w:bCs/>
          <w:sz w:val="20"/>
          <w:szCs w:val="20"/>
        </w:rPr>
        <w:t>murarskich, tynkarskich, malarskich</w:t>
      </w:r>
      <w:bookmarkStart w:id="56" w:name="_Hlk138052023"/>
      <w:bookmarkEnd w:id="55"/>
      <w:r w:rsidR="00E06482" w:rsidRPr="00B209FF">
        <w:rPr>
          <w:rFonts w:ascii="Poppins" w:hAnsi="Poppins" w:cs="Poppins"/>
          <w:b/>
          <w:bCs/>
          <w:sz w:val="20"/>
          <w:szCs w:val="20"/>
        </w:rPr>
        <w:t>,</w:t>
      </w:r>
      <w:r w:rsidR="00E06482" w:rsidRPr="00B209FF">
        <w:rPr>
          <w:rFonts w:ascii="Poppins" w:hAnsi="Poppins" w:cs="Poppins"/>
          <w:sz w:val="20"/>
          <w:szCs w:val="20"/>
        </w:rPr>
        <w:t xml:space="preserve"> </w:t>
      </w:r>
      <w:r w:rsidR="00E06482" w:rsidRPr="00B209FF">
        <w:rPr>
          <w:rFonts w:ascii="Poppins" w:hAnsi="Poppins" w:cs="Poppins"/>
          <w:b/>
          <w:bCs/>
          <w:sz w:val="20"/>
          <w:szCs w:val="20"/>
        </w:rPr>
        <w:t>o ile czynności te nie będą wykonywane przez osoby w ramach</w:t>
      </w:r>
      <w:r w:rsidR="00FC69FA" w:rsidRPr="00B209FF">
        <w:rPr>
          <w:rFonts w:ascii="Poppins" w:hAnsi="Poppins" w:cs="Poppins"/>
          <w:b/>
          <w:bCs/>
          <w:sz w:val="20"/>
          <w:szCs w:val="20"/>
        </w:rPr>
        <w:t xml:space="preserve"> </w:t>
      </w:r>
      <w:r w:rsidR="00E06482" w:rsidRPr="00B209FF">
        <w:rPr>
          <w:rFonts w:ascii="Poppins" w:hAnsi="Poppins" w:cs="Poppins"/>
          <w:b/>
          <w:bCs/>
          <w:sz w:val="20"/>
          <w:szCs w:val="20"/>
        </w:rPr>
        <w:t xml:space="preserve">prowadzonej przez nich działalności gospodarczej. </w:t>
      </w:r>
      <w:bookmarkEnd w:id="56"/>
      <w:r w:rsidRPr="00B209FF">
        <w:rPr>
          <w:rFonts w:ascii="Poppins" w:hAnsi="Poppins" w:cs="Poppins"/>
          <w:sz w:val="20"/>
          <w:szCs w:val="20"/>
        </w:rPr>
        <w:t>Wymóg nie dotyczy wi</w:t>
      </w:r>
      <w:r w:rsidRPr="00B209FF">
        <w:rPr>
          <w:rFonts w:ascii="Poppins" w:eastAsia="Times New Roman" w:hAnsi="Poppins" w:cs="Poppins"/>
          <w:sz w:val="20"/>
          <w:szCs w:val="20"/>
        </w:rPr>
        <w:t>ę</w:t>
      </w:r>
      <w:r w:rsidRPr="00B209FF">
        <w:rPr>
          <w:rFonts w:ascii="Poppins" w:hAnsi="Poppins" w:cs="Poppins"/>
          <w:sz w:val="20"/>
          <w:szCs w:val="20"/>
        </w:rPr>
        <w:t>c m</w:t>
      </w:r>
      <w:r w:rsidR="00034CDC" w:rsidRPr="00B209FF">
        <w:rPr>
          <w:rFonts w:ascii="Poppins" w:hAnsi="Poppins" w:cs="Poppins"/>
          <w:sz w:val="20"/>
          <w:szCs w:val="20"/>
        </w:rPr>
        <w:t>.in.</w:t>
      </w:r>
      <w:r w:rsidR="00E060B1" w:rsidRPr="00B209FF">
        <w:rPr>
          <w:rFonts w:ascii="Poppins" w:hAnsi="Poppins" w:cs="Poppins"/>
          <w:sz w:val="20"/>
          <w:szCs w:val="20"/>
        </w:rPr>
        <w:t>: dostawców materiałów</w:t>
      </w:r>
      <w:r w:rsidRPr="00B209FF">
        <w:rPr>
          <w:rFonts w:ascii="Poppins" w:hAnsi="Poppins" w:cs="Poppins"/>
          <w:sz w:val="20"/>
          <w:szCs w:val="20"/>
        </w:rPr>
        <w:t>, osób wyko</w:t>
      </w:r>
      <w:r w:rsidR="00062639" w:rsidRPr="00B209FF">
        <w:rPr>
          <w:rFonts w:ascii="Poppins" w:hAnsi="Poppins" w:cs="Poppins"/>
          <w:sz w:val="20"/>
          <w:szCs w:val="20"/>
        </w:rPr>
        <w:t>nujących prace przygotowawcze</w:t>
      </w:r>
      <w:r w:rsidR="00E060B1" w:rsidRPr="00B209FF">
        <w:rPr>
          <w:rFonts w:ascii="Poppins" w:hAnsi="Poppins" w:cs="Poppins"/>
          <w:sz w:val="20"/>
          <w:szCs w:val="20"/>
        </w:rPr>
        <w:t xml:space="preserve"> </w:t>
      </w:r>
      <w:r w:rsidR="00062639" w:rsidRPr="00CB7AE8">
        <w:rPr>
          <w:rFonts w:ascii="Poppins" w:hAnsi="Poppins" w:cs="Poppins"/>
          <w:sz w:val="20"/>
          <w:szCs w:val="20"/>
        </w:rPr>
        <w:t>i </w:t>
      </w:r>
      <w:r w:rsidRPr="00CB7AE8">
        <w:rPr>
          <w:rFonts w:ascii="Poppins" w:hAnsi="Poppins" w:cs="Poppins"/>
          <w:sz w:val="20"/>
          <w:szCs w:val="20"/>
        </w:rPr>
        <w:t>porządkowe oraz innych osób</w:t>
      </w:r>
      <w:r w:rsidR="00572BB9" w:rsidRPr="00CB7AE8">
        <w:rPr>
          <w:rFonts w:ascii="Poppins" w:hAnsi="Poppins" w:cs="Poppins"/>
          <w:sz w:val="20"/>
          <w:szCs w:val="20"/>
        </w:rPr>
        <w:t xml:space="preserve"> (na przykład</w:t>
      </w:r>
      <w:r w:rsidR="00E06482" w:rsidRPr="00CB7AE8">
        <w:rPr>
          <w:rFonts w:ascii="Poppins" w:hAnsi="Poppins" w:cs="Poppins"/>
          <w:sz w:val="20"/>
          <w:szCs w:val="20"/>
        </w:rPr>
        <w:t>:</w:t>
      </w:r>
      <w:r w:rsidR="00572BB9" w:rsidRPr="00CB7AE8">
        <w:rPr>
          <w:rFonts w:ascii="Poppins" w:hAnsi="Poppins" w:cs="Poppins"/>
          <w:sz w:val="20"/>
          <w:szCs w:val="20"/>
        </w:rPr>
        <w:t xml:space="preserve"> posiadających uprawnienia wydane na podstawie odrębnych </w:t>
      </w:r>
      <w:r w:rsidR="00BC15AF" w:rsidRPr="00CB7AE8">
        <w:rPr>
          <w:rFonts w:ascii="Poppins" w:hAnsi="Poppins" w:cs="Poppins"/>
          <w:sz w:val="20"/>
          <w:szCs w:val="20"/>
        </w:rPr>
        <w:t>przepisów, które upoważniają do </w:t>
      </w:r>
      <w:r w:rsidR="00572BB9" w:rsidRPr="00CB7AE8">
        <w:rPr>
          <w:rFonts w:ascii="Poppins" w:hAnsi="Poppins" w:cs="Poppins"/>
          <w:sz w:val="20"/>
          <w:szCs w:val="20"/>
        </w:rPr>
        <w:t>samodzielnego wykonywania prac bez nadzoru)</w:t>
      </w:r>
      <w:r w:rsidR="00E060B1" w:rsidRPr="00CB7AE8">
        <w:rPr>
          <w:rFonts w:ascii="Poppins" w:hAnsi="Poppins" w:cs="Poppins"/>
          <w:sz w:val="20"/>
          <w:szCs w:val="20"/>
        </w:rPr>
        <w:t>, w stosunku</w:t>
      </w:r>
      <w:r w:rsidRPr="00CB7AE8">
        <w:rPr>
          <w:rFonts w:ascii="Poppins" w:hAnsi="Poppins" w:cs="Poppins"/>
          <w:sz w:val="20"/>
          <w:szCs w:val="20"/>
        </w:rPr>
        <w:t xml:space="preserve"> do których Wykonawca wykaże, że czynności przez ni</w:t>
      </w:r>
      <w:r w:rsidR="00BC15AF" w:rsidRPr="00CB7AE8">
        <w:rPr>
          <w:rFonts w:ascii="Poppins" w:hAnsi="Poppins" w:cs="Poppins"/>
          <w:sz w:val="20"/>
          <w:szCs w:val="20"/>
        </w:rPr>
        <w:t>ch r</w:t>
      </w:r>
      <w:r w:rsidR="007E7EF7" w:rsidRPr="00CB7AE8">
        <w:rPr>
          <w:rFonts w:ascii="Poppins" w:hAnsi="Poppins" w:cs="Poppins"/>
          <w:sz w:val="20"/>
          <w:szCs w:val="20"/>
        </w:rPr>
        <w:t>ealizowane nie po</w:t>
      </w:r>
      <w:r w:rsidR="00BC15AF" w:rsidRPr="00CB7AE8">
        <w:rPr>
          <w:rFonts w:ascii="Poppins" w:hAnsi="Poppins" w:cs="Poppins"/>
          <w:sz w:val="20"/>
          <w:szCs w:val="20"/>
        </w:rPr>
        <w:t>legają na </w:t>
      </w:r>
      <w:r w:rsidRPr="00CB7AE8">
        <w:rPr>
          <w:rFonts w:ascii="Poppins" w:hAnsi="Poppins" w:cs="Poppins"/>
          <w:sz w:val="20"/>
          <w:szCs w:val="20"/>
        </w:rPr>
        <w:t>wykonywaniu pracy w sposób określony w art. 22 §1 ustawy z dnia 26 czerwca 1974r. Kodeks pracy</w:t>
      </w:r>
      <w:r w:rsidR="00062639" w:rsidRPr="00CB7AE8">
        <w:rPr>
          <w:rFonts w:ascii="Poppins" w:hAnsi="Poppins" w:cs="Poppins"/>
          <w:sz w:val="20"/>
          <w:szCs w:val="20"/>
        </w:rPr>
        <w:t>. W </w:t>
      </w:r>
      <w:r w:rsidRPr="00CB7AE8">
        <w:rPr>
          <w:rFonts w:ascii="Poppins" w:hAnsi="Poppins" w:cs="Poppins"/>
          <w:sz w:val="20"/>
          <w:szCs w:val="20"/>
        </w:rPr>
        <w:t>przypadku rozwiązania stosunku pracy z osobami zatrudnionymi do wykonywania zamówienia przed zakończeniem okresu jego realizacji, Wykonawc</w:t>
      </w:r>
      <w:r w:rsidRPr="00CB7AE8">
        <w:rPr>
          <w:rFonts w:ascii="Poppins" w:eastAsia="Times New Roman" w:hAnsi="Poppins" w:cs="Poppins"/>
          <w:sz w:val="20"/>
          <w:szCs w:val="20"/>
        </w:rPr>
        <w:t>a</w:t>
      </w:r>
      <w:r w:rsidRPr="00CB7AE8">
        <w:rPr>
          <w:rFonts w:ascii="Poppins" w:hAnsi="Poppins" w:cs="Poppins"/>
          <w:sz w:val="20"/>
          <w:szCs w:val="20"/>
        </w:rPr>
        <w:t xml:space="preserve"> lub podwykonawc</w:t>
      </w:r>
      <w:r w:rsidRPr="00CB7AE8">
        <w:rPr>
          <w:rFonts w:ascii="Poppins" w:eastAsia="Times New Roman" w:hAnsi="Poppins" w:cs="Poppins"/>
          <w:sz w:val="20"/>
          <w:szCs w:val="20"/>
        </w:rPr>
        <w:t>a, zobowiązany jest w ich miejsce zatrudnić inne osoby s</w:t>
      </w:r>
      <w:r w:rsidR="00B51ED1" w:rsidRPr="00CB7AE8">
        <w:rPr>
          <w:rFonts w:ascii="Poppins" w:eastAsia="Times New Roman" w:hAnsi="Poppins" w:cs="Poppins"/>
          <w:sz w:val="20"/>
          <w:szCs w:val="20"/>
        </w:rPr>
        <w:t>pełniające w/w wymagania.</w:t>
      </w:r>
    </w:p>
    <w:p w14:paraId="1E095635" w14:textId="681E114C" w:rsidR="00065C38" w:rsidRPr="00CB7AE8" w:rsidRDefault="008319ED" w:rsidP="00286A29">
      <w:pPr>
        <w:pStyle w:val="Akapitzlist"/>
        <w:numPr>
          <w:ilvl w:val="1"/>
          <w:numId w:val="24"/>
        </w:numPr>
        <w:rPr>
          <w:rFonts w:ascii="Poppins" w:hAnsi="Poppins" w:cs="Poppins"/>
          <w:b/>
          <w:bCs/>
          <w:sz w:val="20"/>
          <w:szCs w:val="20"/>
        </w:rPr>
      </w:pPr>
      <w:r w:rsidRPr="00CB7AE8">
        <w:rPr>
          <w:rFonts w:ascii="Poppins" w:hAnsi="Poppins" w:cs="Poppins"/>
          <w:sz w:val="20"/>
          <w:szCs w:val="20"/>
        </w:rPr>
        <w:lastRenderedPageBreak/>
        <w:t>J</w:t>
      </w:r>
      <w:r w:rsidR="003B540B" w:rsidRPr="00CB7AE8">
        <w:rPr>
          <w:rFonts w:ascii="Poppins" w:hAnsi="Poppins" w:cs="Poppins"/>
          <w:sz w:val="20"/>
          <w:szCs w:val="20"/>
        </w:rPr>
        <w:t xml:space="preserve">eżeli czynności, o których mowa w ust. </w:t>
      </w:r>
      <w:r w:rsidR="00276BE4">
        <w:rPr>
          <w:rFonts w:ascii="Poppins" w:hAnsi="Poppins" w:cs="Poppins"/>
          <w:sz w:val="20"/>
          <w:szCs w:val="20"/>
        </w:rPr>
        <w:t>7</w:t>
      </w:r>
      <w:r w:rsidR="003B540B" w:rsidRPr="00CB7AE8">
        <w:rPr>
          <w:rFonts w:ascii="Poppins" w:hAnsi="Poppins" w:cs="Poppins"/>
          <w:sz w:val="20"/>
          <w:szCs w:val="20"/>
        </w:rPr>
        <w:t>.1. powyżej nie polegają na wykonywaniu pracy w sposób określony w art. 22 §1 ustawy z dnia 26 czerwca 1974r. Kodeks pracy</w:t>
      </w:r>
      <w:r w:rsidR="007E7EF7" w:rsidRPr="00CB7AE8">
        <w:rPr>
          <w:rFonts w:ascii="Poppins" w:hAnsi="Poppins" w:cs="Poppins"/>
          <w:sz w:val="20"/>
          <w:szCs w:val="20"/>
        </w:rPr>
        <w:t>, Wykonawca winien ten fakt</w:t>
      </w:r>
      <w:r w:rsidR="003B540B" w:rsidRPr="00CB7AE8">
        <w:rPr>
          <w:rFonts w:ascii="Poppins" w:hAnsi="Poppins" w:cs="Poppins"/>
          <w:sz w:val="20"/>
          <w:szCs w:val="20"/>
        </w:rPr>
        <w:t xml:space="preserve"> udowodnić Zamawiającemu składając stosowne oświadczenie wraz z uzasadnieniem.</w:t>
      </w:r>
    </w:p>
    <w:p w14:paraId="20671324" w14:textId="67166765" w:rsidR="00065C38" w:rsidRPr="00CB7AE8" w:rsidRDefault="009C0364" w:rsidP="00286A29">
      <w:pPr>
        <w:pStyle w:val="Akapitzlist"/>
        <w:numPr>
          <w:ilvl w:val="1"/>
          <w:numId w:val="24"/>
        </w:numPr>
        <w:rPr>
          <w:rFonts w:ascii="Poppins" w:hAnsi="Poppins" w:cs="Poppins"/>
          <w:b/>
          <w:bCs/>
          <w:sz w:val="20"/>
          <w:szCs w:val="20"/>
        </w:rPr>
      </w:pPr>
      <w:r w:rsidRPr="00CB7AE8">
        <w:rPr>
          <w:rFonts w:ascii="Poppins" w:hAnsi="Poppins" w:cs="Poppins"/>
          <w:sz w:val="20"/>
          <w:szCs w:val="20"/>
        </w:rPr>
        <w:t xml:space="preserve">Szczegółowe wymagania dotyczące realizacji oraz egzekwowania wymogu zatrudnienia na podstawie stosunku pracy zostały określone we wzorze umowy, stanowiącym </w:t>
      </w:r>
      <w:r w:rsidRPr="00CB7AE8">
        <w:rPr>
          <w:rFonts w:ascii="Poppins" w:hAnsi="Poppins" w:cs="Poppins"/>
          <w:b/>
          <w:sz w:val="20"/>
          <w:szCs w:val="20"/>
        </w:rPr>
        <w:t xml:space="preserve">Załącznik nr </w:t>
      </w:r>
      <w:r w:rsidR="0025261E" w:rsidRPr="00CB7AE8">
        <w:rPr>
          <w:rFonts w:ascii="Poppins" w:hAnsi="Poppins" w:cs="Poppins"/>
          <w:b/>
          <w:sz w:val="20"/>
          <w:szCs w:val="20"/>
        </w:rPr>
        <w:t>6</w:t>
      </w:r>
      <w:r w:rsidRPr="00CB7AE8">
        <w:rPr>
          <w:rFonts w:ascii="Poppins" w:hAnsi="Poppins" w:cs="Poppins"/>
          <w:b/>
          <w:sz w:val="20"/>
          <w:szCs w:val="20"/>
        </w:rPr>
        <w:t xml:space="preserve"> </w:t>
      </w:r>
      <w:r w:rsidR="00572BB9" w:rsidRPr="00CB7AE8">
        <w:rPr>
          <w:rFonts w:ascii="Poppins" w:hAnsi="Poppins" w:cs="Poppins"/>
          <w:b/>
          <w:sz w:val="20"/>
          <w:szCs w:val="20"/>
        </w:rPr>
        <w:t>do SWZ</w:t>
      </w:r>
      <w:r w:rsidR="00B51ED1" w:rsidRPr="00CB7AE8">
        <w:rPr>
          <w:rFonts w:ascii="Poppins" w:hAnsi="Poppins" w:cs="Poppins"/>
          <w:b/>
          <w:sz w:val="20"/>
          <w:szCs w:val="20"/>
        </w:rPr>
        <w:t>.</w:t>
      </w:r>
    </w:p>
    <w:p w14:paraId="3805876A" w14:textId="77777777" w:rsidR="008360AB" w:rsidRPr="008360AB" w:rsidRDefault="00FE59E4" w:rsidP="008360AB">
      <w:pPr>
        <w:pStyle w:val="Akapitzlist"/>
        <w:numPr>
          <w:ilvl w:val="1"/>
          <w:numId w:val="24"/>
        </w:numPr>
        <w:ind w:left="788" w:hanging="431"/>
        <w:contextualSpacing w:val="0"/>
        <w:rPr>
          <w:rFonts w:ascii="Poppins" w:hAnsi="Poppins" w:cs="Poppins"/>
          <w:b/>
          <w:bCs/>
          <w:sz w:val="20"/>
          <w:szCs w:val="20"/>
        </w:rPr>
      </w:pPr>
      <w:r w:rsidRPr="00CB7AE8">
        <w:rPr>
          <w:rFonts w:ascii="Poppins" w:hAnsi="Poppins" w:cs="Poppins"/>
          <w:bCs/>
          <w:sz w:val="20"/>
          <w:szCs w:val="20"/>
        </w:rPr>
        <w:t>Zamawiający nie wymaga</w:t>
      </w:r>
      <w:r w:rsidR="00C04A78" w:rsidRPr="00CB7AE8">
        <w:rPr>
          <w:rFonts w:ascii="Poppins" w:hAnsi="Poppins" w:cs="Poppins"/>
          <w:bCs/>
          <w:sz w:val="20"/>
          <w:szCs w:val="20"/>
        </w:rPr>
        <w:t xml:space="preserve"> zatrudnienia osób, o których mowa w art. 96 ust. 2 pkt 2 ustawy </w:t>
      </w:r>
      <w:proofErr w:type="spellStart"/>
      <w:r w:rsidR="00C04A78" w:rsidRPr="00CB7AE8">
        <w:rPr>
          <w:rFonts w:ascii="Poppins" w:hAnsi="Poppins" w:cs="Poppins"/>
          <w:bCs/>
          <w:sz w:val="20"/>
          <w:szCs w:val="20"/>
        </w:rPr>
        <w:t>Pzp</w:t>
      </w:r>
      <w:proofErr w:type="spellEnd"/>
      <w:r w:rsidR="00C04A78" w:rsidRPr="00CB7AE8">
        <w:rPr>
          <w:rFonts w:ascii="Poppins" w:hAnsi="Poppins" w:cs="Poppins"/>
          <w:bCs/>
          <w:sz w:val="20"/>
          <w:szCs w:val="20"/>
        </w:rPr>
        <w:t>.</w:t>
      </w:r>
    </w:p>
    <w:p w14:paraId="25FE9942" w14:textId="77777777" w:rsidR="00276BE4" w:rsidRPr="00276BE4" w:rsidRDefault="00FE59E4" w:rsidP="00276BE4">
      <w:pPr>
        <w:pStyle w:val="Akapitzlist"/>
        <w:numPr>
          <w:ilvl w:val="0"/>
          <w:numId w:val="45"/>
        </w:numPr>
        <w:rPr>
          <w:rFonts w:ascii="Poppins" w:hAnsi="Poppins" w:cs="Poppins"/>
          <w:b/>
          <w:bCs/>
          <w:sz w:val="20"/>
          <w:szCs w:val="20"/>
        </w:rPr>
      </w:pPr>
      <w:r w:rsidRPr="00276BE4">
        <w:rPr>
          <w:rFonts w:ascii="Poppins" w:hAnsi="Poppins" w:cs="Poppins"/>
          <w:bCs/>
          <w:sz w:val="20"/>
          <w:szCs w:val="20"/>
        </w:rPr>
        <w:t xml:space="preserve">Zamawiający nie zastrzega możliwości ubiegania się o udzielenie zamówienia wyłącznie przez wykonawców, o których mowa w art. 94 ustawy </w:t>
      </w:r>
      <w:proofErr w:type="spellStart"/>
      <w:r w:rsidRPr="00276BE4">
        <w:rPr>
          <w:rFonts w:ascii="Poppins" w:hAnsi="Poppins" w:cs="Poppins"/>
          <w:bCs/>
          <w:sz w:val="20"/>
          <w:szCs w:val="20"/>
        </w:rPr>
        <w:t>Pzp</w:t>
      </w:r>
      <w:proofErr w:type="spellEnd"/>
      <w:r w:rsidRPr="00276BE4">
        <w:rPr>
          <w:rFonts w:ascii="Poppins" w:hAnsi="Poppins" w:cs="Poppins"/>
          <w:bCs/>
          <w:sz w:val="20"/>
          <w:szCs w:val="20"/>
        </w:rPr>
        <w:t>.</w:t>
      </w:r>
    </w:p>
    <w:p w14:paraId="6D8367ED" w14:textId="1F77B57F" w:rsidR="008360AB" w:rsidRPr="00276BE4" w:rsidRDefault="00FE59E4" w:rsidP="00276BE4">
      <w:pPr>
        <w:pStyle w:val="Akapitzlist"/>
        <w:numPr>
          <w:ilvl w:val="0"/>
          <w:numId w:val="46"/>
        </w:numPr>
        <w:rPr>
          <w:rFonts w:ascii="Poppins" w:hAnsi="Poppins" w:cs="Poppins"/>
          <w:b/>
          <w:bCs/>
          <w:sz w:val="20"/>
          <w:szCs w:val="20"/>
        </w:rPr>
      </w:pPr>
      <w:r w:rsidRPr="00276BE4">
        <w:rPr>
          <w:rFonts w:ascii="Poppins" w:hAnsi="Poppins" w:cs="Poppins"/>
          <w:b/>
          <w:bCs/>
          <w:sz w:val="20"/>
          <w:szCs w:val="20"/>
        </w:rPr>
        <w:t>Zamówienia podobne.</w:t>
      </w:r>
    </w:p>
    <w:p w14:paraId="19AD2B98" w14:textId="236E3558" w:rsidR="00276BE4" w:rsidRPr="00276BE4" w:rsidRDefault="00B61DE7" w:rsidP="00276BE4">
      <w:pPr>
        <w:pStyle w:val="Akapitzlist"/>
        <w:spacing w:after="240"/>
        <w:ind w:left="357"/>
        <w:contextualSpacing w:val="0"/>
        <w:rPr>
          <w:rFonts w:ascii="Poppins" w:hAnsi="Poppins" w:cs="Poppins"/>
          <w:bCs/>
          <w:sz w:val="20"/>
          <w:szCs w:val="20"/>
        </w:rPr>
      </w:pPr>
      <w:r w:rsidRPr="008360AB">
        <w:rPr>
          <w:rFonts w:ascii="Poppins" w:hAnsi="Poppins" w:cs="Poppins"/>
          <w:sz w:val="20"/>
          <w:szCs w:val="20"/>
        </w:rPr>
        <w:t>Zamawiający nie przewiduje możliwość udzielenia zamówień, o których mowa w art. 214</w:t>
      </w:r>
      <w:r w:rsidR="008360AB" w:rsidRPr="008360AB">
        <w:rPr>
          <w:rFonts w:ascii="Poppins" w:hAnsi="Poppins" w:cs="Poppins"/>
          <w:sz w:val="20"/>
          <w:szCs w:val="20"/>
        </w:rPr>
        <w:t xml:space="preserve"> </w:t>
      </w:r>
      <w:r w:rsidRPr="008360AB">
        <w:rPr>
          <w:rFonts w:ascii="Poppins" w:hAnsi="Poppins" w:cs="Poppins"/>
          <w:sz w:val="20"/>
          <w:szCs w:val="20"/>
        </w:rPr>
        <w:t xml:space="preserve">ust.1 pkt 7 ustawy </w:t>
      </w:r>
      <w:proofErr w:type="spellStart"/>
      <w:r w:rsidRPr="008360AB">
        <w:rPr>
          <w:rFonts w:ascii="Poppins" w:hAnsi="Poppins" w:cs="Poppins"/>
          <w:sz w:val="20"/>
          <w:szCs w:val="20"/>
        </w:rPr>
        <w:t>Pzp</w:t>
      </w:r>
      <w:proofErr w:type="spellEnd"/>
    </w:p>
    <w:p w14:paraId="20FB2442" w14:textId="5810DAF7" w:rsidR="00FE59E4" w:rsidRPr="008360AB" w:rsidRDefault="00FE59E4" w:rsidP="008360AB">
      <w:pPr>
        <w:pStyle w:val="Akapitzlist"/>
        <w:numPr>
          <w:ilvl w:val="0"/>
          <w:numId w:val="26"/>
        </w:numPr>
        <w:spacing w:after="0"/>
        <w:ind w:left="357" w:hanging="357"/>
        <w:contextualSpacing w:val="0"/>
        <w:rPr>
          <w:rFonts w:ascii="Poppins" w:hAnsi="Poppins" w:cs="Poppins"/>
          <w:bCs/>
          <w:sz w:val="20"/>
          <w:szCs w:val="20"/>
        </w:rPr>
      </w:pPr>
      <w:r w:rsidRPr="008360AB">
        <w:rPr>
          <w:rFonts w:ascii="Poppins" w:hAnsi="Poppins" w:cs="Poppins"/>
          <w:b/>
          <w:bCs/>
          <w:sz w:val="20"/>
          <w:szCs w:val="20"/>
        </w:rPr>
        <w:t>Wizja lokalna</w:t>
      </w:r>
    </w:p>
    <w:p w14:paraId="1DB76562" w14:textId="6E12C8B2" w:rsidR="0008004E" w:rsidRPr="002C46C7" w:rsidRDefault="00CE130C" w:rsidP="002C46C7">
      <w:pPr>
        <w:pStyle w:val="Akapitzlist"/>
        <w:spacing w:after="120"/>
        <w:ind w:left="357"/>
        <w:contextualSpacing w:val="0"/>
        <w:rPr>
          <w:rFonts w:ascii="Poppins" w:hAnsi="Poppins" w:cs="Poppins"/>
          <w:bCs/>
          <w:sz w:val="20"/>
          <w:szCs w:val="20"/>
        </w:rPr>
      </w:pPr>
      <w:r w:rsidRPr="00CB7AE8">
        <w:rPr>
          <w:rFonts w:ascii="Poppins" w:hAnsi="Poppins" w:cs="Poppins"/>
          <w:bCs/>
          <w:sz w:val="20"/>
          <w:szCs w:val="20"/>
        </w:rPr>
        <w:t>Zamawiający zaleca przed przygotowaniem oferty przeprowadzenie wizji lokalnej na obiekcie objętym przedmiotem zamówienia. W tym celu należy kontaktować się z osobą upoważnioną przez Zamawiającego:</w:t>
      </w:r>
      <w:r w:rsidR="0008004E" w:rsidRPr="002C46C7">
        <w:rPr>
          <w:rFonts w:ascii="Poppins" w:hAnsi="Poppins" w:cs="Poppins"/>
          <w:bCs/>
          <w:sz w:val="20"/>
          <w:szCs w:val="20"/>
        </w:rPr>
        <w:t xml:space="preserve"> </w:t>
      </w:r>
      <w:r w:rsidR="00DE3F84" w:rsidRPr="002C46C7">
        <w:rPr>
          <w:rFonts w:ascii="Poppins" w:hAnsi="Poppins" w:cs="Poppins"/>
          <w:b/>
          <w:sz w:val="20"/>
          <w:szCs w:val="20"/>
        </w:rPr>
        <w:t xml:space="preserve">Mariusz </w:t>
      </w:r>
      <w:proofErr w:type="spellStart"/>
      <w:r w:rsidR="00DE3F84" w:rsidRPr="002C46C7">
        <w:rPr>
          <w:rFonts w:ascii="Poppins" w:hAnsi="Poppins" w:cs="Poppins"/>
          <w:b/>
          <w:sz w:val="20"/>
          <w:szCs w:val="20"/>
        </w:rPr>
        <w:t>Chasiak</w:t>
      </w:r>
      <w:proofErr w:type="spellEnd"/>
      <w:r w:rsidR="00DE3F84" w:rsidRPr="002C46C7">
        <w:rPr>
          <w:rFonts w:ascii="Poppins" w:hAnsi="Poppins" w:cs="Poppins"/>
          <w:b/>
          <w:sz w:val="20"/>
          <w:szCs w:val="20"/>
        </w:rPr>
        <w:t xml:space="preserve"> tel. 603 528 345</w:t>
      </w:r>
      <w:r w:rsidR="00DE3F84" w:rsidRPr="002C46C7">
        <w:rPr>
          <w:b/>
          <w:sz w:val="20"/>
          <w:szCs w:val="20"/>
        </w:rPr>
        <w:t>;</w:t>
      </w:r>
      <w:r w:rsidR="00DE3F84" w:rsidRPr="002C46C7">
        <w:rPr>
          <w:rFonts w:ascii="Poppins" w:hAnsi="Poppins" w:cs="Poppins"/>
          <w:b/>
          <w:sz w:val="20"/>
          <w:szCs w:val="20"/>
        </w:rPr>
        <w:t xml:space="preserve"> Katarzyna </w:t>
      </w:r>
      <w:proofErr w:type="spellStart"/>
      <w:r w:rsidR="00DE3F84" w:rsidRPr="002C46C7">
        <w:rPr>
          <w:rFonts w:ascii="Poppins" w:hAnsi="Poppins" w:cs="Poppins"/>
          <w:b/>
          <w:sz w:val="20"/>
          <w:szCs w:val="20"/>
        </w:rPr>
        <w:t>Folińska</w:t>
      </w:r>
      <w:proofErr w:type="spellEnd"/>
      <w:r w:rsidR="00DE3F84" w:rsidRPr="002C46C7">
        <w:rPr>
          <w:rFonts w:ascii="Poppins" w:hAnsi="Poppins" w:cs="Poppins"/>
          <w:b/>
          <w:sz w:val="20"/>
          <w:szCs w:val="20"/>
        </w:rPr>
        <w:t>, tel. 607 657 555</w:t>
      </w:r>
    </w:p>
    <w:p w14:paraId="3D18778B" w14:textId="77777777" w:rsidR="00276BE4" w:rsidRDefault="00CE130C" w:rsidP="00276BE4">
      <w:pPr>
        <w:pStyle w:val="Akapitzlist"/>
        <w:ind w:left="357"/>
        <w:contextualSpacing w:val="0"/>
        <w:rPr>
          <w:rFonts w:ascii="Poppins" w:hAnsi="Poppins" w:cs="Poppins"/>
          <w:bCs/>
          <w:sz w:val="20"/>
          <w:szCs w:val="20"/>
        </w:rPr>
      </w:pPr>
      <w:r w:rsidRPr="00CB7AE8">
        <w:rPr>
          <w:rFonts w:ascii="Poppins" w:hAnsi="Poppins" w:cs="Poppins"/>
          <w:bCs/>
          <w:sz w:val="20"/>
          <w:szCs w:val="20"/>
        </w:rPr>
        <w:t xml:space="preserve">UWAGA: W trakcie wizji lokalnej nie będzie można uzyskać informacji wiążących w zakresie treści </w:t>
      </w:r>
      <w:proofErr w:type="spellStart"/>
      <w:r w:rsidRPr="00CB7AE8">
        <w:rPr>
          <w:rFonts w:ascii="Poppins" w:hAnsi="Poppins" w:cs="Poppins"/>
          <w:bCs/>
          <w:sz w:val="20"/>
          <w:szCs w:val="20"/>
        </w:rPr>
        <w:t>swz</w:t>
      </w:r>
      <w:proofErr w:type="spellEnd"/>
      <w:r w:rsidRPr="00CB7AE8">
        <w:rPr>
          <w:rFonts w:ascii="Poppins" w:hAnsi="Poppins" w:cs="Poppins"/>
          <w:bCs/>
          <w:sz w:val="20"/>
          <w:szCs w:val="20"/>
        </w:rPr>
        <w:t xml:space="preserve"> i szczegółów realizacji zamówienia. Wszelkie pytania w tym zakresie należy kierować do Zamawiającego zgodnie z wytycznymi zawartymi w rozdziale V </w:t>
      </w:r>
      <w:proofErr w:type="spellStart"/>
      <w:r w:rsidRPr="00CB7AE8">
        <w:rPr>
          <w:rFonts w:ascii="Poppins" w:hAnsi="Poppins" w:cs="Poppins"/>
          <w:bCs/>
          <w:sz w:val="20"/>
          <w:szCs w:val="20"/>
        </w:rPr>
        <w:t>swz</w:t>
      </w:r>
      <w:proofErr w:type="spellEnd"/>
      <w:r w:rsidRPr="00CB7AE8">
        <w:rPr>
          <w:rFonts w:ascii="Poppins" w:hAnsi="Poppins" w:cs="Poppins"/>
          <w:bCs/>
          <w:sz w:val="20"/>
          <w:szCs w:val="20"/>
        </w:rPr>
        <w:t>.</w:t>
      </w:r>
    </w:p>
    <w:p w14:paraId="4B013AC7" w14:textId="231A255F" w:rsidR="00065C38" w:rsidRPr="00276BE4" w:rsidRDefault="00857167" w:rsidP="00276BE4">
      <w:pPr>
        <w:pStyle w:val="Akapitzlist"/>
        <w:numPr>
          <w:ilvl w:val="0"/>
          <w:numId w:val="43"/>
        </w:numPr>
        <w:contextualSpacing w:val="0"/>
        <w:rPr>
          <w:rFonts w:ascii="Poppins" w:hAnsi="Poppins" w:cs="Poppins"/>
          <w:bCs/>
          <w:sz w:val="20"/>
          <w:szCs w:val="20"/>
        </w:rPr>
      </w:pPr>
      <w:r w:rsidRPr="00276BE4">
        <w:rPr>
          <w:rFonts w:ascii="Poppins" w:hAnsi="Poppins" w:cs="Poppins"/>
          <w:b/>
          <w:bCs/>
          <w:sz w:val="20"/>
          <w:szCs w:val="20"/>
        </w:rPr>
        <w:t xml:space="preserve">Obowiązek osobistego wykonania kluczowych </w:t>
      </w:r>
      <w:r w:rsidR="00A06D91" w:rsidRPr="00276BE4">
        <w:rPr>
          <w:rFonts w:ascii="Poppins" w:hAnsi="Poppins" w:cs="Poppins"/>
          <w:b/>
          <w:bCs/>
          <w:sz w:val="20"/>
          <w:szCs w:val="20"/>
        </w:rPr>
        <w:t>części</w:t>
      </w:r>
      <w:r w:rsidR="00062639" w:rsidRPr="00276BE4">
        <w:rPr>
          <w:rFonts w:ascii="Poppins" w:hAnsi="Poppins" w:cs="Poppins"/>
          <w:b/>
          <w:bCs/>
          <w:sz w:val="20"/>
          <w:szCs w:val="20"/>
        </w:rPr>
        <w:t xml:space="preserve"> </w:t>
      </w:r>
      <w:r w:rsidR="00681DE2" w:rsidRPr="00276BE4">
        <w:rPr>
          <w:rFonts w:ascii="Poppins" w:hAnsi="Poppins" w:cs="Poppins"/>
          <w:b/>
          <w:bCs/>
          <w:sz w:val="20"/>
          <w:szCs w:val="20"/>
        </w:rPr>
        <w:t xml:space="preserve">zamówienia </w:t>
      </w:r>
      <w:r w:rsidR="00062639" w:rsidRPr="00276BE4">
        <w:rPr>
          <w:rFonts w:ascii="Poppins" w:hAnsi="Poppins" w:cs="Poppins"/>
          <w:b/>
          <w:bCs/>
          <w:sz w:val="20"/>
          <w:szCs w:val="20"/>
        </w:rPr>
        <w:t>i </w:t>
      </w:r>
      <w:r w:rsidR="00C0310E" w:rsidRPr="00276BE4">
        <w:rPr>
          <w:rFonts w:ascii="Poppins" w:hAnsi="Poppins" w:cs="Poppins"/>
          <w:b/>
          <w:bCs/>
          <w:sz w:val="20"/>
          <w:szCs w:val="20"/>
        </w:rPr>
        <w:t>podwykonawstwo</w:t>
      </w:r>
    </w:p>
    <w:p w14:paraId="07D738FE" w14:textId="10E6B078" w:rsidR="00065C38" w:rsidRPr="00CB7AE8" w:rsidRDefault="00857167"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Zamawiający</w:t>
      </w:r>
      <w:r w:rsidR="008011DF" w:rsidRPr="00CB7AE8">
        <w:rPr>
          <w:rFonts w:ascii="Poppins" w:hAnsi="Poppins" w:cs="Poppins"/>
          <w:sz w:val="20"/>
          <w:szCs w:val="20"/>
        </w:rPr>
        <w:t xml:space="preserve"> nie</w:t>
      </w:r>
      <w:r w:rsidRPr="00CB7AE8">
        <w:rPr>
          <w:rFonts w:ascii="Poppins" w:hAnsi="Poppins" w:cs="Poppins"/>
          <w:sz w:val="20"/>
          <w:szCs w:val="20"/>
        </w:rPr>
        <w:t xml:space="preserve"> zastrzega obowiązk</w:t>
      </w:r>
      <w:r w:rsidR="008011DF" w:rsidRPr="00CB7AE8">
        <w:rPr>
          <w:rFonts w:ascii="Poppins" w:hAnsi="Poppins" w:cs="Poppins"/>
          <w:sz w:val="20"/>
          <w:szCs w:val="20"/>
        </w:rPr>
        <w:t>u</w:t>
      </w:r>
      <w:r w:rsidRPr="00CB7AE8">
        <w:rPr>
          <w:rFonts w:ascii="Poppins" w:hAnsi="Poppins" w:cs="Poppins"/>
          <w:sz w:val="20"/>
          <w:szCs w:val="20"/>
        </w:rPr>
        <w:t xml:space="preserve"> osobistego wykonania przez wykonawcę kluczowych </w:t>
      </w:r>
      <w:r w:rsidR="008011DF" w:rsidRPr="00CB7AE8">
        <w:rPr>
          <w:rFonts w:ascii="Poppins" w:hAnsi="Poppins" w:cs="Poppins"/>
          <w:sz w:val="20"/>
          <w:szCs w:val="20"/>
        </w:rPr>
        <w:t>zadań.</w:t>
      </w:r>
      <w:r w:rsidR="00FC69FA" w:rsidRPr="00CB7AE8">
        <w:rPr>
          <w:rFonts w:ascii="Poppins" w:hAnsi="Poppins" w:cs="Poppins"/>
          <w:sz w:val="20"/>
          <w:szCs w:val="20"/>
        </w:rPr>
        <w:t xml:space="preserve"> </w:t>
      </w:r>
      <w:r w:rsidR="00907FAF" w:rsidRPr="00CB7AE8">
        <w:rPr>
          <w:rFonts w:ascii="Poppins" w:hAnsi="Poppins" w:cs="Poppins"/>
          <w:b/>
          <w:sz w:val="20"/>
          <w:szCs w:val="20"/>
        </w:rPr>
        <w:t>W</w:t>
      </w:r>
      <w:r w:rsidRPr="00CB7AE8">
        <w:rPr>
          <w:rFonts w:ascii="Poppins" w:hAnsi="Poppins" w:cs="Poppins"/>
          <w:b/>
          <w:sz w:val="20"/>
          <w:szCs w:val="20"/>
        </w:rPr>
        <w:t xml:space="preserve"> związku </w:t>
      </w:r>
      <w:r w:rsidR="00907FAF" w:rsidRPr="00CB7AE8">
        <w:rPr>
          <w:rFonts w:ascii="Poppins" w:hAnsi="Poppins" w:cs="Poppins"/>
          <w:b/>
          <w:sz w:val="20"/>
          <w:szCs w:val="20"/>
        </w:rPr>
        <w:t>powyższym</w:t>
      </w:r>
      <w:r w:rsidRPr="00CB7AE8">
        <w:rPr>
          <w:rFonts w:ascii="Poppins" w:hAnsi="Poppins" w:cs="Poppins"/>
          <w:b/>
          <w:sz w:val="20"/>
          <w:szCs w:val="20"/>
        </w:rPr>
        <w:t xml:space="preserve"> Wykonawca, zgodnie z regulacją art. </w:t>
      </w:r>
      <w:r w:rsidR="009F1B9B" w:rsidRPr="00CB7AE8">
        <w:rPr>
          <w:rFonts w:ascii="Poppins" w:hAnsi="Poppins" w:cs="Poppins"/>
          <w:b/>
          <w:sz w:val="20"/>
          <w:szCs w:val="20"/>
        </w:rPr>
        <w:t>462</w:t>
      </w:r>
      <w:r w:rsidRPr="00CB7AE8">
        <w:rPr>
          <w:rFonts w:ascii="Poppins" w:hAnsi="Poppins" w:cs="Poppins"/>
          <w:b/>
          <w:sz w:val="20"/>
          <w:szCs w:val="20"/>
        </w:rPr>
        <w:t xml:space="preserve"> ust. 1 </w:t>
      </w:r>
      <w:proofErr w:type="spellStart"/>
      <w:r w:rsidRPr="00CB7AE8">
        <w:rPr>
          <w:rFonts w:ascii="Poppins" w:hAnsi="Poppins" w:cs="Poppins"/>
          <w:b/>
          <w:sz w:val="20"/>
          <w:szCs w:val="20"/>
        </w:rPr>
        <w:t>Pzp</w:t>
      </w:r>
      <w:proofErr w:type="spellEnd"/>
      <w:r w:rsidRPr="00CB7AE8">
        <w:rPr>
          <w:rFonts w:ascii="Poppins" w:hAnsi="Poppins" w:cs="Poppins"/>
          <w:b/>
          <w:sz w:val="20"/>
          <w:szCs w:val="20"/>
        </w:rPr>
        <w:t xml:space="preserve">, </w:t>
      </w:r>
      <w:r w:rsidRPr="00CB7AE8">
        <w:rPr>
          <w:rFonts w:ascii="Poppins" w:hAnsi="Poppins" w:cs="Poppins"/>
          <w:b/>
          <w:sz w:val="20"/>
          <w:szCs w:val="20"/>
          <w:u w:val="single"/>
        </w:rPr>
        <w:t>może powierzyć wykonanie części zamówienia podwykonawcy.</w:t>
      </w:r>
      <w:r w:rsidR="00907FAF" w:rsidRPr="00CB7AE8">
        <w:rPr>
          <w:rFonts w:ascii="Poppins" w:hAnsi="Poppins" w:cs="Poppins"/>
          <w:sz w:val="20"/>
          <w:szCs w:val="20"/>
        </w:rPr>
        <w:t xml:space="preserve"> W </w:t>
      </w:r>
      <w:r w:rsidRPr="00CB7AE8">
        <w:rPr>
          <w:rFonts w:ascii="Poppins" w:hAnsi="Poppins" w:cs="Poppins"/>
          <w:sz w:val="20"/>
          <w:szCs w:val="20"/>
        </w:rPr>
        <w:t>takiej sytuacji Zamawiający żąda wskazania przez wykonawcę części zamówienia, której wykonanie zamierza powierzyć podwykonawcy</w:t>
      </w:r>
      <w:r w:rsidR="00C0310E" w:rsidRPr="00CB7AE8">
        <w:rPr>
          <w:rFonts w:ascii="Poppins" w:hAnsi="Poppins" w:cs="Poppins"/>
          <w:sz w:val="20"/>
          <w:szCs w:val="20"/>
        </w:rPr>
        <w:t xml:space="preserve"> (wraz z podaniem – o ile to jest wiadome na tym etapie – nazwy tych podwykonawców)</w:t>
      </w:r>
      <w:r w:rsidRPr="00CB7AE8">
        <w:rPr>
          <w:rFonts w:ascii="Poppins" w:hAnsi="Poppins" w:cs="Poppins"/>
          <w:sz w:val="20"/>
          <w:szCs w:val="20"/>
        </w:rPr>
        <w:t>, a także nazw (firm) podwykonawców, na których z</w:t>
      </w:r>
      <w:r w:rsidR="00062639" w:rsidRPr="00CB7AE8">
        <w:rPr>
          <w:rFonts w:ascii="Poppins" w:hAnsi="Poppins" w:cs="Poppins"/>
          <w:sz w:val="20"/>
          <w:szCs w:val="20"/>
        </w:rPr>
        <w:t>asoby wykonawca powołuje się na </w:t>
      </w:r>
      <w:r w:rsidRPr="00CB7AE8">
        <w:rPr>
          <w:rFonts w:ascii="Poppins" w:hAnsi="Poppins" w:cs="Poppins"/>
          <w:sz w:val="20"/>
          <w:szCs w:val="20"/>
        </w:rPr>
        <w:t xml:space="preserve">zasadach określonych w art. </w:t>
      </w:r>
      <w:r w:rsidR="009F1B9B" w:rsidRPr="00CB7AE8">
        <w:rPr>
          <w:rFonts w:ascii="Poppins" w:hAnsi="Poppins" w:cs="Poppins"/>
          <w:sz w:val="20"/>
          <w:szCs w:val="20"/>
        </w:rPr>
        <w:t>118 ust. 2</w:t>
      </w:r>
      <w:r w:rsidRPr="00CB7AE8">
        <w:rPr>
          <w:rFonts w:ascii="Poppins" w:hAnsi="Poppins" w:cs="Poppins"/>
          <w:sz w:val="20"/>
          <w:szCs w:val="20"/>
        </w:rPr>
        <w:t xml:space="preserve"> </w:t>
      </w:r>
      <w:proofErr w:type="spellStart"/>
      <w:r w:rsidRPr="00CB7AE8">
        <w:rPr>
          <w:rFonts w:ascii="Poppins" w:hAnsi="Poppins" w:cs="Poppins"/>
          <w:sz w:val="20"/>
          <w:szCs w:val="20"/>
        </w:rPr>
        <w:t>Pzp</w:t>
      </w:r>
      <w:proofErr w:type="spellEnd"/>
      <w:r w:rsidRPr="00CB7AE8">
        <w:rPr>
          <w:rFonts w:ascii="Poppins" w:hAnsi="Poppins" w:cs="Poppins"/>
          <w:sz w:val="20"/>
          <w:szCs w:val="20"/>
        </w:rPr>
        <w:t>, w celu wykazania spełnienia w</w:t>
      </w:r>
      <w:r w:rsidR="00907FAF" w:rsidRPr="00CB7AE8">
        <w:rPr>
          <w:rFonts w:ascii="Poppins" w:hAnsi="Poppins" w:cs="Poppins"/>
          <w:sz w:val="20"/>
          <w:szCs w:val="20"/>
        </w:rPr>
        <w:t>arunków udziału w </w:t>
      </w:r>
      <w:r w:rsidR="009F1B9B" w:rsidRPr="00CB7AE8">
        <w:rPr>
          <w:rFonts w:ascii="Poppins" w:hAnsi="Poppins" w:cs="Poppins"/>
          <w:sz w:val="20"/>
          <w:szCs w:val="20"/>
        </w:rPr>
        <w:t>postępowaniu.</w:t>
      </w:r>
    </w:p>
    <w:p w14:paraId="42B8B334" w14:textId="77777777" w:rsidR="004735EF" w:rsidRPr="00CB7AE8" w:rsidRDefault="00907FAF" w:rsidP="00286A29">
      <w:pPr>
        <w:pStyle w:val="Akapitzlist"/>
        <w:numPr>
          <w:ilvl w:val="1"/>
          <w:numId w:val="27"/>
        </w:numPr>
        <w:rPr>
          <w:rFonts w:ascii="Poppins" w:hAnsi="Poppins" w:cs="Poppins"/>
          <w:b/>
          <w:bCs/>
          <w:sz w:val="20"/>
          <w:szCs w:val="20"/>
        </w:rPr>
      </w:pPr>
      <w:r w:rsidRPr="00CB7AE8">
        <w:rPr>
          <w:rFonts w:ascii="Poppins" w:hAnsi="Poppins" w:cs="Poppins"/>
          <w:b/>
          <w:sz w:val="20"/>
          <w:szCs w:val="20"/>
        </w:rPr>
        <w:t>Powierzenie części wykonania przedmiotu zamówienia podwykonawcom nie zwalnia wykonawcy z odpowiedzialności za należyte wykonanie te</w:t>
      </w:r>
      <w:r w:rsidR="00807F95" w:rsidRPr="00CB7AE8">
        <w:rPr>
          <w:rFonts w:ascii="Poppins" w:hAnsi="Poppins" w:cs="Poppins"/>
          <w:b/>
          <w:sz w:val="20"/>
          <w:szCs w:val="20"/>
        </w:rPr>
        <w:t>j części</w:t>
      </w:r>
      <w:r w:rsidRPr="00CB7AE8">
        <w:rPr>
          <w:rFonts w:ascii="Poppins" w:hAnsi="Poppins" w:cs="Poppins"/>
          <w:b/>
          <w:sz w:val="20"/>
          <w:szCs w:val="20"/>
        </w:rPr>
        <w:t xml:space="preserve"> zamówienia.</w:t>
      </w:r>
    </w:p>
    <w:p w14:paraId="6CA77F58"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lastRenderedPageBreak/>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Wymagania dotyczące umowy o podwykonawstwo, których niespełnienie spowoduje zgłoszenie przez Zamawiającego zastrzeżeń lub sprzeciwu: umowa o podwykonawstwo musi zawierać m.in.:</w:t>
      </w:r>
    </w:p>
    <w:p w14:paraId="566B6416" w14:textId="31F976B5"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zakres robót powierzonych podwykonawcy,</w:t>
      </w:r>
    </w:p>
    <w:p w14:paraId="412C284E" w14:textId="77777777"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kwotę wynagrodzenia, przy czym nie może być ona większa od wynagrodzenia przysługującego wykonawcy za odpowiadający zakres prac wynikający ze złożonej oferty,</w:t>
      </w:r>
    </w:p>
    <w:p w14:paraId="64D21F72" w14:textId="77777777"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termin wykonania robót powierzonych podwykonawcy,</w:t>
      </w:r>
    </w:p>
    <w:p w14:paraId="40FF6655" w14:textId="77777777"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 xml:space="preserve">termin dokonania płatności wynagrodzenia podwykonawcy lub dalszemu podwykonawcy, który nie może być dłuższy niż </w:t>
      </w:r>
      <w:r w:rsidRPr="00CB7AE8">
        <w:rPr>
          <w:rFonts w:ascii="Poppins" w:hAnsi="Poppins" w:cs="Poppins"/>
          <w:b/>
          <w:sz w:val="20"/>
          <w:szCs w:val="20"/>
        </w:rPr>
        <w:t xml:space="preserve">14 </w:t>
      </w:r>
      <w:r w:rsidRPr="00CB7AE8">
        <w:rPr>
          <w:rFonts w:ascii="Poppins" w:hAnsi="Poppins" w:cs="Poppins"/>
          <w:sz w:val="20"/>
          <w:szCs w:val="20"/>
        </w:rPr>
        <w:t>dni od dnia doręczenia wykonawcy, podwykonawcy lub dalszemu podwykonawcy faktury lub rachunku, potwierdzających wykonanie zleconej podwykonawcy lub dalszemu podwykonawcy dostawy, usługi lub roboty budowlanej,</w:t>
      </w:r>
    </w:p>
    <w:p w14:paraId="3D9671FD" w14:textId="49951934"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 xml:space="preserve">postanowienia zgodne z ustawą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odpowiadające wymaganiom z pkt. </w:t>
      </w:r>
      <w:r w:rsidR="00276BE4">
        <w:rPr>
          <w:rFonts w:ascii="Poppins" w:hAnsi="Poppins" w:cs="Poppins"/>
          <w:sz w:val="20"/>
          <w:szCs w:val="20"/>
        </w:rPr>
        <w:t>1</w:t>
      </w:r>
      <w:r w:rsidR="00A24239">
        <w:rPr>
          <w:rFonts w:ascii="Poppins" w:hAnsi="Poppins" w:cs="Poppins"/>
          <w:sz w:val="20"/>
          <w:szCs w:val="20"/>
        </w:rPr>
        <w:t>1</w:t>
      </w:r>
      <w:r w:rsidR="00FC69FA" w:rsidRPr="00CB7AE8">
        <w:rPr>
          <w:rFonts w:ascii="Poppins" w:hAnsi="Poppins" w:cs="Poppins"/>
          <w:sz w:val="20"/>
          <w:szCs w:val="20"/>
        </w:rPr>
        <w:t>.4</w:t>
      </w:r>
      <w:r w:rsidRPr="00CB7AE8">
        <w:rPr>
          <w:rFonts w:ascii="Poppins" w:hAnsi="Poppins" w:cs="Poppins"/>
          <w:sz w:val="20"/>
          <w:szCs w:val="20"/>
        </w:rPr>
        <w:t xml:space="preserve"> i</w:t>
      </w:r>
      <w:r w:rsidR="004735EF" w:rsidRPr="00CB7AE8">
        <w:rPr>
          <w:rFonts w:ascii="Poppins" w:hAnsi="Poppins" w:cs="Poppins"/>
          <w:sz w:val="20"/>
          <w:szCs w:val="20"/>
        </w:rPr>
        <w:t xml:space="preserve"> </w:t>
      </w:r>
      <w:r w:rsidR="00276BE4">
        <w:rPr>
          <w:rFonts w:ascii="Poppins" w:hAnsi="Poppins" w:cs="Poppins"/>
          <w:sz w:val="20"/>
          <w:szCs w:val="20"/>
        </w:rPr>
        <w:t>1</w:t>
      </w:r>
      <w:r w:rsidR="00A24239">
        <w:rPr>
          <w:rFonts w:ascii="Poppins" w:hAnsi="Poppins" w:cs="Poppins"/>
          <w:sz w:val="20"/>
          <w:szCs w:val="20"/>
        </w:rPr>
        <w:t>1</w:t>
      </w:r>
      <w:r w:rsidR="00FC69FA" w:rsidRPr="00CB7AE8">
        <w:rPr>
          <w:rFonts w:ascii="Poppins" w:hAnsi="Poppins" w:cs="Poppins"/>
          <w:sz w:val="20"/>
          <w:szCs w:val="20"/>
        </w:rPr>
        <w:t>.5</w:t>
      </w:r>
      <w:r w:rsidRPr="00CB7AE8">
        <w:rPr>
          <w:rFonts w:ascii="Poppins" w:hAnsi="Poppins" w:cs="Poppins"/>
          <w:sz w:val="20"/>
          <w:szCs w:val="20"/>
        </w:rPr>
        <w:t xml:space="preserve"> powyżej, co do warunków zawierania przez podwykonawcę umów z dalszymi podwykonawcami, wraz ze zobowiązaniem dalszego podwykonawcy do zawierania takich postanowień w kolejnych umowach o podwykonawstwo.</w:t>
      </w:r>
    </w:p>
    <w:p w14:paraId="148D4F37" w14:textId="0509EFA4"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postanowienia w zakresie zatrudnienia pracowników na podstawie umowy o</w:t>
      </w:r>
      <w:r w:rsidR="004735EF" w:rsidRPr="00CB7AE8">
        <w:rPr>
          <w:rFonts w:ascii="Poppins" w:hAnsi="Poppins" w:cs="Poppins"/>
          <w:sz w:val="20"/>
          <w:szCs w:val="20"/>
        </w:rPr>
        <w:t xml:space="preserve"> </w:t>
      </w:r>
      <w:r w:rsidRPr="00CB7AE8">
        <w:rPr>
          <w:rFonts w:ascii="Poppins" w:hAnsi="Poppins" w:cs="Poppins"/>
          <w:sz w:val="20"/>
          <w:szCs w:val="20"/>
        </w:rPr>
        <w:t xml:space="preserve">pracę, przy uwzględnieniu zapisów w ust. </w:t>
      </w:r>
      <w:r w:rsidR="00276BE4">
        <w:rPr>
          <w:rFonts w:ascii="Poppins" w:hAnsi="Poppins" w:cs="Poppins"/>
          <w:sz w:val="20"/>
          <w:szCs w:val="20"/>
        </w:rPr>
        <w:t>1</w:t>
      </w:r>
      <w:r w:rsidR="00A24239">
        <w:rPr>
          <w:rFonts w:ascii="Poppins" w:hAnsi="Poppins" w:cs="Poppins"/>
          <w:sz w:val="20"/>
          <w:szCs w:val="20"/>
        </w:rPr>
        <w:t>1</w:t>
      </w:r>
      <w:r w:rsidR="00276BE4">
        <w:rPr>
          <w:rFonts w:ascii="Poppins" w:hAnsi="Poppins" w:cs="Poppins"/>
          <w:sz w:val="20"/>
          <w:szCs w:val="20"/>
        </w:rPr>
        <w:t>.</w:t>
      </w:r>
      <w:r w:rsidR="00E06482" w:rsidRPr="00CB7AE8">
        <w:rPr>
          <w:rFonts w:ascii="Poppins" w:hAnsi="Poppins" w:cs="Poppins"/>
          <w:sz w:val="20"/>
          <w:szCs w:val="20"/>
        </w:rPr>
        <w:t>5</w:t>
      </w:r>
      <w:r w:rsidRPr="00CB7AE8">
        <w:rPr>
          <w:rFonts w:ascii="Poppins" w:hAnsi="Poppins" w:cs="Poppins"/>
          <w:sz w:val="20"/>
          <w:szCs w:val="20"/>
        </w:rPr>
        <w:t xml:space="preserve"> powyżej.</w:t>
      </w:r>
    </w:p>
    <w:p w14:paraId="455480EE" w14:textId="77777777" w:rsidR="004735EF" w:rsidRPr="00CB7AE8" w:rsidRDefault="00445056" w:rsidP="00286A29">
      <w:pPr>
        <w:pStyle w:val="Akapitzlist"/>
        <w:numPr>
          <w:ilvl w:val="2"/>
          <w:numId w:val="26"/>
        </w:numPr>
        <w:rPr>
          <w:rFonts w:ascii="Poppins" w:hAnsi="Poppins" w:cs="Poppins"/>
          <w:b/>
          <w:bCs/>
          <w:sz w:val="20"/>
          <w:szCs w:val="20"/>
        </w:rPr>
      </w:pPr>
      <w:r w:rsidRPr="00CB7AE8">
        <w:rPr>
          <w:rFonts w:ascii="Poppins" w:hAnsi="Poppins" w:cs="Poppins"/>
          <w:sz w:val="20"/>
          <w:szCs w:val="20"/>
        </w:rPr>
        <w:t>postanowienia w zakresie kar umownych, przy czym nie mogą być one mniej korzystne dla podwykonawcy niż prawa i obowiązki wykonawcy w tym zakresie</w:t>
      </w:r>
    </w:p>
    <w:p w14:paraId="7AB82962"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lastRenderedPageBreak/>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Wykonawca, podwykonawca lub dalszy podwykonawca zamówienia na roboty budowlane przedkłada Zamawiającemu poświadczoną za zgodność z oryginałem kopię zawartej umowy/ zmian umowy o</w:t>
      </w:r>
      <w:r w:rsidR="004735EF" w:rsidRPr="00CB7AE8">
        <w:rPr>
          <w:rFonts w:ascii="Poppins" w:hAnsi="Poppins" w:cs="Poppins"/>
          <w:sz w:val="20"/>
          <w:szCs w:val="20"/>
        </w:rPr>
        <w:t xml:space="preserve"> </w:t>
      </w:r>
      <w:r w:rsidRPr="00CB7AE8">
        <w:rPr>
          <w:rFonts w:ascii="Poppins" w:hAnsi="Poppins" w:cs="Poppins"/>
          <w:sz w:val="20"/>
          <w:szCs w:val="20"/>
        </w:rPr>
        <w:t>podwykonawstwo, której przedmiotem są dostawy lub usługi w terminie 7 dni od jej zawarcia.</w:t>
      </w:r>
    </w:p>
    <w:p w14:paraId="0046AF03" w14:textId="4C0373CD" w:rsidR="00BF708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 xml:space="preserve"> Z obowiązku przedłożenia, o którym mowa w pkt. </w:t>
      </w:r>
      <w:r w:rsidR="00A24239">
        <w:rPr>
          <w:rFonts w:ascii="Poppins" w:hAnsi="Poppins" w:cs="Poppins"/>
          <w:sz w:val="20"/>
          <w:szCs w:val="20"/>
        </w:rPr>
        <w:t>11</w:t>
      </w:r>
      <w:r w:rsidRPr="00CB7AE8">
        <w:rPr>
          <w:rFonts w:ascii="Poppins" w:hAnsi="Poppins" w:cs="Poppins"/>
          <w:sz w:val="20"/>
          <w:szCs w:val="20"/>
        </w:rPr>
        <w:t>.</w:t>
      </w:r>
      <w:r w:rsidR="00BF708F" w:rsidRPr="00CB7AE8">
        <w:rPr>
          <w:rFonts w:ascii="Poppins" w:hAnsi="Poppins" w:cs="Poppins"/>
          <w:sz w:val="20"/>
          <w:szCs w:val="20"/>
        </w:rPr>
        <w:t>7</w:t>
      </w:r>
      <w:r w:rsidRPr="00CB7AE8">
        <w:rPr>
          <w:rFonts w:ascii="Poppins" w:hAnsi="Poppins" w:cs="Poppins"/>
          <w:sz w:val="20"/>
          <w:szCs w:val="20"/>
        </w:rPr>
        <w:t xml:space="preserve"> powyżej, wyłączone są umowy o dostawy lub usługi:</w:t>
      </w:r>
    </w:p>
    <w:p w14:paraId="132F86BC" w14:textId="77777777" w:rsidR="00E456CC" w:rsidRPr="00CB7AE8" w:rsidRDefault="00445056" w:rsidP="00286A29">
      <w:pPr>
        <w:pStyle w:val="Akapitzlist"/>
        <w:numPr>
          <w:ilvl w:val="2"/>
          <w:numId w:val="27"/>
        </w:numPr>
        <w:rPr>
          <w:rFonts w:ascii="Poppins" w:hAnsi="Poppins" w:cs="Poppins"/>
          <w:b/>
          <w:bCs/>
          <w:sz w:val="20"/>
          <w:szCs w:val="20"/>
        </w:rPr>
      </w:pPr>
      <w:r w:rsidRPr="00CB7AE8">
        <w:rPr>
          <w:rFonts w:ascii="Poppins" w:hAnsi="Poppins" w:cs="Poppins"/>
          <w:sz w:val="20"/>
          <w:szCs w:val="20"/>
        </w:rPr>
        <w:t>wartości mniejszej niż 0,5 % wartości brutto umowy o roboty budowlane lub umów o podwykonawstwo,</w:t>
      </w:r>
    </w:p>
    <w:p w14:paraId="01A4FF6D" w14:textId="77777777" w:rsidR="00E456CC" w:rsidRPr="00CB7AE8" w:rsidRDefault="00445056" w:rsidP="00286A29">
      <w:pPr>
        <w:pStyle w:val="Akapitzlist"/>
        <w:numPr>
          <w:ilvl w:val="2"/>
          <w:numId w:val="27"/>
        </w:numPr>
        <w:rPr>
          <w:rFonts w:ascii="Poppins" w:hAnsi="Poppins" w:cs="Poppins"/>
          <w:b/>
          <w:bCs/>
          <w:sz w:val="20"/>
          <w:szCs w:val="20"/>
        </w:rPr>
      </w:pPr>
      <w:r w:rsidRPr="00CB7AE8">
        <w:rPr>
          <w:rFonts w:ascii="Poppins" w:hAnsi="Poppins" w:cs="Poppins"/>
          <w:sz w:val="20"/>
          <w:szCs w:val="20"/>
        </w:rPr>
        <w:t>dostawy materiałów budowlanych niezbędnych do wykonania przedmiotu zamówienia,</w:t>
      </w:r>
    </w:p>
    <w:p w14:paraId="0E24614F" w14:textId="67995D81" w:rsidR="004735EF" w:rsidRPr="00CB7AE8" w:rsidRDefault="00445056" w:rsidP="00286A29">
      <w:pPr>
        <w:pStyle w:val="Akapitzlist"/>
        <w:numPr>
          <w:ilvl w:val="2"/>
          <w:numId w:val="27"/>
        </w:numPr>
        <w:rPr>
          <w:rFonts w:ascii="Poppins" w:hAnsi="Poppins" w:cs="Poppins"/>
          <w:b/>
          <w:bCs/>
          <w:sz w:val="20"/>
          <w:szCs w:val="20"/>
        </w:rPr>
      </w:pPr>
      <w:r w:rsidRPr="00CB7AE8">
        <w:rPr>
          <w:rFonts w:ascii="Poppins" w:hAnsi="Poppins" w:cs="Poppins"/>
          <w:sz w:val="20"/>
          <w:szCs w:val="20"/>
        </w:rPr>
        <w:t xml:space="preserve">usługi niezbędne do realizacji przedmiotu zamówienia, określone w </w:t>
      </w:r>
      <w:r w:rsidR="00DF2EC3" w:rsidRPr="00CB7AE8">
        <w:rPr>
          <w:rFonts w:ascii="Poppins" w:hAnsi="Poppins" w:cs="Poppins"/>
          <w:sz w:val="20"/>
          <w:szCs w:val="20"/>
        </w:rPr>
        <w:t>dokumentacji projektowej</w:t>
      </w:r>
      <w:r w:rsidRPr="00CB7AE8">
        <w:rPr>
          <w:rFonts w:ascii="Poppins" w:hAnsi="Poppins" w:cs="Poppins"/>
          <w:sz w:val="20"/>
          <w:szCs w:val="20"/>
        </w:rPr>
        <w:t>,</w:t>
      </w:r>
    </w:p>
    <w:p w14:paraId="77B5BD57" w14:textId="2058670A"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Zamawiający w terminie 14 dni roboczych zgłasza pisemny sprzeciw do</w:t>
      </w:r>
      <w:r w:rsidR="004735EF" w:rsidRPr="00CB7AE8">
        <w:rPr>
          <w:rFonts w:ascii="Poppins" w:hAnsi="Poppins" w:cs="Poppins"/>
          <w:sz w:val="20"/>
          <w:szCs w:val="20"/>
        </w:rPr>
        <w:t xml:space="preserve"> </w:t>
      </w:r>
      <w:r w:rsidRPr="00CB7AE8">
        <w:rPr>
          <w:rFonts w:ascii="Poppins" w:hAnsi="Poppins" w:cs="Poppins"/>
          <w:sz w:val="20"/>
          <w:szCs w:val="20"/>
        </w:rPr>
        <w:t>umowy/zmian umowy o</w:t>
      </w:r>
      <w:r w:rsidR="004735EF" w:rsidRPr="00CB7AE8">
        <w:rPr>
          <w:rFonts w:ascii="Poppins" w:hAnsi="Poppins" w:cs="Poppins"/>
          <w:sz w:val="20"/>
          <w:szCs w:val="20"/>
        </w:rPr>
        <w:t xml:space="preserve"> </w:t>
      </w:r>
      <w:r w:rsidRPr="00CB7AE8">
        <w:rPr>
          <w:rFonts w:ascii="Poppins" w:hAnsi="Poppins" w:cs="Poppins"/>
          <w:sz w:val="20"/>
          <w:szCs w:val="20"/>
        </w:rPr>
        <w:t>podwykonawstwo, której przedmiotem są roboty budowlane.</w:t>
      </w:r>
    </w:p>
    <w:p w14:paraId="10A23A46"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CB7AE8" w:rsidRDefault="00445056" w:rsidP="00286A29">
      <w:pPr>
        <w:pStyle w:val="Akapitzlist"/>
        <w:numPr>
          <w:ilvl w:val="1"/>
          <w:numId w:val="27"/>
        </w:numPr>
        <w:rPr>
          <w:rFonts w:ascii="Poppins" w:hAnsi="Poppins" w:cs="Poppins"/>
          <w:b/>
          <w:bCs/>
          <w:sz w:val="20"/>
          <w:szCs w:val="20"/>
        </w:rPr>
      </w:pPr>
      <w:r w:rsidRPr="00CB7AE8">
        <w:rPr>
          <w:rFonts w:ascii="Poppins" w:hAnsi="Poppins" w:cs="Poppins"/>
          <w:sz w:val="20"/>
          <w:szCs w:val="20"/>
        </w:rPr>
        <w:t>Do zmian umowy o podwykonawstwo stosuje się zasady mające zastosowanie przy zawieraniu umowy o podwykonawstwo.</w:t>
      </w:r>
    </w:p>
    <w:p w14:paraId="3D5F9416" w14:textId="3CB8E16E" w:rsidR="00445056" w:rsidRPr="00CB7AE8" w:rsidRDefault="00445056" w:rsidP="00286A29">
      <w:pPr>
        <w:pStyle w:val="Akapitzlist"/>
        <w:numPr>
          <w:ilvl w:val="1"/>
          <w:numId w:val="27"/>
        </w:numPr>
        <w:contextualSpacing w:val="0"/>
        <w:rPr>
          <w:rFonts w:ascii="Poppins" w:hAnsi="Poppins" w:cs="Poppins"/>
          <w:b/>
          <w:bCs/>
          <w:sz w:val="20"/>
          <w:szCs w:val="20"/>
        </w:rPr>
      </w:pPr>
      <w:r w:rsidRPr="00CB7AE8">
        <w:rPr>
          <w:rFonts w:ascii="Poppins" w:hAnsi="Poppins" w:cs="Poppins"/>
          <w:sz w:val="20"/>
          <w:szCs w:val="20"/>
        </w:rPr>
        <w:t xml:space="preserve">Jeżeli zmiana lub rezygnacja z podwykonawcy dotyczyć będzie podmiotu, na którego zasoby wykonawca powoływał się, na zasadach określonych w art. 118 ust. 2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w celu wykazania spełnienia warunków udziału w postępowaniu, o których mowa w art. 112 ust 1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CB7AE8" w:rsidRDefault="00857167" w:rsidP="00286A29">
      <w:pPr>
        <w:pStyle w:val="Akapitzlist"/>
        <w:numPr>
          <w:ilvl w:val="0"/>
          <w:numId w:val="26"/>
        </w:numPr>
        <w:spacing w:after="0"/>
        <w:ind w:left="357" w:hanging="357"/>
        <w:rPr>
          <w:rFonts w:ascii="Poppins" w:hAnsi="Poppins" w:cs="Poppins"/>
          <w:b/>
          <w:bCs/>
          <w:sz w:val="20"/>
          <w:szCs w:val="20"/>
        </w:rPr>
      </w:pPr>
      <w:r w:rsidRPr="00CB7AE8">
        <w:rPr>
          <w:rFonts w:ascii="Poppins" w:hAnsi="Poppins" w:cs="Poppins"/>
          <w:b/>
          <w:bCs/>
          <w:sz w:val="20"/>
          <w:szCs w:val="20"/>
        </w:rPr>
        <w:t>Dostępność dla osób niepełnosprawnych</w:t>
      </w:r>
    </w:p>
    <w:p w14:paraId="1370E100" w14:textId="491D2980" w:rsidR="003A4240" w:rsidRPr="00DE3F84" w:rsidRDefault="003A4240" w:rsidP="003A4240">
      <w:pPr>
        <w:pStyle w:val="Akapitzlist"/>
        <w:spacing w:after="0"/>
        <w:ind w:left="357"/>
        <w:rPr>
          <w:rFonts w:ascii="Poppins" w:hAnsi="Poppins" w:cs="Poppins"/>
          <w:bCs/>
          <w:color w:val="000000" w:themeColor="text1"/>
          <w:sz w:val="20"/>
          <w:szCs w:val="20"/>
        </w:rPr>
      </w:pPr>
      <w:bookmarkStart w:id="57" w:name="_Hlk141781270"/>
      <w:r w:rsidRPr="00DE3F84">
        <w:rPr>
          <w:rFonts w:ascii="Poppins" w:hAnsi="Poppins" w:cs="Poppins"/>
          <w:bCs/>
          <w:color w:val="000000" w:themeColor="text1"/>
          <w:sz w:val="20"/>
          <w:szCs w:val="20"/>
        </w:rPr>
        <w:t xml:space="preserve">W zakresie dostępności dla osób niepełnosprawnych, niniejsze </w:t>
      </w:r>
      <w:bookmarkStart w:id="58" w:name="_Hlk176861831"/>
      <w:r w:rsidRPr="00DE3F84">
        <w:rPr>
          <w:rFonts w:ascii="Poppins" w:hAnsi="Poppins" w:cs="Poppins"/>
          <w:bCs/>
          <w:color w:val="000000" w:themeColor="text1"/>
          <w:sz w:val="20"/>
          <w:szCs w:val="20"/>
        </w:rPr>
        <w:t>zamówienie nie</w:t>
      </w:r>
    </w:p>
    <w:p w14:paraId="483AD42D" w14:textId="14BBC4A2" w:rsidR="003A4240" w:rsidRPr="00DE3F84" w:rsidRDefault="003A4240" w:rsidP="003A4240">
      <w:pPr>
        <w:pStyle w:val="Akapitzlist"/>
        <w:spacing w:after="0"/>
        <w:ind w:left="357"/>
        <w:rPr>
          <w:rFonts w:ascii="Poppins" w:hAnsi="Poppins" w:cs="Poppins"/>
          <w:bCs/>
          <w:color w:val="000000" w:themeColor="text1"/>
          <w:sz w:val="20"/>
          <w:szCs w:val="20"/>
        </w:rPr>
      </w:pPr>
      <w:r w:rsidRPr="00DE3F84">
        <w:rPr>
          <w:rFonts w:ascii="Poppins" w:hAnsi="Poppins" w:cs="Poppins"/>
          <w:bCs/>
          <w:color w:val="000000" w:themeColor="text1"/>
          <w:sz w:val="20"/>
          <w:szCs w:val="20"/>
        </w:rPr>
        <w:lastRenderedPageBreak/>
        <w:t xml:space="preserve">przewiduje poprawy ani zapewnienia dostępności dla osób niepełnosprawnych </w:t>
      </w:r>
      <w:bookmarkEnd w:id="58"/>
      <w:r w:rsidRPr="00DE3F84">
        <w:rPr>
          <w:rFonts w:ascii="Poppins" w:hAnsi="Poppins" w:cs="Poppins"/>
          <w:bCs/>
          <w:color w:val="000000" w:themeColor="text1"/>
          <w:sz w:val="20"/>
          <w:szCs w:val="20"/>
        </w:rPr>
        <w:t>w żadnej</w:t>
      </w:r>
      <w:r w:rsidR="00106D1E" w:rsidRPr="00DE3F84">
        <w:rPr>
          <w:rFonts w:ascii="Poppins" w:hAnsi="Poppins" w:cs="Poppins"/>
          <w:bCs/>
          <w:color w:val="000000" w:themeColor="text1"/>
          <w:sz w:val="20"/>
          <w:szCs w:val="20"/>
        </w:rPr>
        <w:t xml:space="preserve"> </w:t>
      </w:r>
      <w:r w:rsidRPr="00DE3F84">
        <w:rPr>
          <w:rFonts w:ascii="Poppins" w:hAnsi="Poppins" w:cs="Poppins"/>
          <w:bCs/>
          <w:color w:val="000000" w:themeColor="text1"/>
          <w:sz w:val="20"/>
          <w:szCs w:val="20"/>
        </w:rPr>
        <w:t>formie.</w:t>
      </w:r>
    </w:p>
    <w:bookmarkEnd w:id="57"/>
    <w:p w14:paraId="7C188CE6" w14:textId="7F1710CA" w:rsidR="0074095A" w:rsidRPr="00DE3F84" w:rsidRDefault="003A4240" w:rsidP="003A4240">
      <w:pPr>
        <w:pStyle w:val="Akapitzlist"/>
        <w:spacing w:after="0"/>
        <w:ind w:left="357"/>
        <w:rPr>
          <w:rFonts w:ascii="Poppins" w:hAnsi="Poppins" w:cs="Poppins"/>
          <w:bCs/>
          <w:color w:val="000000" w:themeColor="text1"/>
          <w:sz w:val="20"/>
          <w:szCs w:val="20"/>
        </w:rPr>
      </w:pPr>
      <w:r w:rsidRPr="00DE3F84">
        <w:rPr>
          <w:rFonts w:ascii="Poppins" w:hAnsi="Poppins" w:cs="Poppins"/>
          <w:bCs/>
          <w:color w:val="000000" w:themeColor="text1"/>
          <w:sz w:val="20"/>
          <w:szCs w:val="20"/>
        </w:rPr>
        <w:t>Realizacja p</w:t>
      </w:r>
      <w:r w:rsidR="00D030F4" w:rsidRPr="00DE3F84">
        <w:rPr>
          <w:rFonts w:ascii="Poppins" w:hAnsi="Poppins" w:cs="Poppins"/>
          <w:bCs/>
          <w:color w:val="000000" w:themeColor="text1"/>
          <w:sz w:val="20"/>
          <w:szCs w:val="20"/>
        </w:rPr>
        <w:t>rzedmiot</w:t>
      </w:r>
      <w:r w:rsidRPr="00DE3F84">
        <w:rPr>
          <w:rFonts w:ascii="Poppins" w:hAnsi="Poppins" w:cs="Poppins"/>
          <w:bCs/>
          <w:color w:val="000000" w:themeColor="text1"/>
          <w:sz w:val="20"/>
          <w:szCs w:val="20"/>
        </w:rPr>
        <w:t>u</w:t>
      </w:r>
      <w:r w:rsidR="00D030F4" w:rsidRPr="00DE3F84">
        <w:rPr>
          <w:rFonts w:ascii="Poppins" w:hAnsi="Poppins" w:cs="Poppins"/>
          <w:bCs/>
          <w:color w:val="000000" w:themeColor="text1"/>
          <w:sz w:val="20"/>
          <w:szCs w:val="20"/>
        </w:rPr>
        <w:t xml:space="preserve"> zamówienia </w:t>
      </w:r>
      <w:r w:rsidR="0074095A" w:rsidRPr="00DE3F84">
        <w:rPr>
          <w:rFonts w:ascii="Poppins" w:hAnsi="Poppins" w:cs="Poppins"/>
          <w:bCs/>
          <w:color w:val="000000" w:themeColor="text1"/>
          <w:sz w:val="20"/>
          <w:szCs w:val="20"/>
        </w:rPr>
        <w:t xml:space="preserve">ma </w:t>
      </w:r>
      <w:r w:rsidRPr="00DE3F84">
        <w:rPr>
          <w:rFonts w:ascii="Poppins" w:hAnsi="Poppins" w:cs="Poppins"/>
          <w:bCs/>
          <w:color w:val="000000" w:themeColor="text1"/>
          <w:sz w:val="20"/>
          <w:szCs w:val="20"/>
        </w:rPr>
        <w:t xml:space="preserve">przebiegać </w:t>
      </w:r>
      <w:r w:rsidR="0033589A" w:rsidRPr="00DE3F84">
        <w:rPr>
          <w:rFonts w:ascii="Poppins" w:hAnsi="Poppins" w:cs="Poppins"/>
          <w:bCs/>
          <w:color w:val="000000" w:themeColor="text1"/>
          <w:sz w:val="20"/>
          <w:szCs w:val="20"/>
        </w:rPr>
        <w:t xml:space="preserve">w taki sposób, aby nie utrudniać korzystania z obiektu przez jego użytkowników; nie tworzyć barier architektonicznych ograniczających lub uniemożliwiających dostęp. </w:t>
      </w:r>
      <w:r w:rsidR="00D030F4" w:rsidRPr="00DE3F84">
        <w:rPr>
          <w:rFonts w:ascii="Poppins" w:hAnsi="Poppins" w:cs="Poppins"/>
          <w:bCs/>
          <w:color w:val="000000" w:themeColor="text1"/>
          <w:sz w:val="20"/>
          <w:szCs w:val="20"/>
        </w:rPr>
        <w:t xml:space="preserve"> </w:t>
      </w:r>
    </w:p>
    <w:p w14:paraId="10CBE2EF" w14:textId="77777777" w:rsidR="00F25682" w:rsidRPr="009824DD" w:rsidRDefault="00DE7F4E" w:rsidP="0025100D">
      <w:pPr>
        <w:pStyle w:val="Nagwek1"/>
        <w:rPr>
          <w:rFonts w:ascii="Poppins" w:hAnsi="Poppins" w:cs="Poppins"/>
          <w:sz w:val="24"/>
          <w:szCs w:val="24"/>
        </w:rPr>
      </w:pPr>
      <w:bookmarkStart w:id="59" w:name="_Toc58316201"/>
      <w:bookmarkStart w:id="60" w:name="_Toc58316630"/>
      <w:bookmarkStart w:id="61" w:name="_Toc59022796"/>
      <w:bookmarkStart w:id="62" w:name="_Toc59022893"/>
      <w:bookmarkStart w:id="63" w:name="_Toc59022943"/>
      <w:bookmarkStart w:id="64" w:name="_Toc60922494"/>
      <w:bookmarkStart w:id="65" w:name="_Toc61008941"/>
      <w:bookmarkStart w:id="66" w:name="_Toc61243645"/>
      <w:bookmarkStart w:id="67" w:name="_Toc61243812"/>
      <w:bookmarkStart w:id="68" w:name="_Toc61421693"/>
      <w:bookmarkStart w:id="69" w:name="_Toc61438252"/>
      <w:bookmarkStart w:id="70" w:name="_Toc61438368"/>
      <w:bookmarkStart w:id="71" w:name="_Toc61439563"/>
      <w:bookmarkStart w:id="72" w:name="_Toc61515518"/>
      <w:bookmarkStart w:id="73" w:name="_Toc125623452"/>
      <w:r w:rsidRPr="009824DD">
        <w:rPr>
          <w:rFonts w:ascii="Poppins" w:hAnsi="Poppins" w:cs="Poppins"/>
          <w:sz w:val="24"/>
          <w:szCs w:val="24"/>
        </w:rPr>
        <w:t>II</w:t>
      </w:r>
      <w:r w:rsidR="00F25682" w:rsidRPr="009824DD">
        <w:rPr>
          <w:rFonts w:ascii="Poppins" w:hAnsi="Poppins" w:cs="Poppins"/>
          <w:sz w:val="24"/>
          <w:szCs w:val="24"/>
        </w:rPr>
        <w:t>I. Termin wykonania zamówienia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001B5F8" w14:textId="0DC425FB" w:rsidR="00D71C87" w:rsidRPr="00DE3F84" w:rsidRDefault="003459F6" w:rsidP="00305F8C">
      <w:pPr>
        <w:pStyle w:val="Akapitzlist"/>
        <w:ind w:left="426"/>
        <w:jc w:val="both"/>
        <w:rPr>
          <w:rFonts w:ascii="Poppins" w:hAnsi="Poppins" w:cs="Poppins"/>
          <w:color w:val="000000" w:themeColor="text1"/>
          <w:sz w:val="20"/>
          <w:szCs w:val="20"/>
        </w:rPr>
      </w:pPr>
      <w:r w:rsidRPr="00DE3F84">
        <w:rPr>
          <w:rFonts w:ascii="Poppins" w:hAnsi="Poppins" w:cs="Poppins"/>
          <w:color w:val="000000" w:themeColor="text1"/>
          <w:sz w:val="20"/>
          <w:szCs w:val="20"/>
        </w:rPr>
        <w:t>Przedmiot zamówienia należy zrealizować w terminie</w:t>
      </w:r>
      <w:r w:rsidR="00D71C87" w:rsidRPr="00DE3F84">
        <w:rPr>
          <w:rFonts w:ascii="Poppins" w:hAnsi="Poppins" w:cs="Poppins"/>
          <w:color w:val="000000" w:themeColor="text1"/>
          <w:sz w:val="20"/>
          <w:szCs w:val="20"/>
        </w:rPr>
        <w:t>:</w:t>
      </w:r>
      <w:r w:rsidR="00305F8C" w:rsidRPr="00DE3F84">
        <w:rPr>
          <w:rFonts w:ascii="Poppins" w:hAnsi="Poppins" w:cs="Poppins"/>
          <w:color w:val="000000" w:themeColor="text1"/>
          <w:sz w:val="20"/>
          <w:szCs w:val="20"/>
        </w:rPr>
        <w:t xml:space="preserve"> </w:t>
      </w:r>
      <w:r w:rsidR="00305F8C" w:rsidRPr="00DE3F84">
        <w:rPr>
          <w:rFonts w:ascii="Poppins" w:hAnsi="Poppins" w:cs="Poppins"/>
          <w:b/>
          <w:bCs/>
          <w:color w:val="000000" w:themeColor="text1"/>
          <w:sz w:val="20"/>
          <w:szCs w:val="20"/>
        </w:rPr>
        <w:t>d</w:t>
      </w:r>
      <w:r w:rsidR="00D71C87" w:rsidRPr="00DE3F84">
        <w:rPr>
          <w:rFonts w:ascii="Poppins" w:hAnsi="Poppins" w:cs="Poppins"/>
          <w:b/>
          <w:bCs/>
          <w:color w:val="000000" w:themeColor="text1"/>
          <w:sz w:val="20"/>
          <w:szCs w:val="20"/>
        </w:rPr>
        <w:t xml:space="preserve">o </w:t>
      </w:r>
      <w:r w:rsidR="00CE130C" w:rsidRPr="00DE3F84">
        <w:rPr>
          <w:rFonts w:ascii="Poppins" w:hAnsi="Poppins" w:cs="Poppins"/>
          <w:b/>
          <w:bCs/>
          <w:color w:val="000000" w:themeColor="text1"/>
          <w:sz w:val="20"/>
          <w:szCs w:val="20"/>
        </w:rPr>
        <w:t>6 (sześciu) miesięcy od podpisania umowy</w:t>
      </w:r>
      <w:r w:rsidR="0008004E" w:rsidRPr="00DE3F84">
        <w:rPr>
          <w:rFonts w:ascii="Poppins" w:hAnsi="Poppins" w:cs="Poppins"/>
          <w:b/>
          <w:bCs/>
          <w:color w:val="000000" w:themeColor="text1"/>
          <w:sz w:val="20"/>
          <w:szCs w:val="20"/>
        </w:rPr>
        <w:t>, niezależnie od ilości części, która przypadnie do realizacji jednemu wykonawcy</w:t>
      </w:r>
      <w:r w:rsidR="00385598" w:rsidRPr="00DE3F84">
        <w:rPr>
          <w:rFonts w:ascii="Poppins" w:hAnsi="Poppins" w:cs="Poppins"/>
          <w:color w:val="000000" w:themeColor="text1"/>
          <w:sz w:val="20"/>
          <w:szCs w:val="20"/>
        </w:rPr>
        <w:t>.</w:t>
      </w:r>
    </w:p>
    <w:p w14:paraId="0B2D0FD7" w14:textId="77777777" w:rsidR="00F25682" w:rsidRPr="009824DD" w:rsidRDefault="00F25682" w:rsidP="0025100D">
      <w:pPr>
        <w:pStyle w:val="Nagwek1"/>
        <w:rPr>
          <w:rFonts w:ascii="Poppins" w:hAnsi="Poppins" w:cs="Poppins"/>
          <w:sz w:val="24"/>
          <w:szCs w:val="24"/>
        </w:rPr>
      </w:pPr>
      <w:bookmarkStart w:id="74" w:name="_Toc58316202"/>
      <w:bookmarkStart w:id="75" w:name="_Toc58316631"/>
      <w:bookmarkStart w:id="76" w:name="_Toc59022797"/>
      <w:bookmarkStart w:id="77" w:name="_Toc59022894"/>
      <w:bookmarkStart w:id="78" w:name="_Toc59022944"/>
      <w:bookmarkStart w:id="79" w:name="_Toc60922495"/>
      <w:bookmarkStart w:id="80" w:name="_Toc61008942"/>
      <w:bookmarkStart w:id="81" w:name="_Toc61243646"/>
      <w:bookmarkStart w:id="82" w:name="_Toc61243813"/>
      <w:bookmarkStart w:id="83" w:name="_Toc61421694"/>
      <w:bookmarkStart w:id="84" w:name="_Toc61438253"/>
      <w:bookmarkStart w:id="85" w:name="_Toc61438369"/>
      <w:bookmarkStart w:id="86" w:name="_Toc61439564"/>
      <w:bookmarkStart w:id="87" w:name="_Toc61515519"/>
      <w:bookmarkStart w:id="88" w:name="_Toc125623453"/>
      <w:r w:rsidRPr="009824DD">
        <w:rPr>
          <w:rFonts w:ascii="Poppins" w:hAnsi="Poppins" w:cs="Poppins"/>
          <w:sz w:val="24"/>
          <w:szCs w:val="24"/>
        </w:rPr>
        <w:t>I</w:t>
      </w:r>
      <w:r w:rsidR="00DE7F4E" w:rsidRPr="009824DD">
        <w:rPr>
          <w:rFonts w:ascii="Poppins" w:hAnsi="Poppins" w:cs="Poppins"/>
          <w:sz w:val="24"/>
          <w:szCs w:val="24"/>
        </w:rPr>
        <w:t>V</w:t>
      </w:r>
      <w:r w:rsidRPr="009824DD">
        <w:rPr>
          <w:rFonts w:ascii="Poppins" w:hAnsi="Poppins" w:cs="Poppins"/>
          <w:sz w:val="24"/>
          <w:szCs w:val="24"/>
        </w:rPr>
        <w:t>. Projektowane postanowienia umowy w sprawie zamówienia publicznego,</w:t>
      </w:r>
      <w:r w:rsidR="00C63892" w:rsidRPr="009824DD">
        <w:rPr>
          <w:rFonts w:ascii="Poppins" w:hAnsi="Poppins" w:cs="Poppins"/>
          <w:sz w:val="24"/>
          <w:szCs w:val="24"/>
        </w:rPr>
        <w:t xml:space="preserve"> </w:t>
      </w:r>
      <w:r w:rsidR="009C76FE" w:rsidRPr="009824DD">
        <w:rPr>
          <w:rFonts w:ascii="Poppins" w:hAnsi="Poppins" w:cs="Poppins"/>
          <w:sz w:val="24"/>
          <w:szCs w:val="24"/>
        </w:rPr>
        <w:t>które zostaną wprowadzone do </w:t>
      </w:r>
      <w:r w:rsidRPr="009824DD">
        <w:rPr>
          <w:rFonts w:ascii="Poppins" w:hAnsi="Poppins" w:cs="Poppins"/>
          <w:sz w:val="24"/>
          <w:szCs w:val="24"/>
        </w:rPr>
        <w:t>treści tej umowy</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2E9935B" w14:textId="01603515" w:rsidR="00243281" w:rsidRPr="00CB7AE8" w:rsidRDefault="00243281" w:rsidP="004735EF">
      <w:pPr>
        <w:rPr>
          <w:rFonts w:ascii="Poppins" w:hAnsi="Poppins" w:cs="Poppins"/>
          <w:sz w:val="20"/>
          <w:szCs w:val="20"/>
        </w:rPr>
      </w:pPr>
      <w:r w:rsidRPr="00CB7AE8">
        <w:rPr>
          <w:rFonts w:ascii="Poppins" w:hAnsi="Poppins" w:cs="Poppins"/>
          <w:sz w:val="20"/>
          <w:szCs w:val="20"/>
        </w:rPr>
        <w:t xml:space="preserve">Projekt umowy, stanowiący </w:t>
      </w:r>
      <w:r w:rsidRPr="00CB7AE8">
        <w:rPr>
          <w:rFonts w:ascii="Poppins" w:hAnsi="Poppins" w:cs="Poppins"/>
          <w:b/>
          <w:sz w:val="20"/>
          <w:szCs w:val="20"/>
        </w:rPr>
        <w:t xml:space="preserve">załącznik nr </w:t>
      </w:r>
      <w:r w:rsidR="0075139E" w:rsidRPr="00CB7AE8">
        <w:rPr>
          <w:rFonts w:ascii="Poppins" w:hAnsi="Poppins" w:cs="Poppins"/>
          <w:b/>
          <w:sz w:val="20"/>
          <w:szCs w:val="20"/>
        </w:rPr>
        <w:t>6</w:t>
      </w:r>
      <w:r w:rsidRPr="00CB7AE8">
        <w:rPr>
          <w:rFonts w:ascii="Poppins" w:hAnsi="Poppins" w:cs="Poppins"/>
          <w:b/>
          <w:sz w:val="20"/>
          <w:szCs w:val="20"/>
        </w:rPr>
        <w:t xml:space="preserve"> do </w:t>
      </w:r>
      <w:proofErr w:type="spellStart"/>
      <w:r w:rsidRPr="00CB7AE8">
        <w:rPr>
          <w:rFonts w:ascii="Poppins" w:hAnsi="Poppins" w:cs="Poppins"/>
          <w:b/>
          <w:sz w:val="20"/>
          <w:szCs w:val="20"/>
        </w:rPr>
        <w:t>swz</w:t>
      </w:r>
      <w:proofErr w:type="spellEnd"/>
      <w:r w:rsidRPr="00CB7AE8">
        <w:rPr>
          <w:rFonts w:ascii="Poppins" w:hAnsi="Poppins" w:cs="Poppins"/>
          <w:sz w:val="20"/>
          <w:szCs w:val="20"/>
        </w:rPr>
        <w:t xml:space="preserve"> zawiera istotne dla stron postanowienia stanowiące o realizacji przedmiotu zamówienia.   </w:t>
      </w:r>
    </w:p>
    <w:p w14:paraId="35C6FE33" w14:textId="55BA8B68" w:rsidR="00243281" w:rsidRPr="00CB7AE8" w:rsidRDefault="00243281" w:rsidP="00A7199B">
      <w:pPr>
        <w:rPr>
          <w:rFonts w:ascii="Poppins" w:hAnsi="Poppins" w:cs="Poppins"/>
          <w:sz w:val="20"/>
          <w:szCs w:val="20"/>
        </w:rPr>
      </w:pPr>
      <w:r w:rsidRPr="00CB7AE8">
        <w:rPr>
          <w:rFonts w:ascii="Poppins" w:hAnsi="Poppins" w:cs="Poppins"/>
          <w:sz w:val="20"/>
          <w:szCs w:val="20"/>
        </w:rPr>
        <w:t>Zgodn</w:t>
      </w:r>
      <w:r w:rsidR="008032BF" w:rsidRPr="00CB7AE8">
        <w:rPr>
          <w:rFonts w:ascii="Poppins" w:hAnsi="Poppins" w:cs="Poppins"/>
          <w:sz w:val="20"/>
          <w:szCs w:val="20"/>
        </w:rPr>
        <w:t>i</w:t>
      </w:r>
      <w:r w:rsidRPr="00CB7AE8">
        <w:rPr>
          <w:rFonts w:ascii="Poppins" w:hAnsi="Poppins" w:cs="Poppins"/>
          <w:sz w:val="20"/>
          <w:szCs w:val="20"/>
        </w:rPr>
        <w:t xml:space="preserve">e z regulacją art. </w:t>
      </w:r>
      <w:r w:rsidR="00E5436F" w:rsidRPr="00CB7AE8">
        <w:rPr>
          <w:rFonts w:ascii="Poppins" w:hAnsi="Poppins" w:cs="Poppins"/>
          <w:sz w:val="20"/>
          <w:szCs w:val="20"/>
        </w:rPr>
        <w:t>455</w:t>
      </w:r>
      <w:r w:rsidRPr="00CB7AE8">
        <w:rPr>
          <w:rFonts w:ascii="Poppins" w:hAnsi="Poppins" w:cs="Poppins"/>
          <w:sz w:val="20"/>
          <w:szCs w:val="20"/>
        </w:rPr>
        <w:t xml:space="preserve">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zamawiający przewidział możliwość dokonania zmiany</w:t>
      </w:r>
      <w:r w:rsidR="00E5436F" w:rsidRPr="00CB7AE8">
        <w:rPr>
          <w:rFonts w:ascii="Poppins" w:hAnsi="Poppins" w:cs="Poppins"/>
          <w:sz w:val="20"/>
          <w:szCs w:val="20"/>
        </w:rPr>
        <w:t xml:space="preserve"> umowy</w:t>
      </w:r>
      <w:r w:rsidRPr="00CB7AE8">
        <w:rPr>
          <w:rFonts w:ascii="Poppins" w:hAnsi="Poppins" w:cs="Poppins"/>
          <w:sz w:val="20"/>
          <w:szCs w:val="20"/>
        </w:rPr>
        <w:t xml:space="preserve"> w </w:t>
      </w:r>
      <w:r w:rsidR="00E5436F" w:rsidRPr="00CB7AE8">
        <w:rPr>
          <w:rFonts w:ascii="Poppins" w:hAnsi="Poppins" w:cs="Poppins"/>
          <w:sz w:val="20"/>
          <w:szCs w:val="20"/>
        </w:rPr>
        <w:t xml:space="preserve">projekcie umowy </w:t>
      </w:r>
      <w:r w:rsidRPr="00CB7AE8">
        <w:rPr>
          <w:rFonts w:ascii="Poppins" w:hAnsi="Poppins" w:cs="Poppins"/>
          <w:sz w:val="20"/>
          <w:szCs w:val="20"/>
        </w:rPr>
        <w:t>oraz określił</w:t>
      </w:r>
      <w:r w:rsidR="00E5436F" w:rsidRPr="00CB7AE8">
        <w:rPr>
          <w:rFonts w:ascii="Poppins" w:hAnsi="Poppins" w:cs="Poppins"/>
          <w:sz w:val="20"/>
          <w:szCs w:val="20"/>
        </w:rPr>
        <w:t xml:space="preserve"> w nim zasady wprowadzania</w:t>
      </w:r>
      <w:r w:rsidRPr="00CB7AE8">
        <w:rPr>
          <w:rFonts w:ascii="Poppins" w:hAnsi="Poppins" w:cs="Poppins"/>
          <w:sz w:val="20"/>
          <w:szCs w:val="20"/>
        </w:rPr>
        <w:t xml:space="preserve"> taki</w:t>
      </w:r>
      <w:r w:rsidR="00E5436F" w:rsidRPr="00CB7AE8">
        <w:rPr>
          <w:rFonts w:ascii="Poppins" w:hAnsi="Poppins" w:cs="Poppins"/>
          <w:sz w:val="20"/>
          <w:szCs w:val="20"/>
        </w:rPr>
        <w:t>ch</w:t>
      </w:r>
      <w:r w:rsidRPr="00CB7AE8">
        <w:rPr>
          <w:rFonts w:ascii="Poppins" w:hAnsi="Poppins" w:cs="Poppins"/>
          <w:sz w:val="20"/>
          <w:szCs w:val="20"/>
        </w:rPr>
        <w:t xml:space="preserve"> zmian.</w:t>
      </w:r>
    </w:p>
    <w:p w14:paraId="694F5643" w14:textId="77777777" w:rsidR="00F25682" w:rsidRPr="00DA2348" w:rsidRDefault="00F25682" w:rsidP="009824DD">
      <w:pPr>
        <w:pStyle w:val="Nagwek1"/>
        <w:jc w:val="left"/>
        <w:rPr>
          <w:rFonts w:ascii="Poppins" w:hAnsi="Poppins" w:cs="Poppins"/>
        </w:rPr>
      </w:pPr>
      <w:bookmarkStart w:id="89" w:name="_Toc58316203"/>
      <w:bookmarkStart w:id="90" w:name="_Toc58316632"/>
      <w:bookmarkStart w:id="91" w:name="_Toc59022798"/>
      <w:bookmarkStart w:id="92" w:name="_Toc59022895"/>
      <w:bookmarkStart w:id="93" w:name="_Toc59022945"/>
      <w:bookmarkStart w:id="94" w:name="_Toc60922496"/>
      <w:bookmarkStart w:id="95" w:name="_Toc61008943"/>
      <w:bookmarkStart w:id="96" w:name="_Toc61243647"/>
      <w:bookmarkStart w:id="97" w:name="_Toc61243814"/>
      <w:bookmarkStart w:id="98" w:name="_Toc61421695"/>
      <w:bookmarkStart w:id="99" w:name="_Toc61438254"/>
      <w:bookmarkStart w:id="100" w:name="_Toc61438370"/>
      <w:bookmarkStart w:id="101" w:name="_Toc61439565"/>
      <w:bookmarkStart w:id="102" w:name="_Toc61515520"/>
      <w:bookmarkStart w:id="103" w:name="_Toc125623454"/>
      <w:r w:rsidRPr="00DA2348">
        <w:rPr>
          <w:rFonts w:ascii="Poppins" w:hAnsi="Poppins" w:cs="Poppins"/>
        </w:rPr>
        <w:t xml:space="preserve">V. </w:t>
      </w:r>
      <w:r w:rsidRPr="009824DD">
        <w:rPr>
          <w:rFonts w:ascii="Poppins" w:hAnsi="Poppins" w:cs="Poppins"/>
          <w:sz w:val="24"/>
          <w:szCs w:val="24"/>
        </w:rPr>
        <w:t xml:space="preserve">Informacje o </w:t>
      </w:r>
      <w:r w:rsidR="00C63892" w:rsidRPr="009824DD">
        <w:rPr>
          <w:rFonts w:ascii="Poppins" w:hAnsi="Poppins" w:cs="Poppins"/>
          <w:sz w:val="24"/>
          <w:szCs w:val="24"/>
        </w:rPr>
        <w:t>środkach</w:t>
      </w:r>
      <w:r w:rsidRPr="009824DD">
        <w:rPr>
          <w:rFonts w:ascii="Poppins" w:hAnsi="Poppins" w:cs="Poppins"/>
          <w:sz w:val="24"/>
          <w:szCs w:val="24"/>
        </w:rPr>
        <w:t xml:space="preserve"> komunikacji elektronicznej, przy użyciu </w:t>
      </w:r>
      <w:r w:rsidR="00C63892" w:rsidRPr="009824DD">
        <w:rPr>
          <w:rFonts w:ascii="Poppins" w:hAnsi="Poppins" w:cs="Poppins"/>
          <w:sz w:val="24"/>
          <w:szCs w:val="24"/>
        </w:rPr>
        <w:t xml:space="preserve">których </w:t>
      </w:r>
      <w:r w:rsidRPr="009824DD">
        <w:rPr>
          <w:rFonts w:ascii="Poppins" w:hAnsi="Poppins" w:cs="Poppins"/>
          <w:sz w:val="24"/>
          <w:szCs w:val="24"/>
        </w:rPr>
        <w:t>Zamaw</w:t>
      </w:r>
      <w:r w:rsidR="009C76FE" w:rsidRPr="009824DD">
        <w:rPr>
          <w:rFonts w:ascii="Poppins" w:hAnsi="Poppins" w:cs="Poppins"/>
          <w:sz w:val="24"/>
          <w:szCs w:val="24"/>
        </w:rPr>
        <w:t>iający będzie komunikował się z </w:t>
      </w:r>
      <w:r w:rsidRPr="009824DD">
        <w:rPr>
          <w:rFonts w:ascii="Poppins" w:hAnsi="Poppins" w:cs="Poppins"/>
          <w:sz w:val="24"/>
          <w:szCs w:val="24"/>
        </w:rPr>
        <w:t>wykonawcami oraz informacje o</w:t>
      </w:r>
      <w:r w:rsidR="00C63892" w:rsidRPr="009824DD">
        <w:rPr>
          <w:rFonts w:ascii="Poppins" w:hAnsi="Poppins" w:cs="Poppins"/>
          <w:sz w:val="24"/>
          <w:szCs w:val="24"/>
        </w:rPr>
        <w:t xml:space="preserve"> </w:t>
      </w:r>
      <w:r w:rsidRPr="009824DD">
        <w:rPr>
          <w:rFonts w:ascii="Poppins" w:hAnsi="Poppins" w:cs="Poppins"/>
          <w:sz w:val="24"/>
          <w:szCs w:val="24"/>
        </w:rPr>
        <w:t>wymaganiach technicznych i organizacyjnych sporządzania, wysyłania i</w:t>
      </w:r>
      <w:r w:rsidR="009C76FE" w:rsidRPr="009824DD">
        <w:rPr>
          <w:rFonts w:ascii="Poppins" w:hAnsi="Poppins" w:cs="Poppins"/>
          <w:sz w:val="24"/>
          <w:szCs w:val="24"/>
        </w:rPr>
        <w:t> </w:t>
      </w:r>
      <w:r w:rsidRPr="009824DD">
        <w:rPr>
          <w:rFonts w:ascii="Poppins" w:hAnsi="Poppins" w:cs="Poppins"/>
          <w:sz w:val="24"/>
          <w:szCs w:val="24"/>
        </w:rPr>
        <w:t>odbierania korespondencji elektronicznej</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F858C7E" w14:textId="77777777" w:rsidR="004A7375" w:rsidRPr="00CB7AE8" w:rsidRDefault="00F25682" w:rsidP="00286A29">
      <w:pPr>
        <w:pStyle w:val="Akapitzlist"/>
        <w:numPr>
          <w:ilvl w:val="0"/>
          <w:numId w:val="7"/>
        </w:numPr>
        <w:rPr>
          <w:rFonts w:ascii="Poppins" w:hAnsi="Poppins" w:cs="Poppins"/>
          <w:sz w:val="20"/>
          <w:szCs w:val="20"/>
        </w:rPr>
      </w:pPr>
      <w:r w:rsidRPr="00CB7AE8">
        <w:rPr>
          <w:rFonts w:ascii="Poppins" w:hAnsi="Poppins" w:cs="Poppins"/>
          <w:sz w:val="20"/>
          <w:szCs w:val="20"/>
        </w:rPr>
        <w:t xml:space="preserve">Osobą uprawnioną do kontaktu z Wykonawcami jest: </w:t>
      </w:r>
      <w:r w:rsidR="00A441B9" w:rsidRPr="00CB7AE8">
        <w:rPr>
          <w:rFonts w:ascii="Poppins" w:hAnsi="Poppins" w:cs="Poppins"/>
          <w:b/>
          <w:sz w:val="20"/>
          <w:szCs w:val="20"/>
        </w:rPr>
        <w:t>Alina Bloch-Zapytowska</w:t>
      </w:r>
    </w:p>
    <w:p w14:paraId="1BA3CD8D" w14:textId="385B3FBB" w:rsidR="004A7375" w:rsidRPr="00CB7AE8" w:rsidRDefault="00F25682" w:rsidP="00286A29">
      <w:pPr>
        <w:pStyle w:val="Akapitzlist"/>
        <w:numPr>
          <w:ilvl w:val="0"/>
          <w:numId w:val="7"/>
        </w:numPr>
        <w:rPr>
          <w:rFonts w:ascii="Poppins" w:hAnsi="Poppins" w:cs="Poppins"/>
          <w:sz w:val="20"/>
          <w:szCs w:val="20"/>
        </w:rPr>
      </w:pPr>
      <w:r w:rsidRPr="00CB7AE8">
        <w:rPr>
          <w:rFonts w:ascii="Poppins" w:hAnsi="Poppins" w:cs="Poppins"/>
          <w:sz w:val="20"/>
          <w:szCs w:val="20"/>
        </w:rPr>
        <w:t>Postępowanie prowadzone jest w języku pol</w:t>
      </w:r>
      <w:r w:rsidR="00275DFC" w:rsidRPr="00CB7AE8">
        <w:rPr>
          <w:rFonts w:ascii="Poppins" w:hAnsi="Poppins" w:cs="Poppins"/>
          <w:sz w:val="20"/>
          <w:szCs w:val="20"/>
        </w:rPr>
        <w:t>skim w formie elektronicznej za </w:t>
      </w:r>
      <w:r w:rsidRPr="00CB7AE8">
        <w:rPr>
          <w:rFonts w:ascii="Poppins" w:hAnsi="Poppins" w:cs="Poppins"/>
          <w:sz w:val="20"/>
          <w:szCs w:val="20"/>
        </w:rPr>
        <w:t xml:space="preserve">pośrednictwem </w:t>
      </w:r>
      <w:hyperlink r:id="rId16">
        <w:r w:rsidR="00DA753D" w:rsidRPr="00CB7AE8">
          <w:rPr>
            <w:rFonts w:ascii="Poppins" w:hAnsi="Poppins" w:cs="Poppins"/>
            <w:color w:val="1155CC"/>
            <w:sz w:val="20"/>
            <w:szCs w:val="20"/>
            <w:u w:val="single"/>
          </w:rPr>
          <w:t>platformazakupowa.pl</w:t>
        </w:r>
      </w:hyperlink>
      <w:r w:rsidRPr="00CB7AE8">
        <w:rPr>
          <w:rFonts w:ascii="Poppins" w:hAnsi="Poppins" w:cs="Poppins"/>
          <w:sz w:val="20"/>
          <w:szCs w:val="20"/>
        </w:rPr>
        <w:t xml:space="preserve"> (dal</w:t>
      </w:r>
      <w:r w:rsidR="00340EA5" w:rsidRPr="00CB7AE8">
        <w:rPr>
          <w:rFonts w:ascii="Poppins" w:hAnsi="Poppins" w:cs="Poppins"/>
          <w:sz w:val="20"/>
          <w:szCs w:val="20"/>
        </w:rPr>
        <w:t>ej</w:t>
      </w:r>
      <w:r w:rsidR="001A3B26" w:rsidRPr="00CB7AE8">
        <w:rPr>
          <w:rFonts w:ascii="Poppins" w:hAnsi="Poppins" w:cs="Poppins"/>
          <w:sz w:val="20"/>
          <w:szCs w:val="20"/>
        </w:rPr>
        <w:t xml:space="preserve"> również jako</w:t>
      </w:r>
      <w:r w:rsidR="005E09C4" w:rsidRPr="00CB7AE8">
        <w:rPr>
          <w:rFonts w:ascii="Poppins" w:hAnsi="Poppins" w:cs="Poppins"/>
          <w:sz w:val="20"/>
          <w:szCs w:val="20"/>
        </w:rPr>
        <w:t xml:space="preserve"> „Platforma”) pod </w:t>
      </w:r>
      <w:r w:rsidR="00340EA5" w:rsidRPr="00CB7AE8">
        <w:rPr>
          <w:rFonts w:ascii="Poppins" w:hAnsi="Poppins" w:cs="Poppins"/>
          <w:sz w:val="20"/>
          <w:szCs w:val="20"/>
        </w:rPr>
        <w:t>adresem</w:t>
      </w:r>
      <w:r w:rsidRPr="00CB7AE8">
        <w:rPr>
          <w:rFonts w:ascii="Poppins" w:hAnsi="Poppins" w:cs="Poppins"/>
          <w:sz w:val="20"/>
          <w:szCs w:val="20"/>
        </w:rPr>
        <w:t xml:space="preserve">: </w:t>
      </w:r>
      <w:hyperlink r:id="rId17" w:history="1">
        <w:r w:rsidR="00FE1A3F" w:rsidRPr="00F26F17">
          <w:rPr>
            <w:rStyle w:val="Hipercze"/>
            <w:rFonts w:ascii="Poppins" w:hAnsi="Poppins" w:cs="Poppins"/>
            <w:sz w:val="20"/>
            <w:szCs w:val="20"/>
          </w:rPr>
          <w:t>https://platformazakupowa.pl/transakcja/1104103</w:t>
        </w:r>
      </w:hyperlink>
    </w:p>
    <w:p w14:paraId="1C19E18E" w14:textId="77777777" w:rsidR="004A7375" w:rsidRPr="00CB7AE8" w:rsidRDefault="00D6777D" w:rsidP="00286A29">
      <w:pPr>
        <w:pStyle w:val="Akapitzlist"/>
        <w:numPr>
          <w:ilvl w:val="0"/>
          <w:numId w:val="7"/>
        </w:numPr>
        <w:rPr>
          <w:rFonts w:ascii="Poppins" w:hAnsi="Poppins" w:cs="Poppins"/>
          <w:sz w:val="20"/>
          <w:szCs w:val="20"/>
        </w:rPr>
      </w:pPr>
      <w:r w:rsidRPr="00CB7AE8">
        <w:rPr>
          <w:rFonts w:ascii="Poppins" w:hAnsi="Poppins" w:cs="Poppins"/>
          <w:sz w:val="20"/>
          <w:szCs w:val="20"/>
        </w:rPr>
        <w:t>W celu skrócenia czasu udzielenia odpowiedzi na pytania preferuje się, aby k</w:t>
      </w:r>
      <w:r w:rsidR="00F25682" w:rsidRPr="00CB7AE8">
        <w:rPr>
          <w:rFonts w:ascii="Poppins" w:hAnsi="Poppins" w:cs="Poppins"/>
          <w:sz w:val="20"/>
          <w:szCs w:val="20"/>
        </w:rPr>
        <w:t>omunikacja między zamawiającym a wykonawcami, w tym wszelkie oświadczenia, wnioski, zawiadomienia oraz informacje, przekazywane</w:t>
      </w:r>
      <w:r w:rsidR="00340EA5" w:rsidRPr="00CB7AE8">
        <w:rPr>
          <w:rFonts w:ascii="Poppins" w:hAnsi="Poppins" w:cs="Poppins"/>
          <w:sz w:val="20"/>
          <w:szCs w:val="20"/>
        </w:rPr>
        <w:t xml:space="preserve"> </w:t>
      </w:r>
      <w:r w:rsidRPr="00CB7AE8">
        <w:rPr>
          <w:rFonts w:ascii="Poppins" w:hAnsi="Poppins" w:cs="Poppins"/>
          <w:sz w:val="20"/>
          <w:szCs w:val="20"/>
        </w:rPr>
        <w:t>były</w:t>
      </w:r>
      <w:r w:rsidR="00340EA5" w:rsidRPr="00CB7AE8">
        <w:rPr>
          <w:rFonts w:ascii="Poppins" w:hAnsi="Poppins" w:cs="Poppins"/>
          <w:sz w:val="20"/>
          <w:szCs w:val="20"/>
        </w:rPr>
        <w:t xml:space="preserve"> </w:t>
      </w:r>
      <w:r w:rsidR="00DE7F4E" w:rsidRPr="00CB7AE8">
        <w:rPr>
          <w:rFonts w:ascii="Poppins" w:hAnsi="Poppins" w:cs="Poppins"/>
          <w:sz w:val="20"/>
          <w:szCs w:val="20"/>
        </w:rPr>
        <w:t>elektronicznie</w:t>
      </w:r>
      <w:r w:rsidR="00340EA5" w:rsidRPr="00CB7AE8">
        <w:rPr>
          <w:rFonts w:ascii="Poppins" w:hAnsi="Poppins" w:cs="Poppins"/>
          <w:sz w:val="20"/>
          <w:szCs w:val="20"/>
        </w:rPr>
        <w:t xml:space="preserve"> za </w:t>
      </w:r>
      <w:r w:rsidR="00F25682" w:rsidRPr="00CB7AE8">
        <w:rPr>
          <w:rFonts w:ascii="Poppins" w:hAnsi="Poppins" w:cs="Poppins"/>
          <w:sz w:val="20"/>
          <w:szCs w:val="20"/>
        </w:rPr>
        <w:t xml:space="preserve">pośrednictwem Platformy i formularza „Wyślij wiadomość do zamawiającego”. </w:t>
      </w:r>
    </w:p>
    <w:p w14:paraId="333B6176" w14:textId="34F017F5" w:rsidR="004A7375" w:rsidRPr="00CB7AE8" w:rsidRDefault="00D6777D" w:rsidP="00286A29">
      <w:pPr>
        <w:pStyle w:val="Akapitzlist"/>
        <w:numPr>
          <w:ilvl w:val="0"/>
          <w:numId w:val="7"/>
        </w:numPr>
        <w:rPr>
          <w:rFonts w:ascii="Poppins" w:hAnsi="Poppins" w:cs="Poppins"/>
          <w:sz w:val="20"/>
          <w:szCs w:val="20"/>
        </w:rPr>
      </w:pPr>
      <w:r w:rsidRPr="00CB7AE8">
        <w:rPr>
          <w:rFonts w:ascii="Poppins" w:hAnsi="Poppins" w:cs="Poppins"/>
          <w:sz w:val="20"/>
          <w:szCs w:val="20"/>
        </w:rPr>
        <w:t xml:space="preserve">Za datę przekazania (wpływu) oświadczeń, wniosków, zawiadomień oraz informacji przyjmuje się datę ich przesłania za pośrednictwem </w:t>
      </w:r>
      <w:hyperlink r:id="rId18">
        <w:r w:rsidR="00DA753D" w:rsidRPr="00CB7AE8">
          <w:rPr>
            <w:rFonts w:ascii="Poppins" w:hAnsi="Poppins" w:cs="Poppins"/>
            <w:color w:val="1155CC"/>
            <w:sz w:val="20"/>
            <w:szCs w:val="20"/>
            <w:u w:val="single"/>
          </w:rPr>
          <w:t>platformazakupowa.pl</w:t>
        </w:r>
      </w:hyperlink>
      <w:r w:rsidRPr="00CB7AE8">
        <w:rPr>
          <w:rFonts w:ascii="Poppins" w:hAnsi="Poppins" w:cs="Poppins"/>
          <w:sz w:val="20"/>
          <w:szCs w:val="20"/>
        </w:rPr>
        <w:t xml:space="preserve"> poprzez kliknięcie </w:t>
      </w:r>
      <w:r w:rsidR="008011DF" w:rsidRPr="00CB7AE8">
        <w:rPr>
          <w:rFonts w:ascii="Poppins" w:hAnsi="Poppins" w:cs="Poppins"/>
          <w:sz w:val="20"/>
          <w:szCs w:val="20"/>
        </w:rPr>
        <w:t>przycisku „Wyślij</w:t>
      </w:r>
      <w:r w:rsidRPr="00CB7AE8">
        <w:rPr>
          <w:rFonts w:ascii="Poppins" w:hAnsi="Poppins" w:cs="Poppins"/>
          <w:sz w:val="20"/>
          <w:szCs w:val="20"/>
        </w:rPr>
        <w:t xml:space="preserve"> wiadomość do zamawiającego” po których pojawi się komunikat, że wiadomość została wysłana do zamawiającego. Zamawiający dopuszcza, </w:t>
      </w:r>
      <w:r w:rsidRPr="00CB7AE8">
        <w:rPr>
          <w:rFonts w:ascii="Poppins" w:hAnsi="Poppins" w:cs="Poppins"/>
          <w:sz w:val="20"/>
          <w:szCs w:val="20"/>
        </w:rPr>
        <w:lastRenderedPageBreak/>
        <w:t xml:space="preserve">awaryjnie, </w:t>
      </w:r>
      <w:r w:rsidR="008011DF" w:rsidRPr="00CB7AE8">
        <w:rPr>
          <w:rFonts w:ascii="Poppins" w:hAnsi="Poppins" w:cs="Poppins"/>
          <w:sz w:val="20"/>
          <w:szCs w:val="20"/>
        </w:rPr>
        <w:t>komunikację za</w:t>
      </w:r>
      <w:r w:rsidRPr="00CB7AE8">
        <w:rPr>
          <w:rFonts w:ascii="Poppins" w:hAnsi="Poppins" w:cs="Poppins"/>
          <w:sz w:val="20"/>
          <w:szCs w:val="20"/>
        </w:rPr>
        <w:t xml:space="preserve"> pośrednictwem poczty elektronicznej. Adres poczty elektronicznej osoby uprawnionej do kontaktu z Wykonawcami: </w:t>
      </w:r>
      <w:hyperlink r:id="rId19" w:history="1">
        <w:r w:rsidRPr="00CB7AE8">
          <w:rPr>
            <w:rStyle w:val="Hipercze"/>
            <w:rFonts w:ascii="Poppins" w:hAnsi="Poppins" w:cs="Poppins"/>
            <w:color w:val="auto"/>
            <w:sz w:val="20"/>
            <w:szCs w:val="20"/>
          </w:rPr>
          <w:t>zamowienia@zgm.gorzow.pl</w:t>
        </w:r>
      </w:hyperlink>
      <w:r w:rsidRPr="00CB7AE8">
        <w:rPr>
          <w:rFonts w:ascii="Poppins" w:hAnsi="Poppins" w:cs="Poppins"/>
          <w:sz w:val="20"/>
          <w:szCs w:val="20"/>
        </w:rPr>
        <w:t xml:space="preserve"> </w:t>
      </w:r>
    </w:p>
    <w:p w14:paraId="4EAECFA2" w14:textId="55FB2204" w:rsidR="004A7375" w:rsidRPr="00CB7AE8" w:rsidRDefault="00D6777D" w:rsidP="00286A29">
      <w:pPr>
        <w:pStyle w:val="Akapitzlist"/>
        <w:numPr>
          <w:ilvl w:val="0"/>
          <w:numId w:val="7"/>
        </w:numPr>
        <w:rPr>
          <w:rFonts w:ascii="Poppins" w:hAnsi="Poppins" w:cs="Poppins"/>
          <w:sz w:val="20"/>
          <w:szCs w:val="20"/>
        </w:rPr>
      </w:pPr>
      <w:r w:rsidRPr="00CB7AE8">
        <w:rPr>
          <w:rFonts w:ascii="Poppins" w:hAnsi="Poppins" w:cs="Poppins"/>
          <w:sz w:val="20"/>
          <w:szCs w:val="20"/>
        </w:rPr>
        <w:t>Zamawiający będzie przekazywał wykonawcom informacje w formie elektroni</w:t>
      </w:r>
      <w:r w:rsidR="00807F95" w:rsidRPr="00CB7AE8">
        <w:rPr>
          <w:rFonts w:ascii="Poppins" w:hAnsi="Poppins" w:cs="Poppins"/>
          <w:sz w:val="20"/>
          <w:szCs w:val="20"/>
        </w:rPr>
        <w:t>cznej za </w:t>
      </w:r>
      <w:r w:rsidRPr="00CB7AE8">
        <w:rPr>
          <w:rFonts w:ascii="Poppins" w:hAnsi="Poppins" w:cs="Poppins"/>
          <w:sz w:val="20"/>
          <w:szCs w:val="20"/>
        </w:rPr>
        <w:t xml:space="preserve">pośrednictwem </w:t>
      </w:r>
      <w:hyperlink r:id="rId20">
        <w:r w:rsidR="00DA753D" w:rsidRPr="00CB7AE8">
          <w:rPr>
            <w:rFonts w:ascii="Poppins" w:hAnsi="Poppins" w:cs="Poppins"/>
            <w:color w:val="1155CC"/>
            <w:sz w:val="20"/>
            <w:szCs w:val="20"/>
            <w:u w:val="single"/>
          </w:rPr>
          <w:t>platformazakupowa.pl</w:t>
        </w:r>
      </w:hyperlink>
      <w:r w:rsidRPr="00CB7AE8">
        <w:rPr>
          <w:rFonts w:ascii="Poppins" w:hAnsi="Poppins" w:cs="Poppins"/>
          <w:sz w:val="20"/>
          <w:szCs w:val="20"/>
        </w:rPr>
        <w:t>. Informacje dotyczące odpowiedzi na pytania, zmiany specyfikacji, zmiany terminu składania i otwarcia ofert Zamawiający będzie zamieszczał na platformie w sekcji “Komunikaty”. Korespondencja</w:t>
      </w:r>
      <w:r w:rsidR="007E7EF7" w:rsidRPr="00CB7AE8">
        <w:rPr>
          <w:rFonts w:ascii="Poppins" w:hAnsi="Poppins" w:cs="Poppins"/>
          <w:sz w:val="20"/>
          <w:szCs w:val="20"/>
        </w:rPr>
        <w:t>, której zgodnie z </w:t>
      </w:r>
      <w:r w:rsidRPr="00CB7AE8">
        <w:rPr>
          <w:rFonts w:ascii="Poppins" w:hAnsi="Poppins" w:cs="Poppins"/>
          <w:sz w:val="20"/>
          <w:szCs w:val="20"/>
        </w:rPr>
        <w:t xml:space="preserve">obowiązującymi przepisami adresatem jest konkretny Wykonawca, będzie przekazywana w formie elektronicznej za pośrednictwem </w:t>
      </w:r>
      <w:hyperlink r:id="rId21">
        <w:r w:rsidRPr="00CB7AE8">
          <w:rPr>
            <w:rFonts w:ascii="Poppins" w:hAnsi="Poppins" w:cs="Poppins"/>
            <w:color w:val="1155CC"/>
            <w:sz w:val="20"/>
            <w:szCs w:val="20"/>
            <w:u w:val="single"/>
          </w:rPr>
          <w:t>platformazakupowa.pl</w:t>
        </w:r>
      </w:hyperlink>
      <w:r w:rsidR="007E7EF7" w:rsidRPr="00CB7AE8">
        <w:rPr>
          <w:rFonts w:ascii="Poppins" w:hAnsi="Poppins" w:cs="Poppins"/>
          <w:sz w:val="20"/>
          <w:szCs w:val="20"/>
        </w:rPr>
        <w:t xml:space="preserve"> do </w:t>
      </w:r>
      <w:r w:rsidRPr="00CB7AE8">
        <w:rPr>
          <w:rFonts w:ascii="Poppins" w:hAnsi="Poppins" w:cs="Poppins"/>
          <w:sz w:val="20"/>
          <w:szCs w:val="20"/>
        </w:rPr>
        <w:t>konkretnego wykonawcy.</w:t>
      </w:r>
    </w:p>
    <w:p w14:paraId="2CE5F16C" w14:textId="77777777" w:rsidR="004A7375" w:rsidRPr="00CB7AE8" w:rsidRDefault="00D6777D" w:rsidP="00286A29">
      <w:pPr>
        <w:pStyle w:val="Akapitzlist"/>
        <w:numPr>
          <w:ilvl w:val="0"/>
          <w:numId w:val="7"/>
        </w:numPr>
        <w:rPr>
          <w:rFonts w:ascii="Poppins" w:hAnsi="Poppins" w:cs="Poppins"/>
          <w:sz w:val="20"/>
          <w:szCs w:val="20"/>
        </w:rPr>
      </w:pPr>
      <w:r w:rsidRPr="00CB7AE8">
        <w:rPr>
          <w:rFonts w:ascii="Poppins" w:hAnsi="Poppins" w:cs="Poppins"/>
          <w:sz w:val="20"/>
          <w:szCs w:val="20"/>
        </w:rPr>
        <w:t>Wykonawca jako podmiot profesjonalny ma obow</w:t>
      </w:r>
      <w:r w:rsidR="007E7EF7" w:rsidRPr="00CB7AE8">
        <w:rPr>
          <w:rFonts w:ascii="Poppins" w:hAnsi="Poppins" w:cs="Poppins"/>
          <w:sz w:val="20"/>
          <w:szCs w:val="20"/>
        </w:rPr>
        <w:t>iązek sprawdzania komunikatów i </w:t>
      </w:r>
      <w:r w:rsidRPr="00CB7AE8">
        <w:rPr>
          <w:rFonts w:ascii="Poppins" w:hAnsi="Poppins" w:cs="Poppins"/>
          <w:sz w:val="20"/>
          <w:szCs w:val="20"/>
        </w:rPr>
        <w:t>wiadomości bezpośrednio na platformazakupowa.pl przesłanych przez zamawiającego, gdyż system powiadomień może ulec awarii lub powiadomienie może trafić do folderu SPAM.</w:t>
      </w:r>
    </w:p>
    <w:p w14:paraId="0D13C97C" w14:textId="7948596E" w:rsidR="004A7375" w:rsidRPr="00CB7AE8" w:rsidRDefault="00F25682" w:rsidP="00286A29">
      <w:pPr>
        <w:pStyle w:val="Akapitzlist"/>
        <w:numPr>
          <w:ilvl w:val="0"/>
          <w:numId w:val="7"/>
        </w:numPr>
        <w:rPr>
          <w:rFonts w:ascii="Poppins" w:hAnsi="Poppins" w:cs="Poppins"/>
          <w:sz w:val="20"/>
          <w:szCs w:val="20"/>
        </w:rPr>
      </w:pPr>
      <w:r w:rsidRPr="00CB7AE8">
        <w:rPr>
          <w:rFonts w:ascii="Poppins" w:hAnsi="Poppins" w:cs="Poppins"/>
          <w:sz w:val="20"/>
          <w:szCs w:val="20"/>
        </w:rPr>
        <w:t xml:space="preserve">Zamawiający, zgodnie z </w:t>
      </w:r>
      <w:r w:rsidR="000F7218" w:rsidRPr="00CB7AE8">
        <w:rPr>
          <w:rFonts w:ascii="Poppins" w:hAnsi="Poppins" w:cs="Poppins"/>
          <w:sz w:val="20"/>
          <w:szCs w:val="20"/>
        </w:rPr>
        <w:t>§ 11</w:t>
      </w:r>
      <w:r w:rsidRPr="00CB7AE8">
        <w:rPr>
          <w:rFonts w:ascii="Poppins" w:hAnsi="Poppins" w:cs="Poppins"/>
          <w:sz w:val="20"/>
          <w:szCs w:val="20"/>
        </w:rPr>
        <w:t xml:space="preserve"> ust. </w:t>
      </w:r>
      <w:r w:rsidR="000F7218" w:rsidRPr="00CB7AE8">
        <w:rPr>
          <w:rFonts w:ascii="Poppins" w:hAnsi="Poppins" w:cs="Poppins"/>
          <w:sz w:val="20"/>
          <w:szCs w:val="20"/>
        </w:rPr>
        <w:t>2</w:t>
      </w:r>
      <w:r w:rsidR="00DD2319" w:rsidRPr="00CB7AE8">
        <w:rPr>
          <w:rFonts w:ascii="Poppins" w:hAnsi="Poppins" w:cs="Poppins"/>
          <w:sz w:val="20"/>
          <w:szCs w:val="20"/>
        </w:rPr>
        <w:t xml:space="preserve"> </w:t>
      </w:r>
      <w:r w:rsidRPr="00CB7AE8">
        <w:rPr>
          <w:rFonts w:ascii="Poppins" w:hAnsi="Poppins" w:cs="Poppins"/>
          <w:sz w:val="20"/>
          <w:szCs w:val="20"/>
        </w:rPr>
        <w:t>Rozporzą</w:t>
      </w:r>
      <w:r w:rsidR="00340EA5" w:rsidRPr="00CB7AE8">
        <w:rPr>
          <w:rFonts w:ascii="Poppins" w:hAnsi="Poppins" w:cs="Poppins"/>
          <w:sz w:val="20"/>
          <w:szCs w:val="20"/>
        </w:rPr>
        <w:t xml:space="preserve">dzenia Prezesa Rady </w:t>
      </w:r>
      <w:r w:rsidR="00573D06" w:rsidRPr="00CB7AE8">
        <w:rPr>
          <w:rFonts w:ascii="Poppins" w:hAnsi="Poppins" w:cs="Poppins"/>
          <w:sz w:val="20"/>
          <w:szCs w:val="20"/>
        </w:rPr>
        <w:t>Ministrów z</w:t>
      </w:r>
      <w:r w:rsidR="001A3B26" w:rsidRPr="00CB7AE8">
        <w:rPr>
          <w:rFonts w:ascii="Poppins" w:hAnsi="Poppins" w:cs="Poppins"/>
          <w:sz w:val="20"/>
          <w:szCs w:val="20"/>
        </w:rPr>
        <w:t xml:space="preserve"> dnia 30 grudnia 2020r.</w:t>
      </w:r>
      <w:r w:rsidR="00340EA5" w:rsidRPr="00CB7AE8">
        <w:rPr>
          <w:rFonts w:ascii="Poppins" w:hAnsi="Poppins" w:cs="Poppins"/>
          <w:sz w:val="20"/>
          <w:szCs w:val="20"/>
        </w:rPr>
        <w:t xml:space="preserve"> w </w:t>
      </w:r>
      <w:r w:rsidRPr="00CB7AE8">
        <w:rPr>
          <w:rFonts w:ascii="Poppins" w:hAnsi="Poppins" w:cs="Poppins"/>
          <w:sz w:val="20"/>
          <w:szCs w:val="20"/>
        </w:rPr>
        <w:t xml:space="preserve">sprawie </w:t>
      </w:r>
      <w:r w:rsidR="000F7218" w:rsidRPr="00CB7AE8">
        <w:rPr>
          <w:rFonts w:ascii="Poppins" w:hAnsi="Poppins" w:cs="Poppins"/>
          <w:sz w:val="20"/>
          <w:szCs w:val="20"/>
        </w:rPr>
        <w:t>sposobu sporządzania i przekazywania informacji oraz wymagań technicznych dla</w:t>
      </w:r>
      <w:r w:rsidR="00275DFC" w:rsidRPr="00CB7AE8">
        <w:rPr>
          <w:rFonts w:ascii="Poppins" w:hAnsi="Poppins" w:cs="Poppins"/>
          <w:sz w:val="20"/>
          <w:szCs w:val="20"/>
        </w:rPr>
        <w:t> </w:t>
      </w:r>
      <w:r w:rsidR="000F7218" w:rsidRPr="00CB7AE8">
        <w:rPr>
          <w:rFonts w:ascii="Poppins" w:hAnsi="Poppins" w:cs="Poppins"/>
          <w:sz w:val="20"/>
          <w:szCs w:val="20"/>
        </w:rPr>
        <w:t xml:space="preserve">dokumentów elektronicznych oraz </w:t>
      </w:r>
      <w:r w:rsidRPr="00CB7AE8">
        <w:rPr>
          <w:rFonts w:ascii="Poppins" w:hAnsi="Poppins" w:cs="Poppins"/>
          <w:sz w:val="20"/>
          <w:szCs w:val="20"/>
        </w:rPr>
        <w:t>środk</w:t>
      </w:r>
      <w:r w:rsidR="00275DFC" w:rsidRPr="00CB7AE8">
        <w:rPr>
          <w:rFonts w:ascii="Poppins" w:hAnsi="Poppins" w:cs="Poppins"/>
          <w:sz w:val="20"/>
          <w:szCs w:val="20"/>
        </w:rPr>
        <w:t>ów komunikacji elektronicznej w </w:t>
      </w:r>
      <w:r w:rsidRPr="00CB7AE8">
        <w:rPr>
          <w:rFonts w:ascii="Poppins" w:hAnsi="Poppins" w:cs="Poppins"/>
          <w:sz w:val="20"/>
          <w:szCs w:val="20"/>
        </w:rPr>
        <w:t xml:space="preserve">postępowaniu o udzielenie zamówienia publicznego </w:t>
      </w:r>
      <w:r w:rsidR="000F7218" w:rsidRPr="00CB7AE8">
        <w:rPr>
          <w:rFonts w:ascii="Poppins" w:hAnsi="Poppins" w:cs="Poppins"/>
          <w:sz w:val="20"/>
          <w:szCs w:val="20"/>
        </w:rPr>
        <w:t>lub konkursie</w:t>
      </w:r>
      <w:r w:rsidRPr="00CB7AE8">
        <w:rPr>
          <w:rFonts w:ascii="Poppins" w:hAnsi="Poppins" w:cs="Poppins"/>
          <w:sz w:val="20"/>
          <w:szCs w:val="20"/>
        </w:rPr>
        <w:t xml:space="preserve">, określa niezbędne wymagania sprzętowo - aplikacyjne umożliwiające pracę na </w:t>
      </w:r>
      <w:hyperlink r:id="rId22">
        <w:r w:rsidRPr="00CB7AE8">
          <w:rPr>
            <w:rFonts w:ascii="Poppins" w:hAnsi="Poppins" w:cs="Poppins"/>
            <w:color w:val="1155CC"/>
            <w:sz w:val="20"/>
            <w:szCs w:val="20"/>
            <w:u w:val="single"/>
          </w:rPr>
          <w:t>platformazakupowa.pl</w:t>
        </w:r>
      </w:hyperlink>
      <w:r w:rsidRPr="00CB7AE8">
        <w:rPr>
          <w:rFonts w:ascii="Poppins" w:hAnsi="Poppins" w:cs="Poppins"/>
          <w:sz w:val="20"/>
          <w:szCs w:val="20"/>
        </w:rPr>
        <w:t>, tj.:</w:t>
      </w:r>
    </w:p>
    <w:p w14:paraId="6E0F5361"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 xml:space="preserve">stały dostęp do sieci Internet o gwarantowanej przepustowości nie mniejszej niż 512 </w:t>
      </w:r>
      <w:proofErr w:type="spellStart"/>
      <w:r w:rsidRPr="00CB7AE8">
        <w:rPr>
          <w:rFonts w:ascii="Poppins" w:hAnsi="Poppins" w:cs="Poppins"/>
          <w:sz w:val="20"/>
          <w:szCs w:val="20"/>
        </w:rPr>
        <w:t>kb</w:t>
      </w:r>
      <w:proofErr w:type="spellEnd"/>
      <w:r w:rsidRPr="00CB7AE8">
        <w:rPr>
          <w:rFonts w:ascii="Poppins" w:hAnsi="Poppins" w:cs="Poppins"/>
          <w:sz w:val="20"/>
          <w:szCs w:val="20"/>
        </w:rPr>
        <w:t>/s,</w:t>
      </w:r>
    </w:p>
    <w:p w14:paraId="11FEC544"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zainstalowana dowolna przeglądarka internetowa, w przypadku Internet Explorer minimalnie wersja 10 0.,</w:t>
      </w:r>
    </w:p>
    <w:p w14:paraId="17E38586"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włączona obsługa JavaScript,</w:t>
      </w:r>
    </w:p>
    <w:p w14:paraId="4DE1BCE1"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 xml:space="preserve">zainstalowany program Adobe </w:t>
      </w:r>
      <w:proofErr w:type="spellStart"/>
      <w:r w:rsidRPr="00CB7AE8">
        <w:rPr>
          <w:rFonts w:ascii="Poppins" w:hAnsi="Poppins" w:cs="Poppins"/>
          <w:sz w:val="20"/>
          <w:szCs w:val="20"/>
        </w:rPr>
        <w:t>Acrobat</w:t>
      </w:r>
      <w:proofErr w:type="spellEnd"/>
      <w:r w:rsidRPr="00CB7AE8">
        <w:rPr>
          <w:rFonts w:ascii="Poppins" w:hAnsi="Poppins" w:cs="Poppins"/>
          <w:sz w:val="20"/>
          <w:szCs w:val="20"/>
        </w:rPr>
        <w:t xml:space="preserve"> Reader lub inny obsługujący format plików .pdf</w:t>
      </w:r>
      <w:r w:rsidR="004A7375" w:rsidRPr="00CB7AE8">
        <w:rPr>
          <w:rFonts w:ascii="Poppins" w:hAnsi="Poppins" w:cs="Poppins"/>
          <w:sz w:val="20"/>
          <w:szCs w:val="20"/>
        </w:rPr>
        <w:t>,</w:t>
      </w:r>
    </w:p>
    <w:p w14:paraId="44E02AB9"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Platforma działa według standardu przyjętego w komunikacji sieciowej - kodowanie UTF8,</w:t>
      </w:r>
    </w:p>
    <w:p w14:paraId="39BB7DD9" w14:textId="77777777" w:rsidR="004A7375" w:rsidRPr="00CB7AE8" w:rsidRDefault="00F25682" w:rsidP="00286A29">
      <w:pPr>
        <w:pStyle w:val="Akapitzlist"/>
        <w:numPr>
          <w:ilvl w:val="1"/>
          <w:numId w:val="7"/>
        </w:numPr>
        <w:rPr>
          <w:rFonts w:ascii="Poppins" w:hAnsi="Poppins" w:cs="Poppins"/>
          <w:sz w:val="20"/>
          <w:szCs w:val="20"/>
        </w:rPr>
      </w:pPr>
      <w:r w:rsidRPr="00CB7AE8">
        <w:rPr>
          <w:rFonts w:ascii="Poppins" w:hAnsi="Poppins" w:cs="Poppins"/>
          <w:sz w:val="20"/>
          <w:szCs w:val="20"/>
        </w:rPr>
        <w:t>Oznaczenie czasu odbioru danych przez platf</w:t>
      </w:r>
      <w:r w:rsidR="005E09C4" w:rsidRPr="00CB7AE8">
        <w:rPr>
          <w:rFonts w:ascii="Poppins" w:hAnsi="Poppins" w:cs="Poppins"/>
          <w:sz w:val="20"/>
          <w:szCs w:val="20"/>
        </w:rPr>
        <w:t>ormę zakupową stanowi datę oraz </w:t>
      </w:r>
      <w:r w:rsidRPr="00CB7AE8">
        <w:rPr>
          <w:rFonts w:ascii="Poppins" w:hAnsi="Poppins" w:cs="Poppins"/>
          <w:sz w:val="20"/>
          <w:szCs w:val="20"/>
        </w:rPr>
        <w:t>dokładny czas (</w:t>
      </w:r>
      <w:proofErr w:type="spellStart"/>
      <w:r w:rsidRPr="00CB7AE8">
        <w:rPr>
          <w:rFonts w:ascii="Poppins" w:hAnsi="Poppins" w:cs="Poppins"/>
          <w:sz w:val="20"/>
          <w:szCs w:val="20"/>
        </w:rPr>
        <w:t>hh:mm:ss</w:t>
      </w:r>
      <w:proofErr w:type="spellEnd"/>
      <w:r w:rsidRPr="00CB7AE8">
        <w:rPr>
          <w:rFonts w:ascii="Poppins" w:hAnsi="Poppins" w:cs="Poppins"/>
          <w:sz w:val="20"/>
          <w:szCs w:val="20"/>
        </w:rPr>
        <w:t>) generowany wg. czasu lokalnego serwera synchronizowanego z zegarem Głównego Urzędu Miar.</w:t>
      </w:r>
    </w:p>
    <w:p w14:paraId="1E73477D" w14:textId="77777777" w:rsidR="004A7375" w:rsidRPr="00CB7AE8" w:rsidRDefault="00092F15" w:rsidP="00286A29">
      <w:pPr>
        <w:pStyle w:val="Akapitzlist"/>
        <w:numPr>
          <w:ilvl w:val="0"/>
          <w:numId w:val="7"/>
        </w:numPr>
        <w:rPr>
          <w:rFonts w:ascii="Poppins" w:hAnsi="Poppins" w:cs="Poppins"/>
          <w:sz w:val="20"/>
          <w:szCs w:val="20"/>
        </w:rPr>
      </w:pPr>
      <w:r w:rsidRPr="00CB7AE8">
        <w:rPr>
          <w:rFonts w:ascii="Poppins" w:hAnsi="Poppins" w:cs="Poppins"/>
          <w:sz w:val="20"/>
          <w:szCs w:val="20"/>
        </w:rPr>
        <w:t>Wykonawca, przystępując do niniejszego postępowania o udzielenie zamówienia publicznego:</w:t>
      </w:r>
    </w:p>
    <w:p w14:paraId="7C72A1E5" w14:textId="77777777" w:rsidR="004A7375" w:rsidRPr="00CB7AE8" w:rsidRDefault="00092F15" w:rsidP="00286A29">
      <w:pPr>
        <w:pStyle w:val="Akapitzlist"/>
        <w:numPr>
          <w:ilvl w:val="1"/>
          <w:numId w:val="7"/>
        </w:numPr>
        <w:rPr>
          <w:rFonts w:ascii="Poppins" w:hAnsi="Poppins" w:cs="Poppins"/>
          <w:sz w:val="20"/>
          <w:szCs w:val="20"/>
        </w:rPr>
      </w:pPr>
      <w:r w:rsidRPr="00CB7AE8">
        <w:rPr>
          <w:rFonts w:ascii="Poppins" w:hAnsi="Poppins" w:cs="Poppins"/>
          <w:sz w:val="20"/>
          <w:szCs w:val="20"/>
        </w:rPr>
        <w:lastRenderedPageBreak/>
        <w:t xml:space="preserve">Akceptuje warunki korzystania z </w:t>
      </w:r>
      <w:hyperlink r:id="rId23">
        <w:r w:rsidRPr="00CB7AE8">
          <w:rPr>
            <w:rFonts w:ascii="Poppins" w:hAnsi="Poppins" w:cs="Poppins"/>
            <w:sz w:val="20"/>
            <w:szCs w:val="20"/>
            <w:u w:val="single"/>
          </w:rPr>
          <w:t>platformazakupowa.pl</w:t>
        </w:r>
      </w:hyperlink>
      <w:r w:rsidRPr="00CB7AE8">
        <w:rPr>
          <w:rFonts w:ascii="Poppins" w:hAnsi="Poppins" w:cs="Poppins"/>
          <w:sz w:val="20"/>
          <w:szCs w:val="20"/>
        </w:rPr>
        <w:t xml:space="preserve"> określone w Regulaminie zamieszczonym na stronie internetowej </w:t>
      </w:r>
      <w:hyperlink r:id="rId24">
        <w:r w:rsidRPr="00CB7AE8">
          <w:rPr>
            <w:rFonts w:ascii="Poppins" w:hAnsi="Poppins" w:cs="Poppins"/>
            <w:sz w:val="20"/>
            <w:szCs w:val="20"/>
          </w:rPr>
          <w:t>pod linkiem</w:t>
        </w:r>
      </w:hyperlink>
      <w:r w:rsidRPr="00CB7AE8">
        <w:rPr>
          <w:rFonts w:ascii="Poppins" w:hAnsi="Poppins" w:cs="Poppins"/>
          <w:sz w:val="20"/>
          <w:szCs w:val="20"/>
        </w:rPr>
        <w:t xml:space="preserve"> w zakładce „Regulamin" oraz uznaje go za wiążący,</w:t>
      </w:r>
    </w:p>
    <w:p w14:paraId="246971EC" w14:textId="77777777" w:rsidR="004A7375" w:rsidRPr="00CB7AE8" w:rsidRDefault="00092F15" w:rsidP="00286A29">
      <w:pPr>
        <w:pStyle w:val="Akapitzlist"/>
        <w:numPr>
          <w:ilvl w:val="1"/>
          <w:numId w:val="7"/>
        </w:numPr>
        <w:rPr>
          <w:rFonts w:ascii="Poppins" w:hAnsi="Poppins" w:cs="Poppins"/>
          <w:sz w:val="20"/>
          <w:szCs w:val="20"/>
        </w:rPr>
      </w:pPr>
      <w:r w:rsidRPr="00CB7AE8">
        <w:rPr>
          <w:rFonts w:ascii="Poppins" w:hAnsi="Poppins" w:cs="Poppins"/>
          <w:sz w:val="20"/>
          <w:szCs w:val="20"/>
        </w:rPr>
        <w:t xml:space="preserve">zapoznał i stosuje się do Instrukcji składania ofert/wniosków dostępnej </w:t>
      </w:r>
      <w:hyperlink r:id="rId25">
        <w:r w:rsidRPr="00CB7AE8">
          <w:rPr>
            <w:rFonts w:ascii="Poppins" w:hAnsi="Poppins" w:cs="Poppins"/>
            <w:sz w:val="20"/>
            <w:szCs w:val="20"/>
            <w:u w:val="single"/>
          </w:rPr>
          <w:t>pod linkiem</w:t>
        </w:r>
      </w:hyperlink>
      <w:r w:rsidRPr="00CB7AE8">
        <w:rPr>
          <w:rFonts w:ascii="Poppins" w:hAnsi="Poppins" w:cs="Poppins"/>
          <w:sz w:val="20"/>
          <w:szCs w:val="20"/>
          <w:u w:val="single"/>
        </w:rPr>
        <w:t xml:space="preserve"> </w:t>
      </w:r>
    </w:p>
    <w:p w14:paraId="587EF90F" w14:textId="77777777" w:rsidR="004A7375" w:rsidRPr="00CB7AE8" w:rsidRDefault="00A921CF" w:rsidP="00286A29">
      <w:pPr>
        <w:pStyle w:val="Akapitzlist"/>
        <w:numPr>
          <w:ilvl w:val="0"/>
          <w:numId w:val="7"/>
        </w:numPr>
        <w:rPr>
          <w:rFonts w:ascii="Poppins" w:hAnsi="Poppins" w:cs="Poppins"/>
          <w:sz w:val="20"/>
          <w:szCs w:val="20"/>
        </w:rPr>
      </w:pPr>
      <w:r w:rsidRPr="00CB7AE8">
        <w:rPr>
          <w:rFonts w:ascii="Poppins" w:hAnsi="Poppins" w:cs="Poppins"/>
          <w:sz w:val="20"/>
          <w:szCs w:val="20"/>
        </w:rPr>
        <w:t>Korzystanie z Platformy przez wykonawcę jest bezpłatne.</w:t>
      </w:r>
    </w:p>
    <w:p w14:paraId="4AA49953" w14:textId="77777777" w:rsidR="004A7375" w:rsidRPr="00CB7AE8" w:rsidRDefault="00AF7045" w:rsidP="00286A29">
      <w:pPr>
        <w:pStyle w:val="Akapitzlist"/>
        <w:numPr>
          <w:ilvl w:val="0"/>
          <w:numId w:val="7"/>
        </w:numPr>
        <w:rPr>
          <w:rFonts w:ascii="Poppins" w:hAnsi="Poppins" w:cs="Poppins"/>
          <w:sz w:val="20"/>
          <w:szCs w:val="20"/>
        </w:rPr>
      </w:pPr>
      <w:r w:rsidRPr="00CB7AE8">
        <w:rPr>
          <w:rFonts w:ascii="Poppins" w:hAnsi="Poppins" w:cs="Poppins"/>
          <w:sz w:val="20"/>
          <w:szCs w:val="20"/>
        </w:rPr>
        <w:t xml:space="preserve">Wykonawca może zwrócić się do Zamawiającego z pisemną prośbą o wyjaśnienie treści SWZ za pośrednictwem Platformy i formularza </w:t>
      </w:r>
      <w:r w:rsidRPr="00CB7AE8">
        <w:rPr>
          <w:rFonts w:ascii="Poppins" w:hAnsi="Poppins" w:cs="Poppins"/>
          <w:b/>
          <w:sz w:val="20"/>
          <w:szCs w:val="20"/>
        </w:rPr>
        <w:t>„Wyślij wiadomość do</w:t>
      </w:r>
      <w:r w:rsidR="005E09C4" w:rsidRPr="00CB7AE8">
        <w:rPr>
          <w:rFonts w:ascii="Poppins" w:hAnsi="Poppins" w:cs="Poppins"/>
          <w:b/>
          <w:sz w:val="20"/>
          <w:szCs w:val="20"/>
        </w:rPr>
        <w:t> </w:t>
      </w:r>
      <w:r w:rsidRPr="00CB7AE8">
        <w:rPr>
          <w:rFonts w:ascii="Poppins" w:hAnsi="Poppins" w:cs="Poppins"/>
          <w:b/>
          <w:sz w:val="20"/>
          <w:szCs w:val="20"/>
        </w:rPr>
        <w:t xml:space="preserve">zamawiającego” </w:t>
      </w:r>
      <w:r w:rsidRPr="00CB7AE8">
        <w:rPr>
          <w:rFonts w:ascii="Poppins" w:hAnsi="Poppins" w:cs="Poppins"/>
          <w:sz w:val="20"/>
          <w:szCs w:val="20"/>
        </w:rPr>
        <w:t>dostępnego na stronie dotyczącej niniejszego postępowania</w:t>
      </w:r>
      <w:r w:rsidR="00807F95" w:rsidRPr="00CB7AE8">
        <w:rPr>
          <w:rFonts w:ascii="Poppins" w:hAnsi="Poppins" w:cs="Poppins"/>
          <w:sz w:val="20"/>
          <w:szCs w:val="20"/>
        </w:rPr>
        <w:t>. Zamawiający odpowie na </w:t>
      </w:r>
      <w:r w:rsidRPr="00CB7AE8">
        <w:rPr>
          <w:rFonts w:ascii="Poppins" w:hAnsi="Poppins" w:cs="Poppins"/>
          <w:sz w:val="20"/>
          <w:szCs w:val="20"/>
        </w:rPr>
        <w:t>zadane pytania za pośrednictwem Platformy na stronie niniejszego postępowania niezwłocznie, jednak nie później niż na 2 dni przed upływem terminu składania ofert pod warunkiem, że wniosek o</w:t>
      </w:r>
      <w:r w:rsidR="003A7F91" w:rsidRPr="00CB7AE8">
        <w:rPr>
          <w:rFonts w:ascii="Poppins" w:hAnsi="Poppins" w:cs="Poppins"/>
          <w:sz w:val="20"/>
          <w:szCs w:val="20"/>
        </w:rPr>
        <w:t xml:space="preserve"> wyjaśnienie treści</w:t>
      </w:r>
      <w:r w:rsidR="005E09C4" w:rsidRPr="00CB7AE8">
        <w:rPr>
          <w:rFonts w:ascii="Poppins" w:hAnsi="Poppins" w:cs="Poppins"/>
          <w:sz w:val="20"/>
          <w:szCs w:val="20"/>
        </w:rPr>
        <w:t xml:space="preserve"> wpłynął do </w:t>
      </w:r>
      <w:r w:rsidRPr="00CB7AE8">
        <w:rPr>
          <w:rFonts w:ascii="Poppins" w:hAnsi="Poppins" w:cs="Poppins"/>
          <w:sz w:val="20"/>
          <w:szCs w:val="20"/>
        </w:rPr>
        <w:t>Z</w:t>
      </w:r>
      <w:r w:rsidR="007E7EF7" w:rsidRPr="00CB7AE8">
        <w:rPr>
          <w:rFonts w:ascii="Poppins" w:hAnsi="Poppins" w:cs="Poppins"/>
          <w:sz w:val="20"/>
          <w:szCs w:val="20"/>
        </w:rPr>
        <w:t>amawiającego nie później niż na </w:t>
      </w:r>
      <w:r w:rsidRPr="00CB7AE8">
        <w:rPr>
          <w:rFonts w:ascii="Poppins" w:hAnsi="Poppins" w:cs="Poppins"/>
          <w:sz w:val="20"/>
          <w:szCs w:val="20"/>
        </w:rPr>
        <w:t>4 dni prze</w:t>
      </w:r>
      <w:r w:rsidR="000D7663" w:rsidRPr="00CB7AE8">
        <w:rPr>
          <w:rFonts w:ascii="Poppins" w:hAnsi="Poppins" w:cs="Poppins"/>
          <w:sz w:val="20"/>
          <w:szCs w:val="20"/>
        </w:rPr>
        <w:t>d</w:t>
      </w:r>
      <w:r w:rsidRPr="00CB7AE8">
        <w:rPr>
          <w:rFonts w:ascii="Poppins" w:hAnsi="Poppins" w:cs="Poppins"/>
          <w:sz w:val="20"/>
          <w:szCs w:val="20"/>
        </w:rPr>
        <w:t xml:space="preserve"> upływem terminu składania ofert albo ofert podlegających negocjacjom.</w:t>
      </w:r>
    </w:p>
    <w:p w14:paraId="5A88519B" w14:textId="77777777" w:rsidR="004A7375" w:rsidRPr="00CB7AE8" w:rsidRDefault="00447CDE" w:rsidP="00286A29">
      <w:pPr>
        <w:pStyle w:val="Akapitzlist"/>
        <w:numPr>
          <w:ilvl w:val="0"/>
          <w:numId w:val="7"/>
        </w:numPr>
        <w:rPr>
          <w:rFonts w:ascii="Poppins" w:hAnsi="Poppins" w:cs="Poppins"/>
          <w:sz w:val="20"/>
          <w:szCs w:val="20"/>
        </w:rPr>
      </w:pPr>
      <w:r w:rsidRPr="00CB7AE8">
        <w:rPr>
          <w:rFonts w:ascii="Poppins" w:hAnsi="Poppins" w:cs="Poppins"/>
          <w:sz w:val="20"/>
          <w:szCs w:val="20"/>
        </w:rPr>
        <w:t>W przypadku rozbieżności pomiędzy treścią niniejszej SWZ a treścią udzielonych wyjaśnień, jako obowiązującą należy przyjąć treść późniejszego oświadczenia Zamawiającego.</w:t>
      </w:r>
    </w:p>
    <w:p w14:paraId="691CD7B2" w14:textId="77777777" w:rsidR="004A7375" w:rsidRPr="00CB7AE8" w:rsidRDefault="00AF7045" w:rsidP="00286A29">
      <w:pPr>
        <w:pStyle w:val="Akapitzlist"/>
        <w:numPr>
          <w:ilvl w:val="0"/>
          <w:numId w:val="7"/>
        </w:numPr>
        <w:rPr>
          <w:rFonts w:ascii="Poppins" w:hAnsi="Poppins" w:cs="Poppins"/>
          <w:sz w:val="20"/>
          <w:szCs w:val="20"/>
        </w:rPr>
      </w:pPr>
      <w:r w:rsidRPr="00CB7AE8">
        <w:rPr>
          <w:rFonts w:ascii="Poppins" w:hAnsi="Poppins" w:cs="Poppins"/>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7AE8">
        <w:rPr>
          <w:rFonts w:ascii="Poppins" w:hAnsi="Poppins" w:cs="Poppins"/>
          <w:sz w:val="20"/>
          <w:szCs w:val="20"/>
        </w:rPr>
        <w:t xml:space="preserve"> na stronie niniejszego postępowania</w:t>
      </w:r>
      <w:r w:rsidRPr="00CB7AE8">
        <w:rPr>
          <w:rFonts w:ascii="Poppins" w:hAnsi="Poppins" w:cs="Poppins"/>
          <w:sz w:val="20"/>
          <w:szCs w:val="20"/>
        </w:rPr>
        <w:t>. Korespondencja, której zgodnie z obowiązującymi przepisami adresatem jest konkretny wykonawca, będzie przekazywana w formie elektronicznej za pośrednictwem Platformy do konkretnego wykonawcy.</w:t>
      </w:r>
    </w:p>
    <w:p w14:paraId="68967B82" w14:textId="77777777" w:rsidR="004A7375" w:rsidRPr="00CB7AE8" w:rsidRDefault="00F25682" w:rsidP="00286A29">
      <w:pPr>
        <w:pStyle w:val="Akapitzlist"/>
        <w:numPr>
          <w:ilvl w:val="0"/>
          <w:numId w:val="7"/>
        </w:numPr>
        <w:rPr>
          <w:rFonts w:ascii="Poppins" w:hAnsi="Poppins" w:cs="Poppins"/>
          <w:sz w:val="20"/>
          <w:szCs w:val="20"/>
        </w:rPr>
      </w:pPr>
      <w:r w:rsidRPr="00CB7AE8">
        <w:rPr>
          <w:rFonts w:ascii="Poppins" w:hAnsi="Poppins" w:cs="Poppins"/>
          <w:b/>
          <w:sz w:val="20"/>
          <w:szCs w:val="20"/>
        </w:rPr>
        <w:t xml:space="preserve">Zamawiający nie ponosi odpowiedzialności za złożenie oferty w sposób niezgodny z Instrukcją korzystania z </w:t>
      </w:r>
      <w:hyperlink r:id="rId26">
        <w:r w:rsidR="00092F15" w:rsidRPr="00CB7AE8">
          <w:rPr>
            <w:rFonts w:ascii="Poppins" w:hAnsi="Poppins" w:cs="Poppins"/>
            <w:b/>
            <w:color w:val="1155CC"/>
            <w:sz w:val="20"/>
            <w:szCs w:val="20"/>
            <w:u w:val="single"/>
          </w:rPr>
          <w:t>platformazakupowa.pl</w:t>
        </w:r>
      </w:hyperlink>
      <w:r w:rsidR="00092F15" w:rsidRPr="00CB7AE8">
        <w:rPr>
          <w:rFonts w:ascii="Poppins" w:hAnsi="Poppins" w:cs="Poppins"/>
          <w:sz w:val="20"/>
          <w:szCs w:val="20"/>
        </w:rPr>
        <w:t>,</w:t>
      </w:r>
      <w:r w:rsidRPr="00CB7AE8">
        <w:rPr>
          <w:rFonts w:ascii="Poppins" w:hAnsi="Poppins" w:cs="Poppins"/>
          <w:sz w:val="20"/>
          <w:szCs w:val="20"/>
        </w:rPr>
        <w:t xml:space="preserve"> w szczególności za sytuację, gdy zamawiający zapozna się z treścią oferty przed upływem terminu składan</w:t>
      </w:r>
      <w:r w:rsidR="007E7EF7" w:rsidRPr="00CB7AE8">
        <w:rPr>
          <w:rFonts w:ascii="Poppins" w:hAnsi="Poppins" w:cs="Poppins"/>
          <w:sz w:val="20"/>
          <w:szCs w:val="20"/>
        </w:rPr>
        <w:t>ia ofert (np. </w:t>
      </w:r>
      <w:r w:rsidR="00275DFC" w:rsidRPr="00CB7AE8">
        <w:rPr>
          <w:rFonts w:ascii="Poppins" w:hAnsi="Poppins" w:cs="Poppins"/>
          <w:sz w:val="20"/>
          <w:szCs w:val="20"/>
        </w:rPr>
        <w:t>złożenie oferty w </w:t>
      </w:r>
      <w:r w:rsidRPr="00CB7AE8">
        <w:rPr>
          <w:rFonts w:ascii="Poppins" w:hAnsi="Poppins" w:cs="Poppins"/>
          <w:sz w:val="20"/>
          <w:szCs w:val="20"/>
        </w:rPr>
        <w:t>zakładce „Wyślij wiadomość do zamawiającego”).Taka oferta zostanie uznana przez Zamawiającego za ofertę handlową i nie będzie brana pod uwa</w:t>
      </w:r>
      <w:r w:rsidR="00447CDE" w:rsidRPr="00CB7AE8">
        <w:rPr>
          <w:rFonts w:ascii="Poppins" w:hAnsi="Poppins" w:cs="Poppins"/>
          <w:sz w:val="20"/>
          <w:szCs w:val="20"/>
        </w:rPr>
        <w:t xml:space="preserve">gę w przedmiotowym postępowaniu, ze względu na brak spełnienia obowiązku wynikającego w art. 221 ustawy </w:t>
      </w:r>
      <w:proofErr w:type="spellStart"/>
      <w:r w:rsidR="00447CDE" w:rsidRPr="00CB7AE8">
        <w:rPr>
          <w:rFonts w:ascii="Poppins" w:hAnsi="Poppins" w:cs="Poppins"/>
          <w:sz w:val="20"/>
          <w:szCs w:val="20"/>
        </w:rPr>
        <w:t>Pzp</w:t>
      </w:r>
      <w:proofErr w:type="spellEnd"/>
      <w:r w:rsidR="00447CDE" w:rsidRPr="00CB7AE8">
        <w:rPr>
          <w:rFonts w:ascii="Poppins" w:hAnsi="Poppins" w:cs="Poppins"/>
          <w:sz w:val="20"/>
          <w:szCs w:val="20"/>
        </w:rPr>
        <w:t>.</w:t>
      </w:r>
    </w:p>
    <w:p w14:paraId="6E39F4D4" w14:textId="6B95B039" w:rsidR="00F25682" w:rsidRPr="00CB7AE8" w:rsidRDefault="00F25682" w:rsidP="00286A29">
      <w:pPr>
        <w:pStyle w:val="Akapitzlist"/>
        <w:numPr>
          <w:ilvl w:val="0"/>
          <w:numId w:val="7"/>
        </w:numPr>
        <w:rPr>
          <w:rFonts w:ascii="Poppins" w:hAnsi="Poppins" w:cs="Poppins"/>
          <w:sz w:val="20"/>
          <w:szCs w:val="20"/>
        </w:rPr>
      </w:pPr>
      <w:r w:rsidRPr="00CB7AE8">
        <w:rPr>
          <w:rFonts w:ascii="Poppins" w:hAnsi="Poppins" w:cs="Poppins"/>
          <w:sz w:val="20"/>
          <w:szCs w:val="20"/>
        </w:rPr>
        <w:t>Zamawiający informuje, że instrukcje korz</w:t>
      </w:r>
      <w:r w:rsidR="00C55757" w:rsidRPr="00CB7AE8">
        <w:rPr>
          <w:rFonts w:ascii="Poppins" w:hAnsi="Poppins" w:cs="Poppins"/>
          <w:sz w:val="20"/>
          <w:szCs w:val="20"/>
        </w:rPr>
        <w:t xml:space="preserve">ystania z </w:t>
      </w:r>
      <w:hyperlink r:id="rId27">
        <w:r w:rsidR="00092F15" w:rsidRPr="00CB7AE8">
          <w:rPr>
            <w:rFonts w:ascii="Poppins" w:hAnsi="Poppins" w:cs="Poppins"/>
            <w:b/>
            <w:color w:val="1155CC"/>
            <w:sz w:val="20"/>
            <w:szCs w:val="20"/>
            <w:u w:val="single"/>
          </w:rPr>
          <w:t>platformazakupowa.pl</w:t>
        </w:r>
      </w:hyperlink>
      <w:r w:rsidR="00C55757" w:rsidRPr="00CB7AE8">
        <w:rPr>
          <w:rFonts w:ascii="Poppins" w:hAnsi="Poppins" w:cs="Poppins"/>
          <w:sz w:val="20"/>
          <w:szCs w:val="20"/>
        </w:rPr>
        <w:t xml:space="preserve"> dotyczące w </w:t>
      </w:r>
      <w:r w:rsidRPr="00CB7AE8">
        <w:rPr>
          <w:rFonts w:ascii="Poppins" w:hAnsi="Poppins" w:cs="Poppins"/>
          <w:sz w:val="20"/>
          <w:szCs w:val="20"/>
        </w:rPr>
        <w:t xml:space="preserve">szczególności logowania, składania </w:t>
      </w:r>
      <w:r w:rsidR="00447CDE" w:rsidRPr="00CB7AE8">
        <w:rPr>
          <w:rFonts w:ascii="Poppins" w:hAnsi="Poppins" w:cs="Poppins"/>
          <w:sz w:val="20"/>
          <w:szCs w:val="20"/>
        </w:rPr>
        <w:t>wniosków o wyjaśnienie treści S</w:t>
      </w:r>
      <w:r w:rsidRPr="00CB7AE8">
        <w:rPr>
          <w:rFonts w:ascii="Poppins" w:hAnsi="Poppins" w:cs="Poppins"/>
          <w:sz w:val="20"/>
          <w:szCs w:val="20"/>
        </w:rPr>
        <w:t xml:space="preserve">WZ, składania ofert oraz innych czynności podejmowanych w niniejszym postępowaniu przy użyciu </w:t>
      </w:r>
      <w:hyperlink r:id="rId28">
        <w:r w:rsidR="00092F15" w:rsidRPr="00CB7AE8">
          <w:rPr>
            <w:rFonts w:ascii="Poppins" w:hAnsi="Poppins" w:cs="Poppins"/>
            <w:b/>
            <w:color w:val="1155CC"/>
            <w:sz w:val="20"/>
            <w:szCs w:val="20"/>
            <w:u w:val="single"/>
          </w:rPr>
          <w:t>platformazakupowa.pl</w:t>
        </w:r>
      </w:hyperlink>
      <w:r w:rsidRPr="00CB7AE8">
        <w:rPr>
          <w:rFonts w:ascii="Poppins" w:hAnsi="Poppins" w:cs="Poppins"/>
          <w:sz w:val="20"/>
          <w:szCs w:val="20"/>
        </w:rPr>
        <w:t xml:space="preserve"> znajdują się w zakładce „Instrukcje dla Wykonawców" na stronie internetowej pod adresem:</w:t>
      </w:r>
      <w:r w:rsidR="00340EA5" w:rsidRPr="00CB7AE8">
        <w:rPr>
          <w:rFonts w:ascii="Poppins" w:hAnsi="Poppins" w:cs="Poppins"/>
          <w:sz w:val="20"/>
          <w:szCs w:val="20"/>
        </w:rPr>
        <w:t xml:space="preserve"> </w:t>
      </w:r>
      <w:hyperlink r:id="rId29">
        <w:r w:rsidRPr="00CB7AE8">
          <w:rPr>
            <w:rFonts w:ascii="Poppins" w:hAnsi="Poppins" w:cs="Poppins"/>
            <w:color w:val="1155CC"/>
            <w:sz w:val="20"/>
            <w:szCs w:val="20"/>
            <w:u w:val="single"/>
          </w:rPr>
          <w:t>https://platformazakupowa.pl/strona/45-instrukcje</w:t>
        </w:r>
      </w:hyperlink>
    </w:p>
    <w:p w14:paraId="00FED24D" w14:textId="77777777" w:rsidR="00F25682" w:rsidRPr="009824DD" w:rsidRDefault="008845B5" w:rsidP="0025100D">
      <w:pPr>
        <w:pStyle w:val="Nagwek1"/>
        <w:rPr>
          <w:rFonts w:ascii="Poppins" w:hAnsi="Poppins" w:cs="Poppins"/>
          <w:sz w:val="24"/>
          <w:szCs w:val="24"/>
        </w:rPr>
      </w:pPr>
      <w:bookmarkStart w:id="104" w:name="_Toc58316206"/>
      <w:bookmarkStart w:id="105" w:name="_Toc58316634"/>
      <w:bookmarkStart w:id="106" w:name="_Toc59022799"/>
      <w:bookmarkStart w:id="107" w:name="_Toc59022896"/>
      <w:bookmarkStart w:id="108" w:name="_Toc59022946"/>
      <w:bookmarkStart w:id="109" w:name="_Toc60922497"/>
      <w:bookmarkStart w:id="110" w:name="_Toc61008944"/>
      <w:bookmarkStart w:id="111" w:name="_Toc61243648"/>
      <w:bookmarkStart w:id="112" w:name="_Toc61243815"/>
      <w:bookmarkStart w:id="113" w:name="_Toc61421696"/>
      <w:bookmarkStart w:id="114" w:name="_Toc61438255"/>
      <w:bookmarkStart w:id="115" w:name="_Toc61438371"/>
      <w:bookmarkStart w:id="116" w:name="_Toc61439566"/>
      <w:bookmarkStart w:id="117" w:name="_Toc61515521"/>
      <w:bookmarkStart w:id="118" w:name="_Toc125623455"/>
      <w:r w:rsidRPr="009824DD">
        <w:rPr>
          <w:rFonts w:ascii="Poppins" w:hAnsi="Poppins" w:cs="Poppins"/>
          <w:sz w:val="24"/>
          <w:szCs w:val="24"/>
        </w:rPr>
        <w:t>V</w:t>
      </w:r>
      <w:r w:rsidR="00A441B9" w:rsidRPr="009824DD">
        <w:rPr>
          <w:rFonts w:ascii="Poppins" w:hAnsi="Poppins" w:cs="Poppins"/>
          <w:sz w:val="24"/>
          <w:szCs w:val="24"/>
        </w:rPr>
        <w:t>I</w:t>
      </w:r>
      <w:r w:rsidR="00F25682" w:rsidRPr="009824DD">
        <w:rPr>
          <w:rFonts w:ascii="Poppins" w:hAnsi="Poppins" w:cs="Poppins"/>
          <w:sz w:val="24"/>
          <w:szCs w:val="24"/>
        </w:rPr>
        <w:t>. Termin związania ofertą</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D85B807" w14:textId="2F28FC63" w:rsidR="004A7375" w:rsidRPr="00CB7AE8" w:rsidRDefault="00F25682" w:rsidP="00286A29">
      <w:pPr>
        <w:pStyle w:val="Akapitzlist"/>
        <w:numPr>
          <w:ilvl w:val="0"/>
          <w:numId w:val="8"/>
        </w:numPr>
        <w:rPr>
          <w:rFonts w:ascii="Poppins" w:hAnsi="Poppins" w:cs="Poppins"/>
          <w:sz w:val="20"/>
          <w:szCs w:val="20"/>
        </w:rPr>
      </w:pPr>
      <w:r w:rsidRPr="00CB7AE8">
        <w:rPr>
          <w:rFonts w:ascii="Poppins" w:hAnsi="Poppins" w:cs="Poppins"/>
          <w:sz w:val="20"/>
          <w:szCs w:val="20"/>
        </w:rPr>
        <w:t xml:space="preserve">Wykonawca jest związany ofertą </w:t>
      </w:r>
      <w:r w:rsidR="007E7EF7" w:rsidRPr="00CB7AE8">
        <w:rPr>
          <w:rFonts w:ascii="Poppins" w:hAnsi="Poppins" w:cs="Poppins"/>
          <w:sz w:val="20"/>
          <w:szCs w:val="20"/>
        </w:rPr>
        <w:t xml:space="preserve">przez okres 30 dni </w:t>
      </w:r>
      <w:r w:rsidRPr="00CB7AE8">
        <w:rPr>
          <w:rFonts w:ascii="Poppins" w:hAnsi="Poppins" w:cs="Poppins"/>
          <w:sz w:val="20"/>
          <w:szCs w:val="20"/>
        </w:rPr>
        <w:t>od dnia upływu terminu składania ofert</w:t>
      </w:r>
      <w:r w:rsidR="007E7EF7" w:rsidRPr="00CB7AE8">
        <w:rPr>
          <w:rFonts w:ascii="Poppins" w:hAnsi="Poppins" w:cs="Poppins"/>
          <w:sz w:val="20"/>
          <w:szCs w:val="20"/>
        </w:rPr>
        <w:t xml:space="preserve">, tj. </w:t>
      </w:r>
      <w:r w:rsidRPr="00CB7AE8">
        <w:rPr>
          <w:rFonts w:ascii="Poppins" w:hAnsi="Poppins" w:cs="Poppins"/>
          <w:b/>
          <w:sz w:val="20"/>
          <w:szCs w:val="20"/>
        </w:rPr>
        <w:t>do dnia</w:t>
      </w:r>
      <w:r w:rsidR="002A4A2B" w:rsidRPr="00CB7AE8">
        <w:rPr>
          <w:rFonts w:ascii="Poppins" w:hAnsi="Poppins" w:cs="Poppins"/>
          <w:b/>
          <w:color w:val="FF0000"/>
          <w:sz w:val="20"/>
          <w:szCs w:val="20"/>
        </w:rPr>
        <w:t xml:space="preserve"> </w:t>
      </w:r>
      <w:r w:rsidR="000703BA">
        <w:rPr>
          <w:rFonts w:ascii="Poppins" w:hAnsi="Poppins" w:cs="Poppins"/>
          <w:b/>
          <w:color w:val="FF0000"/>
          <w:sz w:val="20"/>
          <w:szCs w:val="20"/>
        </w:rPr>
        <w:t>20</w:t>
      </w:r>
      <w:r w:rsidR="000B033C">
        <w:rPr>
          <w:rFonts w:ascii="Poppins" w:hAnsi="Poppins" w:cs="Poppins"/>
          <w:b/>
          <w:color w:val="FF0000"/>
          <w:sz w:val="20"/>
          <w:szCs w:val="20"/>
        </w:rPr>
        <w:t>.0</w:t>
      </w:r>
      <w:r w:rsidR="00486DCB">
        <w:rPr>
          <w:rFonts w:ascii="Poppins" w:hAnsi="Poppins" w:cs="Poppins"/>
          <w:b/>
          <w:color w:val="FF0000"/>
          <w:sz w:val="20"/>
          <w:szCs w:val="20"/>
        </w:rPr>
        <w:t>6</w:t>
      </w:r>
      <w:r w:rsidR="000B033C">
        <w:rPr>
          <w:rFonts w:ascii="Poppins" w:hAnsi="Poppins" w:cs="Poppins"/>
          <w:b/>
          <w:color w:val="FF0000"/>
          <w:sz w:val="20"/>
          <w:szCs w:val="20"/>
        </w:rPr>
        <w:t>.</w:t>
      </w:r>
      <w:r w:rsidR="00FD2234" w:rsidRPr="00CB7AE8">
        <w:rPr>
          <w:rFonts w:ascii="Poppins" w:hAnsi="Poppins" w:cs="Poppins"/>
          <w:b/>
          <w:color w:val="FF0000"/>
          <w:sz w:val="20"/>
          <w:szCs w:val="20"/>
        </w:rPr>
        <w:t>202</w:t>
      </w:r>
      <w:r w:rsidR="0008004E" w:rsidRPr="00CB7AE8">
        <w:rPr>
          <w:rFonts w:ascii="Poppins" w:hAnsi="Poppins" w:cs="Poppins"/>
          <w:b/>
          <w:color w:val="FF0000"/>
          <w:sz w:val="20"/>
          <w:szCs w:val="20"/>
        </w:rPr>
        <w:t>5</w:t>
      </w:r>
      <w:r w:rsidR="00FD2234" w:rsidRPr="00CB7AE8">
        <w:rPr>
          <w:rFonts w:ascii="Poppins" w:hAnsi="Poppins" w:cs="Poppins"/>
          <w:b/>
          <w:color w:val="FF0000"/>
          <w:sz w:val="20"/>
          <w:szCs w:val="20"/>
        </w:rPr>
        <w:t>r.</w:t>
      </w:r>
    </w:p>
    <w:p w14:paraId="007F348F" w14:textId="77777777" w:rsidR="004A7375" w:rsidRPr="00CB7AE8" w:rsidRDefault="00F25682" w:rsidP="00286A29">
      <w:pPr>
        <w:pStyle w:val="Akapitzlist"/>
        <w:numPr>
          <w:ilvl w:val="0"/>
          <w:numId w:val="8"/>
        </w:numPr>
        <w:rPr>
          <w:rFonts w:ascii="Poppins" w:hAnsi="Poppins" w:cs="Poppins"/>
          <w:sz w:val="20"/>
          <w:szCs w:val="20"/>
        </w:rPr>
      </w:pPr>
      <w:r w:rsidRPr="00CB7AE8">
        <w:rPr>
          <w:rFonts w:ascii="Poppins" w:hAnsi="Poppins" w:cs="Poppins"/>
          <w:sz w:val="20"/>
          <w:szCs w:val="20"/>
        </w:rPr>
        <w:lastRenderedPageBreak/>
        <w:t xml:space="preserve">W </w:t>
      </w:r>
      <w:r w:rsidR="003A7F91" w:rsidRPr="00CB7AE8">
        <w:rPr>
          <w:rFonts w:ascii="Poppins" w:hAnsi="Poppins" w:cs="Poppins"/>
          <w:sz w:val="20"/>
          <w:szCs w:val="20"/>
        </w:rPr>
        <w:t>przypadku, gdy</w:t>
      </w:r>
      <w:r w:rsidRPr="00CB7AE8">
        <w:rPr>
          <w:rFonts w:ascii="Poppins" w:hAnsi="Poppins" w:cs="Poppins"/>
          <w:sz w:val="20"/>
          <w:szCs w:val="20"/>
        </w:rPr>
        <w:t xml:space="preserve"> </w:t>
      </w:r>
      <w:r w:rsidR="00C63892" w:rsidRPr="00CB7AE8">
        <w:rPr>
          <w:rFonts w:ascii="Poppins" w:hAnsi="Poppins" w:cs="Poppins"/>
          <w:sz w:val="20"/>
          <w:szCs w:val="20"/>
        </w:rPr>
        <w:t>wybór</w:t>
      </w:r>
      <w:r w:rsidRPr="00CB7AE8">
        <w:rPr>
          <w:rFonts w:ascii="Poppins" w:hAnsi="Poppins" w:cs="Poppins"/>
          <w:sz w:val="20"/>
          <w:szCs w:val="20"/>
        </w:rPr>
        <w:t xml:space="preserve"> najkorzystniejszej oferty nie </w:t>
      </w:r>
      <w:r w:rsidR="00C63892" w:rsidRPr="00CB7AE8">
        <w:rPr>
          <w:rFonts w:ascii="Poppins" w:hAnsi="Poppins" w:cs="Poppins"/>
          <w:sz w:val="20"/>
          <w:szCs w:val="20"/>
        </w:rPr>
        <w:t>nastąpi</w:t>
      </w:r>
      <w:r w:rsidRPr="00CB7AE8">
        <w:rPr>
          <w:rFonts w:ascii="Poppins" w:hAnsi="Poppins" w:cs="Poppins"/>
          <w:sz w:val="20"/>
          <w:szCs w:val="20"/>
        </w:rPr>
        <w:t xml:space="preserve"> przed upływem terminu </w:t>
      </w:r>
      <w:r w:rsidR="00C63892" w:rsidRPr="00CB7AE8">
        <w:rPr>
          <w:rFonts w:ascii="Poppins" w:hAnsi="Poppins" w:cs="Poppins"/>
          <w:sz w:val="20"/>
          <w:szCs w:val="20"/>
        </w:rPr>
        <w:t>związania</w:t>
      </w:r>
      <w:r w:rsidR="009C081E" w:rsidRPr="00CB7AE8">
        <w:rPr>
          <w:rFonts w:ascii="Poppins" w:hAnsi="Poppins" w:cs="Poppins"/>
          <w:sz w:val="20"/>
          <w:szCs w:val="20"/>
        </w:rPr>
        <w:t xml:space="preserve"> ofertą</w:t>
      </w:r>
      <w:r w:rsidRPr="00CB7AE8">
        <w:rPr>
          <w:rFonts w:ascii="Poppins" w:hAnsi="Poppins" w:cs="Poppins"/>
          <w:sz w:val="20"/>
          <w:szCs w:val="20"/>
        </w:rPr>
        <w:t xml:space="preserve"> </w:t>
      </w:r>
      <w:r w:rsidR="00C63892" w:rsidRPr="00CB7AE8">
        <w:rPr>
          <w:rFonts w:ascii="Poppins" w:hAnsi="Poppins" w:cs="Poppins"/>
          <w:sz w:val="20"/>
          <w:szCs w:val="20"/>
        </w:rPr>
        <w:t>określonego</w:t>
      </w:r>
      <w:r w:rsidRPr="00CB7AE8">
        <w:rPr>
          <w:rFonts w:ascii="Poppins" w:hAnsi="Poppins" w:cs="Poppins"/>
          <w:sz w:val="20"/>
          <w:szCs w:val="20"/>
        </w:rPr>
        <w:t xml:space="preserve"> w SWZ, </w:t>
      </w:r>
      <w:r w:rsidR="00C63892" w:rsidRPr="00CB7AE8">
        <w:rPr>
          <w:rFonts w:ascii="Poppins" w:hAnsi="Poppins" w:cs="Poppins"/>
          <w:sz w:val="20"/>
          <w:szCs w:val="20"/>
        </w:rPr>
        <w:t>Zamawiający</w:t>
      </w:r>
      <w:r w:rsidRPr="00CB7AE8">
        <w:rPr>
          <w:rFonts w:ascii="Poppins" w:hAnsi="Poppins" w:cs="Poppins"/>
          <w:sz w:val="20"/>
          <w:szCs w:val="20"/>
        </w:rPr>
        <w:t xml:space="preserve"> przed upływem terminu </w:t>
      </w:r>
      <w:r w:rsidR="00C63892" w:rsidRPr="00CB7AE8">
        <w:rPr>
          <w:rFonts w:ascii="Poppins" w:hAnsi="Poppins" w:cs="Poppins"/>
          <w:sz w:val="20"/>
          <w:szCs w:val="20"/>
        </w:rPr>
        <w:t>związania</w:t>
      </w:r>
      <w:r w:rsidRPr="00CB7AE8">
        <w:rPr>
          <w:rFonts w:ascii="Poppins" w:hAnsi="Poppins" w:cs="Poppins"/>
          <w:sz w:val="20"/>
          <w:szCs w:val="20"/>
        </w:rPr>
        <w:t xml:space="preserve"> oferta zwr</w:t>
      </w:r>
      <w:r w:rsidR="009C081E" w:rsidRPr="00CB7AE8">
        <w:rPr>
          <w:rFonts w:ascii="Poppins" w:hAnsi="Poppins" w:cs="Poppins"/>
          <w:sz w:val="20"/>
          <w:szCs w:val="20"/>
        </w:rPr>
        <w:t>óci</w:t>
      </w:r>
      <w:r w:rsidRPr="00CB7AE8">
        <w:rPr>
          <w:rFonts w:ascii="Poppins" w:hAnsi="Poppins" w:cs="Poppins"/>
          <w:sz w:val="20"/>
          <w:szCs w:val="20"/>
        </w:rPr>
        <w:t xml:space="preserve"> </w:t>
      </w:r>
      <w:r w:rsidR="00C63892" w:rsidRPr="00CB7AE8">
        <w:rPr>
          <w:rFonts w:ascii="Poppins" w:hAnsi="Poppins" w:cs="Poppins"/>
          <w:sz w:val="20"/>
          <w:szCs w:val="20"/>
        </w:rPr>
        <w:t>się</w:t>
      </w:r>
      <w:r w:rsidRPr="00CB7AE8">
        <w:rPr>
          <w:rFonts w:ascii="Poppins" w:hAnsi="Poppins" w:cs="Poppins"/>
          <w:sz w:val="20"/>
          <w:szCs w:val="20"/>
        </w:rPr>
        <w:t xml:space="preserve"> jednokrotnie do </w:t>
      </w:r>
      <w:r w:rsidR="00C63892" w:rsidRPr="00CB7AE8">
        <w:rPr>
          <w:rFonts w:ascii="Poppins" w:hAnsi="Poppins" w:cs="Poppins"/>
          <w:sz w:val="20"/>
          <w:szCs w:val="20"/>
        </w:rPr>
        <w:t>Wykonawców</w:t>
      </w:r>
      <w:r w:rsidRPr="00CB7AE8">
        <w:rPr>
          <w:rFonts w:ascii="Poppins" w:hAnsi="Poppins" w:cs="Poppins"/>
          <w:sz w:val="20"/>
          <w:szCs w:val="20"/>
        </w:rPr>
        <w:t xml:space="preserve"> o wyrażenie zgody na </w:t>
      </w:r>
      <w:r w:rsidR="00C63892" w:rsidRPr="00CB7AE8">
        <w:rPr>
          <w:rFonts w:ascii="Poppins" w:hAnsi="Poppins" w:cs="Poppins"/>
          <w:sz w:val="20"/>
          <w:szCs w:val="20"/>
        </w:rPr>
        <w:t>przedłużenie</w:t>
      </w:r>
      <w:r w:rsidRPr="00CB7AE8">
        <w:rPr>
          <w:rFonts w:ascii="Poppins" w:hAnsi="Poppins" w:cs="Poppins"/>
          <w:sz w:val="20"/>
          <w:szCs w:val="20"/>
        </w:rPr>
        <w:t xml:space="preserve"> tego terminu o wskazywany przez niego okres, nie </w:t>
      </w:r>
      <w:r w:rsidR="00C63892" w:rsidRPr="00CB7AE8">
        <w:rPr>
          <w:rFonts w:ascii="Poppins" w:hAnsi="Poppins" w:cs="Poppins"/>
          <w:sz w:val="20"/>
          <w:szCs w:val="20"/>
        </w:rPr>
        <w:t>dłuższy</w:t>
      </w:r>
      <w:r w:rsidRPr="00CB7AE8">
        <w:rPr>
          <w:rFonts w:ascii="Poppins" w:hAnsi="Poppins" w:cs="Poppins"/>
          <w:sz w:val="20"/>
          <w:szCs w:val="20"/>
        </w:rPr>
        <w:t xml:space="preserve"> </w:t>
      </w:r>
      <w:r w:rsidR="00C63892" w:rsidRPr="00CB7AE8">
        <w:rPr>
          <w:rFonts w:ascii="Poppins" w:hAnsi="Poppins" w:cs="Poppins"/>
          <w:sz w:val="20"/>
          <w:szCs w:val="20"/>
        </w:rPr>
        <w:t>niż</w:t>
      </w:r>
      <w:r w:rsidRPr="00CB7AE8">
        <w:rPr>
          <w:rFonts w:ascii="Poppins" w:hAnsi="Poppins" w:cs="Poppins"/>
          <w:sz w:val="20"/>
          <w:szCs w:val="20"/>
        </w:rPr>
        <w:t xml:space="preserve"> 30 dni.</w:t>
      </w:r>
    </w:p>
    <w:p w14:paraId="0F174E2E" w14:textId="73618D86" w:rsidR="00F25682" w:rsidRPr="009824DD" w:rsidRDefault="00C63892" w:rsidP="00286A29">
      <w:pPr>
        <w:pStyle w:val="Akapitzlist"/>
        <w:numPr>
          <w:ilvl w:val="0"/>
          <w:numId w:val="8"/>
        </w:numPr>
        <w:rPr>
          <w:rFonts w:ascii="Poppins" w:hAnsi="Poppins" w:cs="Poppins"/>
        </w:rPr>
      </w:pPr>
      <w:r w:rsidRPr="00CB7AE8">
        <w:rPr>
          <w:rFonts w:ascii="Poppins" w:hAnsi="Poppins" w:cs="Poppins"/>
          <w:sz w:val="20"/>
          <w:szCs w:val="20"/>
        </w:rPr>
        <w:t>Przedłużenie</w:t>
      </w:r>
      <w:r w:rsidR="00F25682" w:rsidRPr="00CB7AE8">
        <w:rPr>
          <w:rFonts w:ascii="Poppins" w:hAnsi="Poppins" w:cs="Poppins"/>
          <w:sz w:val="20"/>
          <w:szCs w:val="20"/>
        </w:rPr>
        <w:t xml:space="preserve"> terminu </w:t>
      </w:r>
      <w:r w:rsidRPr="00CB7AE8">
        <w:rPr>
          <w:rFonts w:ascii="Poppins" w:hAnsi="Poppins" w:cs="Poppins"/>
          <w:sz w:val="20"/>
          <w:szCs w:val="20"/>
        </w:rPr>
        <w:t>związania</w:t>
      </w:r>
      <w:r w:rsidR="00F25682" w:rsidRPr="00CB7AE8">
        <w:rPr>
          <w:rFonts w:ascii="Poppins" w:hAnsi="Poppins" w:cs="Poppins"/>
          <w:sz w:val="20"/>
          <w:szCs w:val="20"/>
        </w:rPr>
        <w:t xml:space="preserve"> oferta, o </w:t>
      </w:r>
      <w:r w:rsidRPr="00CB7AE8">
        <w:rPr>
          <w:rFonts w:ascii="Poppins" w:hAnsi="Poppins" w:cs="Poppins"/>
          <w:sz w:val="20"/>
          <w:szCs w:val="20"/>
        </w:rPr>
        <w:t>którym</w:t>
      </w:r>
      <w:r w:rsidR="00F25682" w:rsidRPr="00CB7AE8">
        <w:rPr>
          <w:rFonts w:ascii="Poppins" w:hAnsi="Poppins" w:cs="Poppins"/>
          <w:sz w:val="20"/>
          <w:szCs w:val="20"/>
        </w:rPr>
        <w:t xml:space="preserve"> mowa w ust. 2, wymaga </w:t>
      </w:r>
      <w:r w:rsidRPr="00CB7AE8">
        <w:rPr>
          <w:rFonts w:ascii="Poppins" w:hAnsi="Poppins" w:cs="Poppins"/>
          <w:sz w:val="20"/>
          <w:szCs w:val="20"/>
        </w:rPr>
        <w:t>złożenia</w:t>
      </w:r>
      <w:r w:rsidR="00F25682" w:rsidRPr="00CB7AE8">
        <w:rPr>
          <w:rFonts w:ascii="Poppins" w:hAnsi="Poppins" w:cs="Poppins"/>
          <w:sz w:val="20"/>
          <w:szCs w:val="20"/>
        </w:rPr>
        <w:t xml:space="preserve"> przez </w:t>
      </w:r>
      <w:r w:rsidRPr="00CB7AE8">
        <w:rPr>
          <w:rFonts w:ascii="Poppins" w:hAnsi="Poppins" w:cs="Poppins"/>
          <w:sz w:val="20"/>
          <w:szCs w:val="20"/>
        </w:rPr>
        <w:t>Wykonawcę</w:t>
      </w:r>
      <w:r w:rsidR="00F25682" w:rsidRPr="00CB7AE8">
        <w:rPr>
          <w:rFonts w:ascii="Poppins" w:hAnsi="Poppins" w:cs="Poppins"/>
          <w:sz w:val="20"/>
          <w:szCs w:val="20"/>
        </w:rPr>
        <w:t xml:space="preserve"> pisemnego</w:t>
      </w:r>
      <w:r w:rsidRPr="00CB7AE8">
        <w:rPr>
          <w:rStyle w:val="Odwoanieprzypisudolnego"/>
          <w:rFonts w:ascii="Poppins" w:hAnsi="Poppins" w:cs="Poppins"/>
          <w:sz w:val="20"/>
          <w:szCs w:val="20"/>
        </w:rPr>
        <w:footnoteReference w:id="1"/>
      </w:r>
      <w:r w:rsidR="00F25682" w:rsidRPr="00CB7AE8">
        <w:rPr>
          <w:rFonts w:ascii="Poppins" w:hAnsi="Poppins" w:cs="Poppins"/>
          <w:sz w:val="20"/>
          <w:szCs w:val="20"/>
        </w:rPr>
        <w:t xml:space="preserve"> </w:t>
      </w:r>
      <w:r w:rsidRPr="00CB7AE8">
        <w:rPr>
          <w:rFonts w:ascii="Poppins" w:hAnsi="Poppins" w:cs="Poppins"/>
          <w:sz w:val="20"/>
          <w:szCs w:val="20"/>
        </w:rPr>
        <w:t>oświadczenia</w:t>
      </w:r>
      <w:r w:rsidR="00F25682" w:rsidRPr="00CB7AE8">
        <w:rPr>
          <w:rFonts w:ascii="Poppins" w:hAnsi="Poppins" w:cs="Poppins"/>
          <w:sz w:val="20"/>
          <w:szCs w:val="20"/>
        </w:rPr>
        <w:t xml:space="preserve"> o </w:t>
      </w:r>
      <w:r w:rsidRPr="00CB7AE8">
        <w:rPr>
          <w:rFonts w:ascii="Poppins" w:hAnsi="Poppins" w:cs="Poppins"/>
          <w:sz w:val="20"/>
          <w:szCs w:val="20"/>
        </w:rPr>
        <w:t>wyrażeniu</w:t>
      </w:r>
      <w:r w:rsidR="00F25682" w:rsidRPr="00CB7AE8">
        <w:rPr>
          <w:rFonts w:ascii="Poppins" w:hAnsi="Poppins" w:cs="Poppins"/>
          <w:sz w:val="20"/>
          <w:szCs w:val="20"/>
        </w:rPr>
        <w:t xml:space="preserve"> zgody na </w:t>
      </w:r>
      <w:r w:rsidRPr="00CB7AE8">
        <w:rPr>
          <w:rFonts w:ascii="Poppins" w:hAnsi="Poppins" w:cs="Poppins"/>
          <w:sz w:val="20"/>
          <w:szCs w:val="20"/>
        </w:rPr>
        <w:t>przedłużenie</w:t>
      </w:r>
      <w:r w:rsidR="00F25682" w:rsidRPr="00CB7AE8">
        <w:rPr>
          <w:rFonts w:ascii="Poppins" w:hAnsi="Poppins" w:cs="Poppins"/>
          <w:sz w:val="20"/>
          <w:szCs w:val="20"/>
        </w:rPr>
        <w:t xml:space="preserve"> terminu </w:t>
      </w:r>
      <w:r w:rsidRPr="00CB7AE8">
        <w:rPr>
          <w:rFonts w:ascii="Poppins" w:hAnsi="Poppins" w:cs="Poppins"/>
          <w:sz w:val="20"/>
          <w:szCs w:val="20"/>
        </w:rPr>
        <w:t>związania</w:t>
      </w:r>
      <w:r w:rsidR="00F25682" w:rsidRPr="00CB7AE8">
        <w:rPr>
          <w:rFonts w:ascii="Poppins" w:hAnsi="Poppins" w:cs="Poppins"/>
          <w:sz w:val="20"/>
          <w:szCs w:val="20"/>
        </w:rPr>
        <w:t xml:space="preserve"> ofert</w:t>
      </w:r>
      <w:r w:rsidRPr="00CB7AE8">
        <w:rPr>
          <w:rFonts w:ascii="Poppins" w:hAnsi="Poppins" w:cs="Poppins"/>
          <w:sz w:val="20"/>
          <w:szCs w:val="20"/>
        </w:rPr>
        <w:t>ą</w:t>
      </w:r>
      <w:r w:rsidR="00F25682" w:rsidRPr="009824DD">
        <w:rPr>
          <w:rFonts w:ascii="Poppins" w:hAnsi="Poppins" w:cs="Poppins"/>
        </w:rPr>
        <w:t>.</w:t>
      </w:r>
    </w:p>
    <w:p w14:paraId="18936566" w14:textId="77777777" w:rsidR="00C3330B" w:rsidRPr="009824DD" w:rsidRDefault="00C3330B" w:rsidP="0025100D">
      <w:pPr>
        <w:pStyle w:val="Nagwek1"/>
        <w:rPr>
          <w:rFonts w:ascii="Poppins" w:hAnsi="Poppins" w:cs="Poppins"/>
          <w:sz w:val="24"/>
          <w:szCs w:val="24"/>
        </w:rPr>
      </w:pPr>
      <w:bookmarkStart w:id="119" w:name="_Toc58316210"/>
      <w:bookmarkStart w:id="120" w:name="_Toc58316638"/>
      <w:bookmarkStart w:id="121" w:name="_Toc59022803"/>
      <w:bookmarkStart w:id="122" w:name="_Toc59022900"/>
      <w:bookmarkStart w:id="123" w:name="_Toc59022950"/>
      <w:bookmarkStart w:id="124" w:name="_Toc60922501"/>
      <w:bookmarkStart w:id="125" w:name="_Toc61008948"/>
      <w:bookmarkStart w:id="126" w:name="_Toc61243652"/>
      <w:bookmarkStart w:id="127" w:name="_Toc61243819"/>
      <w:bookmarkStart w:id="128" w:name="_Toc61421700"/>
      <w:bookmarkStart w:id="129" w:name="_Toc61438256"/>
      <w:bookmarkStart w:id="130" w:name="_Toc61438372"/>
      <w:bookmarkStart w:id="131" w:name="_Toc61439567"/>
      <w:bookmarkStart w:id="132" w:name="_Toc61515522"/>
      <w:bookmarkStart w:id="133" w:name="_Toc125623456"/>
      <w:bookmarkStart w:id="134" w:name="_Toc58316207"/>
      <w:bookmarkStart w:id="135" w:name="_Toc58316635"/>
      <w:bookmarkStart w:id="136" w:name="_Toc59022800"/>
      <w:bookmarkStart w:id="137" w:name="_Toc59022897"/>
      <w:bookmarkStart w:id="138" w:name="_Toc59022947"/>
      <w:bookmarkStart w:id="139" w:name="_Toc60922498"/>
      <w:bookmarkStart w:id="140" w:name="_Toc61008945"/>
      <w:bookmarkStart w:id="141" w:name="_Toc61243649"/>
      <w:bookmarkStart w:id="142" w:name="_Toc61243816"/>
      <w:bookmarkStart w:id="143" w:name="_Toc61421697"/>
      <w:r w:rsidRPr="009824DD">
        <w:rPr>
          <w:rFonts w:ascii="Poppins" w:hAnsi="Poppins" w:cs="Poppins"/>
          <w:sz w:val="24"/>
          <w:szCs w:val="24"/>
        </w:rPr>
        <w:t>VII. Podstawy wykluczenia</w:t>
      </w:r>
      <w:bookmarkEnd w:id="119"/>
      <w:bookmarkEnd w:id="120"/>
      <w:r w:rsidRPr="009824DD">
        <w:rPr>
          <w:rFonts w:ascii="Poppins" w:hAnsi="Poppins" w:cs="Poppins"/>
          <w:sz w:val="24"/>
          <w:szCs w:val="24"/>
        </w:rPr>
        <w:t xml:space="preserve"> i warunki udziału w postępowaniu</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DAB2059" w14:textId="77777777" w:rsidR="00C54D8D" w:rsidRPr="00D277F2" w:rsidRDefault="00C3330B"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Podstawy wykluczenia</w:t>
      </w:r>
    </w:p>
    <w:p w14:paraId="0B23C44E" w14:textId="77777777" w:rsidR="00C54D8D" w:rsidRPr="00D277F2" w:rsidRDefault="00C3330B" w:rsidP="00D277F2">
      <w:pPr>
        <w:pStyle w:val="Akapitzlist"/>
        <w:numPr>
          <w:ilvl w:val="1"/>
          <w:numId w:val="40"/>
        </w:numPr>
        <w:rPr>
          <w:rFonts w:ascii="Poppins" w:hAnsi="Poppins" w:cs="Poppins"/>
          <w:b/>
          <w:sz w:val="20"/>
          <w:szCs w:val="20"/>
        </w:rPr>
      </w:pPr>
      <w:r w:rsidRPr="00D277F2">
        <w:rPr>
          <w:rFonts w:ascii="Poppins" w:hAnsi="Poppins" w:cs="Poppins"/>
          <w:sz w:val="20"/>
          <w:szCs w:val="20"/>
        </w:rPr>
        <w:t>Z postępowania o udzielenie zamówienia wyklucz</w:t>
      </w:r>
      <w:r w:rsidR="005E09C4" w:rsidRPr="00D277F2">
        <w:rPr>
          <w:rFonts w:ascii="Poppins" w:hAnsi="Poppins" w:cs="Poppins"/>
          <w:sz w:val="20"/>
          <w:szCs w:val="20"/>
        </w:rPr>
        <w:t xml:space="preserve">a się Wykonawców, w </w:t>
      </w:r>
      <w:r w:rsidR="006516F8" w:rsidRPr="00D277F2">
        <w:rPr>
          <w:rFonts w:ascii="Poppins" w:hAnsi="Poppins" w:cs="Poppins"/>
          <w:sz w:val="20"/>
          <w:szCs w:val="20"/>
        </w:rPr>
        <w:t>stosunku do których</w:t>
      </w:r>
      <w:r w:rsidRPr="00D277F2">
        <w:rPr>
          <w:rFonts w:ascii="Poppins" w:hAnsi="Poppins" w:cs="Poppins"/>
          <w:sz w:val="20"/>
          <w:szCs w:val="20"/>
        </w:rPr>
        <w:t xml:space="preserve"> zachodzi którakolwiek z okoliczności wskazanych:</w:t>
      </w:r>
    </w:p>
    <w:p w14:paraId="1A144A93" w14:textId="77777777" w:rsidR="00C54D8D" w:rsidRPr="00D277F2" w:rsidRDefault="00C3330B" w:rsidP="00D277F2">
      <w:pPr>
        <w:pStyle w:val="Akapitzlist"/>
        <w:numPr>
          <w:ilvl w:val="2"/>
          <w:numId w:val="40"/>
        </w:numPr>
        <w:rPr>
          <w:rFonts w:ascii="Poppins" w:hAnsi="Poppins" w:cs="Poppins"/>
          <w:b/>
          <w:sz w:val="20"/>
          <w:szCs w:val="20"/>
        </w:rPr>
      </w:pPr>
      <w:r w:rsidRPr="00D277F2">
        <w:rPr>
          <w:rFonts w:ascii="Poppins" w:hAnsi="Poppins" w:cs="Poppins"/>
          <w:sz w:val="20"/>
          <w:szCs w:val="20"/>
        </w:rPr>
        <w:t xml:space="preserve">w art. 108 ust. 1 </w:t>
      </w:r>
      <w:proofErr w:type="spellStart"/>
      <w:r w:rsidRPr="00D277F2">
        <w:rPr>
          <w:rFonts w:ascii="Poppins" w:hAnsi="Poppins" w:cs="Poppins"/>
          <w:sz w:val="20"/>
          <w:szCs w:val="20"/>
        </w:rPr>
        <w:t>Pzp</w:t>
      </w:r>
      <w:proofErr w:type="spellEnd"/>
      <w:r w:rsidRPr="00D277F2">
        <w:rPr>
          <w:rFonts w:ascii="Poppins" w:hAnsi="Poppins" w:cs="Poppins"/>
          <w:sz w:val="20"/>
          <w:szCs w:val="20"/>
        </w:rPr>
        <w:t>;</w:t>
      </w:r>
    </w:p>
    <w:p w14:paraId="27425067" w14:textId="567C4B14" w:rsidR="00352E6A" w:rsidRPr="00352E6A" w:rsidRDefault="00352E6A" w:rsidP="00D277F2">
      <w:pPr>
        <w:pStyle w:val="Akapitzlist"/>
        <w:numPr>
          <w:ilvl w:val="2"/>
          <w:numId w:val="40"/>
        </w:numPr>
        <w:rPr>
          <w:rFonts w:ascii="Poppins" w:hAnsi="Poppins" w:cs="Poppins"/>
          <w:bCs/>
          <w:sz w:val="20"/>
          <w:szCs w:val="20"/>
        </w:rPr>
      </w:pPr>
      <w:r w:rsidRPr="00352E6A">
        <w:rPr>
          <w:rFonts w:ascii="Poppins" w:hAnsi="Poppins" w:cs="Poppins"/>
          <w:bCs/>
          <w:sz w:val="20"/>
          <w:szCs w:val="20"/>
        </w:rPr>
        <w:t xml:space="preserve">w art. 109 ust. 1 pkt. </w:t>
      </w:r>
      <w:r w:rsidR="00D30978">
        <w:rPr>
          <w:rFonts w:ascii="Poppins" w:hAnsi="Poppins" w:cs="Poppins"/>
          <w:bCs/>
          <w:sz w:val="20"/>
          <w:szCs w:val="20"/>
        </w:rPr>
        <w:t>1</w:t>
      </w:r>
      <w:r w:rsidRPr="00352E6A">
        <w:rPr>
          <w:rFonts w:ascii="Poppins" w:hAnsi="Poppins" w:cs="Poppins"/>
          <w:bCs/>
          <w:sz w:val="20"/>
          <w:szCs w:val="20"/>
        </w:rPr>
        <w:t xml:space="preserve"> </w:t>
      </w:r>
      <w:proofErr w:type="spellStart"/>
      <w:r w:rsidRPr="00352E6A">
        <w:rPr>
          <w:rFonts w:ascii="Poppins" w:hAnsi="Poppins" w:cs="Poppins"/>
          <w:bCs/>
          <w:sz w:val="20"/>
          <w:szCs w:val="20"/>
        </w:rPr>
        <w:t>Pzp</w:t>
      </w:r>
      <w:proofErr w:type="spellEnd"/>
      <w:r w:rsidRPr="00352E6A">
        <w:rPr>
          <w:rFonts w:ascii="Poppins" w:hAnsi="Poppins" w:cs="Poppins"/>
          <w:bCs/>
          <w:sz w:val="20"/>
          <w:szCs w:val="20"/>
        </w:rPr>
        <w:t>,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Poppins" w:hAnsi="Poppins" w:cs="Poppins"/>
          <w:bCs/>
          <w:sz w:val="20"/>
          <w:szCs w:val="20"/>
        </w:rPr>
        <w:t>;</w:t>
      </w:r>
    </w:p>
    <w:p w14:paraId="61B57F48" w14:textId="2ECA7048" w:rsidR="00C54D8D" w:rsidRPr="00D277F2" w:rsidRDefault="00C3330B" w:rsidP="00D277F2">
      <w:pPr>
        <w:pStyle w:val="Akapitzlist"/>
        <w:numPr>
          <w:ilvl w:val="2"/>
          <w:numId w:val="40"/>
        </w:numPr>
        <w:rPr>
          <w:rFonts w:ascii="Poppins" w:hAnsi="Poppins" w:cs="Poppins"/>
          <w:b/>
          <w:sz w:val="20"/>
          <w:szCs w:val="20"/>
        </w:rPr>
      </w:pPr>
      <w:bookmarkStart w:id="144" w:name="_Hlk194036943"/>
      <w:r w:rsidRPr="00D277F2">
        <w:rPr>
          <w:rFonts w:ascii="Poppins" w:hAnsi="Poppins" w:cs="Poppins"/>
          <w:sz w:val="20"/>
          <w:szCs w:val="20"/>
        </w:rPr>
        <w:t xml:space="preserve">w art. 109 ust. 1 pkt. 4 </w:t>
      </w:r>
      <w:proofErr w:type="spellStart"/>
      <w:r w:rsidRPr="00D277F2">
        <w:rPr>
          <w:rFonts w:ascii="Poppins" w:hAnsi="Poppins" w:cs="Poppins"/>
          <w:sz w:val="20"/>
          <w:szCs w:val="20"/>
        </w:rPr>
        <w:t>Pzp</w:t>
      </w:r>
      <w:proofErr w:type="spellEnd"/>
      <w:r w:rsidRPr="00D277F2">
        <w:rPr>
          <w:rFonts w:ascii="Poppins" w:hAnsi="Poppins" w:cs="Poppins"/>
          <w:sz w:val="20"/>
          <w:szCs w:val="20"/>
        </w:rPr>
        <w:t xml:space="preserve">, tj.: </w:t>
      </w:r>
      <w:bookmarkEnd w:id="144"/>
      <w:r w:rsidRPr="00D277F2">
        <w:rPr>
          <w:rFonts w:ascii="Poppins" w:hAnsi="Poppins" w:cs="Poppins"/>
          <w:bCs/>
          <w:kern w:val="32"/>
          <w:sz w:val="20"/>
          <w:szCs w:val="20"/>
        </w:rPr>
        <w:t>w stosunku do którego otwarto likwidację, ogłoszono upadłość, którego aktywami zarządza likwidator lub sąd, zawarł układ z</w:t>
      </w:r>
      <w:r w:rsidR="00034CDC" w:rsidRPr="00D277F2">
        <w:rPr>
          <w:rFonts w:ascii="Poppins" w:hAnsi="Poppins" w:cs="Poppins"/>
          <w:bCs/>
          <w:kern w:val="32"/>
          <w:sz w:val="20"/>
          <w:szCs w:val="20"/>
        </w:rPr>
        <w:t> </w:t>
      </w:r>
      <w:r w:rsidRPr="00D277F2">
        <w:rPr>
          <w:rFonts w:ascii="Poppins" w:hAnsi="Poppins" w:cs="Poppins"/>
          <w:bCs/>
          <w:kern w:val="32"/>
          <w:sz w:val="20"/>
          <w:szCs w:val="20"/>
        </w:rPr>
        <w:t>wierzycielami, którego działalność gospodarcza jest zawieszona albo znajduje się on w innej tego rodzaju sytuacji wynikającej z pod</w:t>
      </w:r>
      <w:r w:rsidR="00034CDC" w:rsidRPr="00D277F2">
        <w:rPr>
          <w:rFonts w:ascii="Poppins" w:hAnsi="Poppins" w:cs="Poppins"/>
          <w:bCs/>
          <w:kern w:val="32"/>
          <w:sz w:val="20"/>
          <w:szCs w:val="20"/>
        </w:rPr>
        <w:t>obnej procedury przewidzianej w </w:t>
      </w:r>
      <w:r w:rsidRPr="00D277F2">
        <w:rPr>
          <w:rFonts w:ascii="Poppins" w:hAnsi="Poppins" w:cs="Poppins"/>
          <w:bCs/>
          <w:kern w:val="32"/>
          <w:sz w:val="20"/>
          <w:szCs w:val="20"/>
        </w:rPr>
        <w:t>przepisach miejsca wszczęcia tej procedury;</w:t>
      </w:r>
    </w:p>
    <w:p w14:paraId="16F58505" w14:textId="77777777" w:rsidR="00C54D8D" w:rsidRPr="00D277F2" w:rsidRDefault="00EC107E" w:rsidP="00D277F2">
      <w:pPr>
        <w:pStyle w:val="Akapitzlist"/>
        <w:numPr>
          <w:ilvl w:val="2"/>
          <w:numId w:val="40"/>
        </w:numPr>
        <w:rPr>
          <w:rFonts w:ascii="Poppins" w:hAnsi="Poppins" w:cs="Poppins"/>
          <w:b/>
          <w:sz w:val="20"/>
          <w:szCs w:val="20"/>
        </w:rPr>
      </w:pPr>
      <w:r w:rsidRPr="00D277F2">
        <w:rPr>
          <w:rFonts w:ascii="Poppins" w:hAnsi="Poppins" w:cs="Poppins"/>
          <w:bCs/>
          <w:sz w:val="20"/>
          <w:szCs w:val="20"/>
        </w:rPr>
        <w:t>w art. 7 ust. 1 ustawy z dnia 13 kwietnia 2022 r. o szczególnych rozwiązaniach w zakresie przeciwdziałania wspieraniu agresji na Ukrainę oraz służących ochronie bezpieczeństwa narodowego tj.</w:t>
      </w:r>
      <w:r w:rsidR="00C54D8D" w:rsidRPr="00D277F2">
        <w:rPr>
          <w:rFonts w:ascii="Poppins" w:hAnsi="Poppins" w:cs="Poppins"/>
          <w:bCs/>
          <w:sz w:val="20"/>
          <w:szCs w:val="20"/>
        </w:rPr>
        <w:t>:</w:t>
      </w:r>
    </w:p>
    <w:p w14:paraId="20F27814" w14:textId="77777777" w:rsidR="00C54D8D" w:rsidRPr="00D277F2" w:rsidRDefault="00EC107E" w:rsidP="00D277F2">
      <w:pPr>
        <w:pStyle w:val="Akapitzlist"/>
        <w:numPr>
          <w:ilvl w:val="3"/>
          <w:numId w:val="40"/>
        </w:numPr>
        <w:rPr>
          <w:rFonts w:ascii="Poppins" w:hAnsi="Poppins" w:cs="Poppins"/>
          <w:b/>
          <w:sz w:val="20"/>
          <w:szCs w:val="20"/>
        </w:rPr>
      </w:pPr>
      <w:r w:rsidRPr="00D277F2">
        <w:rPr>
          <w:rFonts w:ascii="Poppins" w:hAnsi="Poppins" w:cs="Poppins"/>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D277F2" w:rsidRDefault="00EC107E" w:rsidP="00D277F2">
      <w:pPr>
        <w:pStyle w:val="Akapitzlist"/>
        <w:numPr>
          <w:ilvl w:val="3"/>
          <w:numId w:val="40"/>
        </w:numPr>
        <w:rPr>
          <w:rFonts w:ascii="Poppins" w:hAnsi="Poppins" w:cs="Poppins"/>
          <w:b/>
          <w:sz w:val="20"/>
          <w:szCs w:val="20"/>
        </w:rPr>
      </w:pPr>
      <w:r w:rsidRPr="00D277F2">
        <w:rPr>
          <w:rFonts w:ascii="Poppins" w:hAnsi="Poppins" w:cs="Poppins"/>
          <w:bCs/>
          <w:sz w:val="20"/>
          <w:szCs w:val="20"/>
        </w:rPr>
        <w:t xml:space="preserve">wykonawcę oraz uczestnika konkursu, którego beneficjentem rzeczywistym w rozumieniu ustawy z dnia 1 marca 2018 r. o przeciwdziałaniu praniu </w:t>
      </w:r>
      <w:r w:rsidRPr="00D277F2">
        <w:rPr>
          <w:rFonts w:ascii="Poppins" w:hAnsi="Poppins" w:cs="Poppins"/>
          <w:bCs/>
          <w:sz w:val="20"/>
          <w:szCs w:val="20"/>
        </w:rPr>
        <w:lastRenderedPageBreak/>
        <w:t>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C7A3AE" w14:textId="77777777" w:rsidR="00D277F2" w:rsidRPr="00D277F2" w:rsidRDefault="00EC107E" w:rsidP="00D277F2">
      <w:pPr>
        <w:pStyle w:val="Akapitzlist"/>
        <w:numPr>
          <w:ilvl w:val="3"/>
          <w:numId w:val="40"/>
        </w:numPr>
        <w:rPr>
          <w:rFonts w:ascii="Poppins" w:hAnsi="Poppins" w:cs="Poppins"/>
          <w:b/>
          <w:sz w:val="20"/>
          <w:szCs w:val="20"/>
        </w:rPr>
      </w:pPr>
      <w:r w:rsidRPr="00D277F2">
        <w:rPr>
          <w:rFonts w:ascii="Poppins" w:hAnsi="Poppins" w:cs="Poppins"/>
          <w:bCs/>
          <w:sz w:val="20"/>
          <w:szCs w:val="20"/>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612C2D03" w:rsidR="00C54D8D" w:rsidRPr="00D277F2" w:rsidRDefault="00EC107E" w:rsidP="00D277F2">
      <w:pPr>
        <w:pStyle w:val="Akapitzlist"/>
        <w:numPr>
          <w:ilvl w:val="1"/>
          <w:numId w:val="40"/>
        </w:numPr>
        <w:rPr>
          <w:rFonts w:ascii="Poppins" w:hAnsi="Poppins" w:cs="Poppins"/>
          <w:b/>
          <w:sz w:val="20"/>
          <w:szCs w:val="20"/>
        </w:rPr>
      </w:pPr>
      <w:r w:rsidRPr="00D277F2">
        <w:rPr>
          <w:rFonts w:ascii="Poppins" w:hAnsi="Poppins" w:cs="Poppins"/>
          <w:sz w:val="20"/>
          <w:szCs w:val="20"/>
        </w:rPr>
        <w:t xml:space="preserve">Wykluczenie Wykonawcy następuje zgodnie z art. 111 </w:t>
      </w:r>
      <w:proofErr w:type="spellStart"/>
      <w:r w:rsidRPr="00D277F2">
        <w:rPr>
          <w:rFonts w:ascii="Poppins" w:hAnsi="Poppins" w:cs="Poppins"/>
          <w:sz w:val="20"/>
          <w:szCs w:val="20"/>
        </w:rPr>
        <w:t>Pzp</w:t>
      </w:r>
      <w:proofErr w:type="spellEnd"/>
      <w:r w:rsidRPr="00D277F2">
        <w:rPr>
          <w:rFonts w:ascii="Poppins" w:hAnsi="Poppins" w:cs="Poppins"/>
          <w:sz w:val="20"/>
          <w:szCs w:val="20"/>
        </w:rPr>
        <w:t xml:space="preserve">. </w:t>
      </w:r>
    </w:p>
    <w:p w14:paraId="4CF2BD70" w14:textId="16CFDAC7" w:rsidR="00EC107E" w:rsidRPr="00D277F2" w:rsidRDefault="00EC107E" w:rsidP="00D277F2">
      <w:pPr>
        <w:pStyle w:val="Akapitzlist"/>
        <w:numPr>
          <w:ilvl w:val="1"/>
          <w:numId w:val="40"/>
        </w:numPr>
        <w:rPr>
          <w:rFonts w:ascii="Poppins" w:hAnsi="Poppins" w:cs="Poppins"/>
          <w:b/>
          <w:sz w:val="20"/>
          <w:szCs w:val="20"/>
        </w:rPr>
      </w:pPr>
      <w:r w:rsidRPr="00D277F2">
        <w:rPr>
          <w:rFonts w:ascii="Poppins" w:hAnsi="Poppins" w:cs="Poppins"/>
          <w:sz w:val="20"/>
          <w:szCs w:val="20"/>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D277F2" w:rsidRDefault="00C3330B"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Warunki udziału w postępowaniu</w:t>
      </w:r>
    </w:p>
    <w:p w14:paraId="732E37B7" w14:textId="61645B43" w:rsidR="00C54D8D" w:rsidRPr="00D277F2" w:rsidRDefault="00C3330B" w:rsidP="00D277F2">
      <w:pPr>
        <w:pStyle w:val="Akapitzlist"/>
        <w:numPr>
          <w:ilvl w:val="1"/>
          <w:numId w:val="40"/>
        </w:numPr>
        <w:rPr>
          <w:rFonts w:ascii="Poppins" w:hAnsi="Poppins" w:cs="Poppins"/>
          <w:b/>
          <w:sz w:val="20"/>
          <w:szCs w:val="20"/>
        </w:rPr>
      </w:pPr>
      <w:r w:rsidRPr="00D277F2">
        <w:rPr>
          <w:rFonts w:ascii="Poppins" w:hAnsi="Poppins" w:cs="Poppins"/>
          <w:sz w:val="20"/>
          <w:szCs w:val="20"/>
        </w:rPr>
        <w:t xml:space="preserve">udzielenie zamówienia mogą ubiegać się Wykonawcy, którzy nie podlegają wykluczeniu oraz spełniają warunki udziału w postępowaniu </w:t>
      </w:r>
      <w:r w:rsidR="008D1F80" w:rsidRPr="00D277F2">
        <w:rPr>
          <w:rFonts w:ascii="Poppins" w:hAnsi="Poppins" w:cs="Poppins"/>
          <w:sz w:val="20"/>
          <w:szCs w:val="20"/>
        </w:rPr>
        <w:t>o</w:t>
      </w:r>
      <w:r w:rsidR="007E7EF7" w:rsidRPr="00D277F2">
        <w:rPr>
          <w:rFonts w:ascii="Poppins" w:hAnsi="Poppins" w:cs="Poppins"/>
          <w:sz w:val="20"/>
          <w:szCs w:val="20"/>
        </w:rPr>
        <w:t>kreślone przez Zamawiającego, a </w:t>
      </w:r>
      <w:r w:rsidRPr="00D277F2">
        <w:rPr>
          <w:rFonts w:ascii="Poppins" w:hAnsi="Poppins" w:cs="Poppins"/>
          <w:sz w:val="20"/>
          <w:szCs w:val="20"/>
        </w:rPr>
        <w:t>dotyczące:</w:t>
      </w:r>
    </w:p>
    <w:p w14:paraId="437381C9" w14:textId="77777777" w:rsidR="00C54D8D" w:rsidRPr="00D277F2" w:rsidRDefault="00C3330B" w:rsidP="00D277F2">
      <w:pPr>
        <w:pStyle w:val="Akapitzlist"/>
        <w:numPr>
          <w:ilvl w:val="2"/>
          <w:numId w:val="40"/>
        </w:numPr>
        <w:rPr>
          <w:rFonts w:ascii="Poppins" w:hAnsi="Poppins" w:cs="Poppins"/>
          <w:b/>
          <w:sz w:val="20"/>
          <w:szCs w:val="20"/>
        </w:rPr>
      </w:pPr>
      <w:r w:rsidRPr="00D277F2">
        <w:rPr>
          <w:rFonts w:ascii="Poppins" w:hAnsi="Poppins" w:cs="Poppins"/>
          <w:b/>
          <w:sz w:val="20"/>
          <w:szCs w:val="20"/>
        </w:rPr>
        <w:t>zdolności do występowania w obrocie gospodarczym:</w:t>
      </w:r>
      <w:r w:rsidR="00C54D8D" w:rsidRPr="00D277F2">
        <w:rPr>
          <w:rFonts w:ascii="Poppins" w:hAnsi="Poppins" w:cs="Poppins"/>
          <w:b/>
          <w:sz w:val="20"/>
          <w:szCs w:val="20"/>
        </w:rPr>
        <w:t xml:space="preserve"> </w:t>
      </w:r>
      <w:r w:rsidRPr="00D277F2">
        <w:rPr>
          <w:rFonts w:ascii="Poppins" w:hAnsi="Poppins" w:cs="Poppins"/>
          <w:sz w:val="20"/>
          <w:szCs w:val="20"/>
        </w:rPr>
        <w:t xml:space="preserve">Zamawiający nie stawia warunku w </w:t>
      </w:r>
      <w:r w:rsidR="0054401F" w:rsidRPr="00D277F2">
        <w:rPr>
          <w:rFonts w:ascii="Poppins" w:hAnsi="Poppins" w:cs="Poppins"/>
          <w:sz w:val="20"/>
          <w:szCs w:val="20"/>
        </w:rPr>
        <w:t>tym</w:t>
      </w:r>
      <w:r w:rsidRPr="00D277F2">
        <w:rPr>
          <w:rFonts w:ascii="Poppins" w:hAnsi="Poppins" w:cs="Poppins"/>
          <w:sz w:val="20"/>
          <w:szCs w:val="20"/>
        </w:rPr>
        <w:t xml:space="preserve"> zakresie.</w:t>
      </w:r>
    </w:p>
    <w:p w14:paraId="55726A9F" w14:textId="41BB8C6D" w:rsidR="00C54D8D" w:rsidRPr="00D277F2" w:rsidRDefault="00C3330B" w:rsidP="00D277F2">
      <w:pPr>
        <w:pStyle w:val="Akapitzlist"/>
        <w:numPr>
          <w:ilvl w:val="2"/>
          <w:numId w:val="40"/>
        </w:numPr>
        <w:rPr>
          <w:rFonts w:ascii="Poppins" w:hAnsi="Poppins" w:cs="Poppins"/>
          <w:sz w:val="20"/>
          <w:szCs w:val="20"/>
        </w:rPr>
      </w:pPr>
      <w:r w:rsidRPr="00D277F2">
        <w:rPr>
          <w:rFonts w:ascii="Poppins" w:hAnsi="Poppins" w:cs="Poppins"/>
          <w:b/>
          <w:sz w:val="20"/>
          <w:szCs w:val="20"/>
        </w:rPr>
        <w:t>uprawnień do prowadzenia określonej działalności gospodarczej lub zawodowej, o ile wynika to z odrębnych przepisów:</w:t>
      </w:r>
      <w:r w:rsidR="00C54D8D" w:rsidRPr="00D277F2">
        <w:rPr>
          <w:rFonts w:ascii="Poppins" w:hAnsi="Poppins" w:cs="Poppins"/>
          <w:b/>
          <w:sz w:val="20"/>
          <w:szCs w:val="20"/>
        </w:rPr>
        <w:t xml:space="preserve"> </w:t>
      </w:r>
      <w:r w:rsidR="00203877" w:rsidRPr="00D277F2">
        <w:rPr>
          <w:rFonts w:ascii="Poppins" w:hAnsi="Poppins" w:cs="Poppins"/>
          <w:sz w:val="20"/>
          <w:szCs w:val="20"/>
        </w:rPr>
        <w:t>Zamawiający nie stawia warunku w tym zakresie.</w:t>
      </w:r>
    </w:p>
    <w:p w14:paraId="4187FE85" w14:textId="77777777" w:rsidR="00C54D8D" w:rsidRPr="00D277F2" w:rsidRDefault="00C3330B" w:rsidP="00D277F2">
      <w:pPr>
        <w:pStyle w:val="Akapitzlist"/>
        <w:numPr>
          <w:ilvl w:val="2"/>
          <w:numId w:val="40"/>
        </w:numPr>
        <w:rPr>
          <w:rFonts w:ascii="Poppins" w:hAnsi="Poppins" w:cs="Poppins"/>
          <w:sz w:val="20"/>
          <w:szCs w:val="20"/>
        </w:rPr>
      </w:pPr>
      <w:r w:rsidRPr="00D277F2">
        <w:rPr>
          <w:rFonts w:ascii="Poppins" w:hAnsi="Poppins" w:cs="Poppins"/>
          <w:b/>
          <w:sz w:val="20"/>
          <w:szCs w:val="20"/>
        </w:rPr>
        <w:t>sytuacji ekonomicznej lub finansowej:</w:t>
      </w:r>
      <w:r w:rsidR="00C54D8D" w:rsidRPr="00D277F2">
        <w:rPr>
          <w:rFonts w:ascii="Poppins" w:hAnsi="Poppins" w:cs="Poppins"/>
          <w:b/>
          <w:sz w:val="20"/>
          <w:szCs w:val="20"/>
        </w:rPr>
        <w:t xml:space="preserve"> </w:t>
      </w:r>
      <w:r w:rsidRPr="00D277F2">
        <w:rPr>
          <w:rFonts w:ascii="Poppins" w:hAnsi="Poppins" w:cs="Poppins"/>
          <w:sz w:val="20"/>
          <w:szCs w:val="20"/>
        </w:rPr>
        <w:t xml:space="preserve">Zamawiający nie stawia warunku w </w:t>
      </w:r>
      <w:r w:rsidR="0054401F" w:rsidRPr="00D277F2">
        <w:rPr>
          <w:rFonts w:ascii="Poppins" w:hAnsi="Poppins" w:cs="Poppins"/>
          <w:sz w:val="20"/>
          <w:szCs w:val="20"/>
        </w:rPr>
        <w:t>tym</w:t>
      </w:r>
      <w:r w:rsidRPr="00D277F2">
        <w:rPr>
          <w:rFonts w:ascii="Poppins" w:hAnsi="Poppins" w:cs="Poppins"/>
          <w:sz w:val="20"/>
          <w:szCs w:val="20"/>
        </w:rPr>
        <w:t xml:space="preserve"> zakresie.</w:t>
      </w:r>
    </w:p>
    <w:p w14:paraId="4A951F6D" w14:textId="7A81519B" w:rsidR="00E921CC" w:rsidRPr="00B209FF" w:rsidRDefault="00C3330B" w:rsidP="00D277F2">
      <w:pPr>
        <w:pStyle w:val="Akapitzlist"/>
        <w:numPr>
          <w:ilvl w:val="3"/>
          <w:numId w:val="40"/>
        </w:numPr>
        <w:rPr>
          <w:rFonts w:ascii="Poppins" w:hAnsi="Poppins" w:cs="Poppins"/>
          <w:bCs/>
          <w:sz w:val="20"/>
          <w:szCs w:val="20"/>
        </w:rPr>
      </w:pPr>
      <w:r w:rsidRPr="00D277F2">
        <w:rPr>
          <w:rFonts w:ascii="Poppins" w:hAnsi="Poppins" w:cs="Poppins"/>
          <w:b/>
          <w:sz w:val="20"/>
          <w:szCs w:val="20"/>
        </w:rPr>
        <w:t>zdolności technicznej i zawodowej</w:t>
      </w:r>
      <w:r w:rsidR="00D277F2">
        <w:rPr>
          <w:rFonts w:ascii="Poppins" w:hAnsi="Poppins" w:cs="Poppins"/>
          <w:b/>
          <w:sz w:val="20"/>
          <w:szCs w:val="20"/>
        </w:rPr>
        <w:t xml:space="preserve"> </w:t>
      </w:r>
      <w:r w:rsidRPr="00D277F2">
        <w:rPr>
          <w:rFonts w:ascii="Poppins" w:hAnsi="Poppins" w:cs="Poppins"/>
          <w:b/>
          <w:sz w:val="20"/>
          <w:szCs w:val="20"/>
        </w:rPr>
        <w:t xml:space="preserve">w zakresie doświadczenia: </w:t>
      </w:r>
      <w:r w:rsidR="00C21172" w:rsidRPr="00D277F2">
        <w:rPr>
          <w:rFonts w:ascii="Poppins" w:hAnsi="Poppins" w:cs="Poppins"/>
          <w:bCs/>
          <w:sz w:val="20"/>
          <w:szCs w:val="20"/>
        </w:rPr>
        <w:t>Warunek ten zostanie spełniony jeżeli Wykonawca wykaże, że</w:t>
      </w:r>
      <w:r w:rsidR="00D277F2">
        <w:rPr>
          <w:rFonts w:ascii="Poppins" w:hAnsi="Poppins" w:cs="Poppins"/>
          <w:bCs/>
          <w:sz w:val="20"/>
          <w:szCs w:val="20"/>
        </w:rPr>
        <w:t xml:space="preserve"> </w:t>
      </w:r>
      <w:r w:rsidR="00C21172" w:rsidRPr="00D277F2">
        <w:rPr>
          <w:rFonts w:ascii="Poppins" w:hAnsi="Poppins" w:cs="Poppins"/>
          <w:bCs/>
          <w:sz w:val="20"/>
          <w:szCs w:val="20"/>
        </w:rPr>
        <w:t>w okresie ostatnich 5 lat przed upływem terminu składania ofert (a jeżeli okres prowadzenia działalności jest krótszy – to w tym okresie) wykonał należycie zgodnie z przepisami prawa budowlanego i prawidłowo ukończył</w:t>
      </w:r>
      <w:r w:rsidR="00E921CC" w:rsidRPr="00D277F2">
        <w:rPr>
          <w:rFonts w:ascii="Poppins" w:hAnsi="Poppins" w:cs="Poppins"/>
          <w:bCs/>
          <w:sz w:val="20"/>
          <w:szCs w:val="20"/>
        </w:rPr>
        <w:t xml:space="preserve"> co </w:t>
      </w:r>
      <w:r w:rsidR="00E921CC" w:rsidRPr="00B209FF">
        <w:rPr>
          <w:rFonts w:ascii="Poppins" w:hAnsi="Poppins" w:cs="Poppins"/>
          <w:bCs/>
          <w:sz w:val="20"/>
          <w:szCs w:val="20"/>
        </w:rPr>
        <w:t>najmniej</w:t>
      </w:r>
      <w:r w:rsidR="00C21172" w:rsidRPr="00B209FF">
        <w:rPr>
          <w:rFonts w:ascii="Poppins" w:hAnsi="Poppins" w:cs="Poppins"/>
          <w:bCs/>
          <w:sz w:val="20"/>
          <w:szCs w:val="20"/>
        </w:rPr>
        <w:t>:</w:t>
      </w:r>
      <w:r w:rsidR="00E921CC" w:rsidRPr="00B209FF">
        <w:rPr>
          <w:rFonts w:ascii="Poppins" w:hAnsi="Poppins" w:cs="Poppins"/>
          <w:b/>
          <w:sz w:val="20"/>
          <w:szCs w:val="20"/>
        </w:rPr>
        <w:t xml:space="preserve"> </w:t>
      </w:r>
      <w:bookmarkStart w:id="145" w:name="_Hlk192501643"/>
      <w:bookmarkStart w:id="146" w:name="_Hlk187919231"/>
      <w:r w:rsidR="00E921CC" w:rsidRPr="00B209FF">
        <w:rPr>
          <w:rFonts w:ascii="Poppins" w:hAnsi="Poppins" w:cs="Poppins"/>
          <w:b/>
          <w:sz w:val="20"/>
          <w:szCs w:val="20"/>
        </w:rPr>
        <w:t xml:space="preserve">2 roboty budowlane polegające na lub obejmujące swoim zakresem wykonanie </w:t>
      </w:r>
      <w:r w:rsidR="009E3AF0" w:rsidRPr="00B209FF">
        <w:rPr>
          <w:rFonts w:ascii="Poppins" w:hAnsi="Poppins" w:cs="Poppins"/>
          <w:b/>
          <w:sz w:val="20"/>
          <w:szCs w:val="20"/>
        </w:rPr>
        <w:t xml:space="preserve">docieplenia lub </w:t>
      </w:r>
      <w:r w:rsidR="003174B9" w:rsidRPr="00B209FF">
        <w:rPr>
          <w:rFonts w:ascii="Poppins" w:hAnsi="Poppins" w:cs="Poppins"/>
          <w:b/>
          <w:sz w:val="20"/>
          <w:szCs w:val="20"/>
        </w:rPr>
        <w:t>termomodernizacji</w:t>
      </w:r>
      <w:r w:rsidR="00E921CC" w:rsidRPr="00B209FF">
        <w:rPr>
          <w:rFonts w:ascii="Poppins" w:hAnsi="Poppins" w:cs="Poppins"/>
          <w:b/>
          <w:sz w:val="20"/>
          <w:szCs w:val="20"/>
        </w:rPr>
        <w:t xml:space="preserve"> budynku</w:t>
      </w:r>
      <w:r w:rsidR="00486DCB">
        <w:rPr>
          <w:rFonts w:ascii="Poppins" w:hAnsi="Poppins" w:cs="Poppins"/>
          <w:b/>
          <w:sz w:val="20"/>
          <w:szCs w:val="20"/>
        </w:rPr>
        <w:t xml:space="preserve"> oraz </w:t>
      </w:r>
      <w:r w:rsidR="009E3AF0" w:rsidRPr="00B209FF">
        <w:rPr>
          <w:rFonts w:ascii="Poppins" w:hAnsi="Poppins" w:cs="Poppins"/>
          <w:b/>
          <w:sz w:val="20"/>
          <w:szCs w:val="20"/>
        </w:rPr>
        <w:t>min. jedn</w:t>
      </w:r>
      <w:r w:rsidR="00B209FF" w:rsidRPr="00B209FF">
        <w:rPr>
          <w:rFonts w:ascii="Poppins" w:hAnsi="Poppins" w:cs="Poppins"/>
          <w:b/>
          <w:sz w:val="20"/>
          <w:szCs w:val="20"/>
        </w:rPr>
        <w:t>ą, która polega na lub</w:t>
      </w:r>
      <w:r w:rsidR="009E3AF0" w:rsidRPr="00B209FF">
        <w:rPr>
          <w:rFonts w:ascii="Poppins" w:hAnsi="Poppins" w:cs="Poppins"/>
          <w:b/>
          <w:sz w:val="20"/>
          <w:szCs w:val="20"/>
        </w:rPr>
        <w:t xml:space="preserve"> obejm</w:t>
      </w:r>
      <w:r w:rsidR="00B209FF" w:rsidRPr="00B209FF">
        <w:rPr>
          <w:rFonts w:ascii="Poppins" w:hAnsi="Poppins" w:cs="Poppins"/>
          <w:b/>
          <w:sz w:val="20"/>
          <w:szCs w:val="20"/>
        </w:rPr>
        <w:t>uje swoim zakresem</w:t>
      </w:r>
      <w:r w:rsidR="009E3AF0" w:rsidRPr="00B209FF">
        <w:rPr>
          <w:rFonts w:ascii="Poppins" w:hAnsi="Poppins" w:cs="Poppins"/>
          <w:b/>
          <w:sz w:val="20"/>
          <w:szCs w:val="20"/>
        </w:rPr>
        <w:t xml:space="preserve"> wykonanie renowacji elewacji</w:t>
      </w:r>
      <w:bookmarkEnd w:id="145"/>
      <w:r w:rsidR="009E3AF0" w:rsidRPr="00B209FF">
        <w:rPr>
          <w:rFonts w:ascii="Poppins" w:hAnsi="Poppins" w:cs="Poppins"/>
          <w:b/>
          <w:sz w:val="20"/>
          <w:szCs w:val="20"/>
        </w:rPr>
        <w:t>.</w:t>
      </w:r>
    </w:p>
    <w:p w14:paraId="0C79DF1D" w14:textId="6EF1FC73" w:rsidR="001B3DFE" w:rsidRPr="00CB7AE8" w:rsidRDefault="009E3AF0" w:rsidP="00D277F2">
      <w:pPr>
        <w:pStyle w:val="Akapitzlist"/>
        <w:ind w:left="1728"/>
        <w:rPr>
          <w:rFonts w:ascii="Poppins" w:hAnsi="Poppins" w:cs="Poppins"/>
          <w:bCs/>
          <w:sz w:val="20"/>
          <w:szCs w:val="20"/>
        </w:rPr>
      </w:pPr>
      <w:r w:rsidRPr="00B209FF">
        <w:rPr>
          <w:rFonts w:ascii="Poppins" w:hAnsi="Poppins" w:cs="Poppins"/>
          <w:bCs/>
          <w:sz w:val="20"/>
          <w:szCs w:val="20"/>
        </w:rPr>
        <w:lastRenderedPageBreak/>
        <w:t>Opisany warunek należy spełnić w całości, niezależnie od ilości części, których dotyczy oferta.</w:t>
      </w:r>
      <w:bookmarkEnd w:id="146"/>
      <w:r w:rsidRPr="00B209FF">
        <w:rPr>
          <w:rFonts w:ascii="Poppins" w:hAnsi="Poppins" w:cs="Poppins"/>
          <w:bCs/>
          <w:sz w:val="20"/>
          <w:szCs w:val="20"/>
        </w:rPr>
        <w:t xml:space="preserve"> </w:t>
      </w:r>
      <w:r w:rsidR="001B3DFE" w:rsidRPr="00B209FF">
        <w:rPr>
          <w:rFonts w:ascii="Poppins" w:hAnsi="Poppins" w:cs="Poppins"/>
          <w:bCs/>
          <w:sz w:val="20"/>
          <w:szCs w:val="20"/>
        </w:rPr>
        <w:t xml:space="preserve">Wykazywane roboty należy opisać w załączniku </w:t>
      </w:r>
      <w:r w:rsidR="001B3DFE" w:rsidRPr="00CB7AE8">
        <w:rPr>
          <w:rFonts w:ascii="Poppins" w:hAnsi="Poppins" w:cs="Poppins"/>
          <w:bCs/>
          <w:sz w:val="20"/>
          <w:szCs w:val="20"/>
        </w:rPr>
        <w:t>„wykaz robót”</w:t>
      </w:r>
    </w:p>
    <w:p w14:paraId="7F2A69FE" w14:textId="7115215F" w:rsidR="00C21172" w:rsidRPr="00CB7AE8" w:rsidRDefault="00C21172" w:rsidP="00D277F2">
      <w:pPr>
        <w:pStyle w:val="Akapitzlist"/>
        <w:ind w:left="1728"/>
        <w:rPr>
          <w:rFonts w:ascii="Poppins" w:hAnsi="Poppins" w:cs="Poppins"/>
          <w:bCs/>
          <w:sz w:val="20"/>
          <w:szCs w:val="20"/>
        </w:rPr>
      </w:pPr>
      <w:r w:rsidRPr="00CB7AE8">
        <w:rPr>
          <w:rFonts w:ascii="Poppins" w:hAnsi="Poppins" w:cs="Poppins"/>
          <w:bCs/>
          <w:sz w:val="20"/>
          <w:szCs w:val="20"/>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CB7AE8" w:rsidRDefault="0054401F" w:rsidP="00D277F2">
      <w:pPr>
        <w:pStyle w:val="Akapitzlist"/>
        <w:ind w:left="1728"/>
        <w:rPr>
          <w:rFonts w:ascii="Poppins" w:hAnsi="Poppins" w:cs="Poppins"/>
          <w:b/>
          <w:bCs/>
          <w:iCs/>
          <w:sz w:val="20"/>
          <w:szCs w:val="20"/>
        </w:rPr>
      </w:pPr>
      <w:r w:rsidRPr="00CB7AE8">
        <w:rPr>
          <w:rFonts w:ascii="Poppins" w:hAnsi="Poppins" w:cs="Poppins"/>
          <w:b/>
          <w:bCs/>
          <w:iCs/>
          <w:sz w:val="20"/>
          <w:szCs w:val="20"/>
        </w:rPr>
        <w:t>UWAGI:</w:t>
      </w:r>
    </w:p>
    <w:p w14:paraId="29D6D7E2" w14:textId="77777777" w:rsidR="00C54D8D" w:rsidRPr="00D277F2" w:rsidRDefault="0054401F" w:rsidP="00D277F2">
      <w:pPr>
        <w:pStyle w:val="Akapitzlist"/>
        <w:numPr>
          <w:ilvl w:val="3"/>
          <w:numId w:val="41"/>
        </w:numPr>
        <w:ind w:left="2268"/>
        <w:rPr>
          <w:rFonts w:ascii="Poppins" w:hAnsi="Poppins" w:cs="Poppins"/>
          <w:bCs/>
          <w:iCs/>
          <w:sz w:val="20"/>
          <w:szCs w:val="20"/>
        </w:rPr>
      </w:pPr>
      <w:r w:rsidRPr="00D277F2">
        <w:rPr>
          <w:rFonts w:ascii="Poppins" w:hAnsi="Poppins" w:cs="Poppins"/>
          <w:bCs/>
          <w:iCs/>
          <w:sz w:val="20"/>
          <w:szCs w:val="20"/>
        </w:rPr>
        <w:t xml:space="preserve">Jeżeli wykonawca wykazuje doświadczenie nabyte </w:t>
      </w:r>
      <w:r w:rsidR="007D1463" w:rsidRPr="00D277F2">
        <w:rPr>
          <w:rFonts w:ascii="Poppins" w:hAnsi="Poppins" w:cs="Poppins"/>
          <w:bCs/>
          <w:iCs/>
          <w:sz w:val="20"/>
          <w:szCs w:val="20"/>
        </w:rPr>
        <w:t xml:space="preserve">w ramach umowy/kontraktu/zamówienia realizowanego </w:t>
      </w:r>
      <w:r w:rsidRPr="00D277F2">
        <w:rPr>
          <w:rFonts w:ascii="Poppins" w:hAnsi="Poppins" w:cs="Poppins"/>
          <w:bCs/>
          <w:iCs/>
          <w:sz w:val="20"/>
          <w:szCs w:val="20"/>
        </w:rPr>
        <w:t>przez wykonawców wspó</w:t>
      </w:r>
      <w:r w:rsidR="007D1463" w:rsidRPr="00D277F2">
        <w:rPr>
          <w:rFonts w:ascii="Poppins" w:hAnsi="Poppins" w:cs="Poppins"/>
          <w:bCs/>
          <w:iCs/>
          <w:sz w:val="20"/>
          <w:szCs w:val="20"/>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D277F2">
        <w:rPr>
          <w:rFonts w:ascii="Poppins" w:hAnsi="Poppins" w:cs="Poppins"/>
          <w:bCs/>
          <w:iCs/>
          <w:sz w:val="20"/>
          <w:szCs w:val="20"/>
        </w:rPr>
        <w:t>ść zwrócenia się do wykonawcy o </w:t>
      </w:r>
      <w:r w:rsidR="007D1463" w:rsidRPr="00D277F2">
        <w:rPr>
          <w:rFonts w:ascii="Poppins" w:hAnsi="Poppins" w:cs="Poppins"/>
          <w:bCs/>
          <w:iCs/>
          <w:sz w:val="20"/>
          <w:szCs w:val="20"/>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D277F2" w:rsidRDefault="007D1463" w:rsidP="00D277F2">
      <w:pPr>
        <w:pStyle w:val="Akapitzlist"/>
        <w:numPr>
          <w:ilvl w:val="3"/>
          <w:numId w:val="41"/>
        </w:numPr>
        <w:ind w:left="2268"/>
        <w:rPr>
          <w:rFonts w:ascii="Poppins" w:hAnsi="Poppins" w:cs="Poppins"/>
          <w:bCs/>
          <w:iCs/>
          <w:sz w:val="20"/>
          <w:szCs w:val="20"/>
        </w:rPr>
      </w:pPr>
      <w:r w:rsidRPr="00D277F2">
        <w:rPr>
          <w:rFonts w:ascii="Poppins" w:hAnsi="Poppins" w:cs="Poppins"/>
          <w:bCs/>
          <w:iCs/>
          <w:sz w:val="20"/>
          <w:szCs w:val="20"/>
        </w:rPr>
        <w:t xml:space="preserve">Zamawiający uzna warunek za spełniany również w </w:t>
      </w:r>
      <w:r w:rsidR="003A7F91" w:rsidRPr="00D277F2">
        <w:rPr>
          <w:rFonts w:ascii="Poppins" w:hAnsi="Poppins" w:cs="Poppins"/>
          <w:bCs/>
          <w:iCs/>
          <w:sz w:val="20"/>
          <w:szCs w:val="20"/>
        </w:rPr>
        <w:t>przypadku, gdy</w:t>
      </w:r>
      <w:r w:rsidRPr="00D277F2">
        <w:rPr>
          <w:rFonts w:ascii="Poppins" w:hAnsi="Poppins" w:cs="Poppins"/>
          <w:bCs/>
          <w:iCs/>
          <w:sz w:val="20"/>
          <w:szCs w:val="20"/>
        </w:rPr>
        <w:t xml:space="preserve"> doświadczenie wykazane przez wykonawcę obejmuje szerszy zakres </w:t>
      </w:r>
      <w:r w:rsidR="00734985" w:rsidRPr="00D277F2">
        <w:rPr>
          <w:rFonts w:ascii="Poppins" w:hAnsi="Poppins" w:cs="Poppins"/>
          <w:bCs/>
          <w:iCs/>
          <w:sz w:val="20"/>
          <w:szCs w:val="20"/>
        </w:rPr>
        <w:t xml:space="preserve">robót </w:t>
      </w:r>
      <w:r w:rsidRPr="00D277F2">
        <w:rPr>
          <w:rFonts w:ascii="Poppins" w:hAnsi="Poppins" w:cs="Poppins"/>
          <w:bCs/>
          <w:iCs/>
          <w:sz w:val="20"/>
          <w:szCs w:val="20"/>
        </w:rPr>
        <w:t xml:space="preserve">niż wymagany, pod warunkiem że </w:t>
      </w:r>
      <w:r w:rsidR="00734985" w:rsidRPr="00D277F2">
        <w:rPr>
          <w:rFonts w:ascii="Poppins" w:hAnsi="Poppins" w:cs="Poppins"/>
          <w:bCs/>
          <w:iCs/>
          <w:sz w:val="20"/>
          <w:szCs w:val="20"/>
        </w:rPr>
        <w:t>roboty</w:t>
      </w:r>
      <w:r w:rsidR="005C2ADB" w:rsidRPr="00D277F2">
        <w:rPr>
          <w:rFonts w:ascii="Poppins" w:hAnsi="Poppins" w:cs="Poppins"/>
          <w:bCs/>
          <w:iCs/>
          <w:sz w:val="20"/>
          <w:szCs w:val="20"/>
        </w:rPr>
        <w:t xml:space="preserve"> </w:t>
      </w:r>
      <w:r w:rsidRPr="00D277F2">
        <w:rPr>
          <w:rFonts w:ascii="Poppins" w:hAnsi="Poppins" w:cs="Poppins"/>
          <w:bCs/>
          <w:iCs/>
          <w:sz w:val="20"/>
          <w:szCs w:val="20"/>
        </w:rPr>
        <w:t xml:space="preserve">w zakresie </w:t>
      </w:r>
      <w:r w:rsidR="00692B59" w:rsidRPr="00D277F2">
        <w:rPr>
          <w:rFonts w:ascii="Poppins" w:hAnsi="Poppins" w:cs="Poppins"/>
          <w:bCs/>
          <w:iCs/>
          <w:sz w:val="20"/>
          <w:szCs w:val="20"/>
        </w:rPr>
        <w:t>wymaganym</w:t>
      </w:r>
      <w:r w:rsidRPr="00D277F2">
        <w:rPr>
          <w:rFonts w:ascii="Poppins" w:hAnsi="Poppins" w:cs="Poppins"/>
          <w:bCs/>
          <w:iCs/>
          <w:sz w:val="20"/>
          <w:szCs w:val="20"/>
        </w:rPr>
        <w:t xml:space="preserve"> spełnią minimalne wymagania co do wartości.</w:t>
      </w:r>
    </w:p>
    <w:p w14:paraId="69308F82" w14:textId="77777777" w:rsidR="007D1463" w:rsidRPr="00D277F2" w:rsidRDefault="007D1463" w:rsidP="00D277F2">
      <w:pPr>
        <w:pStyle w:val="Akapitzlist"/>
        <w:numPr>
          <w:ilvl w:val="3"/>
          <w:numId w:val="41"/>
        </w:numPr>
        <w:ind w:left="2268"/>
        <w:rPr>
          <w:rFonts w:ascii="Poppins" w:hAnsi="Poppins" w:cs="Poppins"/>
          <w:bCs/>
          <w:iCs/>
          <w:sz w:val="20"/>
          <w:szCs w:val="20"/>
        </w:rPr>
      </w:pPr>
      <w:r w:rsidRPr="00D277F2">
        <w:rPr>
          <w:rFonts w:ascii="Poppins" w:hAnsi="Poppins" w:cs="Poppins"/>
          <w:sz w:val="20"/>
          <w:szCs w:val="20"/>
        </w:rPr>
        <w:t>Jeżeli w dokumentach składanych w celu potwierdzenia spełniania warunku udz</w:t>
      </w:r>
      <w:r w:rsidR="005E09C4" w:rsidRPr="00D277F2">
        <w:rPr>
          <w:rFonts w:ascii="Poppins" w:hAnsi="Poppins" w:cs="Poppins"/>
          <w:sz w:val="20"/>
          <w:szCs w:val="20"/>
        </w:rPr>
        <w:t>iału w </w:t>
      </w:r>
      <w:r w:rsidRPr="00D277F2">
        <w:rPr>
          <w:rFonts w:ascii="Poppins" w:hAnsi="Poppins" w:cs="Poppins"/>
          <w:sz w:val="20"/>
          <w:szCs w:val="20"/>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634F22DF" w14:textId="77777777" w:rsidR="00626871" w:rsidRPr="00D277F2" w:rsidRDefault="00C3330B" w:rsidP="00D277F2">
      <w:pPr>
        <w:pStyle w:val="Akapitzlist"/>
        <w:numPr>
          <w:ilvl w:val="1"/>
          <w:numId w:val="40"/>
        </w:numPr>
        <w:rPr>
          <w:rFonts w:ascii="Poppins" w:hAnsi="Poppins" w:cs="Poppins"/>
          <w:sz w:val="20"/>
          <w:szCs w:val="20"/>
        </w:rPr>
      </w:pPr>
      <w:r w:rsidRPr="00D277F2">
        <w:rPr>
          <w:rFonts w:ascii="Poppins" w:hAnsi="Poppins" w:cs="Poppins"/>
          <w:sz w:val="20"/>
          <w:szCs w:val="20"/>
        </w:rPr>
        <w:t xml:space="preserve">W przypadku </w:t>
      </w:r>
      <w:r w:rsidRPr="00D277F2">
        <w:rPr>
          <w:rFonts w:ascii="Poppins" w:hAnsi="Poppins" w:cs="Poppins"/>
          <w:b/>
          <w:sz w:val="20"/>
          <w:szCs w:val="20"/>
        </w:rPr>
        <w:t>Wykonawców wspólnie ubiegających się</w:t>
      </w:r>
      <w:r w:rsidRPr="00D277F2">
        <w:rPr>
          <w:rFonts w:ascii="Poppins" w:hAnsi="Poppins" w:cs="Poppins"/>
          <w:sz w:val="20"/>
          <w:szCs w:val="20"/>
        </w:rPr>
        <w:t xml:space="preserve"> o udzielenie zamówienia warunki, o których mowa w ust. 2 powyżej zostaną spełnione </w:t>
      </w:r>
      <w:r w:rsidR="006516F8" w:rsidRPr="00D277F2">
        <w:rPr>
          <w:rFonts w:ascii="Poppins" w:hAnsi="Poppins" w:cs="Poppins"/>
          <w:sz w:val="20"/>
          <w:szCs w:val="20"/>
        </w:rPr>
        <w:t>wyłącznie, jeżeli</w:t>
      </w:r>
      <w:r w:rsidR="00626871" w:rsidRPr="00D277F2">
        <w:rPr>
          <w:rFonts w:ascii="Poppins" w:hAnsi="Poppins" w:cs="Poppins"/>
          <w:sz w:val="20"/>
          <w:szCs w:val="20"/>
        </w:rPr>
        <w:t>:</w:t>
      </w:r>
    </w:p>
    <w:p w14:paraId="7DA3AF61" w14:textId="77777777" w:rsidR="00626871" w:rsidRPr="00D277F2" w:rsidRDefault="00C3330B" w:rsidP="00D277F2">
      <w:pPr>
        <w:pStyle w:val="Akapitzlist"/>
        <w:numPr>
          <w:ilvl w:val="1"/>
          <w:numId w:val="40"/>
        </w:numPr>
        <w:rPr>
          <w:rFonts w:ascii="Poppins" w:hAnsi="Poppins" w:cs="Poppins"/>
          <w:sz w:val="20"/>
          <w:szCs w:val="20"/>
        </w:rPr>
      </w:pPr>
      <w:r w:rsidRPr="00D277F2">
        <w:rPr>
          <w:rFonts w:ascii="Poppins" w:hAnsi="Poppins" w:cs="Poppins"/>
          <w:b/>
          <w:sz w:val="20"/>
          <w:szCs w:val="20"/>
        </w:rPr>
        <w:t>warunek dotyczący zdolności technicznej lub zawodowej w zakresie doświadczenia</w:t>
      </w:r>
      <w:r w:rsidRPr="00D277F2">
        <w:rPr>
          <w:rFonts w:ascii="Poppins" w:hAnsi="Poppins" w:cs="Poppins"/>
          <w:sz w:val="20"/>
          <w:szCs w:val="20"/>
        </w:rPr>
        <w:t xml:space="preserve"> zostanie spełniony, jeżeli </w:t>
      </w:r>
      <w:r w:rsidR="006C7A06" w:rsidRPr="00D277F2">
        <w:rPr>
          <w:rFonts w:ascii="Poppins" w:hAnsi="Poppins" w:cs="Poppins"/>
          <w:sz w:val="20"/>
          <w:szCs w:val="20"/>
        </w:rPr>
        <w:t>chociaż jeden z Wykonawców lub podmiotów udostępniających zasoby spełnia warunek samodzielnie (</w:t>
      </w:r>
      <w:r w:rsidR="00734985" w:rsidRPr="00D277F2">
        <w:rPr>
          <w:rFonts w:ascii="Poppins" w:hAnsi="Poppins" w:cs="Poppins"/>
          <w:sz w:val="20"/>
          <w:szCs w:val="20"/>
        </w:rPr>
        <w:t xml:space="preserve">nie jest </w:t>
      </w:r>
      <w:r w:rsidR="006C7A06" w:rsidRPr="00D277F2">
        <w:rPr>
          <w:rFonts w:ascii="Poppins" w:hAnsi="Poppins" w:cs="Poppins"/>
          <w:sz w:val="20"/>
          <w:szCs w:val="20"/>
        </w:rPr>
        <w:t>możliwe sumowanie</w:t>
      </w:r>
      <w:r w:rsidRPr="00D277F2">
        <w:rPr>
          <w:rFonts w:ascii="Poppins" w:hAnsi="Poppins" w:cs="Poppins"/>
          <w:sz w:val="20"/>
          <w:szCs w:val="20"/>
        </w:rPr>
        <w:t xml:space="preserve"> doświadczenia),</w:t>
      </w:r>
    </w:p>
    <w:p w14:paraId="4FD92A8C" w14:textId="562C2855" w:rsidR="00C3330B" w:rsidRPr="00D277F2" w:rsidRDefault="00C3330B" w:rsidP="00B83E6C">
      <w:pPr>
        <w:pStyle w:val="Akapitzlist"/>
        <w:numPr>
          <w:ilvl w:val="1"/>
          <w:numId w:val="40"/>
        </w:numPr>
        <w:ind w:left="714" w:hanging="357"/>
        <w:contextualSpacing w:val="0"/>
        <w:rPr>
          <w:rFonts w:ascii="Poppins" w:hAnsi="Poppins" w:cs="Poppins"/>
          <w:sz w:val="20"/>
          <w:szCs w:val="20"/>
        </w:rPr>
      </w:pPr>
      <w:r w:rsidRPr="00D277F2">
        <w:rPr>
          <w:rFonts w:ascii="Poppins" w:hAnsi="Poppins" w:cs="Poppins"/>
          <w:sz w:val="20"/>
          <w:szCs w:val="20"/>
        </w:rPr>
        <w:lastRenderedPageBreak/>
        <w:t>Zamawiający może</w:t>
      </w:r>
      <w:r w:rsidR="00F038FE" w:rsidRPr="00D277F2">
        <w:rPr>
          <w:rFonts w:ascii="Poppins" w:hAnsi="Poppins" w:cs="Poppins"/>
          <w:sz w:val="20"/>
          <w:szCs w:val="20"/>
        </w:rPr>
        <w:t xml:space="preserve"> na każdym etapie postępowania </w:t>
      </w:r>
      <w:r w:rsidRPr="00D277F2">
        <w:rPr>
          <w:rFonts w:ascii="Poppins" w:hAnsi="Poppins" w:cs="Poppins"/>
          <w:sz w:val="20"/>
          <w:szCs w:val="20"/>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D277F2">
        <w:rPr>
          <w:rFonts w:ascii="Poppins" w:hAnsi="Poppins" w:cs="Poppins"/>
          <w:sz w:val="20"/>
          <w:szCs w:val="20"/>
        </w:rPr>
        <w:t>cy może mieć negatywny wpływ na </w:t>
      </w:r>
      <w:r w:rsidRPr="00D277F2">
        <w:rPr>
          <w:rFonts w:ascii="Poppins" w:hAnsi="Poppins" w:cs="Poppins"/>
          <w:sz w:val="20"/>
          <w:szCs w:val="20"/>
        </w:rPr>
        <w:t>realizację zamówienia.</w:t>
      </w:r>
    </w:p>
    <w:p w14:paraId="6A73DDAB" w14:textId="77777777" w:rsidR="00626871" w:rsidRPr="00D277F2" w:rsidRDefault="00C3330B"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Kwalifikacja podmiotowa wykon</w:t>
      </w:r>
      <w:r w:rsidR="005C2ADB" w:rsidRPr="00D277F2">
        <w:rPr>
          <w:rFonts w:ascii="Poppins" w:hAnsi="Poppins" w:cs="Poppins"/>
          <w:b/>
          <w:sz w:val="20"/>
          <w:szCs w:val="20"/>
        </w:rPr>
        <w:t>awców, czyli wykaz oświadczeń i </w:t>
      </w:r>
      <w:r w:rsidRPr="00D277F2">
        <w:rPr>
          <w:rFonts w:ascii="Poppins" w:hAnsi="Poppins" w:cs="Poppins"/>
          <w:b/>
          <w:sz w:val="20"/>
          <w:szCs w:val="20"/>
        </w:rPr>
        <w:t>dokumentów, jakich wykonawcy obowiązani będą dostarczyć w celu potwierdzenia braku podstaw do wykluczenia oraz spełniania warunków udziału w postępowaniu.</w:t>
      </w:r>
    </w:p>
    <w:p w14:paraId="59452A06" w14:textId="6FF700D8"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W niniejszym postępowaniu o udzielenie zamówienia publicznego Zamawiający żąda złożenia podmiotowych środków dowodowych na potwierdzenie:</w:t>
      </w:r>
    </w:p>
    <w:p w14:paraId="4D6A13C7" w14:textId="69C6D9B1"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braku podstaw do wykluczenia,</w:t>
      </w:r>
    </w:p>
    <w:p w14:paraId="79858CD6" w14:textId="0C9A4328"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spełnienia warunków udziału w postępowaniu</w:t>
      </w:r>
    </w:p>
    <w:p w14:paraId="1378DBE4" w14:textId="1B83769C" w:rsidR="00C35503" w:rsidRPr="00CB7AE8" w:rsidRDefault="00C35503" w:rsidP="00B83E6C">
      <w:pPr>
        <w:pStyle w:val="Akapitzlist"/>
        <w:ind w:left="714"/>
        <w:contextualSpacing w:val="0"/>
        <w:rPr>
          <w:rFonts w:ascii="Poppins" w:hAnsi="Poppins" w:cs="Poppins"/>
          <w:sz w:val="20"/>
          <w:szCs w:val="20"/>
        </w:rPr>
      </w:pPr>
      <w:r w:rsidRPr="00CB7AE8">
        <w:rPr>
          <w:rFonts w:ascii="Poppins" w:hAnsi="Poppins" w:cs="Poppins"/>
          <w:sz w:val="20"/>
          <w:szCs w:val="20"/>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D277F2" w:rsidRDefault="00C35503" w:rsidP="00B83E6C">
      <w:pPr>
        <w:pStyle w:val="Akapitzlist"/>
        <w:numPr>
          <w:ilvl w:val="1"/>
          <w:numId w:val="40"/>
        </w:numPr>
        <w:rPr>
          <w:rFonts w:ascii="Poppins" w:hAnsi="Poppins" w:cs="Poppins"/>
          <w:b/>
          <w:bCs/>
          <w:sz w:val="20"/>
          <w:szCs w:val="20"/>
        </w:rPr>
      </w:pPr>
      <w:r w:rsidRPr="00D277F2">
        <w:rPr>
          <w:rFonts w:ascii="Poppins" w:hAnsi="Poppins" w:cs="Poppins"/>
          <w:b/>
          <w:bCs/>
          <w:sz w:val="20"/>
          <w:szCs w:val="20"/>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D277F2" w:rsidRDefault="00C35503" w:rsidP="00B83E6C">
      <w:pPr>
        <w:pStyle w:val="Akapitzlist"/>
        <w:numPr>
          <w:ilvl w:val="2"/>
          <w:numId w:val="40"/>
        </w:numPr>
        <w:rPr>
          <w:rFonts w:ascii="Poppins" w:hAnsi="Poppins" w:cs="Poppins"/>
          <w:sz w:val="20"/>
          <w:szCs w:val="20"/>
        </w:rPr>
      </w:pPr>
      <w:r w:rsidRPr="00D277F2">
        <w:rPr>
          <w:rFonts w:ascii="Poppins" w:hAnsi="Poppins" w:cs="Poppins"/>
          <w:b/>
          <w:bCs/>
          <w:sz w:val="20"/>
          <w:szCs w:val="20"/>
        </w:rPr>
        <w:t>Odpis lub informacja z Krajowego Rejestru Sądowego lub z Centralnej Ewidencji i Informacji o Działalności Gospodarczej</w:t>
      </w:r>
      <w:r w:rsidRPr="00D277F2">
        <w:rPr>
          <w:rFonts w:ascii="Poppins" w:hAnsi="Poppins" w:cs="Poppins"/>
          <w:sz w:val="20"/>
          <w:szCs w:val="20"/>
        </w:rPr>
        <w:t>, w zakresie art. 109 ust. 1 pkt 4 ustawy, sporządzonych nie wcześniej niż 3 miesiące przed jej złożeniem, jeżeli odrębne przepisy wymagają wpisu do rejestru lub ewidencji;</w:t>
      </w:r>
    </w:p>
    <w:p w14:paraId="08044279" w14:textId="77777777" w:rsidR="009C3523" w:rsidRPr="00D277F2" w:rsidRDefault="009C3523" w:rsidP="00B83E6C">
      <w:pPr>
        <w:pStyle w:val="Akapitzlist"/>
        <w:numPr>
          <w:ilvl w:val="2"/>
          <w:numId w:val="40"/>
        </w:numPr>
        <w:rPr>
          <w:rFonts w:ascii="Poppins" w:hAnsi="Poppins" w:cs="Poppins"/>
          <w:sz w:val="20"/>
          <w:szCs w:val="20"/>
        </w:rPr>
      </w:pPr>
      <w:r w:rsidRPr="00D277F2">
        <w:rPr>
          <w:rFonts w:ascii="Poppins" w:hAnsi="Poppins" w:cs="Poppins"/>
          <w:b/>
          <w:bCs/>
          <w:sz w:val="20"/>
          <w:szCs w:val="20"/>
        </w:rPr>
        <w:t>zaświadczenia właściwego naczelnika urzędu skarbowego</w:t>
      </w:r>
      <w:r w:rsidRPr="00D277F2">
        <w:rPr>
          <w:rFonts w:ascii="Poppins" w:hAnsi="Poppins" w:cs="Poppins"/>
          <w:sz w:val="20"/>
          <w:szCs w:val="20"/>
        </w:rPr>
        <w:t xml:space="preserve"> potwierdzającego, że wykonawca nie zalega z opłacaniem podatków, w zakresie art. 109 ust.1 pkt 1 </w:t>
      </w:r>
      <w:proofErr w:type="spellStart"/>
      <w:r w:rsidRPr="00D277F2">
        <w:rPr>
          <w:rFonts w:ascii="Poppins" w:hAnsi="Poppins" w:cs="Poppins"/>
          <w:sz w:val="20"/>
          <w:szCs w:val="20"/>
        </w:rPr>
        <w:t>Pzp</w:t>
      </w:r>
      <w:proofErr w:type="spellEnd"/>
      <w:r w:rsidRPr="00D277F2">
        <w:rPr>
          <w:rFonts w:ascii="Poppins" w:hAnsi="Poppins" w:cs="Poppins"/>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D277F2" w:rsidRDefault="009C3523" w:rsidP="00B83E6C">
      <w:pPr>
        <w:pStyle w:val="Akapitzlist"/>
        <w:numPr>
          <w:ilvl w:val="2"/>
          <w:numId w:val="40"/>
        </w:numPr>
        <w:rPr>
          <w:rFonts w:ascii="Poppins" w:hAnsi="Poppins" w:cs="Poppins"/>
          <w:sz w:val="20"/>
          <w:szCs w:val="20"/>
        </w:rPr>
      </w:pPr>
      <w:r w:rsidRPr="00D277F2">
        <w:rPr>
          <w:rFonts w:ascii="Poppins" w:hAnsi="Poppins" w:cs="Poppins"/>
          <w:b/>
          <w:bCs/>
          <w:sz w:val="20"/>
          <w:szCs w:val="20"/>
        </w:rPr>
        <w:t>zaświadczenia albo innego dokumentu właściwej terenowej jednostki organizacyjnej Zakładu Ubezpieczeń Społecznych lub właściwego oddziału regionalnego lub właściwej placówki terenowej Kasy Rolniczego Ubezpieczenia Społecznego</w:t>
      </w:r>
      <w:r w:rsidRPr="00D277F2">
        <w:rPr>
          <w:rFonts w:ascii="Poppins" w:hAnsi="Poppins" w:cs="Poppins"/>
          <w:sz w:val="20"/>
          <w:szCs w:val="20"/>
        </w:rPr>
        <w:t xml:space="preserve"> potwierdzającego, że wykonawca nie zalega z opłacaniem składek na ubezpieczenia społeczne i zdrowotne, w zakresie art. 109 ust. 1 pkt 1 ustawy, </w:t>
      </w:r>
      <w:r w:rsidRPr="00D277F2">
        <w:rPr>
          <w:rFonts w:ascii="Poppins" w:hAnsi="Poppins" w:cs="Poppins"/>
          <w:sz w:val="20"/>
          <w:szCs w:val="20"/>
        </w:rPr>
        <w:lastRenderedPageBreak/>
        <w:t>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D277F2" w:rsidRDefault="00C35503" w:rsidP="00B83E6C">
      <w:pPr>
        <w:pStyle w:val="Akapitzlist"/>
        <w:numPr>
          <w:ilvl w:val="2"/>
          <w:numId w:val="40"/>
        </w:numPr>
        <w:rPr>
          <w:rFonts w:ascii="Poppins" w:hAnsi="Poppins" w:cs="Poppins"/>
          <w:sz w:val="20"/>
          <w:szCs w:val="20"/>
        </w:rPr>
      </w:pPr>
      <w:r w:rsidRPr="00D277F2">
        <w:rPr>
          <w:rFonts w:ascii="Poppins" w:hAnsi="Poppins" w:cs="Poppins"/>
          <w:b/>
          <w:bCs/>
          <w:sz w:val="20"/>
          <w:szCs w:val="20"/>
        </w:rPr>
        <w:t>wykaz robót budowlanych</w:t>
      </w:r>
      <w:r w:rsidRPr="00D277F2">
        <w:rPr>
          <w:rFonts w:ascii="Poppins" w:hAnsi="Poppins" w:cs="Poppins"/>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277F2">
        <w:rPr>
          <w:rFonts w:ascii="Poppins" w:hAnsi="Poppins" w:cs="Poppins"/>
          <w:b/>
          <w:bCs/>
          <w:sz w:val="20"/>
          <w:szCs w:val="20"/>
        </w:rPr>
        <w:t>załącznik nr 3</w:t>
      </w:r>
      <w:r w:rsidRPr="00D277F2">
        <w:rPr>
          <w:rFonts w:ascii="Poppins" w:hAnsi="Poppins" w:cs="Poppins"/>
          <w:sz w:val="20"/>
          <w:szCs w:val="20"/>
        </w:rPr>
        <w:t xml:space="preserve"> do SWZ;</w:t>
      </w:r>
    </w:p>
    <w:p w14:paraId="0AC2E32E" w14:textId="5A4F95C0" w:rsidR="00D62E9E" w:rsidRPr="00D277F2" w:rsidRDefault="00F85C59" w:rsidP="00B83E6C">
      <w:pPr>
        <w:pStyle w:val="Akapitzlist"/>
        <w:numPr>
          <w:ilvl w:val="1"/>
          <w:numId w:val="40"/>
        </w:numPr>
        <w:rPr>
          <w:rFonts w:ascii="Poppins" w:hAnsi="Poppins" w:cs="Poppins"/>
          <w:sz w:val="20"/>
          <w:szCs w:val="20"/>
        </w:rPr>
      </w:pPr>
      <w:r w:rsidRPr="00D277F2">
        <w:rPr>
          <w:rFonts w:ascii="Poppins" w:hAnsi="Poppins" w:cs="Poppins"/>
          <w:sz w:val="20"/>
          <w:szCs w:val="20"/>
        </w:rPr>
        <w:t>Jeżeli Wykonawca ma siedzibę lub miejsce zamieszkania poza terytorium Rzeczypospolitej Polskie, zamiast dokument</w:t>
      </w:r>
      <w:r w:rsidR="00D62E9E" w:rsidRPr="00D277F2">
        <w:rPr>
          <w:rFonts w:ascii="Poppins" w:hAnsi="Poppins" w:cs="Poppins"/>
          <w:sz w:val="20"/>
          <w:szCs w:val="20"/>
        </w:rPr>
        <w:t>ów</w:t>
      </w:r>
      <w:r w:rsidRPr="00D277F2">
        <w:rPr>
          <w:rFonts w:ascii="Poppins" w:hAnsi="Poppins" w:cs="Poppins"/>
          <w:sz w:val="20"/>
          <w:szCs w:val="20"/>
        </w:rPr>
        <w:t xml:space="preserve">, o których mowa w ust. </w:t>
      </w:r>
      <w:bookmarkStart w:id="147" w:name="_Hlk191982179"/>
      <w:r w:rsidRPr="00D277F2">
        <w:rPr>
          <w:rFonts w:ascii="Poppins" w:hAnsi="Poppins" w:cs="Poppins"/>
          <w:sz w:val="20"/>
          <w:szCs w:val="20"/>
        </w:rPr>
        <w:t>3</w:t>
      </w:r>
      <w:r w:rsidR="00846E52">
        <w:rPr>
          <w:rFonts w:ascii="Poppins" w:hAnsi="Poppins" w:cs="Poppins"/>
          <w:sz w:val="20"/>
          <w:szCs w:val="20"/>
        </w:rPr>
        <w:t xml:space="preserve"> pkt </w:t>
      </w:r>
      <w:r w:rsidRPr="00D277F2">
        <w:rPr>
          <w:rFonts w:ascii="Poppins" w:hAnsi="Poppins" w:cs="Poppins"/>
          <w:sz w:val="20"/>
          <w:szCs w:val="20"/>
        </w:rPr>
        <w:t xml:space="preserve">2 </w:t>
      </w:r>
      <w:r w:rsidR="00846E52">
        <w:rPr>
          <w:rFonts w:ascii="Poppins" w:hAnsi="Poppins" w:cs="Poppins"/>
          <w:sz w:val="20"/>
          <w:szCs w:val="20"/>
        </w:rPr>
        <w:t>lit. a</w:t>
      </w:r>
      <w:r w:rsidRPr="00D277F2">
        <w:rPr>
          <w:rFonts w:ascii="Poppins" w:hAnsi="Poppins" w:cs="Poppins"/>
          <w:sz w:val="20"/>
          <w:szCs w:val="20"/>
        </w:rPr>
        <w:t>)</w:t>
      </w:r>
      <w:r w:rsidR="00D62E9E" w:rsidRPr="00D277F2">
        <w:rPr>
          <w:rFonts w:ascii="Poppins" w:hAnsi="Poppins" w:cs="Poppins"/>
          <w:sz w:val="20"/>
          <w:szCs w:val="20"/>
        </w:rPr>
        <w:t xml:space="preserve">, </w:t>
      </w:r>
      <w:r w:rsidR="00846E52">
        <w:rPr>
          <w:rFonts w:ascii="Poppins" w:hAnsi="Poppins" w:cs="Poppins"/>
          <w:sz w:val="20"/>
          <w:szCs w:val="20"/>
        </w:rPr>
        <w:t>b</w:t>
      </w:r>
      <w:r w:rsidR="00D62E9E" w:rsidRPr="00D277F2">
        <w:rPr>
          <w:rFonts w:ascii="Poppins" w:hAnsi="Poppins" w:cs="Poppins"/>
          <w:sz w:val="20"/>
          <w:szCs w:val="20"/>
        </w:rPr>
        <w:t xml:space="preserve">) i </w:t>
      </w:r>
      <w:r w:rsidR="00846E52">
        <w:rPr>
          <w:rFonts w:ascii="Poppins" w:hAnsi="Poppins" w:cs="Poppins"/>
          <w:sz w:val="20"/>
          <w:szCs w:val="20"/>
        </w:rPr>
        <w:t>c</w:t>
      </w:r>
      <w:r w:rsidR="00D62E9E" w:rsidRPr="00D277F2">
        <w:rPr>
          <w:rFonts w:ascii="Poppins" w:hAnsi="Poppins" w:cs="Poppins"/>
          <w:sz w:val="20"/>
          <w:szCs w:val="20"/>
        </w:rPr>
        <w:t>)</w:t>
      </w:r>
      <w:bookmarkEnd w:id="147"/>
      <w:r w:rsidRPr="00D277F2">
        <w:rPr>
          <w:rFonts w:ascii="Poppins" w:hAnsi="Poppins" w:cs="Poppins"/>
          <w:sz w:val="20"/>
          <w:szCs w:val="20"/>
        </w:rPr>
        <w:t>, składa dokument lub dokumenty wystawione w kraju, w którym wykonawca ma siedzibę lub miejsce zamieszkania, potwierdzające odpowiednio, że</w:t>
      </w:r>
      <w:r w:rsidR="00D62E9E" w:rsidRPr="00D277F2">
        <w:rPr>
          <w:rFonts w:ascii="Poppins" w:hAnsi="Poppins" w:cs="Poppins"/>
          <w:sz w:val="20"/>
          <w:szCs w:val="20"/>
        </w:rPr>
        <w:t>:</w:t>
      </w:r>
    </w:p>
    <w:p w14:paraId="451C5E61" w14:textId="77777777" w:rsidR="00D62E9E" w:rsidRPr="00D277F2" w:rsidRDefault="00D62E9E" w:rsidP="00846E52">
      <w:pPr>
        <w:pStyle w:val="Akapitzlist"/>
        <w:numPr>
          <w:ilvl w:val="2"/>
          <w:numId w:val="40"/>
        </w:numPr>
        <w:rPr>
          <w:rFonts w:ascii="Poppins" w:hAnsi="Poppins" w:cs="Poppins"/>
          <w:sz w:val="20"/>
          <w:szCs w:val="20"/>
        </w:rPr>
      </w:pPr>
      <w:r w:rsidRPr="00D277F2">
        <w:rPr>
          <w:rFonts w:ascii="Poppins" w:hAnsi="Poppins" w:cs="Poppins"/>
          <w:sz w:val="20"/>
          <w:szCs w:val="20"/>
        </w:rPr>
        <w:t>nie naruszył obowiązków dotyczących płatności podatków, opłat lub składek na ubezpieczenie społeczne lub zdrowotne</w:t>
      </w:r>
      <w:r w:rsidR="00F85C59" w:rsidRPr="00D277F2">
        <w:rPr>
          <w:rFonts w:ascii="Poppins" w:hAnsi="Poppins" w:cs="Poppins"/>
          <w:sz w:val="20"/>
          <w:szCs w:val="20"/>
        </w:rPr>
        <w:t xml:space="preserve"> </w:t>
      </w:r>
    </w:p>
    <w:p w14:paraId="34AC9AE0" w14:textId="4B2650C4" w:rsidR="00F85C59" w:rsidRPr="00D277F2" w:rsidRDefault="00F85C59" w:rsidP="00846E52">
      <w:pPr>
        <w:pStyle w:val="Akapitzlist"/>
        <w:numPr>
          <w:ilvl w:val="2"/>
          <w:numId w:val="40"/>
        </w:numPr>
        <w:rPr>
          <w:rFonts w:ascii="Poppins" w:hAnsi="Poppins" w:cs="Poppins"/>
          <w:sz w:val="20"/>
          <w:szCs w:val="20"/>
        </w:rPr>
      </w:pPr>
      <w:r w:rsidRPr="00D277F2">
        <w:rPr>
          <w:rFonts w:ascii="Poppins" w:hAnsi="Poppins" w:cs="Poppins"/>
          <w:sz w:val="20"/>
          <w:szCs w:val="20"/>
        </w:rPr>
        <w:t>nie otwarto jego likwidacji ani nie ogłoszono upadłości</w:t>
      </w:r>
      <w:r w:rsidR="00D62E9E" w:rsidRPr="00D277F2">
        <w:rPr>
          <w:rFonts w:ascii="Poppins" w:hAnsi="Poppins" w:cs="Poppins"/>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D277F2">
        <w:rPr>
          <w:rFonts w:ascii="Poppins" w:hAnsi="Poppins" w:cs="Poppins"/>
          <w:sz w:val="20"/>
          <w:szCs w:val="20"/>
        </w:rPr>
        <w:t>. Dokument</w:t>
      </w:r>
      <w:r w:rsidR="00D62E9E" w:rsidRPr="00D277F2">
        <w:rPr>
          <w:rFonts w:ascii="Poppins" w:hAnsi="Poppins" w:cs="Poppins"/>
          <w:sz w:val="20"/>
          <w:szCs w:val="20"/>
        </w:rPr>
        <w:t>y</w:t>
      </w:r>
      <w:r w:rsidRPr="00D277F2">
        <w:rPr>
          <w:rFonts w:ascii="Poppins" w:hAnsi="Poppins" w:cs="Poppins"/>
          <w:sz w:val="20"/>
          <w:szCs w:val="20"/>
        </w:rPr>
        <w:t>, o który</w:t>
      </w:r>
      <w:r w:rsidR="00D62E9E" w:rsidRPr="00D277F2">
        <w:rPr>
          <w:rFonts w:ascii="Poppins" w:hAnsi="Poppins" w:cs="Poppins"/>
          <w:sz w:val="20"/>
          <w:szCs w:val="20"/>
        </w:rPr>
        <w:t>ch</w:t>
      </w:r>
      <w:r w:rsidRPr="00D277F2">
        <w:rPr>
          <w:rFonts w:ascii="Poppins" w:hAnsi="Poppins" w:cs="Poppins"/>
          <w:sz w:val="20"/>
          <w:szCs w:val="20"/>
        </w:rPr>
        <w:t xml:space="preserve"> mowa powyżej, powin</w:t>
      </w:r>
      <w:r w:rsidR="00D62E9E" w:rsidRPr="00D277F2">
        <w:rPr>
          <w:rFonts w:ascii="Poppins" w:hAnsi="Poppins" w:cs="Poppins"/>
          <w:sz w:val="20"/>
          <w:szCs w:val="20"/>
        </w:rPr>
        <w:t>ny</w:t>
      </w:r>
      <w:r w:rsidRPr="00D277F2">
        <w:rPr>
          <w:rFonts w:ascii="Poppins" w:hAnsi="Poppins" w:cs="Poppins"/>
          <w:sz w:val="20"/>
          <w:szCs w:val="20"/>
        </w:rPr>
        <w:t xml:space="preserve"> być wystawion</w:t>
      </w:r>
      <w:r w:rsidR="00D62E9E" w:rsidRPr="00D277F2">
        <w:rPr>
          <w:rFonts w:ascii="Poppins" w:hAnsi="Poppins" w:cs="Poppins"/>
          <w:sz w:val="20"/>
          <w:szCs w:val="20"/>
        </w:rPr>
        <w:t>e</w:t>
      </w:r>
      <w:r w:rsidRPr="00D277F2">
        <w:rPr>
          <w:rFonts w:ascii="Poppins" w:hAnsi="Poppins" w:cs="Poppins"/>
          <w:sz w:val="20"/>
          <w:szCs w:val="20"/>
        </w:rPr>
        <w:t xml:space="preserve"> nie wcześniej niż 3 miesiące przed upływem terminu składania ofert.</w:t>
      </w:r>
    </w:p>
    <w:p w14:paraId="4486A854" w14:textId="2A7BCF14" w:rsidR="00C35503" w:rsidRPr="00D277F2" w:rsidRDefault="00F85C59"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Jeżeli w kraju, w którym Wykonawca ma siedzibę lub miejsce zamieszkania osoba, której dokument dotyczy, nie wydaje się dokumentów, o których mowa w ust. </w:t>
      </w:r>
      <w:r w:rsidR="00846E52" w:rsidRPr="00846E52">
        <w:rPr>
          <w:rFonts w:ascii="Poppins" w:hAnsi="Poppins" w:cs="Poppins"/>
          <w:sz w:val="20"/>
          <w:szCs w:val="20"/>
        </w:rPr>
        <w:t>3 pkt 2 lit. a), b) i c)</w:t>
      </w:r>
      <w:r w:rsidRPr="00D277F2">
        <w:rPr>
          <w:rFonts w:ascii="Poppins" w:hAnsi="Poppins" w:cs="Poppins"/>
          <w:sz w:val="20"/>
          <w:szCs w:val="20"/>
        </w:rPr>
        <w:t xml:space="preserve">, lub gdy dokumenty te nie odnoszą się do wszystkich przypadków, o których mowa w art. 108 ust. 1 pkt 1,2,i 4, art. 109 ust.1 pkt1, 2 lit . a i b oraz pkt 3 ustawy </w:t>
      </w:r>
      <w:proofErr w:type="spellStart"/>
      <w:r w:rsidRPr="00D277F2">
        <w:rPr>
          <w:rFonts w:ascii="Poppins" w:hAnsi="Poppins" w:cs="Poppins"/>
          <w:sz w:val="20"/>
          <w:szCs w:val="20"/>
        </w:rPr>
        <w:t>Pzp</w:t>
      </w:r>
      <w:proofErr w:type="spellEnd"/>
      <w:r w:rsidRPr="00D277F2">
        <w:rPr>
          <w:rFonts w:ascii="Poppins" w:hAnsi="Poppins" w:cs="Poppins"/>
          <w:sz w:val="20"/>
          <w:szCs w:val="20"/>
        </w:rPr>
        <w:t xml:space="preserve">, zastępuje się je odpowiednio w całości lub w części dokumentem zawierającym </w:t>
      </w:r>
      <w:r w:rsidRPr="00D277F2">
        <w:rPr>
          <w:rFonts w:ascii="Poppins" w:hAnsi="Poppins" w:cs="Poppins"/>
          <w:sz w:val="20"/>
          <w:szCs w:val="20"/>
        </w:rPr>
        <w:lastRenderedPageBreak/>
        <w:t xml:space="preserve">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D277F2">
        <w:rPr>
          <w:rFonts w:ascii="Poppins" w:hAnsi="Poppins" w:cs="Poppins"/>
          <w:sz w:val="20"/>
          <w:szCs w:val="20"/>
        </w:rPr>
        <w:t xml:space="preserve">lub miejsce zamieszkania ma osoba, której dokument miał dotyczyć, </w:t>
      </w:r>
      <w:r w:rsidRPr="00D277F2">
        <w:rPr>
          <w:rFonts w:ascii="Poppins" w:hAnsi="Poppins" w:cs="Poppins"/>
          <w:sz w:val="20"/>
          <w:szCs w:val="20"/>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D277F2">
        <w:rPr>
          <w:rFonts w:ascii="Poppins" w:hAnsi="Poppins" w:cs="Poppins"/>
          <w:sz w:val="20"/>
          <w:szCs w:val="20"/>
        </w:rPr>
        <w:t>.</w:t>
      </w:r>
    </w:p>
    <w:p w14:paraId="7CF48577" w14:textId="24A16B88"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Zamawiający nie wzywa do złożenia podmiotowych środków dowodowych, jeżeli:</w:t>
      </w:r>
    </w:p>
    <w:p w14:paraId="7D2960BB" w14:textId="151D8A5D"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CB7AE8">
        <w:rPr>
          <w:rFonts w:ascii="Poppins" w:hAnsi="Poppins" w:cs="Poppins"/>
          <w:sz w:val="20"/>
          <w:szCs w:val="20"/>
        </w:rPr>
        <w:t>Pzp</w:t>
      </w:r>
      <w:proofErr w:type="spellEnd"/>
      <w:r w:rsidRPr="00CB7AE8">
        <w:rPr>
          <w:rFonts w:ascii="Poppins" w:hAnsi="Poppins" w:cs="Poppins"/>
          <w:sz w:val="20"/>
          <w:szCs w:val="20"/>
        </w:rPr>
        <w:t xml:space="preserve"> dane umożliwiające dostęp do tych środków;</w:t>
      </w:r>
    </w:p>
    <w:p w14:paraId="3770D175" w14:textId="2951BD65"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·podmiotowym środkiem dowodowym jest oświadczenie, którego treść odpowiada zakresowi oświadczenia, o którym mowa w art. 125 ust. 1</w:t>
      </w:r>
      <w:r w:rsidR="00F85C59" w:rsidRPr="00CB7AE8">
        <w:rPr>
          <w:rFonts w:ascii="Poppins" w:hAnsi="Poppins" w:cs="Poppins"/>
          <w:sz w:val="20"/>
          <w:szCs w:val="20"/>
        </w:rPr>
        <w:t xml:space="preserve"> </w:t>
      </w:r>
      <w:proofErr w:type="spellStart"/>
      <w:r w:rsidR="00F85C59" w:rsidRPr="00CB7AE8">
        <w:rPr>
          <w:rFonts w:ascii="Poppins" w:hAnsi="Poppins" w:cs="Poppins"/>
          <w:sz w:val="20"/>
          <w:szCs w:val="20"/>
        </w:rPr>
        <w:t>Pzp</w:t>
      </w:r>
      <w:proofErr w:type="spellEnd"/>
      <w:r w:rsidRPr="00CB7AE8">
        <w:rPr>
          <w:rFonts w:ascii="Poppins" w:hAnsi="Poppins" w:cs="Poppins"/>
          <w:sz w:val="20"/>
          <w:szCs w:val="20"/>
        </w:rPr>
        <w:t xml:space="preserve">. </w:t>
      </w:r>
    </w:p>
    <w:p w14:paraId="7E204227" w14:textId="501FBBEF"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D277F2">
        <w:rPr>
          <w:rFonts w:ascii="Poppins" w:hAnsi="Poppins" w:cs="Poppins"/>
          <w:sz w:val="20"/>
          <w:szCs w:val="20"/>
        </w:rPr>
        <w:t>Pzp</w:t>
      </w:r>
      <w:proofErr w:type="spellEnd"/>
      <w:r w:rsidRPr="00D277F2">
        <w:rPr>
          <w:rFonts w:ascii="Poppins" w:hAnsi="Poppins" w:cs="Poppins"/>
          <w:sz w:val="20"/>
          <w:szCs w:val="20"/>
        </w:rPr>
        <w:t>, zamawiający może żądać od wykonawcy przedstawienia tłumaczenia na język polski wskazanych przez wykonawcę i pobranych przez zamawiającego podmiotowych środków dowodowych.</w:t>
      </w:r>
    </w:p>
    <w:p w14:paraId="3696CB67" w14:textId="78E150D2"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Wykonawca nie jest zobowiązany do złożenia podmiotowych środków dowodowych, które zamawiający posiada, jeżeli wykonawca wskaże te środki oraz potwierdzi ich prawidłowość i aktualność.</w:t>
      </w:r>
    </w:p>
    <w:p w14:paraId="5206045C" w14:textId="38C5B234"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Oświadczenia stanowiące dowód potwierdzający brak podstaw wykluczenia oraz spełnienia warunków udziału w postępowaniu, podmiotowe środki dowodowe, w tym </w:t>
      </w:r>
      <w:r w:rsidRPr="00D277F2">
        <w:rPr>
          <w:rFonts w:ascii="Poppins" w:hAnsi="Poppins" w:cs="Poppins"/>
          <w:sz w:val="20"/>
          <w:szCs w:val="20"/>
        </w:rPr>
        <w:lastRenderedPageBreak/>
        <w:t>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6506FBE1"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Informacje, oświadczenia lub dokumenty, inne niż określone w </w:t>
      </w:r>
      <w:r w:rsidR="00846E52">
        <w:rPr>
          <w:rFonts w:ascii="Poppins" w:hAnsi="Poppins" w:cs="Poppins"/>
          <w:sz w:val="20"/>
          <w:szCs w:val="20"/>
        </w:rPr>
        <w:t xml:space="preserve">pkt. </w:t>
      </w:r>
      <w:r w:rsidRPr="00D277F2">
        <w:rPr>
          <w:rFonts w:ascii="Poppins" w:hAnsi="Poppins" w:cs="Poppins"/>
          <w:sz w:val="20"/>
          <w:szCs w:val="20"/>
        </w:rPr>
        <w:t>10</w:t>
      </w:r>
      <w:r w:rsidR="00846E52">
        <w:rPr>
          <w:rFonts w:ascii="Poppins" w:hAnsi="Poppins" w:cs="Poppins"/>
          <w:sz w:val="20"/>
          <w:szCs w:val="20"/>
        </w:rPr>
        <w:t>)</w:t>
      </w:r>
      <w:r w:rsidRPr="00D277F2">
        <w:rPr>
          <w:rFonts w:ascii="Poppins" w:hAnsi="Poppins" w:cs="Poppins"/>
          <w:sz w:val="20"/>
          <w:szCs w:val="20"/>
        </w:rPr>
        <w:t xml:space="preserve"> powyżej przekazywane w niniejszym postępowaniu sporządza się w oryginale lub jako tekst wpisany bezpośrednio do wiadomości przekazywanej przy użyciu platformazakupowa.pl</w:t>
      </w:r>
    </w:p>
    <w:p w14:paraId="3D9A4061" w14:textId="2DF4008F"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08CBC101"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W przypadku, gdy dokumenty o których mowa w </w:t>
      </w:r>
      <w:r w:rsidR="00846E52">
        <w:rPr>
          <w:rFonts w:ascii="Poppins" w:hAnsi="Poppins" w:cs="Poppins"/>
          <w:sz w:val="20"/>
          <w:szCs w:val="20"/>
        </w:rPr>
        <w:t>pkt</w:t>
      </w:r>
      <w:r w:rsidRPr="00D277F2">
        <w:rPr>
          <w:rFonts w:ascii="Poppins" w:hAnsi="Poppins" w:cs="Poppins"/>
          <w:sz w:val="20"/>
          <w:szCs w:val="20"/>
        </w:rPr>
        <w:t>.</w:t>
      </w:r>
      <w:r w:rsidR="00846E52">
        <w:rPr>
          <w:rFonts w:ascii="Poppins" w:hAnsi="Poppins" w:cs="Poppins"/>
          <w:sz w:val="20"/>
          <w:szCs w:val="20"/>
        </w:rPr>
        <w:t xml:space="preserve"> </w:t>
      </w:r>
      <w:r w:rsidRPr="00D277F2">
        <w:rPr>
          <w:rFonts w:ascii="Poppins" w:hAnsi="Poppins" w:cs="Poppins"/>
          <w:sz w:val="20"/>
          <w:szCs w:val="20"/>
        </w:rPr>
        <w:t>12</w:t>
      </w:r>
      <w:r w:rsidR="00846E52">
        <w:rPr>
          <w:rFonts w:ascii="Poppins" w:hAnsi="Poppins" w:cs="Poppins"/>
          <w:sz w:val="20"/>
          <w:szCs w:val="20"/>
        </w:rPr>
        <w:t>)</w:t>
      </w:r>
      <w:r w:rsidRPr="00D277F2">
        <w:rPr>
          <w:rFonts w:ascii="Poppins" w:hAnsi="Poppins" w:cs="Poppins"/>
          <w:sz w:val="20"/>
          <w:szCs w:val="20"/>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2E2E6665"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poświadczenia zgodności cyfrowego odwzorowania z dokumentem w postaci papierowej, dokonuje w przypadku:</w:t>
      </w:r>
    </w:p>
    <w:p w14:paraId="65187AF8" w14:textId="451B0ECD"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3A13ADB5"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t>przedmiotowych środków dowodowych – odpowiednio wykonawca lub wykonawca wspólnie ubiegający się o udzielenie zamówienia;</w:t>
      </w:r>
    </w:p>
    <w:p w14:paraId="64CC18D1" w14:textId="1FFBCD6D"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lastRenderedPageBreak/>
        <w:t>innych dokumentów – odpowiednio wykonawca lub wykonawca wspólnie ubiegający się o udzielenie zamówienia, w zakresie dokumentów, które każdego z nich dotyczą.</w:t>
      </w:r>
    </w:p>
    <w:p w14:paraId="04E0F873" w14:textId="1A048BD1"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Poświadczenia zgodności cyfrowego odwzorowania z dokumentem w postaci papierowej może dokonać również notariusz.</w:t>
      </w:r>
    </w:p>
    <w:p w14:paraId="45A8042E" w14:textId="00A26BC5"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7FFBA2BB"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W przypadku, gdy dokumenty, o których mowa w </w:t>
      </w:r>
      <w:r w:rsidR="00DF5728">
        <w:rPr>
          <w:rFonts w:ascii="Poppins" w:hAnsi="Poppins" w:cs="Poppins"/>
          <w:sz w:val="20"/>
          <w:szCs w:val="20"/>
        </w:rPr>
        <w:t>pkt</w:t>
      </w:r>
      <w:r w:rsidRPr="00D277F2">
        <w:rPr>
          <w:rFonts w:ascii="Poppins" w:hAnsi="Poppins" w:cs="Poppins"/>
          <w:sz w:val="20"/>
          <w:szCs w:val="20"/>
        </w:rPr>
        <w:t>.</w:t>
      </w:r>
      <w:r w:rsidR="00DF5728">
        <w:rPr>
          <w:rFonts w:ascii="Poppins" w:hAnsi="Poppins" w:cs="Poppins"/>
          <w:sz w:val="20"/>
          <w:szCs w:val="20"/>
        </w:rPr>
        <w:t xml:space="preserve"> </w:t>
      </w:r>
      <w:r w:rsidRPr="00D277F2">
        <w:rPr>
          <w:rFonts w:ascii="Poppins" w:hAnsi="Poppins" w:cs="Poppins"/>
          <w:sz w:val="20"/>
          <w:szCs w:val="20"/>
        </w:rPr>
        <w:t>15</w:t>
      </w:r>
      <w:r w:rsidR="00DF5728">
        <w:rPr>
          <w:rFonts w:ascii="Poppins" w:hAnsi="Poppins" w:cs="Poppins"/>
          <w:sz w:val="20"/>
          <w:szCs w:val="20"/>
        </w:rPr>
        <w:t>)</w:t>
      </w:r>
      <w:r w:rsidRPr="00D277F2">
        <w:rPr>
          <w:rFonts w:ascii="Poppins" w:hAnsi="Poppins" w:cs="Poppins"/>
          <w:sz w:val="20"/>
          <w:szCs w:val="20"/>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44F4D19C"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Poświadczenia zgodności cyfrowego odwzorowania z dokumentem w postaci papierowej, dokonuje w przypadku:</w:t>
      </w:r>
    </w:p>
    <w:p w14:paraId="2A4AE3A3" w14:textId="7F1A2FC0"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2AA6D00A"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5C87C9B3" w:rsidR="00C35503" w:rsidRPr="00CB7AE8" w:rsidRDefault="00C35503" w:rsidP="00B83E6C">
      <w:pPr>
        <w:pStyle w:val="Akapitzlist"/>
        <w:numPr>
          <w:ilvl w:val="3"/>
          <w:numId w:val="40"/>
        </w:numPr>
        <w:rPr>
          <w:rFonts w:ascii="Poppins" w:hAnsi="Poppins" w:cs="Poppins"/>
          <w:sz w:val="20"/>
          <w:szCs w:val="20"/>
        </w:rPr>
      </w:pPr>
      <w:r w:rsidRPr="00CB7AE8">
        <w:rPr>
          <w:rFonts w:ascii="Poppins" w:hAnsi="Poppins" w:cs="Poppins"/>
          <w:sz w:val="20"/>
          <w:szCs w:val="20"/>
        </w:rPr>
        <w:t>pełnomocnictwa – mocodawca.</w:t>
      </w:r>
    </w:p>
    <w:p w14:paraId="4B7FF6AC" w14:textId="6051CF76" w:rsidR="00C35503" w:rsidRPr="00CB7AE8" w:rsidRDefault="00C35503" w:rsidP="00B83E6C">
      <w:pPr>
        <w:pStyle w:val="Akapitzlist"/>
        <w:numPr>
          <w:ilvl w:val="2"/>
          <w:numId w:val="40"/>
        </w:numPr>
        <w:rPr>
          <w:rFonts w:ascii="Poppins" w:hAnsi="Poppins" w:cs="Poppins"/>
          <w:sz w:val="20"/>
          <w:szCs w:val="20"/>
        </w:rPr>
      </w:pPr>
      <w:r w:rsidRPr="00CB7AE8">
        <w:rPr>
          <w:rFonts w:ascii="Poppins" w:hAnsi="Poppins" w:cs="Poppins"/>
          <w:sz w:val="20"/>
          <w:szCs w:val="20"/>
        </w:rPr>
        <w:t>Poświadczenia zgodności cyfrowego odwzorowania z dokumentem w postaci papierowej może dokonać również notariusz.</w:t>
      </w:r>
    </w:p>
    <w:p w14:paraId="0726FF00" w14:textId="2DE65B89"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Jeżeli Wykonawca nie złoży oświadczenia, o którym mowa w pkt. </w:t>
      </w:r>
      <w:r w:rsidR="00DF5728">
        <w:rPr>
          <w:rFonts w:ascii="Poppins" w:hAnsi="Poppins" w:cs="Poppins"/>
          <w:sz w:val="20"/>
          <w:szCs w:val="20"/>
        </w:rPr>
        <w:t>3 10</w:t>
      </w:r>
      <w:r w:rsidRPr="00D277F2">
        <w:rPr>
          <w:rFonts w:ascii="Poppins" w:hAnsi="Poppins" w:cs="Poppins"/>
          <w:sz w:val="20"/>
          <w:szCs w:val="20"/>
        </w:rPr>
        <w:t xml:space="preserve">) powyżej podmiotowych środków dowodowych, innych dokumentów lub oświadczeń składanych w postępowaniu, lub są one niekompletne, zawierają błędy lub budzą </w:t>
      </w:r>
      <w:r w:rsidRPr="00D277F2">
        <w:rPr>
          <w:rFonts w:ascii="Poppins" w:hAnsi="Poppins" w:cs="Poppins"/>
          <w:sz w:val="20"/>
          <w:szCs w:val="20"/>
        </w:rPr>
        <w:lastRenderedPageBreak/>
        <w:t>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32D43791" w:rsidR="00C35503" w:rsidRPr="00D277F2" w:rsidRDefault="00C35503" w:rsidP="00B83E6C">
      <w:pPr>
        <w:pStyle w:val="Akapitzlist"/>
        <w:numPr>
          <w:ilvl w:val="1"/>
          <w:numId w:val="40"/>
        </w:numPr>
        <w:rPr>
          <w:rFonts w:ascii="Poppins" w:hAnsi="Poppins" w:cs="Poppins"/>
          <w:sz w:val="20"/>
          <w:szCs w:val="20"/>
        </w:rPr>
      </w:pPr>
      <w:r w:rsidRPr="00D277F2">
        <w:rPr>
          <w:rFonts w:ascii="Poppins" w:hAnsi="Poppins" w:cs="Poppins"/>
          <w:sz w:val="20"/>
          <w:szCs w:val="20"/>
        </w:rPr>
        <w:t xml:space="preserve">Złożenie, uzupełnienie lub poprawienie dokumentów lub oświadczeń, o których mowa w </w:t>
      </w:r>
      <w:r w:rsidR="00DF5728">
        <w:rPr>
          <w:rFonts w:ascii="Poppins" w:hAnsi="Poppins" w:cs="Poppins"/>
          <w:sz w:val="20"/>
          <w:szCs w:val="20"/>
        </w:rPr>
        <w:t xml:space="preserve">pkt. </w:t>
      </w:r>
      <w:r w:rsidRPr="00D277F2">
        <w:rPr>
          <w:rFonts w:ascii="Poppins" w:hAnsi="Poppins" w:cs="Poppins"/>
          <w:sz w:val="20"/>
          <w:szCs w:val="20"/>
        </w:rPr>
        <w:t>17 powyżej nie może służyć potwierdzeniu kryteriów selekcji.</w:t>
      </w:r>
    </w:p>
    <w:p w14:paraId="38410F78" w14:textId="37772C5C" w:rsidR="00C35503" w:rsidRPr="00D277F2" w:rsidRDefault="00C35503" w:rsidP="00DF5728">
      <w:pPr>
        <w:pStyle w:val="Akapitzlist"/>
        <w:numPr>
          <w:ilvl w:val="1"/>
          <w:numId w:val="40"/>
        </w:numPr>
        <w:ind w:left="714" w:hanging="357"/>
        <w:contextualSpacing w:val="0"/>
        <w:rPr>
          <w:rFonts w:ascii="Poppins" w:hAnsi="Poppins" w:cs="Poppins"/>
          <w:b/>
          <w:sz w:val="20"/>
          <w:szCs w:val="20"/>
        </w:rPr>
      </w:pPr>
      <w:r w:rsidRPr="00D277F2">
        <w:rPr>
          <w:rFonts w:ascii="Poppins" w:hAnsi="Poppins" w:cs="Poppins"/>
          <w:sz w:val="20"/>
          <w:szCs w:val="20"/>
        </w:rPr>
        <w:t xml:space="preserve">W zakresie nieuregulowanym </w:t>
      </w:r>
      <w:proofErr w:type="spellStart"/>
      <w:r w:rsidRPr="00D277F2">
        <w:rPr>
          <w:rFonts w:ascii="Poppins" w:hAnsi="Poppins" w:cs="Poppins"/>
          <w:sz w:val="20"/>
          <w:szCs w:val="20"/>
        </w:rPr>
        <w:t>Pzp</w:t>
      </w:r>
      <w:proofErr w:type="spellEnd"/>
      <w:r w:rsidRPr="00D277F2">
        <w:rPr>
          <w:rFonts w:ascii="Poppins" w:hAnsi="Poppins" w:cs="Poppins"/>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D277F2" w:rsidRDefault="00C3330B"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Poleganie na zasobach innych podmiotów</w:t>
      </w:r>
    </w:p>
    <w:p w14:paraId="1D2EBF49" w14:textId="4C6796CA" w:rsidR="00A667C6" w:rsidRPr="00D277F2" w:rsidRDefault="00C3330B" w:rsidP="00DF5728">
      <w:pPr>
        <w:pStyle w:val="Akapitzlist"/>
        <w:numPr>
          <w:ilvl w:val="1"/>
          <w:numId w:val="40"/>
        </w:numPr>
        <w:rPr>
          <w:rFonts w:ascii="Poppins" w:hAnsi="Poppins" w:cs="Poppins"/>
          <w:b/>
          <w:sz w:val="20"/>
          <w:szCs w:val="20"/>
        </w:rPr>
      </w:pPr>
      <w:r w:rsidRPr="00D277F2">
        <w:rPr>
          <w:rFonts w:ascii="Poppins" w:hAnsi="Poppins" w:cs="Poppins"/>
          <w:sz w:val="20"/>
          <w:szCs w:val="20"/>
        </w:rPr>
        <w:t>Wykonawca może w celu potwierdzenia spełniani</w:t>
      </w:r>
      <w:r w:rsidR="005E09C4" w:rsidRPr="00D277F2">
        <w:rPr>
          <w:rFonts w:ascii="Poppins" w:hAnsi="Poppins" w:cs="Poppins"/>
          <w:sz w:val="20"/>
          <w:szCs w:val="20"/>
        </w:rPr>
        <w:t xml:space="preserve">a warunków udziału w </w:t>
      </w:r>
      <w:r w:rsidR="00841740" w:rsidRPr="00D277F2">
        <w:rPr>
          <w:rFonts w:ascii="Poppins" w:hAnsi="Poppins" w:cs="Poppins"/>
          <w:sz w:val="20"/>
          <w:szCs w:val="20"/>
        </w:rPr>
        <w:t xml:space="preserve">postępowaniu </w:t>
      </w:r>
      <w:r w:rsidR="005E09C4" w:rsidRPr="00D277F2">
        <w:rPr>
          <w:rFonts w:ascii="Poppins" w:hAnsi="Poppins" w:cs="Poppins"/>
          <w:sz w:val="20"/>
          <w:szCs w:val="20"/>
        </w:rPr>
        <w:t>polegać na </w:t>
      </w:r>
      <w:r w:rsidRPr="00D277F2">
        <w:rPr>
          <w:rFonts w:ascii="Poppins" w:hAnsi="Poppins" w:cs="Poppins"/>
          <w:sz w:val="20"/>
          <w:szCs w:val="20"/>
        </w:rPr>
        <w:t>zdolnościach technicznych lub zawodowych podmiotów udostępniających zasoby, niezależnie od charakteru prawnego łączących go z nimi stosunków prawnych.</w:t>
      </w:r>
    </w:p>
    <w:p w14:paraId="1AB3D678" w14:textId="38EAA7A9" w:rsidR="00C3330B" w:rsidRPr="00D277F2" w:rsidRDefault="00C3330B" w:rsidP="00DF5728">
      <w:pPr>
        <w:pStyle w:val="Akapitzlist"/>
        <w:numPr>
          <w:ilvl w:val="1"/>
          <w:numId w:val="40"/>
        </w:numPr>
        <w:rPr>
          <w:rFonts w:ascii="Poppins" w:hAnsi="Poppins" w:cs="Poppins"/>
          <w:b/>
          <w:sz w:val="20"/>
          <w:szCs w:val="20"/>
        </w:rPr>
      </w:pPr>
      <w:r w:rsidRPr="00D277F2">
        <w:rPr>
          <w:rFonts w:ascii="Poppins" w:hAnsi="Poppins" w:cs="Poppins"/>
          <w:sz w:val="20"/>
          <w:szCs w:val="20"/>
        </w:rPr>
        <w:t>W odniesieniu do warunków dotyczących wykształcen</w:t>
      </w:r>
      <w:r w:rsidR="005E09C4" w:rsidRPr="00D277F2">
        <w:rPr>
          <w:rFonts w:ascii="Poppins" w:hAnsi="Poppins" w:cs="Poppins"/>
          <w:sz w:val="20"/>
          <w:szCs w:val="20"/>
        </w:rPr>
        <w:t>ia, kwalifikacji zawodowych lub </w:t>
      </w:r>
      <w:r w:rsidRPr="00D277F2">
        <w:rPr>
          <w:rFonts w:ascii="Poppins" w:hAnsi="Poppins" w:cs="Poppins"/>
          <w:sz w:val="20"/>
          <w:szCs w:val="20"/>
        </w:rPr>
        <w:t>doświadczenia, wykonawcy mogą polegać na zdolnościach podmiotów udostępniających zasoby, jeśli podmioty te wykonają świad</w:t>
      </w:r>
      <w:r w:rsidR="005E09C4" w:rsidRPr="00D277F2">
        <w:rPr>
          <w:rFonts w:ascii="Poppins" w:hAnsi="Poppins" w:cs="Poppins"/>
          <w:sz w:val="20"/>
          <w:szCs w:val="20"/>
        </w:rPr>
        <w:t>czenie</w:t>
      </w:r>
      <w:r w:rsidR="00573D06" w:rsidRPr="00D277F2">
        <w:rPr>
          <w:rFonts w:ascii="Poppins" w:hAnsi="Poppins" w:cs="Poppins"/>
          <w:sz w:val="20"/>
          <w:szCs w:val="20"/>
        </w:rPr>
        <w:t>,</w:t>
      </w:r>
      <w:r w:rsidR="005E09C4" w:rsidRPr="00D277F2">
        <w:rPr>
          <w:rFonts w:ascii="Poppins" w:hAnsi="Poppins" w:cs="Poppins"/>
          <w:sz w:val="20"/>
          <w:szCs w:val="20"/>
        </w:rPr>
        <w:t xml:space="preserve"> do realizacji którego te </w:t>
      </w:r>
      <w:r w:rsidRPr="00D277F2">
        <w:rPr>
          <w:rFonts w:ascii="Poppins" w:hAnsi="Poppins" w:cs="Poppins"/>
          <w:sz w:val="20"/>
          <w:szCs w:val="20"/>
        </w:rPr>
        <w:t>zdolności są wymagane.</w:t>
      </w:r>
    </w:p>
    <w:p w14:paraId="00378966" w14:textId="53C520CC" w:rsidR="00C3330B"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 xml:space="preserve">Wykonawca, który polega na zdolnościach lub sytuacji podmiotów udostępniających zasoby, składa, wraz z ofertą, </w:t>
      </w:r>
      <w:r w:rsidRPr="00D277F2">
        <w:rPr>
          <w:rFonts w:ascii="Poppins" w:hAnsi="Poppins" w:cs="Poppins"/>
          <w:b/>
          <w:sz w:val="20"/>
          <w:szCs w:val="20"/>
        </w:rPr>
        <w:t>zobowiązanie podmiotu udostępniająceg</w:t>
      </w:r>
      <w:r w:rsidR="005E09C4" w:rsidRPr="00D277F2">
        <w:rPr>
          <w:rFonts w:ascii="Poppins" w:hAnsi="Poppins" w:cs="Poppins"/>
          <w:b/>
          <w:sz w:val="20"/>
          <w:szCs w:val="20"/>
        </w:rPr>
        <w:t>o zasoby do </w:t>
      </w:r>
      <w:r w:rsidRPr="00D277F2">
        <w:rPr>
          <w:rFonts w:ascii="Poppins" w:hAnsi="Poppins" w:cs="Poppins"/>
          <w:b/>
          <w:sz w:val="20"/>
          <w:szCs w:val="20"/>
        </w:rPr>
        <w:t>oddania mu do dyspozycji niezbędnych zasobów na potrzeby realizacji danego zamówienia</w:t>
      </w:r>
      <w:r w:rsidRPr="00D277F2">
        <w:rPr>
          <w:rFonts w:ascii="Poppins" w:hAnsi="Poppins" w:cs="Poppins"/>
          <w:sz w:val="20"/>
          <w:szCs w:val="20"/>
        </w:rPr>
        <w:t xml:space="preserve"> lub inny podmiotowy śro</w:t>
      </w:r>
      <w:r w:rsidR="006516F8" w:rsidRPr="00D277F2">
        <w:rPr>
          <w:rFonts w:ascii="Poppins" w:hAnsi="Poppins" w:cs="Poppins"/>
          <w:sz w:val="20"/>
          <w:szCs w:val="20"/>
        </w:rPr>
        <w:t>dek dowodowy potwierdzający, że </w:t>
      </w:r>
      <w:r w:rsidRPr="00D277F2">
        <w:rPr>
          <w:rFonts w:ascii="Poppins" w:hAnsi="Poppins" w:cs="Poppins"/>
          <w:sz w:val="20"/>
          <w:szCs w:val="20"/>
        </w:rPr>
        <w:t xml:space="preserve">wykonawca realizując zamówienie, będzie dysponował niezbędnymi zasobami tych podmiotów. Wzór oświadczenia stanowi </w:t>
      </w:r>
      <w:r w:rsidRPr="00D277F2">
        <w:rPr>
          <w:rFonts w:ascii="Poppins" w:hAnsi="Poppins" w:cs="Poppins"/>
          <w:b/>
          <w:bCs/>
          <w:sz w:val="20"/>
          <w:szCs w:val="20"/>
        </w:rPr>
        <w:t xml:space="preserve">załącznik nr </w:t>
      </w:r>
      <w:r w:rsidR="0075139E" w:rsidRPr="00D277F2">
        <w:rPr>
          <w:rFonts w:ascii="Poppins" w:hAnsi="Poppins" w:cs="Poppins"/>
          <w:b/>
          <w:bCs/>
          <w:sz w:val="20"/>
          <w:szCs w:val="20"/>
        </w:rPr>
        <w:t>4</w:t>
      </w:r>
      <w:r w:rsidRPr="00D277F2">
        <w:rPr>
          <w:rFonts w:ascii="Poppins" w:hAnsi="Poppins" w:cs="Poppins"/>
          <w:b/>
          <w:bCs/>
          <w:sz w:val="20"/>
          <w:szCs w:val="20"/>
        </w:rPr>
        <w:t xml:space="preserve"> do SWZ.</w:t>
      </w:r>
    </w:p>
    <w:p w14:paraId="6D9EAC53" w14:textId="77777777" w:rsidR="00C3330B"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Jeżeli zdolności techniczne lub zawodowe podmi</w:t>
      </w:r>
      <w:r w:rsidR="005E09C4" w:rsidRPr="00D277F2">
        <w:rPr>
          <w:rFonts w:ascii="Poppins" w:hAnsi="Poppins" w:cs="Poppins"/>
          <w:sz w:val="20"/>
          <w:szCs w:val="20"/>
        </w:rPr>
        <w:t>otu udostępniającego zasoby nie </w:t>
      </w:r>
      <w:r w:rsidRPr="00D277F2">
        <w:rPr>
          <w:rFonts w:ascii="Poppins" w:hAnsi="Poppins" w:cs="Poppins"/>
          <w:sz w:val="20"/>
          <w:szCs w:val="20"/>
        </w:rPr>
        <w:t>potwierdzają spełniania przez wykonawcę waru</w:t>
      </w:r>
      <w:r w:rsidR="005E09C4" w:rsidRPr="00D277F2">
        <w:rPr>
          <w:rFonts w:ascii="Poppins" w:hAnsi="Poppins" w:cs="Poppins"/>
          <w:sz w:val="20"/>
          <w:szCs w:val="20"/>
        </w:rPr>
        <w:t>nków udziału w postępowaniu lub </w:t>
      </w:r>
      <w:r w:rsidRPr="00D277F2">
        <w:rPr>
          <w:rFonts w:ascii="Poppins" w:hAnsi="Poppins" w:cs="Poppins"/>
          <w:sz w:val="20"/>
          <w:szCs w:val="20"/>
        </w:rPr>
        <w:t>zachodzą wobec tego podmiotu podstawy wyk</w:t>
      </w:r>
      <w:r w:rsidR="005E09C4" w:rsidRPr="00D277F2">
        <w:rPr>
          <w:rFonts w:ascii="Poppins" w:hAnsi="Poppins" w:cs="Poppins"/>
          <w:sz w:val="20"/>
          <w:szCs w:val="20"/>
        </w:rPr>
        <w:t xml:space="preserve">luczenia, zamawiający żąda, </w:t>
      </w:r>
      <w:r w:rsidR="005E09C4" w:rsidRPr="00D277F2">
        <w:rPr>
          <w:rFonts w:ascii="Poppins" w:hAnsi="Poppins" w:cs="Poppins"/>
          <w:sz w:val="20"/>
          <w:szCs w:val="20"/>
        </w:rPr>
        <w:lastRenderedPageBreak/>
        <w:t>aby </w:t>
      </w:r>
      <w:r w:rsidRPr="00D277F2">
        <w:rPr>
          <w:rFonts w:ascii="Poppins" w:hAnsi="Poppins" w:cs="Poppins"/>
          <w:sz w:val="20"/>
          <w:szCs w:val="20"/>
        </w:rPr>
        <w:t>wykonawca w terminie określonym przez zamawiającego zastąpił ten podmiot innym podmiotem lub podmiotami albo wykazał, że samodzi</w:t>
      </w:r>
      <w:r w:rsidR="005E09C4" w:rsidRPr="00D277F2">
        <w:rPr>
          <w:rFonts w:ascii="Poppins" w:hAnsi="Poppins" w:cs="Poppins"/>
          <w:sz w:val="20"/>
          <w:szCs w:val="20"/>
        </w:rPr>
        <w:t>elnie spełnia warunki udziału w </w:t>
      </w:r>
      <w:r w:rsidRPr="00D277F2">
        <w:rPr>
          <w:rFonts w:ascii="Poppins" w:hAnsi="Poppins" w:cs="Poppins"/>
          <w:sz w:val="20"/>
          <w:szCs w:val="20"/>
        </w:rPr>
        <w:t>postępowaniu.</w:t>
      </w:r>
    </w:p>
    <w:p w14:paraId="40FCE80F" w14:textId="77777777" w:rsidR="00C3330B" w:rsidRPr="00CB7AE8" w:rsidRDefault="00C3330B" w:rsidP="00DF5728">
      <w:pPr>
        <w:pStyle w:val="Akapitzlist"/>
        <w:numPr>
          <w:ilvl w:val="1"/>
          <w:numId w:val="40"/>
        </w:numPr>
        <w:rPr>
          <w:rFonts w:ascii="Poppins" w:hAnsi="Poppins" w:cs="Poppins"/>
          <w:sz w:val="20"/>
          <w:szCs w:val="20"/>
        </w:rPr>
      </w:pPr>
      <w:r w:rsidRPr="00CB7AE8">
        <w:rPr>
          <w:rFonts w:ascii="Poppins" w:hAnsi="Poppins" w:cs="Poppins"/>
          <w:b/>
          <w:sz w:val="20"/>
          <w:szCs w:val="20"/>
        </w:rPr>
        <w:t xml:space="preserve">UWAGA: </w:t>
      </w:r>
      <w:r w:rsidRPr="00CB7AE8">
        <w:rPr>
          <w:rFonts w:ascii="Poppins" w:hAnsi="Poppins" w:cs="Poppins"/>
          <w:sz w:val="20"/>
          <w:szCs w:val="20"/>
        </w:rPr>
        <w:t>Wykonawca nie może, po upływie terminu sk</w:t>
      </w:r>
      <w:r w:rsidR="005E09C4" w:rsidRPr="00CB7AE8">
        <w:rPr>
          <w:rFonts w:ascii="Poppins" w:hAnsi="Poppins" w:cs="Poppins"/>
          <w:sz w:val="20"/>
          <w:szCs w:val="20"/>
        </w:rPr>
        <w:t>ładania ofert, powoływać się na </w:t>
      </w:r>
      <w:r w:rsidRPr="00CB7AE8">
        <w:rPr>
          <w:rFonts w:ascii="Poppins" w:hAnsi="Poppins" w:cs="Poppins"/>
          <w:sz w:val="20"/>
          <w:szCs w:val="20"/>
        </w:rPr>
        <w:t>zdolności lub sytuację podmiotów udostępniających zasoby, jeżeli na etapie składania ofert nie polegał on w danym zakresie na zdolnościach lub sytuacji podmiotów udostępniających zasoby.</w:t>
      </w:r>
    </w:p>
    <w:p w14:paraId="415F60FD" w14:textId="77777777" w:rsidR="00C3330B" w:rsidRPr="00D277F2" w:rsidRDefault="00C3330B" w:rsidP="00DF5728">
      <w:pPr>
        <w:pStyle w:val="Akapitzlist"/>
        <w:numPr>
          <w:ilvl w:val="1"/>
          <w:numId w:val="40"/>
        </w:numPr>
        <w:ind w:left="714" w:hanging="357"/>
        <w:contextualSpacing w:val="0"/>
        <w:rPr>
          <w:rFonts w:ascii="Poppins" w:hAnsi="Poppins" w:cs="Poppins"/>
          <w:sz w:val="20"/>
          <w:szCs w:val="20"/>
        </w:rPr>
      </w:pPr>
      <w:r w:rsidRPr="00D277F2">
        <w:rPr>
          <w:rFonts w:ascii="Poppins" w:hAnsi="Poppins" w:cs="Poppins"/>
          <w:sz w:val="20"/>
          <w:szCs w:val="20"/>
        </w:rPr>
        <w:t>Wykonawca, w przypadku polegania na zdolnościach lub sytuacji podmiotów udostępniających zasoby, przedstawia, wraz z</w:t>
      </w:r>
      <w:r w:rsidR="005E09C4" w:rsidRPr="00D277F2">
        <w:rPr>
          <w:rFonts w:ascii="Poppins" w:hAnsi="Poppins" w:cs="Poppins"/>
          <w:sz w:val="20"/>
          <w:szCs w:val="20"/>
        </w:rPr>
        <w:t xml:space="preserve"> oświadczeniem, o którym mowa w </w:t>
      </w:r>
      <w:r w:rsidRPr="00D277F2">
        <w:rPr>
          <w:rFonts w:ascii="Poppins" w:hAnsi="Poppins" w:cs="Poppins"/>
          <w:sz w:val="20"/>
          <w:szCs w:val="20"/>
        </w:rPr>
        <w:t xml:space="preserve">Rozdziale </w:t>
      </w:r>
      <w:r w:rsidR="00664E12" w:rsidRPr="00D277F2">
        <w:rPr>
          <w:rFonts w:ascii="Poppins" w:hAnsi="Poppins" w:cs="Poppins"/>
          <w:sz w:val="20"/>
          <w:szCs w:val="20"/>
        </w:rPr>
        <w:t>I</w:t>
      </w:r>
      <w:r w:rsidRPr="00D277F2">
        <w:rPr>
          <w:rFonts w:ascii="Poppins" w:hAnsi="Poppins" w:cs="Poppins"/>
          <w:sz w:val="20"/>
          <w:szCs w:val="20"/>
        </w:rPr>
        <w:t xml:space="preserve">X ust. </w:t>
      </w:r>
      <w:r w:rsidR="00664E12" w:rsidRPr="00D277F2">
        <w:rPr>
          <w:rFonts w:ascii="Poppins" w:hAnsi="Poppins" w:cs="Poppins"/>
          <w:sz w:val="20"/>
          <w:szCs w:val="20"/>
        </w:rPr>
        <w:t>2 pkt 2</w:t>
      </w:r>
      <w:r w:rsidRPr="00D277F2">
        <w:rPr>
          <w:rFonts w:ascii="Poppins" w:hAnsi="Poppins" w:cs="Poppins"/>
          <w:sz w:val="20"/>
          <w:szCs w:val="20"/>
        </w:rPr>
        <w:t xml:space="preserve">) SWZ, </w:t>
      </w:r>
      <w:r w:rsidRPr="00D277F2">
        <w:rPr>
          <w:rFonts w:ascii="Poppins" w:hAnsi="Poppins" w:cs="Poppins"/>
          <w:b/>
          <w:sz w:val="20"/>
          <w:szCs w:val="20"/>
        </w:rPr>
        <w:t xml:space="preserve">także oświadczenie podmiotu udostępniającego zasoby, </w:t>
      </w:r>
      <w:r w:rsidRPr="00D277F2">
        <w:rPr>
          <w:rFonts w:ascii="Poppins" w:hAnsi="Poppins" w:cs="Poppins"/>
          <w:sz w:val="20"/>
          <w:szCs w:val="20"/>
        </w:rPr>
        <w:t>potwierdzające brak podstaw wykluczenia tego podmiotu oraz odpowiednio spełnianie warunków udziału w postępowaniu, w zakresie, w jakim wykona</w:t>
      </w:r>
      <w:r w:rsidR="00664E12" w:rsidRPr="00D277F2">
        <w:rPr>
          <w:rFonts w:ascii="Poppins" w:hAnsi="Poppins" w:cs="Poppins"/>
          <w:sz w:val="20"/>
          <w:szCs w:val="20"/>
        </w:rPr>
        <w:t>wca powołuje się na jego zasoby</w:t>
      </w:r>
      <w:r w:rsidR="009000BC" w:rsidRPr="00D277F2">
        <w:rPr>
          <w:rFonts w:ascii="Poppins" w:hAnsi="Poppins" w:cs="Poppins"/>
          <w:sz w:val="20"/>
          <w:szCs w:val="20"/>
        </w:rPr>
        <w:t xml:space="preserve">, zgodnie z katalogiem dokumentów określonych w Rozdziale IX </w:t>
      </w:r>
      <w:proofErr w:type="spellStart"/>
      <w:r w:rsidR="009000BC" w:rsidRPr="00D277F2">
        <w:rPr>
          <w:rFonts w:ascii="Poppins" w:hAnsi="Poppins" w:cs="Poppins"/>
          <w:sz w:val="20"/>
          <w:szCs w:val="20"/>
        </w:rPr>
        <w:t>swz</w:t>
      </w:r>
      <w:proofErr w:type="spellEnd"/>
      <w:r w:rsidRPr="00D277F2">
        <w:rPr>
          <w:rFonts w:ascii="Poppins" w:hAnsi="Poppins" w:cs="Poppins"/>
          <w:sz w:val="20"/>
          <w:szCs w:val="20"/>
        </w:rPr>
        <w:t>.</w:t>
      </w:r>
    </w:p>
    <w:p w14:paraId="55501164" w14:textId="77777777" w:rsidR="00A667C6" w:rsidRPr="00D277F2" w:rsidRDefault="00C3330B"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Informacja dla wykonawców składających oferty wspólne (spółki cywilne, konsorcja)</w:t>
      </w:r>
    </w:p>
    <w:p w14:paraId="235A8B58" w14:textId="2D0FE1A4" w:rsidR="00C3330B" w:rsidRPr="00D277F2" w:rsidRDefault="00C3330B" w:rsidP="00DF5728">
      <w:pPr>
        <w:pStyle w:val="Akapitzlist"/>
        <w:numPr>
          <w:ilvl w:val="1"/>
          <w:numId w:val="40"/>
        </w:numPr>
        <w:rPr>
          <w:rFonts w:ascii="Poppins" w:hAnsi="Poppins" w:cs="Poppins"/>
          <w:b/>
          <w:sz w:val="20"/>
          <w:szCs w:val="20"/>
        </w:rPr>
      </w:pPr>
      <w:r w:rsidRPr="00D277F2">
        <w:rPr>
          <w:rFonts w:ascii="Poppins" w:hAnsi="Poppins" w:cs="Poppins"/>
          <w:sz w:val="20"/>
          <w:szCs w:val="20"/>
        </w:rPr>
        <w:t>Wykonawcy mogą wspólnie ubiegać się o udzielenie zamówienia. W takim przypadku Wykonawcy ustanawiają pełnomocnika do reprezentow</w:t>
      </w:r>
      <w:r w:rsidR="008465A7" w:rsidRPr="00D277F2">
        <w:rPr>
          <w:rFonts w:ascii="Poppins" w:hAnsi="Poppins" w:cs="Poppins"/>
          <w:sz w:val="20"/>
          <w:szCs w:val="20"/>
        </w:rPr>
        <w:t>ania ich w postępowaniu albo do </w:t>
      </w:r>
      <w:r w:rsidRPr="00D277F2">
        <w:rPr>
          <w:rFonts w:ascii="Poppins" w:hAnsi="Poppins" w:cs="Poppins"/>
          <w:sz w:val="20"/>
          <w:szCs w:val="20"/>
        </w:rPr>
        <w:t>reprezentowania i zawarcia umowy w sprawie zamówienia publicznego. Pełnomocnictwo</w:t>
      </w:r>
      <w:r w:rsidRPr="00D277F2">
        <w:rPr>
          <w:rFonts w:ascii="Poppins" w:hAnsi="Poppins" w:cs="Poppins"/>
          <w:b/>
          <w:sz w:val="20"/>
          <w:szCs w:val="20"/>
        </w:rPr>
        <w:t xml:space="preserve"> </w:t>
      </w:r>
      <w:r w:rsidRPr="00D277F2">
        <w:rPr>
          <w:rFonts w:ascii="Poppins" w:hAnsi="Poppins" w:cs="Poppins"/>
          <w:sz w:val="20"/>
          <w:szCs w:val="20"/>
        </w:rPr>
        <w:t xml:space="preserve">winno być załączone do oferty. </w:t>
      </w:r>
    </w:p>
    <w:p w14:paraId="63A07759" w14:textId="77777777" w:rsidR="008465A7"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 xml:space="preserve">W przypadku Wykonawców wspólnie ubiegających się o udzielenie zamówienia, oświadczenia, o których mowa w Rozdziale </w:t>
      </w:r>
      <w:r w:rsidR="008465A7" w:rsidRPr="00D277F2">
        <w:rPr>
          <w:rFonts w:ascii="Poppins" w:hAnsi="Poppins" w:cs="Poppins"/>
          <w:sz w:val="20"/>
          <w:szCs w:val="20"/>
        </w:rPr>
        <w:t>IX ust. 2 pkt 2) SWZ, składa każdy z </w:t>
      </w:r>
      <w:r w:rsidRPr="00D277F2">
        <w:rPr>
          <w:rFonts w:ascii="Poppins" w:hAnsi="Poppins" w:cs="Poppins"/>
          <w:sz w:val="20"/>
          <w:szCs w:val="20"/>
        </w:rPr>
        <w:t xml:space="preserve">wykonawców. </w:t>
      </w:r>
    </w:p>
    <w:p w14:paraId="1E0F7D02" w14:textId="77777777" w:rsidR="00C3330B" w:rsidRPr="00D277F2" w:rsidRDefault="008465A7" w:rsidP="00DF5728">
      <w:pPr>
        <w:pStyle w:val="Akapitzlist"/>
        <w:numPr>
          <w:ilvl w:val="1"/>
          <w:numId w:val="40"/>
        </w:numPr>
        <w:rPr>
          <w:rFonts w:ascii="Poppins" w:hAnsi="Poppins" w:cs="Poppins"/>
          <w:sz w:val="20"/>
          <w:szCs w:val="20"/>
        </w:rPr>
      </w:pPr>
      <w:r w:rsidRPr="00D277F2">
        <w:rPr>
          <w:rFonts w:ascii="Poppins" w:hAnsi="Poppins" w:cs="Poppins"/>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D277F2">
        <w:rPr>
          <w:rFonts w:ascii="Poppins" w:hAnsi="Poppins" w:cs="Poppins"/>
          <w:sz w:val="20"/>
          <w:szCs w:val="20"/>
        </w:rPr>
        <w:t>,</w:t>
      </w:r>
      <w:r w:rsidRPr="00D277F2">
        <w:rPr>
          <w:rFonts w:ascii="Poppins" w:hAnsi="Poppins" w:cs="Poppins"/>
          <w:sz w:val="20"/>
          <w:szCs w:val="20"/>
        </w:rPr>
        <w:t xml:space="preserve"> do realizacji których te zdolności są wymagane.</w:t>
      </w:r>
    </w:p>
    <w:p w14:paraId="533B69E0" w14:textId="77777777" w:rsidR="00C3330B"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Wykonawcy wspólnie ubiegający się o udzielenie zamówienia dołączają do oferty oświadczenie, z którego</w:t>
      </w:r>
      <w:r w:rsidR="00D6777D" w:rsidRPr="00D277F2">
        <w:rPr>
          <w:rFonts w:ascii="Poppins" w:hAnsi="Poppins" w:cs="Poppins"/>
          <w:sz w:val="20"/>
          <w:szCs w:val="20"/>
        </w:rPr>
        <w:t xml:space="preserve"> wynika</w:t>
      </w:r>
      <w:r w:rsidR="008465A7" w:rsidRPr="00D277F2">
        <w:rPr>
          <w:rFonts w:ascii="Poppins" w:hAnsi="Poppins" w:cs="Poppins"/>
          <w:sz w:val="20"/>
          <w:szCs w:val="20"/>
        </w:rPr>
        <w:t xml:space="preserve"> które roboty budowlane</w:t>
      </w:r>
      <w:r w:rsidRPr="00D277F2">
        <w:rPr>
          <w:rFonts w:ascii="Poppins" w:hAnsi="Poppins" w:cs="Poppins"/>
          <w:sz w:val="20"/>
          <w:szCs w:val="20"/>
        </w:rPr>
        <w:t xml:space="preserve"> wykonają poszczególni wykonawcy.</w:t>
      </w:r>
      <w:r w:rsidR="003A0FA7" w:rsidRPr="00D277F2">
        <w:rPr>
          <w:rFonts w:ascii="Poppins" w:hAnsi="Poppins" w:cs="Poppins"/>
          <w:sz w:val="20"/>
          <w:szCs w:val="20"/>
        </w:rPr>
        <w:t xml:space="preserve"> </w:t>
      </w:r>
    </w:p>
    <w:p w14:paraId="2959A066" w14:textId="77777777" w:rsidR="00C3330B" w:rsidRPr="00D277F2" w:rsidRDefault="00C3330B" w:rsidP="00DF5728">
      <w:pPr>
        <w:pStyle w:val="Akapitzlist"/>
        <w:numPr>
          <w:ilvl w:val="1"/>
          <w:numId w:val="40"/>
        </w:numPr>
        <w:rPr>
          <w:rFonts w:ascii="Poppins" w:hAnsi="Poppins" w:cs="Poppins"/>
          <w:sz w:val="20"/>
          <w:szCs w:val="20"/>
        </w:rPr>
      </w:pPr>
      <w:r w:rsidRPr="00D277F2">
        <w:rPr>
          <w:rFonts w:ascii="Poppins" w:hAnsi="Poppins" w:cs="Poppins"/>
          <w:sz w:val="20"/>
          <w:szCs w:val="20"/>
        </w:rPr>
        <w:t>Oświadczenia i dokumenty potwierdzając</w:t>
      </w:r>
      <w:r w:rsidR="00166FE5" w:rsidRPr="00D277F2">
        <w:rPr>
          <w:rFonts w:ascii="Poppins" w:hAnsi="Poppins" w:cs="Poppins"/>
          <w:sz w:val="20"/>
          <w:szCs w:val="20"/>
        </w:rPr>
        <w:t>e brak podstaw do wykluczenia z </w:t>
      </w:r>
      <w:r w:rsidRPr="00D277F2">
        <w:rPr>
          <w:rFonts w:ascii="Poppins" w:hAnsi="Poppins" w:cs="Poppins"/>
          <w:sz w:val="20"/>
          <w:szCs w:val="20"/>
        </w:rPr>
        <w:t>postępowania składa każdy z Wykonawców wspólnie ubiegających się o zamówienie.</w:t>
      </w:r>
    </w:p>
    <w:p w14:paraId="6E6B43B7" w14:textId="77777777" w:rsidR="008465A7" w:rsidRPr="00D277F2" w:rsidRDefault="008465A7" w:rsidP="00DF5728">
      <w:pPr>
        <w:pStyle w:val="Akapitzlist"/>
        <w:numPr>
          <w:ilvl w:val="1"/>
          <w:numId w:val="40"/>
        </w:numPr>
        <w:rPr>
          <w:rFonts w:ascii="Poppins" w:hAnsi="Poppins" w:cs="Poppins"/>
          <w:sz w:val="20"/>
          <w:szCs w:val="20"/>
        </w:rPr>
      </w:pPr>
      <w:r w:rsidRPr="00D277F2">
        <w:rPr>
          <w:rFonts w:ascii="Poppins" w:hAnsi="Poppins" w:cs="Poppins"/>
          <w:sz w:val="20"/>
          <w:szCs w:val="20"/>
        </w:rPr>
        <w:t xml:space="preserve">Oświadczenia i dokumenty potwierdzające spełnienie warunków udziału w postępowaniu składa każdy z Wykonawców w </w:t>
      </w:r>
      <w:r w:rsidR="00166FE5" w:rsidRPr="00D277F2">
        <w:rPr>
          <w:rFonts w:ascii="Poppins" w:hAnsi="Poppins" w:cs="Poppins"/>
          <w:sz w:val="20"/>
          <w:szCs w:val="20"/>
        </w:rPr>
        <w:t>zakresie, w jakim</w:t>
      </w:r>
      <w:r w:rsidRPr="00D277F2">
        <w:rPr>
          <w:rFonts w:ascii="Poppins" w:hAnsi="Poppins" w:cs="Poppins"/>
          <w:sz w:val="20"/>
          <w:szCs w:val="20"/>
        </w:rPr>
        <w:t xml:space="preserve"> wykazuje spełnianie tych warunków.</w:t>
      </w:r>
    </w:p>
    <w:p w14:paraId="2411BB71" w14:textId="77777777" w:rsidR="00C3330B" w:rsidRPr="00D277F2" w:rsidRDefault="00C3330B" w:rsidP="00DF5728">
      <w:pPr>
        <w:pStyle w:val="Akapitzlist"/>
        <w:numPr>
          <w:ilvl w:val="1"/>
          <w:numId w:val="40"/>
        </w:numPr>
        <w:ind w:left="714" w:hanging="357"/>
        <w:contextualSpacing w:val="0"/>
        <w:rPr>
          <w:rFonts w:ascii="Poppins" w:hAnsi="Poppins" w:cs="Poppins"/>
          <w:sz w:val="20"/>
          <w:szCs w:val="20"/>
        </w:rPr>
      </w:pPr>
      <w:r w:rsidRPr="00D277F2">
        <w:rPr>
          <w:rFonts w:ascii="Poppins" w:hAnsi="Poppins" w:cs="Poppins"/>
          <w:sz w:val="20"/>
          <w:szCs w:val="20"/>
        </w:rPr>
        <w:t>Wykonawcy wspólnie ubiegający się o zamówienie</w:t>
      </w:r>
      <w:r w:rsidR="008465A7" w:rsidRPr="00D277F2">
        <w:rPr>
          <w:rFonts w:ascii="Poppins" w:hAnsi="Poppins" w:cs="Poppins"/>
          <w:sz w:val="20"/>
          <w:szCs w:val="20"/>
        </w:rPr>
        <w:t>, w</w:t>
      </w:r>
      <w:r w:rsidRPr="00D277F2">
        <w:rPr>
          <w:rFonts w:ascii="Poppins" w:hAnsi="Poppins" w:cs="Poppins"/>
          <w:sz w:val="20"/>
          <w:szCs w:val="20"/>
        </w:rPr>
        <w:t>y</w:t>
      </w:r>
      <w:r w:rsidR="008465A7" w:rsidRPr="00D277F2">
        <w:rPr>
          <w:rFonts w:ascii="Poppins" w:hAnsi="Poppins" w:cs="Poppins"/>
          <w:sz w:val="20"/>
          <w:szCs w:val="20"/>
        </w:rPr>
        <w:t>pełniając formularz oferty, jak </w:t>
      </w:r>
      <w:r w:rsidRPr="00D277F2">
        <w:rPr>
          <w:rFonts w:ascii="Poppins" w:hAnsi="Poppins" w:cs="Poppins"/>
          <w:sz w:val="20"/>
          <w:szCs w:val="20"/>
        </w:rPr>
        <w:t>również inne dokumenty powołujące się na „Wykonawc</w:t>
      </w:r>
      <w:r w:rsidR="00166FE5" w:rsidRPr="00D277F2">
        <w:rPr>
          <w:rFonts w:ascii="Poppins" w:hAnsi="Poppins" w:cs="Poppins"/>
          <w:sz w:val="20"/>
          <w:szCs w:val="20"/>
        </w:rPr>
        <w:t xml:space="preserve">ę”, w miejscu np. „nazwa </w:t>
      </w:r>
      <w:r w:rsidR="00166FE5" w:rsidRPr="00D277F2">
        <w:rPr>
          <w:rFonts w:ascii="Poppins" w:hAnsi="Poppins" w:cs="Poppins"/>
          <w:sz w:val="20"/>
          <w:szCs w:val="20"/>
        </w:rPr>
        <w:lastRenderedPageBreak/>
        <w:t>i </w:t>
      </w:r>
      <w:r w:rsidRPr="00D277F2">
        <w:rPr>
          <w:rFonts w:ascii="Poppins" w:hAnsi="Poppins" w:cs="Poppins"/>
          <w:sz w:val="20"/>
          <w:szCs w:val="20"/>
        </w:rPr>
        <w:t xml:space="preserve">adres Wykonawcy” </w:t>
      </w:r>
      <w:r w:rsidR="008465A7" w:rsidRPr="00D277F2">
        <w:rPr>
          <w:rFonts w:ascii="Poppins" w:hAnsi="Poppins" w:cs="Poppins"/>
          <w:sz w:val="20"/>
          <w:szCs w:val="20"/>
        </w:rPr>
        <w:t>wpisują</w:t>
      </w:r>
      <w:r w:rsidRPr="00D277F2">
        <w:rPr>
          <w:rFonts w:ascii="Poppins" w:hAnsi="Poppins" w:cs="Poppins"/>
          <w:sz w:val="20"/>
          <w:szCs w:val="20"/>
        </w:rPr>
        <w:t xml:space="preserve"> dane dotyczące wszystkich podmiotów</w:t>
      </w:r>
      <w:r w:rsidR="008465A7" w:rsidRPr="00D277F2">
        <w:rPr>
          <w:rFonts w:ascii="Poppins" w:hAnsi="Poppins" w:cs="Poppins"/>
          <w:sz w:val="20"/>
          <w:szCs w:val="20"/>
        </w:rPr>
        <w:t>, które ubiegają się wspólnie o </w:t>
      </w:r>
      <w:r w:rsidRPr="00D277F2">
        <w:rPr>
          <w:rFonts w:ascii="Poppins" w:hAnsi="Poppins" w:cs="Poppins"/>
          <w:sz w:val="20"/>
          <w:szCs w:val="20"/>
        </w:rPr>
        <w:t>udzielenie zamówienia publicznego.</w:t>
      </w:r>
    </w:p>
    <w:p w14:paraId="6B510850" w14:textId="77777777" w:rsidR="00A667C6" w:rsidRPr="00D277F2" w:rsidRDefault="007A1BC8" w:rsidP="00D277F2">
      <w:pPr>
        <w:pStyle w:val="Akapitzlist"/>
        <w:numPr>
          <w:ilvl w:val="0"/>
          <w:numId w:val="40"/>
        </w:numPr>
        <w:rPr>
          <w:rFonts w:ascii="Poppins" w:hAnsi="Poppins" w:cs="Poppins"/>
          <w:b/>
          <w:sz w:val="20"/>
          <w:szCs w:val="20"/>
        </w:rPr>
      </w:pPr>
      <w:r w:rsidRPr="00D277F2">
        <w:rPr>
          <w:rFonts w:ascii="Poppins" w:hAnsi="Poppins" w:cs="Poppins"/>
          <w:b/>
          <w:sz w:val="20"/>
          <w:szCs w:val="20"/>
        </w:rPr>
        <w:t>Informacja w zakresie podwykonawców niebędących podmiotami udostępniającymi zasoby</w:t>
      </w:r>
    </w:p>
    <w:p w14:paraId="18203F2F" w14:textId="51134529" w:rsidR="00166FE5" w:rsidRPr="00CB7AE8" w:rsidRDefault="007A1BC8" w:rsidP="00DF5728">
      <w:pPr>
        <w:pStyle w:val="Akapitzlist"/>
        <w:ind w:left="360"/>
        <w:contextualSpacing w:val="0"/>
        <w:rPr>
          <w:rFonts w:ascii="Poppins" w:hAnsi="Poppins" w:cs="Poppins"/>
          <w:b/>
          <w:sz w:val="20"/>
          <w:szCs w:val="20"/>
        </w:rPr>
      </w:pPr>
      <w:r w:rsidRPr="00CB7AE8">
        <w:rPr>
          <w:rFonts w:ascii="Poppins" w:hAnsi="Poppins" w:cs="Poppins"/>
          <w:sz w:val="20"/>
          <w:szCs w:val="20"/>
        </w:rPr>
        <w:t>Jeżeli Wykonawca zamierza powierzyć wykonanie części zamówienia podwykonawcy, który</w:t>
      </w:r>
      <w:r w:rsidR="00166FE5" w:rsidRPr="00CB7AE8">
        <w:rPr>
          <w:rFonts w:ascii="Poppins" w:hAnsi="Poppins" w:cs="Poppins"/>
          <w:sz w:val="20"/>
          <w:szCs w:val="20"/>
        </w:rPr>
        <w:t xml:space="preserve"> jest mu znany na etapie złożenia oferty a</w:t>
      </w:r>
      <w:r w:rsidRPr="00CB7AE8">
        <w:rPr>
          <w:rFonts w:ascii="Poppins" w:hAnsi="Poppins" w:cs="Poppins"/>
          <w:sz w:val="20"/>
          <w:szCs w:val="20"/>
        </w:rPr>
        <w:t xml:space="preserve"> nie jest podmiotem, na którego zdolnościach lub sytuacji Wykonawca polega na zasadach określonych w art. 118 ust.1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w:t>
      </w:r>
      <w:r w:rsidR="00166FE5" w:rsidRPr="00CB7AE8">
        <w:rPr>
          <w:rFonts w:ascii="Poppins" w:hAnsi="Poppins" w:cs="Poppins"/>
          <w:sz w:val="20"/>
          <w:szCs w:val="20"/>
        </w:rPr>
        <w:t>w oświadczeniu, o którym mowa w Rozdziale IX ust. 2 pkt 2) SWZ zamieszcza informację o tym podwykonawcy w zakresie wymaganym dla wykonawcy.</w:t>
      </w:r>
    </w:p>
    <w:p w14:paraId="36A8B5C7" w14:textId="77777777" w:rsidR="00A667C6" w:rsidRPr="00CC5F5D" w:rsidRDefault="00C3330B" w:rsidP="00D277F2">
      <w:pPr>
        <w:pStyle w:val="Akapitzlist"/>
        <w:numPr>
          <w:ilvl w:val="0"/>
          <w:numId w:val="40"/>
        </w:numPr>
        <w:rPr>
          <w:rFonts w:ascii="Poppins" w:hAnsi="Poppins" w:cs="Poppins"/>
          <w:b/>
          <w:sz w:val="20"/>
          <w:szCs w:val="20"/>
        </w:rPr>
      </w:pPr>
      <w:r w:rsidRPr="00CC5F5D">
        <w:rPr>
          <w:rFonts w:ascii="Poppins" w:hAnsi="Poppins" w:cs="Poppins"/>
          <w:b/>
          <w:sz w:val="20"/>
          <w:szCs w:val="20"/>
        </w:rPr>
        <w:t>Wymagania w zakresie wadium.</w:t>
      </w:r>
    </w:p>
    <w:p w14:paraId="463A5964"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7.1.</w:t>
      </w:r>
      <w:r w:rsidRPr="00CC5F5D">
        <w:rPr>
          <w:rFonts w:ascii="Poppins" w:hAnsi="Poppins" w:cs="Poppins"/>
          <w:bCs/>
          <w:sz w:val="20"/>
          <w:szCs w:val="20"/>
        </w:rPr>
        <w:tab/>
        <w:t>Wykonawca jest zobowiązany do wniesienia wadium:</w:t>
      </w:r>
    </w:p>
    <w:p w14:paraId="34DD7DC4" w14:textId="4E249514"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 xml:space="preserve">Część I: </w:t>
      </w:r>
      <w:r w:rsidR="00CC5F5D" w:rsidRPr="00CC5F5D">
        <w:rPr>
          <w:rFonts w:ascii="Poppins" w:hAnsi="Poppins" w:cs="Poppins"/>
          <w:bCs/>
          <w:sz w:val="20"/>
          <w:szCs w:val="20"/>
        </w:rPr>
        <w:t>13 000,00</w:t>
      </w:r>
      <w:r w:rsidRPr="00CC5F5D">
        <w:rPr>
          <w:rFonts w:ascii="Poppins" w:hAnsi="Poppins" w:cs="Poppins"/>
          <w:bCs/>
          <w:sz w:val="20"/>
          <w:szCs w:val="20"/>
        </w:rPr>
        <w:t xml:space="preserve"> </w:t>
      </w:r>
      <w:proofErr w:type="spellStart"/>
      <w:r w:rsidRPr="00CC5F5D">
        <w:rPr>
          <w:rFonts w:ascii="Poppins" w:hAnsi="Poppins" w:cs="Poppins"/>
          <w:bCs/>
          <w:sz w:val="20"/>
          <w:szCs w:val="20"/>
        </w:rPr>
        <w:t>pln</w:t>
      </w:r>
      <w:proofErr w:type="spellEnd"/>
      <w:r w:rsidRPr="00CC5F5D">
        <w:rPr>
          <w:rFonts w:ascii="Poppins" w:hAnsi="Poppins" w:cs="Poppins"/>
          <w:bCs/>
          <w:sz w:val="20"/>
          <w:szCs w:val="20"/>
        </w:rPr>
        <w:t xml:space="preserve"> (słownie: </w:t>
      </w:r>
      <w:r w:rsidR="00CC5F5D" w:rsidRPr="00CC5F5D">
        <w:rPr>
          <w:rFonts w:ascii="Poppins" w:hAnsi="Poppins" w:cs="Poppins"/>
          <w:bCs/>
          <w:sz w:val="20"/>
          <w:szCs w:val="20"/>
        </w:rPr>
        <w:t>trzynaście</w:t>
      </w:r>
      <w:r w:rsidRPr="00CC5F5D">
        <w:rPr>
          <w:rFonts w:ascii="Poppins" w:hAnsi="Poppins" w:cs="Poppins"/>
          <w:bCs/>
          <w:sz w:val="20"/>
          <w:szCs w:val="20"/>
        </w:rPr>
        <w:t xml:space="preserve"> tysięcy złotych 00/100)</w:t>
      </w:r>
    </w:p>
    <w:p w14:paraId="302EAACF" w14:textId="6C77FE26"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Część II: 1</w:t>
      </w:r>
      <w:r w:rsidR="00CC5F5D" w:rsidRPr="00CC5F5D">
        <w:rPr>
          <w:rFonts w:ascii="Poppins" w:hAnsi="Poppins" w:cs="Poppins"/>
          <w:bCs/>
          <w:sz w:val="20"/>
          <w:szCs w:val="20"/>
        </w:rPr>
        <w:t>2</w:t>
      </w:r>
      <w:r w:rsidRPr="00CC5F5D">
        <w:rPr>
          <w:rFonts w:ascii="Poppins" w:hAnsi="Poppins" w:cs="Poppins"/>
          <w:bCs/>
          <w:sz w:val="20"/>
          <w:szCs w:val="20"/>
        </w:rPr>
        <w:t xml:space="preserve"> 000,00 </w:t>
      </w:r>
      <w:proofErr w:type="spellStart"/>
      <w:r w:rsidRPr="00CC5F5D">
        <w:rPr>
          <w:rFonts w:ascii="Poppins" w:hAnsi="Poppins" w:cs="Poppins"/>
          <w:bCs/>
          <w:sz w:val="20"/>
          <w:szCs w:val="20"/>
        </w:rPr>
        <w:t>pln</w:t>
      </w:r>
      <w:proofErr w:type="spellEnd"/>
      <w:r w:rsidRPr="00CC5F5D">
        <w:rPr>
          <w:rFonts w:ascii="Poppins" w:hAnsi="Poppins" w:cs="Poppins"/>
          <w:bCs/>
          <w:sz w:val="20"/>
          <w:szCs w:val="20"/>
        </w:rPr>
        <w:t xml:space="preserve"> (słownie: </w:t>
      </w:r>
      <w:r w:rsidR="00CC5F5D" w:rsidRPr="00CC5F5D">
        <w:rPr>
          <w:rFonts w:ascii="Poppins" w:hAnsi="Poppins" w:cs="Poppins"/>
          <w:bCs/>
          <w:sz w:val="20"/>
          <w:szCs w:val="20"/>
        </w:rPr>
        <w:t>dwanaście</w:t>
      </w:r>
      <w:r w:rsidRPr="00CC5F5D">
        <w:rPr>
          <w:rFonts w:ascii="Poppins" w:hAnsi="Poppins" w:cs="Poppins"/>
          <w:bCs/>
          <w:sz w:val="20"/>
          <w:szCs w:val="20"/>
        </w:rPr>
        <w:t xml:space="preserve"> tysięcy złotych 00/100)</w:t>
      </w:r>
    </w:p>
    <w:p w14:paraId="4AA0A58A"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przed upływem terminu składania ofert.</w:t>
      </w:r>
    </w:p>
    <w:p w14:paraId="0FFB74DB"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7.2.</w:t>
      </w:r>
      <w:r w:rsidRPr="00CC5F5D">
        <w:rPr>
          <w:rFonts w:ascii="Poppins" w:hAnsi="Poppins" w:cs="Poppins"/>
          <w:bCs/>
          <w:sz w:val="20"/>
          <w:szCs w:val="20"/>
        </w:rPr>
        <w:tab/>
        <w:t>Wadium może być wnoszone według wyboru wykonawcy w jednej lub kilku następujących formach:</w:t>
      </w:r>
    </w:p>
    <w:p w14:paraId="3CBEA13E"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w:t>
      </w:r>
      <w:r w:rsidRPr="00CC5F5D">
        <w:rPr>
          <w:rFonts w:ascii="Poppins" w:hAnsi="Poppins" w:cs="Poppins"/>
          <w:bCs/>
          <w:sz w:val="20"/>
          <w:szCs w:val="20"/>
        </w:rPr>
        <w:tab/>
        <w:t>pieniądzu,</w:t>
      </w:r>
    </w:p>
    <w:p w14:paraId="783C9D63"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w:t>
      </w:r>
      <w:r w:rsidRPr="00CC5F5D">
        <w:rPr>
          <w:rFonts w:ascii="Poppins" w:hAnsi="Poppins" w:cs="Poppins"/>
          <w:bCs/>
          <w:sz w:val="20"/>
          <w:szCs w:val="20"/>
        </w:rPr>
        <w:tab/>
        <w:t>gwarancjach bankowych,</w:t>
      </w:r>
    </w:p>
    <w:p w14:paraId="486EE550"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w:t>
      </w:r>
      <w:r w:rsidRPr="00CC5F5D">
        <w:rPr>
          <w:rFonts w:ascii="Poppins" w:hAnsi="Poppins" w:cs="Poppins"/>
          <w:bCs/>
          <w:sz w:val="20"/>
          <w:szCs w:val="20"/>
        </w:rPr>
        <w:tab/>
        <w:t>gwarancjach ubezpieczeniowych,</w:t>
      </w:r>
    </w:p>
    <w:p w14:paraId="615FFBC3" w14:textId="53CB21BB"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w:t>
      </w:r>
      <w:r w:rsidRPr="00CC5F5D">
        <w:rPr>
          <w:rFonts w:ascii="Poppins" w:hAnsi="Poppins" w:cs="Poppins"/>
          <w:bCs/>
          <w:sz w:val="20"/>
          <w:szCs w:val="20"/>
        </w:rPr>
        <w:tab/>
        <w:t>poręczeniach udzielonych przez podmioty, o których mowa w art. 6b ust.5 pkt. 2 ustawy z dnia 9 listopada 2000 r. o utworzeniu Polskiej Agencji Rozwoju Przedsiębiorczości</w:t>
      </w:r>
    </w:p>
    <w:p w14:paraId="3A4A4F8B" w14:textId="67DCBFEB"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7.3.</w:t>
      </w:r>
      <w:r w:rsidRPr="00CC5F5D">
        <w:rPr>
          <w:rFonts w:ascii="Poppins" w:hAnsi="Poppins" w:cs="Poppins"/>
          <w:bCs/>
          <w:sz w:val="20"/>
          <w:szCs w:val="20"/>
        </w:rPr>
        <w:tab/>
        <w:t xml:space="preserve">Wadium wniesione w pieniądzu winno być wpłacone przelewem na rachunek bankowy zamawiającego w Banku Polskim Kasa Opieki S.A. 39 1240 6494 1111 00106941 8290. W tytule przelewu należy zaznaczyć: Wadium przetargowe: </w:t>
      </w:r>
      <w:r w:rsidR="00CC5F5D" w:rsidRPr="00CC5F5D">
        <w:rPr>
          <w:rFonts w:ascii="Poppins" w:hAnsi="Poppins" w:cs="Poppins"/>
          <w:b/>
          <w:sz w:val="20"/>
          <w:szCs w:val="20"/>
        </w:rPr>
        <w:t>Program TERMO</w:t>
      </w:r>
      <w:r w:rsidRPr="00CC5F5D">
        <w:rPr>
          <w:rFonts w:ascii="Poppins" w:hAnsi="Poppins" w:cs="Poppins"/>
          <w:b/>
          <w:sz w:val="20"/>
          <w:szCs w:val="20"/>
        </w:rPr>
        <w:t xml:space="preserve"> </w:t>
      </w:r>
      <w:r w:rsidR="00FE1A3F">
        <w:rPr>
          <w:rFonts w:ascii="Poppins" w:hAnsi="Poppins" w:cs="Poppins"/>
          <w:b/>
          <w:sz w:val="20"/>
          <w:szCs w:val="20"/>
        </w:rPr>
        <w:t xml:space="preserve">(powtórzenie) </w:t>
      </w:r>
      <w:r w:rsidRPr="00CC5F5D">
        <w:rPr>
          <w:rFonts w:ascii="Poppins" w:hAnsi="Poppins" w:cs="Poppins"/>
          <w:b/>
          <w:sz w:val="20"/>
          <w:szCs w:val="20"/>
        </w:rPr>
        <w:t>część: …….</w:t>
      </w:r>
    </w:p>
    <w:p w14:paraId="4FDA49F5"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7.4.</w:t>
      </w:r>
      <w:r w:rsidRPr="00CC5F5D">
        <w:rPr>
          <w:rFonts w:ascii="Poppins" w:hAnsi="Poppins" w:cs="Poppins"/>
          <w:bCs/>
          <w:sz w:val="20"/>
          <w:szCs w:val="20"/>
        </w:rPr>
        <w:tab/>
        <w:t>Wadium wniesione w pieniądzu zamawiający przechowuje na rachunku bankowym.</w:t>
      </w:r>
    </w:p>
    <w:p w14:paraId="04541A45"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7.5.</w:t>
      </w:r>
      <w:r w:rsidRPr="00CC5F5D">
        <w:rPr>
          <w:rFonts w:ascii="Poppins" w:hAnsi="Poppins" w:cs="Poppins"/>
          <w:bCs/>
          <w:sz w:val="20"/>
          <w:szCs w:val="20"/>
        </w:rPr>
        <w:tab/>
        <w:t xml:space="preserve">W przypadku wniesienia wadium w formie innej niż pieniądz, oryginał dokumentu należy złożyć wraz z ofertą w postaci elektronicznej. </w:t>
      </w:r>
    </w:p>
    <w:p w14:paraId="29806983"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7.6.</w:t>
      </w:r>
      <w:r w:rsidRPr="00CC5F5D">
        <w:rPr>
          <w:rFonts w:ascii="Poppins" w:hAnsi="Poppins" w:cs="Poppins"/>
          <w:bCs/>
          <w:sz w:val="20"/>
          <w:szCs w:val="20"/>
        </w:rPr>
        <w:tab/>
        <w:t>Przedkładana gwarancja/poręczenie musi wskazywać jakiego postępowania dotyczy, określać wykonawcę, beneficjenta gwarancji oraz gwaranta, kwotę gwarancji i termin jej ważności.</w:t>
      </w:r>
    </w:p>
    <w:p w14:paraId="3E5C9304"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7.7.</w:t>
      </w:r>
      <w:r w:rsidRPr="00CC5F5D">
        <w:rPr>
          <w:rFonts w:ascii="Poppins" w:hAnsi="Poppins" w:cs="Poppins"/>
          <w:bCs/>
          <w:sz w:val="20"/>
          <w:szCs w:val="20"/>
        </w:rPr>
        <w:tab/>
        <w:t>Wadium, w przypadku Wykonawców wspólnie ubiegających się o zamówienie, może być wniesione wspólnie przez te podmioty lub przez jednego z Wykonawców, z tym że z treści dokumentu musi wynikać, że wadium dotyczy oferty składanej przez wszystkie podmioty występujące wspólnie.</w:t>
      </w:r>
    </w:p>
    <w:p w14:paraId="0080E4C9"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lastRenderedPageBreak/>
        <w:t>7.8.</w:t>
      </w:r>
      <w:r w:rsidRPr="00CC5F5D">
        <w:rPr>
          <w:rFonts w:ascii="Poppins" w:hAnsi="Poppins" w:cs="Poppins"/>
          <w:bCs/>
          <w:sz w:val="20"/>
          <w:szCs w:val="20"/>
        </w:rPr>
        <w:tab/>
        <w:t>Brak którejkolwiek z wymaganych adnotacji w treści dokumentu wadialnego będzie skutkować odrzuceniem oferty.</w:t>
      </w:r>
    </w:p>
    <w:p w14:paraId="6BD5AECF"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7.9.</w:t>
      </w:r>
      <w:r w:rsidRPr="00CC5F5D">
        <w:rPr>
          <w:rFonts w:ascii="Poppins" w:hAnsi="Poppins" w:cs="Poppins"/>
          <w:bCs/>
          <w:sz w:val="20"/>
          <w:szCs w:val="20"/>
        </w:rPr>
        <w:tab/>
        <w:t>Wadium musi obejmować cały okres związania ofertą.</w:t>
      </w:r>
    </w:p>
    <w:p w14:paraId="7FA03973"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7.10.</w:t>
      </w:r>
      <w:r w:rsidRPr="00CC5F5D">
        <w:rPr>
          <w:rFonts w:ascii="Poppins" w:hAnsi="Poppins" w:cs="Poppins"/>
          <w:bCs/>
          <w:sz w:val="20"/>
          <w:szCs w:val="20"/>
        </w:rPr>
        <w:tab/>
        <w:t>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w:t>
      </w:r>
    </w:p>
    <w:p w14:paraId="40C8FF11" w14:textId="77777777" w:rsidR="00B209FF" w:rsidRPr="00CC5F5D" w:rsidRDefault="00B209FF" w:rsidP="00B209FF">
      <w:pPr>
        <w:pStyle w:val="Akapitzlist"/>
        <w:ind w:left="360"/>
        <w:rPr>
          <w:rFonts w:ascii="Poppins" w:hAnsi="Poppins" w:cs="Poppins"/>
          <w:bCs/>
          <w:sz w:val="20"/>
          <w:szCs w:val="20"/>
        </w:rPr>
      </w:pPr>
      <w:r w:rsidRPr="00CC5F5D">
        <w:rPr>
          <w:rFonts w:ascii="Poppins" w:hAnsi="Poppins" w:cs="Poppins"/>
          <w:bCs/>
          <w:sz w:val="20"/>
          <w:szCs w:val="20"/>
        </w:rPr>
        <w:t>7.11.</w:t>
      </w:r>
      <w:r w:rsidRPr="00CC5F5D">
        <w:rPr>
          <w:rFonts w:ascii="Poppins" w:hAnsi="Poppins" w:cs="Poppins"/>
          <w:bCs/>
          <w:sz w:val="20"/>
          <w:szCs w:val="20"/>
        </w:rPr>
        <w:tab/>
        <w:t>W Formularzu Ofertowym należy wpisać nr konta, na które Zamawiający ma zwrócić wadium wniesione w pieniądzu.</w:t>
      </w:r>
    </w:p>
    <w:p w14:paraId="2CE70D0D" w14:textId="5197FC57" w:rsidR="00C3330B" w:rsidRPr="00CC5F5D" w:rsidRDefault="00B209FF" w:rsidP="00B209FF">
      <w:pPr>
        <w:pStyle w:val="Akapitzlist"/>
        <w:ind w:left="360"/>
        <w:rPr>
          <w:rFonts w:ascii="Poppins" w:hAnsi="Poppins" w:cs="Poppins"/>
          <w:b/>
          <w:sz w:val="20"/>
          <w:szCs w:val="20"/>
        </w:rPr>
      </w:pPr>
      <w:r w:rsidRPr="00CC5F5D">
        <w:rPr>
          <w:rFonts w:ascii="Poppins" w:hAnsi="Poppins" w:cs="Poppins"/>
          <w:bCs/>
          <w:sz w:val="20"/>
          <w:szCs w:val="20"/>
        </w:rPr>
        <w:t>7.12.</w:t>
      </w:r>
      <w:r w:rsidRPr="00CC5F5D">
        <w:rPr>
          <w:rFonts w:ascii="Poppins" w:hAnsi="Poppins" w:cs="Poppins"/>
          <w:bCs/>
          <w:sz w:val="20"/>
          <w:szCs w:val="20"/>
        </w:rPr>
        <w:tab/>
        <w:t xml:space="preserve">Okoliczności i zasady zwrotu wadium, jego przepadku oraz zasady jego zaliczania na poczet zabezpieczenia należytego wykonania umowy określa ustawa </w:t>
      </w:r>
      <w:proofErr w:type="spellStart"/>
      <w:r w:rsidRPr="00CC5F5D">
        <w:rPr>
          <w:rFonts w:ascii="Poppins" w:hAnsi="Poppins" w:cs="Poppins"/>
          <w:bCs/>
          <w:sz w:val="20"/>
          <w:szCs w:val="20"/>
        </w:rPr>
        <w:t>Pzp</w:t>
      </w:r>
      <w:proofErr w:type="spellEnd"/>
      <w:r w:rsidRPr="00CC5F5D">
        <w:rPr>
          <w:rFonts w:ascii="Poppins" w:hAnsi="Poppins" w:cs="Poppins"/>
          <w:bCs/>
          <w:sz w:val="20"/>
          <w:szCs w:val="20"/>
        </w:rPr>
        <w:t>.</w:t>
      </w:r>
    </w:p>
    <w:p w14:paraId="6B2D910F" w14:textId="77777777" w:rsidR="00F25682" w:rsidRPr="009824DD" w:rsidRDefault="008845B5" w:rsidP="00697265">
      <w:pPr>
        <w:pStyle w:val="Nagwek1"/>
        <w:rPr>
          <w:rFonts w:ascii="Poppins" w:hAnsi="Poppins" w:cs="Poppins"/>
          <w:sz w:val="24"/>
          <w:szCs w:val="24"/>
        </w:rPr>
      </w:pPr>
      <w:bookmarkStart w:id="148" w:name="_Toc61438257"/>
      <w:bookmarkStart w:id="149" w:name="_Toc61438373"/>
      <w:bookmarkStart w:id="150" w:name="_Toc61439568"/>
      <w:bookmarkStart w:id="151" w:name="_Toc61515523"/>
      <w:bookmarkStart w:id="152" w:name="_Toc125623457"/>
      <w:r w:rsidRPr="009824DD">
        <w:rPr>
          <w:rFonts w:ascii="Poppins" w:hAnsi="Poppins" w:cs="Poppins"/>
          <w:sz w:val="24"/>
          <w:szCs w:val="24"/>
        </w:rPr>
        <w:t>VI</w:t>
      </w:r>
      <w:r w:rsidR="00664E12" w:rsidRPr="009824DD">
        <w:rPr>
          <w:rFonts w:ascii="Poppins" w:hAnsi="Poppins" w:cs="Poppins"/>
          <w:sz w:val="24"/>
          <w:szCs w:val="24"/>
        </w:rPr>
        <w:t>I</w:t>
      </w:r>
      <w:r w:rsidRPr="009824DD">
        <w:rPr>
          <w:rFonts w:ascii="Poppins" w:hAnsi="Poppins" w:cs="Poppins"/>
          <w:sz w:val="24"/>
          <w:szCs w:val="24"/>
        </w:rPr>
        <w:t>I</w:t>
      </w:r>
      <w:r w:rsidR="00F25682" w:rsidRPr="009824DD">
        <w:rPr>
          <w:rFonts w:ascii="Poppins" w:hAnsi="Poppins" w:cs="Poppins"/>
          <w:sz w:val="24"/>
          <w:szCs w:val="24"/>
        </w:rPr>
        <w:t>. Opis sposobu przygotowania oferty</w:t>
      </w:r>
      <w:bookmarkEnd w:id="134"/>
      <w:bookmarkEnd w:id="135"/>
      <w:bookmarkEnd w:id="136"/>
      <w:bookmarkEnd w:id="137"/>
      <w:bookmarkEnd w:id="138"/>
      <w:bookmarkEnd w:id="139"/>
      <w:bookmarkEnd w:id="140"/>
      <w:bookmarkEnd w:id="141"/>
      <w:bookmarkEnd w:id="142"/>
      <w:bookmarkEnd w:id="143"/>
      <w:bookmarkEnd w:id="148"/>
      <w:bookmarkEnd w:id="149"/>
      <w:bookmarkEnd w:id="150"/>
      <w:bookmarkEnd w:id="151"/>
      <w:bookmarkEnd w:id="152"/>
    </w:p>
    <w:p w14:paraId="27FB2C99" w14:textId="2FA34FF7" w:rsidR="00BF0659" w:rsidRPr="00CB7AE8" w:rsidRDefault="00BF0659" w:rsidP="00286A29">
      <w:pPr>
        <w:pStyle w:val="Akapitzlist"/>
        <w:numPr>
          <w:ilvl w:val="0"/>
          <w:numId w:val="10"/>
        </w:numPr>
        <w:rPr>
          <w:rFonts w:ascii="Poppins" w:hAnsi="Poppins" w:cs="Poppins"/>
          <w:b/>
          <w:sz w:val="20"/>
          <w:szCs w:val="20"/>
        </w:rPr>
      </w:pPr>
      <w:r w:rsidRPr="00CB7AE8">
        <w:rPr>
          <w:rFonts w:ascii="Poppins" w:hAnsi="Poppins" w:cs="Poppins"/>
          <w:b/>
          <w:sz w:val="20"/>
          <w:szCs w:val="20"/>
        </w:rPr>
        <w:t>Oferta musi być sporządzona w języku pols</w:t>
      </w:r>
      <w:r w:rsidR="009B2A13" w:rsidRPr="00CB7AE8">
        <w:rPr>
          <w:rFonts w:ascii="Poppins" w:hAnsi="Poppins" w:cs="Poppins"/>
          <w:b/>
          <w:sz w:val="20"/>
          <w:szCs w:val="20"/>
        </w:rPr>
        <w:t>kim, w postaci elektronicznej w </w:t>
      </w:r>
      <w:r w:rsidRPr="00CB7AE8">
        <w:rPr>
          <w:rFonts w:ascii="Poppins" w:hAnsi="Poppins" w:cs="Poppins"/>
          <w:b/>
          <w:sz w:val="20"/>
          <w:szCs w:val="20"/>
        </w:rPr>
        <w:t xml:space="preserve">formacie danych zalecanym w </w:t>
      </w:r>
      <w:r w:rsidR="008845B5" w:rsidRPr="00CB7AE8">
        <w:rPr>
          <w:rFonts w:ascii="Poppins" w:hAnsi="Poppins" w:cs="Poppins"/>
          <w:b/>
          <w:sz w:val="20"/>
          <w:szCs w:val="20"/>
        </w:rPr>
        <w:t xml:space="preserve">ust. </w:t>
      </w:r>
      <w:r w:rsidR="008D5968" w:rsidRPr="00CB7AE8">
        <w:rPr>
          <w:rFonts w:ascii="Poppins" w:hAnsi="Poppins" w:cs="Poppins"/>
          <w:b/>
          <w:sz w:val="20"/>
          <w:szCs w:val="20"/>
        </w:rPr>
        <w:t>18</w:t>
      </w:r>
      <w:r w:rsidR="008845B5" w:rsidRPr="00CB7AE8">
        <w:rPr>
          <w:rFonts w:ascii="Poppins" w:hAnsi="Poppins" w:cs="Poppins"/>
          <w:b/>
          <w:sz w:val="20"/>
          <w:szCs w:val="20"/>
        </w:rPr>
        <w:t xml:space="preserve"> poniżej</w:t>
      </w:r>
      <w:r w:rsidR="00B16D4C" w:rsidRPr="00CB7AE8">
        <w:rPr>
          <w:rFonts w:ascii="Poppins" w:hAnsi="Poppins" w:cs="Poppins"/>
          <w:b/>
          <w:sz w:val="20"/>
          <w:szCs w:val="20"/>
        </w:rPr>
        <w:t xml:space="preserve">. </w:t>
      </w:r>
      <w:r w:rsidR="00B16D4C" w:rsidRPr="00CB7AE8">
        <w:rPr>
          <w:rFonts w:ascii="Poppins" w:hAnsi="Poppins" w:cs="Poppins"/>
          <w:b/>
          <w:bCs/>
          <w:sz w:val="20"/>
          <w:szCs w:val="20"/>
        </w:rPr>
        <w:t>Ofertę, a ta</w:t>
      </w:r>
      <w:r w:rsidR="005E09C4" w:rsidRPr="00CB7AE8">
        <w:rPr>
          <w:rFonts w:ascii="Poppins" w:hAnsi="Poppins" w:cs="Poppins"/>
          <w:b/>
          <w:bCs/>
          <w:sz w:val="20"/>
          <w:szCs w:val="20"/>
        </w:rPr>
        <w:t xml:space="preserve">kże </w:t>
      </w:r>
      <w:r w:rsidR="009B2A13" w:rsidRPr="00CB7AE8">
        <w:rPr>
          <w:rFonts w:ascii="Poppins" w:hAnsi="Poppins" w:cs="Poppins"/>
          <w:b/>
          <w:bCs/>
          <w:sz w:val="20"/>
          <w:szCs w:val="20"/>
        </w:rPr>
        <w:t>oświadczenie, o </w:t>
      </w:r>
      <w:r w:rsidR="006516F8" w:rsidRPr="00CB7AE8">
        <w:rPr>
          <w:rFonts w:ascii="Poppins" w:hAnsi="Poppins" w:cs="Poppins"/>
          <w:b/>
          <w:bCs/>
          <w:sz w:val="20"/>
          <w:szCs w:val="20"/>
        </w:rPr>
        <w:t>jakim</w:t>
      </w:r>
      <w:r w:rsidR="005E09C4" w:rsidRPr="00CB7AE8">
        <w:rPr>
          <w:rFonts w:ascii="Poppins" w:hAnsi="Poppins" w:cs="Poppins"/>
          <w:b/>
          <w:bCs/>
          <w:sz w:val="20"/>
          <w:szCs w:val="20"/>
        </w:rPr>
        <w:t xml:space="preserve"> mowa </w:t>
      </w:r>
      <w:r w:rsidR="005E09C4" w:rsidRPr="00CB7AE8">
        <w:rPr>
          <w:rFonts w:ascii="Poppins" w:hAnsi="Poppins" w:cs="Poppins"/>
          <w:b/>
          <w:bCs/>
          <w:sz w:val="20"/>
          <w:szCs w:val="20"/>
          <w:u w:val="single"/>
        </w:rPr>
        <w:t>w </w:t>
      </w:r>
      <w:r w:rsidR="00B16D4C" w:rsidRPr="00CB7AE8">
        <w:rPr>
          <w:rFonts w:ascii="Poppins" w:hAnsi="Poppins" w:cs="Poppins"/>
          <w:b/>
          <w:bCs/>
          <w:sz w:val="20"/>
          <w:szCs w:val="20"/>
          <w:u w:val="single"/>
        </w:rPr>
        <w:t xml:space="preserve">Rozdziale </w:t>
      </w:r>
      <w:r w:rsidR="003A0FA7" w:rsidRPr="00CB7AE8">
        <w:rPr>
          <w:rFonts w:ascii="Poppins" w:hAnsi="Poppins" w:cs="Poppins"/>
          <w:b/>
          <w:bCs/>
          <w:sz w:val="20"/>
          <w:szCs w:val="20"/>
          <w:u w:val="single"/>
        </w:rPr>
        <w:t>IX</w:t>
      </w:r>
      <w:r w:rsidR="00C322DA" w:rsidRPr="00CB7AE8">
        <w:rPr>
          <w:rFonts w:ascii="Poppins" w:hAnsi="Poppins" w:cs="Poppins"/>
          <w:b/>
          <w:bCs/>
          <w:sz w:val="20"/>
          <w:szCs w:val="20"/>
          <w:u w:val="single"/>
        </w:rPr>
        <w:t xml:space="preserve"> ust. </w:t>
      </w:r>
      <w:r w:rsidR="003A0FA7" w:rsidRPr="00CB7AE8">
        <w:rPr>
          <w:rFonts w:ascii="Poppins" w:hAnsi="Poppins" w:cs="Poppins"/>
          <w:b/>
          <w:bCs/>
          <w:sz w:val="20"/>
          <w:szCs w:val="20"/>
          <w:u w:val="single"/>
        </w:rPr>
        <w:t>2 pkt.2)</w:t>
      </w:r>
      <w:r w:rsidR="00B16D4C" w:rsidRPr="00CB7AE8">
        <w:rPr>
          <w:rFonts w:ascii="Poppins" w:hAnsi="Poppins" w:cs="Poppins"/>
          <w:b/>
          <w:bCs/>
          <w:sz w:val="20"/>
          <w:szCs w:val="20"/>
        </w:rPr>
        <w:t xml:space="preserve"> SWZ składa się, pod rygorem nieważności, w formie elektronicznej lub w postaci elektronicznej o</w:t>
      </w:r>
      <w:r w:rsidR="005E09C4" w:rsidRPr="00CB7AE8">
        <w:rPr>
          <w:rFonts w:ascii="Poppins" w:hAnsi="Poppins" w:cs="Poppins"/>
          <w:b/>
          <w:bCs/>
          <w:sz w:val="20"/>
          <w:szCs w:val="20"/>
        </w:rPr>
        <w:t xml:space="preserve">patrzonej </w:t>
      </w:r>
      <w:r w:rsidR="007518A9" w:rsidRPr="007518A9">
        <w:rPr>
          <w:rFonts w:ascii="Poppins" w:hAnsi="Poppins" w:cs="Poppins"/>
          <w:b/>
          <w:bCs/>
          <w:sz w:val="20"/>
          <w:szCs w:val="20"/>
        </w:rPr>
        <w:t>podpisem zaufanym (</w:t>
      </w:r>
      <w:hyperlink r:id="rId30" w:history="1">
        <w:r w:rsidR="007518A9" w:rsidRPr="00C36200">
          <w:rPr>
            <w:rStyle w:val="Hipercze"/>
            <w:rFonts w:ascii="Poppins" w:hAnsi="Poppins" w:cs="Poppins"/>
            <w:b/>
            <w:bCs/>
            <w:sz w:val="20"/>
            <w:szCs w:val="20"/>
          </w:rPr>
          <w:t>https://moj.gov.pl/nforms/signer/upload?xFormsAppName=SIGNER</w:t>
        </w:r>
      </w:hyperlink>
      <w:r w:rsidR="007518A9" w:rsidRPr="007518A9">
        <w:rPr>
          <w:rFonts w:ascii="Poppins" w:hAnsi="Poppins" w:cs="Poppins"/>
          <w:b/>
          <w:bCs/>
          <w:sz w:val="20"/>
          <w:szCs w:val="20"/>
        </w:rPr>
        <w:t>)</w:t>
      </w:r>
      <w:r w:rsidR="007518A9">
        <w:rPr>
          <w:rFonts w:ascii="Poppins" w:hAnsi="Poppins" w:cs="Poppins"/>
          <w:b/>
          <w:bCs/>
          <w:sz w:val="20"/>
          <w:szCs w:val="20"/>
        </w:rPr>
        <w:t xml:space="preserve"> </w:t>
      </w:r>
      <w:r w:rsidR="007518A9" w:rsidRPr="007518A9">
        <w:rPr>
          <w:rFonts w:ascii="Poppins" w:hAnsi="Poppins" w:cs="Poppins"/>
          <w:b/>
          <w:bCs/>
          <w:sz w:val="20"/>
          <w:szCs w:val="20"/>
        </w:rPr>
        <w:t xml:space="preserve">lub </w:t>
      </w:r>
      <w:r w:rsidR="00194815">
        <w:rPr>
          <w:rFonts w:ascii="Poppins" w:hAnsi="Poppins" w:cs="Poppins"/>
          <w:b/>
          <w:bCs/>
          <w:sz w:val="20"/>
          <w:szCs w:val="20"/>
        </w:rPr>
        <w:t xml:space="preserve">elektronicznym </w:t>
      </w:r>
      <w:r w:rsidR="007518A9" w:rsidRPr="007518A9">
        <w:rPr>
          <w:rFonts w:ascii="Poppins" w:hAnsi="Poppins" w:cs="Poppins"/>
          <w:b/>
          <w:bCs/>
          <w:sz w:val="20"/>
          <w:szCs w:val="20"/>
        </w:rPr>
        <w:t>podpisem osobistym (e-dowód)</w:t>
      </w:r>
      <w:r w:rsidR="00A50979" w:rsidRPr="00CB7AE8">
        <w:rPr>
          <w:rFonts w:ascii="Poppins" w:hAnsi="Poppins" w:cs="Poppins"/>
          <w:b/>
          <w:sz w:val="20"/>
          <w:szCs w:val="20"/>
        </w:rPr>
        <w:t>.</w:t>
      </w:r>
      <w:r w:rsidR="003A0B88" w:rsidRPr="00CB7AE8">
        <w:rPr>
          <w:rFonts w:ascii="Poppins" w:hAnsi="Poppins" w:cs="Poppins"/>
          <w:b/>
          <w:sz w:val="20"/>
          <w:szCs w:val="20"/>
        </w:rPr>
        <w:t xml:space="preserve"> </w:t>
      </w:r>
    </w:p>
    <w:p w14:paraId="69EAB88E" w14:textId="0619C503" w:rsidR="00092F15" w:rsidRPr="00CB7AE8" w:rsidRDefault="008845B5" w:rsidP="00286A29">
      <w:pPr>
        <w:pStyle w:val="Akapitzlist"/>
        <w:numPr>
          <w:ilvl w:val="0"/>
          <w:numId w:val="10"/>
        </w:numPr>
        <w:rPr>
          <w:rFonts w:ascii="Poppins" w:hAnsi="Poppins" w:cs="Poppins"/>
          <w:b/>
          <w:sz w:val="20"/>
          <w:szCs w:val="20"/>
        </w:rPr>
      </w:pPr>
      <w:r w:rsidRPr="00CB7AE8">
        <w:rPr>
          <w:rFonts w:ascii="Poppins" w:hAnsi="Poppins" w:cs="Poppins"/>
          <w:b/>
          <w:sz w:val="20"/>
          <w:szCs w:val="20"/>
        </w:rPr>
        <w:t>W procesie składania oferty, w tym dokumen</w:t>
      </w:r>
      <w:r w:rsidR="005E09C4" w:rsidRPr="00CB7AE8">
        <w:rPr>
          <w:rFonts w:ascii="Poppins" w:hAnsi="Poppins" w:cs="Poppins"/>
          <w:b/>
          <w:sz w:val="20"/>
          <w:szCs w:val="20"/>
        </w:rPr>
        <w:t>tów składanych wraz z ofertą na </w:t>
      </w:r>
      <w:r w:rsidRPr="00CB7AE8">
        <w:rPr>
          <w:rFonts w:ascii="Poppins" w:hAnsi="Poppins" w:cs="Poppins"/>
          <w:b/>
          <w:sz w:val="20"/>
          <w:szCs w:val="20"/>
        </w:rPr>
        <w:t xml:space="preserve">Platformie, kwalifikowany podpis elektroniczny/ </w:t>
      </w:r>
      <w:r w:rsidR="007518A9" w:rsidRPr="007518A9">
        <w:rPr>
          <w:rFonts w:ascii="Poppins" w:hAnsi="Poppins" w:cs="Poppins"/>
          <w:b/>
          <w:sz w:val="20"/>
          <w:szCs w:val="20"/>
        </w:rPr>
        <w:t>podpis zaufany (</w:t>
      </w:r>
      <w:hyperlink r:id="rId31" w:history="1">
        <w:r w:rsidR="007518A9" w:rsidRPr="00C36200">
          <w:rPr>
            <w:rStyle w:val="Hipercze"/>
            <w:rFonts w:ascii="Poppins" w:hAnsi="Poppins" w:cs="Poppins"/>
            <w:b/>
            <w:sz w:val="20"/>
            <w:szCs w:val="20"/>
          </w:rPr>
          <w:t>https://moj.gov.pl/nforms/signer/upload?xFormsAppName=SIGNER</w:t>
        </w:r>
      </w:hyperlink>
      <w:r w:rsidR="007518A9">
        <w:rPr>
          <w:rFonts w:ascii="Poppins" w:hAnsi="Poppins" w:cs="Poppins"/>
          <w:b/>
          <w:sz w:val="20"/>
          <w:szCs w:val="20"/>
        </w:rPr>
        <w:t xml:space="preserve"> /</w:t>
      </w:r>
      <w:r w:rsidR="00194815" w:rsidRPr="00194815">
        <w:t xml:space="preserve"> </w:t>
      </w:r>
      <w:r w:rsidR="00194815" w:rsidRPr="00194815">
        <w:rPr>
          <w:rFonts w:ascii="Poppins" w:hAnsi="Poppins" w:cs="Poppins"/>
          <w:b/>
          <w:sz w:val="20"/>
          <w:szCs w:val="20"/>
        </w:rPr>
        <w:t xml:space="preserve">elektroniczny </w:t>
      </w:r>
      <w:r w:rsidR="007518A9" w:rsidRPr="007518A9">
        <w:rPr>
          <w:rFonts w:ascii="Poppins" w:hAnsi="Poppins" w:cs="Poppins"/>
          <w:b/>
          <w:sz w:val="20"/>
          <w:szCs w:val="20"/>
        </w:rPr>
        <w:t>podpis osobisty (e-dowód)</w:t>
      </w:r>
      <w:r w:rsidRPr="00CB7AE8">
        <w:rPr>
          <w:rFonts w:ascii="Poppins" w:hAnsi="Poppins" w:cs="Poppins"/>
          <w:b/>
          <w:sz w:val="20"/>
          <w:szCs w:val="20"/>
        </w:rPr>
        <w:t xml:space="preserve"> Wykonawca może złożyć bezpośrednio na dokumencie</w:t>
      </w:r>
      <w:r w:rsidR="005E09C4" w:rsidRPr="00CB7AE8">
        <w:rPr>
          <w:rFonts w:ascii="Poppins" w:hAnsi="Poppins" w:cs="Poppins"/>
          <w:b/>
          <w:sz w:val="20"/>
          <w:szCs w:val="20"/>
        </w:rPr>
        <w:t>, który następnie przesyła do </w:t>
      </w:r>
      <w:r w:rsidR="00D77760" w:rsidRPr="00CB7AE8">
        <w:rPr>
          <w:rFonts w:ascii="Poppins" w:hAnsi="Poppins" w:cs="Poppins"/>
          <w:b/>
          <w:sz w:val="20"/>
          <w:szCs w:val="20"/>
        </w:rPr>
        <w:t xml:space="preserve">systemu (opcja rekomendowana przez dostawcę </w:t>
      </w:r>
      <w:hyperlink r:id="rId32">
        <w:r w:rsidR="00092F15" w:rsidRPr="00CB7AE8">
          <w:rPr>
            <w:rFonts w:ascii="Poppins" w:hAnsi="Poppins" w:cs="Poppins"/>
            <w:b/>
            <w:color w:val="1155CC"/>
            <w:sz w:val="20"/>
            <w:szCs w:val="20"/>
            <w:u w:val="single"/>
          </w:rPr>
          <w:t>platformazakupowa.pl</w:t>
        </w:r>
      </w:hyperlink>
      <w:r w:rsidR="00D77760" w:rsidRPr="00CB7AE8">
        <w:rPr>
          <w:rFonts w:ascii="Poppins" w:hAnsi="Poppins" w:cs="Poppins"/>
          <w:b/>
          <w:sz w:val="20"/>
          <w:szCs w:val="20"/>
        </w:rPr>
        <w:t>) oraz dodatkowo dla</w:t>
      </w:r>
      <w:r w:rsidR="005E09C4" w:rsidRPr="00CB7AE8">
        <w:rPr>
          <w:rFonts w:ascii="Poppins" w:hAnsi="Poppins" w:cs="Poppins"/>
          <w:b/>
          <w:sz w:val="20"/>
          <w:szCs w:val="20"/>
        </w:rPr>
        <w:t> </w:t>
      </w:r>
      <w:r w:rsidR="00D77760" w:rsidRPr="00CB7AE8">
        <w:rPr>
          <w:rFonts w:ascii="Poppins" w:hAnsi="Poppins" w:cs="Poppins"/>
          <w:b/>
          <w:sz w:val="20"/>
          <w:szCs w:val="20"/>
        </w:rPr>
        <w:t>całego pakietu dokumentów w kroku drugim Formularza składa</w:t>
      </w:r>
      <w:r w:rsidR="005E09C4" w:rsidRPr="00CB7AE8">
        <w:rPr>
          <w:rFonts w:ascii="Poppins" w:hAnsi="Poppins" w:cs="Poppins"/>
          <w:b/>
          <w:sz w:val="20"/>
          <w:szCs w:val="20"/>
        </w:rPr>
        <w:t>nia oferty (po </w:t>
      </w:r>
      <w:r w:rsidR="00D77760" w:rsidRPr="00CB7AE8">
        <w:rPr>
          <w:rFonts w:ascii="Poppins" w:hAnsi="Poppins" w:cs="Poppins"/>
          <w:b/>
          <w:sz w:val="20"/>
          <w:szCs w:val="20"/>
        </w:rPr>
        <w:t>kliknięciu w przycisk „Przejdź do podsumowania”).</w:t>
      </w:r>
    </w:p>
    <w:p w14:paraId="6CB70AA8" w14:textId="6296BDE7" w:rsidR="00092F15" w:rsidRPr="00CB7AE8" w:rsidRDefault="00092F15" w:rsidP="00286A29">
      <w:pPr>
        <w:pStyle w:val="Akapitzlist"/>
        <w:numPr>
          <w:ilvl w:val="0"/>
          <w:numId w:val="10"/>
        </w:numPr>
        <w:rPr>
          <w:rFonts w:ascii="Poppins" w:hAnsi="Poppins" w:cs="Poppins"/>
          <w:b/>
          <w:sz w:val="20"/>
          <w:szCs w:val="20"/>
        </w:rPr>
      </w:pPr>
      <w:r w:rsidRPr="00CB7AE8">
        <w:rPr>
          <w:rFonts w:ascii="Poppins" w:hAnsi="Poppins" w:cs="Poppins"/>
          <w:sz w:val="20"/>
          <w:szCs w:val="20"/>
        </w:rPr>
        <w:t>Poświadczenia za zgodność z oryginałem dokonuje odpowiednio</w:t>
      </w:r>
      <w:r w:rsidR="00376849" w:rsidRPr="00CB7AE8">
        <w:rPr>
          <w:rFonts w:ascii="Poppins" w:hAnsi="Poppins" w:cs="Poppins"/>
          <w:sz w:val="20"/>
          <w:szCs w:val="20"/>
        </w:rPr>
        <w:t xml:space="preserve"> Wykonawca, podmiot, na </w:t>
      </w:r>
      <w:r w:rsidRPr="00CB7AE8">
        <w:rPr>
          <w:rFonts w:ascii="Poppins" w:hAnsi="Poppins" w:cs="Poppins"/>
          <w:sz w:val="20"/>
          <w:szCs w:val="20"/>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007518A9" w:rsidRPr="00CB7AE8">
        <w:rPr>
          <w:rFonts w:ascii="Poppins" w:hAnsi="Poppins" w:cs="Poppins"/>
          <w:sz w:val="20"/>
          <w:szCs w:val="20"/>
        </w:rPr>
        <w:t xml:space="preserve">podpisem zaufanym </w:t>
      </w:r>
      <w:r w:rsidR="007518A9" w:rsidRPr="0096044F">
        <w:rPr>
          <w:rFonts w:ascii="Poppins" w:hAnsi="Poppins" w:cs="Poppins"/>
          <w:sz w:val="20"/>
          <w:szCs w:val="20"/>
        </w:rPr>
        <w:t>(</w:t>
      </w:r>
      <w:hyperlink r:id="rId33" w:history="1">
        <w:r w:rsidR="007518A9" w:rsidRPr="00C36200">
          <w:rPr>
            <w:rStyle w:val="Hipercze"/>
            <w:rFonts w:ascii="Poppins" w:hAnsi="Poppins" w:cs="Poppins"/>
            <w:sz w:val="20"/>
            <w:szCs w:val="20"/>
          </w:rPr>
          <w:t>https://moj.gov.pl/nforms/signer/upload?xFormsAppName=SIGNER</w:t>
        </w:r>
      </w:hyperlink>
      <w:r w:rsidR="007518A9" w:rsidRPr="0096044F">
        <w:rPr>
          <w:rFonts w:ascii="Poppins" w:hAnsi="Poppins" w:cs="Poppins"/>
          <w:sz w:val="20"/>
          <w:szCs w:val="20"/>
        </w:rPr>
        <w:t>)</w:t>
      </w:r>
      <w:r w:rsidR="007518A9">
        <w:rPr>
          <w:rFonts w:ascii="Poppins" w:hAnsi="Poppins" w:cs="Poppins"/>
          <w:sz w:val="20"/>
          <w:szCs w:val="20"/>
        </w:rPr>
        <w:t xml:space="preserve"> </w:t>
      </w:r>
      <w:r w:rsidR="007518A9" w:rsidRPr="00CB7AE8">
        <w:rPr>
          <w:rFonts w:ascii="Poppins" w:hAnsi="Poppins" w:cs="Poppins"/>
          <w:sz w:val="20"/>
          <w:szCs w:val="20"/>
        </w:rPr>
        <w:t xml:space="preserve">lub </w:t>
      </w:r>
      <w:r w:rsidR="00194815" w:rsidRPr="00194815">
        <w:rPr>
          <w:rFonts w:ascii="Poppins" w:hAnsi="Poppins" w:cs="Poppins"/>
          <w:sz w:val="20"/>
          <w:szCs w:val="20"/>
        </w:rPr>
        <w:t xml:space="preserve">elektronicznym </w:t>
      </w:r>
      <w:r w:rsidR="007518A9" w:rsidRPr="00CB7AE8">
        <w:rPr>
          <w:rFonts w:ascii="Poppins" w:hAnsi="Poppins" w:cs="Poppins"/>
          <w:sz w:val="20"/>
          <w:szCs w:val="20"/>
        </w:rPr>
        <w:t xml:space="preserve">podpisem osobistym </w:t>
      </w:r>
      <w:r w:rsidR="007518A9" w:rsidRPr="0096044F">
        <w:rPr>
          <w:rFonts w:ascii="Poppins" w:hAnsi="Poppins" w:cs="Poppins"/>
          <w:sz w:val="20"/>
          <w:szCs w:val="20"/>
        </w:rPr>
        <w:t xml:space="preserve">(e-dowód) </w:t>
      </w:r>
      <w:r w:rsidRPr="00CB7AE8">
        <w:rPr>
          <w:rFonts w:ascii="Poppins" w:hAnsi="Poppins" w:cs="Poppins"/>
          <w:sz w:val="20"/>
          <w:szCs w:val="20"/>
        </w:rPr>
        <w:t xml:space="preserve">przez osobę/osoby upoważnioną/upoważnione. Poświadczenie za zgodność z oryginałem następuje w formie elektronicznej podpisane kwalifikowanym podpisem elektronicznym lub podpisem zaufanym </w:t>
      </w:r>
      <w:r w:rsidR="0096044F" w:rsidRPr="0096044F">
        <w:rPr>
          <w:rFonts w:ascii="Poppins" w:hAnsi="Poppins" w:cs="Poppins"/>
          <w:sz w:val="20"/>
          <w:szCs w:val="20"/>
        </w:rPr>
        <w:lastRenderedPageBreak/>
        <w:t>(</w:t>
      </w:r>
      <w:hyperlink r:id="rId34" w:history="1">
        <w:r w:rsidR="0096044F" w:rsidRPr="00C36200">
          <w:rPr>
            <w:rStyle w:val="Hipercze"/>
            <w:rFonts w:ascii="Poppins" w:hAnsi="Poppins" w:cs="Poppins"/>
            <w:sz w:val="20"/>
            <w:szCs w:val="20"/>
          </w:rPr>
          <w:t>https://moj.gov.pl/nforms/signer/upload?xFormsAppName=SIGNER</w:t>
        </w:r>
      </w:hyperlink>
      <w:r w:rsidR="0096044F" w:rsidRPr="0096044F">
        <w:rPr>
          <w:rFonts w:ascii="Poppins" w:hAnsi="Poppins" w:cs="Poppins"/>
          <w:sz w:val="20"/>
          <w:szCs w:val="20"/>
        </w:rPr>
        <w:t>)</w:t>
      </w:r>
      <w:r w:rsidR="0096044F">
        <w:rPr>
          <w:rFonts w:ascii="Poppins" w:hAnsi="Poppins" w:cs="Poppins"/>
          <w:sz w:val="20"/>
          <w:szCs w:val="20"/>
        </w:rPr>
        <w:t xml:space="preserve"> </w:t>
      </w:r>
      <w:r w:rsidRPr="00CB7AE8">
        <w:rPr>
          <w:rFonts w:ascii="Poppins" w:hAnsi="Poppins" w:cs="Poppins"/>
          <w:sz w:val="20"/>
          <w:szCs w:val="20"/>
        </w:rPr>
        <w:t xml:space="preserve">lub </w:t>
      </w:r>
      <w:r w:rsidR="00194815" w:rsidRPr="00194815">
        <w:rPr>
          <w:rFonts w:ascii="Poppins" w:hAnsi="Poppins" w:cs="Poppins"/>
          <w:sz w:val="20"/>
          <w:szCs w:val="20"/>
        </w:rPr>
        <w:t xml:space="preserve">elektronicznym </w:t>
      </w:r>
      <w:r w:rsidRPr="00CB7AE8">
        <w:rPr>
          <w:rFonts w:ascii="Poppins" w:hAnsi="Poppins" w:cs="Poppins"/>
          <w:sz w:val="20"/>
          <w:szCs w:val="20"/>
        </w:rPr>
        <w:t xml:space="preserve">podpisem osobistym </w:t>
      </w:r>
      <w:r w:rsidR="0096044F" w:rsidRPr="0096044F">
        <w:rPr>
          <w:rFonts w:ascii="Poppins" w:hAnsi="Poppins" w:cs="Poppins"/>
          <w:sz w:val="20"/>
          <w:szCs w:val="20"/>
        </w:rPr>
        <w:t xml:space="preserve">(e-dowód) </w:t>
      </w:r>
      <w:r w:rsidRPr="00CB7AE8">
        <w:rPr>
          <w:rFonts w:ascii="Poppins" w:hAnsi="Poppins" w:cs="Poppins"/>
          <w:sz w:val="20"/>
          <w:szCs w:val="20"/>
        </w:rPr>
        <w:t xml:space="preserve">przez osobę/osoby upoważnioną/upoważnione. </w:t>
      </w:r>
    </w:p>
    <w:p w14:paraId="4520BE86" w14:textId="77777777" w:rsidR="00092F15" w:rsidRPr="00CB7AE8" w:rsidRDefault="00092F15" w:rsidP="00286A29">
      <w:pPr>
        <w:pStyle w:val="Akapitzlist"/>
        <w:numPr>
          <w:ilvl w:val="0"/>
          <w:numId w:val="10"/>
        </w:numPr>
        <w:rPr>
          <w:rFonts w:ascii="Poppins" w:hAnsi="Poppins" w:cs="Poppins"/>
          <w:b/>
          <w:sz w:val="20"/>
          <w:szCs w:val="20"/>
        </w:rPr>
      </w:pPr>
      <w:r w:rsidRPr="00CB7AE8">
        <w:rPr>
          <w:rFonts w:ascii="Poppins" w:hAnsi="Poppins" w:cs="Poppins"/>
          <w:sz w:val="20"/>
          <w:szCs w:val="20"/>
        </w:rPr>
        <w:t>Oferta powinna być:</w:t>
      </w:r>
    </w:p>
    <w:p w14:paraId="1439FF50" w14:textId="574EF6E1" w:rsidR="00092F15" w:rsidRPr="00CB7AE8" w:rsidRDefault="00092F15" w:rsidP="00286A29">
      <w:pPr>
        <w:pStyle w:val="Akapitzlist"/>
        <w:numPr>
          <w:ilvl w:val="1"/>
          <w:numId w:val="10"/>
        </w:numPr>
        <w:rPr>
          <w:rFonts w:ascii="Poppins" w:hAnsi="Poppins" w:cs="Poppins"/>
          <w:sz w:val="20"/>
          <w:szCs w:val="20"/>
        </w:rPr>
      </w:pPr>
      <w:r w:rsidRPr="00CB7AE8">
        <w:rPr>
          <w:rFonts w:ascii="Poppins" w:hAnsi="Poppins" w:cs="Poppins"/>
          <w:sz w:val="20"/>
          <w:szCs w:val="20"/>
        </w:rPr>
        <w:t>sporządzona na podstawie załączników niniejszej SWZ w języku polskim, (w</w:t>
      </w:r>
      <w:r w:rsidR="00376849" w:rsidRPr="00CB7AE8">
        <w:rPr>
          <w:rFonts w:ascii="Poppins" w:hAnsi="Poppins" w:cs="Poppins"/>
          <w:sz w:val="20"/>
          <w:szCs w:val="20"/>
        </w:rPr>
        <w:t> </w:t>
      </w:r>
      <w:r w:rsidRPr="00CB7AE8">
        <w:rPr>
          <w:rFonts w:ascii="Poppins" w:hAnsi="Poppins" w:cs="Poppins"/>
          <w:sz w:val="20"/>
          <w:szCs w:val="20"/>
        </w:rPr>
        <w:t>przypadku, gdy Wykonawca nie korzysta z przygotowanego przez Zamawiającego wzoru, w treści oferty należy zamieścić wszystkie informacje wymagane w Formularzu Oferty),</w:t>
      </w:r>
    </w:p>
    <w:p w14:paraId="1004515E" w14:textId="77777777" w:rsidR="00092F15" w:rsidRPr="00CB7AE8" w:rsidRDefault="00092F1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złożona przy użyciu środków komunikacji elektronicznej tzn. za pośrednictwem </w:t>
      </w:r>
      <w:hyperlink r:id="rId35">
        <w:r w:rsidRPr="00CB7AE8">
          <w:rPr>
            <w:rFonts w:ascii="Poppins" w:hAnsi="Poppins" w:cs="Poppins"/>
            <w:color w:val="1155CC"/>
            <w:sz w:val="20"/>
            <w:szCs w:val="20"/>
            <w:u w:val="single"/>
          </w:rPr>
          <w:t>platformazakupowa.pl</w:t>
        </w:r>
      </w:hyperlink>
      <w:r w:rsidRPr="00CB7AE8">
        <w:rPr>
          <w:rFonts w:ascii="Poppins" w:hAnsi="Poppins" w:cs="Poppins"/>
          <w:sz w:val="20"/>
          <w:szCs w:val="20"/>
        </w:rPr>
        <w:t>,</w:t>
      </w:r>
    </w:p>
    <w:p w14:paraId="10B24A8F" w14:textId="4E53D918" w:rsidR="00092F15" w:rsidRPr="00CB7AE8" w:rsidRDefault="00092F1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podpisana </w:t>
      </w:r>
      <w:hyperlink r:id="rId36">
        <w:r w:rsidRPr="00CB7AE8">
          <w:rPr>
            <w:rFonts w:ascii="Poppins" w:hAnsi="Poppins" w:cs="Poppins"/>
            <w:b/>
            <w:color w:val="1155CC"/>
            <w:sz w:val="20"/>
            <w:szCs w:val="20"/>
            <w:u w:val="single"/>
          </w:rPr>
          <w:t>kwalifikowanym podpisem elektronicznym</w:t>
        </w:r>
      </w:hyperlink>
      <w:r w:rsidRPr="00CB7AE8">
        <w:rPr>
          <w:rFonts w:ascii="Poppins" w:hAnsi="Poppins" w:cs="Poppins"/>
          <w:sz w:val="20"/>
          <w:szCs w:val="20"/>
        </w:rPr>
        <w:t xml:space="preserve"> lub </w:t>
      </w:r>
      <w:hyperlink r:id="rId37">
        <w:r w:rsidRPr="00CB7AE8">
          <w:rPr>
            <w:rFonts w:ascii="Poppins" w:hAnsi="Poppins" w:cs="Poppins"/>
            <w:b/>
            <w:color w:val="1155CC"/>
            <w:sz w:val="20"/>
            <w:szCs w:val="20"/>
            <w:u w:val="single"/>
          </w:rPr>
          <w:t>podpisem zaufanym</w:t>
        </w:r>
      </w:hyperlink>
      <w:r w:rsidRPr="00CB7AE8">
        <w:rPr>
          <w:rFonts w:ascii="Poppins" w:hAnsi="Poppins" w:cs="Poppins"/>
          <w:sz w:val="20"/>
          <w:szCs w:val="20"/>
        </w:rPr>
        <w:t xml:space="preserve"> </w:t>
      </w:r>
      <w:r w:rsidR="0096044F" w:rsidRPr="0096044F">
        <w:rPr>
          <w:rFonts w:ascii="Poppins" w:hAnsi="Poppins" w:cs="Poppins"/>
          <w:sz w:val="20"/>
          <w:szCs w:val="20"/>
        </w:rPr>
        <w:t>(</w:t>
      </w:r>
      <w:hyperlink r:id="rId38" w:history="1">
        <w:r w:rsidR="0096044F" w:rsidRPr="00C36200">
          <w:rPr>
            <w:rStyle w:val="Hipercze"/>
            <w:rFonts w:ascii="Poppins" w:hAnsi="Poppins" w:cs="Poppins"/>
            <w:sz w:val="20"/>
            <w:szCs w:val="20"/>
          </w:rPr>
          <w:t>https://moj.gov.pl/nforms/signer/upload?xFormsAppName=SIGNER</w:t>
        </w:r>
      </w:hyperlink>
      <w:r w:rsidR="0096044F" w:rsidRPr="0096044F">
        <w:rPr>
          <w:rFonts w:ascii="Poppins" w:hAnsi="Poppins" w:cs="Poppins"/>
          <w:sz w:val="20"/>
          <w:szCs w:val="20"/>
        </w:rPr>
        <w:t>)</w:t>
      </w:r>
      <w:r w:rsidR="0096044F">
        <w:rPr>
          <w:rFonts w:ascii="Poppins" w:hAnsi="Poppins" w:cs="Poppins"/>
          <w:sz w:val="20"/>
          <w:szCs w:val="20"/>
        </w:rPr>
        <w:t xml:space="preserve"> </w:t>
      </w:r>
      <w:r w:rsidRPr="00CB7AE8">
        <w:rPr>
          <w:rFonts w:ascii="Poppins" w:hAnsi="Poppins" w:cs="Poppins"/>
          <w:sz w:val="20"/>
          <w:szCs w:val="20"/>
        </w:rPr>
        <w:t xml:space="preserve">lub </w:t>
      </w:r>
      <w:r w:rsidR="00194815" w:rsidRPr="00194815">
        <w:rPr>
          <w:rFonts w:ascii="Poppins" w:hAnsi="Poppins" w:cs="Poppins"/>
          <w:sz w:val="20"/>
          <w:szCs w:val="20"/>
        </w:rPr>
        <w:t xml:space="preserve">elektronicznym </w:t>
      </w:r>
      <w:hyperlink r:id="rId39">
        <w:r w:rsidRPr="00CB7AE8">
          <w:rPr>
            <w:rFonts w:ascii="Poppins" w:hAnsi="Poppins" w:cs="Poppins"/>
            <w:b/>
            <w:color w:val="1155CC"/>
            <w:sz w:val="20"/>
            <w:szCs w:val="20"/>
            <w:u w:val="single"/>
          </w:rPr>
          <w:t>podpisem osobistym</w:t>
        </w:r>
      </w:hyperlink>
      <w:r w:rsidRPr="00CB7AE8">
        <w:rPr>
          <w:rFonts w:ascii="Poppins" w:hAnsi="Poppins" w:cs="Poppins"/>
          <w:sz w:val="20"/>
          <w:szCs w:val="20"/>
        </w:rPr>
        <w:t xml:space="preserve"> </w:t>
      </w:r>
      <w:r w:rsidR="0096044F" w:rsidRPr="0096044F">
        <w:rPr>
          <w:rFonts w:ascii="Poppins" w:hAnsi="Poppins" w:cs="Poppins"/>
          <w:sz w:val="20"/>
          <w:szCs w:val="20"/>
        </w:rPr>
        <w:t xml:space="preserve">(e-dowód) </w:t>
      </w:r>
      <w:r w:rsidRPr="00CB7AE8">
        <w:rPr>
          <w:rFonts w:ascii="Poppins" w:hAnsi="Poppins" w:cs="Poppins"/>
          <w:sz w:val="20"/>
          <w:szCs w:val="20"/>
        </w:rPr>
        <w:t>przez osobę/osoby upoważnioną/upoważnione.</w:t>
      </w:r>
    </w:p>
    <w:p w14:paraId="22E30766" w14:textId="77777777" w:rsidR="00D77760" w:rsidRPr="00CB7AE8" w:rsidRDefault="00D77760" w:rsidP="00286A29">
      <w:pPr>
        <w:pStyle w:val="Akapitzlist"/>
        <w:numPr>
          <w:ilvl w:val="0"/>
          <w:numId w:val="10"/>
        </w:numPr>
        <w:rPr>
          <w:rFonts w:ascii="Poppins" w:hAnsi="Poppins" w:cs="Poppins"/>
          <w:sz w:val="20"/>
          <w:szCs w:val="20"/>
        </w:rPr>
      </w:pPr>
      <w:r w:rsidRPr="00CB7AE8">
        <w:rPr>
          <w:rFonts w:ascii="Poppins" w:hAnsi="Poppins" w:cs="Poppins"/>
          <w:sz w:val="20"/>
          <w:szCs w:val="20"/>
        </w:rPr>
        <w:t>Podpisy kwalifikowane wykorzystywane przez wykonawców do podpisywania wszelkich plików muszą spełniać wymagania Rozporządzenia Pa</w:t>
      </w:r>
      <w:r w:rsidR="005E09C4" w:rsidRPr="00CB7AE8">
        <w:rPr>
          <w:rFonts w:ascii="Poppins" w:hAnsi="Poppins" w:cs="Poppins"/>
          <w:sz w:val="20"/>
          <w:szCs w:val="20"/>
        </w:rPr>
        <w:t>rlamentu Europejskiego i Rady w </w:t>
      </w:r>
      <w:r w:rsidRPr="00CB7AE8">
        <w:rPr>
          <w:rFonts w:ascii="Poppins" w:hAnsi="Poppins" w:cs="Poppins"/>
          <w:sz w:val="20"/>
          <w:szCs w:val="20"/>
        </w:rPr>
        <w:t>sprawie identyfikacji elektronicznej i usług zaufania w odniesieniu do transakcji elektronicznych na rynku wewnętrznym (</w:t>
      </w:r>
      <w:proofErr w:type="spellStart"/>
      <w:r w:rsidRPr="00CB7AE8">
        <w:rPr>
          <w:rFonts w:ascii="Poppins" w:hAnsi="Poppins" w:cs="Poppins"/>
          <w:sz w:val="20"/>
          <w:szCs w:val="20"/>
        </w:rPr>
        <w:t>eIDAS</w:t>
      </w:r>
      <w:proofErr w:type="spellEnd"/>
      <w:r w:rsidRPr="00CB7AE8">
        <w:rPr>
          <w:rFonts w:ascii="Poppins" w:hAnsi="Poppins" w:cs="Poppins"/>
          <w:sz w:val="20"/>
          <w:szCs w:val="20"/>
        </w:rPr>
        <w:t>) nr 910/2014 - od 01 lipca 2016r.</w:t>
      </w:r>
    </w:p>
    <w:p w14:paraId="7A9F9769" w14:textId="77777777" w:rsidR="00D77760" w:rsidRPr="00CB7AE8" w:rsidRDefault="003A0FA7" w:rsidP="00286A29">
      <w:pPr>
        <w:pStyle w:val="Akapitzlist"/>
        <w:numPr>
          <w:ilvl w:val="0"/>
          <w:numId w:val="10"/>
        </w:numPr>
        <w:rPr>
          <w:rFonts w:ascii="Poppins" w:hAnsi="Poppins" w:cs="Poppins"/>
          <w:sz w:val="20"/>
          <w:szCs w:val="20"/>
        </w:rPr>
      </w:pPr>
      <w:r w:rsidRPr="00CB7AE8">
        <w:rPr>
          <w:rFonts w:ascii="Poppins" w:hAnsi="Poppins" w:cs="Poppins"/>
          <w:sz w:val="20"/>
          <w:szCs w:val="20"/>
        </w:rPr>
        <w:t>W przypadku wykorzystania</w:t>
      </w:r>
      <w:r w:rsidR="00D77760" w:rsidRPr="00CB7AE8">
        <w:rPr>
          <w:rFonts w:ascii="Poppins" w:hAnsi="Poppins" w:cs="Poppins"/>
          <w:sz w:val="20"/>
          <w:szCs w:val="20"/>
        </w:rPr>
        <w:t xml:space="preserve"> formatu podpisu </w:t>
      </w:r>
      <w:proofErr w:type="spellStart"/>
      <w:r w:rsidR="00D77760" w:rsidRPr="00CB7AE8">
        <w:rPr>
          <w:rFonts w:ascii="Poppins" w:hAnsi="Poppins" w:cs="Poppins"/>
          <w:sz w:val="20"/>
          <w:szCs w:val="20"/>
        </w:rPr>
        <w:t>XAdES</w:t>
      </w:r>
      <w:proofErr w:type="spellEnd"/>
      <w:r w:rsidR="00D77760" w:rsidRPr="00CB7AE8">
        <w:rPr>
          <w:rFonts w:ascii="Poppins" w:hAnsi="Poppins" w:cs="Poppins"/>
          <w:sz w:val="20"/>
          <w:szCs w:val="20"/>
        </w:rPr>
        <w:t xml:space="preserve"> zewnętrzny, Zamawiający wymaga dołączenia odpowiedniej ilości plików, podpisywanych plików z danymi oraz plików </w:t>
      </w:r>
      <w:proofErr w:type="spellStart"/>
      <w:r w:rsidR="00D77760" w:rsidRPr="00CB7AE8">
        <w:rPr>
          <w:rFonts w:ascii="Poppins" w:hAnsi="Poppins" w:cs="Poppins"/>
          <w:sz w:val="20"/>
          <w:szCs w:val="20"/>
        </w:rPr>
        <w:t>XAdES</w:t>
      </w:r>
      <w:proofErr w:type="spellEnd"/>
      <w:r w:rsidR="00D77760" w:rsidRPr="00CB7AE8">
        <w:rPr>
          <w:rFonts w:ascii="Poppins" w:hAnsi="Poppins" w:cs="Poppins"/>
          <w:sz w:val="20"/>
          <w:szCs w:val="20"/>
        </w:rPr>
        <w:t>.</w:t>
      </w:r>
    </w:p>
    <w:p w14:paraId="5780A2A9" w14:textId="040DE728" w:rsidR="00BF0659" w:rsidRPr="00CB7AE8" w:rsidRDefault="00BF0659" w:rsidP="00286A29">
      <w:pPr>
        <w:pStyle w:val="Akapitzlist"/>
        <w:numPr>
          <w:ilvl w:val="0"/>
          <w:numId w:val="10"/>
        </w:numPr>
        <w:rPr>
          <w:rFonts w:ascii="Poppins" w:hAnsi="Poppins" w:cs="Poppins"/>
          <w:sz w:val="20"/>
          <w:szCs w:val="20"/>
        </w:rPr>
      </w:pPr>
      <w:r w:rsidRPr="00CB7AE8">
        <w:rPr>
          <w:rFonts w:ascii="Poppins" w:hAnsi="Poppins" w:cs="Poppins"/>
          <w:sz w:val="20"/>
          <w:szCs w:val="20"/>
          <w:lang w:eastAsia="pl-PL"/>
        </w:rPr>
        <w:t>Jeżeli</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na</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ofertę</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składa</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się</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kilka</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dokumentów,</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Wykonawca</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powinien</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stworzyć</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folder,</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do</w:t>
      </w:r>
      <w:r w:rsidR="00275DFC" w:rsidRPr="00CB7AE8">
        <w:rPr>
          <w:rFonts w:ascii="Poppins" w:hAnsi="Poppins" w:cs="Poppins"/>
          <w:sz w:val="20"/>
          <w:szCs w:val="20"/>
          <w:lang w:eastAsia="pl-PL"/>
        </w:rPr>
        <w:t> </w:t>
      </w:r>
      <w:r w:rsidRPr="00CB7AE8">
        <w:rPr>
          <w:rFonts w:ascii="Poppins" w:hAnsi="Poppins" w:cs="Poppins"/>
          <w:sz w:val="20"/>
          <w:szCs w:val="20"/>
          <w:lang w:eastAsia="pl-PL"/>
        </w:rPr>
        <w:t>którego</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przeniesie</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wszystkie</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dokumenty</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oferty,</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podpisane</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kwalifikowanym</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podpisem</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elektronicznym,</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podpisem</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zaufanym</w:t>
      </w:r>
      <w:r w:rsidR="00C47203" w:rsidRPr="00CB7AE8">
        <w:rPr>
          <w:rFonts w:ascii="Poppins" w:hAnsi="Poppins" w:cs="Poppins"/>
          <w:sz w:val="20"/>
          <w:szCs w:val="20"/>
          <w:lang w:eastAsia="pl-PL"/>
        </w:rPr>
        <w:t xml:space="preserve"> </w:t>
      </w:r>
      <w:r w:rsidR="0096044F" w:rsidRPr="0096044F">
        <w:rPr>
          <w:rFonts w:ascii="Poppins" w:hAnsi="Poppins" w:cs="Poppins"/>
          <w:sz w:val="20"/>
          <w:szCs w:val="20"/>
          <w:lang w:eastAsia="pl-PL"/>
        </w:rPr>
        <w:t>(</w:t>
      </w:r>
      <w:hyperlink r:id="rId40" w:history="1">
        <w:r w:rsidR="0096044F" w:rsidRPr="00C36200">
          <w:rPr>
            <w:rStyle w:val="Hipercze"/>
            <w:rFonts w:ascii="Poppins" w:hAnsi="Poppins" w:cs="Poppins"/>
            <w:sz w:val="20"/>
            <w:szCs w:val="20"/>
            <w:lang w:eastAsia="pl-PL"/>
          </w:rPr>
          <w:t>https://moj.gov.pl/nforms/signer/upload?xFormsAppName=SIGNER</w:t>
        </w:r>
      </w:hyperlink>
      <w:r w:rsidR="0096044F" w:rsidRPr="0096044F">
        <w:rPr>
          <w:rFonts w:ascii="Poppins" w:hAnsi="Poppins" w:cs="Poppins"/>
          <w:sz w:val="20"/>
          <w:szCs w:val="20"/>
          <w:lang w:eastAsia="pl-PL"/>
        </w:rPr>
        <w:t>)</w:t>
      </w:r>
      <w:r w:rsidR="0096044F">
        <w:rPr>
          <w:rFonts w:ascii="Poppins" w:hAnsi="Poppins" w:cs="Poppins"/>
          <w:sz w:val="20"/>
          <w:szCs w:val="20"/>
          <w:lang w:eastAsia="pl-PL"/>
        </w:rPr>
        <w:t xml:space="preserve"> </w:t>
      </w:r>
      <w:r w:rsidRPr="00CB7AE8">
        <w:rPr>
          <w:rFonts w:ascii="Poppins" w:hAnsi="Poppins" w:cs="Poppins"/>
          <w:sz w:val="20"/>
          <w:szCs w:val="20"/>
          <w:lang w:eastAsia="pl-PL"/>
        </w:rPr>
        <w:t>lub</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podpisem</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osobistym</w:t>
      </w:r>
      <w:r w:rsidR="0096044F">
        <w:rPr>
          <w:rFonts w:ascii="Poppins" w:hAnsi="Poppins" w:cs="Poppins"/>
          <w:sz w:val="20"/>
          <w:szCs w:val="20"/>
          <w:lang w:eastAsia="pl-PL"/>
        </w:rPr>
        <w:t xml:space="preserve"> </w:t>
      </w:r>
      <w:r w:rsidR="0096044F">
        <w:rPr>
          <w:rFonts w:ascii="Poppins" w:hAnsi="Poppins" w:cs="Poppins"/>
          <w:sz w:val="20"/>
          <w:szCs w:val="20"/>
        </w:rPr>
        <w:t>(e-dowód)</w:t>
      </w:r>
      <w:r w:rsidRPr="00CB7AE8">
        <w:rPr>
          <w:rFonts w:ascii="Poppins" w:hAnsi="Poppins" w:cs="Poppins"/>
          <w:sz w:val="20"/>
          <w:szCs w:val="20"/>
          <w:lang w:eastAsia="pl-PL"/>
        </w:rPr>
        <w:t>.</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Następnie</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z</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tego</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folderu</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Wykonawca</w:t>
      </w:r>
      <w:r w:rsidR="00C47203" w:rsidRPr="00CB7AE8">
        <w:rPr>
          <w:rFonts w:ascii="Poppins" w:hAnsi="Poppins" w:cs="Poppins"/>
          <w:sz w:val="20"/>
          <w:szCs w:val="20"/>
          <w:lang w:eastAsia="pl-PL"/>
        </w:rPr>
        <w:t xml:space="preserve"> </w:t>
      </w:r>
      <w:r w:rsidR="00DB544B" w:rsidRPr="00CB7AE8">
        <w:rPr>
          <w:rFonts w:ascii="Poppins" w:hAnsi="Poppins" w:cs="Poppins"/>
          <w:sz w:val="20"/>
          <w:szCs w:val="20"/>
          <w:lang w:eastAsia="pl-PL"/>
        </w:rPr>
        <w:t xml:space="preserve">utworzy </w:t>
      </w:r>
      <w:r w:rsidRPr="00CB7AE8">
        <w:rPr>
          <w:rFonts w:ascii="Poppins" w:hAnsi="Poppins" w:cs="Poppins"/>
          <w:sz w:val="20"/>
          <w:szCs w:val="20"/>
          <w:lang w:eastAsia="pl-PL"/>
        </w:rPr>
        <w:t>folder</w:t>
      </w:r>
      <w:r w:rsidR="00681DE2" w:rsidRPr="00CB7AE8">
        <w:rPr>
          <w:rFonts w:ascii="Poppins" w:hAnsi="Poppins" w:cs="Poppins"/>
          <w:sz w:val="20"/>
          <w:szCs w:val="20"/>
          <w:lang w:eastAsia="pl-PL"/>
        </w:rPr>
        <w:t xml:space="preserve"> </w:t>
      </w:r>
      <w:r w:rsidRPr="00CB7AE8">
        <w:rPr>
          <w:rFonts w:ascii="Poppins" w:hAnsi="Poppins" w:cs="Poppins"/>
          <w:sz w:val="20"/>
          <w:szCs w:val="20"/>
          <w:lang w:eastAsia="pl-PL"/>
        </w:rPr>
        <w:t>.zip</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(bez</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nadawania</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mu</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haseł</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i</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bez</w:t>
      </w:r>
      <w:r w:rsidR="00C47203" w:rsidRPr="00CB7AE8">
        <w:rPr>
          <w:rFonts w:ascii="Poppins" w:hAnsi="Poppins" w:cs="Poppins"/>
          <w:sz w:val="20"/>
          <w:szCs w:val="20"/>
          <w:lang w:eastAsia="pl-PL"/>
        </w:rPr>
        <w:t xml:space="preserve"> </w:t>
      </w:r>
      <w:r w:rsidRPr="00CB7AE8">
        <w:rPr>
          <w:rFonts w:ascii="Poppins" w:hAnsi="Poppins" w:cs="Poppins"/>
          <w:sz w:val="20"/>
          <w:szCs w:val="20"/>
          <w:lang w:eastAsia="pl-PL"/>
        </w:rPr>
        <w:t>szyfrowania).</w:t>
      </w:r>
      <w:r w:rsidR="00C47203" w:rsidRPr="00CB7AE8">
        <w:rPr>
          <w:rFonts w:ascii="Poppins" w:hAnsi="Poppins" w:cs="Poppins"/>
          <w:sz w:val="20"/>
          <w:szCs w:val="20"/>
          <w:lang w:eastAsia="pl-PL"/>
        </w:rPr>
        <w:t xml:space="preserve"> </w:t>
      </w:r>
    </w:p>
    <w:p w14:paraId="7CED0F9F" w14:textId="50C6B43E" w:rsidR="00AD575A" w:rsidRPr="00CB7AE8" w:rsidRDefault="00AD575A" w:rsidP="00286A29">
      <w:pPr>
        <w:pStyle w:val="Akapitzlist"/>
        <w:numPr>
          <w:ilvl w:val="0"/>
          <w:numId w:val="10"/>
        </w:numPr>
        <w:rPr>
          <w:rFonts w:ascii="Poppins" w:hAnsi="Poppins" w:cs="Poppins"/>
          <w:sz w:val="20"/>
          <w:szCs w:val="20"/>
        </w:rPr>
      </w:pPr>
      <w:r w:rsidRPr="00CB7AE8">
        <w:rPr>
          <w:rFonts w:ascii="Poppins" w:hAnsi="Poppins" w:cs="Poppins"/>
          <w:sz w:val="20"/>
          <w:szCs w:val="20"/>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CB7AE8">
        <w:rPr>
          <w:rFonts w:ascii="Poppins" w:hAnsi="Poppins" w:cs="Poppins"/>
          <w:b/>
          <w:sz w:val="20"/>
          <w:szCs w:val="20"/>
        </w:rPr>
        <w:t xml:space="preserve">Na </w:t>
      </w:r>
      <w:hyperlink r:id="rId41">
        <w:r w:rsidRPr="00CB7AE8">
          <w:rPr>
            <w:rFonts w:ascii="Poppins" w:hAnsi="Poppins" w:cs="Poppins"/>
            <w:color w:val="1155CC"/>
            <w:sz w:val="20"/>
            <w:szCs w:val="20"/>
            <w:u w:val="single"/>
          </w:rPr>
          <w:t>platformazakupowa.pl</w:t>
        </w:r>
      </w:hyperlink>
      <w:r w:rsidRPr="00CB7AE8">
        <w:rPr>
          <w:rFonts w:ascii="Poppins" w:hAnsi="Poppins" w:cs="Poppins"/>
          <w:b/>
          <w:sz w:val="20"/>
          <w:szCs w:val="20"/>
        </w:rPr>
        <w:t xml:space="preserve"> w formularzu składania oferty znajduje się miejsce wyznaczone do dołączenia części oferty stanowiącej tajemnicę przedsiębiorstwa.</w:t>
      </w:r>
      <w:r w:rsidRPr="00CB7AE8">
        <w:rPr>
          <w:rFonts w:ascii="Poppins" w:hAnsi="Poppins" w:cs="Poppins"/>
          <w:sz w:val="20"/>
          <w:szCs w:val="20"/>
        </w:rPr>
        <w:t xml:space="preserve"> </w:t>
      </w:r>
      <w:r w:rsidR="00961D9D" w:rsidRPr="00CB7AE8">
        <w:rPr>
          <w:rFonts w:ascii="Poppins" w:hAnsi="Poppins" w:cs="Poppins"/>
          <w:b/>
          <w:bCs/>
          <w:sz w:val="20"/>
          <w:szCs w:val="20"/>
        </w:rPr>
        <w:t xml:space="preserve">Zamawiający nie ponosi odpowiedzialności za ujawnienie tych informacji, w sytuacji, gdy Wykonawca nie wydzieli tych informacji i odpowiednio nie oznaczy. </w:t>
      </w:r>
      <w:r w:rsidRPr="00CB7AE8">
        <w:rPr>
          <w:rFonts w:ascii="Poppins" w:hAnsi="Poppins" w:cs="Poppins"/>
          <w:sz w:val="20"/>
          <w:szCs w:val="20"/>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CB7AE8">
        <w:rPr>
          <w:rFonts w:ascii="Poppins" w:hAnsi="Poppins" w:cs="Poppins"/>
          <w:sz w:val="20"/>
          <w:szCs w:val="20"/>
        </w:rPr>
        <w:t>Pzp</w:t>
      </w:r>
      <w:proofErr w:type="spellEnd"/>
      <w:r w:rsidRPr="00CB7AE8">
        <w:rPr>
          <w:rFonts w:ascii="Poppins" w:hAnsi="Poppins" w:cs="Poppins"/>
          <w:sz w:val="20"/>
          <w:szCs w:val="20"/>
        </w:rPr>
        <w:t>.</w:t>
      </w:r>
    </w:p>
    <w:p w14:paraId="2D7D4BFC" w14:textId="77777777" w:rsidR="00F25682" w:rsidRPr="00CB7AE8" w:rsidRDefault="00F25682" w:rsidP="00286A29">
      <w:pPr>
        <w:pStyle w:val="Akapitzlist"/>
        <w:numPr>
          <w:ilvl w:val="0"/>
          <w:numId w:val="10"/>
        </w:numPr>
        <w:rPr>
          <w:rFonts w:ascii="Poppins" w:hAnsi="Poppins" w:cs="Poppins"/>
          <w:sz w:val="20"/>
          <w:szCs w:val="20"/>
        </w:rPr>
      </w:pPr>
      <w:r w:rsidRPr="00CB7AE8">
        <w:rPr>
          <w:rFonts w:ascii="Poppins" w:hAnsi="Poppins" w:cs="Poppins"/>
          <w:sz w:val="20"/>
          <w:szCs w:val="20"/>
        </w:rPr>
        <w:lastRenderedPageBreak/>
        <w:t xml:space="preserve">Wykonawca, za pośrednictwem </w:t>
      </w:r>
      <w:hyperlink r:id="rId42">
        <w:r w:rsidRPr="00CB7AE8">
          <w:rPr>
            <w:rFonts w:ascii="Poppins" w:hAnsi="Poppins" w:cs="Poppins"/>
            <w:color w:val="1155CC"/>
            <w:sz w:val="20"/>
            <w:szCs w:val="20"/>
            <w:u w:val="single"/>
          </w:rPr>
          <w:t>platformazakupowa.pl</w:t>
        </w:r>
      </w:hyperlink>
      <w:r w:rsidR="003420C0" w:rsidRPr="00CB7AE8">
        <w:rPr>
          <w:rFonts w:ascii="Poppins" w:hAnsi="Poppins" w:cs="Poppins"/>
          <w:sz w:val="20"/>
          <w:szCs w:val="20"/>
        </w:rPr>
        <w:t xml:space="preserve"> może przed upływem terminu do </w:t>
      </w:r>
      <w:r w:rsidRPr="00CB7AE8">
        <w:rPr>
          <w:rFonts w:ascii="Poppins" w:hAnsi="Poppins" w:cs="Poppins"/>
          <w:sz w:val="20"/>
          <w:szCs w:val="20"/>
        </w:rPr>
        <w:t xml:space="preserve">składania ofert zmienić lub wycofać ofertę. Sposób </w:t>
      </w:r>
      <w:r w:rsidR="003420C0" w:rsidRPr="00CB7AE8">
        <w:rPr>
          <w:rFonts w:ascii="Poppins" w:hAnsi="Poppins" w:cs="Poppins"/>
          <w:sz w:val="20"/>
          <w:szCs w:val="20"/>
        </w:rPr>
        <w:t>dokonywania zmiany lub </w:t>
      </w:r>
      <w:r w:rsidRPr="00CB7AE8">
        <w:rPr>
          <w:rFonts w:ascii="Poppins" w:hAnsi="Poppins" w:cs="Poppins"/>
          <w:sz w:val="20"/>
          <w:szCs w:val="20"/>
        </w:rPr>
        <w:t>wycofania oferty zamieszczono w instrukcji zamieszczonej na stronie internetowej pod adresem:</w:t>
      </w:r>
      <w:r w:rsidR="003420C0" w:rsidRPr="00CB7AE8">
        <w:rPr>
          <w:rFonts w:ascii="Poppins" w:hAnsi="Poppins" w:cs="Poppins"/>
          <w:sz w:val="20"/>
          <w:szCs w:val="20"/>
        </w:rPr>
        <w:t xml:space="preserve"> </w:t>
      </w:r>
      <w:r w:rsidR="00C55757" w:rsidRPr="00CB7AE8">
        <w:rPr>
          <w:rFonts w:ascii="Poppins" w:hAnsi="Poppins" w:cs="Poppins"/>
          <w:sz w:val="20"/>
          <w:szCs w:val="20"/>
        </w:rPr>
        <w:t xml:space="preserve"> </w:t>
      </w:r>
      <w:hyperlink r:id="rId43">
        <w:r w:rsidRPr="00CB7AE8">
          <w:rPr>
            <w:rFonts w:ascii="Poppins" w:hAnsi="Poppins" w:cs="Poppins"/>
            <w:color w:val="1155CC"/>
            <w:sz w:val="20"/>
            <w:szCs w:val="20"/>
            <w:u w:val="single"/>
          </w:rPr>
          <w:t>https://platformazakupowa.pl/strona/45-instrukcje</w:t>
        </w:r>
      </w:hyperlink>
    </w:p>
    <w:p w14:paraId="3AD8DAE3" w14:textId="77777777" w:rsidR="00DE1F71" w:rsidRPr="00CB7AE8" w:rsidRDefault="00DE1F71" w:rsidP="00286A29">
      <w:pPr>
        <w:pStyle w:val="Akapitzlist"/>
        <w:numPr>
          <w:ilvl w:val="0"/>
          <w:numId w:val="10"/>
        </w:numPr>
        <w:rPr>
          <w:rFonts w:ascii="Poppins" w:hAnsi="Poppins" w:cs="Poppins"/>
          <w:sz w:val="20"/>
          <w:szCs w:val="20"/>
        </w:rPr>
      </w:pPr>
      <w:r w:rsidRPr="00CB7AE8">
        <w:rPr>
          <w:rFonts w:ascii="Poppins" w:hAnsi="Poppins" w:cs="Poppins"/>
          <w:sz w:val="20"/>
          <w:szCs w:val="20"/>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CB7AE8" w:rsidRDefault="00DE1F71" w:rsidP="00286A29">
      <w:pPr>
        <w:pStyle w:val="Akapitzlist"/>
        <w:numPr>
          <w:ilvl w:val="0"/>
          <w:numId w:val="10"/>
        </w:numPr>
        <w:rPr>
          <w:rFonts w:ascii="Poppins" w:hAnsi="Poppins" w:cs="Poppins"/>
          <w:sz w:val="20"/>
          <w:szCs w:val="20"/>
        </w:rPr>
      </w:pPr>
      <w:r w:rsidRPr="00CB7AE8">
        <w:rPr>
          <w:rFonts w:ascii="Poppins" w:hAnsi="Poppins" w:cs="Poppins"/>
          <w:sz w:val="20"/>
          <w:szCs w:val="20"/>
        </w:rPr>
        <w:t xml:space="preserve">Treść oferty musi odpowiadać treści </w:t>
      </w:r>
      <w:proofErr w:type="spellStart"/>
      <w:r w:rsidRPr="00CB7AE8">
        <w:rPr>
          <w:rFonts w:ascii="Poppins" w:hAnsi="Poppins" w:cs="Poppins"/>
          <w:sz w:val="20"/>
          <w:szCs w:val="20"/>
        </w:rPr>
        <w:t>swz</w:t>
      </w:r>
      <w:proofErr w:type="spellEnd"/>
      <w:r w:rsidRPr="00CB7AE8">
        <w:rPr>
          <w:rFonts w:ascii="Poppins" w:hAnsi="Poppins" w:cs="Poppins"/>
          <w:sz w:val="20"/>
          <w:szCs w:val="20"/>
        </w:rPr>
        <w:t>.</w:t>
      </w:r>
    </w:p>
    <w:p w14:paraId="642B67CA" w14:textId="77777777" w:rsidR="00DE1F71" w:rsidRPr="00CB7AE8" w:rsidRDefault="00DE1F71" w:rsidP="00286A29">
      <w:pPr>
        <w:pStyle w:val="Akapitzlist"/>
        <w:numPr>
          <w:ilvl w:val="0"/>
          <w:numId w:val="10"/>
        </w:numPr>
        <w:rPr>
          <w:rFonts w:ascii="Poppins" w:hAnsi="Poppins" w:cs="Poppins"/>
          <w:sz w:val="20"/>
          <w:szCs w:val="20"/>
        </w:rPr>
      </w:pPr>
      <w:r w:rsidRPr="00CB7AE8">
        <w:rPr>
          <w:rFonts w:ascii="Poppins" w:hAnsi="Poppins" w:cs="Poppins"/>
          <w:sz w:val="20"/>
          <w:szCs w:val="20"/>
        </w:rPr>
        <w:t>Zamawiający zaleca ponumerowanie stron oferty.</w:t>
      </w:r>
    </w:p>
    <w:p w14:paraId="70399D7A" w14:textId="77777777" w:rsidR="00DE1F71" w:rsidRPr="00CB7AE8" w:rsidRDefault="007E7827" w:rsidP="00286A29">
      <w:pPr>
        <w:pStyle w:val="Akapitzlist"/>
        <w:numPr>
          <w:ilvl w:val="0"/>
          <w:numId w:val="10"/>
        </w:numPr>
        <w:rPr>
          <w:rFonts w:ascii="Poppins" w:hAnsi="Poppins" w:cs="Poppins"/>
          <w:sz w:val="20"/>
          <w:szCs w:val="20"/>
        </w:rPr>
      </w:pPr>
      <w:r w:rsidRPr="00CB7AE8">
        <w:rPr>
          <w:rFonts w:ascii="Poppins" w:hAnsi="Poppins" w:cs="Poppins"/>
          <w:sz w:val="20"/>
          <w:szCs w:val="20"/>
        </w:rPr>
        <w:t>Postępowanie prowadzone jest w języku polskim. Oznacza to, że oferta, oświadczenia, p</w:t>
      </w:r>
      <w:r w:rsidR="00DE1F71" w:rsidRPr="00CB7AE8">
        <w:rPr>
          <w:rFonts w:ascii="Poppins" w:hAnsi="Poppins" w:cs="Poppins"/>
          <w:sz w:val="20"/>
          <w:szCs w:val="20"/>
        </w:rPr>
        <w:t xml:space="preserve">odmiotowe środki dowodowe, przedmiotowe środki dowodowe lub inne dokumenty, w tym dokumenty potwierdzające umocowanie do reprezentowania, sporządzone w języku </w:t>
      </w:r>
      <w:r w:rsidR="00681DE2" w:rsidRPr="00CB7AE8">
        <w:rPr>
          <w:rFonts w:ascii="Poppins" w:hAnsi="Poppins" w:cs="Poppins"/>
          <w:sz w:val="20"/>
          <w:szCs w:val="20"/>
        </w:rPr>
        <w:t>obcym winny</w:t>
      </w:r>
      <w:r w:rsidRPr="00CB7AE8">
        <w:rPr>
          <w:rFonts w:ascii="Poppins" w:hAnsi="Poppins" w:cs="Poppins"/>
          <w:sz w:val="20"/>
          <w:szCs w:val="20"/>
        </w:rPr>
        <w:t xml:space="preserve"> być złożone</w:t>
      </w:r>
      <w:r w:rsidR="00DE1F71" w:rsidRPr="00CB7AE8">
        <w:rPr>
          <w:rFonts w:ascii="Poppins" w:hAnsi="Poppins" w:cs="Poppins"/>
          <w:sz w:val="20"/>
          <w:szCs w:val="20"/>
        </w:rPr>
        <w:t xml:space="preserve"> wraz z tłumaczeniem na język polski. </w:t>
      </w:r>
    </w:p>
    <w:p w14:paraId="6D5B3D24" w14:textId="29FBECE2" w:rsidR="00BB55C7" w:rsidRPr="00CB7AE8" w:rsidRDefault="00BB55C7" w:rsidP="00286A29">
      <w:pPr>
        <w:pStyle w:val="Akapitzlist"/>
        <w:numPr>
          <w:ilvl w:val="0"/>
          <w:numId w:val="10"/>
        </w:numPr>
        <w:rPr>
          <w:rFonts w:ascii="Poppins" w:hAnsi="Poppins" w:cs="Poppins"/>
          <w:sz w:val="20"/>
          <w:szCs w:val="20"/>
        </w:rPr>
      </w:pPr>
      <w:r w:rsidRPr="00CB7AE8">
        <w:rPr>
          <w:rFonts w:ascii="Poppins" w:hAnsi="Poppins" w:cs="Poppins"/>
          <w:sz w:val="20"/>
          <w:szCs w:val="20"/>
        </w:rPr>
        <w:t xml:space="preserve">W przypadku przekazywania w postępowaniu dokumentu elektronicznego w formacie poddającym dane kompresji, opatrzenie pliku zawierającego skompresowane dokumenty kwalifikowanym podpisem elektronicznym, podpisem zaufanym </w:t>
      </w:r>
      <w:r w:rsidR="0096044F" w:rsidRPr="0096044F">
        <w:rPr>
          <w:rFonts w:ascii="Poppins" w:hAnsi="Poppins" w:cs="Poppins"/>
          <w:sz w:val="20"/>
          <w:szCs w:val="20"/>
        </w:rPr>
        <w:t>(</w:t>
      </w:r>
      <w:hyperlink r:id="rId44" w:history="1">
        <w:r w:rsidR="0096044F" w:rsidRPr="00C36200">
          <w:rPr>
            <w:rStyle w:val="Hipercze"/>
            <w:rFonts w:ascii="Poppins" w:hAnsi="Poppins" w:cs="Poppins"/>
            <w:sz w:val="20"/>
            <w:szCs w:val="20"/>
          </w:rPr>
          <w:t>https://moj.gov.pl/nforms/signer/upload?xFormsAppName=SIGNER</w:t>
        </w:r>
      </w:hyperlink>
      <w:r w:rsidR="0096044F" w:rsidRPr="0096044F">
        <w:rPr>
          <w:rFonts w:ascii="Poppins" w:hAnsi="Poppins" w:cs="Poppins"/>
          <w:sz w:val="20"/>
          <w:szCs w:val="20"/>
        </w:rPr>
        <w:t>)</w:t>
      </w:r>
      <w:r w:rsidR="0096044F">
        <w:rPr>
          <w:rFonts w:ascii="Poppins" w:hAnsi="Poppins" w:cs="Poppins"/>
          <w:sz w:val="20"/>
          <w:szCs w:val="20"/>
        </w:rPr>
        <w:t xml:space="preserve"> </w:t>
      </w:r>
      <w:r w:rsidRPr="00CB7AE8">
        <w:rPr>
          <w:rFonts w:ascii="Poppins" w:hAnsi="Poppins" w:cs="Poppins"/>
          <w:sz w:val="20"/>
          <w:szCs w:val="20"/>
        </w:rPr>
        <w:t xml:space="preserve">lub </w:t>
      </w:r>
      <w:r w:rsidR="00194815" w:rsidRPr="00194815">
        <w:rPr>
          <w:rFonts w:ascii="Poppins" w:hAnsi="Poppins" w:cs="Poppins"/>
          <w:sz w:val="20"/>
          <w:szCs w:val="20"/>
        </w:rPr>
        <w:t xml:space="preserve">elektronicznym </w:t>
      </w:r>
      <w:r w:rsidRPr="00CB7AE8">
        <w:rPr>
          <w:rFonts w:ascii="Poppins" w:hAnsi="Poppins" w:cs="Poppins"/>
          <w:sz w:val="20"/>
          <w:szCs w:val="20"/>
        </w:rPr>
        <w:t>podpisem osobistym</w:t>
      </w:r>
      <w:r w:rsidR="0096044F">
        <w:rPr>
          <w:rFonts w:ascii="Poppins" w:hAnsi="Poppins" w:cs="Poppins"/>
          <w:sz w:val="20"/>
          <w:szCs w:val="20"/>
        </w:rPr>
        <w:t xml:space="preserve"> (e-dowód)</w:t>
      </w:r>
      <w:r w:rsidRPr="00CB7AE8">
        <w:rPr>
          <w:rFonts w:ascii="Poppins" w:hAnsi="Poppins" w:cs="Poppins"/>
          <w:sz w:val="20"/>
          <w:szCs w:val="20"/>
        </w:rPr>
        <w:t>, jest równoznaczne z opatrzeniem wszystkich dokumentów zawartych w tym pliku odpowiednio kwalifikowanym podpisem elektronicznym, podpisem zaufanym</w:t>
      </w:r>
      <w:r w:rsidR="0096044F">
        <w:rPr>
          <w:rFonts w:ascii="Poppins" w:hAnsi="Poppins" w:cs="Poppins"/>
          <w:sz w:val="20"/>
          <w:szCs w:val="20"/>
        </w:rPr>
        <w:t xml:space="preserve"> (</w:t>
      </w:r>
      <w:hyperlink r:id="rId45" w:history="1">
        <w:r w:rsidR="0096044F" w:rsidRPr="00C36200">
          <w:rPr>
            <w:rStyle w:val="Hipercze"/>
            <w:rFonts w:ascii="Poppins" w:hAnsi="Poppins" w:cs="Poppins"/>
            <w:sz w:val="20"/>
            <w:szCs w:val="20"/>
          </w:rPr>
          <w:t>https://moj.gov.pl/nforms/signer/upload?xFormsAppName=SIGNER</w:t>
        </w:r>
      </w:hyperlink>
      <w:r w:rsidR="0096044F">
        <w:rPr>
          <w:rFonts w:ascii="Poppins" w:hAnsi="Poppins" w:cs="Poppins"/>
          <w:sz w:val="20"/>
          <w:szCs w:val="20"/>
        </w:rPr>
        <w:t xml:space="preserve">) </w:t>
      </w:r>
      <w:r w:rsidRPr="00CB7AE8">
        <w:rPr>
          <w:rFonts w:ascii="Poppins" w:hAnsi="Poppins" w:cs="Poppins"/>
          <w:sz w:val="20"/>
          <w:szCs w:val="20"/>
        </w:rPr>
        <w:t xml:space="preserve">lub </w:t>
      </w:r>
      <w:r w:rsidR="00194815" w:rsidRPr="00194815">
        <w:rPr>
          <w:rFonts w:ascii="Poppins" w:hAnsi="Poppins" w:cs="Poppins"/>
          <w:sz w:val="20"/>
          <w:szCs w:val="20"/>
        </w:rPr>
        <w:t xml:space="preserve">elektronicznym </w:t>
      </w:r>
      <w:r w:rsidRPr="00CB7AE8">
        <w:rPr>
          <w:rFonts w:ascii="Poppins" w:hAnsi="Poppins" w:cs="Poppins"/>
          <w:sz w:val="20"/>
          <w:szCs w:val="20"/>
        </w:rPr>
        <w:t>podpisem osobistym</w:t>
      </w:r>
      <w:r w:rsidR="0096044F">
        <w:rPr>
          <w:rFonts w:ascii="Poppins" w:hAnsi="Poppins" w:cs="Poppins"/>
          <w:sz w:val="20"/>
          <w:szCs w:val="20"/>
        </w:rPr>
        <w:t xml:space="preserve"> (e-dowód)</w:t>
      </w:r>
      <w:r w:rsidRPr="00CB7AE8">
        <w:rPr>
          <w:rFonts w:ascii="Poppins" w:hAnsi="Poppins" w:cs="Poppins"/>
          <w:sz w:val="20"/>
          <w:szCs w:val="20"/>
        </w:rPr>
        <w:t>.</w:t>
      </w:r>
    </w:p>
    <w:p w14:paraId="6045769A" w14:textId="77777777" w:rsidR="00DE1F71" w:rsidRPr="00CB7AE8" w:rsidRDefault="00DE1F71" w:rsidP="00286A29">
      <w:pPr>
        <w:pStyle w:val="Akapitzlist"/>
        <w:numPr>
          <w:ilvl w:val="0"/>
          <w:numId w:val="10"/>
        </w:numPr>
        <w:rPr>
          <w:rFonts w:ascii="Poppins" w:hAnsi="Poppins" w:cs="Poppins"/>
          <w:sz w:val="20"/>
          <w:szCs w:val="20"/>
        </w:rPr>
      </w:pPr>
      <w:r w:rsidRPr="00CB7AE8">
        <w:rPr>
          <w:rFonts w:ascii="Poppins" w:hAnsi="Poppins" w:cs="Poppins"/>
          <w:sz w:val="20"/>
          <w:szCs w:val="20"/>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CB7AE8" w:rsidRDefault="000B748B" w:rsidP="00286A29">
      <w:pPr>
        <w:pStyle w:val="Akapitzlist"/>
        <w:numPr>
          <w:ilvl w:val="0"/>
          <w:numId w:val="10"/>
        </w:numPr>
        <w:rPr>
          <w:rFonts w:ascii="Poppins" w:hAnsi="Poppins" w:cs="Poppins"/>
          <w:sz w:val="20"/>
          <w:szCs w:val="20"/>
        </w:rPr>
      </w:pPr>
      <w:r w:rsidRPr="00CB7AE8">
        <w:rPr>
          <w:rFonts w:ascii="Poppins" w:hAnsi="Poppins" w:cs="Poppins"/>
          <w:sz w:val="20"/>
          <w:szCs w:val="20"/>
        </w:rPr>
        <w:t xml:space="preserve">Dokumenty elektroniczne w </w:t>
      </w:r>
      <w:r w:rsidR="00B7001A" w:rsidRPr="00CB7AE8">
        <w:rPr>
          <w:rFonts w:ascii="Poppins" w:hAnsi="Poppins" w:cs="Poppins"/>
          <w:sz w:val="20"/>
          <w:szCs w:val="20"/>
        </w:rPr>
        <w:t xml:space="preserve">niniejszym </w:t>
      </w:r>
      <w:r w:rsidRPr="00CB7AE8">
        <w:rPr>
          <w:rFonts w:ascii="Poppins" w:hAnsi="Poppins" w:cs="Poppins"/>
          <w:sz w:val="20"/>
          <w:szCs w:val="20"/>
        </w:rPr>
        <w:t>postępowaniu muszą spełniać łącznie następujące wymagania:</w:t>
      </w:r>
    </w:p>
    <w:p w14:paraId="374C95D4" w14:textId="77777777" w:rsidR="000B748B" w:rsidRPr="00CB7AE8" w:rsidRDefault="000B748B" w:rsidP="00286A29">
      <w:pPr>
        <w:pStyle w:val="Akapitzlist"/>
        <w:numPr>
          <w:ilvl w:val="1"/>
          <w:numId w:val="10"/>
        </w:numPr>
        <w:rPr>
          <w:rFonts w:ascii="Poppins" w:hAnsi="Poppins" w:cs="Poppins"/>
          <w:sz w:val="20"/>
          <w:szCs w:val="20"/>
        </w:rPr>
      </w:pPr>
      <w:r w:rsidRPr="00CB7AE8">
        <w:rPr>
          <w:rFonts w:ascii="Poppins" w:hAnsi="Poppins" w:cs="Poppins"/>
          <w:sz w:val="20"/>
          <w:szCs w:val="20"/>
        </w:rPr>
        <w:t>być utrwalone w sposób umożliwiający ich wielokrotne odczytanie, zapisanie i</w:t>
      </w:r>
      <w:r w:rsidR="003420C0" w:rsidRPr="00CB7AE8">
        <w:rPr>
          <w:rFonts w:ascii="Poppins" w:hAnsi="Poppins" w:cs="Poppins"/>
          <w:sz w:val="20"/>
          <w:szCs w:val="20"/>
        </w:rPr>
        <w:t> </w:t>
      </w:r>
      <w:r w:rsidRPr="00CB7AE8">
        <w:rPr>
          <w:rFonts w:ascii="Poppins" w:hAnsi="Poppins" w:cs="Poppins"/>
          <w:sz w:val="20"/>
          <w:szCs w:val="20"/>
        </w:rPr>
        <w:t>powielenie, a także przekazanie przy użyciu środków</w:t>
      </w:r>
      <w:r w:rsidR="003420C0" w:rsidRPr="00CB7AE8">
        <w:rPr>
          <w:rFonts w:ascii="Poppins" w:hAnsi="Poppins" w:cs="Poppins"/>
          <w:sz w:val="20"/>
          <w:szCs w:val="20"/>
        </w:rPr>
        <w:t xml:space="preserve"> komunikacji elektronicznej lub </w:t>
      </w:r>
      <w:r w:rsidRPr="00CB7AE8">
        <w:rPr>
          <w:rFonts w:ascii="Poppins" w:hAnsi="Poppins" w:cs="Poppins"/>
          <w:sz w:val="20"/>
          <w:szCs w:val="20"/>
        </w:rPr>
        <w:t>na informatycznym nośniku danych;</w:t>
      </w:r>
    </w:p>
    <w:p w14:paraId="101CACD3" w14:textId="77777777" w:rsidR="000B748B" w:rsidRPr="00CB7AE8" w:rsidRDefault="000B748B" w:rsidP="00286A29">
      <w:pPr>
        <w:pStyle w:val="Akapitzlist"/>
        <w:numPr>
          <w:ilvl w:val="1"/>
          <w:numId w:val="10"/>
        </w:numPr>
        <w:rPr>
          <w:rFonts w:ascii="Poppins" w:hAnsi="Poppins" w:cs="Poppins"/>
          <w:sz w:val="20"/>
          <w:szCs w:val="20"/>
        </w:rPr>
      </w:pPr>
      <w:r w:rsidRPr="00CB7AE8">
        <w:rPr>
          <w:rFonts w:ascii="Poppins" w:hAnsi="Poppins" w:cs="Poppins"/>
          <w:sz w:val="20"/>
          <w:szCs w:val="20"/>
        </w:rPr>
        <w:t>umożliwiać prezentację treści w postaci elektronicznej, w szczególności przez wyświetlenie tej treści na monitorze ekranowym;</w:t>
      </w:r>
    </w:p>
    <w:p w14:paraId="371EE714" w14:textId="77777777" w:rsidR="000B748B" w:rsidRPr="00CB7AE8" w:rsidRDefault="000B748B" w:rsidP="00286A29">
      <w:pPr>
        <w:pStyle w:val="Akapitzlist"/>
        <w:numPr>
          <w:ilvl w:val="1"/>
          <w:numId w:val="10"/>
        </w:numPr>
        <w:rPr>
          <w:rFonts w:ascii="Poppins" w:hAnsi="Poppins" w:cs="Poppins"/>
          <w:sz w:val="20"/>
          <w:szCs w:val="20"/>
        </w:rPr>
      </w:pPr>
      <w:r w:rsidRPr="00CB7AE8">
        <w:rPr>
          <w:rFonts w:ascii="Poppins" w:hAnsi="Poppins" w:cs="Poppins"/>
          <w:sz w:val="20"/>
          <w:szCs w:val="20"/>
        </w:rPr>
        <w:t>umożliwiać prezentację treści w postaci papierowej, w szczególności za pomocą wydruku;</w:t>
      </w:r>
    </w:p>
    <w:p w14:paraId="3793CE98" w14:textId="77777777" w:rsidR="000B748B" w:rsidRPr="00CB7AE8" w:rsidRDefault="000B748B" w:rsidP="00286A29">
      <w:pPr>
        <w:pStyle w:val="Akapitzlist"/>
        <w:numPr>
          <w:ilvl w:val="1"/>
          <w:numId w:val="10"/>
        </w:numPr>
        <w:rPr>
          <w:rFonts w:ascii="Poppins" w:hAnsi="Poppins" w:cs="Poppins"/>
          <w:sz w:val="20"/>
          <w:szCs w:val="20"/>
        </w:rPr>
      </w:pPr>
      <w:r w:rsidRPr="00CB7AE8">
        <w:rPr>
          <w:rFonts w:ascii="Poppins" w:hAnsi="Poppins" w:cs="Poppins"/>
          <w:sz w:val="20"/>
          <w:szCs w:val="20"/>
        </w:rPr>
        <w:t>zawierać dane w układzie niepozostawiającym wątpliwości co do treści i kontekstu zapisanych informacji.</w:t>
      </w:r>
    </w:p>
    <w:p w14:paraId="2AB71117" w14:textId="77777777" w:rsidR="00563316" w:rsidRPr="00CB7AE8" w:rsidRDefault="00563316" w:rsidP="00286A29">
      <w:pPr>
        <w:pStyle w:val="Akapitzlist"/>
        <w:numPr>
          <w:ilvl w:val="0"/>
          <w:numId w:val="10"/>
        </w:numPr>
        <w:rPr>
          <w:rFonts w:ascii="Poppins" w:hAnsi="Poppins" w:cs="Poppins"/>
          <w:sz w:val="20"/>
          <w:szCs w:val="20"/>
        </w:rPr>
      </w:pPr>
      <w:r w:rsidRPr="00CB7AE8">
        <w:rPr>
          <w:rFonts w:ascii="Poppins" w:hAnsi="Poppins" w:cs="Poppins"/>
          <w:b/>
          <w:bCs/>
          <w:color w:val="000000"/>
          <w:sz w:val="20"/>
          <w:szCs w:val="20"/>
        </w:rPr>
        <w:lastRenderedPageBreak/>
        <w:t>Rozszerzenia plików wykorzystywanych przez Wykonawców powinny być zgodne z</w:t>
      </w:r>
      <w:r w:rsidRPr="00CB7AE8">
        <w:rPr>
          <w:rFonts w:ascii="Poppins" w:hAnsi="Poppins" w:cs="Poppins"/>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CB7AE8" w:rsidRDefault="008845B5" w:rsidP="00286A29">
      <w:pPr>
        <w:pStyle w:val="Akapitzlist"/>
        <w:numPr>
          <w:ilvl w:val="0"/>
          <w:numId w:val="10"/>
        </w:numPr>
        <w:rPr>
          <w:rFonts w:ascii="Poppins" w:hAnsi="Poppins" w:cs="Poppins"/>
          <w:sz w:val="20"/>
          <w:szCs w:val="20"/>
        </w:rPr>
      </w:pPr>
      <w:r w:rsidRPr="00CB7AE8">
        <w:rPr>
          <w:rFonts w:ascii="Poppins" w:hAnsi="Poppins" w:cs="Poppins"/>
          <w:b/>
          <w:sz w:val="20"/>
          <w:szCs w:val="20"/>
        </w:rPr>
        <w:t>Zamawiający zaleca</w:t>
      </w:r>
      <w:r w:rsidR="007E7827" w:rsidRPr="00CB7AE8">
        <w:rPr>
          <w:rFonts w:ascii="Poppins" w:hAnsi="Poppins" w:cs="Poppins"/>
          <w:b/>
          <w:sz w:val="20"/>
          <w:szCs w:val="20"/>
        </w:rPr>
        <w:t xml:space="preserve"> dodatkowo</w:t>
      </w:r>
      <w:r w:rsidRPr="00CB7AE8">
        <w:rPr>
          <w:rFonts w:ascii="Poppins" w:hAnsi="Poppins" w:cs="Poppins"/>
          <w:b/>
          <w:sz w:val="20"/>
          <w:szCs w:val="20"/>
        </w:rPr>
        <w:t>:</w:t>
      </w:r>
    </w:p>
    <w:p w14:paraId="175A5E90" w14:textId="101809DD" w:rsidR="005703F1"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W miarę możliwości wykorzystanie formatów plików: .pdf .</w:t>
      </w:r>
      <w:proofErr w:type="spellStart"/>
      <w:r w:rsidRPr="00CB7AE8">
        <w:rPr>
          <w:rFonts w:ascii="Poppins" w:hAnsi="Poppins" w:cs="Poppins"/>
          <w:sz w:val="20"/>
          <w:szCs w:val="20"/>
        </w:rPr>
        <w:t>doc</w:t>
      </w:r>
      <w:proofErr w:type="spellEnd"/>
      <w:r w:rsidRPr="00CB7AE8">
        <w:rPr>
          <w:rFonts w:ascii="Poppins" w:hAnsi="Poppins" w:cs="Poppins"/>
          <w:sz w:val="20"/>
          <w:szCs w:val="20"/>
        </w:rPr>
        <w:t xml:space="preserve"> .xls .jpg (.</w:t>
      </w:r>
      <w:proofErr w:type="spellStart"/>
      <w:r w:rsidRPr="00CB7AE8">
        <w:rPr>
          <w:rFonts w:ascii="Poppins" w:hAnsi="Poppins" w:cs="Poppins"/>
          <w:sz w:val="20"/>
          <w:szCs w:val="20"/>
        </w:rPr>
        <w:t>jpeg</w:t>
      </w:r>
      <w:proofErr w:type="spellEnd"/>
      <w:r w:rsidRPr="00CB7AE8">
        <w:rPr>
          <w:rFonts w:ascii="Poppins" w:hAnsi="Poppins" w:cs="Poppins"/>
          <w:sz w:val="20"/>
          <w:szCs w:val="20"/>
        </w:rPr>
        <w:t>) ze szczególnym wskazaniem na .pdf</w:t>
      </w:r>
    </w:p>
    <w:p w14:paraId="00EA87F1" w14:textId="77777777"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W celu ewentualnej kompresji danych wykorzystanie jednego z formatów:</w:t>
      </w:r>
    </w:p>
    <w:p w14:paraId="406DE2EC" w14:textId="77777777" w:rsidR="008845B5" w:rsidRPr="00CB7AE8" w:rsidRDefault="008845B5" w:rsidP="00286A29">
      <w:pPr>
        <w:pStyle w:val="Akapitzlist"/>
        <w:numPr>
          <w:ilvl w:val="2"/>
          <w:numId w:val="10"/>
        </w:numPr>
        <w:rPr>
          <w:rFonts w:ascii="Poppins" w:hAnsi="Poppins" w:cs="Poppins"/>
          <w:sz w:val="20"/>
          <w:szCs w:val="20"/>
        </w:rPr>
      </w:pPr>
      <w:r w:rsidRPr="00CB7AE8">
        <w:rPr>
          <w:rFonts w:ascii="Poppins" w:hAnsi="Poppins" w:cs="Poppins"/>
          <w:sz w:val="20"/>
          <w:szCs w:val="20"/>
        </w:rPr>
        <w:t xml:space="preserve">.zip </w:t>
      </w:r>
    </w:p>
    <w:p w14:paraId="52A73E51" w14:textId="77777777" w:rsidR="008845B5" w:rsidRPr="00CB7AE8" w:rsidRDefault="008845B5" w:rsidP="00286A29">
      <w:pPr>
        <w:pStyle w:val="Akapitzlist"/>
        <w:numPr>
          <w:ilvl w:val="2"/>
          <w:numId w:val="10"/>
        </w:numPr>
        <w:rPr>
          <w:rFonts w:ascii="Poppins" w:hAnsi="Poppins" w:cs="Poppins"/>
          <w:sz w:val="20"/>
          <w:szCs w:val="20"/>
        </w:rPr>
      </w:pPr>
      <w:r w:rsidRPr="00CB7AE8">
        <w:rPr>
          <w:rFonts w:ascii="Poppins" w:hAnsi="Poppins" w:cs="Poppins"/>
          <w:sz w:val="20"/>
          <w:szCs w:val="20"/>
        </w:rPr>
        <w:t>.7Z</w:t>
      </w:r>
    </w:p>
    <w:p w14:paraId="750E92C6" w14:textId="67693DD1"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Wśród formatów powszechnych a </w:t>
      </w:r>
      <w:proofErr w:type="spellStart"/>
      <w:r w:rsidR="00782950" w:rsidRPr="00CB7AE8">
        <w:rPr>
          <w:rFonts w:ascii="Poppins" w:hAnsi="Poppins" w:cs="Poppins"/>
          <w:b/>
          <w:sz w:val="20"/>
          <w:szCs w:val="20"/>
        </w:rPr>
        <w:t>NIE</w:t>
      </w:r>
      <w:r w:rsidRPr="00CB7AE8">
        <w:rPr>
          <w:rFonts w:ascii="Poppins" w:hAnsi="Poppins" w:cs="Poppins"/>
          <w:b/>
          <w:sz w:val="20"/>
          <w:szCs w:val="20"/>
        </w:rPr>
        <w:t>występujących</w:t>
      </w:r>
      <w:proofErr w:type="spellEnd"/>
      <w:r w:rsidRPr="00CB7AE8">
        <w:rPr>
          <w:rFonts w:ascii="Poppins" w:hAnsi="Poppins" w:cs="Poppins"/>
          <w:sz w:val="20"/>
          <w:szCs w:val="20"/>
        </w:rPr>
        <w:t xml:space="preserve"> w rozporządzeniu Rady Ministrów w sprawie Krajowych Ram Interoperacyjności, mi</w:t>
      </w:r>
      <w:r w:rsidR="005E09C4" w:rsidRPr="00CB7AE8">
        <w:rPr>
          <w:rFonts w:ascii="Poppins" w:hAnsi="Poppins" w:cs="Poppins"/>
          <w:sz w:val="20"/>
          <w:szCs w:val="20"/>
        </w:rPr>
        <w:t>nimalnych wymagań dla </w:t>
      </w:r>
      <w:r w:rsidRPr="00CB7AE8">
        <w:rPr>
          <w:rFonts w:ascii="Poppins" w:hAnsi="Poppins" w:cs="Poppins"/>
          <w:sz w:val="20"/>
          <w:szCs w:val="20"/>
        </w:rPr>
        <w:t>rejestrów publicznych i wymiany informacji w postaci elektronicznej oraz minimalnych wymagań dla systemów teleinformatycznych występują: .</w:t>
      </w:r>
      <w:proofErr w:type="spellStart"/>
      <w:r w:rsidRPr="00CB7AE8">
        <w:rPr>
          <w:rFonts w:ascii="Poppins" w:hAnsi="Poppins" w:cs="Poppins"/>
          <w:sz w:val="20"/>
          <w:szCs w:val="20"/>
        </w:rPr>
        <w:t>rar</w:t>
      </w:r>
      <w:proofErr w:type="spellEnd"/>
      <w:r w:rsidRPr="00CB7AE8">
        <w:rPr>
          <w:rFonts w:ascii="Poppins" w:hAnsi="Poppins" w:cs="Poppins"/>
          <w:sz w:val="20"/>
          <w:szCs w:val="20"/>
        </w:rPr>
        <w:t xml:space="preserve"> .</w:t>
      </w:r>
      <w:r w:rsidR="009B2A13" w:rsidRPr="00CB7AE8">
        <w:rPr>
          <w:rFonts w:ascii="Poppins" w:hAnsi="Poppins" w:cs="Poppins"/>
          <w:sz w:val="20"/>
          <w:szCs w:val="20"/>
        </w:rPr>
        <w:t>gif .</w:t>
      </w:r>
      <w:proofErr w:type="spellStart"/>
      <w:r w:rsidRPr="00CB7AE8">
        <w:rPr>
          <w:rFonts w:ascii="Poppins" w:hAnsi="Poppins" w:cs="Poppins"/>
          <w:sz w:val="20"/>
          <w:szCs w:val="20"/>
        </w:rPr>
        <w:t>bmp</w:t>
      </w:r>
      <w:proofErr w:type="spellEnd"/>
      <w:r w:rsidRPr="00CB7AE8">
        <w:rPr>
          <w:rFonts w:ascii="Poppins" w:hAnsi="Poppins" w:cs="Poppins"/>
          <w:sz w:val="20"/>
          <w:szCs w:val="20"/>
        </w:rPr>
        <w:t xml:space="preserve"> .</w:t>
      </w:r>
      <w:proofErr w:type="spellStart"/>
      <w:r w:rsidRPr="00CB7AE8">
        <w:rPr>
          <w:rFonts w:ascii="Poppins" w:hAnsi="Poppins" w:cs="Poppins"/>
          <w:sz w:val="20"/>
          <w:szCs w:val="20"/>
        </w:rPr>
        <w:t>numbrs</w:t>
      </w:r>
      <w:proofErr w:type="spellEnd"/>
      <w:r w:rsidRPr="00CB7AE8">
        <w:rPr>
          <w:rFonts w:ascii="Poppins" w:hAnsi="Poppins" w:cs="Poppins"/>
          <w:sz w:val="20"/>
          <w:szCs w:val="20"/>
        </w:rPr>
        <w:t xml:space="preserve"> .</w:t>
      </w:r>
      <w:proofErr w:type="spellStart"/>
      <w:r w:rsidRPr="00CB7AE8">
        <w:rPr>
          <w:rFonts w:ascii="Poppins" w:hAnsi="Poppins" w:cs="Poppins"/>
          <w:sz w:val="20"/>
          <w:szCs w:val="20"/>
        </w:rPr>
        <w:t>pages</w:t>
      </w:r>
      <w:proofErr w:type="spellEnd"/>
      <w:r w:rsidRPr="00CB7AE8">
        <w:rPr>
          <w:rFonts w:ascii="Poppins" w:hAnsi="Poppins" w:cs="Poppins"/>
          <w:sz w:val="20"/>
          <w:szCs w:val="20"/>
        </w:rPr>
        <w:t xml:space="preserve">. </w:t>
      </w:r>
      <w:r w:rsidRPr="00CB7AE8">
        <w:rPr>
          <w:rFonts w:ascii="Poppins" w:hAnsi="Poppins" w:cs="Poppins"/>
          <w:b/>
          <w:sz w:val="20"/>
          <w:szCs w:val="20"/>
        </w:rPr>
        <w:t>Dokumenty złożone w t</w:t>
      </w:r>
      <w:r w:rsidR="009B2A13" w:rsidRPr="00CB7AE8">
        <w:rPr>
          <w:rFonts w:ascii="Poppins" w:hAnsi="Poppins" w:cs="Poppins"/>
          <w:b/>
          <w:sz w:val="20"/>
          <w:szCs w:val="20"/>
        </w:rPr>
        <w:t>akich plikach zostaną uznane za </w:t>
      </w:r>
      <w:r w:rsidRPr="00CB7AE8">
        <w:rPr>
          <w:rFonts w:ascii="Poppins" w:hAnsi="Poppins" w:cs="Poppins"/>
          <w:b/>
          <w:sz w:val="20"/>
          <w:szCs w:val="20"/>
        </w:rPr>
        <w:t>złożone nieskutecznie.</w:t>
      </w:r>
    </w:p>
    <w:p w14:paraId="4B219E9B" w14:textId="72383845" w:rsidR="003B40FD" w:rsidRPr="00CB7AE8" w:rsidRDefault="003B40FD" w:rsidP="00286A29">
      <w:pPr>
        <w:pStyle w:val="Akapitzlist"/>
        <w:numPr>
          <w:ilvl w:val="1"/>
          <w:numId w:val="10"/>
        </w:numPr>
        <w:rPr>
          <w:rFonts w:ascii="Poppins" w:hAnsi="Poppins" w:cs="Poppins"/>
          <w:sz w:val="20"/>
          <w:szCs w:val="20"/>
          <w:highlight w:val="yellow"/>
        </w:rPr>
      </w:pPr>
      <w:r w:rsidRPr="00CB7AE8">
        <w:rPr>
          <w:rFonts w:ascii="Poppins" w:hAnsi="Poppins" w:cs="Poppins"/>
          <w:sz w:val="20"/>
          <w:szCs w:val="20"/>
          <w:highlight w:val="yellow"/>
        </w:rPr>
        <w:t xml:space="preserve">Zamawiający zwraca uwagę na ograniczenia wielkości plików podpisywanych profilem zaufanym, który wynosi </w:t>
      </w:r>
      <w:r w:rsidRPr="00CB7AE8">
        <w:rPr>
          <w:rFonts w:ascii="Poppins" w:hAnsi="Poppins" w:cs="Poppins"/>
          <w:b/>
          <w:sz w:val="20"/>
          <w:szCs w:val="20"/>
          <w:highlight w:val="yellow"/>
        </w:rPr>
        <w:t>max 10MB</w:t>
      </w:r>
      <w:r w:rsidRPr="00CB7AE8">
        <w:rPr>
          <w:rFonts w:ascii="Poppins" w:hAnsi="Poppins" w:cs="Poppins"/>
          <w:sz w:val="20"/>
          <w:szCs w:val="20"/>
          <w:highlight w:val="yellow"/>
        </w:rPr>
        <w:t xml:space="preserve">, oraz na ograniczenie wielkości plików podpisywanych w aplikacji </w:t>
      </w:r>
      <w:proofErr w:type="spellStart"/>
      <w:r w:rsidRPr="00CB7AE8">
        <w:rPr>
          <w:rFonts w:ascii="Poppins" w:hAnsi="Poppins" w:cs="Poppins"/>
          <w:sz w:val="20"/>
          <w:szCs w:val="20"/>
          <w:highlight w:val="yellow"/>
        </w:rPr>
        <w:t>eDoApp</w:t>
      </w:r>
      <w:proofErr w:type="spellEnd"/>
      <w:r w:rsidRPr="00CB7AE8">
        <w:rPr>
          <w:rFonts w:ascii="Poppins" w:hAnsi="Poppins" w:cs="Poppins"/>
          <w:sz w:val="20"/>
          <w:szCs w:val="20"/>
          <w:highlight w:val="yellow"/>
        </w:rPr>
        <w:t xml:space="preserve"> służącej do składania podpisu osobistego, który wynosi </w:t>
      </w:r>
      <w:r w:rsidRPr="00CB7AE8">
        <w:rPr>
          <w:rFonts w:ascii="Poppins" w:hAnsi="Poppins" w:cs="Poppins"/>
          <w:b/>
          <w:sz w:val="20"/>
          <w:szCs w:val="20"/>
          <w:highlight w:val="yellow"/>
        </w:rPr>
        <w:t>max 5MB.</w:t>
      </w:r>
      <w:r w:rsidR="00113173" w:rsidRPr="00CB7AE8">
        <w:rPr>
          <w:rFonts w:ascii="Poppins" w:hAnsi="Poppins" w:cs="Poppins"/>
          <w:b/>
          <w:sz w:val="20"/>
          <w:szCs w:val="20"/>
          <w:highlight w:val="yellow"/>
        </w:rPr>
        <w:t xml:space="preserve"> Uwaga: w przypadku podpisu zaufanego, jeżeli wielkość pliku z podpisem przekroczy 10MB, Zamawiający nie będzie mógł zweryfikować poprawności podpisu w e-</w:t>
      </w:r>
      <w:proofErr w:type="spellStart"/>
      <w:r w:rsidR="00113173" w:rsidRPr="00CB7AE8">
        <w:rPr>
          <w:rFonts w:ascii="Poppins" w:hAnsi="Poppins" w:cs="Poppins"/>
          <w:b/>
          <w:sz w:val="20"/>
          <w:szCs w:val="20"/>
          <w:highlight w:val="yellow"/>
        </w:rPr>
        <w:t>puap</w:t>
      </w:r>
      <w:proofErr w:type="spellEnd"/>
      <w:r w:rsidR="00113173" w:rsidRPr="00CB7AE8">
        <w:rPr>
          <w:rFonts w:ascii="Poppins" w:hAnsi="Poppins" w:cs="Poppins"/>
          <w:b/>
          <w:sz w:val="20"/>
          <w:szCs w:val="20"/>
          <w:highlight w:val="yellow"/>
        </w:rPr>
        <w:t>, co skutkować będzie odrzuceniem oferty. Dlatego zalecane jest sprawdzenie wielkości podpisanego pliku przed jego wysłaniem.</w:t>
      </w:r>
    </w:p>
    <w:p w14:paraId="2B460802" w14:textId="06103DC5" w:rsidR="00563316" w:rsidRPr="00CB7AE8" w:rsidRDefault="00563316" w:rsidP="00286A29">
      <w:pPr>
        <w:pStyle w:val="Akapitzlist"/>
        <w:numPr>
          <w:ilvl w:val="1"/>
          <w:numId w:val="10"/>
        </w:numPr>
        <w:rPr>
          <w:rFonts w:ascii="Poppins" w:hAnsi="Poppins" w:cs="Poppins"/>
          <w:sz w:val="20"/>
          <w:szCs w:val="20"/>
          <w:highlight w:val="yellow"/>
        </w:rPr>
      </w:pPr>
      <w:r w:rsidRPr="00CB7AE8">
        <w:rPr>
          <w:rFonts w:ascii="Poppins" w:hAnsi="Poppins" w:cs="Poppins"/>
          <w:color w:val="000000"/>
          <w:sz w:val="20"/>
          <w:szCs w:val="20"/>
          <w:highlight w:val="yellow"/>
        </w:rPr>
        <w:t>W przypadku stosowania przez wykonawcę kwalifikowanego podpisu elektronicznego:</w:t>
      </w:r>
    </w:p>
    <w:p w14:paraId="63CE70B4" w14:textId="5830C1BE" w:rsidR="008845B5" w:rsidRPr="00CB7AE8" w:rsidRDefault="004755B2" w:rsidP="00286A29">
      <w:pPr>
        <w:pStyle w:val="Akapitzlist"/>
        <w:numPr>
          <w:ilvl w:val="2"/>
          <w:numId w:val="10"/>
        </w:numPr>
        <w:rPr>
          <w:rFonts w:ascii="Poppins" w:hAnsi="Poppins" w:cs="Poppins"/>
          <w:sz w:val="20"/>
          <w:szCs w:val="20"/>
          <w:highlight w:val="yellow"/>
        </w:rPr>
      </w:pPr>
      <w:r w:rsidRPr="00CB7AE8">
        <w:rPr>
          <w:rFonts w:ascii="Poppins" w:hAnsi="Poppins" w:cs="Poppins"/>
          <w:sz w:val="20"/>
          <w:szCs w:val="20"/>
          <w:highlight w:val="yellow"/>
        </w:rPr>
        <w:t>z</w:t>
      </w:r>
      <w:r w:rsidR="008845B5" w:rsidRPr="00CB7AE8">
        <w:rPr>
          <w:rFonts w:ascii="Poppins" w:hAnsi="Poppins" w:cs="Poppins"/>
          <w:sz w:val="20"/>
          <w:szCs w:val="20"/>
          <w:highlight w:val="yellow"/>
        </w:rPr>
        <w:t xml:space="preserve">e względu na niskie ryzyko naruszenia integralności pliku oraz łatwiejszą weryfikację podpisu, zamawiający zaleca, w miarę możliwości, </w:t>
      </w:r>
      <w:r w:rsidRPr="00CB7AE8">
        <w:rPr>
          <w:rFonts w:ascii="Poppins" w:hAnsi="Poppins" w:cs="Poppins"/>
          <w:sz w:val="20"/>
          <w:szCs w:val="20"/>
          <w:highlight w:val="yellow"/>
        </w:rPr>
        <w:t>p</w:t>
      </w:r>
      <w:r w:rsidR="008845B5" w:rsidRPr="00CB7AE8">
        <w:rPr>
          <w:rFonts w:ascii="Poppins" w:hAnsi="Poppins" w:cs="Poppins"/>
          <w:sz w:val="20"/>
          <w:szCs w:val="20"/>
          <w:highlight w:val="yellow"/>
        </w:rPr>
        <w:t>rzekonwertowanie plików składających się na ofertę na format .</w:t>
      </w:r>
      <w:r w:rsidR="009B2A13" w:rsidRPr="00CB7AE8">
        <w:rPr>
          <w:rFonts w:ascii="Poppins" w:hAnsi="Poppins" w:cs="Poppins"/>
          <w:sz w:val="20"/>
          <w:szCs w:val="20"/>
          <w:highlight w:val="yellow"/>
        </w:rPr>
        <w:t>pdf i</w:t>
      </w:r>
      <w:r w:rsidR="008845B5" w:rsidRPr="00CB7AE8">
        <w:rPr>
          <w:rFonts w:ascii="Poppins" w:hAnsi="Poppins" w:cs="Poppins"/>
          <w:sz w:val="20"/>
          <w:szCs w:val="20"/>
          <w:highlight w:val="yellow"/>
        </w:rPr>
        <w:t xml:space="preserve"> opatrzenie ich podpisem kwalifikowanym </w:t>
      </w:r>
      <w:proofErr w:type="spellStart"/>
      <w:r w:rsidR="008845B5" w:rsidRPr="00CB7AE8">
        <w:rPr>
          <w:rFonts w:ascii="Poppins" w:hAnsi="Poppins" w:cs="Poppins"/>
          <w:sz w:val="20"/>
          <w:szCs w:val="20"/>
          <w:highlight w:val="yellow"/>
        </w:rPr>
        <w:t>PAdES</w:t>
      </w:r>
      <w:proofErr w:type="spellEnd"/>
      <w:r w:rsidR="008845B5" w:rsidRPr="00CB7AE8">
        <w:rPr>
          <w:rFonts w:ascii="Poppins" w:hAnsi="Poppins" w:cs="Poppins"/>
          <w:sz w:val="20"/>
          <w:szCs w:val="20"/>
          <w:highlight w:val="yellow"/>
        </w:rPr>
        <w:t xml:space="preserve">. </w:t>
      </w:r>
    </w:p>
    <w:p w14:paraId="01C6A5C7" w14:textId="47308A75" w:rsidR="008845B5" w:rsidRPr="00CB7AE8" w:rsidRDefault="004755B2" w:rsidP="00286A29">
      <w:pPr>
        <w:pStyle w:val="Akapitzlist"/>
        <w:numPr>
          <w:ilvl w:val="2"/>
          <w:numId w:val="10"/>
        </w:numPr>
        <w:rPr>
          <w:rFonts w:ascii="Poppins" w:hAnsi="Poppins" w:cs="Poppins"/>
          <w:sz w:val="20"/>
          <w:szCs w:val="20"/>
          <w:highlight w:val="yellow"/>
        </w:rPr>
      </w:pPr>
      <w:r w:rsidRPr="00CB7AE8">
        <w:rPr>
          <w:rFonts w:ascii="Poppins" w:hAnsi="Poppins" w:cs="Poppins"/>
          <w:sz w:val="20"/>
          <w:szCs w:val="20"/>
          <w:highlight w:val="yellow"/>
        </w:rPr>
        <w:t>p</w:t>
      </w:r>
      <w:r w:rsidR="008845B5" w:rsidRPr="00CB7AE8">
        <w:rPr>
          <w:rFonts w:ascii="Poppins" w:hAnsi="Poppins" w:cs="Poppins"/>
          <w:sz w:val="20"/>
          <w:szCs w:val="20"/>
          <w:highlight w:val="yellow"/>
        </w:rPr>
        <w:t xml:space="preserve">liki w innych formatach niż PDF zaleca się opatrzyć zewnętrznym podpisem </w:t>
      </w:r>
      <w:proofErr w:type="spellStart"/>
      <w:r w:rsidR="008845B5" w:rsidRPr="00CB7AE8">
        <w:rPr>
          <w:rFonts w:ascii="Poppins" w:hAnsi="Poppins" w:cs="Poppins"/>
          <w:sz w:val="20"/>
          <w:szCs w:val="20"/>
          <w:highlight w:val="yellow"/>
        </w:rPr>
        <w:t>XAdES</w:t>
      </w:r>
      <w:proofErr w:type="spellEnd"/>
      <w:r w:rsidR="008845B5" w:rsidRPr="00CB7AE8">
        <w:rPr>
          <w:rFonts w:ascii="Poppins" w:hAnsi="Poppins" w:cs="Poppins"/>
          <w:sz w:val="20"/>
          <w:szCs w:val="20"/>
          <w:highlight w:val="yellow"/>
        </w:rPr>
        <w:t>. Wykonawca powinien pamiętać, aby plik z podpisem przekazywać łącznie z dokumentem podpisywanym.</w:t>
      </w:r>
    </w:p>
    <w:p w14:paraId="2C3C8EFC" w14:textId="3B3338F1" w:rsidR="004755B2" w:rsidRPr="00CB7AE8" w:rsidRDefault="004755B2" w:rsidP="00286A29">
      <w:pPr>
        <w:pStyle w:val="Akapitzlist"/>
        <w:numPr>
          <w:ilvl w:val="2"/>
          <w:numId w:val="10"/>
        </w:numPr>
        <w:rPr>
          <w:rFonts w:ascii="Poppins" w:hAnsi="Poppins" w:cs="Poppins"/>
          <w:sz w:val="20"/>
          <w:szCs w:val="20"/>
          <w:highlight w:val="yellow"/>
        </w:rPr>
      </w:pPr>
      <w:r w:rsidRPr="00CB7AE8">
        <w:rPr>
          <w:rFonts w:ascii="Poppins" w:hAnsi="Poppins" w:cs="Poppins"/>
          <w:sz w:val="20"/>
          <w:szCs w:val="20"/>
          <w:highlight w:val="yellow"/>
        </w:rPr>
        <w:t>Zamawiający rekomenduje wykorzystanie podpisu z kwalifikowanym znacznikiem czasu.</w:t>
      </w:r>
    </w:p>
    <w:p w14:paraId="3CD2647D" w14:textId="7DE3B70E" w:rsidR="003B40FD" w:rsidRPr="00CB7AE8" w:rsidRDefault="003A0FA7" w:rsidP="00286A29">
      <w:pPr>
        <w:pStyle w:val="Akapitzlist"/>
        <w:numPr>
          <w:ilvl w:val="1"/>
          <w:numId w:val="10"/>
        </w:numPr>
        <w:rPr>
          <w:rFonts w:ascii="Poppins" w:hAnsi="Poppins" w:cs="Poppins"/>
          <w:sz w:val="20"/>
          <w:szCs w:val="20"/>
        </w:rPr>
      </w:pPr>
      <w:r w:rsidRPr="00CB7AE8">
        <w:rPr>
          <w:rFonts w:ascii="Poppins" w:hAnsi="Poppins" w:cs="Poppins"/>
          <w:sz w:val="20"/>
          <w:szCs w:val="20"/>
        </w:rPr>
        <w:t>Z</w:t>
      </w:r>
      <w:r w:rsidR="003B40FD" w:rsidRPr="00CB7AE8">
        <w:rPr>
          <w:rFonts w:ascii="Poppins" w:hAnsi="Poppins" w:cs="Poppins"/>
          <w:sz w:val="20"/>
          <w:szCs w:val="20"/>
        </w:rPr>
        <w:t>aleca</w:t>
      </w:r>
      <w:r w:rsidRPr="00CB7AE8">
        <w:rPr>
          <w:rFonts w:ascii="Poppins" w:hAnsi="Poppins" w:cs="Poppins"/>
          <w:sz w:val="20"/>
          <w:szCs w:val="20"/>
        </w:rPr>
        <w:t xml:space="preserve"> się</w:t>
      </w:r>
      <w:r w:rsidR="003B40FD" w:rsidRPr="00CB7AE8">
        <w:rPr>
          <w:rFonts w:ascii="Poppins" w:hAnsi="Poppins" w:cs="Poppins"/>
          <w:sz w:val="20"/>
          <w:szCs w:val="20"/>
        </w:rPr>
        <w:t>, aby w przypadku pliku przez kilka osób, stosować podpisy tego samego rodzaju. Podpisywanie różnymi rodzajami podpisów np</w:t>
      </w:r>
      <w:r w:rsidR="005E09C4" w:rsidRPr="00CB7AE8">
        <w:rPr>
          <w:rFonts w:ascii="Poppins" w:hAnsi="Poppins" w:cs="Poppins"/>
          <w:sz w:val="20"/>
          <w:szCs w:val="20"/>
        </w:rPr>
        <w:t>. osobistym i </w:t>
      </w:r>
      <w:r w:rsidR="003B40FD" w:rsidRPr="00CB7AE8">
        <w:rPr>
          <w:rFonts w:ascii="Poppins" w:hAnsi="Poppins" w:cs="Poppins"/>
          <w:sz w:val="20"/>
          <w:szCs w:val="20"/>
        </w:rPr>
        <w:t>kwalifikowanym może być przyczyną problemów podczas weryfikacji plików.</w:t>
      </w:r>
    </w:p>
    <w:p w14:paraId="6E65D4CB" w14:textId="37701CF7" w:rsidR="001B0ADF" w:rsidRPr="00CB7AE8" w:rsidRDefault="001B0ADF" w:rsidP="00286A29">
      <w:pPr>
        <w:pStyle w:val="Akapitzlist"/>
        <w:numPr>
          <w:ilvl w:val="1"/>
          <w:numId w:val="10"/>
        </w:numPr>
        <w:rPr>
          <w:rFonts w:ascii="Poppins" w:hAnsi="Poppins" w:cs="Poppins"/>
          <w:sz w:val="20"/>
          <w:szCs w:val="20"/>
        </w:rPr>
      </w:pPr>
      <w:r w:rsidRPr="00CB7AE8">
        <w:rPr>
          <w:rFonts w:ascii="Poppins" w:hAnsi="Poppins" w:cs="Poppins"/>
          <w:sz w:val="20"/>
          <w:szCs w:val="20"/>
        </w:rPr>
        <w:lastRenderedPageBreak/>
        <w:t>Zalec</w:t>
      </w:r>
      <w:r w:rsidR="004A7ECA" w:rsidRPr="00CB7AE8">
        <w:rPr>
          <w:rFonts w:ascii="Poppins" w:hAnsi="Poppins" w:cs="Poppins"/>
          <w:sz w:val="20"/>
          <w:szCs w:val="20"/>
        </w:rPr>
        <w:t>a</w:t>
      </w:r>
      <w:r w:rsidRPr="00CB7AE8">
        <w:rPr>
          <w:rFonts w:ascii="Poppins" w:hAnsi="Poppins" w:cs="Poppins"/>
          <w:sz w:val="20"/>
          <w:szCs w:val="20"/>
        </w:rPr>
        <w:t xml:space="preserve"> się, aby wykonawca z odpowiednim wyprzedzeniem przetestował możliwość prawidłowego wykorzystania wybranej metody podpisywania plików oferty.</w:t>
      </w:r>
    </w:p>
    <w:p w14:paraId="72287C44" w14:textId="2307C2D9"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Osobą składającą ofertę powinna </w:t>
      </w:r>
      <w:r w:rsidR="00681DE2" w:rsidRPr="00CB7AE8">
        <w:rPr>
          <w:rFonts w:ascii="Poppins" w:hAnsi="Poppins" w:cs="Poppins"/>
          <w:sz w:val="20"/>
          <w:szCs w:val="20"/>
        </w:rPr>
        <w:t>być osoba kontaktowa podawana w</w:t>
      </w:r>
      <w:r w:rsidR="000741F3" w:rsidRPr="00CB7AE8">
        <w:rPr>
          <w:rFonts w:ascii="Poppins" w:hAnsi="Poppins" w:cs="Poppins"/>
          <w:sz w:val="20"/>
          <w:szCs w:val="20"/>
        </w:rPr>
        <w:t> </w:t>
      </w:r>
      <w:r w:rsidRPr="00CB7AE8">
        <w:rPr>
          <w:rFonts w:ascii="Poppins" w:hAnsi="Poppins" w:cs="Poppins"/>
          <w:sz w:val="20"/>
          <w:szCs w:val="20"/>
        </w:rPr>
        <w:t>dokumentacji.</w:t>
      </w:r>
    </w:p>
    <w:p w14:paraId="16343EEE" w14:textId="4B78BB73"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Podczas podpisywania plików zaleca się stosowanie algorytmu skrótu SHA2 zamiast SHA1.  </w:t>
      </w:r>
    </w:p>
    <w:p w14:paraId="705A91D1" w14:textId="77B0C320"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Jeśli wykonawca pakuje dokumenty np. w plik ZIP zalecamy wcześniejsze podpisanie każdego ze skompresowanych plików. </w:t>
      </w:r>
    </w:p>
    <w:p w14:paraId="5010774A" w14:textId="15A83942" w:rsidR="008845B5" w:rsidRPr="00CB7AE8" w:rsidRDefault="008845B5" w:rsidP="00286A29">
      <w:pPr>
        <w:pStyle w:val="Akapitzlist"/>
        <w:numPr>
          <w:ilvl w:val="1"/>
          <w:numId w:val="10"/>
        </w:numPr>
        <w:rPr>
          <w:rFonts w:ascii="Poppins" w:hAnsi="Poppins" w:cs="Poppins"/>
          <w:sz w:val="20"/>
          <w:szCs w:val="20"/>
        </w:rPr>
      </w:pPr>
      <w:r w:rsidRPr="00CB7AE8">
        <w:rPr>
          <w:rFonts w:ascii="Poppins" w:hAnsi="Poppins" w:cs="Poppins"/>
          <w:sz w:val="20"/>
          <w:szCs w:val="20"/>
        </w:rPr>
        <w:t xml:space="preserve">Zamawiający </w:t>
      </w:r>
      <w:r w:rsidR="00681DE2" w:rsidRPr="00CB7AE8">
        <w:rPr>
          <w:rFonts w:ascii="Poppins" w:hAnsi="Poppins" w:cs="Poppins"/>
          <w:sz w:val="20"/>
          <w:szCs w:val="20"/>
        </w:rPr>
        <w:t>zaleca, aby</w:t>
      </w:r>
      <w:r w:rsidRPr="00CB7AE8">
        <w:rPr>
          <w:rFonts w:ascii="Poppins" w:hAnsi="Poppins" w:cs="Poppins"/>
          <w:sz w:val="20"/>
          <w:szCs w:val="20"/>
        </w:rPr>
        <w:t xml:space="preserve"> </w:t>
      </w:r>
      <w:r w:rsidRPr="00CB7AE8">
        <w:rPr>
          <w:rFonts w:ascii="Poppins" w:hAnsi="Poppins" w:cs="Poppins"/>
          <w:sz w:val="20"/>
          <w:szCs w:val="20"/>
          <w:u w:val="single"/>
        </w:rPr>
        <w:t>nie</w:t>
      </w:r>
      <w:r w:rsidRPr="00CB7AE8">
        <w:rPr>
          <w:rFonts w:ascii="Poppins" w:hAnsi="Poppins" w:cs="Poppins"/>
          <w:sz w:val="20"/>
          <w:szCs w:val="20"/>
        </w:rPr>
        <w:t xml:space="preserve"> wprowadzać jakichkolwiek zmian w plikach po ich podpisaniu. Może to skutkować brakiem integralności plików</w:t>
      </w:r>
      <w:r w:rsidR="001B0ADF" w:rsidRPr="00CB7AE8">
        <w:rPr>
          <w:rFonts w:ascii="Poppins" w:hAnsi="Poppins" w:cs="Poppins"/>
          <w:sz w:val="20"/>
          <w:szCs w:val="20"/>
        </w:rPr>
        <w:t xml:space="preserve"> skutkującym koniecznością odrzucenia oferty</w:t>
      </w:r>
      <w:r w:rsidRPr="00CB7AE8">
        <w:rPr>
          <w:rFonts w:ascii="Poppins" w:hAnsi="Poppins" w:cs="Poppins"/>
          <w:sz w:val="20"/>
          <w:szCs w:val="20"/>
        </w:rPr>
        <w:t>.</w:t>
      </w:r>
    </w:p>
    <w:p w14:paraId="22BD28A7" w14:textId="7F86E79C" w:rsidR="007E7827" w:rsidRPr="00CB7AE8" w:rsidRDefault="007E7827" w:rsidP="00286A29">
      <w:pPr>
        <w:pStyle w:val="Akapitzlist"/>
        <w:numPr>
          <w:ilvl w:val="0"/>
          <w:numId w:val="10"/>
        </w:numPr>
        <w:rPr>
          <w:rFonts w:ascii="Poppins" w:hAnsi="Poppins" w:cs="Poppins"/>
          <w:sz w:val="20"/>
          <w:szCs w:val="20"/>
        </w:rPr>
      </w:pPr>
      <w:r w:rsidRPr="00CB7AE8">
        <w:rPr>
          <w:rFonts w:ascii="Poppins" w:hAnsi="Poppins" w:cs="Poppins"/>
          <w:sz w:val="20"/>
          <w:szCs w:val="20"/>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9824DD" w:rsidRDefault="00664E12" w:rsidP="002E2165">
      <w:pPr>
        <w:pStyle w:val="Nagwek1"/>
        <w:rPr>
          <w:rFonts w:ascii="Poppins" w:hAnsi="Poppins" w:cs="Poppins"/>
          <w:sz w:val="24"/>
          <w:szCs w:val="24"/>
        </w:rPr>
      </w:pPr>
      <w:bookmarkStart w:id="153" w:name="_Toc58316208"/>
      <w:bookmarkStart w:id="154" w:name="_Toc58316636"/>
      <w:bookmarkStart w:id="155" w:name="_Toc59022801"/>
      <w:bookmarkStart w:id="156" w:name="_Toc59022898"/>
      <w:bookmarkStart w:id="157" w:name="_Toc59022948"/>
      <w:bookmarkStart w:id="158" w:name="_Toc60922499"/>
      <w:bookmarkStart w:id="159" w:name="_Toc61008946"/>
      <w:bookmarkStart w:id="160" w:name="_Toc61243650"/>
      <w:bookmarkStart w:id="161" w:name="_Toc61243817"/>
      <w:bookmarkStart w:id="162" w:name="_Toc61421698"/>
      <w:bookmarkStart w:id="163" w:name="_Toc61438258"/>
      <w:bookmarkStart w:id="164" w:name="_Toc61438374"/>
      <w:bookmarkStart w:id="165" w:name="_Toc61439569"/>
      <w:bookmarkStart w:id="166" w:name="_Toc61515524"/>
      <w:bookmarkStart w:id="167" w:name="_Toc125623458"/>
      <w:r w:rsidRPr="009824DD">
        <w:rPr>
          <w:rFonts w:ascii="Poppins" w:hAnsi="Poppins" w:cs="Poppins"/>
          <w:sz w:val="24"/>
          <w:szCs w:val="24"/>
        </w:rPr>
        <w:t>I</w:t>
      </w:r>
      <w:r w:rsidR="00A441B9" w:rsidRPr="009824DD">
        <w:rPr>
          <w:rFonts w:ascii="Poppins" w:hAnsi="Poppins" w:cs="Poppins"/>
          <w:sz w:val="24"/>
          <w:szCs w:val="24"/>
        </w:rPr>
        <w:t>X</w:t>
      </w:r>
      <w:r w:rsidR="00F25682" w:rsidRPr="009824DD">
        <w:rPr>
          <w:rFonts w:ascii="Poppins" w:hAnsi="Poppins" w:cs="Poppins"/>
          <w:sz w:val="24"/>
          <w:szCs w:val="24"/>
        </w:rPr>
        <w:t>. Sposób oraz termin składania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880793B" w14:textId="284E49C0" w:rsidR="002E2165"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Ofertę wraz z wymaganymi dokumentami na</w:t>
      </w:r>
      <w:r w:rsidR="003420C0" w:rsidRPr="00CB7AE8">
        <w:rPr>
          <w:rFonts w:ascii="Poppins" w:hAnsi="Poppins" w:cs="Poppins"/>
          <w:sz w:val="20"/>
          <w:szCs w:val="20"/>
        </w:rPr>
        <w:t>leży umieścić na Platformie pod </w:t>
      </w:r>
      <w:r w:rsidRPr="00CB7AE8">
        <w:rPr>
          <w:rFonts w:ascii="Poppins" w:hAnsi="Poppins" w:cs="Poppins"/>
          <w:sz w:val="20"/>
          <w:szCs w:val="20"/>
        </w:rPr>
        <w:t xml:space="preserve">adresem: </w:t>
      </w:r>
      <w:hyperlink r:id="rId46" w:history="1">
        <w:r w:rsidR="006A3012" w:rsidRPr="00845498">
          <w:rPr>
            <w:rStyle w:val="Hipercze"/>
            <w:rFonts w:ascii="Poppins" w:hAnsi="Poppins" w:cs="Poppins"/>
            <w:sz w:val="20"/>
            <w:szCs w:val="20"/>
          </w:rPr>
          <w:t>https://platformazakupowa.pl/transakcja/</w:t>
        </w:r>
        <w:r w:rsidR="00FE1A3F" w:rsidRPr="00FE1A3F">
          <w:rPr>
            <w:rStyle w:val="Hipercze"/>
            <w:rFonts w:ascii="Poppins" w:hAnsi="Poppins" w:cs="Poppins"/>
            <w:sz w:val="20"/>
            <w:szCs w:val="20"/>
          </w:rPr>
          <w:t>1104103</w:t>
        </w:r>
      </w:hyperlink>
      <w:r w:rsidR="00E610B1" w:rsidRPr="00CB7AE8">
        <w:rPr>
          <w:rFonts w:ascii="Poppins" w:hAnsi="Poppins" w:cs="Poppins"/>
          <w:sz w:val="20"/>
          <w:szCs w:val="20"/>
        </w:rPr>
        <w:t xml:space="preserve"> </w:t>
      </w:r>
      <w:r w:rsidRPr="00CB7AE8">
        <w:rPr>
          <w:rFonts w:ascii="Poppins" w:hAnsi="Poppins" w:cs="Poppins"/>
          <w:b/>
          <w:color w:val="FF0000"/>
          <w:sz w:val="20"/>
          <w:szCs w:val="20"/>
        </w:rPr>
        <w:t xml:space="preserve">do dnia </w:t>
      </w:r>
      <w:r w:rsidR="00486DCB">
        <w:rPr>
          <w:rFonts w:ascii="Poppins" w:hAnsi="Poppins" w:cs="Poppins"/>
          <w:b/>
          <w:color w:val="FF0000"/>
          <w:sz w:val="20"/>
          <w:szCs w:val="20"/>
        </w:rPr>
        <w:t>2</w:t>
      </w:r>
      <w:r w:rsidR="000703BA">
        <w:rPr>
          <w:rFonts w:ascii="Poppins" w:hAnsi="Poppins" w:cs="Poppins"/>
          <w:b/>
          <w:color w:val="FF0000"/>
          <w:sz w:val="20"/>
          <w:szCs w:val="20"/>
        </w:rPr>
        <w:t>2</w:t>
      </w:r>
      <w:r w:rsidR="000B033C">
        <w:rPr>
          <w:rFonts w:ascii="Poppins" w:hAnsi="Poppins" w:cs="Poppins"/>
          <w:b/>
          <w:color w:val="FF0000"/>
          <w:sz w:val="20"/>
          <w:szCs w:val="20"/>
        </w:rPr>
        <w:t>.0</w:t>
      </w:r>
      <w:r w:rsidR="00486DCB">
        <w:rPr>
          <w:rFonts w:ascii="Poppins" w:hAnsi="Poppins" w:cs="Poppins"/>
          <w:b/>
          <w:color w:val="FF0000"/>
          <w:sz w:val="20"/>
          <w:szCs w:val="20"/>
        </w:rPr>
        <w:t>5</w:t>
      </w:r>
      <w:r w:rsidR="000B033C">
        <w:rPr>
          <w:rFonts w:ascii="Poppins" w:hAnsi="Poppins" w:cs="Poppins"/>
          <w:b/>
          <w:color w:val="FF0000"/>
          <w:sz w:val="20"/>
          <w:szCs w:val="20"/>
        </w:rPr>
        <w:t>.</w:t>
      </w:r>
      <w:r w:rsidR="001E6C42" w:rsidRPr="00CB7AE8">
        <w:rPr>
          <w:rFonts w:ascii="Poppins" w:hAnsi="Poppins" w:cs="Poppins"/>
          <w:b/>
          <w:color w:val="FF0000"/>
          <w:sz w:val="20"/>
          <w:szCs w:val="20"/>
        </w:rPr>
        <w:t>202</w:t>
      </w:r>
      <w:r w:rsidR="0008004E" w:rsidRPr="00CB7AE8">
        <w:rPr>
          <w:rFonts w:ascii="Poppins" w:hAnsi="Poppins" w:cs="Poppins"/>
          <w:b/>
          <w:color w:val="FF0000"/>
          <w:sz w:val="20"/>
          <w:szCs w:val="20"/>
        </w:rPr>
        <w:t>5</w:t>
      </w:r>
      <w:r w:rsidR="001E6C42" w:rsidRPr="00CB7AE8">
        <w:rPr>
          <w:rFonts w:ascii="Poppins" w:hAnsi="Poppins" w:cs="Poppins"/>
          <w:b/>
          <w:color w:val="FF0000"/>
          <w:sz w:val="20"/>
          <w:szCs w:val="20"/>
        </w:rPr>
        <w:t>r.</w:t>
      </w:r>
      <w:r w:rsidR="00A45140" w:rsidRPr="00CB7AE8">
        <w:rPr>
          <w:rFonts w:ascii="Poppins" w:hAnsi="Poppins" w:cs="Poppins"/>
          <w:b/>
          <w:color w:val="FF0000"/>
          <w:sz w:val="20"/>
          <w:szCs w:val="20"/>
        </w:rPr>
        <w:t xml:space="preserve"> </w:t>
      </w:r>
      <w:r w:rsidR="00A45140" w:rsidRPr="00CB7AE8">
        <w:rPr>
          <w:rFonts w:ascii="Poppins" w:hAnsi="Poppins" w:cs="Poppins"/>
          <w:b/>
          <w:sz w:val="20"/>
          <w:szCs w:val="20"/>
        </w:rPr>
        <w:t xml:space="preserve">do godz. </w:t>
      </w:r>
      <w:r w:rsidR="00BE6483" w:rsidRPr="00CB7AE8">
        <w:rPr>
          <w:rFonts w:ascii="Poppins" w:hAnsi="Poppins" w:cs="Poppins"/>
          <w:b/>
          <w:sz w:val="20"/>
          <w:szCs w:val="20"/>
        </w:rPr>
        <w:t>0</w:t>
      </w:r>
      <w:r w:rsidR="0008004E" w:rsidRPr="00CB7AE8">
        <w:rPr>
          <w:rFonts w:ascii="Poppins" w:hAnsi="Poppins" w:cs="Poppins"/>
          <w:b/>
          <w:sz w:val="20"/>
          <w:szCs w:val="20"/>
        </w:rPr>
        <w:t>9</w:t>
      </w:r>
      <w:r w:rsidR="00A45140" w:rsidRPr="00CB7AE8">
        <w:rPr>
          <w:rFonts w:ascii="Poppins" w:hAnsi="Poppins" w:cs="Poppins"/>
          <w:b/>
          <w:sz w:val="20"/>
          <w:szCs w:val="20"/>
        </w:rPr>
        <w:t>.00</w:t>
      </w:r>
    </w:p>
    <w:p w14:paraId="5DE2000F" w14:textId="77777777" w:rsidR="002E2165"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 xml:space="preserve">Do oferty należy </w:t>
      </w:r>
      <w:r w:rsidR="007A1BC8" w:rsidRPr="00CB7AE8">
        <w:rPr>
          <w:rFonts w:ascii="Poppins" w:hAnsi="Poppins" w:cs="Poppins"/>
          <w:sz w:val="20"/>
          <w:szCs w:val="20"/>
        </w:rPr>
        <w:t>dołączyć:</w:t>
      </w:r>
    </w:p>
    <w:p w14:paraId="532FF46D" w14:textId="4D56494C" w:rsidR="00FA2BB2" w:rsidRPr="00CB7AE8" w:rsidRDefault="001B0ADF" w:rsidP="00286A29">
      <w:pPr>
        <w:pStyle w:val="Akapitzlist"/>
        <w:numPr>
          <w:ilvl w:val="1"/>
          <w:numId w:val="11"/>
        </w:numPr>
        <w:rPr>
          <w:rFonts w:ascii="Poppins" w:hAnsi="Poppins" w:cs="Poppins"/>
          <w:b/>
          <w:sz w:val="20"/>
          <w:szCs w:val="20"/>
        </w:rPr>
      </w:pPr>
      <w:r w:rsidRPr="00CB7AE8">
        <w:rPr>
          <w:rFonts w:ascii="Poppins" w:hAnsi="Poppins" w:cs="Poppins"/>
          <w:b/>
          <w:sz w:val="20"/>
          <w:szCs w:val="20"/>
        </w:rPr>
        <w:t>Formularz oferty</w:t>
      </w:r>
      <w:r w:rsidRPr="00CB7AE8">
        <w:rPr>
          <w:rFonts w:ascii="Poppins" w:hAnsi="Poppins" w:cs="Poppins"/>
          <w:sz w:val="20"/>
          <w:szCs w:val="20"/>
        </w:rPr>
        <w:t xml:space="preserve"> przygotowany zgodnie z</w:t>
      </w:r>
      <w:r w:rsidR="001502DD" w:rsidRPr="00CB7AE8">
        <w:rPr>
          <w:rFonts w:ascii="Poppins" w:hAnsi="Poppins" w:cs="Poppins"/>
          <w:sz w:val="20"/>
          <w:szCs w:val="20"/>
        </w:rPr>
        <w:t xml:space="preserve"> </w:t>
      </w:r>
      <w:r w:rsidRPr="00CB7AE8">
        <w:rPr>
          <w:rFonts w:ascii="Poppins" w:hAnsi="Poppins" w:cs="Poppins"/>
          <w:b/>
          <w:sz w:val="20"/>
          <w:szCs w:val="20"/>
        </w:rPr>
        <w:t>załącznik</w:t>
      </w:r>
      <w:r w:rsidR="001502DD" w:rsidRPr="00CB7AE8">
        <w:rPr>
          <w:rFonts w:ascii="Poppins" w:hAnsi="Poppins" w:cs="Poppins"/>
          <w:b/>
          <w:sz w:val="20"/>
          <w:szCs w:val="20"/>
        </w:rPr>
        <w:t>iem</w:t>
      </w:r>
      <w:r w:rsidRPr="00CB7AE8">
        <w:rPr>
          <w:rFonts w:ascii="Poppins" w:hAnsi="Poppins" w:cs="Poppins"/>
          <w:b/>
          <w:sz w:val="20"/>
          <w:szCs w:val="20"/>
        </w:rPr>
        <w:t xml:space="preserve"> nr </w:t>
      </w:r>
      <w:r w:rsidR="003A0FA7" w:rsidRPr="00CB7AE8">
        <w:rPr>
          <w:rFonts w:ascii="Poppins" w:hAnsi="Poppins" w:cs="Poppins"/>
          <w:b/>
          <w:sz w:val="20"/>
          <w:szCs w:val="20"/>
        </w:rPr>
        <w:t>1</w:t>
      </w:r>
      <w:r w:rsidRPr="00CB7AE8">
        <w:rPr>
          <w:rFonts w:ascii="Poppins" w:hAnsi="Poppins" w:cs="Poppins"/>
          <w:sz w:val="20"/>
          <w:szCs w:val="20"/>
        </w:rPr>
        <w:t xml:space="preserve"> </w:t>
      </w:r>
      <w:r w:rsidRPr="00CB7AE8">
        <w:rPr>
          <w:rFonts w:ascii="Poppins" w:hAnsi="Poppins" w:cs="Poppins"/>
          <w:b/>
          <w:sz w:val="20"/>
          <w:szCs w:val="20"/>
        </w:rPr>
        <w:t>do SWZ</w:t>
      </w:r>
      <w:r w:rsidR="00FA2BB2" w:rsidRPr="00CB7AE8">
        <w:rPr>
          <w:rFonts w:ascii="Poppins" w:hAnsi="Poppins" w:cs="Poppins"/>
          <w:b/>
          <w:sz w:val="20"/>
          <w:szCs w:val="20"/>
        </w:rPr>
        <w:t xml:space="preserve"> </w:t>
      </w:r>
      <w:r w:rsidR="00FA2BB2" w:rsidRPr="00CB7AE8">
        <w:rPr>
          <w:rFonts w:ascii="Poppins" w:hAnsi="Poppins" w:cs="Poppins"/>
          <w:bCs/>
          <w:sz w:val="20"/>
          <w:szCs w:val="20"/>
        </w:rPr>
        <w:t xml:space="preserve">wraz z </w:t>
      </w:r>
      <w:r w:rsidR="0099007A" w:rsidRPr="00CB7AE8">
        <w:rPr>
          <w:rFonts w:ascii="Poppins" w:hAnsi="Poppins" w:cs="Poppins"/>
          <w:bCs/>
          <w:sz w:val="20"/>
          <w:szCs w:val="20"/>
        </w:rPr>
        <w:t>kosztorys</w:t>
      </w:r>
      <w:r w:rsidR="00DF5728">
        <w:rPr>
          <w:rFonts w:ascii="Poppins" w:hAnsi="Poppins" w:cs="Poppins"/>
          <w:bCs/>
          <w:sz w:val="20"/>
          <w:szCs w:val="20"/>
        </w:rPr>
        <w:t>ami</w:t>
      </w:r>
      <w:r w:rsidR="0099007A" w:rsidRPr="00CB7AE8">
        <w:rPr>
          <w:rFonts w:ascii="Poppins" w:hAnsi="Poppins" w:cs="Poppins"/>
          <w:bCs/>
          <w:sz w:val="20"/>
          <w:szCs w:val="20"/>
        </w:rPr>
        <w:t xml:space="preserve"> ofertowym</w:t>
      </w:r>
      <w:r w:rsidR="00DF5728">
        <w:rPr>
          <w:rFonts w:ascii="Poppins" w:hAnsi="Poppins" w:cs="Poppins"/>
          <w:bCs/>
          <w:sz w:val="20"/>
          <w:szCs w:val="20"/>
        </w:rPr>
        <w:t>i</w:t>
      </w:r>
      <w:r w:rsidR="0099007A" w:rsidRPr="00CB7AE8">
        <w:rPr>
          <w:rFonts w:ascii="Poppins" w:hAnsi="Poppins" w:cs="Poppins"/>
          <w:bCs/>
          <w:sz w:val="20"/>
          <w:szCs w:val="20"/>
        </w:rPr>
        <w:t xml:space="preserve"> zawierającym</w:t>
      </w:r>
      <w:r w:rsidR="00DF5728">
        <w:rPr>
          <w:rFonts w:ascii="Poppins" w:hAnsi="Poppins" w:cs="Poppins"/>
          <w:bCs/>
          <w:sz w:val="20"/>
          <w:szCs w:val="20"/>
        </w:rPr>
        <w:t>i</w:t>
      </w:r>
      <w:r w:rsidR="0099007A" w:rsidRPr="00CB7AE8">
        <w:rPr>
          <w:rFonts w:ascii="Poppins" w:hAnsi="Poppins" w:cs="Poppins"/>
          <w:bCs/>
          <w:sz w:val="20"/>
          <w:szCs w:val="20"/>
        </w:rPr>
        <w:t xml:space="preserve">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CB7AE8">
        <w:rPr>
          <w:rFonts w:ascii="Poppins" w:hAnsi="Poppins" w:cs="Poppins"/>
          <w:bCs/>
          <w:sz w:val="20"/>
          <w:szCs w:val="20"/>
        </w:rPr>
        <w:t>.</w:t>
      </w:r>
    </w:p>
    <w:p w14:paraId="30A296B9" w14:textId="2B171690" w:rsidR="001B0ADF" w:rsidRPr="00CB7AE8" w:rsidRDefault="001B0ADF" w:rsidP="00286A29">
      <w:pPr>
        <w:pStyle w:val="Akapitzlist"/>
        <w:numPr>
          <w:ilvl w:val="1"/>
          <w:numId w:val="11"/>
        </w:numPr>
        <w:rPr>
          <w:rFonts w:ascii="Poppins" w:hAnsi="Poppins" w:cs="Poppins"/>
          <w:sz w:val="20"/>
          <w:szCs w:val="20"/>
        </w:rPr>
      </w:pPr>
      <w:r w:rsidRPr="00CB7AE8">
        <w:rPr>
          <w:rFonts w:ascii="Poppins" w:hAnsi="Poppins" w:cs="Poppins"/>
          <w:sz w:val="20"/>
          <w:szCs w:val="20"/>
        </w:rPr>
        <w:t>aktualne na dzień składania ofert oświadczenie</w:t>
      </w:r>
      <w:r w:rsidR="001502DD" w:rsidRPr="00CB7AE8">
        <w:rPr>
          <w:rFonts w:ascii="Poppins" w:hAnsi="Poppins" w:cs="Poppins"/>
          <w:sz w:val="20"/>
          <w:szCs w:val="20"/>
        </w:rPr>
        <w:t xml:space="preserve">/oświadczenia </w:t>
      </w:r>
      <w:r w:rsidR="00FA2BB2" w:rsidRPr="00CB7AE8">
        <w:rPr>
          <w:rFonts w:ascii="Poppins" w:hAnsi="Poppins" w:cs="Poppins"/>
          <w:sz w:val="20"/>
          <w:szCs w:val="20"/>
        </w:rPr>
        <w:t>W</w:t>
      </w:r>
      <w:r w:rsidR="001502DD" w:rsidRPr="00CB7AE8">
        <w:rPr>
          <w:rFonts w:ascii="Poppins" w:hAnsi="Poppins" w:cs="Poppins"/>
          <w:sz w:val="20"/>
          <w:szCs w:val="20"/>
        </w:rPr>
        <w:t xml:space="preserve">ykonawcy/Wykonawców składających ofertę wspólną/ podmiotów udostępniających zasoby </w:t>
      </w:r>
      <w:r w:rsidRPr="00CB7AE8">
        <w:rPr>
          <w:rFonts w:ascii="Poppins" w:hAnsi="Poppins" w:cs="Poppins"/>
          <w:sz w:val="20"/>
          <w:szCs w:val="20"/>
        </w:rPr>
        <w:t xml:space="preserve">o </w:t>
      </w:r>
      <w:r w:rsidR="001502DD" w:rsidRPr="00CB7AE8">
        <w:rPr>
          <w:rFonts w:ascii="Poppins" w:hAnsi="Poppins" w:cs="Poppins"/>
          <w:sz w:val="20"/>
          <w:szCs w:val="20"/>
        </w:rPr>
        <w:t>braku podstaw do wykluczenia z postępowania oraz odpowiednio o</w:t>
      </w:r>
      <w:r w:rsidR="00AA08B3" w:rsidRPr="00CB7AE8">
        <w:rPr>
          <w:rFonts w:ascii="Poppins" w:hAnsi="Poppins" w:cs="Poppins"/>
          <w:sz w:val="20"/>
          <w:szCs w:val="20"/>
        </w:rPr>
        <w:t> </w:t>
      </w:r>
      <w:r w:rsidRPr="00CB7AE8">
        <w:rPr>
          <w:rFonts w:ascii="Poppins" w:hAnsi="Poppins" w:cs="Poppins"/>
          <w:sz w:val="20"/>
          <w:szCs w:val="20"/>
        </w:rPr>
        <w:t>spełnianiu warunków udziału w </w:t>
      </w:r>
      <w:r w:rsidR="007A1BC8" w:rsidRPr="00CB7AE8">
        <w:rPr>
          <w:rFonts w:ascii="Poppins" w:hAnsi="Poppins" w:cs="Poppins"/>
          <w:sz w:val="20"/>
          <w:szCs w:val="20"/>
        </w:rPr>
        <w:t>postępowaniu - zgodnie</w:t>
      </w:r>
      <w:r w:rsidRPr="00CB7AE8">
        <w:rPr>
          <w:rFonts w:ascii="Poppins" w:hAnsi="Poppins" w:cs="Poppins"/>
          <w:sz w:val="20"/>
          <w:szCs w:val="20"/>
        </w:rPr>
        <w:t xml:space="preserve"> z </w:t>
      </w:r>
      <w:r w:rsidRPr="00CB7AE8">
        <w:rPr>
          <w:rFonts w:ascii="Poppins" w:hAnsi="Poppins" w:cs="Poppins"/>
          <w:b/>
          <w:sz w:val="20"/>
          <w:szCs w:val="20"/>
        </w:rPr>
        <w:t>Załącznikiem nr 2 do SWZ</w:t>
      </w:r>
      <w:r w:rsidRPr="00CB7AE8">
        <w:rPr>
          <w:rFonts w:ascii="Poppins" w:hAnsi="Poppins" w:cs="Poppins"/>
          <w:sz w:val="20"/>
          <w:szCs w:val="20"/>
        </w:rPr>
        <w:t>;</w:t>
      </w:r>
    </w:p>
    <w:p w14:paraId="687CFC83" w14:textId="77777777" w:rsidR="001B0ADF" w:rsidRPr="00CB7AE8" w:rsidRDefault="001B0ADF" w:rsidP="002E2165">
      <w:pPr>
        <w:pStyle w:val="Akapitzlist"/>
        <w:ind w:left="792"/>
        <w:rPr>
          <w:rFonts w:ascii="Poppins" w:hAnsi="Poppins" w:cs="Poppins"/>
          <w:sz w:val="20"/>
          <w:szCs w:val="20"/>
        </w:rPr>
      </w:pPr>
      <w:r w:rsidRPr="00CB7AE8">
        <w:rPr>
          <w:rFonts w:ascii="Poppins" w:hAnsi="Poppins" w:cs="Poppins"/>
          <w:sz w:val="20"/>
          <w:szCs w:val="20"/>
        </w:rPr>
        <w:t>Informacje zawarte w oświadczeniu stanowią wstępne potwierdzenie, że Wykonawca nie podlega wykluczeniu oraz spełnia warunki udziału w postępowaniu.</w:t>
      </w:r>
    </w:p>
    <w:p w14:paraId="22337542" w14:textId="3746563B" w:rsidR="001502DD" w:rsidRPr="00CB7AE8" w:rsidRDefault="001B0ADF" w:rsidP="00286A29">
      <w:pPr>
        <w:pStyle w:val="Akapitzlist"/>
        <w:numPr>
          <w:ilvl w:val="1"/>
          <w:numId w:val="11"/>
        </w:numPr>
        <w:rPr>
          <w:rFonts w:ascii="Poppins" w:hAnsi="Poppins" w:cs="Poppins"/>
          <w:sz w:val="20"/>
          <w:szCs w:val="20"/>
        </w:rPr>
      </w:pPr>
      <w:r w:rsidRPr="00CB7AE8">
        <w:rPr>
          <w:rFonts w:ascii="Poppins" w:hAnsi="Poppins" w:cs="Poppins"/>
          <w:b/>
          <w:sz w:val="20"/>
          <w:szCs w:val="20"/>
        </w:rPr>
        <w:lastRenderedPageBreak/>
        <w:t>Pełnomocnictwo</w:t>
      </w:r>
      <w:r w:rsidRPr="00CB7AE8">
        <w:rPr>
          <w:rFonts w:ascii="Poppins" w:hAnsi="Poppins" w:cs="Poppins"/>
          <w:sz w:val="20"/>
          <w:szCs w:val="20"/>
        </w:rPr>
        <w:t xml:space="preserve"> upoważniające do złożenia oferty, o ile ofertę składa pełnomocnik;</w:t>
      </w:r>
      <w:r w:rsidR="002A7B1B" w:rsidRPr="00CB7AE8">
        <w:rPr>
          <w:rFonts w:ascii="Poppins" w:hAnsi="Poppins" w:cs="Poppins"/>
          <w:sz w:val="20"/>
          <w:szCs w:val="20"/>
        </w:rPr>
        <w:t xml:space="preserve"> </w:t>
      </w:r>
      <w:r w:rsidR="001502DD" w:rsidRPr="00CB7AE8">
        <w:rPr>
          <w:rFonts w:ascii="Poppins" w:hAnsi="Poppins" w:cs="Poppins"/>
          <w:sz w:val="20"/>
          <w:szCs w:val="20"/>
        </w:rPr>
        <w:t>Pełnomocnictwo do złożenia oferty musi być złożone w oryginale w takiej samej formie, jak składana oferta (</w:t>
      </w:r>
      <w:proofErr w:type="spellStart"/>
      <w:r w:rsidR="001502DD" w:rsidRPr="00CB7AE8">
        <w:rPr>
          <w:rFonts w:ascii="Poppins" w:hAnsi="Poppins" w:cs="Poppins"/>
          <w:sz w:val="20"/>
          <w:szCs w:val="20"/>
        </w:rPr>
        <w:t>t.j</w:t>
      </w:r>
      <w:proofErr w:type="spellEnd"/>
      <w:r w:rsidR="001502DD" w:rsidRPr="00CB7AE8">
        <w:rPr>
          <w:rFonts w:ascii="Poppins" w:hAnsi="Poppins" w:cs="Poppins"/>
          <w:sz w:val="20"/>
          <w:szCs w:val="20"/>
        </w:rPr>
        <w:t xml:space="preserve">. w formie elektronicznej lub postaci elektronicznej opatrzonej kwalifikowanym podpisem elektronicznym, podpisem zaufanym lub </w:t>
      </w:r>
      <w:r w:rsidR="00194815" w:rsidRPr="00194815">
        <w:rPr>
          <w:rFonts w:ascii="Poppins" w:hAnsi="Poppins" w:cs="Poppins"/>
          <w:sz w:val="20"/>
          <w:szCs w:val="20"/>
        </w:rPr>
        <w:t xml:space="preserve">elektronicznym </w:t>
      </w:r>
      <w:r w:rsidR="001502DD" w:rsidRPr="00CB7AE8">
        <w:rPr>
          <w:rFonts w:ascii="Poppins" w:hAnsi="Poppins" w:cs="Poppins"/>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w:t>
      </w:r>
      <w:r w:rsidR="00194815" w:rsidRPr="00194815">
        <w:rPr>
          <w:rFonts w:ascii="Poppins" w:hAnsi="Poppins" w:cs="Poppins"/>
          <w:sz w:val="20"/>
          <w:szCs w:val="20"/>
        </w:rPr>
        <w:t xml:space="preserve">elektronicznym </w:t>
      </w:r>
      <w:r w:rsidR="001502DD" w:rsidRPr="00CB7AE8">
        <w:rPr>
          <w:rFonts w:ascii="Poppins" w:hAnsi="Poppins" w:cs="Poppins"/>
          <w:sz w:val="20"/>
          <w:szCs w:val="20"/>
        </w:rPr>
        <w:t xml:space="preserve">podpisem osobistym mocodawcy. </w:t>
      </w:r>
      <w:r w:rsidR="001502DD" w:rsidRPr="00CB7AE8">
        <w:rPr>
          <w:rFonts w:ascii="Poppins" w:hAnsi="Poppins" w:cs="Poppins"/>
          <w:b/>
          <w:sz w:val="20"/>
          <w:szCs w:val="20"/>
        </w:rPr>
        <w:t>Elektroniczna kopia pełnomocnictwa nie może być uwierzytelniona przez upełnomocnionego.</w:t>
      </w:r>
    </w:p>
    <w:p w14:paraId="2B261947" w14:textId="77777777" w:rsidR="001B0ADF" w:rsidRPr="00CB7AE8" w:rsidRDefault="001B0ADF" w:rsidP="00286A29">
      <w:pPr>
        <w:pStyle w:val="Akapitzlist"/>
        <w:numPr>
          <w:ilvl w:val="1"/>
          <w:numId w:val="11"/>
        </w:numPr>
        <w:rPr>
          <w:rFonts w:ascii="Poppins" w:hAnsi="Poppins" w:cs="Poppins"/>
          <w:sz w:val="20"/>
          <w:szCs w:val="20"/>
        </w:rPr>
      </w:pPr>
      <w:r w:rsidRPr="00CB7AE8">
        <w:rPr>
          <w:rFonts w:ascii="Poppins" w:hAnsi="Poppins" w:cs="Poppins"/>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CB7AE8" w:rsidRDefault="001502DD" w:rsidP="00286A29">
      <w:pPr>
        <w:pStyle w:val="Akapitzlist"/>
        <w:numPr>
          <w:ilvl w:val="1"/>
          <w:numId w:val="11"/>
        </w:numPr>
        <w:rPr>
          <w:rFonts w:ascii="Poppins" w:hAnsi="Poppins" w:cs="Poppins"/>
          <w:sz w:val="20"/>
          <w:szCs w:val="20"/>
        </w:rPr>
      </w:pPr>
      <w:r w:rsidRPr="00CB7AE8">
        <w:rPr>
          <w:rFonts w:ascii="Poppins" w:hAnsi="Poppins" w:cs="Poppins"/>
          <w:b/>
          <w:sz w:val="20"/>
          <w:szCs w:val="20"/>
        </w:rPr>
        <w:t>Zobowiązanie podmiotu udostępniającego zasoby</w:t>
      </w:r>
      <w:r w:rsidRPr="00CB7AE8">
        <w:rPr>
          <w:rFonts w:ascii="Poppins" w:hAnsi="Poppins" w:cs="Poppins"/>
          <w:sz w:val="20"/>
          <w:szCs w:val="20"/>
        </w:rPr>
        <w:t>, jeżeli Wykonawca składający ofertę korz</w:t>
      </w:r>
      <w:r w:rsidR="003A0FA7" w:rsidRPr="00CB7AE8">
        <w:rPr>
          <w:rFonts w:ascii="Poppins" w:hAnsi="Poppins" w:cs="Poppins"/>
          <w:sz w:val="20"/>
          <w:szCs w:val="20"/>
        </w:rPr>
        <w:t xml:space="preserve">ysta z zasobów innych </w:t>
      </w:r>
      <w:r w:rsidR="007A1BC8" w:rsidRPr="00CB7AE8">
        <w:rPr>
          <w:rFonts w:ascii="Poppins" w:hAnsi="Poppins" w:cs="Poppins"/>
          <w:sz w:val="20"/>
          <w:szCs w:val="20"/>
        </w:rPr>
        <w:t>podmiotów - zgodnie</w:t>
      </w:r>
      <w:r w:rsidR="003A0FA7" w:rsidRPr="00CB7AE8">
        <w:rPr>
          <w:rFonts w:ascii="Poppins" w:hAnsi="Poppins" w:cs="Poppins"/>
          <w:sz w:val="20"/>
          <w:szCs w:val="20"/>
        </w:rPr>
        <w:t xml:space="preserve"> z </w:t>
      </w:r>
      <w:r w:rsidR="003A0FA7" w:rsidRPr="00CB7AE8">
        <w:rPr>
          <w:rFonts w:ascii="Poppins" w:hAnsi="Poppins" w:cs="Poppins"/>
          <w:b/>
          <w:sz w:val="20"/>
          <w:szCs w:val="20"/>
        </w:rPr>
        <w:t xml:space="preserve">Załącznikiem nr </w:t>
      </w:r>
      <w:r w:rsidR="0075139E" w:rsidRPr="00CB7AE8">
        <w:rPr>
          <w:rFonts w:ascii="Poppins" w:hAnsi="Poppins" w:cs="Poppins"/>
          <w:b/>
          <w:sz w:val="20"/>
          <w:szCs w:val="20"/>
        </w:rPr>
        <w:t>4</w:t>
      </w:r>
      <w:r w:rsidR="003A0FA7" w:rsidRPr="00CB7AE8">
        <w:rPr>
          <w:rFonts w:ascii="Poppins" w:hAnsi="Poppins" w:cs="Poppins"/>
          <w:b/>
          <w:sz w:val="20"/>
          <w:szCs w:val="20"/>
        </w:rPr>
        <w:t xml:space="preserve"> do SWZ</w:t>
      </w:r>
    </w:p>
    <w:p w14:paraId="15D677EB" w14:textId="77777777" w:rsidR="002A7B1B" w:rsidRPr="00CB7AE8" w:rsidRDefault="001502DD" w:rsidP="00286A29">
      <w:pPr>
        <w:pStyle w:val="Akapitzlist"/>
        <w:numPr>
          <w:ilvl w:val="1"/>
          <w:numId w:val="11"/>
        </w:numPr>
        <w:rPr>
          <w:rFonts w:ascii="Poppins" w:hAnsi="Poppins" w:cs="Poppins"/>
          <w:sz w:val="20"/>
          <w:szCs w:val="20"/>
        </w:rPr>
      </w:pPr>
      <w:r w:rsidRPr="00CB7AE8">
        <w:rPr>
          <w:rFonts w:ascii="Poppins" w:hAnsi="Poppins" w:cs="Poppins"/>
          <w:b/>
          <w:sz w:val="20"/>
          <w:szCs w:val="20"/>
        </w:rPr>
        <w:t xml:space="preserve">Oświadczenie, z którego wynika, które roboty budowlane w ramach realizacji zamówienia wykonają poszczególni wykonawcy – </w:t>
      </w:r>
      <w:r w:rsidRPr="00CB7AE8">
        <w:rPr>
          <w:rFonts w:ascii="Poppins" w:hAnsi="Poppins" w:cs="Poppins"/>
          <w:sz w:val="20"/>
          <w:szCs w:val="20"/>
        </w:rPr>
        <w:t xml:space="preserve">jeżeli wykonawcy </w:t>
      </w:r>
      <w:r w:rsidR="006C48AE" w:rsidRPr="00CB7AE8">
        <w:rPr>
          <w:rFonts w:ascii="Poppins" w:hAnsi="Poppins" w:cs="Poppins"/>
          <w:sz w:val="20"/>
          <w:szCs w:val="20"/>
        </w:rPr>
        <w:t>wspólnie</w:t>
      </w:r>
      <w:r w:rsidRPr="00CB7AE8">
        <w:rPr>
          <w:rFonts w:ascii="Poppins" w:hAnsi="Poppins" w:cs="Poppins"/>
          <w:sz w:val="20"/>
          <w:szCs w:val="20"/>
        </w:rPr>
        <w:t xml:space="preserve"> ubiegający się o </w:t>
      </w:r>
      <w:r w:rsidR="006C48AE" w:rsidRPr="00CB7AE8">
        <w:rPr>
          <w:rFonts w:ascii="Poppins" w:hAnsi="Poppins" w:cs="Poppins"/>
          <w:sz w:val="20"/>
          <w:szCs w:val="20"/>
        </w:rPr>
        <w:t>udzielenie</w:t>
      </w:r>
      <w:r w:rsidRPr="00CB7AE8">
        <w:rPr>
          <w:rFonts w:ascii="Poppins" w:hAnsi="Poppins" w:cs="Poppins"/>
          <w:sz w:val="20"/>
          <w:szCs w:val="20"/>
        </w:rPr>
        <w:t xml:space="preserve"> zamówienia</w:t>
      </w:r>
      <w:r w:rsidR="006C48AE" w:rsidRPr="00CB7AE8">
        <w:rPr>
          <w:rFonts w:ascii="Poppins" w:hAnsi="Poppins" w:cs="Poppins"/>
          <w:sz w:val="20"/>
          <w:szCs w:val="20"/>
        </w:rPr>
        <w:t xml:space="preserve"> polegają na zdolnościach tych wykonawców, którzy wykonają roboty budowlane do realizacji których te zdolności są wymagane.</w:t>
      </w:r>
    </w:p>
    <w:p w14:paraId="1FAE3276" w14:textId="0E2D7235" w:rsidR="001B0ADF" w:rsidRPr="00CB7AE8" w:rsidRDefault="001B0ADF" w:rsidP="00286A29">
      <w:pPr>
        <w:pStyle w:val="Akapitzlist"/>
        <w:numPr>
          <w:ilvl w:val="1"/>
          <w:numId w:val="11"/>
        </w:numPr>
        <w:rPr>
          <w:rFonts w:ascii="Poppins" w:hAnsi="Poppins" w:cs="Poppins"/>
          <w:sz w:val="20"/>
          <w:szCs w:val="20"/>
        </w:rPr>
      </w:pPr>
      <w:r w:rsidRPr="00CB7AE8">
        <w:rPr>
          <w:rFonts w:ascii="Poppins" w:hAnsi="Poppins" w:cs="Poppins"/>
          <w:sz w:val="20"/>
          <w:szCs w:val="20"/>
        </w:rPr>
        <w:t xml:space="preserve">W przypadku zastosowania </w:t>
      </w:r>
      <w:r w:rsidRPr="00CB7AE8">
        <w:rPr>
          <w:rFonts w:ascii="Poppins" w:hAnsi="Poppins" w:cs="Poppins"/>
          <w:b/>
          <w:sz w:val="20"/>
          <w:szCs w:val="20"/>
        </w:rPr>
        <w:t>rozwiązań równoważnych</w:t>
      </w:r>
      <w:r w:rsidRPr="00CB7AE8">
        <w:rPr>
          <w:rFonts w:ascii="Poppins" w:hAnsi="Poppins" w:cs="Poppins"/>
          <w:sz w:val="20"/>
          <w:szCs w:val="20"/>
        </w:rPr>
        <w:t xml:space="preserve"> opisywanym przez zamawiającego </w:t>
      </w:r>
      <w:r w:rsidRPr="00CB7AE8">
        <w:rPr>
          <w:rFonts w:ascii="Poppins" w:hAnsi="Poppins" w:cs="Poppins"/>
          <w:b/>
          <w:sz w:val="20"/>
          <w:szCs w:val="20"/>
        </w:rPr>
        <w:t xml:space="preserve">oświadczenie </w:t>
      </w:r>
      <w:r w:rsidR="006C48AE" w:rsidRPr="00CB7AE8">
        <w:rPr>
          <w:rFonts w:ascii="Poppins" w:hAnsi="Poppins" w:cs="Poppins"/>
          <w:sz w:val="20"/>
          <w:szCs w:val="20"/>
        </w:rPr>
        <w:t xml:space="preserve">zgodnie z </w:t>
      </w:r>
      <w:r w:rsidR="006C48AE" w:rsidRPr="00CB7AE8">
        <w:rPr>
          <w:rFonts w:ascii="Poppins" w:hAnsi="Poppins" w:cs="Poppins"/>
          <w:b/>
          <w:sz w:val="20"/>
          <w:szCs w:val="20"/>
        </w:rPr>
        <w:t xml:space="preserve">załącznikiem nr </w:t>
      </w:r>
      <w:r w:rsidR="0075139E" w:rsidRPr="00CB7AE8">
        <w:rPr>
          <w:rFonts w:ascii="Poppins" w:hAnsi="Poppins" w:cs="Poppins"/>
          <w:b/>
          <w:sz w:val="20"/>
          <w:szCs w:val="20"/>
        </w:rPr>
        <w:t>5</w:t>
      </w:r>
      <w:r w:rsidR="006C48AE" w:rsidRPr="00CB7AE8">
        <w:rPr>
          <w:rFonts w:ascii="Poppins" w:hAnsi="Poppins" w:cs="Poppins"/>
          <w:sz w:val="20"/>
          <w:szCs w:val="20"/>
        </w:rPr>
        <w:t xml:space="preserve"> </w:t>
      </w:r>
      <w:r w:rsidR="006C48AE" w:rsidRPr="00CB7AE8">
        <w:rPr>
          <w:rFonts w:ascii="Poppins" w:hAnsi="Poppins" w:cs="Poppins"/>
          <w:b/>
          <w:sz w:val="20"/>
          <w:szCs w:val="20"/>
        </w:rPr>
        <w:t>do SWZ</w:t>
      </w:r>
      <w:r w:rsidRPr="00CB7AE8">
        <w:rPr>
          <w:rFonts w:ascii="Poppins" w:hAnsi="Poppins" w:cs="Poppins"/>
          <w:sz w:val="20"/>
          <w:szCs w:val="20"/>
        </w:rPr>
        <w:t>,</w:t>
      </w:r>
    </w:p>
    <w:p w14:paraId="78D2A85D" w14:textId="53BD6E38" w:rsidR="006C48AE" w:rsidRDefault="006C48AE" w:rsidP="00286A29">
      <w:pPr>
        <w:pStyle w:val="Akapitzlist"/>
        <w:numPr>
          <w:ilvl w:val="1"/>
          <w:numId w:val="11"/>
        </w:numPr>
        <w:rPr>
          <w:rFonts w:ascii="Poppins" w:hAnsi="Poppins" w:cs="Poppins"/>
          <w:sz w:val="20"/>
          <w:szCs w:val="20"/>
        </w:rPr>
      </w:pPr>
      <w:r w:rsidRPr="00CB7AE8">
        <w:rPr>
          <w:rFonts w:ascii="Poppins" w:hAnsi="Poppins" w:cs="Poppins"/>
          <w:sz w:val="20"/>
          <w:szCs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0BA156A4" w14:textId="0E19F01E" w:rsidR="000B033C" w:rsidRPr="00CB7AE8" w:rsidRDefault="000B033C" w:rsidP="00286A29">
      <w:pPr>
        <w:pStyle w:val="Akapitzlist"/>
        <w:numPr>
          <w:ilvl w:val="1"/>
          <w:numId w:val="11"/>
        </w:numPr>
        <w:rPr>
          <w:rFonts w:ascii="Poppins" w:hAnsi="Poppins" w:cs="Poppins"/>
          <w:sz w:val="20"/>
          <w:szCs w:val="20"/>
        </w:rPr>
      </w:pPr>
      <w:r w:rsidRPr="000B033C">
        <w:rPr>
          <w:rFonts w:ascii="Poppins" w:hAnsi="Poppins" w:cs="Poppins"/>
          <w:sz w:val="20"/>
          <w:szCs w:val="20"/>
        </w:rPr>
        <w:t>Dokument wadium, jeżeli zostało wniesione w formie innej niż pieniężna</w:t>
      </w:r>
    </w:p>
    <w:p w14:paraId="2D486914" w14:textId="77777777" w:rsidR="00F25682"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Po wypełnieniu Formularza składania oferty lub wniosku i załadowaniu wszystkich wymaganych załączników nale</w:t>
      </w:r>
      <w:r w:rsidR="00C55757" w:rsidRPr="00CB7AE8">
        <w:rPr>
          <w:rFonts w:ascii="Poppins" w:hAnsi="Poppins" w:cs="Poppins"/>
          <w:sz w:val="20"/>
          <w:szCs w:val="20"/>
        </w:rPr>
        <w:t>ży kliknąć przycisk „Przejdź do </w:t>
      </w:r>
      <w:r w:rsidRPr="00CB7AE8">
        <w:rPr>
          <w:rFonts w:ascii="Poppins" w:hAnsi="Poppins" w:cs="Poppins"/>
          <w:sz w:val="20"/>
          <w:szCs w:val="20"/>
        </w:rPr>
        <w:t>podsumowania”.</w:t>
      </w:r>
    </w:p>
    <w:p w14:paraId="4DF3E527" w14:textId="1EE1AB18" w:rsidR="00C3330B"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 xml:space="preserve">Oferta składana elektronicznie musi zostać podpisana </w:t>
      </w:r>
      <w:r w:rsidR="007526FA" w:rsidRPr="00CB7AE8">
        <w:rPr>
          <w:rFonts w:ascii="Poppins" w:hAnsi="Poppins" w:cs="Poppins"/>
          <w:sz w:val="20"/>
          <w:szCs w:val="20"/>
        </w:rPr>
        <w:t xml:space="preserve">kwalifikowanym podpisem elektronicznym, podpisem zaufanym lub </w:t>
      </w:r>
      <w:r w:rsidR="00194815" w:rsidRPr="00194815">
        <w:rPr>
          <w:rFonts w:ascii="Poppins" w:hAnsi="Poppins" w:cs="Poppins"/>
          <w:sz w:val="20"/>
          <w:szCs w:val="20"/>
        </w:rPr>
        <w:t xml:space="preserve">elektronicznym </w:t>
      </w:r>
      <w:r w:rsidR="007526FA" w:rsidRPr="00CB7AE8">
        <w:rPr>
          <w:rFonts w:ascii="Poppins" w:hAnsi="Poppins" w:cs="Poppins"/>
          <w:sz w:val="20"/>
          <w:szCs w:val="20"/>
        </w:rPr>
        <w:t>podpisem osobistym</w:t>
      </w:r>
      <w:r w:rsidR="0096044F">
        <w:rPr>
          <w:rFonts w:ascii="Poppins" w:hAnsi="Poppins" w:cs="Poppins"/>
          <w:sz w:val="20"/>
          <w:szCs w:val="20"/>
        </w:rPr>
        <w:t xml:space="preserve"> (e-dowód)</w:t>
      </w:r>
      <w:r w:rsidRPr="00CB7AE8">
        <w:rPr>
          <w:rFonts w:ascii="Poppins" w:hAnsi="Poppins" w:cs="Poppins"/>
          <w:sz w:val="20"/>
          <w:szCs w:val="20"/>
        </w:rPr>
        <w:t>.</w:t>
      </w:r>
      <w:r w:rsidR="00C55757" w:rsidRPr="00CB7AE8">
        <w:rPr>
          <w:rFonts w:ascii="Poppins" w:hAnsi="Poppins" w:cs="Poppins"/>
          <w:sz w:val="20"/>
          <w:szCs w:val="20"/>
        </w:rPr>
        <w:t xml:space="preserve"> W procesie składania oferty za </w:t>
      </w:r>
      <w:r w:rsidRPr="00CB7AE8">
        <w:rPr>
          <w:rFonts w:ascii="Poppins" w:hAnsi="Poppins" w:cs="Poppins"/>
          <w:sz w:val="20"/>
          <w:szCs w:val="20"/>
        </w:rPr>
        <w:t xml:space="preserve">pośrednictwem </w:t>
      </w:r>
      <w:hyperlink r:id="rId47">
        <w:r w:rsidR="00576BC8" w:rsidRPr="00CB7AE8">
          <w:rPr>
            <w:rFonts w:ascii="Poppins" w:hAnsi="Poppins" w:cs="Poppins"/>
            <w:color w:val="1155CC"/>
            <w:sz w:val="20"/>
            <w:szCs w:val="20"/>
            <w:u w:val="single"/>
          </w:rPr>
          <w:t>platformazakupowa.pl</w:t>
        </w:r>
      </w:hyperlink>
      <w:r w:rsidRPr="00CB7AE8">
        <w:rPr>
          <w:rFonts w:ascii="Poppins" w:hAnsi="Poppins" w:cs="Poppins"/>
          <w:sz w:val="20"/>
          <w:szCs w:val="20"/>
        </w:rPr>
        <w:t xml:space="preserve"> wykonawca powinie</w:t>
      </w:r>
      <w:r w:rsidR="00AA08B3" w:rsidRPr="00CB7AE8">
        <w:rPr>
          <w:rFonts w:ascii="Poppins" w:hAnsi="Poppins" w:cs="Poppins"/>
          <w:sz w:val="20"/>
          <w:szCs w:val="20"/>
        </w:rPr>
        <w:t>n złożyć podpis bezpośrednio na </w:t>
      </w:r>
      <w:r w:rsidRPr="00CB7AE8">
        <w:rPr>
          <w:rFonts w:ascii="Poppins" w:hAnsi="Poppins" w:cs="Poppins"/>
          <w:sz w:val="20"/>
          <w:szCs w:val="20"/>
        </w:rPr>
        <w:t>dokumencie przesłanym za pośrednictwem</w:t>
      </w:r>
      <w:r w:rsidR="00C55757" w:rsidRPr="00CB7AE8">
        <w:rPr>
          <w:rFonts w:ascii="Poppins" w:hAnsi="Poppins" w:cs="Poppins"/>
          <w:sz w:val="20"/>
          <w:szCs w:val="20"/>
        </w:rPr>
        <w:t xml:space="preserve"> </w:t>
      </w:r>
      <w:hyperlink r:id="rId48">
        <w:r w:rsidR="00576BC8" w:rsidRPr="00CB7AE8">
          <w:rPr>
            <w:rFonts w:ascii="Poppins" w:hAnsi="Poppins" w:cs="Poppins"/>
            <w:color w:val="1155CC"/>
            <w:sz w:val="20"/>
            <w:szCs w:val="20"/>
            <w:u w:val="single"/>
          </w:rPr>
          <w:t>platformazakupowa.pl</w:t>
        </w:r>
      </w:hyperlink>
      <w:r w:rsidR="00C55757" w:rsidRPr="00CB7AE8">
        <w:rPr>
          <w:rFonts w:ascii="Poppins" w:hAnsi="Poppins" w:cs="Poppins"/>
          <w:sz w:val="20"/>
          <w:szCs w:val="20"/>
        </w:rPr>
        <w:t>.</w:t>
      </w:r>
      <w:r w:rsidR="006C48AE" w:rsidRPr="00CB7AE8">
        <w:rPr>
          <w:rFonts w:ascii="Poppins" w:hAnsi="Poppins" w:cs="Poppins"/>
          <w:sz w:val="20"/>
          <w:szCs w:val="20"/>
        </w:rPr>
        <w:t xml:space="preserve"> Z</w:t>
      </w:r>
      <w:r w:rsidR="00AA08B3" w:rsidRPr="00CB7AE8">
        <w:rPr>
          <w:rFonts w:ascii="Poppins" w:hAnsi="Poppins" w:cs="Poppins"/>
          <w:sz w:val="20"/>
          <w:szCs w:val="20"/>
        </w:rPr>
        <w:t>aleca się stosowanie podpisu na </w:t>
      </w:r>
      <w:r w:rsidR="006C48AE" w:rsidRPr="00CB7AE8">
        <w:rPr>
          <w:rFonts w:ascii="Poppins" w:hAnsi="Poppins" w:cs="Poppins"/>
          <w:sz w:val="20"/>
          <w:szCs w:val="20"/>
        </w:rPr>
        <w:t xml:space="preserve">każdym </w:t>
      </w:r>
      <w:r w:rsidR="00C3330B" w:rsidRPr="00CB7AE8">
        <w:rPr>
          <w:rFonts w:ascii="Poppins" w:hAnsi="Poppins" w:cs="Poppins"/>
          <w:sz w:val="20"/>
          <w:szCs w:val="20"/>
        </w:rPr>
        <w:t>załączonym</w:t>
      </w:r>
      <w:r w:rsidR="006C48AE" w:rsidRPr="00CB7AE8">
        <w:rPr>
          <w:rFonts w:ascii="Poppins" w:hAnsi="Poppins" w:cs="Poppins"/>
          <w:sz w:val="20"/>
          <w:szCs w:val="20"/>
        </w:rPr>
        <w:t xml:space="preserve"> </w:t>
      </w:r>
      <w:r w:rsidR="00576BC8" w:rsidRPr="00CB7AE8">
        <w:rPr>
          <w:rFonts w:ascii="Poppins" w:hAnsi="Poppins" w:cs="Poppins"/>
          <w:sz w:val="20"/>
          <w:szCs w:val="20"/>
        </w:rPr>
        <w:t>pliku osobno, w szczególności w </w:t>
      </w:r>
      <w:r w:rsidR="006C48AE" w:rsidRPr="00CB7AE8">
        <w:rPr>
          <w:rFonts w:ascii="Poppins" w:hAnsi="Poppins" w:cs="Poppins"/>
          <w:sz w:val="20"/>
          <w:szCs w:val="20"/>
        </w:rPr>
        <w:t xml:space="preserve">przypadku wskazanym w art. 63 ust. 2 </w:t>
      </w:r>
      <w:proofErr w:type="spellStart"/>
      <w:r w:rsidR="006C48AE" w:rsidRPr="00CB7AE8">
        <w:rPr>
          <w:rFonts w:ascii="Poppins" w:hAnsi="Poppins" w:cs="Poppins"/>
          <w:sz w:val="20"/>
          <w:szCs w:val="20"/>
        </w:rPr>
        <w:t>Pzp</w:t>
      </w:r>
      <w:proofErr w:type="spellEnd"/>
      <w:r w:rsidR="006C48AE" w:rsidRPr="00CB7AE8">
        <w:rPr>
          <w:rFonts w:ascii="Poppins" w:hAnsi="Poppins" w:cs="Poppins"/>
          <w:sz w:val="20"/>
          <w:szCs w:val="20"/>
        </w:rPr>
        <w:t xml:space="preserve">, gdzie zaznaczono, że </w:t>
      </w:r>
      <w:r w:rsidR="006C48AE" w:rsidRPr="00CB7AE8">
        <w:rPr>
          <w:rFonts w:ascii="Poppins" w:hAnsi="Poppins" w:cs="Poppins"/>
          <w:sz w:val="20"/>
          <w:szCs w:val="20"/>
        </w:rPr>
        <w:lastRenderedPageBreak/>
        <w:t xml:space="preserve">oferty oraz oświadczenie, o którym mowa w art. 125 ust. 1 </w:t>
      </w:r>
      <w:proofErr w:type="spellStart"/>
      <w:r w:rsidR="006C48AE" w:rsidRPr="00CB7AE8">
        <w:rPr>
          <w:rFonts w:ascii="Poppins" w:hAnsi="Poppins" w:cs="Poppins"/>
          <w:sz w:val="20"/>
          <w:szCs w:val="20"/>
        </w:rPr>
        <w:t>Pzp</w:t>
      </w:r>
      <w:proofErr w:type="spellEnd"/>
      <w:r w:rsidR="006C48AE" w:rsidRPr="00CB7AE8">
        <w:rPr>
          <w:rFonts w:ascii="Poppins" w:hAnsi="Poppins" w:cs="Poppins"/>
          <w:sz w:val="20"/>
          <w:szCs w:val="20"/>
        </w:rPr>
        <w:t xml:space="preserve"> spo</w:t>
      </w:r>
      <w:r w:rsidR="00C3330B" w:rsidRPr="00CB7AE8">
        <w:rPr>
          <w:rFonts w:ascii="Poppins" w:hAnsi="Poppins" w:cs="Poppins"/>
          <w:sz w:val="20"/>
          <w:szCs w:val="20"/>
        </w:rPr>
        <w:t xml:space="preserve">rządza się pod rygorem nieważności, w formie elektronicznej (opatrzonej kwalifikowanym podpisem elektronicznym) lub w postaci elektronicznej opatrzonej podpisem zaufanym lub </w:t>
      </w:r>
      <w:r w:rsidR="00194815" w:rsidRPr="00194815">
        <w:rPr>
          <w:rFonts w:ascii="Poppins" w:hAnsi="Poppins" w:cs="Poppins"/>
          <w:sz w:val="20"/>
          <w:szCs w:val="20"/>
        </w:rPr>
        <w:t xml:space="preserve">elektronicznym </w:t>
      </w:r>
      <w:r w:rsidR="00C3330B" w:rsidRPr="00CB7AE8">
        <w:rPr>
          <w:rFonts w:ascii="Poppins" w:hAnsi="Poppins" w:cs="Poppins"/>
          <w:sz w:val="20"/>
          <w:szCs w:val="20"/>
        </w:rPr>
        <w:t>podpisem osobistym</w:t>
      </w:r>
      <w:r w:rsidR="0096044F">
        <w:rPr>
          <w:rFonts w:ascii="Poppins" w:hAnsi="Poppins" w:cs="Poppins"/>
          <w:sz w:val="20"/>
          <w:szCs w:val="20"/>
        </w:rPr>
        <w:t xml:space="preserve"> (e-dowód)</w:t>
      </w:r>
      <w:r w:rsidR="00C3330B" w:rsidRPr="00CB7AE8">
        <w:rPr>
          <w:rFonts w:ascii="Poppins" w:hAnsi="Poppins" w:cs="Poppins"/>
          <w:sz w:val="20"/>
          <w:szCs w:val="20"/>
        </w:rPr>
        <w:t>.</w:t>
      </w:r>
      <w:r w:rsidR="00C55757" w:rsidRPr="00CB7AE8">
        <w:rPr>
          <w:rFonts w:ascii="Poppins" w:hAnsi="Poppins" w:cs="Poppins"/>
          <w:sz w:val="20"/>
          <w:szCs w:val="20"/>
        </w:rPr>
        <w:t xml:space="preserve"> </w:t>
      </w:r>
    </w:p>
    <w:p w14:paraId="20AAEE8C" w14:textId="77777777" w:rsidR="00F25682"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Za datę przekazania oferty przyjmuje się datę jej przeka</w:t>
      </w:r>
      <w:r w:rsidR="00661A14" w:rsidRPr="00CB7AE8">
        <w:rPr>
          <w:rFonts w:ascii="Poppins" w:hAnsi="Poppins" w:cs="Poppins"/>
          <w:sz w:val="20"/>
          <w:szCs w:val="20"/>
        </w:rPr>
        <w:t>zania w systemie (platformie) w </w:t>
      </w:r>
      <w:r w:rsidRPr="00CB7AE8">
        <w:rPr>
          <w:rFonts w:ascii="Poppins" w:hAnsi="Poppins" w:cs="Poppins"/>
          <w:sz w:val="20"/>
          <w:szCs w:val="20"/>
        </w:rPr>
        <w:t>drugim kroku składania oferty poprzez klikn</w:t>
      </w:r>
      <w:r w:rsidR="003420C0" w:rsidRPr="00CB7AE8">
        <w:rPr>
          <w:rFonts w:ascii="Poppins" w:hAnsi="Poppins" w:cs="Poppins"/>
          <w:sz w:val="20"/>
          <w:szCs w:val="20"/>
        </w:rPr>
        <w:t>ięcie przycisku “Złóż ofertę” i </w:t>
      </w:r>
      <w:r w:rsidRPr="00CB7AE8">
        <w:rPr>
          <w:rFonts w:ascii="Poppins" w:hAnsi="Poppins" w:cs="Poppins"/>
          <w:sz w:val="20"/>
          <w:szCs w:val="20"/>
        </w:rPr>
        <w:t>wyświetlenie się komunikatu, ż</w:t>
      </w:r>
      <w:r w:rsidR="00C55757" w:rsidRPr="00CB7AE8">
        <w:rPr>
          <w:rFonts w:ascii="Poppins" w:hAnsi="Poppins" w:cs="Poppins"/>
          <w:sz w:val="20"/>
          <w:szCs w:val="20"/>
        </w:rPr>
        <w:t>e oferta została zaszyfrowana i </w:t>
      </w:r>
      <w:r w:rsidRPr="00CB7AE8">
        <w:rPr>
          <w:rFonts w:ascii="Poppins" w:hAnsi="Poppins" w:cs="Poppins"/>
          <w:sz w:val="20"/>
          <w:szCs w:val="20"/>
        </w:rPr>
        <w:t>złożona.</w:t>
      </w:r>
    </w:p>
    <w:p w14:paraId="588E417B" w14:textId="77777777" w:rsidR="00F25682" w:rsidRPr="00CB7AE8" w:rsidRDefault="00F25682" w:rsidP="00286A29">
      <w:pPr>
        <w:pStyle w:val="Akapitzlist"/>
        <w:numPr>
          <w:ilvl w:val="0"/>
          <w:numId w:val="11"/>
        </w:numPr>
        <w:rPr>
          <w:rFonts w:ascii="Poppins" w:hAnsi="Poppins" w:cs="Poppins"/>
          <w:sz w:val="20"/>
          <w:szCs w:val="20"/>
        </w:rPr>
      </w:pPr>
      <w:r w:rsidRPr="00CB7AE8">
        <w:rPr>
          <w:rFonts w:ascii="Poppins" w:hAnsi="Poppins" w:cs="Poppins"/>
          <w:sz w:val="20"/>
          <w:szCs w:val="20"/>
        </w:rPr>
        <w:t>Szczegółowa instrukcja dla Wykonawc</w:t>
      </w:r>
      <w:r w:rsidR="00C55757" w:rsidRPr="00CB7AE8">
        <w:rPr>
          <w:rFonts w:ascii="Poppins" w:hAnsi="Poppins" w:cs="Poppins"/>
          <w:sz w:val="20"/>
          <w:szCs w:val="20"/>
        </w:rPr>
        <w:t>ów dotycząca złożenia, zmiany i </w:t>
      </w:r>
      <w:r w:rsidRPr="00CB7AE8">
        <w:rPr>
          <w:rFonts w:ascii="Poppins" w:hAnsi="Poppins" w:cs="Poppins"/>
          <w:sz w:val="20"/>
          <w:szCs w:val="20"/>
        </w:rPr>
        <w:t xml:space="preserve">wycofania oferty znajduje się na stronie internetowej pod adresem:  </w:t>
      </w:r>
      <w:hyperlink r:id="rId49">
        <w:r w:rsidRPr="00CB7AE8">
          <w:rPr>
            <w:rFonts w:ascii="Poppins" w:hAnsi="Poppins" w:cs="Poppins"/>
            <w:color w:val="1155CC"/>
            <w:sz w:val="20"/>
            <w:szCs w:val="20"/>
            <w:u w:val="single"/>
          </w:rPr>
          <w:t>https://platformazakupowa.pl/strona/45-instrukcje</w:t>
        </w:r>
      </w:hyperlink>
    </w:p>
    <w:p w14:paraId="1B2F0029" w14:textId="77777777" w:rsidR="00F25682" w:rsidRPr="009824DD" w:rsidRDefault="00A441B9" w:rsidP="002A7B1B">
      <w:pPr>
        <w:pStyle w:val="Nagwek1"/>
        <w:rPr>
          <w:rFonts w:ascii="Poppins" w:hAnsi="Poppins" w:cs="Poppins"/>
          <w:sz w:val="24"/>
          <w:szCs w:val="24"/>
        </w:rPr>
      </w:pPr>
      <w:bookmarkStart w:id="168" w:name="_Toc58316209"/>
      <w:bookmarkStart w:id="169" w:name="_Toc58316637"/>
      <w:bookmarkStart w:id="170" w:name="_Toc59022802"/>
      <w:bookmarkStart w:id="171" w:name="_Toc59022899"/>
      <w:bookmarkStart w:id="172" w:name="_Toc59022949"/>
      <w:bookmarkStart w:id="173" w:name="_Toc60922500"/>
      <w:bookmarkStart w:id="174" w:name="_Toc61008947"/>
      <w:bookmarkStart w:id="175" w:name="_Toc61243651"/>
      <w:bookmarkStart w:id="176" w:name="_Toc61243818"/>
      <w:bookmarkStart w:id="177" w:name="_Toc61421699"/>
      <w:bookmarkStart w:id="178" w:name="_Toc61438259"/>
      <w:bookmarkStart w:id="179" w:name="_Toc61438375"/>
      <w:bookmarkStart w:id="180" w:name="_Toc61439570"/>
      <w:bookmarkStart w:id="181" w:name="_Toc61515525"/>
      <w:bookmarkStart w:id="182" w:name="_Toc125623459"/>
      <w:r w:rsidRPr="009824DD">
        <w:rPr>
          <w:rFonts w:ascii="Poppins" w:hAnsi="Poppins" w:cs="Poppins"/>
          <w:sz w:val="24"/>
          <w:szCs w:val="24"/>
        </w:rPr>
        <w:t>X</w:t>
      </w:r>
      <w:r w:rsidR="00F25682" w:rsidRPr="009824DD">
        <w:rPr>
          <w:rFonts w:ascii="Poppins" w:hAnsi="Poppins" w:cs="Poppins"/>
          <w:sz w:val="24"/>
          <w:szCs w:val="24"/>
        </w:rPr>
        <w:t>. Termin otwarcia ofert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7525D572" w14:textId="0C4A4849" w:rsidR="00F25682" w:rsidRPr="00CB7AE8" w:rsidRDefault="00F25682" w:rsidP="00286A29">
      <w:pPr>
        <w:pStyle w:val="Akapitzlist"/>
        <w:numPr>
          <w:ilvl w:val="0"/>
          <w:numId w:val="12"/>
        </w:numPr>
        <w:rPr>
          <w:rFonts w:ascii="Poppins" w:hAnsi="Poppins" w:cs="Poppins"/>
          <w:sz w:val="20"/>
          <w:szCs w:val="20"/>
        </w:rPr>
      </w:pPr>
      <w:r w:rsidRPr="00CB7AE8">
        <w:rPr>
          <w:rFonts w:ascii="Poppins" w:hAnsi="Poppins" w:cs="Poppins"/>
          <w:sz w:val="20"/>
          <w:szCs w:val="20"/>
        </w:rPr>
        <w:t xml:space="preserve">Otwarcie ofert nastąpi w dniu </w:t>
      </w:r>
      <w:r w:rsidR="00486DCB">
        <w:rPr>
          <w:rFonts w:ascii="Poppins" w:hAnsi="Poppins" w:cs="Poppins"/>
          <w:b/>
          <w:color w:val="FF0000"/>
          <w:sz w:val="20"/>
          <w:szCs w:val="20"/>
        </w:rPr>
        <w:t>2</w:t>
      </w:r>
      <w:r w:rsidR="000703BA">
        <w:rPr>
          <w:rFonts w:ascii="Poppins" w:hAnsi="Poppins" w:cs="Poppins"/>
          <w:b/>
          <w:color w:val="FF0000"/>
          <w:sz w:val="20"/>
          <w:szCs w:val="20"/>
        </w:rPr>
        <w:t>2</w:t>
      </w:r>
      <w:r w:rsidR="000B033C">
        <w:rPr>
          <w:rFonts w:ascii="Poppins" w:hAnsi="Poppins" w:cs="Poppins"/>
          <w:b/>
          <w:color w:val="FF0000"/>
          <w:sz w:val="20"/>
          <w:szCs w:val="20"/>
        </w:rPr>
        <w:t>.0</w:t>
      </w:r>
      <w:r w:rsidR="00486DCB">
        <w:rPr>
          <w:rFonts w:ascii="Poppins" w:hAnsi="Poppins" w:cs="Poppins"/>
          <w:b/>
          <w:color w:val="FF0000"/>
          <w:sz w:val="20"/>
          <w:szCs w:val="20"/>
        </w:rPr>
        <w:t>5</w:t>
      </w:r>
      <w:r w:rsidR="000B033C">
        <w:rPr>
          <w:rFonts w:ascii="Poppins" w:hAnsi="Poppins" w:cs="Poppins"/>
          <w:b/>
          <w:color w:val="FF0000"/>
          <w:sz w:val="20"/>
          <w:szCs w:val="20"/>
        </w:rPr>
        <w:t>.2</w:t>
      </w:r>
      <w:r w:rsidR="001E6C42" w:rsidRPr="00CB7AE8">
        <w:rPr>
          <w:rFonts w:ascii="Poppins" w:hAnsi="Poppins" w:cs="Poppins"/>
          <w:b/>
          <w:color w:val="FF0000"/>
          <w:sz w:val="20"/>
          <w:szCs w:val="20"/>
        </w:rPr>
        <w:t>02</w:t>
      </w:r>
      <w:r w:rsidR="0008004E" w:rsidRPr="00CB7AE8">
        <w:rPr>
          <w:rFonts w:ascii="Poppins" w:hAnsi="Poppins" w:cs="Poppins"/>
          <w:b/>
          <w:color w:val="FF0000"/>
          <w:sz w:val="20"/>
          <w:szCs w:val="20"/>
        </w:rPr>
        <w:t>5</w:t>
      </w:r>
      <w:r w:rsidR="001E6C42" w:rsidRPr="00CB7AE8">
        <w:rPr>
          <w:rFonts w:ascii="Poppins" w:hAnsi="Poppins" w:cs="Poppins"/>
          <w:b/>
          <w:color w:val="FF0000"/>
          <w:sz w:val="20"/>
          <w:szCs w:val="20"/>
        </w:rPr>
        <w:t>r.</w:t>
      </w:r>
      <w:r w:rsidR="00A45140" w:rsidRPr="00CB7AE8">
        <w:rPr>
          <w:rFonts w:ascii="Poppins" w:hAnsi="Poppins" w:cs="Poppins"/>
          <w:b/>
          <w:color w:val="FF0000"/>
          <w:sz w:val="20"/>
          <w:szCs w:val="20"/>
        </w:rPr>
        <w:t xml:space="preserve"> do godz. </w:t>
      </w:r>
      <w:r w:rsidR="00BE6483" w:rsidRPr="00CB7AE8">
        <w:rPr>
          <w:rFonts w:ascii="Poppins" w:hAnsi="Poppins" w:cs="Poppins"/>
          <w:b/>
          <w:color w:val="FF0000"/>
          <w:sz w:val="20"/>
          <w:szCs w:val="20"/>
        </w:rPr>
        <w:t>0</w:t>
      </w:r>
      <w:r w:rsidR="00983E2E" w:rsidRPr="00CB7AE8">
        <w:rPr>
          <w:rFonts w:ascii="Poppins" w:hAnsi="Poppins" w:cs="Poppins"/>
          <w:b/>
          <w:color w:val="FF0000"/>
          <w:sz w:val="20"/>
          <w:szCs w:val="20"/>
        </w:rPr>
        <w:t>9</w:t>
      </w:r>
      <w:r w:rsidR="00A45140" w:rsidRPr="00CB7AE8">
        <w:rPr>
          <w:rFonts w:ascii="Poppins" w:hAnsi="Poppins" w:cs="Poppins"/>
          <w:b/>
          <w:color w:val="FF0000"/>
          <w:sz w:val="20"/>
          <w:szCs w:val="20"/>
        </w:rPr>
        <w:t>.0</w:t>
      </w:r>
      <w:r w:rsidR="00BB6BCB" w:rsidRPr="00CB7AE8">
        <w:rPr>
          <w:rFonts w:ascii="Poppins" w:hAnsi="Poppins" w:cs="Poppins"/>
          <w:b/>
          <w:color w:val="FF0000"/>
          <w:sz w:val="20"/>
          <w:szCs w:val="20"/>
        </w:rPr>
        <w:t>5</w:t>
      </w:r>
      <w:r w:rsidRPr="00CB7AE8">
        <w:rPr>
          <w:rFonts w:ascii="Poppins" w:hAnsi="Poppins" w:cs="Poppins"/>
          <w:color w:val="FF0000"/>
          <w:sz w:val="20"/>
          <w:szCs w:val="20"/>
        </w:rPr>
        <w:t xml:space="preserve"> </w:t>
      </w:r>
      <w:r w:rsidRPr="00CB7AE8">
        <w:rPr>
          <w:rFonts w:ascii="Poppins" w:hAnsi="Poppins" w:cs="Poppins"/>
          <w:sz w:val="20"/>
          <w:szCs w:val="20"/>
        </w:rPr>
        <w:t xml:space="preserve">za pośrednictwem </w:t>
      </w:r>
      <w:hyperlink r:id="rId50">
        <w:r w:rsidRPr="00CB7AE8">
          <w:rPr>
            <w:rFonts w:ascii="Poppins" w:hAnsi="Poppins" w:cs="Poppins"/>
            <w:color w:val="1155CC"/>
            <w:sz w:val="20"/>
            <w:szCs w:val="20"/>
            <w:u w:val="single"/>
          </w:rPr>
          <w:t>platformazakupowa.pl</w:t>
        </w:r>
      </w:hyperlink>
    </w:p>
    <w:p w14:paraId="477A6B3A" w14:textId="00797C3B" w:rsidR="00576BC8" w:rsidRPr="00CB7AE8" w:rsidRDefault="00BE7A06" w:rsidP="00286A29">
      <w:pPr>
        <w:pStyle w:val="Akapitzlist"/>
        <w:numPr>
          <w:ilvl w:val="0"/>
          <w:numId w:val="12"/>
        </w:numPr>
        <w:rPr>
          <w:rFonts w:ascii="Poppins" w:hAnsi="Poppins" w:cs="Poppins"/>
          <w:sz w:val="20"/>
          <w:szCs w:val="20"/>
        </w:rPr>
      </w:pPr>
      <w:r w:rsidRPr="00CB7AE8">
        <w:rPr>
          <w:rFonts w:ascii="Poppins" w:hAnsi="Poppins" w:cs="Poppins"/>
          <w:sz w:val="20"/>
          <w:szCs w:val="20"/>
        </w:rPr>
        <w:t xml:space="preserve">Najpóźniej przed otwarciem </w:t>
      </w:r>
      <w:r w:rsidR="00AA08B3" w:rsidRPr="00CB7AE8">
        <w:rPr>
          <w:rFonts w:ascii="Poppins" w:hAnsi="Poppins" w:cs="Poppins"/>
          <w:sz w:val="20"/>
          <w:szCs w:val="20"/>
        </w:rPr>
        <w:t>ofert, zamawiający udostępni na </w:t>
      </w:r>
      <w:hyperlink r:id="rId51">
        <w:r w:rsidRPr="00CB7AE8">
          <w:rPr>
            <w:rFonts w:ascii="Poppins" w:hAnsi="Poppins" w:cs="Poppins"/>
            <w:color w:val="1155CC"/>
            <w:sz w:val="20"/>
            <w:szCs w:val="20"/>
            <w:u w:val="single"/>
          </w:rPr>
          <w:t>platformazakupowa.pl</w:t>
        </w:r>
      </w:hyperlink>
      <w:r w:rsidR="00A40212" w:rsidRPr="00CB7AE8">
        <w:rPr>
          <w:rFonts w:ascii="Poppins" w:hAnsi="Poppins" w:cs="Poppins"/>
          <w:sz w:val="20"/>
          <w:szCs w:val="20"/>
        </w:rPr>
        <w:t xml:space="preserve"> w </w:t>
      </w:r>
      <w:r w:rsidRPr="00CB7AE8">
        <w:rPr>
          <w:rFonts w:ascii="Poppins" w:hAnsi="Poppins" w:cs="Poppins"/>
          <w:sz w:val="20"/>
          <w:szCs w:val="20"/>
        </w:rPr>
        <w:t>sekcji „Komunikaty” na stronie</w:t>
      </w:r>
      <w:r w:rsidR="00C3330B" w:rsidRPr="00CB7AE8">
        <w:rPr>
          <w:rFonts w:ascii="Poppins" w:hAnsi="Poppins" w:cs="Poppins"/>
          <w:sz w:val="20"/>
          <w:szCs w:val="20"/>
        </w:rPr>
        <w:t xml:space="preserve"> niniejszego</w:t>
      </w:r>
      <w:r w:rsidRPr="00CB7AE8">
        <w:rPr>
          <w:rFonts w:ascii="Poppins" w:hAnsi="Poppins" w:cs="Poppins"/>
          <w:sz w:val="20"/>
          <w:szCs w:val="20"/>
        </w:rPr>
        <w:t xml:space="preserve"> postępowania informację o kwocie, j</w:t>
      </w:r>
      <w:r w:rsidR="00AA08B3" w:rsidRPr="00CB7AE8">
        <w:rPr>
          <w:rFonts w:ascii="Poppins" w:hAnsi="Poppins" w:cs="Poppins"/>
          <w:sz w:val="20"/>
          <w:szCs w:val="20"/>
        </w:rPr>
        <w:t>aką zamierza się przeznaczyć na </w:t>
      </w:r>
      <w:r w:rsidRPr="00CB7AE8">
        <w:rPr>
          <w:rFonts w:ascii="Poppins" w:hAnsi="Poppins" w:cs="Poppins"/>
          <w:sz w:val="20"/>
          <w:szCs w:val="20"/>
        </w:rPr>
        <w:t xml:space="preserve">sfinansowanie zamówienia. </w:t>
      </w:r>
    </w:p>
    <w:p w14:paraId="3E7070CE" w14:textId="77777777" w:rsidR="00576BC8" w:rsidRPr="00CB7AE8" w:rsidRDefault="00F25682" w:rsidP="00286A29">
      <w:pPr>
        <w:pStyle w:val="Akapitzlist"/>
        <w:numPr>
          <w:ilvl w:val="0"/>
          <w:numId w:val="12"/>
        </w:numPr>
        <w:rPr>
          <w:rFonts w:ascii="Poppins" w:hAnsi="Poppins" w:cs="Poppins"/>
          <w:sz w:val="20"/>
          <w:szCs w:val="20"/>
        </w:rPr>
      </w:pPr>
      <w:r w:rsidRPr="00CB7AE8">
        <w:rPr>
          <w:rFonts w:ascii="Poppins" w:hAnsi="Poppins" w:cs="Poppins"/>
          <w:sz w:val="20"/>
          <w:szCs w:val="20"/>
        </w:rPr>
        <w:t xml:space="preserve">Informację z otwarcia ofert zamawiający udostępni na </w:t>
      </w:r>
      <w:hyperlink r:id="rId52">
        <w:r w:rsidRPr="00CB7AE8">
          <w:rPr>
            <w:rFonts w:ascii="Poppins" w:hAnsi="Poppins" w:cs="Poppins"/>
            <w:color w:val="1155CC"/>
            <w:sz w:val="20"/>
            <w:szCs w:val="20"/>
            <w:u w:val="single"/>
          </w:rPr>
          <w:t>platformazakupowa.pl</w:t>
        </w:r>
      </w:hyperlink>
      <w:r w:rsidR="00576BC8" w:rsidRPr="00CB7AE8">
        <w:rPr>
          <w:rFonts w:ascii="Poppins" w:hAnsi="Poppins" w:cs="Poppins"/>
          <w:sz w:val="20"/>
          <w:szCs w:val="20"/>
        </w:rPr>
        <w:t xml:space="preserve"> w </w:t>
      </w:r>
      <w:r w:rsidRPr="00CB7AE8">
        <w:rPr>
          <w:rFonts w:ascii="Poppins" w:hAnsi="Poppins" w:cs="Poppins"/>
          <w:sz w:val="20"/>
          <w:szCs w:val="20"/>
        </w:rPr>
        <w:t xml:space="preserve">sekcji „Komunikaty” na stronie </w:t>
      </w:r>
      <w:r w:rsidR="00C3330B" w:rsidRPr="00CB7AE8">
        <w:rPr>
          <w:rFonts w:ascii="Poppins" w:hAnsi="Poppins" w:cs="Poppins"/>
          <w:sz w:val="20"/>
          <w:szCs w:val="20"/>
        </w:rPr>
        <w:t>niniejszego</w:t>
      </w:r>
      <w:r w:rsidRPr="00CB7AE8">
        <w:rPr>
          <w:rFonts w:ascii="Poppins" w:hAnsi="Poppins" w:cs="Poppins"/>
          <w:sz w:val="20"/>
          <w:szCs w:val="20"/>
        </w:rPr>
        <w:t xml:space="preserve"> postępowania. </w:t>
      </w:r>
    </w:p>
    <w:p w14:paraId="7AA4556A" w14:textId="45ADFE6A" w:rsidR="00576BC8" w:rsidRPr="00CB7AE8" w:rsidRDefault="00576BC8" w:rsidP="002A7B1B">
      <w:pPr>
        <w:pStyle w:val="Akapitzlist"/>
        <w:ind w:left="360"/>
        <w:rPr>
          <w:rFonts w:ascii="Poppins" w:hAnsi="Poppins" w:cs="Poppins"/>
          <w:sz w:val="20"/>
          <w:szCs w:val="20"/>
        </w:rPr>
      </w:pPr>
      <w:r w:rsidRPr="00CB7AE8">
        <w:rPr>
          <w:rFonts w:ascii="Poppins" w:hAnsi="Poppins" w:cs="Poppins"/>
          <w:b/>
          <w:sz w:val="20"/>
          <w:szCs w:val="20"/>
        </w:rPr>
        <w:t xml:space="preserve">Uwaga! </w:t>
      </w:r>
      <w:r w:rsidRPr="00CB7AE8">
        <w:rPr>
          <w:rFonts w:ascii="Poppins" w:hAnsi="Poppins" w:cs="Poppins"/>
          <w:sz w:val="20"/>
          <w:szCs w:val="20"/>
        </w:rPr>
        <w:t>Zgodnie z Ustawą PZP</w:t>
      </w:r>
      <w:r w:rsidRPr="00CB7AE8">
        <w:rPr>
          <w:rFonts w:ascii="Poppins" w:hAnsi="Poppins" w:cs="Poppins"/>
          <w:b/>
          <w:sz w:val="20"/>
          <w:szCs w:val="20"/>
        </w:rPr>
        <w:t xml:space="preserve"> Zamawiający nie ma obowiązku przeprowadzania jawnej sesji otwarcia ofert</w:t>
      </w:r>
      <w:r w:rsidRPr="00CB7AE8">
        <w:rPr>
          <w:rFonts w:ascii="Poppins" w:hAnsi="Poppins" w:cs="Poppins"/>
          <w:sz w:val="20"/>
          <w:szCs w:val="20"/>
        </w:rPr>
        <w:t xml:space="preserve"> w sposób </w:t>
      </w:r>
      <w:r w:rsidR="00A40212" w:rsidRPr="00CB7AE8">
        <w:rPr>
          <w:rFonts w:ascii="Poppins" w:hAnsi="Poppins" w:cs="Poppins"/>
          <w:sz w:val="20"/>
          <w:szCs w:val="20"/>
        </w:rPr>
        <w:t>jawny z udziałem Wykonawców lub </w:t>
      </w:r>
      <w:r w:rsidRPr="00CB7AE8">
        <w:rPr>
          <w:rFonts w:ascii="Poppins" w:hAnsi="Poppins" w:cs="Poppins"/>
          <w:sz w:val="20"/>
          <w:szCs w:val="20"/>
        </w:rPr>
        <w:t>transmitowania sesji otwarcia za pośrednict</w:t>
      </w:r>
      <w:r w:rsidR="00A40212" w:rsidRPr="00CB7AE8">
        <w:rPr>
          <w:rFonts w:ascii="Poppins" w:hAnsi="Poppins" w:cs="Poppins"/>
          <w:sz w:val="20"/>
          <w:szCs w:val="20"/>
        </w:rPr>
        <w:t>wem elektronicznych narzędzi do </w:t>
      </w:r>
      <w:r w:rsidRPr="00CB7AE8">
        <w:rPr>
          <w:rFonts w:ascii="Poppins" w:hAnsi="Poppins" w:cs="Poppins"/>
          <w:sz w:val="20"/>
          <w:szCs w:val="20"/>
        </w:rPr>
        <w:t>przekazu wideo on-line a ma jedynie takie uprawnienie.</w:t>
      </w:r>
    </w:p>
    <w:p w14:paraId="0D6DC7C2" w14:textId="77777777" w:rsidR="00F25682" w:rsidRPr="00CB7AE8" w:rsidRDefault="00F25682" w:rsidP="00286A29">
      <w:pPr>
        <w:pStyle w:val="Akapitzlist"/>
        <w:numPr>
          <w:ilvl w:val="0"/>
          <w:numId w:val="12"/>
        </w:numPr>
        <w:rPr>
          <w:rFonts w:ascii="Poppins" w:hAnsi="Poppins" w:cs="Poppins"/>
          <w:sz w:val="20"/>
          <w:szCs w:val="20"/>
        </w:rPr>
      </w:pPr>
      <w:r w:rsidRPr="00CB7AE8">
        <w:rPr>
          <w:rFonts w:ascii="Poppins" w:hAnsi="Poppins" w:cs="Poppins"/>
          <w:sz w:val="20"/>
          <w:szCs w:val="20"/>
        </w:rPr>
        <w:t xml:space="preserve">W przypadku wystąpienia awarii systemu </w:t>
      </w:r>
      <w:r w:rsidR="00123F4E" w:rsidRPr="00CB7AE8">
        <w:rPr>
          <w:rFonts w:ascii="Poppins" w:hAnsi="Poppins" w:cs="Poppins"/>
          <w:sz w:val="20"/>
          <w:szCs w:val="20"/>
        </w:rPr>
        <w:t>teleinformatycznego</w:t>
      </w:r>
      <w:r w:rsidRPr="00CB7AE8">
        <w:rPr>
          <w:rFonts w:ascii="Poppins" w:hAnsi="Poppins" w:cs="Poppins"/>
          <w:sz w:val="20"/>
          <w:szCs w:val="20"/>
        </w:rPr>
        <w:t xml:space="preserve">, która spowoduje brak </w:t>
      </w:r>
      <w:r w:rsidR="00123F4E" w:rsidRPr="00CB7AE8">
        <w:rPr>
          <w:rFonts w:ascii="Poppins" w:hAnsi="Poppins" w:cs="Poppins"/>
          <w:sz w:val="20"/>
          <w:szCs w:val="20"/>
        </w:rPr>
        <w:t>możliwości</w:t>
      </w:r>
      <w:r w:rsidRPr="00CB7AE8">
        <w:rPr>
          <w:rFonts w:ascii="Poppins" w:hAnsi="Poppins" w:cs="Poppins"/>
          <w:sz w:val="20"/>
          <w:szCs w:val="20"/>
        </w:rPr>
        <w:t xml:space="preserve"> otwarcia ofert w terminie </w:t>
      </w:r>
      <w:r w:rsidR="00123F4E" w:rsidRPr="00CB7AE8">
        <w:rPr>
          <w:rFonts w:ascii="Poppins" w:hAnsi="Poppins" w:cs="Poppins"/>
          <w:sz w:val="20"/>
          <w:szCs w:val="20"/>
        </w:rPr>
        <w:t>określonym</w:t>
      </w:r>
      <w:r w:rsidRPr="00CB7AE8">
        <w:rPr>
          <w:rFonts w:ascii="Poppins" w:hAnsi="Poppins" w:cs="Poppins"/>
          <w:sz w:val="20"/>
          <w:szCs w:val="20"/>
        </w:rPr>
        <w:t xml:space="preserve"> przez Zamawiającego, otwarcie ofert nastąpi niezwłocznie po </w:t>
      </w:r>
      <w:r w:rsidR="00123F4E" w:rsidRPr="00CB7AE8">
        <w:rPr>
          <w:rFonts w:ascii="Poppins" w:hAnsi="Poppins" w:cs="Poppins"/>
          <w:sz w:val="20"/>
          <w:szCs w:val="20"/>
        </w:rPr>
        <w:t>usunięciu</w:t>
      </w:r>
      <w:r w:rsidRPr="00CB7AE8">
        <w:rPr>
          <w:rFonts w:ascii="Poppins" w:hAnsi="Poppins" w:cs="Poppins"/>
          <w:sz w:val="20"/>
          <w:szCs w:val="20"/>
        </w:rPr>
        <w:t xml:space="preserve"> awarii.</w:t>
      </w:r>
    </w:p>
    <w:p w14:paraId="479527E1" w14:textId="77777777" w:rsidR="00F25682" w:rsidRPr="009824DD" w:rsidRDefault="00F25682" w:rsidP="00286A29">
      <w:pPr>
        <w:pStyle w:val="Akapitzlist"/>
        <w:numPr>
          <w:ilvl w:val="0"/>
          <w:numId w:val="12"/>
        </w:numPr>
        <w:rPr>
          <w:rFonts w:ascii="Poppins" w:hAnsi="Poppins" w:cs="Poppins"/>
        </w:rPr>
      </w:pPr>
      <w:r w:rsidRPr="00CB7AE8">
        <w:rPr>
          <w:rFonts w:ascii="Poppins" w:hAnsi="Poppins" w:cs="Poppins"/>
          <w:sz w:val="20"/>
          <w:szCs w:val="20"/>
        </w:rPr>
        <w:t>Zamawiający poinformuje o zmianie terminu otwarcia ofert na stronie internetowej prowadzonego postepowania.</w:t>
      </w:r>
    </w:p>
    <w:p w14:paraId="6F9AC0D0" w14:textId="77777777" w:rsidR="00F25682" w:rsidRPr="009824DD" w:rsidRDefault="00F25682" w:rsidP="002A7B1B">
      <w:pPr>
        <w:pStyle w:val="Nagwek1"/>
        <w:rPr>
          <w:rFonts w:ascii="Poppins" w:hAnsi="Poppins" w:cs="Poppins"/>
          <w:sz w:val="24"/>
          <w:szCs w:val="24"/>
        </w:rPr>
      </w:pPr>
      <w:bookmarkStart w:id="183" w:name="_Toc58316211"/>
      <w:bookmarkStart w:id="184" w:name="_Toc58316639"/>
      <w:bookmarkStart w:id="185" w:name="_Toc59022804"/>
      <w:bookmarkStart w:id="186" w:name="_Toc59022901"/>
      <w:bookmarkStart w:id="187" w:name="_Toc59022951"/>
      <w:bookmarkStart w:id="188" w:name="_Toc60922502"/>
      <w:bookmarkStart w:id="189" w:name="_Toc61008950"/>
      <w:bookmarkStart w:id="190" w:name="_Toc61243654"/>
      <w:bookmarkStart w:id="191" w:name="_Toc61243820"/>
      <w:bookmarkStart w:id="192" w:name="_Toc61421701"/>
      <w:bookmarkStart w:id="193" w:name="_Toc61438260"/>
      <w:bookmarkStart w:id="194" w:name="_Toc61438376"/>
      <w:bookmarkStart w:id="195" w:name="_Toc61439571"/>
      <w:bookmarkStart w:id="196" w:name="_Toc61515526"/>
      <w:bookmarkStart w:id="197" w:name="_Toc125623460"/>
      <w:r w:rsidRPr="009824DD">
        <w:rPr>
          <w:rFonts w:ascii="Poppins" w:hAnsi="Poppins" w:cs="Poppins"/>
          <w:sz w:val="24"/>
          <w:szCs w:val="24"/>
        </w:rPr>
        <w:t>X</w:t>
      </w:r>
      <w:r w:rsidR="00A441B9" w:rsidRPr="009824DD">
        <w:rPr>
          <w:rFonts w:ascii="Poppins" w:hAnsi="Poppins" w:cs="Poppins"/>
          <w:sz w:val="24"/>
          <w:szCs w:val="24"/>
        </w:rPr>
        <w:t>I</w:t>
      </w:r>
      <w:r w:rsidRPr="009824DD">
        <w:rPr>
          <w:rFonts w:ascii="Poppins" w:hAnsi="Poppins" w:cs="Poppins"/>
          <w:sz w:val="24"/>
          <w:szCs w:val="24"/>
        </w:rPr>
        <w:t>. Sposób obliczenia ceny</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60C83AC" w14:textId="0BE20916" w:rsidR="0099007A" w:rsidRPr="00CB7AE8" w:rsidRDefault="00D71C87" w:rsidP="00286A29">
      <w:pPr>
        <w:pStyle w:val="Akapitzlist"/>
        <w:numPr>
          <w:ilvl w:val="0"/>
          <w:numId w:val="13"/>
        </w:numPr>
        <w:rPr>
          <w:rFonts w:ascii="Poppins" w:hAnsi="Poppins" w:cs="Poppins"/>
          <w:b/>
          <w:bCs/>
          <w:sz w:val="20"/>
          <w:szCs w:val="20"/>
        </w:rPr>
      </w:pPr>
      <w:r w:rsidRPr="00CB7AE8">
        <w:rPr>
          <w:rFonts w:ascii="Poppins" w:hAnsi="Poppins" w:cs="Poppins"/>
          <w:sz w:val="20"/>
          <w:szCs w:val="20"/>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CB7AE8">
        <w:rPr>
          <w:rFonts w:ascii="Poppins" w:hAnsi="Poppins" w:cs="Poppins"/>
          <w:sz w:val="20"/>
          <w:szCs w:val="20"/>
        </w:rPr>
        <w:t>.</w:t>
      </w:r>
      <w:r w:rsidR="00EB14D0" w:rsidRPr="00CB7AE8">
        <w:rPr>
          <w:rFonts w:ascii="Poppins" w:hAnsi="Poppins" w:cs="Poppins"/>
          <w:sz w:val="20"/>
          <w:szCs w:val="20"/>
        </w:rPr>
        <w:t xml:space="preserve"> </w:t>
      </w:r>
      <w:r w:rsidR="005261B1" w:rsidRPr="00CB7AE8">
        <w:rPr>
          <w:rFonts w:ascii="Poppins" w:hAnsi="Poppins" w:cs="Poppins"/>
          <w:b/>
          <w:bCs/>
          <w:sz w:val="20"/>
          <w:szCs w:val="20"/>
        </w:rPr>
        <w:t>UWAGA! Koszt zaangażowania Kierownika Budowy należy wkalkulować w cenę oferty</w:t>
      </w:r>
      <w:r w:rsidR="00EB14D0" w:rsidRPr="00CB7AE8">
        <w:rPr>
          <w:rFonts w:ascii="Poppins" w:hAnsi="Poppins" w:cs="Poppins"/>
          <w:b/>
          <w:bCs/>
          <w:sz w:val="20"/>
          <w:szCs w:val="20"/>
        </w:rPr>
        <w:t>.</w:t>
      </w:r>
    </w:p>
    <w:p w14:paraId="61A72636" w14:textId="14A07BCE" w:rsidR="00D13E81" w:rsidRPr="00CB7AE8" w:rsidRDefault="00D13E81" w:rsidP="00286A29">
      <w:pPr>
        <w:pStyle w:val="Akapitzlist"/>
        <w:numPr>
          <w:ilvl w:val="0"/>
          <w:numId w:val="13"/>
        </w:numPr>
        <w:rPr>
          <w:rFonts w:ascii="Poppins" w:hAnsi="Poppins" w:cs="Poppins"/>
          <w:sz w:val="20"/>
          <w:szCs w:val="20"/>
        </w:rPr>
      </w:pPr>
      <w:r w:rsidRPr="00CB7AE8">
        <w:rPr>
          <w:rFonts w:ascii="Poppins" w:hAnsi="Poppins" w:cs="Poppins"/>
          <w:sz w:val="20"/>
          <w:szCs w:val="20"/>
        </w:rPr>
        <w:lastRenderedPageBreak/>
        <w:t>Cen</w:t>
      </w:r>
      <w:r w:rsidR="005E3421" w:rsidRPr="00CB7AE8">
        <w:rPr>
          <w:rFonts w:ascii="Poppins" w:hAnsi="Poppins" w:cs="Poppins"/>
          <w:sz w:val="20"/>
          <w:szCs w:val="20"/>
        </w:rPr>
        <w:t>a</w:t>
      </w:r>
      <w:r w:rsidR="00FF7B39" w:rsidRPr="00CB7AE8">
        <w:rPr>
          <w:rFonts w:ascii="Poppins" w:hAnsi="Poppins" w:cs="Poppins"/>
          <w:sz w:val="20"/>
          <w:szCs w:val="20"/>
        </w:rPr>
        <w:t xml:space="preserve"> </w:t>
      </w:r>
      <w:r w:rsidRPr="00CB7AE8">
        <w:rPr>
          <w:rFonts w:ascii="Poppins" w:hAnsi="Poppins" w:cs="Poppins"/>
          <w:sz w:val="20"/>
          <w:szCs w:val="20"/>
        </w:rPr>
        <w:t xml:space="preserve">oferty </w:t>
      </w:r>
      <w:r w:rsidR="00723BC0" w:rsidRPr="00CB7AE8">
        <w:rPr>
          <w:rFonts w:ascii="Poppins" w:hAnsi="Poppins" w:cs="Poppins"/>
          <w:sz w:val="20"/>
          <w:szCs w:val="20"/>
        </w:rPr>
        <w:t xml:space="preserve">stanowi </w:t>
      </w:r>
      <w:r w:rsidR="0099007A" w:rsidRPr="00CB7AE8">
        <w:rPr>
          <w:rFonts w:ascii="Poppins" w:hAnsi="Poppins" w:cs="Poppins"/>
          <w:sz w:val="20"/>
          <w:szCs w:val="20"/>
        </w:rPr>
        <w:t>wynagrodzenie kosztorysowe, jednak musi zawierać wszystkie koszty, jakie musi ponieść wykonawca, aby zrealizować zamówienie z najwyższą starannością i wiedzą techniczną oraz ewentualne rabaty</w:t>
      </w:r>
      <w:r w:rsidR="00136350" w:rsidRPr="00CB7AE8">
        <w:rPr>
          <w:rFonts w:ascii="Poppins" w:hAnsi="Poppins" w:cs="Poppins"/>
          <w:sz w:val="20"/>
          <w:szCs w:val="20"/>
        </w:rPr>
        <w:t xml:space="preserve">. </w:t>
      </w:r>
    </w:p>
    <w:p w14:paraId="09A9BC52" w14:textId="77777777" w:rsidR="00C13523" w:rsidRPr="00CB7AE8" w:rsidRDefault="00C13523" w:rsidP="00286A29">
      <w:pPr>
        <w:pStyle w:val="Akapitzlist"/>
        <w:numPr>
          <w:ilvl w:val="0"/>
          <w:numId w:val="13"/>
        </w:numPr>
        <w:rPr>
          <w:rFonts w:ascii="Poppins" w:hAnsi="Poppins" w:cs="Poppins"/>
          <w:sz w:val="20"/>
          <w:szCs w:val="20"/>
        </w:rPr>
      </w:pPr>
      <w:r w:rsidRPr="00CB7AE8">
        <w:rPr>
          <w:rFonts w:ascii="Poppins" w:hAnsi="Poppins" w:cs="Poppins"/>
          <w:sz w:val="20"/>
          <w:szCs w:val="20"/>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CB7AE8" w:rsidRDefault="00C13523" w:rsidP="00286A29">
      <w:pPr>
        <w:pStyle w:val="Akapitzlist"/>
        <w:numPr>
          <w:ilvl w:val="0"/>
          <w:numId w:val="13"/>
        </w:numPr>
        <w:rPr>
          <w:rFonts w:ascii="Poppins" w:hAnsi="Poppins" w:cs="Poppins"/>
          <w:sz w:val="20"/>
          <w:szCs w:val="20"/>
        </w:rPr>
      </w:pPr>
      <w:r w:rsidRPr="00CB7AE8">
        <w:rPr>
          <w:rFonts w:ascii="Poppins" w:hAnsi="Poppins" w:cs="Poppins"/>
          <w:sz w:val="20"/>
          <w:szCs w:val="20"/>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CB7AE8" w:rsidRDefault="00D13E81" w:rsidP="00286A29">
      <w:pPr>
        <w:pStyle w:val="Akapitzlist"/>
        <w:numPr>
          <w:ilvl w:val="0"/>
          <w:numId w:val="13"/>
        </w:numPr>
        <w:rPr>
          <w:rFonts w:ascii="Poppins" w:hAnsi="Poppins" w:cs="Poppins"/>
          <w:sz w:val="20"/>
          <w:szCs w:val="20"/>
        </w:rPr>
      </w:pPr>
      <w:r w:rsidRPr="00CB7AE8">
        <w:rPr>
          <w:rFonts w:ascii="Poppins" w:hAnsi="Poppins" w:cs="Poppins"/>
          <w:sz w:val="20"/>
          <w:szCs w:val="20"/>
        </w:rPr>
        <w:t>Cena musi być wyrażona w złotych polskich (PLN), z dokładnością nie większą niż dwa miejsca po przecinku.</w:t>
      </w:r>
    </w:p>
    <w:p w14:paraId="1E34F859" w14:textId="77777777" w:rsidR="00D13E81" w:rsidRPr="00CB7AE8" w:rsidRDefault="00D13E81" w:rsidP="00286A29">
      <w:pPr>
        <w:pStyle w:val="Akapitzlist"/>
        <w:numPr>
          <w:ilvl w:val="0"/>
          <w:numId w:val="13"/>
        </w:numPr>
        <w:rPr>
          <w:rFonts w:ascii="Poppins" w:hAnsi="Poppins" w:cs="Poppins"/>
          <w:sz w:val="20"/>
          <w:szCs w:val="20"/>
        </w:rPr>
      </w:pPr>
      <w:r w:rsidRPr="00CB7AE8">
        <w:rPr>
          <w:rFonts w:ascii="Poppins" w:hAnsi="Poppins" w:cs="Poppins"/>
          <w:sz w:val="20"/>
          <w:szCs w:val="20"/>
        </w:rPr>
        <w:t>Wykonawca poda w Formularzu Ofertowym stawkę podatku od towarów i usług (VAT) właściwą dla przedmiotu zamówienia, obowiązującą według stanu praw</w:t>
      </w:r>
      <w:r w:rsidRPr="00CB7AE8">
        <w:rPr>
          <w:rFonts w:ascii="Poppins" w:hAnsi="Poppins" w:cs="Poppins"/>
          <w:sz w:val="20"/>
          <w:szCs w:val="20"/>
        </w:rPr>
        <w:softHyphen/>
        <w:t>nego na dzień składania ofert. Określenie ceny ofertowej z zastosowaniem nie</w:t>
      </w:r>
      <w:r w:rsidRPr="00CB7AE8">
        <w:rPr>
          <w:rFonts w:ascii="Poppins" w:hAnsi="Poppins" w:cs="Poppins"/>
          <w:sz w:val="20"/>
          <w:szCs w:val="20"/>
        </w:rPr>
        <w:softHyphen/>
        <w:t>prawidłowej stawki podatku od towarów i usług (VAT) potraktowane będzie, jako błąd w obliczeniu ceny i spowoduje odrzucenie oferty, jeżeli nie ziszczą się usta</w:t>
      </w:r>
      <w:r w:rsidRPr="00CB7AE8">
        <w:rPr>
          <w:rFonts w:ascii="Poppins" w:hAnsi="Poppins" w:cs="Poppins"/>
          <w:sz w:val="20"/>
          <w:szCs w:val="20"/>
        </w:rPr>
        <w:softHyphen/>
        <w:t xml:space="preserve">wowe przesłanki omyłki (na podstawie art. 226 ust. 1 pkt 10 </w:t>
      </w:r>
      <w:proofErr w:type="spellStart"/>
      <w:r w:rsidRPr="00CB7AE8">
        <w:rPr>
          <w:rFonts w:ascii="Poppins" w:hAnsi="Poppins" w:cs="Poppins"/>
          <w:sz w:val="20"/>
          <w:szCs w:val="20"/>
        </w:rPr>
        <w:t>Pzp</w:t>
      </w:r>
      <w:proofErr w:type="spellEnd"/>
      <w:r w:rsidRPr="00CB7AE8">
        <w:rPr>
          <w:rFonts w:ascii="Poppins" w:hAnsi="Poppins" w:cs="Poppins"/>
          <w:sz w:val="20"/>
          <w:szCs w:val="20"/>
        </w:rPr>
        <w:t xml:space="preserve"> w związku z art. 223 ust. 2 pkt 3 </w:t>
      </w:r>
      <w:proofErr w:type="spellStart"/>
      <w:r w:rsidRPr="00CB7AE8">
        <w:rPr>
          <w:rFonts w:ascii="Poppins" w:hAnsi="Poppins" w:cs="Poppins"/>
          <w:sz w:val="20"/>
          <w:szCs w:val="20"/>
        </w:rPr>
        <w:t>Pzp</w:t>
      </w:r>
      <w:proofErr w:type="spellEnd"/>
      <w:r w:rsidRPr="00CB7AE8">
        <w:rPr>
          <w:rFonts w:ascii="Poppins" w:hAnsi="Poppins" w:cs="Poppins"/>
          <w:sz w:val="20"/>
          <w:szCs w:val="20"/>
        </w:rPr>
        <w:t>).</w:t>
      </w:r>
    </w:p>
    <w:p w14:paraId="712823E7" w14:textId="3A40D72F" w:rsidR="00D13E81" w:rsidRPr="00CB7AE8" w:rsidRDefault="00D13E81" w:rsidP="00286A29">
      <w:pPr>
        <w:pStyle w:val="Akapitzlist"/>
        <w:numPr>
          <w:ilvl w:val="0"/>
          <w:numId w:val="13"/>
        </w:numPr>
        <w:rPr>
          <w:rFonts w:ascii="Poppins" w:hAnsi="Poppins" w:cs="Poppins"/>
          <w:sz w:val="20"/>
          <w:szCs w:val="20"/>
        </w:rPr>
      </w:pPr>
      <w:r w:rsidRPr="00CB7AE8">
        <w:rPr>
          <w:rFonts w:ascii="Poppins" w:hAnsi="Poppins" w:cs="Poppins"/>
          <w:sz w:val="20"/>
          <w:szCs w:val="20"/>
        </w:rPr>
        <w:t>Jeżeli została złożona oferta, której wybór prowadziłby do powstania u zamawiającego obowiązku podatkowego zgodnie z ustawą z dnia 11 marca</w:t>
      </w:r>
      <w:r w:rsidR="00991119" w:rsidRPr="00CB7AE8">
        <w:rPr>
          <w:rFonts w:ascii="Poppins" w:hAnsi="Poppins" w:cs="Poppins"/>
          <w:sz w:val="20"/>
          <w:szCs w:val="20"/>
        </w:rPr>
        <w:t xml:space="preserve"> 2004 r. o podatku od towarów i </w:t>
      </w:r>
      <w:r w:rsidRPr="00CB7AE8">
        <w:rPr>
          <w:rFonts w:ascii="Poppins" w:hAnsi="Poppins" w:cs="Poppins"/>
          <w:sz w:val="20"/>
          <w:szCs w:val="20"/>
        </w:rPr>
        <w:t>usług, dla celów zastosowania kryterium ceny lub kosztu zamawiający dolicza do przedstawionej w tej ofercie ceny kwotę podatku od towarów i usług, którą miałby obowiązek rozliczyć.</w:t>
      </w:r>
      <w:r w:rsidRPr="00CB7AE8">
        <w:rPr>
          <w:rFonts w:ascii="Poppins" w:hAnsi="Poppins" w:cs="Poppins"/>
          <w:b/>
          <w:sz w:val="20"/>
          <w:szCs w:val="20"/>
        </w:rPr>
        <w:t xml:space="preserve"> </w:t>
      </w:r>
      <w:r w:rsidRPr="00CB7AE8">
        <w:rPr>
          <w:rFonts w:ascii="Poppins" w:hAnsi="Poppins" w:cs="Poppins"/>
          <w:sz w:val="20"/>
          <w:szCs w:val="20"/>
        </w:rPr>
        <w:t>W ofercie, o której mowa w ust. 1, wykonawca ma obowiązek:</w:t>
      </w:r>
    </w:p>
    <w:p w14:paraId="2BF65040" w14:textId="45F25580" w:rsidR="00D13E81" w:rsidRPr="00CB7AE8" w:rsidRDefault="00D13E81" w:rsidP="00286A29">
      <w:pPr>
        <w:pStyle w:val="Akapitzlist"/>
        <w:numPr>
          <w:ilvl w:val="0"/>
          <w:numId w:val="14"/>
        </w:numPr>
        <w:rPr>
          <w:rFonts w:ascii="Poppins" w:hAnsi="Poppins" w:cs="Poppins"/>
          <w:sz w:val="20"/>
          <w:szCs w:val="20"/>
        </w:rPr>
      </w:pPr>
      <w:r w:rsidRPr="00CB7AE8">
        <w:rPr>
          <w:rFonts w:ascii="Poppins" w:hAnsi="Poppins" w:cs="Poppins"/>
          <w:sz w:val="20"/>
          <w:szCs w:val="20"/>
        </w:rPr>
        <w:t>·poinformowania zamawiającego, że wybór jego oferty będzie prowadził do powstania u zamawiającego obowiązku podatkowego;</w:t>
      </w:r>
    </w:p>
    <w:p w14:paraId="2371807E" w14:textId="4FF3A3E5" w:rsidR="00D13E81" w:rsidRPr="00CB7AE8" w:rsidRDefault="00D13E81" w:rsidP="00286A29">
      <w:pPr>
        <w:pStyle w:val="Akapitzlist"/>
        <w:numPr>
          <w:ilvl w:val="0"/>
          <w:numId w:val="14"/>
        </w:numPr>
        <w:rPr>
          <w:rFonts w:ascii="Poppins" w:hAnsi="Poppins" w:cs="Poppins"/>
          <w:sz w:val="20"/>
          <w:szCs w:val="20"/>
        </w:rPr>
      </w:pPr>
      <w:r w:rsidRPr="00CB7AE8">
        <w:rPr>
          <w:rFonts w:ascii="Poppins" w:hAnsi="Poppins" w:cs="Poppins"/>
          <w:sz w:val="20"/>
          <w:szCs w:val="20"/>
        </w:rPr>
        <w:t>·wskazania nazwy (rodzaju) towaru lub usługi, których dostawa lub świadczenie będą prowadziły do powstania obowiązku podatkowego;</w:t>
      </w:r>
    </w:p>
    <w:p w14:paraId="545B2210" w14:textId="482AD3DB" w:rsidR="00D13E81" w:rsidRPr="00CB7AE8" w:rsidRDefault="00D13E81" w:rsidP="00286A29">
      <w:pPr>
        <w:pStyle w:val="Akapitzlist"/>
        <w:numPr>
          <w:ilvl w:val="0"/>
          <w:numId w:val="14"/>
        </w:numPr>
        <w:rPr>
          <w:rFonts w:ascii="Poppins" w:hAnsi="Poppins" w:cs="Poppins"/>
          <w:sz w:val="20"/>
          <w:szCs w:val="20"/>
        </w:rPr>
      </w:pPr>
      <w:r w:rsidRPr="00CB7AE8">
        <w:rPr>
          <w:rFonts w:ascii="Poppins" w:hAnsi="Poppins" w:cs="Poppins"/>
          <w:sz w:val="20"/>
          <w:szCs w:val="20"/>
        </w:rPr>
        <w:t>·wskazania wartości towaru lub usługi objętego obowiązkiem podatkowym zamawiającego, bez kwoty podatku;</w:t>
      </w:r>
    </w:p>
    <w:p w14:paraId="473693CF" w14:textId="79DF3C20" w:rsidR="00D13E81" w:rsidRPr="00CB7AE8" w:rsidRDefault="00D13E81" w:rsidP="00286A29">
      <w:pPr>
        <w:pStyle w:val="Akapitzlist"/>
        <w:numPr>
          <w:ilvl w:val="0"/>
          <w:numId w:val="14"/>
        </w:numPr>
        <w:rPr>
          <w:rFonts w:ascii="Poppins" w:hAnsi="Poppins" w:cs="Poppins"/>
          <w:sz w:val="20"/>
          <w:szCs w:val="20"/>
        </w:rPr>
      </w:pPr>
      <w:r w:rsidRPr="00CB7AE8">
        <w:rPr>
          <w:rFonts w:ascii="Poppins" w:hAnsi="Poppins" w:cs="Poppins"/>
          <w:sz w:val="20"/>
          <w:szCs w:val="20"/>
        </w:rPr>
        <w:t>·wskazania stawki podatku od towarów i usług, która zgodnie z wiedzą wykonawcy, będzie miała zastosowanie.</w:t>
      </w:r>
    </w:p>
    <w:p w14:paraId="13D1376E" w14:textId="77777777" w:rsidR="00D13E81" w:rsidRPr="00CB7AE8" w:rsidRDefault="00D13E81" w:rsidP="00286A29">
      <w:pPr>
        <w:pStyle w:val="Akapitzlist"/>
        <w:numPr>
          <w:ilvl w:val="0"/>
          <w:numId w:val="13"/>
        </w:numPr>
        <w:rPr>
          <w:rFonts w:ascii="Poppins" w:hAnsi="Poppins" w:cs="Poppins"/>
          <w:color w:val="000000" w:themeColor="text1"/>
          <w:sz w:val="20"/>
          <w:szCs w:val="20"/>
        </w:rPr>
      </w:pPr>
      <w:r w:rsidRPr="00CB7AE8">
        <w:rPr>
          <w:rFonts w:ascii="Poppins" w:hAnsi="Poppins" w:cs="Poppins"/>
          <w:sz w:val="20"/>
          <w:szCs w:val="20"/>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DA2348" w:rsidRDefault="00D13E81" w:rsidP="00286A29">
      <w:pPr>
        <w:pStyle w:val="Akapitzlist"/>
        <w:numPr>
          <w:ilvl w:val="0"/>
          <w:numId w:val="13"/>
        </w:numPr>
        <w:rPr>
          <w:rFonts w:ascii="Poppins" w:hAnsi="Poppins" w:cs="Poppins"/>
          <w:color w:val="000000" w:themeColor="text1"/>
          <w:sz w:val="24"/>
          <w:szCs w:val="24"/>
        </w:rPr>
      </w:pPr>
      <w:r w:rsidRPr="00CB7AE8">
        <w:rPr>
          <w:rFonts w:ascii="Poppins" w:hAnsi="Poppins" w:cs="Poppins"/>
          <w:color w:val="000000" w:themeColor="text1"/>
          <w:sz w:val="20"/>
          <w:szCs w:val="20"/>
        </w:rPr>
        <w:t>Rozliczenia między Zamawiającym a Wykonawcą będą prowadzone w złotych pol</w:t>
      </w:r>
      <w:r w:rsidRPr="00CB7AE8">
        <w:rPr>
          <w:rFonts w:ascii="Poppins" w:hAnsi="Poppins" w:cs="Poppins"/>
          <w:color w:val="000000" w:themeColor="text1"/>
          <w:sz w:val="20"/>
          <w:szCs w:val="20"/>
        </w:rPr>
        <w:softHyphen/>
        <w:t>skich (PLN).</w:t>
      </w:r>
    </w:p>
    <w:p w14:paraId="3FFF1A1B" w14:textId="77777777" w:rsidR="00F25682" w:rsidRPr="009824DD" w:rsidRDefault="00F25682" w:rsidP="00C13523">
      <w:pPr>
        <w:pStyle w:val="Nagwek1"/>
        <w:rPr>
          <w:rFonts w:ascii="Poppins" w:hAnsi="Poppins" w:cs="Poppins"/>
          <w:sz w:val="24"/>
          <w:szCs w:val="24"/>
        </w:rPr>
      </w:pPr>
      <w:bookmarkStart w:id="198" w:name="_Toc58316212"/>
      <w:bookmarkStart w:id="199" w:name="_Toc58316640"/>
      <w:bookmarkStart w:id="200" w:name="_Toc59022805"/>
      <w:bookmarkStart w:id="201" w:name="_Toc59022902"/>
      <w:bookmarkStart w:id="202" w:name="_Toc59022952"/>
      <w:bookmarkStart w:id="203" w:name="_Toc60922503"/>
      <w:bookmarkStart w:id="204" w:name="_Toc61008951"/>
      <w:bookmarkStart w:id="205" w:name="_Toc61243655"/>
      <w:bookmarkStart w:id="206" w:name="_Toc61243821"/>
      <w:bookmarkStart w:id="207" w:name="_Toc61421702"/>
      <w:bookmarkStart w:id="208" w:name="_Toc61438261"/>
      <w:bookmarkStart w:id="209" w:name="_Toc61438377"/>
      <w:bookmarkStart w:id="210" w:name="_Toc61439572"/>
      <w:bookmarkStart w:id="211" w:name="_Toc61515527"/>
      <w:bookmarkStart w:id="212" w:name="_Toc125623461"/>
      <w:r w:rsidRPr="009824DD">
        <w:rPr>
          <w:rFonts w:ascii="Poppins" w:hAnsi="Poppins" w:cs="Poppins"/>
          <w:sz w:val="24"/>
          <w:szCs w:val="24"/>
        </w:rPr>
        <w:t>X</w:t>
      </w:r>
      <w:r w:rsidR="002B050F" w:rsidRPr="009824DD">
        <w:rPr>
          <w:rFonts w:ascii="Poppins" w:hAnsi="Poppins" w:cs="Poppins"/>
          <w:sz w:val="24"/>
          <w:szCs w:val="24"/>
        </w:rPr>
        <w:t>II</w:t>
      </w:r>
      <w:r w:rsidRPr="009824DD">
        <w:rPr>
          <w:rFonts w:ascii="Poppins" w:hAnsi="Poppins" w:cs="Poppins"/>
          <w:sz w:val="24"/>
          <w:szCs w:val="24"/>
        </w:rPr>
        <w:t>. Opis kryteriów oceny ofert, wraz z podaniem wag tych kryteriów i sposobu</w:t>
      </w:r>
      <w:r w:rsidR="00123F4E" w:rsidRPr="009824DD">
        <w:rPr>
          <w:rFonts w:ascii="Poppins" w:hAnsi="Poppins" w:cs="Poppins"/>
          <w:sz w:val="24"/>
          <w:szCs w:val="24"/>
        </w:rPr>
        <w:t xml:space="preserve"> </w:t>
      </w:r>
      <w:r w:rsidRPr="009824DD">
        <w:rPr>
          <w:rFonts w:ascii="Poppins" w:hAnsi="Poppins" w:cs="Poppins"/>
          <w:sz w:val="24"/>
          <w:szCs w:val="24"/>
        </w:rPr>
        <w:t>oceny ofert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6899815" w14:textId="77777777" w:rsidR="00C13523" w:rsidRPr="00AA5849" w:rsidRDefault="00AF7D4E" w:rsidP="00286A29">
      <w:pPr>
        <w:pStyle w:val="Akapitzlist"/>
        <w:numPr>
          <w:ilvl w:val="0"/>
          <w:numId w:val="15"/>
        </w:numPr>
        <w:rPr>
          <w:rFonts w:ascii="Poppins" w:hAnsi="Poppins" w:cs="Poppins"/>
          <w:b/>
          <w:sz w:val="20"/>
          <w:szCs w:val="20"/>
        </w:rPr>
      </w:pPr>
      <w:r w:rsidRPr="00AA5849">
        <w:rPr>
          <w:rFonts w:ascii="Poppins" w:hAnsi="Poppins" w:cs="Poppins"/>
          <w:sz w:val="20"/>
          <w:szCs w:val="20"/>
        </w:rPr>
        <w:t>Za ofertę najkorzys</w:t>
      </w:r>
      <w:r w:rsidR="00236DCF" w:rsidRPr="00AA5849">
        <w:rPr>
          <w:rFonts w:ascii="Poppins" w:hAnsi="Poppins" w:cs="Poppins"/>
          <w:sz w:val="20"/>
          <w:szCs w:val="20"/>
        </w:rPr>
        <w:t xml:space="preserve">tniejszą zostanie uznana oferta, </w:t>
      </w:r>
      <w:r w:rsidR="00C44BA5" w:rsidRPr="00AA5849">
        <w:rPr>
          <w:rFonts w:ascii="Poppins" w:hAnsi="Poppins" w:cs="Poppins"/>
          <w:sz w:val="20"/>
          <w:szCs w:val="20"/>
        </w:rPr>
        <w:t xml:space="preserve">która spełnia wymagania SWZ oraz </w:t>
      </w:r>
      <w:r w:rsidR="00236DCF" w:rsidRPr="00AA5849">
        <w:rPr>
          <w:rFonts w:ascii="Poppins" w:hAnsi="Poppins" w:cs="Poppins"/>
          <w:sz w:val="20"/>
          <w:szCs w:val="20"/>
        </w:rPr>
        <w:t xml:space="preserve">otrzyma największą ilość punktów </w:t>
      </w:r>
      <w:r w:rsidR="00C44BA5" w:rsidRPr="00AA5849">
        <w:rPr>
          <w:rFonts w:ascii="Poppins" w:hAnsi="Poppins" w:cs="Poppins"/>
          <w:sz w:val="20"/>
          <w:szCs w:val="20"/>
        </w:rPr>
        <w:t xml:space="preserve">po zsumowaniu liczby punktów uzyskanych </w:t>
      </w:r>
      <w:r w:rsidR="00236DCF" w:rsidRPr="00AA5849">
        <w:rPr>
          <w:rFonts w:ascii="Poppins" w:hAnsi="Poppins" w:cs="Poppins"/>
          <w:sz w:val="20"/>
          <w:szCs w:val="20"/>
        </w:rPr>
        <w:t xml:space="preserve">na podstawie </w:t>
      </w:r>
      <w:r w:rsidRPr="00AA5849">
        <w:rPr>
          <w:rFonts w:ascii="Poppins" w:hAnsi="Poppins" w:cs="Poppins"/>
          <w:sz w:val="20"/>
          <w:szCs w:val="20"/>
        </w:rPr>
        <w:t>kryteri</w:t>
      </w:r>
      <w:r w:rsidR="00236DCF" w:rsidRPr="00AA5849">
        <w:rPr>
          <w:rFonts w:ascii="Poppins" w:hAnsi="Poppins" w:cs="Poppins"/>
          <w:sz w:val="20"/>
          <w:szCs w:val="20"/>
        </w:rPr>
        <w:t>ów</w:t>
      </w:r>
      <w:r w:rsidRPr="00AA5849">
        <w:rPr>
          <w:rFonts w:ascii="Poppins" w:hAnsi="Poppins" w:cs="Poppins"/>
          <w:sz w:val="20"/>
          <w:szCs w:val="20"/>
        </w:rPr>
        <w:t>:</w:t>
      </w:r>
    </w:p>
    <w:p w14:paraId="4B422B78" w14:textId="398B3F1F" w:rsidR="00C13523" w:rsidRPr="00AA5849" w:rsidRDefault="00936FF3" w:rsidP="00286A29">
      <w:pPr>
        <w:pStyle w:val="Akapitzlist"/>
        <w:numPr>
          <w:ilvl w:val="1"/>
          <w:numId w:val="15"/>
        </w:numPr>
        <w:rPr>
          <w:rFonts w:ascii="Poppins" w:hAnsi="Poppins" w:cs="Poppins"/>
          <w:b/>
          <w:sz w:val="20"/>
          <w:szCs w:val="20"/>
        </w:rPr>
      </w:pPr>
      <w:r w:rsidRPr="00AA5849">
        <w:rPr>
          <w:rFonts w:ascii="Poppins" w:hAnsi="Poppins" w:cs="Poppins"/>
          <w:sz w:val="20"/>
          <w:szCs w:val="20"/>
        </w:rPr>
        <w:t xml:space="preserve">Cena  </w:t>
      </w:r>
      <w:r w:rsidR="00D1174E" w:rsidRPr="00AA5849">
        <w:rPr>
          <w:rFonts w:ascii="Poppins" w:hAnsi="Poppins" w:cs="Poppins"/>
          <w:b/>
          <w:sz w:val="20"/>
          <w:szCs w:val="20"/>
        </w:rPr>
        <w:t xml:space="preserve">(C)  - </w:t>
      </w:r>
      <w:r w:rsidR="00755809" w:rsidRPr="00AA5849">
        <w:rPr>
          <w:rFonts w:ascii="Poppins" w:hAnsi="Poppins" w:cs="Poppins"/>
          <w:b/>
          <w:sz w:val="20"/>
          <w:szCs w:val="20"/>
        </w:rPr>
        <w:t>8</w:t>
      </w:r>
      <w:r w:rsidRPr="00AA5849">
        <w:rPr>
          <w:rFonts w:ascii="Poppins" w:hAnsi="Poppins" w:cs="Poppins"/>
          <w:b/>
          <w:sz w:val="20"/>
          <w:szCs w:val="20"/>
        </w:rPr>
        <w:t>0 % ;</w:t>
      </w:r>
      <w:r w:rsidRPr="00AA5849">
        <w:rPr>
          <w:rFonts w:ascii="Poppins" w:hAnsi="Poppins" w:cs="Poppins"/>
          <w:sz w:val="20"/>
          <w:szCs w:val="20"/>
        </w:rPr>
        <w:t xml:space="preserve"> </w:t>
      </w:r>
    </w:p>
    <w:p w14:paraId="52148B35" w14:textId="07D7FD34" w:rsidR="00936FF3" w:rsidRPr="00AA5849" w:rsidRDefault="00A200E0" w:rsidP="00286A29">
      <w:pPr>
        <w:pStyle w:val="Akapitzlist"/>
        <w:numPr>
          <w:ilvl w:val="1"/>
          <w:numId w:val="15"/>
        </w:numPr>
        <w:rPr>
          <w:rFonts w:ascii="Poppins" w:hAnsi="Poppins" w:cs="Poppins"/>
          <w:b/>
          <w:sz w:val="20"/>
          <w:szCs w:val="20"/>
        </w:rPr>
      </w:pPr>
      <w:r w:rsidRPr="00AA5849">
        <w:rPr>
          <w:rFonts w:ascii="Poppins" w:hAnsi="Poppins" w:cs="Poppins"/>
          <w:sz w:val="20"/>
          <w:szCs w:val="20"/>
        </w:rPr>
        <w:t>okres gwarancji</w:t>
      </w:r>
      <w:r w:rsidR="00936FF3" w:rsidRPr="00AA5849">
        <w:rPr>
          <w:rFonts w:ascii="Poppins" w:hAnsi="Poppins" w:cs="Poppins"/>
          <w:sz w:val="20"/>
          <w:szCs w:val="20"/>
        </w:rPr>
        <w:t xml:space="preserve"> </w:t>
      </w:r>
      <w:r w:rsidRPr="00AA5849">
        <w:rPr>
          <w:rFonts w:ascii="Poppins" w:hAnsi="Poppins" w:cs="Poppins"/>
          <w:b/>
          <w:sz w:val="20"/>
          <w:szCs w:val="20"/>
        </w:rPr>
        <w:t>(G</w:t>
      </w:r>
      <w:r w:rsidR="00D1174E" w:rsidRPr="00AA5849">
        <w:rPr>
          <w:rFonts w:ascii="Poppins" w:hAnsi="Poppins" w:cs="Poppins"/>
          <w:b/>
          <w:sz w:val="20"/>
          <w:szCs w:val="20"/>
        </w:rPr>
        <w:t>)-</w:t>
      </w:r>
      <w:r w:rsidR="00755809" w:rsidRPr="00AA5849">
        <w:rPr>
          <w:rFonts w:ascii="Poppins" w:hAnsi="Poppins" w:cs="Poppins"/>
          <w:b/>
          <w:sz w:val="20"/>
          <w:szCs w:val="20"/>
        </w:rPr>
        <w:t>2</w:t>
      </w:r>
      <w:r w:rsidR="00936FF3" w:rsidRPr="00AA5849">
        <w:rPr>
          <w:rFonts w:ascii="Poppins" w:hAnsi="Poppins" w:cs="Poppins"/>
          <w:b/>
          <w:sz w:val="20"/>
          <w:szCs w:val="20"/>
        </w:rPr>
        <w:t>0 %</w:t>
      </w:r>
      <w:r w:rsidR="00936FF3" w:rsidRPr="00AA5849">
        <w:rPr>
          <w:rFonts w:ascii="Poppins" w:hAnsi="Poppins" w:cs="Poppins"/>
          <w:sz w:val="20"/>
          <w:szCs w:val="20"/>
        </w:rPr>
        <w:t>;</w:t>
      </w:r>
      <w:r w:rsidR="00936FF3" w:rsidRPr="00AA5849">
        <w:rPr>
          <w:rFonts w:ascii="Poppins" w:hAnsi="Poppins" w:cs="Poppins"/>
          <w:b/>
          <w:sz w:val="20"/>
          <w:szCs w:val="20"/>
        </w:rPr>
        <w:t xml:space="preserve"> </w:t>
      </w:r>
    </w:p>
    <w:p w14:paraId="6958A7DF" w14:textId="77777777" w:rsidR="00AD56AD" w:rsidRPr="00AA5849" w:rsidRDefault="00AD56AD" w:rsidP="00286A29">
      <w:pPr>
        <w:pStyle w:val="Akapitzlist"/>
        <w:numPr>
          <w:ilvl w:val="0"/>
          <w:numId w:val="15"/>
        </w:numPr>
        <w:spacing w:after="0"/>
        <w:ind w:left="357" w:hanging="357"/>
        <w:rPr>
          <w:rFonts w:ascii="Poppins" w:hAnsi="Poppins" w:cs="Poppins"/>
          <w:b/>
          <w:sz w:val="20"/>
          <w:szCs w:val="20"/>
        </w:rPr>
      </w:pPr>
      <w:r w:rsidRPr="00AA5849">
        <w:rPr>
          <w:rFonts w:ascii="Poppins" w:hAnsi="Poppins" w:cs="Poppins"/>
          <w:sz w:val="20"/>
          <w:szCs w:val="20"/>
        </w:rPr>
        <w:t xml:space="preserve">Do obliczenia ilości punktów w kryterium </w:t>
      </w:r>
      <w:r w:rsidRPr="00AA5849">
        <w:rPr>
          <w:rFonts w:ascii="Poppins" w:hAnsi="Poppins" w:cs="Poppins"/>
          <w:b/>
          <w:sz w:val="20"/>
          <w:szCs w:val="20"/>
          <w:u w:val="single"/>
        </w:rPr>
        <w:t>cena</w:t>
      </w:r>
      <w:r w:rsidRPr="00AA5849">
        <w:rPr>
          <w:rFonts w:ascii="Poppins" w:hAnsi="Poppins" w:cs="Poppins"/>
          <w:sz w:val="20"/>
          <w:szCs w:val="20"/>
        </w:rPr>
        <w:t>, zastosowany będzie niżej podany wzór:</w:t>
      </w:r>
    </w:p>
    <w:p w14:paraId="092D1744" w14:textId="602EB555" w:rsidR="00AD56AD" w:rsidRPr="00AA5849" w:rsidRDefault="00AD56AD" w:rsidP="00FA2BB2">
      <w:pPr>
        <w:spacing w:after="0" w:line="276" w:lineRule="auto"/>
        <w:ind w:left="357"/>
        <w:rPr>
          <w:rFonts w:ascii="Poppins" w:hAnsi="Poppins" w:cs="Poppins"/>
          <w:b/>
          <w:sz w:val="20"/>
          <w:szCs w:val="20"/>
        </w:rPr>
      </w:pPr>
      <w:r w:rsidRPr="00AA5849">
        <w:rPr>
          <w:rFonts w:ascii="Poppins" w:hAnsi="Poppins" w:cs="Poppins"/>
          <w:b/>
          <w:sz w:val="20"/>
          <w:szCs w:val="20"/>
        </w:rPr>
        <w:t>C = (</w:t>
      </w:r>
      <w:proofErr w:type="spellStart"/>
      <w:r w:rsidRPr="00AA5849">
        <w:rPr>
          <w:rFonts w:ascii="Poppins" w:hAnsi="Poppins" w:cs="Poppins"/>
          <w:b/>
          <w:sz w:val="20"/>
          <w:szCs w:val="20"/>
        </w:rPr>
        <w:t>Cmin</w:t>
      </w:r>
      <w:proofErr w:type="spellEnd"/>
      <w:r w:rsidRPr="00AA5849">
        <w:rPr>
          <w:rFonts w:ascii="Poppins" w:hAnsi="Poppins" w:cs="Poppins"/>
          <w:b/>
          <w:sz w:val="20"/>
          <w:szCs w:val="20"/>
        </w:rPr>
        <w:t>/</w:t>
      </w:r>
      <w:proofErr w:type="spellStart"/>
      <w:r w:rsidRPr="00AA5849">
        <w:rPr>
          <w:rFonts w:ascii="Poppins" w:hAnsi="Poppins" w:cs="Poppins"/>
          <w:b/>
          <w:sz w:val="20"/>
          <w:szCs w:val="20"/>
        </w:rPr>
        <w:t>Cb</w:t>
      </w:r>
      <w:proofErr w:type="spellEnd"/>
      <w:r w:rsidR="00D1174E" w:rsidRPr="00AA5849">
        <w:rPr>
          <w:rFonts w:ascii="Poppins" w:hAnsi="Poppins" w:cs="Poppins"/>
          <w:b/>
          <w:sz w:val="20"/>
          <w:szCs w:val="20"/>
        </w:rPr>
        <w:t xml:space="preserve">) x </w:t>
      </w:r>
      <w:r w:rsidR="00755809" w:rsidRPr="00AA5849">
        <w:rPr>
          <w:rFonts w:ascii="Poppins" w:hAnsi="Poppins" w:cs="Poppins"/>
          <w:b/>
          <w:sz w:val="20"/>
          <w:szCs w:val="20"/>
        </w:rPr>
        <w:t>8</w:t>
      </w:r>
      <w:r w:rsidRPr="00AA5849">
        <w:rPr>
          <w:rFonts w:ascii="Poppins" w:hAnsi="Poppins" w:cs="Poppins"/>
          <w:b/>
          <w:sz w:val="20"/>
          <w:szCs w:val="20"/>
        </w:rPr>
        <w:t>0</w:t>
      </w:r>
    </w:p>
    <w:p w14:paraId="21E24BD8" w14:textId="77777777"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ab/>
        <w:t>Gdzie:</w:t>
      </w:r>
    </w:p>
    <w:p w14:paraId="01846388" w14:textId="77777777"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C – ilość punktów rozpatrywanej oferty w kryterium cena</w:t>
      </w:r>
    </w:p>
    <w:p w14:paraId="4EEB0583" w14:textId="77777777"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ab/>
      </w:r>
      <w:proofErr w:type="spellStart"/>
      <w:r w:rsidRPr="00AA5849">
        <w:rPr>
          <w:rFonts w:ascii="Poppins" w:hAnsi="Poppins" w:cs="Poppins"/>
          <w:sz w:val="20"/>
          <w:szCs w:val="20"/>
        </w:rPr>
        <w:t>Cmin</w:t>
      </w:r>
      <w:proofErr w:type="spellEnd"/>
      <w:r w:rsidRPr="00AA5849">
        <w:rPr>
          <w:rFonts w:ascii="Poppins" w:hAnsi="Poppins" w:cs="Poppins"/>
          <w:sz w:val="20"/>
          <w:szCs w:val="20"/>
        </w:rPr>
        <w:t xml:space="preserve"> – najtańsza cena brutto spośród wszystkich podlegających ocenie ofert </w:t>
      </w:r>
    </w:p>
    <w:p w14:paraId="293F59C5" w14:textId="77777777"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ab/>
      </w:r>
      <w:proofErr w:type="spellStart"/>
      <w:r w:rsidRPr="00AA5849">
        <w:rPr>
          <w:rFonts w:ascii="Poppins" w:hAnsi="Poppins" w:cs="Poppins"/>
          <w:sz w:val="20"/>
          <w:szCs w:val="20"/>
        </w:rPr>
        <w:t>Cb</w:t>
      </w:r>
      <w:proofErr w:type="spellEnd"/>
      <w:r w:rsidRPr="00AA5849">
        <w:rPr>
          <w:rFonts w:ascii="Poppins" w:hAnsi="Poppins" w:cs="Poppins"/>
          <w:sz w:val="20"/>
          <w:szCs w:val="20"/>
        </w:rPr>
        <w:t xml:space="preserve"> – cena brutto oferty badanej</w:t>
      </w:r>
    </w:p>
    <w:p w14:paraId="4EB431FE" w14:textId="2CE58AC0" w:rsidR="00AD56AD" w:rsidRPr="00AA5849" w:rsidRDefault="00AD56AD" w:rsidP="00286A29">
      <w:pPr>
        <w:pStyle w:val="Akapitzlist"/>
        <w:numPr>
          <w:ilvl w:val="0"/>
          <w:numId w:val="15"/>
        </w:numPr>
        <w:spacing w:after="0"/>
        <w:ind w:left="357"/>
        <w:rPr>
          <w:rFonts w:ascii="Poppins" w:hAnsi="Poppins" w:cs="Poppins"/>
          <w:sz w:val="20"/>
          <w:szCs w:val="20"/>
        </w:rPr>
      </w:pPr>
      <w:r w:rsidRPr="00AA5849">
        <w:rPr>
          <w:rFonts w:ascii="Poppins" w:hAnsi="Poppins" w:cs="Poppins"/>
          <w:sz w:val="20"/>
          <w:szCs w:val="20"/>
        </w:rPr>
        <w:t>Do obliczenia ilości</w:t>
      </w:r>
      <w:r w:rsidRPr="00AA5849">
        <w:rPr>
          <w:rFonts w:ascii="Poppins" w:hAnsi="Poppins" w:cs="Poppins"/>
          <w:b/>
          <w:sz w:val="20"/>
          <w:szCs w:val="20"/>
        </w:rPr>
        <w:t xml:space="preserve"> </w:t>
      </w:r>
      <w:r w:rsidRPr="00AA5849">
        <w:rPr>
          <w:rFonts w:ascii="Poppins" w:hAnsi="Poppins" w:cs="Poppins"/>
          <w:sz w:val="20"/>
          <w:szCs w:val="20"/>
        </w:rPr>
        <w:t>punktów</w:t>
      </w:r>
      <w:r w:rsidRPr="00AA5849">
        <w:rPr>
          <w:rFonts w:ascii="Poppins" w:hAnsi="Poppins" w:cs="Poppins"/>
          <w:b/>
          <w:sz w:val="20"/>
          <w:szCs w:val="20"/>
        </w:rPr>
        <w:t xml:space="preserve"> </w:t>
      </w:r>
      <w:r w:rsidRPr="00AA5849">
        <w:rPr>
          <w:rFonts w:ascii="Poppins" w:hAnsi="Poppins" w:cs="Poppins"/>
          <w:sz w:val="20"/>
          <w:szCs w:val="20"/>
        </w:rPr>
        <w:t xml:space="preserve">w kryterium </w:t>
      </w:r>
      <w:r w:rsidRPr="00AA5849">
        <w:rPr>
          <w:rFonts w:ascii="Poppins" w:hAnsi="Poppins" w:cs="Poppins"/>
          <w:b/>
          <w:sz w:val="20"/>
          <w:szCs w:val="20"/>
          <w:u w:val="single"/>
        </w:rPr>
        <w:t>okres gwarancji</w:t>
      </w:r>
      <w:r w:rsidRPr="00AA5849">
        <w:rPr>
          <w:rFonts w:ascii="Poppins" w:hAnsi="Poppins" w:cs="Poppins"/>
          <w:sz w:val="20"/>
          <w:szCs w:val="20"/>
        </w:rPr>
        <w:t xml:space="preserve"> zastosowany będzie niżej podany wzór:</w:t>
      </w:r>
    </w:p>
    <w:p w14:paraId="71EEB71C" w14:textId="4DDF1EAB" w:rsidR="00AD56AD" w:rsidRPr="00AA5849" w:rsidRDefault="00AD56AD" w:rsidP="00FA2BB2">
      <w:pPr>
        <w:spacing w:after="0" w:line="276" w:lineRule="auto"/>
        <w:ind w:left="357"/>
        <w:rPr>
          <w:rFonts w:ascii="Poppins" w:hAnsi="Poppins" w:cs="Poppins"/>
          <w:b/>
          <w:sz w:val="20"/>
          <w:szCs w:val="20"/>
        </w:rPr>
      </w:pPr>
      <w:r w:rsidRPr="00AA5849">
        <w:rPr>
          <w:rFonts w:ascii="Poppins" w:hAnsi="Poppins" w:cs="Poppins"/>
          <w:b/>
          <w:sz w:val="20"/>
          <w:szCs w:val="20"/>
        </w:rPr>
        <w:t>G = [(</w:t>
      </w:r>
      <w:proofErr w:type="spellStart"/>
      <w:r w:rsidRPr="00AA5849">
        <w:rPr>
          <w:rFonts w:ascii="Poppins" w:hAnsi="Poppins" w:cs="Poppins"/>
          <w:b/>
          <w:sz w:val="20"/>
          <w:szCs w:val="20"/>
        </w:rPr>
        <w:t>Gb</w:t>
      </w:r>
      <w:proofErr w:type="spellEnd"/>
      <w:r w:rsidRPr="00AA5849">
        <w:rPr>
          <w:rFonts w:ascii="Poppins" w:hAnsi="Poppins" w:cs="Poppins"/>
          <w:b/>
          <w:sz w:val="20"/>
          <w:szCs w:val="20"/>
        </w:rPr>
        <w:t xml:space="preserve"> – 36) : 24] x </w:t>
      </w:r>
      <w:r w:rsidR="00755809" w:rsidRPr="00AA5849">
        <w:rPr>
          <w:rFonts w:ascii="Poppins" w:hAnsi="Poppins" w:cs="Poppins"/>
          <w:b/>
          <w:sz w:val="20"/>
          <w:szCs w:val="20"/>
        </w:rPr>
        <w:t>2</w:t>
      </w:r>
      <w:r w:rsidR="00376849" w:rsidRPr="00AA5849">
        <w:rPr>
          <w:rFonts w:ascii="Poppins" w:hAnsi="Poppins" w:cs="Poppins"/>
          <w:b/>
          <w:sz w:val="20"/>
          <w:szCs w:val="20"/>
        </w:rPr>
        <w:t>0</w:t>
      </w:r>
    </w:p>
    <w:p w14:paraId="6DF3A534" w14:textId="744E50A5"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Gdzie:</w:t>
      </w:r>
    </w:p>
    <w:p w14:paraId="3715BBCB" w14:textId="7B78D2B8" w:rsidR="00AD56AD" w:rsidRPr="00AA5849" w:rsidRDefault="00AD56AD" w:rsidP="00FA2BB2">
      <w:pPr>
        <w:spacing w:after="0" w:line="276" w:lineRule="auto"/>
        <w:ind w:left="357"/>
        <w:rPr>
          <w:rFonts w:ascii="Poppins" w:hAnsi="Poppins" w:cs="Poppins"/>
          <w:sz w:val="20"/>
          <w:szCs w:val="20"/>
        </w:rPr>
      </w:pPr>
      <w:r w:rsidRPr="00AA5849">
        <w:rPr>
          <w:rFonts w:ascii="Poppins" w:hAnsi="Poppins" w:cs="Poppins"/>
          <w:sz w:val="20"/>
          <w:szCs w:val="20"/>
        </w:rPr>
        <w:t xml:space="preserve">G – ilość punktów oferty rozpatrywanej w kryterium okres </w:t>
      </w:r>
      <w:r w:rsidR="00AB4E60" w:rsidRPr="00AA5849">
        <w:rPr>
          <w:rFonts w:ascii="Poppins" w:hAnsi="Poppins" w:cs="Poppins"/>
          <w:sz w:val="20"/>
          <w:szCs w:val="20"/>
        </w:rPr>
        <w:t>gwarancji</w:t>
      </w:r>
      <w:r w:rsidRPr="00AA5849">
        <w:rPr>
          <w:rFonts w:ascii="Poppins" w:hAnsi="Poppins" w:cs="Poppins"/>
          <w:sz w:val="20"/>
          <w:szCs w:val="20"/>
        </w:rPr>
        <w:t xml:space="preserve"> </w:t>
      </w:r>
    </w:p>
    <w:p w14:paraId="57D236FB" w14:textId="6538E057" w:rsidR="00AD56AD" w:rsidRPr="00AA5849" w:rsidRDefault="00AD56AD" w:rsidP="00FA2BB2">
      <w:pPr>
        <w:spacing w:after="0" w:line="276" w:lineRule="auto"/>
        <w:ind w:left="357"/>
        <w:rPr>
          <w:rFonts w:ascii="Poppins" w:hAnsi="Poppins" w:cs="Poppins"/>
          <w:sz w:val="20"/>
          <w:szCs w:val="20"/>
        </w:rPr>
      </w:pPr>
      <w:proofErr w:type="spellStart"/>
      <w:r w:rsidRPr="00AA5849">
        <w:rPr>
          <w:rFonts w:ascii="Poppins" w:hAnsi="Poppins" w:cs="Poppins"/>
          <w:sz w:val="20"/>
          <w:szCs w:val="20"/>
        </w:rPr>
        <w:t>Gb</w:t>
      </w:r>
      <w:proofErr w:type="spellEnd"/>
      <w:r w:rsidRPr="00AA5849">
        <w:rPr>
          <w:rFonts w:ascii="Poppins" w:hAnsi="Poppins" w:cs="Poppins"/>
          <w:sz w:val="20"/>
          <w:szCs w:val="20"/>
        </w:rPr>
        <w:t xml:space="preserve">– zaoferowana ilość miesięcy okresu </w:t>
      </w:r>
      <w:r w:rsidR="00AB4E60" w:rsidRPr="00AA5849">
        <w:rPr>
          <w:rFonts w:ascii="Poppins" w:hAnsi="Poppins" w:cs="Poppins"/>
          <w:sz w:val="20"/>
          <w:szCs w:val="20"/>
        </w:rPr>
        <w:t>gwarancji</w:t>
      </w:r>
      <w:r w:rsidRPr="00AA5849">
        <w:rPr>
          <w:rFonts w:ascii="Poppins" w:hAnsi="Poppins" w:cs="Poppins"/>
          <w:sz w:val="20"/>
          <w:szCs w:val="20"/>
        </w:rPr>
        <w:t xml:space="preserve"> w ofercie badanej</w:t>
      </w:r>
    </w:p>
    <w:p w14:paraId="16535B7A" w14:textId="20783A7D" w:rsidR="00C13523" w:rsidRPr="00AA5849" w:rsidRDefault="00AD56AD" w:rsidP="00286A29">
      <w:pPr>
        <w:pStyle w:val="Akapitzlist"/>
        <w:numPr>
          <w:ilvl w:val="0"/>
          <w:numId w:val="16"/>
        </w:numPr>
        <w:rPr>
          <w:rFonts w:ascii="Poppins" w:hAnsi="Poppins" w:cs="Poppins"/>
          <w:sz w:val="20"/>
          <w:szCs w:val="20"/>
        </w:rPr>
      </w:pPr>
      <w:r w:rsidRPr="00AA5849">
        <w:rPr>
          <w:rFonts w:ascii="Poppins" w:hAnsi="Poppins" w:cs="Poppins"/>
          <w:b/>
          <w:bCs/>
          <w:sz w:val="20"/>
          <w:szCs w:val="20"/>
        </w:rPr>
        <w:t xml:space="preserve">Minimalny okres </w:t>
      </w:r>
      <w:r w:rsidR="00AB4E60" w:rsidRPr="00AA5849">
        <w:rPr>
          <w:rFonts w:ascii="Poppins" w:hAnsi="Poppins" w:cs="Poppins"/>
          <w:b/>
          <w:bCs/>
          <w:sz w:val="20"/>
          <w:szCs w:val="20"/>
        </w:rPr>
        <w:t>gwarancji</w:t>
      </w:r>
      <w:r w:rsidRPr="00AA5849">
        <w:rPr>
          <w:rFonts w:ascii="Poppins" w:hAnsi="Poppins" w:cs="Poppins"/>
          <w:sz w:val="20"/>
          <w:szCs w:val="20"/>
        </w:rPr>
        <w:t xml:space="preserve"> na wykonane roboty budowlane i zastosowane materiały wynosi </w:t>
      </w:r>
      <w:r w:rsidRPr="00AA5849">
        <w:rPr>
          <w:rFonts w:ascii="Poppins" w:hAnsi="Poppins" w:cs="Poppins"/>
          <w:b/>
          <w:bCs/>
          <w:sz w:val="20"/>
          <w:szCs w:val="20"/>
          <w:u w:val="single"/>
        </w:rPr>
        <w:t>36 miesięcy</w:t>
      </w:r>
      <w:r w:rsidRPr="00AA5849">
        <w:rPr>
          <w:rFonts w:ascii="Poppins" w:hAnsi="Poppins" w:cs="Poppins"/>
          <w:sz w:val="20"/>
          <w:szCs w:val="20"/>
        </w:rPr>
        <w:t xml:space="preserve"> od dnia podpisania protokołu odbioru końcowego bez uwag. Jeżeli Wykonawca zaoferuje krótszy okres </w:t>
      </w:r>
      <w:r w:rsidR="00AB4E60" w:rsidRPr="00AA5849">
        <w:rPr>
          <w:rFonts w:ascii="Poppins" w:hAnsi="Poppins" w:cs="Poppins"/>
          <w:sz w:val="20"/>
          <w:szCs w:val="20"/>
        </w:rPr>
        <w:t>gwarancji</w:t>
      </w:r>
      <w:r w:rsidRPr="00AA5849">
        <w:rPr>
          <w:rFonts w:ascii="Poppins" w:hAnsi="Poppins" w:cs="Poppins"/>
          <w:sz w:val="20"/>
          <w:szCs w:val="20"/>
        </w:rPr>
        <w:t xml:space="preserve"> niż 36 miesięcy, Zamawiający stosownie do art. 226 ust. 1 pkt. 5 ustawy </w:t>
      </w:r>
      <w:proofErr w:type="spellStart"/>
      <w:r w:rsidRPr="00AA5849">
        <w:rPr>
          <w:rFonts w:ascii="Poppins" w:hAnsi="Poppins" w:cs="Poppins"/>
          <w:sz w:val="20"/>
          <w:szCs w:val="20"/>
        </w:rPr>
        <w:t>Pzp</w:t>
      </w:r>
      <w:proofErr w:type="spellEnd"/>
      <w:r w:rsidRPr="00AA5849">
        <w:rPr>
          <w:rFonts w:ascii="Poppins" w:hAnsi="Poppins" w:cs="Poppins"/>
          <w:sz w:val="20"/>
          <w:szCs w:val="20"/>
        </w:rPr>
        <w:t xml:space="preserve"> uzna, że treść oferty jest niezgodna z warunkami zamówienia i odrzuci ofertę.</w:t>
      </w:r>
    </w:p>
    <w:p w14:paraId="4A5A4481" w14:textId="76BF1237" w:rsidR="00C13523" w:rsidRPr="00AA5849" w:rsidRDefault="00AD56AD" w:rsidP="00286A29">
      <w:pPr>
        <w:pStyle w:val="Akapitzlist"/>
        <w:numPr>
          <w:ilvl w:val="0"/>
          <w:numId w:val="16"/>
        </w:numPr>
        <w:rPr>
          <w:rFonts w:ascii="Poppins" w:hAnsi="Poppins" w:cs="Poppins"/>
          <w:sz w:val="20"/>
          <w:szCs w:val="20"/>
        </w:rPr>
      </w:pPr>
      <w:r w:rsidRPr="00AA5849">
        <w:rPr>
          <w:rFonts w:ascii="Poppins" w:hAnsi="Poppins" w:cs="Poppins"/>
          <w:b/>
          <w:bCs/>
          <w:sz w:val="20"/>
          <w:szCs w:val="20"/>
        </w:rPr>
        <w:t xml:space="preserve">Maksymalny okres </w:t>
      </w:r>
      <w:r w:rsidR="00AB4E60" w:rsidRPr="00AA5849">
        <w:rPr>
          <w:rFonts w:ascii="Poppins" w:hAnsi="Poppins" w:cs="Poppins"/>
          <w:b/>
          <w:bCs/>
          <w:sz w:val="20"/>
          <w:szCs w:val="20"/>
        </w:rPr>
        <w:t>gwarancji</w:t>
      </w:r>
      <w:r w:rsidRPr="00AA5849">
        <w:rPr>
          <w:rFonts w:ascii="Poppins" w:hAnsi="Poppins" w:cs="Poppins"/>
          <w:sz w:val="20"/>
          <w:szCs w:val="20"/>
        </w:rPr>
        <w:t xml:space="preserve"> na zastosowane materiały, urządzenia i wykonane roboty budowlane</w:t>
      </w:r>
      <w:r w:rsidR="00C13523" w:rsidRPr="00AA5849">
        <w:rPr>
          <w:rFonts w:ascii="Poppins" w:hAnsi="Poppins" w:cs="Poppins"/>
          <w:sz w:val="20"/>
          <w:szCs w:val="20"/>
        </w:rPr>
        <w:t xml:space="preserve"> </w:t>
      </w:r>
      <w:r w:rsidRPr="00AA5849">
        <w:rPr>
          <w:rFonts w:ascii="Poppins" w:hAnsi="Poppins" w:cs="Poppins"/>
          <w:sz w:val="20"/>
          <w:szCs w:val="20"/>
        </w:rPr>
        <w:t xml:space="preserve">wynosi </w:t>
      </w:r>
      <w:r w:rsidRPr="00AA5849">
        <w:rPr>
          <w:rFonts w:ascii="Poppins" w:hAnsi="Poppins" w:cs="Poppins"/>
          <w:b/>
          <w:bCs/>
          <w:sz w:val="20"/>
          <w:szCs w:val="20"/>
          <w:u w:val="single"/>
        </w:rPr>
        <w:t>60 miesięcy</w:t>
      </w:r>
      <w:r w:rsidRPr="00AA5849">
        <w:rPr>
          <w:rFonts w:ascii="Poppins" w:hAnsi="Poppins" w:cs="Poppins"/>
          <w:sz w:val="20"/>
          <w:szCs w:val="20"/>
        </w:rPr>
        <w:t xml:space="preserve"> od dnia podpisania protokołu odbioru końcowego b</w:t>
      </w:r>
      <w:r w:rsidR="00D1174E" w:rsidRPr="00AA5849">
        <w:rPr>
          <w:rFonts w:ascii="Poppins" w:hAnsi="Poppins" w:cs="Poppins"/>
          <w:sz w:val="20"/>
          <w:szCs w:val="20"/>
        </w:rPr>
        <w:t>ez uwag.</w:t>
      </w:r>
    </w:p>
    <w:p w14:paraId="3E4FC865" w14:textId="77777777" w:rsidR="00C13523" w:rsidRPr="00AA5849" w:rsidRDefault="00AD56AD" w:rsidP="00286A29">
      <w:pPr>
        <w:pStyle w:val="Akapitzlist"/>
        <w:numPr>
          <w:ilvl w:val="0"/>
          <w:numId w:val="16"/>
        </w:numPr>
        <w:rPr>
          <w:rFonts w:ascii="Poppins" w:hAnsi="Poppins" w:cs="Poppins"/>
          <w:sz w:val="20"/>
          <w:szCs w:val="20"/>
        </w:rPr>
      </w:pPr>
      <w:r w:rsidRPr="00AA5849">
        <w:rPr>
          <w:rFonts w:ascii="Poppins" w:hAnsi="Poppins" w:cs="Poppins"/>
          <w:sz w:val="20"/>
          <w:szCs w:val="20"/>
        </w:rPr>
        <w:lastRenderedPageBreak/>
        <w:t xml:space="preserve">Jeżeli Wykonawca zaoferuje okres </w:t>
      </w:r>
      <w:r w:rsidR="00AB4E60" w:rsidRPr="00AA5849">
        <w:rPr>
          <w:rFonts w:ascii="Poppins" w:hAnsi="Poppins" w:cs="Poppins"/>
          <w:sz w:val="20"/>
          <w:szCs w:val="20"/>
        </w:rPr>
        <w:t>gwarancji</w:t>
      </w:r>
      <w:r w:rsidRPr="00AA5849">
        <w:rPr>
          <w:rFonts w:ascii="Poppins" w:hAnsi="Poppins" w:cs="Poppins"/>
          <w:sz w:val="20"/>
          <w:szCs w:val="20"/>
        </w:rPr>
        <w:t xml:space="preserve"> 60 miesi</w:t>
      </w:r>
      <w:r w:rsidR="001406F9" w:rsidRPr="00AA5849">
        <w:rPr>
          <w:rFonts w:ascii="Poppins" w:hAnsi="Poppins" w:cs="Poppins"/>
          <w:sz w:val="20"/>
          <w:szCs w:val="20"/>
        </w:rPr>
        <w:t>ęcy lub dłuższy, Zamawiający do </w:t>
      </w:r>
      <w:r w:rsidRPr="00AA5849">
        <w:rPr>
          <w:rFonts w:ascii="Poppins" w:hAnsi="Poppins" w:cs="Poppins"/>
          <w:sz w:val="20"/>
          <w:szCs w:val="20"/>
        </w:rPr>
        <w:t xml:space="preserve">oceny ofert przyjmie okres 60 miesięcy, natomiast do umowy zostanie przyjęty okres </w:t>
      </w:r>
      <w:r w:rsidR="00AB4E60" w:rsidRPr="00AA5849">
        <w:rPr>
          <w:rFonts w:ascii="Poppins" w:hAnsi="Poppins" w:cs="Poppins"/>
          <w:sz w:val="20"/>
          <w:szCs w:val="20"/>
        </w:rPr>
        <w:t>gwarancji</w:t>
      </w:r>
      <w:r w:rsidRPr="00AA5849">
        <w:rPr>
          <w:rFonts w:ascii="Poppins" w:hAnsi="Poppins" w:cs="Poppins"/>
          <w:sz w:val="20"/>
          <w:szCs w:val="20"/>
        </w:rPr>
        <w:t xml:space="preserve"> zgodny z oświadczeniem Wykonawcy. </w:t>
      </w:r>
    </w:p>
    <w:p w14:paraId="3BB5B3E7" w14:textId="7CC8D0DB" w:rsidR="007464D3" w:rsidRPr="00AA5849" w:rsidRDefault="00D1174E" w:rsidP="00286A29">
      <w:pPr>
        <w:pStyle w:val="Akapitzlist"/>
        <w:numPr>
          <w:ilvl w:val="0"/>
          <w:numId w:val="16"/>
        </w:numPr>
        <w:rPr>
          <w:rFonts w:ascii="Poppins" w:hAnsi="Poppins" w:cs="Poppins"/>
          <w:sz w:val="20"/>
          <w:szCs w:val="20"/>
        </w:rPr>
      </w:pPr>
      <w:r w:rsidRPr="00AA5849">
        <w:rPr>
          <w:rFonts w:ascii="Poppins" w:hAnsi="Poppins" w:cs="Poppins"/>
          <w:sz w:val="20"/>
          <w:szCs w:val="20"/>
        </w:rPr>
        <w:t xml:space="preserve">Jeżeli Wykonawca nie wpisze oferowanego okresu gwarancji w formularzu oferty, Zamawiający do oceny ofert przyjmie okres minimalny, tj. 36 miesięcy i przyzna </w:t>
      </w:r>
      <w:r w:rsidR="001406F9" w:rsidRPr="00AA5849">
        <w:rPr>
          <w:rFonts w:ascii="Poppins" w:hAnsi="Poppins" w:cs="Poppins"/>
          <w:sz w:val="20"/>
          <w:szCs w:val="20"/>
        </w:rPr>
        <w:t>0pkt. w </w:t>
      </w:r>
      <w:r w:rsidRPr="00AA5849">
        <w:rPr>
          <w:rFonts w:ascii="Poppins" w:hAnsi="Poppins" w:cs="Poppins"/>
          <w:sz w:val="20"/>
          <w:szCs w:val="20"/>
        </w:rPr>
        <w:t>kryterium</w:t>
      </w:r>
    </w:p>
    <w:p w14:paraId="180B7DA4" w14:textId="7D59735F" w:rsidR="00F148F3" w:rsidRPr="00AA5849" w:rsidRDefault="00F148F3" w:rsidP="0026617A">
      <w:pPr>
        <w:pStyle w:val="Akapitzlist"/>
        <w:ind w:left="360"/>
        <w:rPr>
          <w:rFonts w:ascii="Poppins" w:hAnsi="Poppins" w:cs="Poppins"/>
          <w:b/>
          <w:bCs/>
          <w:sz w:val="20"/>
          <w:szCs w:val="20"/>
        </w:rPr>
      </w:pPr>
      <w:r w:rsidRPr="00AA5849">
        <w:rPr>
          <w:rFonts w:ascii="Poppins" w:hAnsi="Poppins" w:cs="Poppins"/>
          <w:b/>
          <w:bCs/>
          <w:sz w:val="20"/>
          <w:szCs w:val="20"/>
        </w:rPr>
        <w:t>Ogólna ilość punktów = C+R</w:t>
      </w:r>
    </w:p>
    <w:p w14:paraId="0BDFCD0E" w14:textId="77777777" w:rsidR="00F148F3" w:rsidRPr="00AA5849" w:rsidRDefault="00F148F3" w:rsidP="0026617A">
      <w:pPr>
        <w:pStyle w:val="Akapitzlist"/>
        <w:ind w:left="360"/>
        <w:rPr>
          <w:rFonts w:ascii="Poppins" w:hAnsi="Poppins" w:cs="Poppins"/>
          <w:sz w:val="20"/>
          <w:szCs w:val="20"/>
        </w:rPr>
      </w:pPr>
      <w:r w:rsidRPr="00AA5849">
        <w:rPr>
          <w:rFonts w:ascii="Poppins" w:hAnsi="Poppins" w:cs="Poppins"/>
          <w:sz w:val="20"/>
          <w:szCs w:val="20"/>
        </w:rPr>
        <w:t>Ilość punktów obliczona według powyższego wzoru zostanie przyznana poszczególnym ofertom przez osoby dokonujące oceny ofert.</w:t>
      </w:r>
    </w:p>
    <w:p w14:paraId="1DB0D11D" w14:textId="0A787E8A" w:rsidR="00236DCF" w:rsidRPr="00AA5849" w:rsidRDefault="00236DCF" w:rsidP="00286A29">
      <w:pPr>
        <w:pStyle w:val="Akapitzlist"/>
        <w:numPr>
          <w:ilvl w:val="0"/>
          <w:numId w:val="17"/>
        </w:numPr>
        <w:rPr>
          <w:rFonts w:ascii="Poppins" w:hAnsi="Poppins" w:cs="Poppins"/>
          <w:sz w:val="20"/>
          <w:szCs w:val="20"/>
        </w:rPr>
      </w:pPr>
      <w:r w:rsidRPr="00AA5849">
        <w:rPr>
          <w:rFonts w:ascii="Poppins" w:hAnsi="Poppins" w:cs="Poppins"/>
          <w:sz w:val="20"/>
          <w:szCs w:val="20"/>
        </w:rPr>
        <w:t>Punktacja przyznawana ofertom będzie liczona z dokładnością</w:t>
      </w:r>
      <w:r w:rsidR="00D13E81" w:rsidRPr="00AA5849">
        <w:rPr>
          <w:rFonts w:ascii="Poppins" w:hAnsi="Poppins" w:cs="Poppins"/>
          <w:sz w:val="20"/>
          <w:szCs w:val="20"/>
        </w:rPr>
        <w:t xml:space="preserve"> do dwóch miejsc po </w:t>
      </w:r>
      <w:r w:rsidRPr="00AA5849">
        <w:rPr>
          <w:rFonts w:ascii="Poppins" w:hAnsi="Poppins" w:cs="Poppins"/>
          <w:sz w:val="20"/>
          <w:szCs w:val="20"/>
        </w:rPr>
        <w:t>przecinku bez stosowania zaokrągleń.</w:t>
      </w:r>
    </w:p>
    <w:p w14:paraId="2353012E" w14:textId="02C7C25C" w:rsidR="00236DCF" w:rsidRPr="00AA5849" w:rsidRDefault="00236DCF" w:rsidP="00286A29">
      <w:pPr>
        <w:pStyle w:val="Akapitzlist"/>
        <w:numPr>
          <w:ilvl w:val="0"/>
          <w:numId w:val="17"/>
        </w:numPr>
        <w:rPr>
          <w:rFonts w:ascii="Poppins" w:hAnsi="Poppins" w:cs="Poppins"/>
          <w:sz w:val="20"/>
          <w:szCs w:val="20"/>
        </w:rPr>
      </w:pPr>
      <w:r w:rsidRPr="00AA5849">
        <w:rPr>
          <w:rFonts w:ascii="Poppins" w:hAnsi="Poppins" w:cs="Poppins"/>
          <w:sz w:val="20"/>
          <w:szCs w:val="20"/>
        </w:rPr>
        <w:t>W toku badania i oceny ofert Zamawiający może żądać od Wykonawcy wyjaśnień dotyczących treści złożonej oferty, w tym zaoferowanej ceny</w:t>
      </w:r>
      <w:r w:rsidR="00C44BA5" w:rsidRPr="00AA5849">
        <w:rPr>
          <w:rFonts w:ascii="Poppins" w:hAnsi="Poppins" w:cs="Poppins"/>
          <w:sz w:val="20"/>
          <w:szCs w:val="20"/>
        </w:rPr>
        <w:t>, lub dotyczących innych dokumentów lub oświadczeń. Wykonawcy są zobo</w:t>
      </w:r>
      <w:r w:rsidR="00D13E81" w:rsidRPr="00AA5849">
        <w:rPr>
          <w:rFonts w:ascii="Poppins" w:hAnsi="Poppins" w:cs="Poppins"/>
          <w:sz w:val="20"/>
          <w:szCs w:val="20"/>
        </w:rPr>
        <w:t>wiązani do złożenia wyjaśnień w </w:t>
      </w:r>
      <w:r w:rsidR="00C44BA5" w:rsidRPr="00AA5849">
        <w:rPr>
          <w:rFonts w:ascii="Poppins" w:hAnsi="Poppins" w:cs="Poppins"/>
          <w:sz w:val="20"/>
          <w:szCs w:val="20"/>
        </w:rPr>
        <w:t>terminie wskazanym przez Zamawiającego</w:t>
      </w:r>
      <w:r w:rsidRPr="00AA5849">
        <w:rPr>
          <w:rFonts w:ascii="Poppins" w:hAnsi="Poppins" w:cs="Poppins"/>
          <w:sz w:val="20"/>
          <w:szCs w:val="20"/>
        </w:rPr>
        <w:t>.</w:t>
      </w:r>
    </w:p>
    <w:p w14:paraId="42610BAA" w14:textId="77777777" w:rsidR="00123F4E" w:rsidRPr="00AA5849" w:rsidRDefault="00236DCF" w:rsidP="00286A29">
      <w:pPr>
        <w:pStyle w:val="Akapitzlist"/>
        <w:numPr>
          <w:ilvl w:val="0"/>
          <w:numId w:val="17"/>
        </w:numPr>
        <w:rPr>
          <w:rFonts w:ascii="Poppins" w:hAnsi="Poppins" w:cs="Poppins"/>
          <w:sz w:val="20"/>
          <w:szCs w:val="20"/>
        </w:rPr>
      </w:pPr>
      <w:r w:rsidRPr="00AA5849">
        <w:rPr>
          <w:rFonts w:ascii="Poppins" w:hAnsi="Poppins" w:cs="Poppins"/>
          <w:sz w:val="20"/>
          <w:szCs w:val="20"/>
        </w:rPr>
        <w:t>Zamawiający udzieli zamówienia Wykonawcy, którego oferta zo</w:t>
      </w:r>
      <w:r w:rsidR="00C44BA5" w:rsidRPr="00AA5849">
        <w:rPr>
          <w:rFonts w:ascii="Poppins" w:hAnsi="Poppins" w:cs="Poppins"/>
          <w:sz w:val="20"/>
          <w:szCs w:val="20"/>
        </w:rPr>
        <w:t>stanie uznana za </w:t>
      </w:r>
      <w:r w:rsidRPr="00AA5849">
        <w:rPr>
          <w:rFonts w:ascii="Poppins" w:hAnsi="Poppins" w:cs="Poppins"/>
          <w:sz w:val="20"/>
          <w:szCs w:val="20"/>
        </w:rPr>
        <w:t>najkorzystniejszą. Jeżeli zamawiający nie będzie prowadził negocjacji, dokona wyboru najkorzystniejszej oferty spośród niepodlegających odrzuceniu ofert</w:t>
      </w:r>
    </w:p>
    <w:p w14:paraId="20095D50" w14:textId="1D65984E" w:rsidR="00C44BA5" w:rsidRPr="00AA5849" w:rsidRDefault="00C44BA5" w:rsidP="00286A29">
      <w:pPr>
        <w:pStyle w:val="Akapitzlist"/>
        <w:numPr>
          <w:ilvl w:val="0"/>
          <w:numId w:val="17"/>
        </w:numPr>
        <w:rPr>
          <w:rFonts w:ascii="Poppins" w:hAnsi="Poppins" w:cs="Poppins"/>
          <w:sz w:val="20"/>
          <w:szCs w:val="20"/>
        </w:rPr>
      </w:pPr>
      <w:r w:rsidRPr="00AA5849">
        <w:rPr>
          <w:rFonts w:ascii="Poppins" w:hAnsi="Poppins" w:cs="Poppins"/>
          <w:sz w:val="20"/>
          <w:szCs w:val="20"/>
        </w:rPr>
        <w:t>Zamawiający wybiera najkorzystn</w:t>
      </w:r>
      <w:r w:rsidR="008032BF" w:rsidRPr="00AA5849">
        <w:rPr>
          <w:rFonts w:ascii="Poppins" w:hAnsi="Poppins" w:cs="Poppins"/>
          <w:sz w:val="20"/>
          <w:szCs w:val="20"/>
        </w:rPr>
        <w:t>iejszą ofertę</w:t>
      </w:r>
      <w:r w:rsidRPr="00AA5849">
        <w:rPr>
          <w:rFonts w:ascii="Poppins" w:hAnsi="Poppins" w:cs="Poppins"/>
          <w:sz w:val="20"/>
          <w:szCs w:val="20"/>
        </w:rPr>
        <w:t xml:space="preserve"> w terminie związania ofertą określonym w SWZ.</w:t>
      </w:r>
    </w:p>
    <w:p w14:paraId="224D96C3" w14:textId="1317854F" w:rsidR="00C44BA5" w:rsidRPr="00AA5849" w:rsidRDefault="00C44BA5" w:rsidP="00286A29">
      <w:pPr>
        <w:pStyle w:val="Akapitzlist"/>
        <w:numPr>
          <w:ilvl w:val="0"/>
          <w:numId w:val="17"/>
        </w:numPr>
        <w:rPr>
          <w:rFonts w:ascii="Poppins" w:hAnsi="Poppins" w:cs="Poppins"/>
          <w:sz w:val="20"/>
          <w:szCs w:val="20"/>
        </w:rPr>
      </w:pPr>
      <w:r w:rsidRPr="00AA5849">
        <w:rPr>
          <w:rFonts w:ascii="Poppins" w:hAnsi="Poppins" w:cs="Poppins"/>
          <w:sz w:val="20"/>
          <w:szCs w:val="20"/>
        </w:rPr>
        <w:t>Jeżeli termin związania ofertą upłynie przed wyborem najkorzystniejszej oferty, Zamawiający wezwie Wykonawcą, którego oferta otrzymała najwyższą oc</w:t>
      </w:r>
      <w:r w:rsidR="00D13E81" w:rsidRPr="00AA5849">
        <w:rPr>
          <w:rFonts w:ascii="Poppins" w:hAnsi="Poppins" w:cs="Poppins"/>
          <w:sz w:val="20"/>
          <w:szCs w:val="20"/>
        </w:rPr>
        <w:t>en</w:t>
      </w:r>
      <w:r w:rsidR="008032BF" w:rsidRPr="00AA5849">
        <w:rPr>
          <w:rFonts w:ascii="Poppins" w:hAnsi="Poppins" w:cs="Poppins"/>
          <w:sz w:val="20"/>
          <w:szCs w:val="20"/>
        </w:rPr>
        <w:t>ę</w:t>
      </w:r>
      <w:r w:rsidR="00D13E81" w:rsidRPr="00AA5849">
        <w:rPr>
          <w:rFonts w:ascii="Poppins" w:hAnsi="Poppins" w:cs="Poppins"/>
          <w:sz w:val="20"/>
          <w:szCs w:val="20"/>
        </w:rPr>
        <w:t>, do </w:t>
      </w:r>
      <w:r w:rsidRPr="00AA5849">
        <w:rPr>
          <w:rFonts w:ascii="Poppins" w:hAnsi="Poppins" w:cs="Poppins"/>
          <w:sz w:val="20"/>
          <w:szCs w:val="20"/>
        </w:rPr>
        <w:t>wyrażenia, w wyznaczonym przez Zamawiając</w:t>
      </w:r>
      <w:r w:rsidR="00D13E81" w:rsidRPr="00AA5849">
        <w:rPr>
          <w:rFonts w:ascii="Poppins" w:hAnsi="Poppins" w:cs="Poppins"/>
          <w:sz w:val="20"/>
          <w:szCs w:val="20"/>
        </w:rPr>
        <w:t>ego terminie, pisemnej zgody na </w:t>
      </w:r>
      <w:r w:rsidRPr="00AA5849">
        <w:rPr>
          <w:rFonts w:ascii="Poppins" w:hAnsi="Poppins" w:cs="Poppins"/>
          <w:sz w:val="20"/>
          <w:szCs w:val="20"/>
        </w:rPr>
        <w:t>wybór jego oferty.</w:t>
      </w:r>
    </w:p>
    <w:p w14:paraId="159D825F" w14:textId="521670CC" w:rsidR="00C44BA5" w:rsidRPr="00AA5849" w:rsidRDefault="00C44BA5" w:rsidP="00286A29">
      <w:pPr>
        <w:pStyle w:val="Akapitzlist"/>
        <w:numPr>
          <w:ilvl w:val="0"/>
          <w:numId w:val="17"/>
        </w:numPr>
        <w:rPr>
          <w:rFonts w:ascii="Poppins" w:hAnsi="Poppins" w:cs="Poppins"/>
          <w:sz w:val="20"/>
          <w:szCs w:val="20"/>
        </w:rPr>
      </w:pPr>
      <w:r w:rsidRPr="00AA5849">
        <w:rPr>
          <w:rFonts w:ascii="Poppins" w:hAnsi="Poppins" w:cs="Poppins"/>
          <w:sz w:val="20"/>
          <w:szCs w:val="20"/>
        </w:rPr>
        <w:t xml:space="preserve">W przypadku braku zgody, o której mowa w ust. </w:t>
      </w:r>
      <w:r w:rsidR="001905C2" w:rsidRPr="00AA5849">
        <w:rPr>
          <w:rFonts w:ascii="Poppins" w:hAnsi="Poppins" w:cs="Poppins"/>
          <w:sz w:val="20"/>
          <w:szCs w:val="20"/>
        </w:rPr>
        <w:t>9</w:t>
      </w:r>
      <w:r w:rsidR="00D13E81" w:rsidRPr="00AA5849">
        <w:rPr>
          <w:rFonts w:ascii="Poppins" w:hAnsi="Poppins" w:cs="Poppins"/>
          <w:sz w:val="20"/>
          <w:szCs w:val="20"/>
        </w:rPr>
        <w:t>, oferta podlega odrzuceniu, a </w:t>
      </w:r>
      <w:r w:rsidRPr="00AA5849">
        <w:rPr>
          <w:rFonts w:ascii="Poppins" w:hAnsi="Poppins" w:cs="Poppins"/>
          <w:sz w:val="20"/>
          <w:szCs w:val="20"/>
        </w:rPr>
        <w:t>Zamawiający zwraca sią o wyrażenie takiej zgody do kolejnego Wykonawcy, którego oferta została najwyżej oceniona, chyba że zachodzą przesłanki do unieważnienia postępowania.</w:t>
      </w:r>
    </w:p>
    <w:p w14:paraId="4CC32845" w14:textId="77777777" w:rsidR="00F25682" w:rsidRPr="009824DD" w:rsidRDefault="003B20F7" w:rsidP="009824DD">
      <w:pPr>
        <w:pStyle w:val="Nagwek1"/>
        <w:jc w:val="left"/>
        <w:rPr>
          <w:rFonts w:ascii="Poppins" w:hAnsi="Poppins" w:cs="Poppins"/>
          <w:sz w:val="24"/>
          <w:szCs w:val="24"/>
        </w:rPr>
      </w:pPr>
      <w:bookmarkStart w:id="213" w:name="_Toc58316213"/>
      <w:bookmarkStart w:id="214" w:name="_Toc58316641"/>
      <w:bookmarkStart w:id="215" w:name="_Toc59022806"/>
      <w:bookmarkStart w:id="216" w:name="_Toc59022903"/>
      <w:bookmarkStart w:id="217" w:name="_Toc59022953"/>
      <w:bookmarkStart w:id="218" w:name="_Toc60922504"/>
      <w:bookmarkStart w:id="219" w:name="_Toc61008952"/>
      <w:bookmarkStart w:id="220" w:name="_Toc61243656"/>
      <w:bookmarkStart w:id="221" w:name="_Toc61243822"/>
      <w:bookmarkStart w:id="222" w:name="_Toc61421703"/>
      <w:bookmarkStart w:id="223" w:name="_Toc61438262"/>
      <w:bookmarkStart w:id="224" w:name="_Toc61438378"/>
      <w:bookmarkStart w:id="225" w:name="_Toc61439573"/>
      <w:bookmarkStart w:id="226" w:name="_Toc61515528"/>
      <w:bookmarkStart w:id="227" w:name="_Toc125623462"/>
      <w:r w:rsidRPr="009824DD">
        <w:rPr>
          <w:rFonts w:ascii="Poppins" w:hAnsi="Poppins" w:cs="Poppins"/>
          <w:sz w:val="24"/>
          <w:szCs w:val="24"/>
        </w:rPr>
        <w:t>XII</w:t>
      </w:r>
      <w:r w:rsidR="00A441B9" w:rsidRPr="009824DD">
        <w:rPr>
          <w:rFonts w:ascii="Poppins" w:hAnsi="Poppins" w:cs="Poppins"/>
          <w:sz w:val="24"/>
          <w:szCs w:val="24"/>
        </w:rPr>
        <w:t>I</w:t>
      </w:r>
      <w:r w:rsidR="00F25682" w:rsidRPr="009824DD">
        <w:rPr>
          <w:rFonts w:ascii="Poppins" w:hAnsi="Poppins" w:cs="Poppins"/>
          <w:sz w:val="24"/>
          <w:szCs w:val="24"/>
        </w:rPr>
        <w:t>. Informacje o formalnościach, j</w:t>
      </w:r>
      <w:r w:rsidR="00123F4E" w:rsidRPr="009824DD">
        <w:rPr>
          <w:rFonts w:ascii="Poppins" w:hAnsi="Poppins" w:cs="Poppins"/>
          <w:sz w:val="24"/>
          <w:szCs w:val="24"/>
        </w:rPr>
        <w:t>akie muszą zostać dopełnione po </w:t>
      </w:r>
      <w:r w:rsidR="00F25682" w:rsidRPr="009824DD">
        <w:rPr>
          <w:rFonts w:ascii="Poppins" w:hAnsi="Poppins" w:cs="Poppins"/>
          <w:sz w:val="24"/>
          <w:szCs w:val="24"/>
        </w:rPr>
        <w:t>wyborze</w:t>
      </w:r>
      <w:r w:rsidR="00123F4E" w:rsidRPr="009824DD">
        <w:rPr>
          <w:rFonts w:ascii="Poppins" w:hAnsi="Poppins" w:cs="Poppins"/>
          <w:sz w:val="24"/>
          <w:szCs w:val="24"/>
        </w:rPr>
        <w:t xml:space="preserve"> </w:t>
      </w:r>
      <w:r w:rsidR="009C76FE" w:rsidRPr="009824DD">
        <w:rPr>
          <w:rFonts w:ascii="Poppins" w:hAnsi="Poppins" w:cs="Poppins"/>
          <w:sz w:val="24"/>
          <w:szCs w:val="24"/>
        </w:rPr>
        <w:t>oferty w celu zawarcia umowy w </w:t>
      </w:r>
      <w:r w:rsidR="00F25682" w:rsidRPr="009824DD">
        <w:rPr>
          <w:rFonts w:ascii="Poppins" w:hAnsi="Poppins" w:cs="Poppins"/>
          <w:sz w:val="24"/>
          <w:szCs w:val="24"/>
        </w:rPr>
        <w:t>sprawie zamówienia publicznego</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672C2F7" w14:textId="77777777" w:rsidR="00F25682" w:rsidRPr="00AA5849" w:rsidRDefault="00F25682" w:rsidP="00286A29">
      <w:pPr>
        <w:pStyle w:val="Akapitzlist"/>
        <w:numPr>
          <w:ilvl w:val="0"/>
          <w:numId w:val="18"/>
        </w:numPr>
        <w:rPr>
          <w:rFonts w:ascii="Poppins" w:hAnsi="Poppins" w:cs="Poppins"/>
          <w:sz w:val="20"/>
          <w:szCs w:val="20"/>
        </w:rPr>
      </w:pPr>
      <w:r w:rsidRPr="00AA5849">
        <w:rPr>
          <w:rFonts w:ascii="Poppins" w:hAnsi="Poppins" w:cs="Poppins"/>
          <w:sz w:val="20"/>
          <w:szCs w:val="20"/>
        </w:rPr>
        <w:t>Zamawiający zawiera umow</w:t>
      </w:r>
      <w:r w:rsidR="00123F4E" w:rsidRPr="00AA5849">
        <w:rPr>
          <w:rFonts w:ascii="Poppins" w:hAnsi="Poppins" w:cs="Poppins"/>
          <w:sz w:val="20"/>
          <w:szCs w:val="20"/>
        </w:rPr>
        <w:t>ę</w:t>
      </w:r>
      <w:r w:rsidRPr="00AA5849">
        <w:rPr>
          <w:rFonts w:ascii="Poppins" w:hAnsi="Poppins" w:cs="Poppins"/>
          <w:sz w:val="20"/>
          <w:szCs w:val="20"/>
        </w:rPr>
        <w:t xml:space="preserve"> w sprawie </w:t>
      </w:r>
      <w:r w:rsidR="00123F4E" w:rsidRPr="00AA5849">
        <w:rPr>
          <w:rFonts w:ascii="Poppins" w:hAnsi="Poppins" w:cs="Poppins"/>
          <w:sz w:val="20"/>
          <w:szCs w:val="20"/>
        </w:rPr>
        <w:t>zamówienia</w:t>
      </w:r>
      <w:r w:rsidRPr="00AA5849">
        <w:rPr>
          <w:rFonts w:ascii="Poppins" w:hAnsi="Poppins" w:cs="Poppins"/>
          <w:sz w:val="20"/>
          <w:szCs w:val="20"/>
        </w:rPr>
        <w:t xml:space="preserve"> publicznego, z </w:t>
      </w:r>
      <w:r w:rsidR="00123F4E" w:rsidRPr="00AA5849">
        <w:rPr>
          <w:rFonts w:ascii="Poppins" w:hAnsi="Poppins" w:cs="Poppins"/>
          <w:sz w:val="20"/>
          <w:szCs w:val="20"/>
        </w:rPr>
        <w:t>uwzględnieniem</w:t>
      </w:r>
      <w:r w:rsidRPr="00AA5849">
        <w:rPr>
          <w:rFonts w:ascii="Poppins" w:hAnsi="Poppins" w:cs="Poppins"/>
          <w:sz w:val="20"/>
          <w:szCs w:val="20"/>
        </w:rPr>
        <w:t xml:space="preserve"> art. 577 </w:t>
      </w:r>
      <w:proofErr w:type="spellStart"/>
      <w:r w:rsidR="00BC21E2" w:rsidRPr="00AA5849">
        <w:rPr>
          <w:rFonts w:ascii="Poppins" w:hAnsi="Poppins" w:cs="Poppins"/>
          <w:sz w:val="20"/>
          <w:szCs w:val="20"/>
        </w:rPr>
        <w:t>Pzp</w:t>
      </w:r>
      <w:proofErr w:type="spellEnd"/>
      <w:r w:rsidRPr="00AA5849">
        <w:rPr>
          <w:rFonts w:ascii="Poppins" w:hAnsi="Poppins" w:cs="Poppins"/>
          <w:sz w:val="20"/>
          <w:szCs w:val="20"/>
        </w:rPr>
        <w:t>, w terminie nie krótszym niż 5 dni od dnia przesłania zawiado</w:t>
      </w:r>
      <w:r w:rsidRPr="00AA5849">
        <w:rPr>
          <w:rFonts w:ascii="Poppins" w:hAnsi="Poppins" w:cs="Poppins"/>
          <w:sz w:val="20"/>
          <w:szCs w:val="20"/>
        </w:rPr>
        <w:softHyphen/>
        <w:t>mienia o wyborze najkorzystniejszej oferty, jeżeli zawiadomienie to zostało prze</w:t>
      </w:r>
      <w:r w:rsidRPr="00AA5849">
        <w:rPr>
          <w:rFonts w:ascii="Poppins" w:hAnsi="Poppins" w:cs="Poppins"/>
          <w:sz w:val="20"/>
          <w:szCs w:val="20"/>
        </w:rPr>
        <w:softHyphen/>
        <w:t xml:space="preserve">słane przy użyciu </w:t>
      </w:r>
      <w:r w:rsidR="00123F4E" w:rsidRPr="00AA5849">
        <w:rPr>
          <w:rFonts w:ascii="Poppins" w:hAnsi="Poppins" w:cs="Poppins"/>
          <w:sz w:val="20"/>
          <w:szCs w:val="20"/>
        </w:rPr>
        <w:t>środków</w:t>
      </w:r>
      <w:r w:rsidRPr="00AA5849">
        <w:rPr>
          <w:rFonts w:ascii="Poppins" w:hAnsi="Poppins" w:cs="Poppins"/>
          <w:sz w:val="20"/>
          <w:szCs w:val="20"/>
        </w:rPr>
        <w:t xml:space="preserve"> komunikacji elektronicznej, </w:t>
      </w:r>
      <w:r w:rsidR="00123F4E" w:rsidRPr="00AA5849">
        <w:rPr>
          <w:rFonts w:ascii="Poppins" w:hAnsi="Poppins" w:cs="Poppins"/>
          <w:sz w:val="20"/>
          <w:szCs w:val="20"/>
        </w:rPr>
        <w:t>albo</w:t>
      </w:r>
      <w:r w:rsidRPr="00AA5849">
        <w:rPr>
          <w:rFonts w:ascii="Poppins" w:hAnsi="Poppins" w:cs="Poppins"/>
          <w:sz w:val="20"/>
          <w:szCs w:val="20"/>
        </w:rPr>
        <w:t xml:space="preserve"> 10 dni, jeżeli zostało przesłane w inny sposób.</w:t>
      </w:r>
    </w:p>
    <w:p w14:paraId="4BAE2BD0" w14:textId="38012E0D" w:rsidR="00F25682" w:rsidRPr="00AA5849" w:rsidRDefault="00F25682" w:rsidP="00286A29">
      <w:pPr>
        <w:pStyle w:val="Akapitzlist"/>
        <w:numPr>
          <w:ilvl w:val="0"/>
          <w:numId w:val="18"/>
        </w:numPr>
        <w:rPr>
          <w:rFonts w:ascii="Poppins" w:hAnsi="Poppins" w:cs="Poppins"/>
          <w:sz w:val="20"/>
          <w:szCs w:val="20"/>
        </w:rPr>
      </w:pPr>
      <w:r w:rsidRPr="00AA5849">
        <w:rPr>
          <w:rFonts w:ascii="Poppins" w:hAnsi="Poppins" w:cs="Poppins"/>
          <w:sz w:val="20"/>
          <w:szCs w:val="20"/>
        </w:rPr>
        <w:lastRenderedPageBreak/>
        <w:t xml:space="preserve">Zamawiający może </w:t>
      </w:r>
      <w:r w:rsidR="00123F4E" w:rsidRPr="00AA5849">
        <w:rPr>
          <w:rFonts w:ascii="Poppins" w:hAnsi="Poppins" w:cs="Poppins"/>
          <w:sz w:val="20"/>
          <w:szCs w:val="20"/>
        </w:rPr>
        <w:t>zawrzeć</w:t>
      </w:r>
      <w:r w:rsidRPr="00AA5849">
        <w:rPr>
          <w:rFonts w:ascii="Poppins" w:hAnsi="Poppins" w:cs="Poppins"/>
          <w:sz w:val="20"/>
          <w:szCs w:val="20"/>
        </w:rPr>
        <w:t xml:space="preserve"> umow</w:t>
      </w:r>
      <w:r w:rsidR="008032BF" w:rsidRPr="00AA5849">
        <w:rPr>
          <w:rFonts w:ascii="Poppins" w:hAnsi="Poppins" w:cs="Poppins"/>
          <w:sz w:val="20"/>
          <w:szCs w:val="20"/>
        </w:rPr>
        <w:t>ę</w:t>
      </w:r>
      <w:r w:rsidRPr="00AA5849">
        <w:rPr>
          <w:rFonts w:ascii="Poppins" w:hAnsi="Poppins" w:cs="Poppins"/>
          <w:sz w:val="20"/>
          <w:szCs w:val="20"/>
        </w:rPr>
        <w:t xml:space="preserve"> w sprawie </w:t>
      </w:r>
      <w:r w:rsidR="00123F4E" w:rsidRPr="00AA5849">
        <w:rPr>
          <w:rFonts w:ascii="Poppins" w:hAnsi="Poppins" w:cs="Poppins"/>
          <w:sz w:val="20"/>
          <w:szCs w:val="20"/>
        </w:rPr>
        <w:t>zamówienia</w:t>
      </w:r>
      <w:r w:rsidRPr="00AA5849">
        <w:rPr>
          <w:rFonts w:ascii="Poppins" w:hAnsi="Poppins" w:cs="Poppins"/>
          <w:sz w:val="20"/>
          <w:szCs w:val="20"/>
        </w:rPr>
        <w:t xml:space="preserve"> publicznego przed upływem terminu, o którym mowa w ust. 1, jeżeli w </w:t>
      </w:r>
      <w:r w:rsidR="00123F4E" w:rsidRPr="00AA5849">
        <w:rPr>
          <w:rFonts w:ascii="Poppins" w:hAnsi="Poppins" w:cs="Poppins"/>
          <w:sz w:val="20"/>
          <w:szCs w:val="20"/>
        </w:rPr>
        <w:t>postępowaniu</w:t>
      </w:r>
      <w:r w:rsidRPr="00AA5849">
        <w:rPr>
          <w:rFonts w:ascii="Poppins" w:hAnsi="Poppins" w:cs="Poppins"/>
          <w:sz w:val="20"/>
          <w:szCs w:val="20"/>
        </w:rPr>
        <w:t xml:space="preserve"> o udzielenie zam</w:t>
      </w:r>
      <w:r w:rsidR="00C44BA5" w:rsidRPr="00AA5849">
        <w:rPr>
          <w:rFonts w:ascii="Poppins" w:hAnsi="Poppins" w:cs="Poppins"/>
          <w:sz w:val="20"/>
          <w:szCs w:val="20"/>
        </w:rPr>
        <w:t>ó</w:t>
      </w:r>
      <w:r w:rsidRPr="00AA5849">
        <w:rPr>
          <w:rFonts w:ascii="Poppins" w:hAnsi="Poppins" w:cs="Poppins"/>
          <w:sz w:val="20"/>
          <w:szCs w:val="20"/>
        </w:rPr>
        <w:t>w</w:t>
      </w:r>
      <w:r w:rsidR="008032BF" w:rsidRPr="00AA5849">
        <w:rPr>
          <w:rFonts w:ascii="Poppins" w:hAnsi="Poppins" w:cs="Poppins"/>
          <w:sz w:val="20"/>
          <w:szCs w:val="20"/>
        </w:rPr>
        <w:t>ienia złożono tylko jedną ofertę</w:t>
      </w:r>
      <w:r w:rsidRPr="00AA5849">
        <w:rPr>
          <w:rFonts w:ascii="Poppins" w:hAnsi="Poppins" w:cs="Poppins"/>
          <w:sz w:val="20"/>
          <w:szCs w:val="20"/>
        </w:rPr>
        <w:t>.</w:t>
      </w:r>
    </w:p>
    <w:p w14:paraId="73D3993C" w14:textId="77777777" w:rsidR="00F25682" w:rsidRPr="00AA5849" w:rsidRDefault="00F25682" w:rsidP="00286A29">
      <w:pPr>
        <w:pStyle w:val="Akapitzlist"/>
        <w:numPr>
          <w:ilvl w:val="0"/>
          <w:numId w:val="18"/>
        </w:numPr>
        <w:rPr>
          <w:rFonts w:ascii="Poppins" w:hAnsi="Poppins" w:cs="Poppins"/>
          <w:sz w:val="20"/>
          <w:szCs w:val="20"/>
        </w:rPr>
      </w:pPr>
      <w:r w:rsidRPr="00AA5849">
        <w:rPr>
          <w:rFonts w:ascii="Poppins" w:hAnsi="Poppins" w:cs="Poppins"/>
          <w:sz w:val="20"/>
          <w:szCs w:val="20"/>
        </w:rPr>
        <w:t>Wykonawca, którego oferta została wybrana jako</w:t>
      </w:r>
      <w:r w:rsidR="00661A14" w:rsidRPr="00AA5849">
        <w:rPr>
          <w:rFonts w:ascii="Poppins" w:hAnsi="Poppins" w:cs="Poppins"/>
          <w:sz w:val="20"/>
          <w:szCs w:val="20"/>
        </w:rPr>
        <w:t xml:space="preserve"> najkorzystniejsza, zostanie po</w:t>
      </w:r>
      <w:r w:rsidRPr="00AA5849">
        <w:rPr>
          <w:rFonts w:ascii="Poppins" w:hAnsi="Poppins" w:cs="Poppins"/>
          <w:sz w:val="20"/>
          <w:szCs w:val="20"/>
        </w:rPr>
        <w:t>informowany przez Zamawiającego o miejscu i terminie podpisania umowy.</w:t>
      </w:r>
    </w:p>
    <w:p w14:paraId="17AA885D" w14:textId="3F65C745" w:rsidR="00F25682" w:rsidRPr="00AA5849" w:rsidRDefault="00F25682" w:rsidP="00286A29">
      <w:pPr>
        <w:pStyle w:val="Akapitzlist"/>
        <w:numPr>
          <w:ilvl w:val="0"/>
          <w:numId w:val="18"/>
        </w:numPr>
        <w:rPr>
          <w:rFonts w:ascii="Poppins" w:hAnsi="Poppins" w:cs="Poppins"/>
          <w:sz w:val="20"/>
          <w:szCs w:val="20"/>
        </w:rPr>
      </w:pPr>
      <w:r w:rsidRPr="00AA5849">
        <w:rPr>
          <w:rFonts w:ascii="Poppins" w:hAnsi="Poppins" w:cs="Poppins"/>
          <w:sz w:val="20"/>
          <w:szCs w:val="20"/>
        </w:rPr>
        <w:t>W</w:t>
      </w:r>
      <w:r w:rsidR="004F27C5" w:rsidRPr="00AA5849">
        <w:rPr>
          <w:rFonts w:ascii="Poppins" w:hAnsi="Poppins" w:cs="Poppins"/>
          <w:sz w:val="20"/>
          <w:szCs w:val="20"/>
        </w:rPr>
        <w:t>ykonawca, o którym mowa w ust. 3</w:t>
      </w:r>
      <w:r w:rsidRPr="00AA5849">
        <w:rPr>
          <w:rFonts w:ascii="Poppins" w:hAnsi="Poppins" w:cs="Poppins"/>
          <w:sz w:val="20"/>
          <w:szCs w:val="20"/>
        </w:rPr>
        <w:t xml:space="preserve">, ma obowiązek zawrzeć umowę w sprawie zamówienia na warunkach </w:t>
      </w:r>
      <w:r w:rsidR="00123F4E" w:rsidRPr="00AA5849">
        <w:rPr>
          <w:rFonts w:ascii="Poppins" w:hAnsi="Poppins" w:cs="Poppins"/>
          <w:sz w:val="20"/>
          <w:szCs w:val="20"/>
        </w:rPr>
        <w:t>określonych</w:t>
      </w:r>
      <w:r w:rsidRPr="00AA5849">
        <w:rPr>
          <w:rFonts w:ascii="Poppins" w:hAnsi="Poppins" w:cs="Poppins"/>
          <w:sz w:val="20"/>
          <w:szCs w:val="20"/>
        </w:rPr>
        <w:t xml:space="preserve"> w projektowanych postanowieniach umowy, które stanowią </w:t>
      </w:r>
      <w:r w:rsidRPr="00AA5849">
        <w:rPr>
          <w:rFonts w:ascii="Poppins" w:hAnsi="Poppins" w:cs="Poppins"/>
          <w:b/>
          <w:sz w:val="20"/>
          <w:szCs w:val="20"/>
        </w:rPr>
        <w:t xml:space="preserve">Załącznik Nr </w:t>
      </w:r>
      <w:r w:rsidR="0075139E" w:rsidRPr="00AA5849">
        <w:rPr>
          <w:rFonts w:ascii="Poppins" w:hAnsi="Poppins" w:cs="Poppins"/>
          <w:b/>
          <w:sz w:val="20"/>
          <w:szCs w:val="20"/>
        </w:rPr>
        <w:t>6</w:t>
      </w:r>
      <w:r w:rsidRPr="00AA5849">
        <w:rPr>
          <w:rFonts w:ascii="Poppins" w:hAnsi="Poppins" w:cs="Poppins"/>
          <w:b/>
          <w:sz w:val="20"/>
          <w:szCs w:val="20"/>
        </w:rPr>
        <w:t xml:space="preserve"> do SWZ.</w:t>
      </w:r>
      <w:r w:rsidRPr="00AA5849">
        <w:rPr>
          <w:rFonts w:ascii="Poppins" w:hAnsi="Poppins" w:cs="Poppins"/>
          <w:sz w:val="20"/>
          <w:szCs w:val="20"/>
        </w:rPr>
        <w:t xml:space="preserve"> Umowa zostanie uzupełniona o zapisy wynikające ze złożonej oferty.</w:t>
      </w:r>
    </w:p>
    <w:p w14:paraId="043E0B1D" w14:textId="3E9A7158" w:rsidR="0072083F" w:rsidRPr="00AA5849" w:rsidRDefault="00F25682" w:rsidP="00286A29">
      <w:pPr>
        <w:pStyle w:val="Akapitzlist"/>
        <w:numPr>
          <w:ilvl w:val="0"/>
          <w:numId w:val="18"/>
        </w:numPr>
        <w:rPr>
          <w:rFonts w:ascii="Poppins" w:hAnsi="Poppins" w:cs="Poppins"/>
          <w:sz w:val="20"/>
          <w:szCs w:val="20"/>
        </w:rPr>
      </w:pPr>
      <w:r w:rsidRPr="00AA5849">
        <w:rPr>
          <w:rFonts w:ascii="Poppins" w:hAnsi="Poppins" w:cs="Poppins"/>
          <w:sz w:val="20"/>
          <w:szCs w:val="20"/>
        </w:rPr>
        <w:t>Przed podpisaniem umowy Wykonawcy wspólnie ubiegający się o udzielenie zamówienia (W przypadku wyboru ich oferty jako najkorzystniejszej) przedstawią Zamawiającemu umowę regulującą współpracę tych Wykonawców.</w:t>
      </w:r>
      <w:r w:rsidR="0072083F" w:rsidRPr="00AA5849">
        <w:rPr>
          <w:rFonts w:ascii="Poppins" w:hAnsi="Poppins" w:cs="Poppins"/>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AA5849" w:rsidRDefault="00123F4E" w:rsidP="00286A29">
      <w:pPr>
        <w:pStyle w:val="Akapitzlist"/>
        <w:numPr>
          <w:ilvl w:val="0"/>
          <w:numId w:val="18"/>
        </w:numPr>
        <w:rPr>
          <w:rFonts w:ascii="Poppins" w:hAnsi="Poppins" w:cs="Poppins"/>
          <w:sz w:val="20"/>
          <w:szCs w:val="20"/>
        </w:rPr>
      </w:pPr>
      <w:r w:rsidRPr="00AA5849">
        <w:rPr>
          <w:rFonts w:ascii="Poppins" w:hAnsi="Poppins" w:cs="Poppins"/>
          <w:sz w:val="20"/>
          <w:szCs w:val="20"/>
        </w:rPr>
        <w:t>Jeżeli</w:t>
      </w:r>
      <w:r w:rsidR="00F25682" w:rsidRPr="00AA5849">
        <w:rPr>
          <w:rFonts w:ascii="Poppins" w:hAnsi="Poppins" w:cs="Poppins"/>
          <w:sz w:val="20"/>
          <w:szCs w:val="20"/>
        </w:rPr>
        <w:t xml:space="preserve"> Wykonawca, którego oferta została wybrana jako najkorzystniejsza, </w:t>
      </w:r>
      <w:r w:rsidRPr="00AA5849">
        <w:rPr>
          <w:rFonts w:ascii="Poppins" w:hAnsi="Poppins" w:cs="Poppins"/>
          <w:sz w:val="20"/>
          <w:szCs w:val="20"/>
        </w:rPr>
        <w:t>uchyla</w:t>
      </w:r>
      <w:r w:rsidR="00661A14" w:rsidRPr="00AA5849">
        <w:rPr>
          <w:rFonts w:ascii="Poppins" w:hAnsi="Poppins" w:cs="Poppins"/>
          <w:sz w:val="20"/>
          <w:szCs w:val="20"/>
        </w:rPr>
        <w:t xml:space="preserve"> sią od </w:t>
      </w:r>
      <w:r w:rsidR="00F25682" w:rsidRPr="00AA5849">
        <w:rPr>
          <w:rFonts w:ascii="Poppins" w:hAnsi="Poppins" w:cs="Poppins"/>
          <w:sz w:val="20"/>
          <w:szCs w:val="20"/>
        </w:rPr>
        <w:t xml:space="preserve">zawarcia umowy w sprawie zamówienia publicznego Zamawiający </w:t>
      </w:r>
      <w:r w:rsidRPr="00AA5849">
        <w:rPr>
          <w:rFonts w:ascii="Poppins" w:hAnsi="Poppins" w:cs="Poppins"/>
          <w:sz w:val="20"/>
          <w:szCs w:val="20"/>
        </w:rPr>
        <w:t>może</w:t>
      </w:r>
      <w:r w:rsidR="00F25682" w:rsidRPr="00AA5849">
        <w:rPr>
          <w:rFonts w:ascii="Poppins" w:hAnsi="Poppins" w:cs="Poppins"/>
          <w:sz w:val="20"/>
          <w:szCs w:val="20"/>
        </w:rPr>
        <w:t xml:space="preserve"> dokonać ponownego badania i oceny ofert s</w:t>
      </w:r>
      <w:r w:rsidR="008032BF" w:rsidRPr="00AA5849">
        <w:rPr>
          <w:rFonts w:ascii="Poppins" w:hAnsi="Poppins" w:cs="Poppins"/>
          <w:sz w:val="20"/>
          <w:szCs w:val="20"/>
        </w:rPr>
        <w:t>pośród ofert pozostałych w postę</w:t>
      </w:r>
      <w:r w:rsidR="00F25682" w:rsidRPr="00AA5849">
        <w:rPr>
          <w:rFonts w:ascii="Poppins" w:hAnsi="Poppins" w:cs="Poppins"/>
          <w:sz w:val="20"/>
          <w:szCs w:val="20"/>
        </w:rPr>
        <w:t>po</w:t>
      </w:r>
      <w:r w:rsidR="00F25682" w:rsidRPr="00AA5849">
        <w:rPr>
          <w:rFonts w:ascii="Poppins" w:hAnsi="Poppins" w:cs="Poppins"/>
          <w:sz w:val="20"/>
          <w:szCs w:val="20"/>
        </w:rPr>
        <w:softHyphen/>
        <w:t xml:space="preserve">waniu Wykonawców </w:t>
      </w:r>
      <w:r w:rsidRPr="00AA5849">
        <w:rPr>
          <w:rFonts w:ascii="Poppins" w:hAnsi="Poppins" w:cs="Poppins"/>
          <w:sz w:val="20"/>
          <w:szCs w:val="20"/>
        </w:rPr>
        <w:t>albo</w:t>
      </w:r>
      <w:r w:rsidR="00F25682" w:rsidRPr="00AA5849">
        <w:rPr>
          <w:rFonts w:ascii="Poppins" w:hAnsi="Poppins" w:cs="Poppins"/>
          <w:sz w:val="20"/>
          <w:szCs w:val="20"/>
        </w:rPr>
        <w:t xml:space="preserve"> </w:t>
      </w:r>
      <w:r w:rsidRPr="00AA5849">
        <w:rPr>
          <w:rFonts w:ascii="Poppins" w:hAnsi="Poppins" w:cs="Poppins"/>
          <w:sz w:val="20"/>
          <w:szCs w:val="20"/>
        </w:rPr>
        <w:t>unieważnić</w:t>
      </w:r>
      <w:r w:rsidR="00F25682" w:rsidRPr="00AA5849">
        <w:rPr>
          <w:rFonts w:ascii="Poppins" w:hAnsi="Poppins" w:cs="Poppins"/>
          <w:sz w:val="20"/>
          <w:szCs w:val="20"/>
        </w:rPr>
        <w:t xml:space="preserve"> post</w:t>
      </w:r>
      <w:r w:rsidR="008032BF" w:rsidRPr="00AA5849">
        <w:rPr>
          <w:rFonts w:ascii="Poppins" w:hAnsi="Poppins" w:cs="Poppins"/>
          <w:sz w:val="20"/>
          <w:szCs w:val="20"/>
        </w:rPr>
        <w:t>ę</w:t>
      </w:r>
      <w:r w:rsidR="00F25682" w:rsidRPr="00AA5849">
        <w:rPr>
          <w:rFonts w:ascii="Poppins" w:hAnsi="Poppins" w:cs="Poppins"/>
          <w:sz w:val="20"/>
          <w:szCs w:val="20"/>
        </w:rPr>
        <w:t>powanie.</w:t>
      </w:r>
    </w:p>
    <w:p w14:paraId="524C07B2" w14:textId="77777777" w:rsidR="0072083F" w:rsidRPr="00AA5849" w:rsidRDefault="0072083F" w:rsidP="00286A29">
      <w:pPr>
        <w:pStyle w:val="Akapitzlist"/>
        <w:numPr>
          <w:ilvl w:val="0"/>
          <w:numId w:val="18"/>
        </w:numPr>
        <w:rPr>
          <w:rFonts w:ascii="Poppins" w:hAnsi="Poppins" w:cs="Poppins"/>
          <w:sz w:val="20"/>
          <w:szCs w:val="20"/>
        </w:rPr>
      </w:pPr>
      <w:r w:rsidRPr="00AA5849">
        <w:rPr>
          <w:rFonts w:ascii="Poppins" w:hAnsi="Poppins" w:cs="Poppins"/>
          <w:sz w:val="20"/>
          <w:szCs w:val="20"/>
        </w:rPr>
        <w:t xml:space="preserve">Osoby reprezentujące wykonawcę przy podpisywaniu umowy powinny posiadać ze sobą </w:t>
      </w:r>
      <w:r w:rsidR="007A1BC8" w:rsidRPr="00AA5849">
        <w:rPr>
          <w:rFonts w:ascii="Poppins" w:hAnsi="Poppins" w:cs="Poppins"/>
          <w:sz w:val="20"/>
          <w:szCs w:val="20"/>
        </w:rPr>
        <w:t>dokumenty potwierdzające</w:t>
      </w:r>
      <w:r w:rsidRPr="00AA5849">
        <w:rPr>
          <w:rFonts w:ascii="Poppins" w:hAnsi="Poppins" w:cs="Poppins"/>
          <w:sz w:val="20"/>
          <w:szCs w:val="20"/>
        </w:rPr>
        <w:t xml:space="preserve"> ich umocowanie do podpisania umowy, o ile umocowanie takie nie będzie wynikać z dokumentów załączonych do oferty.</w:t>
      </w:r>
    </w:p>
    <w:p w14:paraId="49D02B81" w14:textId="77777777" w:rsidR="0072083F" w:rsidRPr="00AA5849" w:rsidRDefault="0072083F" w:rsidP="00286A29">
      <w:pPr>
        <w:pStyle w:val="Akapitzlist"/>
        <w:numPr>
          <w:ilvl w:val="0"/>
          <w:numId w:val="18"/>
        </w:numPr>
        <w:spacing w:after="0"/>
        <w:contextualSpacing w:val="0"/>
        <w:rPr>
          <w:rFonts w:ascii="Poppins" w:hAnsi="Poppins" w:cs="Poppins"/>
          <w:b/>
          <w:sz w:val="20"/>
          <w:szCs w:val="20"/>
        </w:rPr>
      </w:pPr>
      <w:r w:rsidRPr="00AA5849">
        <w:rPr>
          <w:rFonts w:ascii="Poppins" w:hAnsi="Poppins" w:cs="Poppins"/>
          <w:sz w:val="20"/>
          <w:szCs w:val="20"/>
        </w:rPr>
        <w:t xml:space="preserve">Do terminu wyznaczonego na podpisanie umowy </w:t>
      </w:r>
      <w:r w:rsidRPr="00AA5849">
        <w:rPr>
          <w:rFonts w:ascii="Poppins" w:hAnsi="Poppins" w:cs="Poppins"/>
          <w:b/>
          <w:sz w:val="20"/>
          <w:szCs w:val="20"/>
        </w:rPr>
        <w:t>Wykonawca obowiązany będzie przedłożyć Zamawiającemu:</w:t>
      </w:r>
    </w:p>
    <w:p w14:paraId="74CF1037" w14:textId="337C1DC8" w:rsidR="0072083F" w:rsidRPr="008360AB" w:rsidRDefault="0072083F" w:rsidP="00286A29">
      <w:pPr>
        <w:pStyle w:val="Akapitzlist"/>
        <w:numPr>
          <w:ilvl w:val="1"/>
          <w:numId w:val="18"/>
        </w:numPr>
        <w:spacing w:after="0"/>
        <w:contextualSpacing w:val="0"/>
        <w:rPr>
          <w:rFonts w:ascii="Poppins" w:hAnsi="Poppins" w:cs="Poppins"/>
          <w:sz w:val="20"/>
          <w:szCs w:val="20"/>
        </w:rPr>
      </w:pPr>
      <w:r w:rsidRPr="00AA5849">
        <w:rPr>
          <w:rFonts w:ascii="Poppins" w:hAnsi="Poppins" w:cs="Poppins"/>
          <w:sz w:val="20"/>
          <w:szCs w:val="20"/>
        </w:rPr>
        <w:t xml:space="preserve">kopię aktualnej </w:t>
      </w:r>
      <w:r w:rsidR="009069C9">
        <w:rPr>
          <w:rFonts w:ascii="Poppins" w:hAnsi="Poppins" w:cs="Poppins"/>
          <w:sz w:val="20"/>
          <w:szCs w:val="20"/>
        </w:rPr>
        <w:t xml:space="preserve">płaconej </w:t>
      </w:r>
      <w:r w:rsidRPr="00AA5849">
        <w:rPr>
          <w:rFonts w:ascii="Poppins" w:hAnsi="Poppins" w:cs="Poppins"/>
          <w:sz w:val="20"/>
          <w:szCs w:val="20"/>
        </w:rPr>
        <w:t xml:space="preserve">polisy OC w zakresie </w:t>
      </w:r>
      <w:r w:rsidRPr="008360AB">
        <w:rPr>
          <w:rFonts w:ascii="Poppins" w:hAnsi="Poppins" w:cs="Poppins"/>
          <w:sz w:val="20"/>
          <w:szCs w:val="20"/>
        </w:rPr>
        <w:t>prowadzon</w:t>
      </w:r>
      <w:r w:rsidR="00661A14" w:rsidRPr="008360AB">
        <w:rPr>
          <w:rFonts w:ascii="Poppins" w:hAnsi="Poppins" w:cs="Poppins"/>
          <w:sz w:val="20"/>
          <w:szCs w:val="20"/>
        </w:rPr>
        <w:t>ej działalności gospodarczej na </w:t>
      </w:r>
      <w:r w:rsidRPr="008360AB">
        <w:rPr>
          <w:rFonts w:ascii="Poppins" w:hAnsi="Poppins" w:cs="Poppins"/>
          <w:sz w:val="20"/>
          <w:szCs w:val="20"/>
        </w:rPr>
        <w:t xml:space="preserve">sumę gwarancyjną nie mniejszą niż: </w:t>
      </w:r>
      <w:r w:rsidR="00CE130C" w:rsidRPr="008360AB">
        <w:rPr>
          <w:rFonts w:ascii="Poppins" w:hAnsi="Poppins" w:cs="Poppins"/>
          <w:sz w:val="20"/>
          <w:szCs w:val="20"/>
        </w:rPr>
        <w:t>5</w:t>
      </w:r>
      <w:r w:rsidRPr="008360AB">
        <w:rPr>
          <w:rFonts w:ascii="Poppins" w:hAnsi="Poppins" w:cs="Poppins"/>
          <w:sz w:val="20"/>
          <w:szCs w:val="20"/>
        </w:rPr>
        <w:t>00 000pln</w:t>
      </w:r>
      <w:r w:rsidR="000127BB" w:rsidRPr="008360AB">
        <w:rPr>
          <w:rFonts w:ascii="Poppins" w:hAnsi="Poppins" w:cs="Poppins"/>
          <w:sz w:val="20"/>
          <w:szCs w:val="20"/>
        </w:rPr>
        <w:t xml:space="preserve"> </w:t>
      </w:r>
      <w:r w:rsidRPr="008360AB">
        <w:rPr>
          <w:rFonts w:ascii="Poppins" w:hAnsi="Poppins" w:cs="Poppins"/>
          <w:sz w:val="20"/>
          <w:szCs w:val="20"/>
        </w:rPr>
        <w:t>,</w:t>
      </w:r>
    </w:p>
    <w:p w14:paraId="46AE117B" w14:textId="77777777" w:rsidR="0072083F" w:rsidRPr="00AA5849" w:rsidRDefault="0072083F" w:rsidP="00286A29">
      <w:pPr>
        <w:pStyle w:val="Akapitzlist"/>
        <w:numPr>
          <w:ilvl w:val="1"/>
          <w:numId w:val="18"/>
        </w:numPr>
        <w:spacing w:after="0"/>
        <w:ind w:left="788"/>
        <w:contextualSpacing w:val="0"/>
        <w:rPr>
          <w:rFonts w:ascii="Poppins" w:hAnsi="Poppins" w:cs="Poppins"/>
          <w:sz w:val="20"/>
          <w:szCs w:val="20"/>
        </w:rPr>
      </w:pPr>
      <w:r w:rsidRPr="008360AB">
        <w:rPr>
          <w:rFonts w:ascii="Poppins" w:hAnsi="Poppins" w:cs="Poppins"/>
          <w:sz w:val="20"/>
          <w:szCs w:val="20"/>
        </w:rPr>
        <w:t xml:space="preserve">dokumenty wymagane na potwierdzenie zatrudnienia pracowników </w:t>
      </w:r>
      <w:r w:rsidRPr="00AA5849">
        <w:rPr>
          <w:rFonts w:ascii="Poppins" w:hAnsi="Poppins" w:cs="Poppins"/>
          <w:sz w:val="20"/>
          <w:szCs w:val="20"/>
        </w:rPr>
        <w:t>na umowę o pracę.</w:t>
      </w:r>
    </w:p>
    <w:p w14:paraId="1EC9FC64" w14:textId="64B43A88" w:rsidR="009E0A61" w:rsidRDefault="009E0A61" w:rsidP="00286A29">
      <w:pPr>
        <w:pStyle w:val="Akapitzlist"/>
        <w:numPr>
          <w:ilvl w:val="1"/>
          <w:numId w:val="18"/>
        </w:numPr>
        <w:spacing w:after="0"/>
        <w:ind w:left="788"/>
        <w:contextualSpacing w:val="0"/>
        <w:rPr>
          <w:rFonts w:ascii="Poppins" w:hAnsi="Poppins" w:cs="Poppins"/>
          <w:sz w:val="20"/>
          <w:szCs w:val="20"/>
        </w:rPr>
      </w:pPr>
      <w:r w:rsidRPr="00AA5849">
        <w:rPr>
          <w:rFonts w:ascii="Poppins" w:hAnsi="Poppins" w:cs="Poppins"/>
          <w:sz w:val="20"/>
          <w:szCs w:val="20"/>
        </w:rPr>
        <w:t>Kopię uprawnień kierownika budowy</w:t>
      </w:r>
    </w:p>
    <w:p w14:paraId="6D11FD66" w14:textId="424E296A" w:rsidR="00755809" w:rsidRPr="00AA5849" w:rsidRDefault="00755809" w:rsidP="00286A29">
      <w:pPr>
        <w:pStyle w:val="Akapitzlist"/>
        <w:numPr>
          <w:ilvl w:val="1"/>
          <w:numId w:val="18"/>
        </w:numPr>
        <w:spacing w:after="0"/>
        <w:ind w:left="788"/>
        <w:contextualSpacing w:val="0"/>
        <w:rPr>
          <w:rFonts w:ascii="Poppins" w:hAnsi="Poppins" w:cs="Poppins"/>
          <w:sz w:val="20"/>
          <w:szCs w:val="20"/>
        </w:rPr>
      </w:pPr>
      <w:r w:rsidRPr="00AA5849">
        <w:rPr>
          <w:rFonts w:ascii="Poppins" w:hAnsi="Poppins" w:cs="Poppins"/>
          <w:sz w:val="20"/>
          <w:szCs w:val="20"/>
        </w:rPr>
        <w:t>Dokument potwierdzający wniesienie zabezpieczenia należytego wykonania umowy</w:t>
      </w:r>
    </w:p>
    <w:p w14:paraId="732D2F11" w14:textId="6E2F21B2" w:rsidR="00D07FE4" w:rsidRPr="00AA5849" w:rsidRDefault="0099007A" w:rsidP="00286A29">
      <w:pPr>
        <w:pStyle w:val="Akapitzlist"/>
        <w:widowControl w:val="0"/>
        <w:numPr>
          <w:ilvl w:val="0"/>
          <w:numId w:val="18"/>
        </w:numPr>
        <w:shd w:val="clear" w:color="auto" w:fill="FFFFFF"/>
        <w:spacing w:after="0"/>
        <w:rPr>
          <w:rFonts w:ascii="Poppins" w:hAnsi="Poppins" w:cs="Poppins"/>
          <w:sz w:val="20"/>
          <w:szCs w:val="20"/>
        </w:rPr>
      </w:pPr>
      <w:bookmarkStart w:id="228" w:name="_Toc61008953"/>
      <w:bookmarkStart w:id="229" w:name="_Toc61243657"/>
      <w:bookmarkStart w:id="230" w:name="_Toc61243823"/>
      <w:bookmarkStart w:id="231" w:name="_Toc61421704"/>
      <w:bookmarkStart w:id="232" w:name="_Toc61438263"/>
      <w:bookmarkStart w:id="233" w:name="_Toc61438379"/>
      <w:bookmarkStart w:id="234" w:name="_Toc61439574"/>
      <w:bookmarkStart w:id="235" w:name="_Toc61515529"/>
      <w:bookmarkStart w:id="236" w:name="_Toc125623463"/>
      <w:bookmarkStart w:id="237" w:name="_Toc58316214"/>
      <w:bookmarkStart w:id="238" w:name="_Toc58316642"/>
      <w:bookmarkStart w:id="239" w:name="_Toc59022807"/>
      <w:bookmarkStart w:id="240" w:name="_Toc59022904"/>
      <w:bookmarkStart w:id="241" w:name="_Toc59022954"/>
      <w:bookmarkStart w:id="242" w:name="_Toc60922505"/>
      <w:r w:rsidRPr="00AA5849">
        <w:rPr>
          <w:rFonts w:ascii="Poppins" w:hAnsi="Poppins" w:cs="Poppins"/>
          <w:b/>
          <w:sz w:val="20"/>
          <w:szCs w:val="20"/>
        </w:rPr>
        <w:t>Zabezpieczenia należytego wykonania umowy wymagane jest w wysokości 5 % ceny oferty brutto</w:t>
      </w:r>
      <w:r w:rsidRPr="00AA5849">
        <w:rPr>
          <w:rFonts w:ascii="Poppins" w:hAnsi="Poppins" w:cs="Poppins"/>
          <w:sz w:val="20"/>
          <w:szCs w:val="20"/>
        </w:rPr>
        <w:t>.</w:t>
      </w:r>
    </w:p>
    <w:p w14:paraId="6F4ADA36" w14:textId="27739916"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 xml:space="preserve">Zabezpieczenie służy pokryciu roszczeń z tytułu niewykonania lub nienależytego wykonania umowy. </w:t>
      </w:r>
    </w:p>
    <w:p w14:paraId="25A22ECF"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 xml:space="preserve">Po upływie terminów ustalonych na usunięcie usterek, reklamacji i ponownym </w:t>
      </w:r>
      <w:r w:rsidRPr="00AA5849">
        <w:rPr>
          <w:rFonts w:ascii="Poppins" w:hAnsi="Poppins" w:cs="Poppins"/>
          <w:sz w:val="20"/>
          <w:szCs w:val="20"/>
        </w:rPr>
        <w:lastRenderedPageBreak/>
        <w:t>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 xml:space="preserve">Zabezpieczenie może być wnoszone, według wyboru Wykonawcy, w jednej lub w kilku następujących formach: </w:t>
      </w:r>
      <w:r w:rsidRPr="00AA5849">
        <w:rPr>
          <w:rFonts w:ascii="Poppins" w:hAnsi="Poppins" w:cs="Poppins"/>
          <w:sz w:val="20"/>
          <w:szCs w:val="20"/>
        </w:rPr>
        <w:tab/>
      </w:r>
    </w:p>
    <w:p w14:paraId="164ABEFB" w14:textId="77777777" w:rsidR="0099007A" w:rsidRPr="00AA5849" w:rsidRDefault="0099007A" w:rsidP="00286A29">
      <w:pPr>
        <w:pStyle w:val="Akapitzlist"/>
        <w:widowControl w:val="0"/>
        <w:numPr>
          <w:ilvl w:val="2"/>
          <w:numId w:val="33"/>
        </w:numPr>
        <w:shd w:val="clear" w:color="auto" w:fill="FFFFFF"/>
        <w:tabs>
          <w:tab w:val="left" w:pos="993"/>
        </w:tabs>
        <w:autoSpaceDE w:val="0"/>
        <w:autoSpaceDN w:val="0"/>
        <w:adjustRightInd w:val="0"/>
        <w:spacing w:after="0"/>
        <w:rPr>
          <w:rFonts w:ascii="Poppins" w:hAnsi="Poppins" w:cs="Poppins"/>
          <w:sz w:val="20"/>
          <w:szCs w:val="20"/>
        </w:rPr>
      </w:pPr>
      <w:r w:rsidRPr="00AA5849">
        <w:rPr>
          <w:rFonts w:ascii="Poppins" w:hAnsi="Poppins" w:cs="Poppins"/>
          <w:sz w:val="20"/>
          <w:szCs w:val="20"/>
        </w:rPr>
        <w:t>pieniądzu</w:t>
      </w:r>
    </w:p>
    <w:p w14:paraId="4C8D6A71" w14:textId="77777777" w:rsidR="0099007A" w:rsidRPr="00AA5849" w:rsidRDefault="0099007A" w:rsidP="00286A29">
      <w:pPr>
        <w:pStyle w:val="Akapitzlist"/>
        <w:numPr>
          <w:ilvl w:val="2"/>
          <w:numId w:val="33"/>
        </w:numPr>
        <w:shd w:val="clear" w:color="auto" w:fill="FFFFFF"/>
        <w:tabs>
          <w:tab w:val="left" w:pos="993"/>
        </w:tabs>
        <w:spacing w:after="0"/>
        <w:rPr>
          <w:rFonts w:ascii="Poppins" w:hAnsi="Poppins" w:cs="Poppins"/>
          <w:sz w:val="20"/>
          <w:szCs w:val="20"/>
        </w:rPr>
      </w:pPr>
      <w:r w:rsidRPr="00AA5849">
        <w:rPr>
          <w:rFonts w:ascii="Poppins" w:hAnsi="Poppins" w:cs="Poppins"/>
          <w:sz w:val="20"/>
          <w:szCs w:val="20"/>
        </w:rPr>
        <w:t xml:space="preserve">poręczeniach bankowych lub poręczeniach spółdzielczej kasy oszczędnościowo – kredytowej, z tym, że zobowiązanie kasy jest zawsze zobowiązaniem pieniężnym </w:t>
      </w:r>
    </w:p>
    <w:p w14:paraId="683940EC" w14:textId="77777777" w:rsidR="0099007A" w:rsidRPr="00AA5849" w:rsidRDefault="0099007A" w:rsidP="00286A29">
      <w:pPr>
        <w:pStyle w:val="Akapitzlist"/>
        <w:numPr>
          <w:ilvl w:val="2"/>
          <w:numId w:val="33"/>
        </w:numPr>
        <w:shd w:val="clear" w:color="auto" w:fill="FFFFFF"/>
        <w:tabs>
          <w:tab w:val="left" w:pos="993"/>
        </w:tabs>
        <w:spacing w:after="0"/>
        <w:rPr>
          <w:rFonts w:ascii="Poppins" w:hAnsi="Poppins" w:cs="Poppins"/>
          <w:sz w:val="20"/>
          <w:szCs w:val="20"/>
        </w:rPr>
      </w:pPr>
      <w:r w:rsidRPr="00AA5849">
        <w:rPr>
          <w:rFonts w:ascii="Poppins" w:hAnsi="Poppins" w:cs="Poppins"/>
          <w:sz w:val="20"/>
          <w:szCs w:val="20"/>
        </w:rPr>
        <w:t>gwarancjach bankowych</w:t>
      </w:r>
    </w:p>
    <w:p w14:paraId="777C8FB2" w14:textId="77777777" w:rsidR="0099007A" w:rsidRPr="00AA5849" w:rsidRDefault="0099007A" w:rsidP="00286A29">
      <w:pPr>
        <w:pStyle w:val="Akapitzlist"/>
        <w:numPr>
          <w:ilvl w:val="2"/>
          <w:numId w:val="33"/>
        </w:numPr>
        <w:shd w:val="clear" w:color="auto" w:fill="FFFFFF"/>
        <w:tabs>
          <w:tab w:val="left" w:pos="993"/>
        </w:tabs>
        <w:spacing w:after="0"/>
        <w:rPr>
          <w:rFonts w:ascii="Poppins" w:hAnsi="Poppins" w:cs="Poppins"/>
          <w:sz w:val="20"/>
          <w:szCs w:val="20"/>
        </w:rPr>
      </w:pPr>
      <w:r w:rsidRPr="00AA5849">
        <w:rPr>
          <w:rFonts w:ascii="Poppins" w:hAnsi="Poppins" w:cs="Poppins"/>
          <w:sz w:val="20"/>
          <w:szCs w:val="20"/>
        </w:rPr>
        <w:t>gwarancjach ubezpieczeniowych</w:t>
      </w:r>
    </w:p>
    <w:p w14:paraId="00A1AA6F" w14:textId="77777777" w:rsidR="0099007A" w:rsidRPr="00AA5849" w:rsidRDefault="0099007A" w:rsidP="00286A29">
      <w:pPr>
        <w:pStyle w:val="Akapitzlist"/>
        <w:numPr>
          <w:ilvl w:val="2"/>
          <w:numId w:val="33"/>
        </w:numPr>
        <w:shd w:val="clear" w:color="auto" w:fill="FFFFFF"/>
        <w:tabs>
          <w:tab w:val="left" w:pos="993"/>
        </w:tabs>
        <w:spacing w:after="0"/>
        <w:rPr>
          <w:rFonts w:ascii="Poppins" w:hAnsi="Poppins" w:cs="Poppins"/>
          <w:sz w:val="20"/>
          <w:szCs w:val="20"/>
        </w:rPr>
      </w:pPr>
      <w:r w:rsidRPr="00AA5849">
        <w:rPr>
          <w:rFonts w:ascii="Poppins" w:hAnsi="Poppins" w:cs="Poppins"/>
          <w:sz w:val="20"/>
          <w:szCs w:val="20"/>
        </w:rPr>
        <w:t>poręczeniach udzielanych przez podmioty, o których mowa w art. 6b ust 5 pkt 2 ustawy z dnia 9 listopada 2000 r. o utworzeniu Polskiej Agencji Rozwoju Przedsiębiorczości.</w:t>
      </w:r>
    </w:p>
    <w:p w14:paraId="55142716"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Potwierdzenie wniesienia zabezpieczenia w formie innej niż pieniądz należy przedłożyć w oryginale.</w:t>
      </w:r>
    </w:p>
    <w:p w14:paraId="012C4AC4"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W przypadku wniesienia wadium w pieniądzu, Wykonawca może – w uzgodnieniu z Zamawiającym – zaliczyć kwotę wadium na poczet zabezpieczenia.</w:t>
      </w:r>
    </w:p>
    <w:p w14:paraId="0EA89030"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W trakcie realizacji umowy, Wykonawca może za zgodą zamawiającego dokonać zmiany formy zabezpieczenia na jedną lub kilka form, o których mowa wyżej.</w:t>
      </w:r>
    </w:p>
    <w:p w14:paraId="489905E0"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Zmiana formy zabezpieczenia jest dokonywana z zachowaniem ciągłości zabezpieczenia i bez zmniejszenia jego wysokości.</w:t>
      </w:r>
    </w:p>
    <w:p w14:paraId="31834090" w14:textId="77777777" w:rsidR="0099007A" w:rsidRPr="00AA5849" w:rsidRDefault="0099007A" w:rsidP="00286A29">
      <w:pPr>
        <w:pStyle w:val="Akapitzlist"/>
        <w:widowControl w:val="0"/>
        <w:numPr>
          <w:ilvl w:val="1"/>
          <w:numId w:val="33"/>
        </w:numPr>
        <w:shd w:val="clear" w:color="auto" w:fill="FFFFFF"/>
        <w:spacing w:after="0"/>
        <w:rPr>
          <w:rFonts w:ascii="Poppins" w:hAnsi="Poppins" w:cs="Poppins"/>
          <w:sz w:val="20"/>
          <w:szCs w:val="20"/>
        </w:rPr>
      </w:pPr>
      <w:r w:rsidRPr="00AA5849">
        <w:rPr>
          <w:rFonts w:ascii="Poppins" w:hAnsi="Poppins" w:cs="Poppins"/>
          <w:sz w:val="20"/>
          <w:szCs w:val="20"/>
        </w:rPr>
        <w:t>Zamawiający we wzorze Umowy przedstawił szczegółowe zasady zwrotu zabezpieczenia.</w:t>
      </w:r>
    </w:p>
    <w:p w14:paraId="48742082" w14:textId="77777777" w:rsidR="007F7643" w:rsidRPr="009824DD" w:rsidRDefault="002B050F" w:rsidP="00146FEA">
      <w:pPr>
        <w:pStyle w:val="Nagwek1"/>
        <w:jc w:val="left"/>
        <w:rPr>
          <w:rFonts w:ascii="Poppins" w:hAnsi="Poppins" w:cs="Poppins"/>
          <w:sz w:val="24"/>
          <w:szCs w:val="24"/>
        </w:rPr>
      </w:pPr>
      <w:r w:rsidRPr="009824DD">
        <w:rPr>
          <w:rFonts w:ascii="Poppins" w:hAnsi="Poppins" w:cs="Poppins"/>
          <w:sz w:val="24"/>
          <w:szCs w:val="24"/>
        </w:rPr>
        <w:lastRenderedPageBreak/>
        <w:t>X</w:t>
      </w:r>
      <w:r w:rsidR="007F7643" w:rsidRPr="009824DD">
        <w:rPr>
          <w:rFonts w:ascii="Poppins" w:hAnsi="Poppins" w:cs="Poppins"/>
          <w:sz w:val="24"/>
          <w:szCs w:val="24"/>
        </w:rPr>
        <w:t>I</w:t>
      </w:r>
      <w:r w:rsidR="003B20F7" w:rsidRPr="009824DD">
        <w:rPr>
          <w:rFonts w:ascii="Poppins" w:hAnsi="Poppins" w:cs="Poppins"/>
          <w:sz w:val="24"/>
          <w:szCs w:val="24"/>
        </w:rPr>
        <w:t>V</w:t>
      </w:r>
      <w:r w:rsidR="007F7643" w:rsidRPr="009824DD">
        <w:rPr>
          <w:rFonts w:ascii="Poppins" w:hAnsi="Poppins" w:cs="Poppins"/>
          <w:sz w:val="24"/>
          <w:szCs w:val="24"/>
        </w:rPr>
        <w:t>. Istotne dla stron postanowieni</w:t>
      </w:r>
      <w:r w:rsidR="00C44BA5" w:rsidRPr="009824DD">
        <w:rPr>
          <w:rFonts w:ascii="Poppins" w:hAnsi="Poppins" w:cs="Poppins"/>
          <w:sz w:val="24"/>
          <w:szCs w:val="24"/>
        </w:rPr>
        <w:t>a, które zostaną wprowadzone do </w:t>
      </w:r>
      <w:r w:rsidR="007F7643" w:rsidRPr="009824DD">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28"/>
      <w:bookmarkEnd w:id="229"/>
      <w:bookmarkEnd w:id="230"/>
      <w:bookmarkEnd w:id="231"/>
      <w:bookmarkEnd w:id="232"/>
      <w:bookmarkEnd w:id="233"/>
      <w:bookmarkEnd w:id="234"/>
      <w:bookmarkEnd w:id="235"/>
      <w:bookmarkEnd w:id="236"/>
    </w:p>
    <w:p w14:paraId="40BAE48A" w14:textId="49A197A9" w:rsidR="007F7643" w:rsidRPr="00AA5849" w:rsidRDefault="007F7643" w:rsidP="00286A29">
      <w:pPr>
        <w:pStyle w:val="Akapitzlist"/>
        <w:numPr>
          <w:ilvl w:val="0"/>
          <w:numId w:val="19"/>
        </w:numPr>
        <w:rPr>
          <w:rFonts w:ascii="Poppins" w:hAnsi="Poppins" w:cs="Poppins"/>
          <w:sz w:val="20"/>
          <w:szCs w:val="20"/>
        </w:rPr>
      </w:pPr>
      <w:r w:rsidRPr="00AA5849">
        <w:rPr>
          <w:rFonts w:ascii="Poppins" w:hAnsi="Poppins" w:cs="Poppins"/>
          <w:sz w:val="20"/>
          <w:szCs w:val="20"/>
        </w:rPr>
        <w:t xml:space="preserve">Wybrany Wykonawca jest zobowiązany do zawarcia umowy w sprawie zamówienia publicznego na warunkach określonych we Wzorze Umowy, stanowiącym </w:t>
      </w:r>
      <w:r w:rsidR="00661A14" w:rsidRPr="00AA5849">
        <w:rPr>
          <w:rFonts w:ascii="Poppins" w:hAnsi="Poppins" w:cs="Poppins"/>
          <w:b/>
          <w:sz w:val="20"/>
          <w:szCs w:val="20"/>
        </w:rPr>
        <w:t xml:space="preserve">Załącznik nr </w:t>
      </w:r>
      <w:r w:rsidR="0075139E" w:rsidRPr="00AA5849">
        <w:rPr>
          <w:rFonts w:ascii="Poppins" w:hAnsi="Poppins" w:cs="Poppins"/>
          <w:b/>
          <w:sz w:val="20"/>
          <w:szCs w:val="20"/>
        </w:rPr>
        <w:t>6</w:t>
      </w:r>
      <w:r w:rsidR="00661A14" w:rsidRPr="00AA5849">
        <w:rPr>
          <w:rFonts w:ascii="Poppins" w:hAnsi="Poppins" w:cs="Poppins"/>
          <w:b/>
          <w:sz w:val="20"/>
          <w:szCs w:val="20"/>
        </w:rPr>
        <w:t xml:space="preserve"> do </w:t>
      </w:r>
      <w:r w:rsidRPr="00AA5849">
        <w:rPr>
          <w:rFonts w:ascii="Poppins" w:hAnsi="Poppins" w:cs="Poppins"/>
          <w:b/>
          <w:sz w:val="20"/>
          <w:szCs w:val="20"/>
        </w:rPr>
        <w:t>SWZ</w:t>
      </w:r>
      <w:r w:rsidRPr="00AA5849">
        <w:rPr>
          <w:rFonts w:ascii="Poppins" w:hAnsi="Poppins" w:cs="Poppins"/>
          <w:sz w:val="20"/>
          <w:szCs w:val="20"/>
        </w:rPr>
        <w:t>.</w:t>
      </w:r>
    </w:p>
    <w:p w14:paraId="57D78402" w14:textId="77777777" w:rsidR="007F7643" w:rsidRPr="00AA5849" w:rsidRDefault="007F7643" w:rsidP="00286A29">
      <w:pPr>
        <w:pStyle w:val="Akapitzlist"/>
        <w:numPr>
          <w:ilvl w:val="0"/>
          <w:numId w:val="19"/>
        </w:numPr>
        <w:rPr>
          <w:rFonts w:ascii="Poppins" w:hAnsi="Poppins" w:cs="Poppins"/>
          <w:sz w:val="20"/>
          <w:szCs w:val="20"/>
        </w:rPr>
      </w:pPr>
      <w:r w:rsidRPr="00AA5849">
        <w:rPr>
          <w:rFonts w:ascii="Poppins" w:hAnsi="Poppins" w:cs="Poppins"/>
          <w:sz w:val="20"/>
          <w:szCs w:val="20"/>
        </w:rPr>
        <w:t>Zakres świadczenia Wykonawcy wynikający z umowy jest tożsamy z jego zobowiązaniem zawartym w ofercie.</w:t>
      </w:r>
    </w:p>
    <w:p w14:paraId="01F03458" w14:textId="77777777" w:rsidR="007F7643" w:rsidRPr="00AA5849" w:rsidRDefault="007F7643" w:rsidP="00286A29">
      <w:pPr>
        <w:pStyle w:val="Akapitzlist"/>
        <w:numPr>
          <w:ilvl w:val="0"/>
          <w:numId w:val="19"/>
        </w:numPr>
        <w:rPr>
          <w:rFonts w:ascii="Poppins" w:hAnsi="Poppins" w:cs="Poppins"/>
          <w:sz w:val="20"/>
          <w:szCs w:val="20"/>
        </w:rPr>
      </w:pPr>
      <w:r w:rsidRPr="00AA5849">
        <w:rPr>
          <w:rFonts w:ascii="Poppins" w:hAnsi="Poppins" w:cs="Poppins"/>
          <w:sz w:val="20"/>
          <w:szCs w:val="20"/>
        </w:rPr>
        <w:t xml:space="preserve">Zamawiający przewiduje możliwość zmiany zawartej umowy w stosunku do treści wybranej oferty w zakresie uregulowanym w art. 454-455 </w:t>
      </w:r>
      <w:proofErr w:type="spellStart"/>
      <w:r w:rsidRPr="00AA5849">
        <w:rPr>
          <w:rFonts w:ascii="Poppins" w:hAnsi="Poppins" w:cs="Poppins"/>
          <w:sz w:val="20"/>
          <w:szCs w:val="20"/>
        </w:rPr>
        <w:t>Pzp</w:t>
      </w:r>
      <w:proofErr w:type="spellEnd"/>
      <w:r w:rsidRPr="00AA5849">
        <w:rPr>
          <w:rFonts w:ascii="Poppins" w:hAnsi="Poppins" w:cs="Poppins"/>
          <w:sz w:val="20"/>
          <w:szCs w:val="20"/>
        </w:rPr>
        <w:t xml:space="preserve"> oraz wskazanym we Wzorze U</w:t>
      </w:r>
      <w:r w:rsidR="00F945F7" w:rsidRPr="00AA5849">
        <w:rPr>
          <w:rFonts w:ascii="Poppins" w:hAnsi="Poppins" w:cs="Poppins"/>
          <w:sz w:val="20"/>
          <w:szCs w:val="20"/>
        </w:rPr>
        <w:t>mowy</w:t>
      </w:r>
      <w:r w:rsidRPr="00AA5849">
        <w:rPr>
          <w:rFonts w:ascii="Poppins" w:hAnsi="Poppins" w:cs="Poppins"/>
          <w:sz w:val="20"/>
          <w:szCs w:val="20"/>
        </w:rPr>
        <w:t>.</w:t>
      </w:r>
    </w:p>
    <w:p w14:paraId="7714D1DB" w14:textId="77777777" w:rsidR="007F7643" w:rsidRPr="00AA5849" w:rsidRDefault="007F7643" w:rsidP="00286A29">
      <w:pPr>
        <w:pStyle w:val="Akapitzlist"/>
        <w:numPr>
          <w:ilvl w:val="0"/>
          <w:numId w:val="19"/>
        </w:numPr>
        <w:rPr>
          <w:rFonts w:ascii="Poppins" w:hAnsi="Poppins" w:cs="Poppins"/>
          <w:sz w:val="20"/>
          <w:szCs w:val="20"/>
        </w:rPr>
      </w:pPr>
      <w:r w:rsidRPr="00AA5849">
        <w:rPr>
          <w:rFonts w:ascii="Poppins" w:hAnsi="Poppins" w:cs="Poppins"/>
          <w:sz w:val="20"/>
          <w:szCs w:val="20"/>
        </w:rPr>
        <w:t>Zmiana umowy wymaga dla swej ważności, pod rygorem nieważności, zachowania formy pisemnej.</w:t>
      </w:r>
    </w:p>
    <w:p w14:paraId="14ADE531" w14:textId="77777777" w:rsidR="00F25682" w:rsidRPr="009824DD" w:rsidRDefault="00A441B9" w:rsidP="00624CCB">
      <w:pPr>
        <w:pStyle w:val="Nagwek1"/>
        <w:rPr>
          <w:rFonts w:ascii="Poppins" w:hAnsi="Poppins" w:cs="Poppins"/>
          <w:sz w:val="24"/>
          <w:szCs w:val="24"/>
        </w:rPr>
      </w:pPr>
      <w:bookmarkStart w:id="243" w:name="_Toc61008954"/>
      <w:bookmarkStart w:id="244" w:name="_Toc61243658"/>
      <w:bookmarkStart w:id="245" w:name="_Toc61243824"/>
      <w:bookmarkStart w:id="246" w:name="_Toc61421705"/>
      <w:bookmarkStart w:id="247" w:name="_Toc61438264"/>
      <w:bookmarkStart w:id="248" w:name="_Toc61438380"/>
      <w:bookmarkStart w:id="249" w:name="_Toc61439575"/>
      <w:bookmarkStart w:id="250" w:name="_Toc61515530"/>
      <w:bookmarkStart w:id="251" w:name="_Toc125623464"/>
      <w:r w:rsidRPr="009824DD">
        <w:rPr>
          <w:rFonts w:ascii="Poppins" w:hAnsi="Poppins" w:cs="Poppins"/>
          <w:sz w:val="24"/>
          <w:szCs w:val="24"/>
        </w:rPr>
        <w:t>XV</w:t>
      </w:r>
      <w:r w:rsidR="00F25682" w:rsidRPr="009824DD">
        <w:rPr>
          <w:rFonts w:ascii="Poppins" w:hAnsi="Poppins" w:cs="Poppins"/>
          <w:sz w:val="24"/>
          <w:szCs w:val="24"/>
        </w:rPr>
        <w:t>. Pouczenie o środkach ochrony prawnej przysługujących Wykonawcy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392CD5C" w14:textId="346C3124" w:rsidR="00F25682" w:rsidRPr="00AA5849" w:rsidRDefault="00F25682" w:rsidP="00286A29">
      <w:pPr>
        <w:pStyle w:val="Akapitzlist"/>
        <w:numPr>
          <w:ilvl w:val="0"/>
          <w:numId w:val="20"/>
        </w:numPr>
        <w:rPr>
          <w:rFonts w:ascii="Poppins" w:hAnsi="Poppins" w:cs="Poppins"/>
          <w:sz w:val="20"/>
          <w:szCs w:val="20"/>
        </w:rPr>
      </w:pPr>
      <w:r w:rsidRPr="00AA5849">
        <w:rPr>
          <w:rFonts w:ascii="Poppins" w:hAnsi="Poppins" w:cs="Poppins"/>
          <w:sz w:val="20"/>
          <w:szCs w:val="20"/>
        </w:rPr>
        <w:t xml:space="preserve">Środki ochrony prawnej przysługują Wykonawcy, </w:t>
      </w:r>
      <w:r w:rsidR="00123F4E" w:rsidRPr="00AA5849">
        <w:rPr>
          <w:rFonts w:ascii="Poppins" w:hAnsi="Poppins" w:cs="Poppins"/>
          <w:sz w:val="20"/>
          <w:szCs w:val="20"/>
        </w:rPr>
        <w:t>jeżeli</w:t>
      </w:r>
      <w:r w:rsidR="00681DE2" w:rsidRPr="00AA5849">
        <w:rPr>
          <w:rFonts w:ascii="Poppins" w:hAnsi="Poppins" w:cs="Poppins"/>
          <w:sz w:val="20"/>
          <w:szCs w:val="20"/>
        </w:rPr>
        <w:t xml:space="preserve"> ma lub miał interes w </w:t>
      </w:r>
      <w:r w:rsidRPr="00AA5849">
        <w:rPr>
          <w:rFonts w:ascii="Poppins" w:hAnsi="Poppins" w:cs="Poppins"/>
          <w:sz w:val="20"/>
          <w:szCs w:val="20"/>
        </w:rPr>
        <w:t xml:space="preserve">uzyskaniu zamówienia oraz poniósł lub </w:t>
      </w:r>
      <w:r w:rsidR="00123F4E" w:rsidRPr="00AA5849">
        <w:rPr>
          <w:rFonts w:ascii="Poppins" w:hAnsi="Poppins" w:cs="Poppins"/>
          <w:sz w:val="20"/>
          <w:szCs w:val="20"/>
        </w:rPr>
        <w:t>może</w:t>
      </w:r>
      <w:r w:rsidRPr="00AA5849">
        <w:rPr>
          <w:rFonts w:ascii="Poppins" w:hAnsi="Poppins" w:cs="Poppins"/>
          <w:sz w:val="20"/>
          <w:szCs w:val="20"/>
        </w:rPr>
        <w:t xml:space="preserve"> ponieść </w:t>
      </w:r>
      <w:r w:rsidR="00123F4E" w:rsidRPr="00AA5849">
        <w:rPr>
          <w:rFonts w:ascii="Poppins" w:hAnsi="Poppins" w:cs="Poppins"/>
          <w:sz w:val="20"/>
          <w:szCs w:val="20"/>
        </w:rPr>
        <w:t>szkod</w:t>
      </w:r>
      <w:r w:rsidR="008032BF" w:rsidRPr="00AA5849">
        <w:rPr>
          <w:rFonts w:ascii="Poppins" w:hAnsi="Poppins" w:cs="Poppins"/>
          <w:sz w:val="20"/>
          <w:szCs w:val="20"/>
        </w:rPr>
        <w:t>ę</w:t>
      </w:r>
      <w:r w:rsidR="00123F4E" w:rsidRPr="00AA5849">
        <w:rPr>
          <w:rFonts w:ascii="Poppins" w:hAnsi="Poppins" w:cs="Poppins"/>
          <w:sz w:val="20"/>
          <w:szCs w:val="20"/>
        </w:rPr>
        <w:t xml:space="preserve"> w</w:t>
      </w:r>
      <w:r w:rsidRPr="00AA5849">
        <w:rPr>
          <w:rFonts w:ascii="Poppins" w:hAnsi="Poppins" w:cs="Poppins"/>
          <w:sz w:val="20"/>
          <w:szCs w:val="20"/>
        </w:rPr>
        <w:t xml:space="preserve"> wyniku naruszenia przez</w:t>
      </w:r>
      <w:r w:rsidR="00661A14" w:rsidRPr="00AA5849">
        <w:rPr>
          <w:rFonts w:ascii="Poppins" w:hAnsi="Poppins" w:cs="Poppins"/>
          <w:sz w:val="20"/>
          <w:szCs w:val="20"/>
        </w:rPr>
        <w:t> </w:t>
      </w:r>
      <w:r w:rsidRPr="00AA5849">
        <w:rPr>
          <w:rFonts w:ascii="Poppins" w:hAnsi="Poppins" w:cs="Poppins"/>
          <w:sz w:val="20"/>
          <w:szCs w:val="20"/>
        </w:rPr>
        <w:t xml:space="preserve">Zamawiającego przepisów </w:t>
      </w:r>
      <w:proofErr w:type="spellStart"/>
      <w:r w:rsidR="00BC21E2" w:rsidRPr="00AA5849">
        <w:rPr>
          <w:rFonts w:ascii="Poppins" w:hAnsi="Poppins" w:cs="Poppins"/>
          <w:sz w:val="20"/>
          <w:szCs w:val="20"/>
        </w:rPr>
        <w:t>Pzp</w:t>
      </w:r>
      <w:proofErr w:type="spellEnd"/>
      <w:r w:rsidRPr="00AA5849">
        <w:rPr>
          <w:rFonts w:ascii="Poppins" w:hAnsi="Poppins" w:cs="Poppins"/>
          <w:sz w:val="20"/>
          <w:szCs w:val="20"/>
        </w:rPr>
        <w:t>.</w:t>
      </w:r>
    </w:p>
    <w:p w14:paraId="11DD3DD5" w14:textId="77777777" w:rsidR="00F25682" w:rsidRPr="00AA5849" w:rsidRDefault="00F25682" w:rsidP="00286A29">
      <w:pPr>
        <w:pStyle w:val="Akapitzlist"/>
        <w:numPr>
          <w:ilvl w:val="0"/>
          <w:numId w:val="20"/>
        </w:numPr>
        <w:rPr>
          <w:rFonts w:ascii="Poppins" w:hAnsi="Poppins" w:cs="Poppins"/>
          <w:sz w:val="20"/>
          <w:szCs w:val="20"/>
        </w:rPr>
      </w:pPr>
      <w:r w:rsidRPr="00AA5849">
        <w:rPr>
          <w:rFonts w:ascii="Poppins" w:hAnsi="Poppins" w:cs="Poppins"/>
          <w:sz w:val="20"/>
          <w:szCs w:val="20"/>
        </w:rPr>
        <w:t>Odwołanie przysługuje na:</w:t>
      </w:r>
    </w:p>
    <w:p w14:paraId="6F99CE12" w14:textId="77777777" w:rsidR="00F25682" w:rsidRPr="00AA5849" w:rsidRDefault="00123F4E" w:rsidP="00286A29">
      <w:pPr>
        <w:pStyle w:val="Akapitzlist"/>
        <w:numPr>
          <w:ilvl w:val="1"/>
          <w:numId w:val="29"/>
        </w:numPr>
        <w:rPr>
          <w:rFonts w:ascii="Poppins" w:hAnsi="Poppins" w:cs="Poppins"/>
          <w:sz w:val="20"/>
          <w:szCs w:val="20"/>
        </w:rPr>
      </w:pPr>
      <w:r w:rsidRPr="00AA5849">
        <w:rPr>
          <w:rFonts w:ascii="Poppins" w:hAnsi="Poppins" w:cs="Poppins"/>
          <w:sz w:val="20"/>
          <w:szCs w:val="20"/>
        </w:rPr>
        <w:t>niezgodną z</w:t>
      </w:r>
      <w:r w:rsidR="00F25682" w:rsidRPr="00AA5849">
        <w:rPr>
          <w:rFonts w:ascii="Poppins" w:hAnsi="Poppins" w:cs="Poppins"/>
          <w:sz w:val="20"/>
          <w:szCs w:val="20"/>
        </w:rPr>
        <w:t xml:space="preserve"> przepisami ustawy czynność Zamawiającego, </w:t>
      </w:r>
      <w:r w:rsidRPr="00AA5849">
        <w:rPr>
          <w:rFonts w:ascii="Poppins" w:hAnsi="Poppins" w:cs="Poppins"/>
          <w:sz w:val="20"/>
          <w:szCs w:val="20"/>
        </w:rPr>
        <w:t>podjętą w</w:t>
      </w:r>
      <w:r w:rsidR="00681DE2" w:rsidRPr="00AA5849">
        <w:rPr>
          <w:rFonts w:ascii="Poppins" w:hAnsi="Poppins" w:cs="Poppins"/>
          <w:sz w:val="20"/>
          <w:szCs w:val="20"/>
        </w:rPr>
        <w:t> </w:t>
      </w:r>
      <w:r w:rsidRPr="00AA5849">
        <w:rPr>
          <w:rFonts w:ascii="Poppins" w:hAnsi="Poppins" w:cs="Poppins"/>
          <w:sz w:val="20"/>
          <w:szCs w:val="20"/>
        </w:rPr>
        <w:t>postępowaniu</w:t>
      </w:r>
      <w:r w:rsidR="00661A14" w:rsidRPr="00AA5849">
        <w:rPr>
          <w:rFonts w:ascii="Poppins" w:hAnsi="Poppins" w:cs="Poppins"/>
          <w:sz w:val="20"/>
          <w:szCs w:val="20"/>
        </w:rPr>
        <w:t xml:space="preserve"> o </w:t>
      </w:r>
      <w:r w:rsidRPr="00AA5849">
        <w:rPr>
          <w:rFonts w:ascii="Poppins" w:hAnsi="Poppins" w:cs="Poppins"/>
          <w:sz w:val="20"/>
          <w:szCs w:val="20"/>
        </w:rPr>
        <w:t>udzielenie</w:t>
      </w:r>
      <w:r w:rsidR="00F25682" w:rsidRPr="00AA5849">
        <w:rPr>
          <w:rFonts w:ascii="Poppins" w:hAnsi="Poppins" w:cs="Poppins"/>
          <w:sz w:val="20"/>
          <w:szCs w:val="20"/>
        </w:rPr>
        <w:t xml:space="preserve"> zamówienia, w tym na projektowane postanowienie umowy;</w:t>
      </w:r>
    </w:p>
    <w:p w14:paraId="7A83837E" w14:textId="5859C5AD" w:rsidR="00F25682" w:rsidRPr="00AA5849" w:rsidRDefault="008032BF" w:rsidP="00286A29">
      <w:pPr>
        <w:pStyle w:val="Akapitzlist"/>
        <w:numPr>
          <w:ilvl w:val="1"/>
          <w:numId w:val="29"/>
        </w:numPr>
        <w:rPr>
          <w:rFonts w:ascii="Poppins" w:hAnsi="Poppins" w:cs="Poppins"/>
          <w:sz w:val="20"/>
          <w:szCs w:val="20"/>
        </w:rPr>
      </w:pPr>
      <w:r w:rsidRPr="00AA5849">
        <w:rPr>
          <w:rFonts w:ascii="Poppins" w:hAnsi="Poppins" w:cs="Poppins"/>
          <w:sz w:val="20"/>
          <w:szCs w:val="20"/>
        </w:rPr>
        <w:t>zaniechanie czynności w postę</w:t>
      </w:r>
      <w:r w:rsidR="00F25682" w:rsidRPr="00AA5849">
        <w:rPr>
          <w:rFonts w:ascii="Poppins" w:hAnsi="Poppins" w:cs="Poppins"/>
          <w:sz w:val="20"/>
          <w:szCs w:val="20"/>
        </w:rPr>
        <w:t xml:space="preserve">powaniu o </w:t>
      </w:r>
      <w:r w:rsidR="00123F4E" w:rsidRPr="00AA5849">
        <w:rPr>
          <w:rFonts w:ascii="Poppins" w:hAnsi="Poppins" w:cs="Poppins"/>
          <w:sz w:val="20"/>
          <w:szCs w:val="20"/>
        </w:rPr>
        <w:t>udzielenie</w:t>
      </w:r>
      <w:r w:rsidR="00661A14" w:rsidRPr="00AA5849">
        <w:rPr>
          <w:rFonts w:ascii="Poppins" w:hAnsi="Poppins" w:cs="Poppins"/>
          <w:sz w:val="20"/>
          <w:szCs w:val="20"/>
        </w:rPr>
        <w:t xml:space="preserve"> zamówienia, do której Za</w:t>
      </w:r>
      <w:r w:rsidR="00F25682" w:rsidRPr="00AA5849">
        <w:rPr>
          <w:rFonts w:ascii="Poppins" w:hAnsi="Poppins" w:cs="Poppins"/>
          <w:sz w:val="20"/>
          <w:szCs w:val="20"/>
        </w:rPr>
        <w:t>mawiający był obowiązany na podstawie ustawy.</w:t>
      </w:r>
    </w:p>
    <w:p w14:paraId="22587BD3" w14:textId="77777777" w:rsidR="00F25682" w:rsidRPr="00AA5849" w:rsidRDefault="00F25682" w:rsidP="00286A29">
      <w:pPr>
        <w:pStyle w:val="Akapitzlist"/>
        <w:numPr>
          <w:ilvl w:val="0"/>
          <w:numId w:val="20"/>
        </w:numPr>
        <w:rPr>
          <w:rFonts w:ascii="Poppins" w:hAnsi="Poppins" w:cs="Poppins"/>
          <w:sz w:val="20"/>
          <w:szCs w:val="20"/>
        </w:rPr>
      </w:pPr>
      <w:r w:rsidRPr="00AA5849">
        <w:rPr>
          <w:rFonts w:ascii="Poppins" w:hAnsi="Poppins" w:cs="Poppins"/>
          <w:sz w:val="20"/>
          <w:szCs w:val="20"/>
        </w:rPr>
        <w:t xml:space="preserve">Odwołanie wnosi sią do Prezesa Krajowej Izby Odwoławczej w formie pisemnej </w:t>
      </w:r>
      <w:r w:rsidR="00123F4E" w:rsidRPr="00AA5849">
        <w:rPr>
          <w:rFonts w:ascii="Poppins" w:hAnsi="Poppins" w:cs="Poppins"/>
          <w:sz w:val="20"/>
          <w:szCs w:val="20"/>
        </w:rPr>
        <w:t>albo</w:t>
      </w:r>
      <w:r w:rsidR="00661A14" w:rsidRPr="00AA5849">
        <w:rPr>
          <w:rFonts w:ascii="Poppins" w:hAnsi="Poppins" w:cs="Poppins"/>
          <w:sz w:val="20"/>
          <w:szCs w:val="20"/>
        </w:rPr>
        <w:t xml:space="preserve"> w </w:t>
      </w:r>
      <w:r w:rsidRPr="00AA5849">
        <w:rPr>
          <w:rFonts w:ascii="Poppins" w:hAnsi="Poppins" w:cs="Poppins"/>
          <w:sz w:val="20"/>
          <w:szCs w:val="20"/>
        </w:rPr>
        <w:t>formie elektronicznej albo w postaci elektronicznej opatrzone podpisem zaufanym.</w:t>
      </w:r>
    </w:p>
    <w:p w14:paraId="37931BA7" w14:textId="5EB0AB96" w:rsidR="00F25682" w:rsidRPr="00AA5849" w:rsidRDefault="00F25682" w:rsidP="00286A29">
      <w:pPr>
        <w:pStyle w:val="Akapitzlist"/>
        <w:numPr>
          <w:ilvl w:val="0"/>
          <w:numId w:val="20"/>
        </w:numPr>
        <w:rPr>
          <w:rFonts w:ascii="Poppins" w:hAnsi="Poppins" w:cs="Poppins"/>
          <w:sz w:val="20"/>
          <w:szCs w:val="20"/>
        </w:rPr>
      </w:pPr>
      <w:r w:rsidRPr="00AA5849">
        <w:rPr>
          <w:rFonts w:ascii="Poppins" w:hAnsi="Poppins" w:cs="Poppins"/>
          <w:sz w:val="20"/>
          <w:szCs w:val="20"/>
        </w:rPr>
        <w:t xml:space="preserve">Na orzeczenie Krajowej Izby Odwoławczej oraz postanowienie Prezesa Krajowej Izby Odwoławczej, o którym mowa w art. 519 ust. 1 </w:t>
      </w:r>
      <w:proofErr w:type="spellStart"/>
      <w:r w:rsidR="00BC21E2" w:rsidRPr="00AA5849">
        <w:rPr>
          <w:rFonts w:ascii="Poppins" w:hAnsi="Poppins" w:cs="Poppins"/>
          <w:sz w:val="20"/>
          <w:szCs w:val="20"/>
        </w:rPr>
        <w:t>Pzp</w:t>
      </w:r>
      <w:proofErr w:type="spellEnd"/>
      <w:r w:rsidRPr="00AA5849">
        <w:rPr>
          <w:rFonts w:ascii="Poppins" w:hAnsi="Poppins" w:cs="Poppins"/>
          <w:sz w:val="20"/>
          <w:szCs w:val="20"/>
        </w:rPr>
        <w:t>,</w:t>
      </w:r>
      <w:r w:rsidR="008032BF" w:rsidRPr="00AA5849">
        <w:rPr>
          <w:rFonts w:ascii="Poppins" w:hAnsi="Poppins" w:cs="Poppins"/>
          <w:sz w:val="20"/>
          <w:szCs w:val="20"/>
        </w:rPr>
        <w:t xml:space="preserve"> stronom oraz uczestni</w:t>
      </w:r>
      <w:r w:rsidR="008032BF" w:rsidRPr="00AA5849">
        <w:rPr>
          <w:rFonts w:ascii="Poppins" w:hAnsi="Poppins" w:cs="Poppins"/>
          <w:sz w:val="20"/>
          <w:szCs w:val="20"/>
        </w:rPr>
        <w:softHyphen/>
        <w:t>kom postę</w:t>
      </w:r>
      <w:r w:rsidRPr="00AA5849">
        <w:rPr>
          <w:rFonts w:ascii="Poppins" w:hAnsi="Poppins" w:cs="Poppins"/>
          <w:sz w:val="20"/>
          <w:szCs w:val="20"/>
        </w:rPr>
        <w:t>powania odwoławczego przysługuje skarga do sądu. Skarg</w:t>
      </w:r>
      <w:r w:rsidR="008032BF" w:rsidRPr="00AA5849">
        <w:rPr>
          <w:rFonts w:ascii="Poppins" w:hAnsi="Poppins" w:cs="Poppins"/>
          <w:sz w:val="20"/>
          <w:szCs w:val="20"/>
        </w:rPr>
        <w:t>ę</w:t>
      </w:r>
      <w:r w:rsidRPr="00AA5849">
        <w:rPr>
          <w:rFonts w:ascii="Poppins" w:hAnsi="Poppins" w:cs="Poppins"/>
          <w:sz w:val="20"/>
          <w:szCs w:val="20"/>
        </w:rPr>
        <w:t xml:space="preserve"> wnosi si</w:t>
      </w:r>
      <w:r w:rsidR="008032BF" w:rsidRPr="00AA5849">
        <w:rPr>
          <w:rFonts w:ascii="Poppins" w:hAnsi="Poppins" w:cs="Poppins"/>
          <w:sz w:val="20"/>
          <w:szCs w:val="20"/>
        </w:rPr>
        <w:t>ę</w:t>
      </w:r>
      <w:r w:rsidRPr="00AA5849">
        <w:rPr>
          <w:rFonts w:ascii="Poppins" w:hAnsi="Poppins" w:cs="Poppins"/>
          <w:sz w:val="20"/>
          <w:szCs w:val="20"/>
        </w:rPr>
        <w:t xml:space="preserve"> do Sądu </w:t>
      </w:r>
      <w:r w:rsidR="00123F4E" w:rsidRPr="00AA5849">
        <w:rPr>
          <w:rFonts w:ascii="Poppins" w:hAnsi="Poppins" w:cs="Poppins"/>
          <w:sz w:val="20"/>
          <w:szCs w:val="20"/>
        </w:rPr>
        <w:t>Okręgowego</w:t>
      </w:r>
      <w:r w:rsidRPr="00AA5849">
        <w:rPr>
          <w:rFonts w:ascii="Poppins" w:hAnsi="Poppins" w:cs="Poppins"/>
          <w:sz w:val="20"/>
          <w:szCs w:val="20"/>
        </w:rPr>
        <w:t xml:space="preserve"> w Warszawie za pośrednictwem Prezesa Krajowej Izby Od</w:t>
      </w:r>
      <w:r w:rsidRPr="00AA5849">
        <w:rPr>
          <w:rFonts w:ascii="Poppins" w:hAnsi="Poppins" w:cs="Poppins"/>
          <w:sz w:val="20"/>
          <w:szCs w:val="20"/>
        </w:rPr>
        <w:softHyphen/>
        <w:t>woławczej.</w:t>
      </w:r>
    </w:p>
    <w:p w14:paraId="2198B2E2" w14:textId="77777777" w:rsidR="00F25682" w:rsidRPr="00AA5849" w:rsidRDefault="00F25682" w:rsidP="00286A29">
      <w:pPr>
        <w:pStyle w:val="Akapitzlist"/>
        <w:numPr>
          <w:ilvl w:val="0"/>
          <w:numId w:val="20"/>
        </w:numPr>
        <w:rPr>
          <w:rFonts w:ascii="Poppins" w:hAnsi="Poppins" w:cs="Poppins"/>
          <w:sz w:val="20"/>
          <w:szCs w:val="20"/>
        </w:rPr>
      </w:pPr>
      <w:r w:rsidRPr="00AA5849">
        <w:rPr>
          <w:rFonts w:ascii="Poppins" w:hAnsi="Poppins" w:cs="Poppins"/>
          <w:sz w:val="20"/>
          <w:szCs w:val="20"/>
        </w:rPr>
        <w:t xml:space="preserve">Szczegółowe informacje dotyczące środków ochrony prawnej określone są w Dziale IX </w:t>
      </w:r>
      <w:proofErr w:type="spellStart"/>
      <w:r w:rsidR="00C44BA5" w:rsidRPr="00AA5849">
        <w:rPr>
          <w:rFonts w:ascii="Poppins" w:hAnsi="Poppins" w:cs="Poppins"/>
          <w:sz w:val="20"/>
          <w:szCs w:val="20"/>
        </w:rPr>
        <w:t>Pzp</w:t>
      </w:r>
      <w:proofErr w:type="spellEnd"/>
      <w:r w:rsidR="00C44BA5" w:rsidRPr="00AA5849">
        <w:rPr>
          <w:rFonts w:ascii="Poppins" w:hAnsi="Poppins" w:cs="Poppins"/>
          <w:sz w:val="20"/>
          <w:szCs w:val="20"/>
        </w:rPr>
        <w:t xml:space="preserve"> </w:t>
      </w:r>
      <w:r w:rsidRPr="00AA5849">
        <w:rPr>
          <w:rFonts w:ascii="Poppins" w:hAnsi="Poppins" w:cs="Poppins"/>
          <w:sz w:val="20"/>
          <w:szCs w:val="20"/>
        </w:rPr>
        <w:t>„</w:t>
      </w:r>
      <w:r w:rsidR="00123F4E" w:rsidRPr="00AA5849">
        <w:rPr>
          <w:rFonts w:ascii="Poppins" w:hAnsi="Poppins" w:cs="Poppins"/>
          <w:sz w:val="20"/>
          <w:szCs w:val="20"/>
        </w:rPr>
        <w:t>Środki</w:t>
      </w:r>
      <w:r w:rsidRPr="00AA5849">
        <w:rPr>
          <w:rFonts w:ascii="Poppins" w:hAnsi="Poppins" w:cs="Poppins"/>
          <w:sz w:val="20"/>
          <w:szCs w:val="20"/>
        </w:rPr>
        <w:t xml:space="preserve"> ochrony prawnej".</w:t>
      </w:r>
    </w:p>
    <w:p w14:paraId="4EA7F106" w14:textId="77777777" w:rsidR="00857167" w:rsidRPr="009824DD" w:rsidRDefault="007F7643" w:rsidP="00624CCB">
      <w:pPr>
        <w:pStyle w:val="Nagwek1"/>
        <w:rPr>
          <w:rFonts w:ascii="Poppins" w:hAnsi="Poppins" w:cs="Poppins"/>
          <w:sz w:val="24"/>
          <w:szCs w:val="24"/>
        </w:rPr>
      </w:pPr>
      <w:bookmarkStart w:id="252" w:name="_Toc59022808"/>
      <w:bookmarkStart w:id="253" w:name="_Toc59022905"/>
      <w:bookmarkStart w:id="254" w:name="_Toc59022955"/>
      <w:bookmarkStart w:id="255" w:name="_Toc60922506"/>
      <w:bookmarkStart w:id="256" w:name="_Toc61008955"/>
      <w:bookmarkStart w:id="257" w:name="_Toc61243659"/>
      <w:bookmarkStart w:id="258" w:name="_Toc61243825"/>
      <w:bookmarkStart w:id="259" w:name="_Toc61421706"/>
      <w:bookmarkStart w:id="260" w:name="_Toc61438265"/>
      <w:bookmarkStart w:id="261" w:name="_Toc61438381"/>
      <w:bookmarkStart w:id="262" w:name="_Toc61439576"/>
      <w:bookmarkStart w:id="263" w:name="_Toc61515531"/>
      <w:bookmarkStart w:id="264" w:name="_Toc125623465"/>
      <w:bookmarkStart w:id="265" w:name="_Toc58316215"/>
      <w:bookmarkStart w:id="266" w:name="_Toc58316643"/>
      <w:r w:rsidRPr="009824DD">
        <w:rPr>
          <w:rFonts w:ascii="Poppins" w:hAnsi="Poppins" w:cs="Poppins"/>
          <w:sz w:val="24"/>
          <w:szCs w:val="24"/>
        </w:rPr>
        <w:lastRenderedPageBreak/>
        <w:t>X</w:t>
      </w:r>
      <w:r w:rsidR="002B050F" w:rsidRPr="009824DD">
        <w:rPr>
          <w:rFonts w:ascii="Poppins" w:hAnsi="Poppins" w:cs="Poppins"/>
          <w:sz w:val="24"/>
          <w:szCs w:val="24"/>
        </w:rPr>
        <w:t>V</w:t>
      </w:r>
      <w:r w:rsidR="003B20F7" w:rsidRPr="009824DD">
        <w:rPr>
          <w:rFonts w:ascii="Poppins" w:hAnsi="Poppins" w:cs="Poppins"/>
          <w:sz w:val="24"/>
          <w:szCs w:val="24"/>
        </w:rPr>
        <w:t>I</w:t>
      </w:r>
      <w:r w:rsidR="00857167" w:rsidRPr="009824DD">
        <w:rPr>
          <w:rFonts w:ascii="Poppins" w:hAnsi="Poppins" w:cs="Poppins"/>
          <w:sz w:val="24"/>
          <w:szCs w:val="24"/>
        </w:rPr>
        <w:t>. Pozostałe informacje</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1BD6526B" w14:textId="77777777" w:rsidR="00C322DA" w:rsidRPr="00AA5849" w:rsidRDefault="00C322DA" w:rsidP="00286A29">
      <w:pPr>
        <w:pStyle w:val="Akapitzlist"/>
        <w:numPr>
          <w:ilvl w:val="0"/>
          <w:numId w:val="21"/>
        </w:numPr>
        <w:rPr>
          <w:rFonts w:ascii="Poppins" w:hAnsi="Poppins" w:cs="Poppins"/>
          <w:sz w:val="20"/>
          <w:szCs w:val="20"/>
        </w:rPr>
      </w:pPr>
      <w:r w:rsidRPr="00AA5849">
        <w:rPr>
          <w:rFonts w:ascii="Poppins" w:hAnsi="Poppins" w:cs="Poppins"/>
          <w:sz w:val="20"/>
          <w:szCs w:val="20"/>
        </w:rPr>
        <w:t xml:space="preserve">Wszystkie koszty związane z uczestnictwem w </w:t>
      </w:r>
      <w:r w:rsidR="00661A14" w:rsidRPr="00AA5849">
        <w:rPr>
          <w:rFonts w:ascii="Poppins" w:hAnsi="Poppins" w:cs="Poppins"/>
          <w:sz w:val="20"/>
          <w:szCs w:val="20"/>
        </w:rPr>
        <w:t>postępowaniu, w szczególności z </w:t>
      </w:r>
      <w:r w:rsidRPr="00AA5849">
        <w:rPr>
          <w:rFonts w:ascii="Poppins" w:hAnsi="Poppins" w:cs="Poppins"/>
          <w:sz w:val="20"/>
          <w:szCs w:val="20"/>
        </w:rPr>
        <w:t>przygotowaniem i złożeniem oferty ponosi Wykonawca składający ofertę. Zamawiający nie przewiduje zwrotu kosztów udziału w postępowaniu.</w:t>
      </w:r>
    </w:p>
    <w:p w14:paraId="0824812E" w14:textId="77777777" w:rsidR="00643DC3" w:rsidRPr="00AA5849" w:rsidRDefault="00643DC3" w:rsidP="00286A29">
      <w:pPr>
        <w:pStyle w:val="Akapitzlist"/>
        <w:numPr>
          <w:ilvl w:val="0"/>
          <w:numId w:val="21"/>
        </w:numPr>
        <w:rPr>
          <w:rFonts w:ascii="Poppins" w:hAnsi="Poppins" w:cs="Poppins"/>
          <w:sz w:val="20"/>
          <w:szCs w:val="20"/>
        </w:rPr>
      </w:pPr>
      <w:r w:rsidRPr="00AA5849">
        <w:rPr>
          <w:rFonts w:ascii="Poppins" w:hAnsi="Poppins" w:cs="Poppins"/>
          <w:sz w:val="20"/>
          <w:szCs w:val="20"/>
        </w:rPr>
        <w:t>Zamawiający nie przewiduje udzielania zaliczek na poczet realizacji zamówienia.</w:t>
      </w:r>
    </w:p>
    <w:p w14:paraId="7B7C7EED" w14:textId="77777777" w:rsidR="00857167" w:rsidRPr="00AA5849" w:rsidRDefault="00857167" w:rsidP="00286A29">
      <w:pPr>
        <w:pStyle w:val="Akapitzlist"/>
        <w:numPr>
          <w:ilvl w:val="0"/>
          <w:numId w:val="21"/>
        </w:numPr>
        <w:rPr>
          <w:rFonts w:ascii="Poppins" w:hAnsi="Poppins" w:cs="Poppins"/>
          <w:sz w:val="20"/>
          <w:szCs w:val="20"/>
        </w:rPr>
      </w:pPr>
      <w:r w:rsidRPr="00AA5849">
        <w:rPr>
          <w:rFonts w:ascii="Poppins" w:hAnsi="Poppins" w:cs="Poppins"/>
          <w:sz w:val="20"/>
          <w:szCs w:val="20"/>
        </w:rPr>
        <w:t>Zamawiający nie przewiduje zawarcia umowy ramowej.</w:t>
      </w:r>
    </w:p>
    <w:p w14:paraId="721E334B" w14:textId="77777777" w:rsidR="00857167" w:rsidRPr="00AA5849" w:rsidRDefault="003B186F" w:rsidP="00286A29">
      <w:pPr>
        <w:pStyle w:val="Akapitzlist"/>
        <w:numPr>
          <w:ilvl w:val="0"/>
          <w:numId w:val="21"/>
        </w:numPr>
        <w:rPr>
          <w:rFonts w:ascii="Poppins" w:hAnsi="Poppins" w:cs="Poppins"/>
          <w:sz w:val="20"/>
          <w:szCs w:val="20"/>
        </w:rPr>
      </w:pPr>
      <w:r w:rsidRPr="00AA5849">
        <w:rPr>
          <w:rFonts w:ascii="Poppins" w:hAnsi="Poppins" w:cs="Poppins"/>
          <w:sz w:val="20"/>
          <w:szCs w:val="20"/>
        </w:rPr>
        <w:t>Zamawiający nie przewiduje aukcji elektronicznej.</w:t>
      </w:r>
    </w:p>
    <w:p w14:paraId="0BA2C55A" w14:textId="77777777" w:rsidR="003B186F" w:rsidRPr="00AA5849" w:rsidRDefault="003B186F" w:rsidP="00286A29">
      <w:pPr>
        <w:pStyle w:val="Akapitzlist"/>
        <w:numPr>
          <w:ilvl w:val="0"/>
          <w:numId w:val="21"/>
        </w:numPr>
        <w:rPr>
          <w:rFonts w:ascii="Poppins" w:hAnsi="Poppins" w:cs="Poppins"/>
          <w:sz w:val="20"/>
          <w:szCs w:val="20"/>
        </w:rPr>
      </w:pPr>
      <w:r w:rsidRPr="00AA5849">
        <w:rPr>
          <w:rFonts w:ascii="Poppins" w:hAnsi="Poppins" w:cs="Poppins"/>
          <w:sz w:val="20"/>
          <w:szCs w:val="20"/>
        </w:rPr>
        <w:t>Zamawiający nie wymaga:</w:t>
      </w:r>
    </w:p>
    <w:p w14:paraId="7E79BFF8" w14:textId="44077D46" w:rsidR="003B186F" w:rsidRPr="00AA5849" w:rsidRDefault="003B186F" w:rsidP="00286A29">
      <w:pPr>
        <w:pStyle w:val="Akapitzlist"/>
        <w:numPr>
          <w:ilvl w:val="1"/>
          <w:numId w:val="12"/>
        </w:numPr>
        <w:rPr>
          <w:rFonts w:ascii="Poppins" w:hAnsi="Poppins" w:cs="Poppins"/>
          <w:sz w:val="20"/>
          <w:szCs w:val="20"/>
        </w:rPr>
      </w:pPr>
      <w:r w:rsidRPr="00AA5849">
        <w:rPr>
          <w:rFonts w:ascii="Poppins" w:hAnsi="Poppins" w:cs="Poppins"/>
          <w:sz w:val="20"/>
          <w:szCs w:val="20"/>
        </w:rPr>
        <w:t>złożenia oferty w postaci katalogów elektronicznych</w:t>
      </w:r>
    </w:p>
    <w:p w14:paraId="1FC688BA" w14:textId="63AE1694" w:rsidR="003B186F" w:rsidRPr="00AA5849" w:rsidRDefault="003B186F" w:rsidP="00286A29">
      <w:pPr>
        <w:pStyle w:val="Akapitzlist"/>
        <w:numPr>
          <w:ilvl w:val="1"/>
          <w:numId w:val="12"/>
        </w:numPr>
        <w:rPr>
          <w:rFonts w:ascii="Poppins" w:hAnsi="Poppins" w:cs="Poppins"/>
          <w:sz w:val="20"/>
          <w:szCs w:val="20"/>
        </w:rPr>
      </w:pPr>
      <w:r w:rsidRPr="00AA5849">
        <w:rPr>
          <w:rFonts w:ascii="Poppins" w:hAnsi="Poppins" w:cs="Poppins"/>
          <w:sz w:val="20"/>
          <w:szCs w:val="20"/>
        </w:rPr>
        <w:t>dołączenia do oferty katalogów elektronicznych</w:t>
      </w:r>
    </w:p>
    <w:p w14:paraId="1E781653" w14:textId="77777777" w:rsidR="003B186F" w:rsidRPr="008360AB" w:rsidRDefault="003B186F" w:rsidP="00286A29">
      <w:pPr>
        <w:pStyle w:val="Akapitzlist"/>
        <w:numPr>
          <w:ilvl w:val="0"/>
          <w:numId w:val="21"/>
        </w:numPr>
        <w:rPr>
          <w:rFonts w:ascii="Poppins" w:hAnsi="Poppins" w:cs="Poppins"/>
          <w:sz w:val="20"/>
          <w:szCs w:val="20"/>
        </w:rPr>
      </w:pPr>
      <w:r w:rsidRPr="008360AB">
        <w:rPr>
          <w:rFonts w:ascii="Poppins" w:hAnsi="Poppins" w:cs="Poppins"/>
          <w:sz w:val="20"/>
          <w:szCs w:val="20"/>
        </w:rPr>
        <w:t>Zamawiający nie dopuszcza dołączenia do oferty katalogów elektronicznych</w:t>
      </w:r>
      <w:r w:rsidR="00A06D91" w:rsidRPr="008360AB">
        <w:rPr>
          <w:rFonts w:ascii="Poppins" w:hAnsi="Poppins" w:cs="Poppins"/>
          <w:sz w:val="20"/>
          <w:szCs w:val="20"/>
        </w:rPr>
        <w:t>.</w:t>
      </w:r>
    </w:p>
    <w:p w14:paraId="7FFD1DF4" w14:textId="77777777" w:rsidR="00A06D91" w:rsidRPr="008360AB" w:rsidRDefault="00A06D91" w:rsidP="00286A29">
      <w:pPr>
        <w:pStyle w:val="Akapitzlist"/>
        <w:numPr>
          <w:ilvl w:val="0"/>
          <w:numId w:val="21"/>
        </w:numPr>
        <w:rPr>
          <w:rFonts w:ascii="Poppins" w:hAnsi="Poppins" w:cs="Poppins"/>
          <w:sz w:val="20"/>
          <w:szCs w:val="20"/>
        </w:rPr>
      </w:pPr>
      <w:r w:rsidRPr="008360AB">
        <w:rPr>
          <w:rFonts w:ascii="Poppins" w:hAnsi="Poppins" w:cs="Poppins"/>
          <w:sz w:val="20"/>
          <w:szCs w:val="20"/>
        </w:rPr>
        <w:t>Zamawiający nie dopuszcza przedstawiania ofert wariantowych.</w:t>
      </w:r>
    </w:p>
    <w:p w14:paraId="490598D0" w14:textId="741EEF94" w:rsidR="009824DD" w:rsidRPr="008360AB" w:rsidRDefault="009824DD" w:rsidP="00286A29">
      <w:pPr>
        <w:pStyle w:val="Akapitzlist"/>
        <w:numPr>
          <w:ilvl w:val="0"/>
          <w:numId w:val="21"/>
        </w:numPr>
        <w:rPr>
          <w:rFonts w:ascii="Poppins" w:hAnsi="Poppins" w:cs="Poppins"/>
          <w:b/>
          <w:bCs/>
          <w:sz w:val="20"/>
          <w:szCs w:val="20"/>
        </w:rPr>
      </w:pPr>
      <w:bookmarkStart w:id="267" w:name="_Hlk188010594"/>
      <w:r w:rsidRPr="008360AB">
        <w:rPr>
          <w:rFonts w:ascii="Poppins" w:hAnsi="Poppins" w:cs="Poppins"/>
          <w:b/>
          <w:bCs/>
          <w:sz w:val="20"/>
          <w:szCs w:val="20"/>
        </w:rPr>
        <w:t xml:space="preserve">Przedsięwzięcie uzyskało </w:t>
      </w:r>
      <w:bookmarkStart w:id="268" w:name="_Hlk188007555"/>
      <w:r w:rsidRPr="008360AB">
        <w:rPr>
          <w:rFonts w:ascii="Poppins" w:hAnsi="Poppins" w:cs="Poppins"/>
          <w:b/>
          <w:bCs/>
          <w:sz w:val="20"/>
          <w:szCs w:val="20"/>
        </w:rPr>
        <w:t xml:space="preserve">dofinansowanie ze środków </w:t>
      </w:r>
      <w:bookmarkEnd w:id="268"/>
      <w:r w:rsidR="000A7ABE" w:rsidRPr="008360AB">
        <w:rPr>
          <w:rFonts w:ascii="Poppins" w:hAnsi="Poppins" w:cs="Poppins"/>
          <w:b/>
          <w:bCs/>
          <w:sz w:val="20"/>
          <w:szCs w:val="20"/>
        </w:rPr>
        <w:t xml:space="preserve">Programu Fundusze Europejskie dla Lubuskiego 2021-2027 </w:t>
      </w:r>
      <w:r w:rsidR="00CC5F5D" w:rsidRPr="008360AB">
        <w:rPr>
          <w:rFonts w:ascii="Poppins" w:hAnsi="Poppins" w:cs="Poppins"/>
          <w:b/>
          <w:bCs/>
          <w:sz w:val="20"/>
          <w:szCs w:val="20"/>
        </w:rPr>
        <w:t xml:space="preserve">nabór </w:t>
      </w:r>
      <w:r w:rsidR="000A7ABE" w:rsidRPr="008360AB">
        <w:rPr>
          <w:rFonts w:ascii="Poppins" w:hAnsi="Poppins" w:cs="Poppins"/>
          <w:b/>
          <w:bCs/>
          <w:sz w:val="20"/>
          <w:szCs w:val="20"/>
        </w:rPr>
        <w:t>nr FELB.02.01.-12.00-001/2024</w:t>
      </w:r>
      <w:r w:rsidR="00CC5F5D" w:rsidRPr="008360AB">
        <w:rPr>
          <w:rFonts w:ascii="Poppins" w:hAnsi="Poppins" w:cs="Poppins"/>
          <w:b/>
          <w:bCs/>
          <w:sz w:val="20"/>
          <w:szCs w:val="20"/>
        </w:rPr>
        <w:t xml:space="preserve"> – Priorytet FELB.02 „Fundusze Europejskie na zielony rozwój lubuskiego”, Działanie FELB.02.01 „Efektywność energetyczna – dotacje”</w:t>
      </w:r>
    </w:p>
    <w:p w14:paraId="560C8CB7" w14:textId="77777777" w:rsidR="006A6A3F" w:rsidRPr="009824DD" w:rsidRDefault="007F7643" w:rsidP="00624CCB">
      <w:pPr>
        <w:pStyle w:val="Nagwek1"/>
        <w:rPr>
          <w:rFonts w:ascii="Poppins" w:hAnsi="Poppins" w:cs="Poppins"/>
          <w:sz w:val="24"/>
          <w:szCs w:val="24"/>
        </w:rPr>
      </w:pPr>
      <w:bookmarkStart w:id="269" w:name="_Toc60922507"/>
      <w:bookmarkStart w:id="270" w:name="_Toc61008956"/>
      <w:bookmarkStart w:id="271" w:name="_Toc61243660"/>
      <w:bookmarkStart w:id="272" w:name="_Toc61243826"/>
      <w:bookmarkStart w:id="273" w:name="_Toc61421707"/>
      <w:bookmarkStart w:id="274" w:name="_Toc61438266"/>
      <w:bookmarkStart w:id="275" w:name="_Toc61438382"/>
      <w:bookmarkStart w:id="276" w:name="_Toc61439577"/>
      <w:bookmarkStart w:id="277" w:name="_Toc61515532"/>
      <w:bookmarkStart w:id="278" w:name="_Toc125623466"/>
      <w:bookmarkStart w:id="279" w:name="_Toc59022809"/>
      <w:bookmarkStart w:id="280" w:name="_Toc59022906"/>
      <w:bookmarkStart w:id="281" w:name="_Toc59022956"/>
      <w:bookmarkEnd w:id="267"/>
      <w:r w:rsidRPr="009824DD">
        <w:rPr>
          <w:rFonts w:ascii="Poppins" w:hAnsi="Poppins" w:cs="Poppins"/>
          <w:sz w:val="24"/>
          <w:szCs w:val="24"/>
        </w:rPr>
        <w:t>X</w:t>
      </w:r>
      <w:r w:rsidR="002B050F" w:rsidRPr="009824DD">
        <w:rPr>
          <w:rFonts w:ascii="Poppins" w:hAnsi="Poppins" w:cs="Poppins"/>
          <w:sz w:val="24"/>
          <w:szCs w:val="24"/>
        </w:rPr>
        <w:t>VI</w:t>
      </w:r>
      <w:r w:rsidR="003B20F7" w:rsidRPr="009824DD">
        <w:rPr>
          <w:rFonts w:ascii="Poppins" w:hAnsi="Poppins" w:cs="Poppins"/>
          <w:sz w:val="24"/>
          <w:szCs w:val="24"/>
        </w:rPr>
        <w:t>I</w:t>
      </w:r>
      <w:r w:rsidR="006A6A3F" w:rsidRPr="009824DD">
        <w:rPr>
          <w:rFonts w:ascii="Poppins" w:hAnsi="Poppins" w:cs="Poppins"/>
          <w:sz w:val="24"/>
          <w:szCs w:val="24"/>
        </w:rPr>
        <w:t>. Informacja w zakresie ochrony danych osobowych</w:t>
      </w:r>
      <w:bookmarkEnd w:id="269"/>
      <w:bookmarkEnd w:id="270"/>
      <w:bookmarkEnd w:id="271"/>
      <w:bookmarkEnd w:id="272"/>
      <w:bookmarkEnd w:id="273"/>
      <w:bookmarkEnd w:id="274"/>
      <w:bookmarkEnd w:id="275"/>
      <w:bookmarkEnd w:id="276"/>
      <w:bookmarkEnd w:id="277"/>
      <w:bookmarkEnd w:id="278"/>
    </w:p>
    <w:p w14:paraId="3CA1BAF3"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t>1.1. Administratorem danych osobowych Wykonawców jest Zakład Gospodarki Mieszkaniowej w Gorzowie Wlkp., ul. Wełniany Rynek 3, 66-400 Gorzów Wlkp. tel./fax. 095 738 71 01;</w:t>
      </w:r>
    </w:p>
    <w:p w14:paraId="132B30C6"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t>1.2. W razie pytań w zakresie ochrony danych osobowych w Zakładzie Gospodarki Mieszkaniowej, należy się kontaktować z Inspektorem Danych Osobowych ZGM</w:t>
      </w:r>
      <w:r w:rsidR="00166FE5" w:rsidRPr="00AA5849">
        <w:rPr>
          <w:rFonts w:ascii="Poppins" w:hAnsi="Poppins" w:cs="Poppins"/>
          <w:sz w:val="20"/>
          <w:szCs w:val="20"/>
        </w:rPr>
        <w:t xml:space="preserve">, kierując je na adres e-mail: </w:t>
      </w:r>
      <w:r w:rsidRPr="00AA5849">
        <w:rPr>
          <w:rFonts w:ascii="Poppins" w:hAnsi="Poppins" w:cs="Poppins"/>
          <w:sz w:val="20"/>
          <w:szCs w:val="20"/>
        </w:rPr>
        <w:t xml:space="preserve">iodo@zgm.gorzow.pl; tel. 095 73 87 118; </w:t>
      </w:r>
    </w:p>
    <w:p w14:paraId="7AFAC849" w14:textId="4215AF91" w:rsidR="006A6A3F" w:rsidRPr="00AA5849" w:rsidRDefault="006A6A3F" w:rsidP="00146FEA">
      <w:pPr>
        <w:jc w:val="left"/>
        <w:rPr>
          <w:rFonts w:ascii="Poppins" w:hAnsi="Poppins" w:cs="Poppins"/>
          <w:b/>
          <w:sz w:val="20"/>
          <w:szCs w:val="20"/>
        </w:rPr>
      </w:pPr>
      <w:r w:rsidRPr="00AA5849">
        <w:rPr>
          <w:rFonts w:ascii="Poppins" w:hAnsi="Poppins" w:cs="Poppins"/>
          <w:sz w:val="20"/>
          <w:szCs w:val="20"/>
        </w:rPr>
        <w:t>1.3. Pani/Pana dane osobowe przetwarzane będą na podstawie art. 6 ust. 1 lit. c RODO w celu związanym z postępowaniem o udziel</w:t>
      </w:r>
      <w:r w:rsidR="0024641C" w:rsidRPr="00AA5849">
        <w:rPr>
          <w:rFonts w:ascii="Poppins" w:hAnsi="Poppins" w:cs="Poppins"/>
          <w:sz w:val="20"/>
          <w:szCs w:val="20"/>
        </w:rPr>
        <w:t>enie zamówienia publicznego pn. </w:t>
      </w:r>
      <w:r w:rsidR="00BD259D" w:rsidRPr="00AA5849">
        <w:rPr>
          <w:rFonts w:ascii="Poppins" w:hAnsi="Poppins" w:cs="Poppins"/>
          <w:b/>
          <w:sz w:val="20"/>
          <w:szCs w:val="20"/>
        </w:rPr>
        <w:t>„</w:t>
      </w:r>
      <w:r w:rsidR="0008004E" w:rsidRPr="00AA5849">
        <w:rPr>
          <w:rFonts w:ascii="Poppins" w:hAnsi="Poppins" w:cs="Poppins"/>
          <w:b/>
          <w:sz w:val="20"/>
          <w:szCs w:val="20"/>
        </w:rPr>
        <w:t>Termomodernizacja budynków mieszkalnych komunalnych w Gorzowie Wielkopolskim w ramach Programu TERMO etap VI-VII</w:t>
      </w:r>
      <w:r w:rsidR="00FE1A3F">
        <w:rPr>
          <w:rFonts w:ascii="Poppins" w:hAnsi="Poppins" w:cs="Poppins"/>
          <w:b/>
          <w:sz w:val="20"/>
          <w:szCs w:val="20"/>
        </w:rPr>
        <w:t xml:space="preserve"> </w:t>
      </w:r>
      <w:r w:rsidR="00FE1A3F" w:rsidRPr="00FE1A3F">
        <w:rPr>
          <w:rFonts w:ascii="Poppins" w:hAnsi="Poppins" w:cs="Poppins"/>
          <w:b/>
          <w:sz w:val="20"/>
          <w:szCs w:val="20"/>
        </w:rPr>
        <w:t>(powtórzenie)</w:t>
      </w:r>
      <w:r w:rsidR="00BD259D" w:rsidRPr="00AA5849">
        <w:rPr>
          <w:rFonts w:ascii="Poppins" w:hAnsi="Poppins" w:cs="Poppins"/>
          <w:b/>
          <w:sz w:val="20"/>
          <w:szCs w:val="20"/>
        </w:rPr>
        <w:t xml:space="preserve">” </w:t>
      </w:r>
      <w:r w:rsidR="0024641C" w:rsidRPr="00AA5849">
        <w:rPr>
          <w:rFonts w:ascii="Poppins" w:hAnsi="Poppins" w:cs="Poppins"/>
          <w:sz w:val="20"/>
          <w:szCs w:val="20"/>
        </w:rPr>
        <w:t xml:space="preserve">znak </w:t>
      </w:r>
      <w:r w:rsidR="0024641C" w:rsidRPr="00AA5849">
        <w:rPr>
          <w:rFonts w:ascii="Poppins" w:hAnsi="Poppins" w:cs="Poppins"/>
          <w:b/>
          <w:sz w:val="20"/>
          <w:szCs w:val="20"/>
        </w:rPr>
        <w:t>TZP-002/</w:t>
      </w:r>
      <w:r w:rsidR="00486DCB">
        <w:rPr>
          <w:rFonts w:ascii="Poppins" w:hAnsi="Poppins" w:cs="Poppins"/>
          <w:b/>
          <w:sz w:val="20"/>
          <w:szCs w:val="20"/>
        </w:rPr>
        <w:t>29</w:t>
      </w:r>
      <w:r w:rsidRPr="00AA5849">
        <w:rPr>
          <w:rFonts w:ascii="Poppins" w:hAnsi="Poppins" w:cs="Poppins"/>
          <w:b/>
          <w:sz w:val="20"/>
          <w:szCs w:val="20"/>
        </w:rPr>
        <w:t>/202</w:t>
      </w:r>
      <w:r w:rsidR="0008004E" w:rsidRPr="00AA5849">
        <w:rPr>
          <w:rFonts w:ascii="Poppins" w:hAnsi="Poppins" w:cs="Poppins"/>
          <w:b/>
          <w:sz w:val="20"/>
          <w:szCs w:val="20"/>
        </w:rPr>
        <w:t>5</w:t>
      </w:r>
      <w:r w:rsidRPr="00AA5849">
        <w:rPr>
          <w:rFonts w:ascii="Poppins" w:hAnsi="Poppins" w:cs="Poppins"/>
          <w:sz w:val="20"/>
          <w:szCs w:val="20"/>
        </w:rPr>
        <w:t xml:space="preserve">, prowadzonym w trybie </w:t>
      </w:r>
      <w:r w:rsidR="001913F7" w:rsidRPr="00AA5849">
        <w:rPr>
          <w:rFonts w:ascii="Poppins" w:hAnsi="Poppins" w:cs="Poppins"/>
          <w:sz w:val="20"/>
          <w:szCs w:val="20"/>
        </w:rPr>
        <w:t>podstawowym z </w:t>
      </w:r>
      <w:r w:rsidR="0024641C" w:rsidRPr="00AA5849">
        <w:rPr>
          <w:rFonts w:ascii="Poppins" w:hAnsi="Poppins" w:cs="Poppins"/>
          <w:sz w:val="20"/>
          <w:szCs w:val="20"/>
        </w:rPr>
        <w:t>możliwością przeprowadzenia negocjacji</w:t>
      </w:r>
      <w:r w:rsidRPr="00AA5849">
        <w:rPr>
          <w:rFonts w:ascii="Poppins" w:hAnsi="Poppins" w:cs="Poppins"/>
          <w:sz w:val="20"/>
          <w:szCs w:val="20"/>
        </w:rPr>
        <w:t>;</w:t>
      </w:r>
    </w:p>
    <w:p w14:paraId="01E286BE" w14:textId="5C36C4AD" w:rsidR="006A6A3F" w:rsidRPr="00AA5849" w:rsidRDefault="006A6A3F" w:rsidP="00146FEA">
      <w:pPr>
        <w:jc w:val="left"/>
        <w:rPr>
          <w:rFonts w:ascii="Poppins" w:hAnsi="Poppins" w:cs="Poppins"/>
          <w:sz w:val="20"/>
          <w:szCs w:val="20"/>
        </w:rPr>
      </w:pPr>
      <w:r w:rsidRPr="00AA5849">
        <w:rPr>
          <w:rFonts w:ascii="Poppins" w:hAnsi="Poppins" w:cs="Poppins"/>
          <w:sz w:val="20"/>
          <w:szCs w:val="20"/>
        </w:rPr>
        <w:t xml:space="preserve">1.4. Odbiorcami Pani/Pana danych osobowych będą osoby lub podmioty, którym udostępniona zostanie dokumentacja postępowania w oparciu o art. </w:t>
      </w:r>
      <w:r w:rsidR="0024641C" w:rsidRPr="00AA5849">
        <w:rPr>
          <w:rFonts w:ascii="Poppins" w:hAnsi="Poppins" w:cs="Poppins"/>
          <w:sz w:val="20"/>
          <w:szCs w:val="20"/>
        </w:rPr>
        <w:t>1</w:t>
      </w:r>
      <w:r w:rsidRPr="00AA5849">
        <w:rPr>
          <w:rFonts w:ascii="Poppins" w:hAnsi="Poppins" w:cs="Poppins"/>
          <w:sz w:val="20"/>
          <w:szCs w:val="20"/>
        </w:rPr>
        <w:t xml:space="preserve">8 </w:t>
      </w:r>
      <w:r w:rsidR="0024641C" w:rsidRPr="00AA5849">
        <w:rPr>
          <w:rFonts w:ascii="Poppins" w:hAnsi="Poppins" w:cs="Poppins"/>
          <w:sz w:val="20"/>
          <w:szCs w:val="20"/>
        </w:rPr>
        <w:t>oraz</w:t>
      </w:r>
      <w:r w:rsidRPr="00AA5849">
        <w:rPr>
          <w:rFonts w:ascii="Poppins" w:hAnsi="Poppins" w:cs="Poppins"/>
          <w:sz w:val="20"/>
          <w:szCs w:val="20"/>
        </w:rPr>
        <w:t xml:space="preserve"> </w:t>
      </w:r>
      <w:r w:rsidR="0024641C" w:rsidRPr="00AA5849">
        <w:rPr>
          <w:rFonts w:ascii="Poppins" w:hAnsi="Poppins" w:cs="Poppins"/>
          <w:sz w:val="20"/>
          <w:szCs w:val="20"/>
        </w:rPr>
        <w:t xml:space="preserve">74 </w:t>
      </w:r>
      <w:r w:rsidRPr="00AA5849">
        <w:rPr>
          <w:rFonts w:ascii="Poppins" w:hAnsi="Poppins" w:cs="Poppins"/>
          <w:sz w:val="20"/>
          <w:szCs w:val="20"/>
        </w:rPr>
        <w:t xml:space="preserve">ustawy z dnia </w:t>
      </w:r>
      <w:r w:rsidR="0024641C" w:rsidRPr="00AA5849">
        <w:rPr>
          <w:rFonts w:ascii="Poppins" w:hAnsi="Poppins" w:cs="Poppins"/>
          <w:sz w:val="20"/>
          <w:szCs w:val="20"/>
        </w:rPr>
        <w:t>11 września 2019</w:t>
      </w:r>
      <w:r w:rsidRPr="00AA5849">
        <w:rPr>
          <w:rFonts w:ascii="Poppins" w:hAnsi="Poppins" w:cs="Poppins"/>
          <w:sz w:val="20"/>
          <w:szCs w:val="20"/>
        </w:rPr>
        <w:t xml:space="preserve"> r. – Prawo zamówień publicznych, dalej „ustawa </w:t>
      </w:r>
      <w:proofErr w:type="spellStart"/>
      <w:r w:rsidRPr="00AA5849">
        <w:rPr>
          <w:rFonts w:ascii="Poppins" w:hAnsi="Poppins" w:cs="Poppins"/>
          <w:sz w:val="20"/>
          <w:szCs w:val="20"/>
        </w:rPr>
        <w:t>Pzp</w:t>
      </w:r>
      <w:proofErr w:type="spellEnd"/>
      <w:r w:rsidRPr="00AA5849">
        <w:rPr>
          <w:rFonts w:ascii="Poppins" w:hAnsi="Poppins" w:cs="Poppins"/>
          <w:sz w:val="20"/>
          <w:szCs w:val="20"/>
        </w:rPr>
        <w:t xml:space="preserve">”;  </w:t>
      </w:r>
    </w:p>
    <w:p w14:paraId="6A57E1FD"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lastRenderedPageBreak/>
        <w:t xml:space="preserve">1.5. Pani/Pana dane osobowe będą przechowywane, zgodnie z art. </w:t>
      </w:r>
      <w:r w:rsidR="0024641C" w:rsidRPr="00AA5849">
        <w:rPr>
          <w:rFonts w:ascii="Poppins" w:hAnsi="Poppins" w:cs="Poppins"/>
          <w:sz w:val="20"/>
          <w:szCs w:val="20"/>
        </w:rPr>
        <w:t>78</w:t>
      </w:r>
      <w:r w:rsidRPr="00AA5849">
        <w:rPr>
          <w:rFonts w:ascii="Poppins" w:hAnsi="Poppins" w:cs="Poppins"/>
          <w:sz w:val="20"/>
          <w:szCs w:val="20"/>
        </w:rPr>
        <w:t xml:space="preserve"> ust. 1</w:t>
      </w:r>
      <w:r w:rsidR="0024641C" w:rsidRPr="00AA5849">
        <w:rPr>
          <w:rFonts w:ascii="Poppins" w:hAnsi="Poppins" w:cs="Poppins"/>
          <w:sz w:val="20"/>
          <w:szCs w:val="20"/>
        </w:rPr>
        <w:t xml:space="preserve"> </w:t>
      </w:r>
      <w:r w:rsidRPr="00AA5849">
        <w:rPr>
          <w:rFonts w:ascii="Poppins" w:hAnsi="Poppins" w:cs="Poppins"/>
          <w:sz w:val="20"/>
          <w:szCs w:val="20"/>
        </w:rPr>
        <w:t xml:space="preserve">ustawy </w:t>
      </w:r>
      <w:proofErr w:type="spellStart"/>
      <w:r w:rsidRPr="00AA5849">
        <w:rPr>
          <w:rFonts w:ascii="Poppins" w:hAnsi="Poppins" w:cs="Poppins"/>
          <w:sz w:val="20"/>
          <w:szCs w:val="20"/>
        </w:rPr>
        <w:t>Pzp</w:t>
      </w:r>
      <w:proofErr w:type="spellEnd"/>
      <w:r w:rsidRPr="00AA5849">
        <w:rPr>
          <w:rFonts w:ascii="Poppins" w:hAnsi="Poppins" w:cs="Poppins"/>
          <w:sz w:val="20"/>
          <w:szCs w:val="20"/>
        </w:rPr>
        <w:t>, przez okres 4 lat od dnia zakończenia postępowania o udzielenie zamówienia, a jeżeli czas trwania umowy przekracza 4 lata, okres przechowywania obejmuje cały czas trwania umowy;</w:t>
      </w:r>
    </w:p>
    <w:p w14:paraId="4885A53E"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t xml:space="preserve">1.6. Obowiązek podania przez Panią/Pana danych osobowych bezpośrednio Pani/Pana dotyczących jest wymogiem ustawowym określonym w przepisach ustawy </w:t>
      </w:r>
      <w:proofErr w:type="spellStart"/>
      <w:r w:rsidRPr="00AA5849">
        <w:rPr>
          <w:rFonts w:ascii="Poppins" w:hAnsi="Poppins" w:cs="Poppins"/>
          <w:sz w:val="20"/>
          <w:szCs w:val="20"/>
        </w:rPr>
        <w:t>Pzp</w:t>
      </w:r>
      <w:proofErr w:type="spellEnd"/>
      <w:r w:rsidRPr="00AA5849">
        <w:rPr>
          <w:rFonts w:ascii="Poppins" w:hAnsi="Poppins" w:cs="Poppins"/>
          <w:sz w:val="20"/>
          <w:szCs w:val="20"/>
        </w:rPr>
        <w:t xml:space="preserve">, związanym z udziałem w postępowaniu o udzielenie zamówienia publicznego; konsekwencje niepodania określonych danych wynikają z ustawy </w:t>
      </w:r>
      <w:proofErr w:type="spellStart"/>
      <w:r w:rsidRPr="00AA5849">
        <w:rPr>
          <w:rFonts w:ascii="Poppins" w:hAnsi="Poppins" w:cs="Poppins"/>
          <w:sz w:val="20"/>
          <w:szCs w:val="20"/>
        </w:rPr>
        <w:t>Pzp</w:t>
      </w:r>
      <w:proofErr w:type="spellEnd"/>
      <w:r w:rsidRPr="00AA5849">
        <w:rPr>
          <w:rFonts w:ascii="Poppins" w:hAnsi="Poppins" w:cs="Poppins"/>
          <w:sz w:val="20"/>
          <w:szCs w:val="20"/>
        </w:rPr>
        <w:t xml:space="preserve">;  </w:t>
      </w:r>
    </w:p>
    <w:p w14:paraId="4A210F71" w14:textId="77777777" w:rsidR="006A6A3F" w:rsidRPr="00AA5849" w:rsidRDefault="006A6A3F" w:rsidP="00146FEA">
      <w:pPr>
        <w:jc w:val="left"/>
        <w:rPr>
          <w:rFonts w:ascii="Poppins" w:hAnsi="Poppins" w:cs="Poppins"/>
          <w:sz w:val="20"/>
          <w:szCs w:val="20"/>
        </w:rPr>
      </w:pPr>
      <w:r w:rsidRPr="00AA5849">
        <w:rPr>
          <w:rFonts w:ascii="Poppins" w:hAnsi="Poppins" w:cs="Poppins"/>
          <w:sz w:val="20"/>
          <w:szCs w:val="20"/>
        </w:rPr>
        <w:t>1.7. W odniesieniu do Pani/Pana danych osobowych</w:t>
      </w:r>
      <w:r w:rsidR="0024641C" w:rsidRPr="00AA5849">
        <w:rPr>
          <w:rFonts w:ascii="Poppins" w:hAnsi="Poppins" w:cs="Poppins"/>
          <w:sz w:val="20"/>
          <w:szCs w:val="20"/>
        </w:rPr>
        <w:t xml:space="preserve"> decyzje nie będą podejmowane w </w:t>
      </w:r>
      <w:r w:rsidRPr="00AA5849">
        <w:rPr>
          <w:rFonts w:ascii="Poppins" w:hAnsi="Poppins" w:cs="Poppins"/>
          <w:sz w:val="20"/>
          <w:szCs w:val="20"/>
        </w:rPr>
        <w:t>sposób zautomatyzowany, stosowanie do art. 22 RODO;</w:t>
      </w:r>
    </w:p>
    <w:p w14:paraId="715A4CAC"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1.8. posiada Pani/Pan:</w:t>
      </w:r>
    </w:p>
    <w:p w14:paraId="303C4E88"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1.8.1. na podstawie art. 15 RODO prawo dostępu do danych osobowych Pani/Pana dotyczących;</w:t>
      </w:r>
    </w:p>
    <w:p w14:paraId="149D8E8D"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 xml:space="preserve">1.8.2. na podstawie art. 16 RODO prawo do sprostowania Pani/Pana danych </w:t>
      </w:r>
      <w:r w:rsidR="00166FE5" w:rsidRPr="00AA5849">
        <w:rPr>
          <w:rFonts w:ascii="Poppins" w:hAnsi="Poppins" w:cs="Poppins"/>
          <w:sz w:val="20"/>
          <w:szCs w:val="20"/>
        </w:rPr>
        <w:t>osobowych;</w:t>
      </w:r>
    </w:p>
    <w:p w14:paraId="7B727436"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 xml:space="preserve">1.8.3. na podstawie art. 18 RODO prawo żądania od administratora ograniczenia przetwarzania danych osobowych z zastrzeżeniem przypadków, o których mowa w art. 18 ust. 2 </w:t>
      </w:r>
      <w:r w:rsidR="00166FE5" w:rsidRPr="00AA5849">
        <w:rPr>
          <w:rFonts w:ascii="Poppins" w:hAnsi="Poppins" w:cs="Poppins"/>
          <w:sz w:val="20"/>
          <w:szCs w:val="20"/>
        </w:rPr>
        <w:t xml:space="preserve">RODO;  </w:t>
      </w:r>
    </w:p>
    <w:p w14:paraId="70E13646" w14:textId="77777777" w:rsidR="006A6A3F" w:rsidRPr="00AA5849" w:rsidRDefault="006A6A3F" w:rsidP="00146FEA">
      <w:pPr>
        <w:spacing w:after="120"/>
        <w:jc w:val="left"/>
        <w:rPr>
          <w:rFonts w:ascii="Poppins" w:hAnsi="Poppins" w:cs="Poppins"/>
          <w:sz w:val="20"/>
          <w:szCs w:val="20"/>
        </w:rPr>
      </w:pPr>
      <w:r w:rsidRPr="00AA5849">
        <w:rPr>
          <w:rFonts w:ascii="Poppins" w:hAnsi="Poppins" w:cs="Poppins"/>
          <w:sz w:val="20"/>
          <w:szCs w:val="20"/>
        </w:rPr>
        <w:t>1.8.4. prawo do wniesienia skargi do Prezesa Urzędu Ochrony Danych Osobowych, gdy uzna Pani/Pan,</w:t>
      </w:r>
      <w:r w:rsidR="0024641C" w:rsidRPr="00AA5849">
        <w:rPr>
          <w:rFonts w:ascii="Poppins" w:hAnsi="Poppins" w:cs="Poppins"/>
          <w:sz w:val="20"/>
          <w:szCs w:val="20"/>
        </w:rPr>
        <w:t xml:space="preserve"> </w:t>
      </w:r>
      <w:r w:rsidRPr="00AA5849">
        <w:rPr>
          <w:rFonts w:ascii="Poppins" w:hAnsi="Poppins" w:cs="Poppins"/>
          <w:sz w:val="20"/>
          <w:szCs w:val="20"/>
        </w:rPr>
        <w:t>że przetwarzanie danych osobowych Pani/Pana dotyczących narusza przepisy RODO;</w:t>
      </w:r>
    </w:p>
    <w:p w14:paraId="0AEC029C"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1.9. nie przysługuje Pani/Panu:</w:t>
      </w:r>
    </w:p>
    <w:p w14:paraId="1B2CD2CC"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1.9.1. w związku z art. 17 ust. 3 lit. b, d lub e RODO prawo do usunięcia danych osobowych;</w:t>
      </w:r>
    </w:p>
    <w:p w14:paraId="219F9176" w14:textId="77777777" w:rsidR="006A6A3F" w:rsidRPr="00AA5849" w:rsidRDefault="006A6A3F" w:rsidP="00146FEA">
      <w:pPr>
        <w:spacing w:after="0"/>
        <w:jc w:val="left"/>
        <w:rPr>
          <w:rFonts w:ascii="Poppins" w:hAnsi="Poppins" w:cs="Poppins"/>
          <w:sz w:val="20"/>
          <w:szCs w:val="20"/>
        </w:rPr>
      </w:pPr>
      <w:r w:rsidRPr="00AA5849">
        <w:rPr>
          <w:rFonts w:ascii="Poppins" w:hAnsi="Poppins" w:cs="Poppins"/>
          <w:sz w:val="20"/>
          <w:szCs w:val="20"/>
        </w:rPr>
        <w:t>1.9.2. prawo do przenoszenia danych osobowych, o którym mowa w art. 20 RODO;</w:t>
      </w:r>
    </w:p>
    <w:p w14:paraId="019C1BEF" w14:textId="77777777" w:rsidR="006A6A3F" w:rsidRPr="00AA5849" w:rsidRDefault="006A6A3F" w:rsidP="00146FEA">
      <w:pPr>
        <w:spacing w:after="120"/>
        <w:jc w:val="left"/>
        <w:rPr>
          <w:rFonts w:ascii="Poppins" w:hAnsi="Poppins" w:cs="Poppins"/>
          <w:sz w:val="20"/>
          <w:szCs w:val="20"/>
        </w:rPr>
      </w:pPr>
      <w:r w:rsidRPr="00AA5849">
        <w:rPr>
          <w:rFonts w:ascii="Poppins" w:hAnsi="Poppins" w:cs="Poppins"/>
          <w:sz w:val="20"/>
          <w:szCs w:val="20"/>
        </w:rPr>
        <w:t>1.9.3. na podstawie art. 21 RODO prawo sprzeciwu, wobec przetwarzania danych osobowych, gdyż podstawą prawną przetwarzania Pani/Pana danych osobowych jest art. 6 ust. 1 lit. c RODO.</w:t>
      </w:r>
    </w:p>
    <w:p w14:paraId="09EF0A5E" w14:textId="76520910" w:rsidR="00624CCB" w:rsidRPr="00AA5849" w:rsidRDefault="006A6A3F" w:rsidP="00146FEA">
      <w:pPr>
        <w:jc w:val="left"/>
        <w:rPr>
          <w:rFonts w:ascii="Poppins" w:hAnsi="Poppins" w:cs="Poppins"/>
          <w:sz w:val="20"/>
          <w:szCs w:val="20"/>
        </w:rPr>
      </w:pPr>
      <w:r w:rsidRPr="00AA5849">
        <w:rPr>
          <w:rFonts w:ascii="Poppins" w:hAnsi="Poppins" w:cs="Poppins"/>
          <w:sz w:val="20"/>
          <w:szCs w:val="20"/>
        </w:rPr>
        <w:t xml:space="preserve">2. Wykonawca, ubiegając się o udzielenie zamówienia </w:t>
      </w:r>
      <w:r w:rsidR="0024641C" w:rsidRPr="00AA5849">
        <w:rPr>
          <w:rFonts w:ascii="Poppins" w:hAnsi="Poppins" w:cs="Poppins"/>
          <w:sz w:val="20"/>
          <w:szCs w:val="20"/>
        </w:rPr>
        <w:t>publicznego jest zobowiązany do </w:t>
      </w:r>
      <w:r w:rsidRPr="00AA5849">
        <w:rPr>
          <w:rFonts w:ascii="Poppins" w:hAnsi="Poppins" w:cs="Poppins"/>
          <w:sz w:val="20"/>
          <w:szCs w:val="20"/>
        </w:rPr>
        <w:t>wypełnienia wszystkich obowiązków formalno-p</w:t>
      </w:r>
      <w:r w:rsidR="0024641C" w:rsidRPr="00AA5849">
        <w:rPr>
          <w:rFonts w:ascii="Poppins" w:hAnsi="Poppins" w:cs="Poppins"/>
          <w:sz w:val="20"/>
          <w:szCs w:val="20"/>
        </w:rPr>
        <w:t>rawnych związanych z udziałem w </w:t>
      </w:r>
      <w:r w:rsidRPr="00AA5849">
        <w:rPr>
          <w:rFonts w:ascii="Poppins" w:hAnsi="Poppins" w:cs="Poppins"/>
          <w:sz w:val="20"/>
          <w:szCs w:val="20"/>
        </w:rPr>
        <w:t>postępowaniu.</w:t>
      </w:r>
      <w:r w:rsidR="0096044F">
        <w:rPr>
          <w:rFonts w:ascii="Poppins" w:hAnsi="Poppins" w:cs="Poppins"/>
          <w:sz w:val="20"/>
          <w:szCs w:val="20"/>
        </w:rPr>
        <w:t xml:space="preserve"> </w:t>
      </w:r>
      <w:r w:rsidRPr="00AA5849">
        <w:rPr>
          <w:rFonts w:ascii="Poppins" w:hAnsi="Poppins" w:cs="Poppins"/>
          <w:sz w:val="20"/>
          <w:szCs w:val="20"/>
        </w:rPr>
        <w:t>Do obowiązków tych należą m.in. obowiązek informacyjny przewidziany w art. 13 RODO względem osób fizycznych, których dane osobowe dotyczą i od których dane te wykonawca bezpośrednio pozyskał.</w:t>
      </w:r>
    </w:p>
    <w:p w14:paraId="5CE85EEA" w14:textId="5C92E1D8" w:rsidR="006A6A3F" w:rsidRPr="00AA5849" w:rsidRDefault="006A6A3F" w:rsidP="00146FEA">
      <w:pPr>
        <w:jc w:val="left"/>
        <w:rPr>
          <w:rFonts w:ascii="Poppins" w:hAnsi="Poppins" w:cs="Poppins"/>
          <w:sz w:val="20"/>
          <w:szCs w:val="20"/>
        </w:rPr>
      </w:pPr>
      <w:r w:rsidRPr="00AA5849">
        <w:rPr>
          <w:rFonts w:ascii="Poppins" w:hAnsi="Poppins" w:cs="Poppins"/>
          <w:sz w:val="20"/>
          <w:szCs w:val="20"/>
        </w:rPr>
        <w:t>Na tę okoliczność Wykonawca złoży oświadc</w:t>
      </w:r>
      <w:r w:rsidR="004E3C51" w:rsidRPr="00AA5849">
        <w:rPr>
          <w:rFonts w:ascii="Poppins" w:hAnsi="Poppins" w:cs="Poppins"/>
          <w:sz w:val="20"/>
          <w:szCs w:val="20"/>
        </w:rPr>
        <w:t xml:space="preserve">zenie zawarte w załączniku do </w:t>
      </w:r>
      <w:proofErr w:type="spellStart"/>
      <w:r w:rsidR="004E3C51" w:rsidRPr="00AA5849">
        <w:rPr>
          <w:rFonts w:ascii="Poppins" w:hAnsi="Poppins" w:cs="Poppins"/>
          <w:sz w:val="20"/>
          <w:szCs w:val="20"/>
        </w:rPr>
        <w:t>s</w:t>
      </w:r>
      <w:r w:rsidRPr="00AA5849">
        <w:rPr>
          <w:rFonts w:ascii="Poppins" w:hAnsi="Poppins" w:cs="Poppins"/>
          <w:sz w:val="20"/>
          <w:szCs w:val="20"/>
        </w:rPr>
        <w:t>wz</w:t>
      </w:r>
      <w:proofErr w:type="spellEnd"/>
      <w:r w:rsidRPr="00AA5849">
        <w:rPr>
          <w:rFonts w:ascii="Poppins" w:hAnsi="Poppins" w:cs="Poppins"/>
          <w:sz w:val="20"/>
          <w:szCs w:val="20"/>
        </w:rPr>
        <w:t xml:space="preserve"> (formularz oferty).”</w:t>
      </w:r>
    </w:p>
    <w:p w14:paraId="598E0E99" w14:textId="77777777" w:rsidR="00F25682" w:rsidRPr="00F3772D" w:rsidRDefault="00857167" w:rsidP="00624CCB">
      <w:pPr>
        <w:pStyle w:val="Nagwek1"/>
        <w:rPr>
          <w:rFonts w:ascii="Poppins" w:hAnsi="Poppins" w:cs="Poppins"/>
          <w:sz w:val="24"/>
          <w:szCs w:val="24"/>
        </w:rPr>
      </w:pPr>
      <w:bookmarkStart w:id="282" w:name="_Toc60922508"/>
      <w:bookmarkStart w:id="283" w:name="_Toc61008957"/>
      <w:bookmarkStart w:id="284" w:name="_Toc61243661"/>
      <w:bookmarkStart w:id="285" w:name="_Toc61243827"/>
      <w:bookmarkStart w:id="286" w:name="_Toc61421708"/>
      <w:bookmarkStart w:id="287" w:name="_Toc61438267"/>
      <w:bookmarkStart w:id="288" w:name="_Toc61438383"/>
      <w:bookmarkStart w:id="289" w:name="_Toc61439578"/>
      <w:bookmarkStart w:id="290" w:name="_Toc61515533"/>
      <w:bookmarkStart w:id="291" w:name="_Toc125623467"/>
      <w:r w:rsidRPr="00F3772D">
        <w:rPr>
          <w:rFonts w:ascii="Poppins" w:hAnsi="Poppins" w:cs="Poppins"/>
          <w:sz w:val="24"/>
          <w:szCs w:val="24"/>
        </w:rPr>
        <w:t>X</w:t>
      </w:r>
      <w:r w:rsidR="002B050F" w:rsidRPr="00F3772D">
        <w:rPr>
          <w:rFonts w:ascii="Poppins" w:hAnsi="Poppins" w:cs="Poppins"/>
          <w:sz w:val="24"/>
          <w:szCs w:val="24"/>
        </w:rPr>
        <w:t>V</w:t>
      </w:r>
      <w:r w:rsidR="003B20F7" w:rsidRPr="00F3772D">
        <w:rPr>
          <w:rFonts w:ascii="Poppins" w:hAnsi="Poppins" w:cs="Poppins"/>
          <w:sz w:val="24"/>
          <w:szCs w:val="24"/>
        </w:rPr>
        <w:t>I</w:t>
      </w:r>
      <w:r w:rsidR="002B050F" w:rsidRPr="00F3772D">
        <w:rPr>
          <w:rFonts w:ascii="Poppins" w:hAnsi="Poppins" w:cs="Poppins"/>
          <w:sz w:val="24"/>
          <w:szCs w:val="24"/>
        </w:rPr>
        <w:t>II</w:t>
      </w:r>
      <w:r w:rsidR="00F25682" w:rsidRPr="00F3772D">
        <w:rPr>
          <w:rFonts w:ascii="Poppins" w:hAnsi="Poppins" w:cs="Poppins"/>
          <w:sz w:val="24"/>
          <w:szCs w:val="24"/>
        </w:rPr>
        <w:t>. Załączniki do SWZ</w:t>
      </w:r>
      <w:bookmarkEnd w:id="265"/>
      <w:bookmarkEnd w:id="266"/>
      <w:bookmarkEnd w:id="279"/>
      <w:bookmarkEnd w:id="280"/>
      <w:bookmarkEnd w:id="281"/>
      <w:bookmarkEnd w:id="282"/>
      <w:bookmarkEnd w:id="283"/>
      <w:bookmarkEnd w:id="284"/>
      <w:bookmarkEnd w:id="285"/>
      <w:bookmarkEnd w:id="286"/>
      <w:bookmarkEnd w:id="287"/>
      <w:bookmarkEnd w:id="288"/>
      <w:bookmarkEnd w:id="289"/>
      <w:bookmarkEnd w:id="290"/>
      <w:bookmarkEnd w:id="291"/>
    </w:p>
    <w:p w14:paraId="39AF0B3A" w14:textId="77777777" w:rsidR="00426BCF" w:rsidRPr="00AA5849" w:rsidRDefault="00426BCF" w:rsidP="00426BCF">
      <w:pPr>
        <w:widowControl w:val="0"/>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Integralną częścią niniejszej SWZ stanowią następujące załączniki:</w:t>
      </w:r>
    </w:p>
    <w:p w14:paraId="0B4E8006"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Za</w:t>
      </w:r>
      <w:r w:rsidRPr="00AA5849">
        <w:rPr>
          <w:rFonts w:ascii="Poppins" w:hAnsi="Poppins" w:cs="Poppins"/>
          <w:sz w:val="20"/>
          <w:szCs w:val="20"/>
        </w:rPr>
        <w:softHyphen/>
        <w:t>łącznik Nr 1 - Formularz Oferty;</w:t>
      </w:r>
    </w:p>
    <w:p w14:paraId="5D921263"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 xml:space="preserve">Załącznik Nr 2 - Oświadczenie o niepodleganiu wykluczeniu i spełnieniu warunków udziału w postępowaniu;  </w:t>
      </w:r>
    </w:p>
    <w:p w14:paraId="47D8403F"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lastRenderedPageBreak/>
        <w:t>Załącznik nr 3 – Wykaz robót;</w:t>
      </w:r>
    </w:p>
    <w:p w14:paraId="4E259A63"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Załącznik nr 4 – Zobowiązanie podmiotu udostępniającego zasoby;</w:t>
      </w:r>
    </w:p>
    <w:p w14:paraId="13A09837"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Załącznik nr 5 – Oświadczenie w zakresie równoważności oferowanych materiałów i rozwiązań z wymogami opisu przedmiotu zamówienia;</w:t>
      </w:r>
    </w:p>
    <w:p w14:paraId="12FC3E11" w14:textId="77777777" w:rsidR="00426BCF"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pPr>
      <w:r w:rsidRPr="00AA5849">
        <w:rPr>
          <w:rFonts w:ascii="Poppins" w:hAnsi="Poppins" w:cs="Poppins"/>
          <w:sz w:val="20"/>
          <w:szCs w:val="20"/>
        </w:rPr>
        <w:t>Załącznik nr 6 - projekt umowy;</w:t>
      </w:r>
    </w:p>
    <w:p w14:paraId="78B8EC5B" w14:textId="513C4D79" w:rsidR="00627264" w:rsidRPr="00AA5849" w:rsidRDefault="00426BCF" w:rsidP="00286A29">
      <w:pPr>
        <w:widowControl w:val="0"/>
        <w:numPr>
          <w:ilvl w:val="1"/>
          <w:numId w:val="30"/>
        </w:numPr>
        <w:autoSpaceDE w:val="0"/>
        <w:autoSpaceDN w:val="0"/>
        <w:adjustRightInd w:val="0"/>
        <w:spacing w:after="0" w:line="276" w:lineRule="auto"/>
        <w:rPr>
          <w:rFonts w:ascii="Poppins" w:hAnsi="Poppins" w:cs="Poppins"/>
          <w:sz w:val="20"/>
          <w:szCs w:val="20"/>
        </w:rPr>
        <w:sectPr w:rsidR="00627264" w:rsidRPr="00AA5849" w:rsidSect="00E8102F">
          <w:headerReference w:type="default" r:id="rId53"/>
          <w:footerReference w:type="default" r:id="rId54"/>
          <w:headerReference w:type="first" r:id="rId55"/>
          <w:footerReference w:type="first" r:id="rId56"/>
          <w:type w:val="continuous"/>
          <w:pgSz w:w="12240" w:h="15840"/>
          <w:pgMar w:top="1417" w:right="1417" w:bottom="1417" w:left="1417" w:header="737" w:footer="113" w:gutter="0"/>
          <w:pgNumType w:start="0"/>
          <w:cols w:space="708"/>
          <w:noEndnote/>
          <w:titlePg/>
          <w:docGrid w:linePitch="299"/>
        </w:sectPr>
      </w:pPr>
      <w:r w:rsidRPr="00AA5849">
        <w:rPr>
          <w:rFonts w:ascii="Poppins" w:hAnsi="Poppins" w:cs="Poppins"/>
          <w:sz w:val="20"/>
          <w:szCs w:val="20"/>
        </w:rPr>
        <w:t>Załącznik nr 7 – dokumentacja</w:t>
      </w:r>
      <w:r w:rsidR="00407CC8" w:rsidRPr="00AA5849">
        <w:rPr>
          <w:rFonts w:ascii="Poppins" w:hAnsi="Poppins" w:cs="Poppins"/>
          <w:sz w:val="20"/>
          <w:szCs w:val="20"/>
        </w:rPr>
        <w:t xml:space="preserve"> projektow</w:t>
      </w:r>
      <w:r w:rsidR="00AA5849">
        <w:rPr>
          <w:rFonts w:ascii="Poppins" w:hAnsi="Poppins" w:cs="Poppins"/>
          <w:sz w:val="20"/>
          <w:szCs w:val="20"/>
        </w:rPr>
        <w:t>a</w:t>
      </w:r>
    </w:p>
    <w:p w14:paraId="70A3E503" w14:textId="2EBEA869" w:rsidR="0097396A" w:rsidRPr="00DA2348" w:rsidRDefault="00F25682" w:rsidP="00AA5849">
      <w:pPr>
        <w:pStyle w:val="Nagwek2"/>
        <w:spacing w:before="100" w:beforeAutospacing="1"/>
        <w:rPr>
          <w:rFonts w:ascii="Poppins" w:hAnsi="Poppins" w:cs="Poppins"/>
        </w:rPr>
      </w:pPr>
      <w:bookmarkStart w:id="292" w:name="_Toc125623468"/>
      <w:r w:rsidRPr="00DA2348">
        <w:rPr>
          <w:rFonts w:ascii="Poppins" w:hAnsi="Poppins" w:cs="Poppins"/>
        </w:rPr>
        <w:lastRenderedPageBreak/>
        <w:t>Załą</w:t>
      </w:r>
      <w:r w:rsidR="0024641C" w:rsidRPr="00DA2348">
        <w:rPr>
          <w:rFonts w:ascii="Poppins" w:hAnsi="Poppins" w:cs="Poppins"/>
        </w:rPr>
        <w:t>cznik nr 1</w:t>
      </w:r>
      <w:r w:rsidRPr="00DA2348">
        <w:rPr>
          <w:rFonts w:ascii="Poppins" w:hAnsi="Poppins" w:cs="Poppins"/>
        </w:rPr>
        <w:t xml:space="preserve"> do SWZ</w:t>
      </w:r>
      <w:bookmarkEnd w:id="292"/>
    </w:p>
    <w:p w14:paraId="6E17D67A" w14:textId="77777777" w:rsidR="00AD2430" w:rsidRPr="00DA2348"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DA2348"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Zamawiający:</w:t>
      </w:r>
    </w:p>
    <w:p w14:paraId="3593D39F" w14:textId="77777777" w:rsidR="00F25682"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Miasto Gorzów Wlkp.-</w:t>
      </w:r>
    </w:p>
    <w:p w14:paraId="032A43BF"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Zakład Gospodarki Mieszkaniowej</w:t>
      </w:r>
    </w:p>
    <w:p w14:paraId="0775A6B8" w14:textId="77777777" w:rsidR="0027602A" w:rsidRPr="00DA2348"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ul</w:t>
      </w:r>
      <w:r w:rsidR="0027602A" w:rsidRPr="00DA2348">
        <w:rPr>
          <w:rFonts w:ascii="Poppins" w:hAnsi="Poppins" w:cs="Poppins"/>
          <w:bCs/>
          <w:sz w:val="21"/>
          <w:szCs w:val="21"/>
        </w:rPr>
        <w:t>. Wełniany Rynek 3</w:t>
      </w:r>
    </w:p>
    <w:p w14:paraId="47899A64"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66-400 Gorzów Wlk</w:t>
      </w:r>
      <w:r w:rsidR="00E334D2" w:rsidRPr="00DA2348">
        <w:rPr>
          <w:rFonts w:ascii="Poppins" w:hAnsi="Poppins" w:cs="Poppins"/>
          <w:bCs/>
          <w:sz w:val="21"/>
          <w:szCs w:val="21"/>
        </w:rPr>
        <w:t>p.</w:t>
      </w:r>
    </w:p>
    <w:p w14:paraId="04F4CBFC" w14:textId="77777777" w:rsidR="0097396A" w:rsidRPr="00DA2348"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DA2348"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DA2348">
        <w:rPr>
          <w:rFonts w:ascii="Poppins" w:hAnsi="Poppins" w:cs="Poppins"/>
          <w:b/>
          <w:sz w:val="28"/>
          <w:szCs w:val="28"/>
        </w:rPr>
        <w:t>FORMULARZ OFERTY</w:t>
      </w:r>
    </w:p>
    <w:p w14:paraId="5937C50C" w14:textId="77777777" w:rsidR="00F25682" w:rsidRPr="00DA2348" w:rsidRDefault="00F25682" w:rsidP="00D851A1">
      <w:pPr>
        <w:widowControl w:val="0"/>
        <w:autoSpaceDE w:val="0"/>
        <w:autoSpaceDN w:val="0"/>
        <w:adjustRightInd w:val="0"/>
        <w:spacing w:after="0" w:line="240" w:lineRule="auto"/>
        <w:rPr>
          <w:rFonts w:ascii="Poppins" w:hAnsi="Poppins" w:cs="Poppins"/>
          <w:sz w:val="24"/>
          <w:szCs w:val="24"/>
        </w:rPr>
      </w:pPr>
      <w:r w:rsidRPr="00DA2348">
        <w:rPr>
          <w:rFonts w:ascii="Poppins" w:hAnsi="Poppins" w:cs="Poppins"/>
          <w:sz w:val="24"/>
          <w:szCs w:val="24"/>
        </w:rPr>
        <w:t>Ja/my* niżej podpisani:</w:t>
      </w:r>
    </w:p>
    <w:p w14:paraId="4B8F35A0" w14:textId="77777777" w:rsidR="00F25682" w:rsidRPr="00DA2348" w:rsidRDefault="00F25682" w:rsidP="0097396A">
      <w:pPr>
        <w:widowControl w:val="0"/>
        <w:autoSpaceDE w:val="0"/>
        <w:autoSpaceDN w:val="0"/>
        <w:adjustRightInd w:val="0"/>
        <w:spacing w:after="0" w:line="360" w:lineRule="auto"/>
        <w:ind w:right="50"/>
        <w:rPr>
          <w:rFonts w:ascii="Poppins" w:hAnsi="Poppins" w:cs="Poppins"/>
          <w:sz w:val="21"/>
          <w:szCs w:val="21"/>
        </w:rPr>
      </w:pPr>
      <w:r w:rsidRPr="00DA2348">
        <w:rPr>
          <w:rFonts w:ascii="Poppins" w:hAnsi="Poppins" w:cs="Poppins"/>
          <w:i/>
          <w:iCs/>
          <w:sz w:val="19"/>
          <w:szCs w:val="19"/>
        </w:rPr>
        <w:t xml:space="preserve">(imię, nazwisko, stanowisko/podstawa do reprezentacji) </w:t>
      </w:r>
      <w:r w:rsidR="0097396A" w:rsidRPr="00DA2348">
        <w:rPr>
          <w:rFonts w:ascii="Poppins" w:hAnsi="Poppins" w:cs="Poppins"/>
          <w:sz w:val="21"/>
          <w:szCs w:val="21"/>
        </w:rPr>
        <w:t xml:space="preserve">działając </w:t>
      </w:r>
      <w:r w:rsidRPr="00DA2348">
        <w:rPr>
          <w:rFonts w:ascii="Poppins" w:hAnsi="Poppins" w:cs="Poppins"/>
          <w:sz w:val="21"/>
          <w:szCs w:val="21"/>
        </w:rPr>
        <w:t>w imieniu i na rzecz:</w:t>
      </w:r>
    </w:p>
    <w:p w14:paraId="500913EA"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074DDB37"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50DF9356"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DA2348"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DA2348">
        <w:rPr>
          <w:rFonts w:ascii="Poppins" w:hAnsi="Poppins" w:cs="Poppins"/>
          <w:i/>
          <w:iCs/>
          <w:sz w:val="16"/>
          <w:szCs w:val="16"/>
        </w:rPr>
        <w:t>(pełna nazwa Wykonawcy/Wykonawców w przypadku wykonawców wspólnie ubiegających się o udzie</w:t>
      </w:r>
      <w:r w:rsidRPr="00DA2348">
        <w:rPr>
          <w:rFonts w:ascii="Poppins" w:hAnsi="Poppins" w:cs="Poppins"/>
          <w:i/>
          <w:iCs/>
          <w:sz w:val="16"/>
          <w:szCs w:val="16"/>
        </w:rPr>
        <w:softHyphen/>
        <w:t>lenie zamówienia)</w:t>
      </w:r>
    </w:p>
    <w:p w14:paraId="04C20630"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Adres</w:t>
      </w:r>
      <w:r w:rsidR="003E08BC" w:rsidRPr="00DA2348">
        <w:rPr>
          <w:rFonts w:ascii="Poppins" w:hAnsi="Poppins" w:cs="Poppins"/>
          <w:sz w:val="21"/>
          <w:szCs w:val="21"/>
        </w:rPr>
        <w:tab/>
      </w:r>
      <w:r w:rsidRPr="00DA2348">
        <w:rPr>
          <w:rFonts w:ascii="Poppins" w:hAnsi="Poppins" w:cs="Poppins"/>
          <w:sz w:val="21"/>
          <w:szCs w:val="21"/>
        </w:rPr>
        <w:t>Kraj</w:t>
      </w:r>
    </w:p>
    <w:p w14:paraId="5AEF4234" w14:textId="3C7913C4"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REGON</w:t>
      </w:r>
      <w:r w:rsidR="003E08BC" w:rsidRPr="00DA2348">
        <w:rPr>
          <w:rFonts w:ascii="Poppins" w:hAnsi="Poppins" w:cs="Poppins"/>
          <w:sz w:val="21"/>
          <w:szCs w:val="21"/>
        </w:rPr>
        <w:tab/>
      </w:r>
      <w:r w:rsidRPr="00DA2348">
        <w:rPr>
          <w:rFonts w:ascii="Poppins" w:hAnsi="Poppins" w:cs="Poppins"/>
          <w:sz w:val="21"/>
          <w:szCs w:val="21"/>
        </w:rPr>
        <w:t>NIP</w:t>
      </w:r>
    </w:p>
    <w:p w14:paraId="2E1C7B10" w14:textId="3EFBCE0A" w:rsidR="0097396A"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TEL.</w:t>
      </w:r>
      <w:r w:rsidR="003E08BC" w:rsidRPr="00DA2348">
        <w:rPr>
          <w:rFonts w:ascii="Poppins" w:hAnsi="Poppins" w:cs="Poppins"/>
          <w:sz w:val="21"/>
          <w:szCs w:val="21"/>
        </w:rPr>
        <w:tab/>
      </w:r>
      <w:r w:rsidRPr="00DA2348">
        <w:rPr>
          <w:rFonts w:ascii="Poppins" w:hAnsi="Poppins" w:cs="Poppins"/>
          <w:sz w:val="21"/>
          <w:szCs w:val="21"/>
        </w:rPr>
        <w:t>adres e-mail</w:t>
      </w:r>
    </w:p>
    <w:p w14:paraId="1C6B00A3" w14:textId="77777777" w:rsidR="004A18ED" w:rsidRPr="00DA2348" w:rsidRDefault="00F25682" w:rsidP="004F0BD2">
      <w:pPr>
        <w:widowControl w:val="0"/>
        <w:autoSpaceDE w:val="0"/>
        <w:autoSpaceDN w:val="0"/>
        <w:adjustRightInd w:val="0"/>
        <w:spacing w:after="240" w:line="240" w:lineRule="auto"/>
        <w:jc w:val="left"/>
        <w:rPr>
          <w:rFonts w:ascii="Poppins" w:hAnsi="Poppins" w:cs="Poppins"/>
          <w:sz w:val="21"/>
          <w:szCs w:val="21"/>
        </w:rPr>
      </w:pPr>
      <w:r w:rsidRPr="00DA2348">
        <w:rPr>
          <w:rFonts w:ascii="Poppins" w:hAnsi="Poppins" w:cs="Poppins"/>
          <w:sz w:val="21"/>
          <w:szCs w:val="21"/>
        </w:rPr>
        <w:t>Ubiegając się o udzie</w:t>
      </w:r>
      <w:r w:rsidR="00C50399" w:rsidRPr="00DA2348">
        <w:rPr>
          <w:rFonts w:ascii="Poppins" w:hAnsi="Poppins" w:cs="Poppins"/>
          <w:sz w:val="21"/>
          <w:szCs w:val="21"/>
        </w:rPr>
        <w:t xml:space="preserve">lenie zamówienia publicznego pn.: </w:t>
      </w:r>
    </w:p>
    <w:p w14:paraId="0F28A16D" w14:textId="694E15E4" w:rsidR="00F7627D" w:rsidRPr="00CC5F5D" w:rsidRDefault="00627264" w:rsidP="005261B1">
      <w:pPr>
        <w:widowControl w:val="0"/>
        <w:tabs>
          <w:tab w:val="right" w:pos="0"/>
        </w:tabs>
        <w:autoSpaceDE w:val="0"/>
        <w:autoSpaceDN w:val="0"/>
        <w:adjustRightInd w:val="0"/>
        <w:spacing w:after="240" w:line="240" w:lineRule="auto"/>
        <w:jc w:val="left"/>
        <w:rPr>
          <w:rFonts w:ascii="Poppins" w:hAnsi="Poppins" w:cs="Poppins"/>
          <w:b/>
          <w:sz w:val="32"/>
          <w:szCs w:val="32"/>
        </w:rPr>
      </w:pPr>
      <w:bookmarkStart w:id="293" w:name="_Hlk185855333"/>
      <w:r w:rsidRPr="00CC5F5D">
        <w:rPr>
          <w:rFonts w:ascii="Poppins" w:hAnsi="Poppins" w:cs="Poppins"/>
          <w:b/>
          <w:sz w:val="32"/>
          <w:szCs w:val="32"/>
        </w:rPr>
        <w:t>Termomodernizacja budynków mieszkalnych komunalnych w Gorzowie Wielkopolskim w ramach Programu TERMO etap VI-VII</w:t>
      </w:r>
      <w:bookmarkEnd w:id="293"/>
      <w:r w:rsidR="00FE1A3F">
        <w:rPr>
          <w:rFonts w:ascii="Poppins" w:hAnsi="Poppins" w:cs="Poppins"/>
          <w:b/>
          <w:sz w:val="32"/>
          <w:szCs w:val="32"/>
        </w:rPr>
        <w:t xml:space="preserve"> </w:t>
      </w:r>
      <w:r w:rsidR="00FE1A3F" w:rsidRPr="00FE1A3F">
        <w:rPr>
          <w:rFonts w:ascii="Poppins" w:hAnsi="Poppins" w:cs="Poppins"/>
          <w:b/>
          <w:sz w:val="32"/>
          <w:szCs w:val="32"/>
        </w:rPr>
        <w:t>(powtórzenie)</w:t>
      </w:r>
    </w:p>
    <w:p w14:paraId="1EE90B4C" w14:textId="607CBC25" w:rsidR="00F7627D" w:rsidRPr="00DA2348" w:rsidRDefault="00F25682" w:rsidP="00426BCF">
      <w:pPr>
        <w:widowControl w:val="0"/>
        <w:tabs>
          <w:tab w:val="right" w:pos="0"/>
        </w:tabs>
        <w:autoSpaceDE w:val="0"/>
        <w:autoSpaceDN w:val="0"/>
        <w:adjustRightInd w:val="0"/>
        <w:spacing w:after="0" w:line="276" w:lineRule="auto"/>
        <w:rPr>
          <w:rFonts w:ascii="Poppins" w:hAnsi="Poppins" w:cs="Poppins"/>
        </w:rPr>
      </w:pPr>
      <w:r w:rsidRPr="00DA2348">
        <w:rPr>
          <w:rFonts w:ascii="Poppins" w:hAnsi="Poppins" w:cs="Poppins"/>
          <w:b/>
          <w:bCs/>
        </w:rPr>
        <w:t xml:space="preserve">SKŁADAMY OFERTĘ </w:t>
      </w:r>
      <w:r w:rsidRPr="00DA2348">
        <w:rPr>
          <w:rFonts w:ascii="Poppins" w:hAnsi="Poppins" w:cs="Poppins"/>
        </w:rPr>
        <w:t>na realizację przedmiotu zamówienia w zakresie określonym</w:t>
      </w:r>
      <w:r w:rsidR="0097396A" w:rsidRPr="00DA2348">
        <w:rPr>
          <w:rFonts w:ascii="Poppins" w:hAnsi="Poppins" w:cs="Poppins"/>
        </w:rPr>
        <w:t xml:space="preserve"> </w:t>
      </w:r>
      <w:r w:rsidR="008B0DF9" w:rsidRPr="00DA2348">
        <w:rPr>
          <w:rFonts w:ascii="Poppins" w:hAnsi="Poppins" w:cs="Poppins"/>
        </w:rPr>
        <w:t>w </w:t>
      </w:r>
      <w:r w:rsidRPr="00DA2348">
        <w:rPr>
          <w:rFonts w:ascii="Poppins" w:hAnsi="Poppins" w:cs="Poppins"/>
        </w:rPr>
        <w:t>S</w:t>
      </w:r>
      <w:r w:rsidR="00F7627D" w:rsidRPr="00DA2348">
        <w:rPr>
          <w:rFonts w:ascii="Poppins" w:hAnsi="Poppins" w:cs="Poppins"/>
        </w:rPr>
        <w:t>WZ</w:t>
      </w:r>
    </w:p>
    <w:p w14:paraId="00986951" w14:textId="4A627FF9" w:rsidR="00426BCF" w:rsidRDefault="00426BCF" w:rsidP="00426BCF">
      <w:pPr>
        <w:widowControl w:val="0"/>
        <w:tabs>
          <w:tab w:val="right" w:pos="0"/>
        </w:tabs>
        <w:autoSpaceDE w:val="0"/>
        <w:autoSpaceDN w:val="0"/>
        <w:adjustRightInd w:val="0"/>
        <w:spacing w:after="0" w:line="276" w:lineRule="auto"/>
        <w:rPr>
          <w:rFonts w:ascii="Poppins" w:hAnsi="Poppins" w:cs="Poppins"/>
          <w:b/>
        </w:rPr>
      </w:pPr>
      <w:r w:rsidRPr="00DA2348">
        <w:rPr>
          <w:rFonts w:ascii="Poppins" w:hAnsi="Poppins" w:cs="Poppins"/>
          <w:b/>
        </w:rPr>
        <w:t>na następujących warunkach:</w:t>
      </w:r>
    </w:p>
    <w:p w14:paraId="37901AC2" w14:textId="77777777" w:rsidR="00627264" w:rsidRDefault="00627264" w:rsidP="00305F8C">
      <w:pPr>
        <w:pStyle w:val="Tekstpodstawowy"/>
        <w:rPr>
          <w:rFonts w:ascii="Poppins" w:hAnsi="Poppins" w:cs="Poppins"/>
          <w:iCs/>
          <w:color w:val="FF0000"/>
          <w:sz w:val="20"/>
        </w:rPr>
      </w:pPr>
    </w:p>
    <w:p w14:paraId="2F21904A" w14:textId="0CEFFEC6" w:rsidR="00627264" w:rsidRPr="00DA2348" w:rsidRDefault="00627264" w:rsidP="00627264">
      <w:pPr>
        <w:widowControl w:val="0"/>
        <w:tabs>
          <w:tab w:val="right" w:pos="0"/>
        </w:tabs>
        <w:autoSpaceDE w:val="0"/>
        <w:autoSpaceDN w:val="0"/>
        <w:adjustRightInd w:val="0"/>
        <w:spacing w:after="0" w:line="276" w:lineRule="auto"/>
        <w:rPr>
          <w:rFonts w:ascii="Poppins" w:hAnsi="Poppins" w:cs="Poppins"/>
          <w:b/>
        </w:rPr>
      </w:pPr>
      <w:r>
        <w:rPr>
          <w:rFonts w:ascii="Poppins" w:hAnsi="Poppins" w:cs="Poppins"/>
          <w:b/>
        </w:rPr>
        <w:t xml:space="preserve">w zakresie części I– ul. </w:t>
      </w:r>
      <w:bookmarkStart w:id="294" w:name="_Hlk194057531"/>
      <w:r w:rsidR="006A3012" w:rsidRPr="006A3012">
        <w:rPr>
          <w:rFonts w:ascii="Poppins" w:hAnsi="Poppins" w:cs="Poppins"/>
          <w:b/>
        </w:rPr>
        <w:t>Grobla 5</w:t>
      </w:r>
      <w:bookmarkEnd w:id="294"/>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627264" w:rsidRPr="00DA2348" w14:paraId="5FEFC323" w14:textId="77777777" w:rsidTr="00C8309A">
        <w:trPr>
          <w:trHeight w:val="460"/>
        </w:trPr>
        <w:tc>
          <w:tcPr>
            <w:tcW w:w="2280" w:type="dxa"/>
            <w:vAlign w:val="center"/>
          </w:tcPr>
          <w:p w14:paraId="35A92333" w14:textId="77777777" w:rsidR="00627264" w:rsidRPr="008360AB" w:rsidRDefault="00627264" w:rsidP="00C8309A">
            <w:pPr>
              <w:pStyle w:val="Tekstkomentarza"/>
              <w:spacing w:after="0"/>
              <w:ind w:left="248"/>
              <w:jc w:val="center"/>
              <w:rPr>
                <w:rFonts w:ascii="Poppins" w:hAnsi="Poppins" w:cs="Poppins"/>
                <w:b/>
                <w:iCs/>
                <w:sz w:val="16"/>
                <w:szCs w:val="16"/>
              </w:rPr>
            </w:pPr>
            <w:r w:rsidRPr="008360AB">
              <w:rPr>
                <w:rFonts w:ascii="Poppins" w:hAnsi="Poppins" w:cs="Poppins"/>
                <w:b/>
                <w:iCs/>
                <w:sz w:val="16"/>
                <w:szCs w:val="16"/>
              </w:rPr>
              <w:t>Cena netto [PLN]</w:t>
            </w:r>
          </w:p>
        </w:tc>
        <w:tc>
          <w:tcPr>
            <w:tcW w:w="2472" w:type="dxa"/>
            <w:tcBorders>
              <w:right w:val="single" w:sz="4" w:space="0" w:color="auto"/>
            </w:tcBorders>
            <w:vAlign w:val="center"/>
          </w:tcPr>
          <w:p w14:paraId="34B83DD6" w14:textId="77777777" w:rsidR="00627264" w:rsidRPr="008360AB" w:rsidRDefault="00627264" w:rsidP="00C8309A">
            <w:pPr>
              <w:pStyle w:val="Tekstkomentarza"/>
              <w:spacing w:after="0"/>
              <w:jc w:val="center"/>
              <w:rPr>
                <w:rFonts w:ascii="Poppins" w:hAnsi="Poppins" w:cs="Poppins"/>
                <w:b/>
                <w:iCs/>
                <w:sz w:val="16"/>
                <w:szCs w:val="16"/>
              </w:rPr>
            </w:pPr>
            <w:r w:rsidRPr="008360AB">
              <w:rPr>
                <w:rFonts w:ascii="Poppins" w:hAnsi="Poppins" w:cs="Poppins"/>
                <w:b/>
                <w:iCs/>
                <w:sz w:val="16"/>
                <w:szCs w:val="16"/>
              </w:rPr>
              <w:t>Stawka podatku VAT [%]</w:t>
            </w:r>
          </w:p>
        </w:tc>
        <w:tc>
          <w:tcPr>
            <w:tcW w:w="2092" w:type="dxa"/>
            <w:tcBorders>
              <w:left w:val="single" w:sz="4" w:space="0" w:color="auto"/>
            </w:tcBorders>
            <w:vAlign w:val="center"/>
          </w:tcPr>
          <w:p w14:paraId="1B28FA36" w14:textId="77777777" w:rsidR="00627264" w:rsidRPr="008360AB" w:rsidRDefault="00627264" w:rsidP="00C8309A">
            <w:pPr>
              <w:pStyle w:val="Tekstkomentarza"/>
              <w:spacing w:after="0"/>
              <w:jc w:val="center"/>
              <w:rPr>
                <w:rFonts w:ascii="Poppins" w:hAnsi="Poppins" w:cs="Poppins"/>
                <w:b/>
                <w:iCs/>
                <w:sz w:val="16"/>
                <w:szCs w:val="16"/>
              </w:rPr>
            </w:pPr>
            <w:r w:rsidRPr="008360AB">
              <w:rPr>
                <w:rFonts w:ascii="Poppins" w:hAnsi="Poppins" w:cs="Poppins"/>
                <w:b/>
                <w:iCs/>
                <w:sz w:val="16"/>
                <w:szCs w:val="16"/>
              </w:rPr>
              <w:t>Wartość podatku VAT [PLN]</w:t>
            </w:r>
          </w:p>
        </w:tc>
        <w:tc>
          <w:tcPr>
            <w:tcW w:w="2633" w:type="dxa"/>
            <w:vAlign w:val="center"/>
          </w:tcPr>
          <w:p w14:paraId="0E139754" w14:textId="77777777" w:rsidR="00627264" w:rsidRPr="00DA2348" w:rsidRDefault="00627264" w:rsidP="00C8309A">
            <w:pPr>
              <w:pStyle w:val="Tekstkomentarza"/>
              <w:spacing w:after="0"/>
              <w:jc w:val="center"/>
              <w:rPr>
                <w:rFonts w:ascii="Poppins" w:hAnsi="Poppins" w:cs="Poppins"/>
                <w:b/>
                <w:iCs/>
                <w:sz w:val="16"/>
                <w:szCs w:val="16"/>
              </w:rPr>
            </w:pPr>
            <w:r w:rsidRPr="00DA2348">
              <w:rPr>
                <w:rFonts w:ascii="Poppins" w:hAnsi="Poppins" w:cs="Poppins"/>
                <w:b/>
                <w:iCs/>
                <w:sz w:val="16"/>
                <w:szCs w:val="16"/>
              </w:rPr>
              <w:t>Cena brutto</w:t>
            </w:r>
          </w:p>
          <w:p w14:paraId="20A11D5A" w14:textId="77777777" w:rsidR="00627264" w:rsidRPr="00DA2348" w:rsidRDefault="00627264" w:rsidP="00C8309A">
            <w:pPr>
              <w:pStyle w:val="Tekstkomentarza"/>
              <w:spacing w:after="0"/>
              <w:jc w:val="center"/>
              <w:rPr>
                <w:rFonts w:ascii="Poppins" w:hAnsi="Poppins" w:cs="Poppins"/>
                <w:b/>
                <w:iCs/>
                <w:sz w:val="16"/>
                <w:szCs w:val="16"/>
              </w:rPr>
            </w:pPr>
            <w:r w:rsidRPr="00DA2348">
              <w:rPr>
                <w:rFonts w:ascii="Poppins" w:hAnsi="Poppins" w:cs="Poppins"/>
                <w:b/>
                <w:iCs/>
                <w:sz w:val="16"/>
                <w:szCs w:val="16"/>
              </w:rPr>
              <w:t>[PLN]</w:t>
            </w:r>
          </w:p>
        </w:tc>
      </w:tr>
      <w:tr w:rsidR="00627264" w:rsidRPr="00DA2348" w14:paraId="5F52552A" w14:textId="77777777" w:rsidTr="00C8309A">
        <w:trPr>
          <w:trHeight w:val="460"/>
        </w:trPr>
        <w:tc>
          <w:tcPr>
            <w:tcW w:w="2280" w:type="dxa"/>
          </w:tcPr>
          <w:p w14:paraId="0C1DED76" w14:textId="77777777" w:rsidR="00627264" w:rsidRPr="00DA2348" w:rsidRDefault="00627264" w:rsidP="00C8309A">
            <w:pPr>
              <w:pStyle w:val="Tekstkomentarza"/>
              <w:spacing w:after="0"/>
              <w:rPr>
                <w:rFonts w:ascii="Poppins" w:hAnsi="Poppins" w:cs="Poppins"/>
                <w:b/>
                <w:iCs/>
                <w:color w:val="FF0000"/>
              </w:rPr>
            </w:pPr>
          </w:p>
        </w:tc>
        <w:tc>
          <w:tcPr>
            <w:tcW w:w="2472" w:type="dxa"/>
            <w:tcBorders>
              <w:right w:val="single" w:sz="4" w:space="0" w:color="auto"/>
            </w:tcBorders>
          </w:tcPr>
          <w:p w14:paraId="732B6FE0" w14:textId="77777777" w:rsidR="00627264" w:rsidRPr="00DA2348" w:rsidRDefault="00627264" w:rsidP="00C8309A">
            <w:pPr>
              <w:pStyle w:val="Tekstkomentarza"/>
              <w:spacing w:after="0"/>
              <w:rPr>
                <w:rFonts w:ascii="Poppins" w:hAnsi="Poppins" w:cs="Poppins"/>
                <w:b/>
                <w:iCs/>
                <w:color w:val="FF0000"/>
              </w:rPr>
            </w:pPr>
          </w:p>
        </w:tc>
        <w:tc>
          <w:tcPr>
            <w:tcW w:w="2092" w:type="dxa"/>
            <w:tcBorders>
              <w:left w:val="single" w:sz="4" w:space="0" w:color="auto"/>
            </w:tcBorders>
          </w:tcPr>
          <w:p w14:paraId="646FE46D" w14:textId="77777777" w:rsidR="00627264" w:rsidRPr="00DA2348" w:rsidRDefault="00627264" w:rsidP="00C8309A">
            <w:pPr>
              <w:pStyle w:val="Tekstkomentarza"/>
              <w:spacing w:after="0"/>
              <w:rPr>
                <w:rFonts w:ascii="Poppins" w:hAnsi="Poppins" w:cs="Poppins"/>
                <w:b/>
                <w:iCs/>
              </w:rPr>
            </w:pPr>
          </w:p>
        </w:tc>
        <w:tc>
          <w:tcPr>
            <w:tcW w:w="2633" w:type="dxa"/>
          </w:tcPr>
          <w:p w14:paraId="339B13C6" w14:textId="77777777" w:rsidR="00627264" w:rsidRPr="00DA2348" w:rsidRDefault="00627264" w:rsidP="00C8309A">
            <w:pPr>
              <w:pStyle w:val="Tekstkomentarza"/>
              <w:spacing w:after="0"/>
              <w:rPr>
                <w:rFonts w:ascii="Poppins" w:hAnsi="Poppins" w:cs="Poppins"/>
                <w:b/>
                <w:iCs/>
              </w:rPr>
            </w:pPr>
          </w:p>
        </w:tc>
      </w:tr>
    </w:tbl>
    <w:p w14:paraId="749A1BF9" w14:textId="77777777" w:rsidR="00627264" w:rsidRPr="00DA2348" w:rsidRDefault="00627264" w:rsidP="00627264">
      <w:pPr>
        <w:pStyle w:val="Tekstpodstawowy"/>
        <w:rPr>
          <w:rFonts w:ascii="Poppins" w:hAnsi="Poppins" w:cs="Poppins"/>
          <w:i/>
          <w:sz w:val="16"/>
          <w:szCs w:val="16"/>
        </w:rPr>
      </w:pPr>
      <w:r w:rsidRPr="00DA2348">
        <w:rPr>
          <w:rFonts w:ascii="Poppins" w:hAnsi="Poppins" w:cs="Poppins"/>
          <w:i/>
          <w:sz w:val="16"/>
          <w:szCs w:val="16"/>
        </w:rPr>
        <w:t>W poszczególnych pozycjach należy wpisać wartości stanowiące sumę cen obliczonych na podstawie kosztorysu</w:t>
      </w:r>
      <w:r>
        <w:rPr>
          <w:rFonts w:ascii="Poppins" w:hAnsi="Poppins" w:cs="Poppins"/>
          <w:i/>
          <w:sz w:val="16"/>
          <w:szCs w:val="16"/>
        </w:rPr>
        <w:t>/ów</w:t>
      </w:r>
      <w:r w:rsidRPr="00DA2348">
        <w:rPr>
          <w:rFonts w:ascii="Poppins" w:hAnsi="Poppins" w:cs="Poppins"/>
          <w:i/>
          <w:sz w:val="16"/>
          <w:szCs w:val="16"/>
        </w:rPr>
        <w:t xml:space="preserve"> ofertowego</w:t>
      </w:r>
      <w:r>
        <w:rPr>
          <w:rFonts w:ascii="Poppins" w:hAnsi="Poppins" w:cs="Poppins"/>
          <w:i/>
          <w:sz w:val="16"/>
          <w:szCs w:val="16"/>
        </w:rPr>
        <w:t>/</w:t>
      </w:r>
      <w:proofErr w:type="spellStart"/>
      <w:r>
        <w:rPr>
          <w:rFonts w:ascii="Poppins" w:hAnsi="Poppins" w:cs="Poppins"/>
          <w:i/>
          <w:sz w:val="16"/>
          <w:szCs w:val="16"/>
        </w:rPr>
        <w:t>ych</w:t>
      </w:r>
      <w:proofErr w:type="spellEnd"/>
      <w:r w:rsidRPr="00DA2348">
        <w:rPr>
          <w:rFonts w:ascii="Poppins" w:hAnsi="Poppins" w:cs="Poppins"/>
          <w:i/>
          <w:sz w:val="16"/>
          <w:szCs w:val="16"/>
        </w:rPr>
        <w:t>.</w:t>
      </w:r>
    </w:p>
    <w:p w14:paraId="573018FD" w14:textId="77777777" w:rsidR="00627264" w:rsidRPr="00DA2348" w:rsidRDefault="00627264" w:rsidP="00627264">
      <w:pPr>
        <w:pStyle w:val="Tekstpodstawowy"/>
        <w:rPr>
          <w:rFonts w:ascii="Poppins" w:hAnsi="Poppins" w:cs="Poppins"/>
          <w:iCs/>
          <w:sz w:val="20"/>
        </w:rPr>
      </w:pPr>
      <w:r w:rsidRPr="00DA2348">
        <w:rPr>
          <w:rFonts w:ascii="Poppins" w:hAnsi="Poppins" w:cs="Poppins"/>
          <w:b/>
          <w:iCs/>
          <w:sz w:val="20"/>
        </w:rPr>
        <w:t>ZOBOWIĄZUJEMY SIĘ</w:t>
      </w:r>
      <w:r w:rsidRPr="00DA2348">
        <w:rPr>
          <w:rFonts w:ascii="Poppins" w:hAnsi="Poppins" w:cs="Poppins"/>
          <w:iCs/>
          <w:sz w:val="20"/>
        </w:rPr>
        <w:t xml:space="preserve"> udzielić gwarancji na wykonane prace: </w:t>
      </w:r>
      <w:r w:rsidRPr="00DA2348">
        <w:rPr>
          <w:rFonts w:ascii="Poppins" w:hAnsi="Poppins" w:cs="Poppins"/>
          <w:iCs/>
          <w:color w:val="FF0000"/>
          <w:sz w:val="20"/>
        </w:rPr>
        <w:t xml:space="preserve">wpisać ilość </w:t>
      </w:r>
      <w:r w:rsidRPr="00DA2348">
        <w:rPr>
          <w:rFonts w:ascii="Poppins" w:hAnsi="Poppins" w:cs="Poppins"/>
          <w:iCs/>
          <w:sz w:val="20"/>
        </w:rPr>
        <w:t xml:space="preserve">miesięcy  </w:t>
      </w:r>
    </w:p>
    <w:p w14:paraId="6B3B93B9" w14:textId="77777777" w:rsidR="00627264" w:rsidRPr="00DA2348" w:rsidRDefault="00627264" w:rsidP="00627264">
      <w:pPr>
        <w:pStyle w:val="Tekstpodstawowy"/>
        <w:rPr>
          <w:rFonts w:ascii="Poppins" w:hAnsi="Poppins" w:cs="Poppins"/>
          <w:iCs/>
          <w:sz w:val="20"/>
        </w:rPr>
      </w:pPr>
      <w:r w:rsidRPr="00DA2348">
        <w:rPr>
          <w:rFonts w:ascii="Poppins" w:hAnsi="Poppins" w:cs="Poppins"/>
          <w:b/>
          <w:iCs/>
          <w:sz w:val="20"/>
        </w:rPr>
        <w:t xml:space="preserve">ZOBOWIĄZUJEMY SIĘ </w:t>
      </w:r>
      <w:r w:rsidRPr="00DA2348">
        <w:rPr>
          <w:rFonts w:ascii="Poppins" w:hAnsi="Poppins" w:cs="Poppins"/>
          <w:iCs/>
          <w:sz w:val="20"/>
        </w:rPr>
        <w:t xml:space="preserve">wykonać </w:t>
      </w:r>
      <w:r w:rsidRPr="008360AB">
        <w:rPr>
          <w:rFonts w:ascii="Poppins" w:hAnsi="Poppins" w:cs="Poppins"/>
          <w:iCs/>
          <w:sz w:val="20"/>
        </w:rPr>
        <w:t xml:space="preserve">przedmiot zamówienia w terminie określonym w </w:t>
      </w:r>
      <w:proofErr w:type="spellStart"/>
      <w:r w:rsidRPr="008360AB">
        <w:rPr>
          <w:rFonts w:ascii="Poppins" w:hAnsi="Poppins" w:cs="Poppins"/>
          <w:iCs/>
          <w:sz w:val="20"/>
        </w:rPr>
        <w:t>swz</w:t>
      </w:r>
      <w:proofErr w:type="spellEnd"/>
      <w:r w:rsidRPr="008360AB">
        <w:rPr>
          <w:rFonts w:ascii="Poppins" w:hAnsi="Poppins" w:cs="Poppins"/>
          <w:iCs/>
          <w:sz w:val="20"/>
        </w:rPr>
        <w:t>, tj. do 6 miesięcy od podpisania umowy.</w:t>
      </w:r>
    </w:p>
    <w:p w14:paraId="17B5A903" w14:textId="77777777" w:rsidR="00627264" w:rsidRDefault="00627264" w:rsidP="00305F8C">
      <w:pPr>
        <w:pStyle w:val="Tekstpodstawowy"/>
        <w:rPr>
          <w:rFonts w:ascii="Poppins" w:hAnsi="Poppins" w:cs="Poppins"/>
          <w:iCs/>
          <w:sz w:val="20"/>
        </w:rPr>
      </w:pPr>
    </w:p>
    <w:p w14:paraId="353AC839" w14:textId="6E0DBAFB" w:rsidR="00627264" w:rsidRPr="00DA2348" w:rsidRDefault="00627264" w:rsidP="00627264">
      <w:pPr>
        <w:widowControl w:val="0"/>
        <w:tabs>
          <w:tab w:val="right" w:pos="0"/>
        </w:tabs>
        <w:autoSpaceDE w:val="0"/>
        <w:autoSpaceDN w:val="0"/>
        <w:adjustRightInd w:val="0"/>
        <w:spacing w:after="0" w:line="276" w:lineRule="auto"/>
        <w:rPr>
          <w:rFonts w:ascii="Poppins" w:hAnsi="Poppins" w:cs="Poppins"/>
          <w:b/>
        </w:rPr>
      </w:pPr>
      <w:r>
        <w:rPr>
          <w:rFonts w:ascii="Poppins" w:hAnsi="Poppins" w:cs="Poppins"/>
          <w:b/>
        </w:rPr>
        <w:t xml:space="preserve">w zakresie części II – ul. </w:t>
      </w:r>
      <w:bookmarkStart w:id="295" w:name="_Hlk194057548"/>
      <w:r w:rsidR="006A3012" w:rsidRPr="006A3012">
        <w:rPr>
          <w:rFonts w:ascii="Poppins" w:hAnsi="Poppins" w:cs="Poppins"/>
          <w:b/>
        </w:rPr>
        <w:t xml:space="preserve">Grobla </w:t>
      </w:r>
      <w:r w:rsidR="006A3012">
        <w:rPr>
          <w:rFonts w:ascii="Poppins" w:hAnsi="Poppins" w:cs="Poppins"/>
          <w:b/>
        </w:rPr>
        <w:t>13</w:t>
      </w:r>
      <w:bookmarkEnd w:id="295"/>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627264" w:rsidRPr="00DA2348" w14:paraId="19B43494" w14:textId="77777777" w:rsidTr="00C8309A">
        <w:trPr>
          <w:trHeight w:val="460"/>
        </w:trPr>
        <w:tc>
          <w:tcPr>
            <w:tcW w:w="2280" w:type="dxa"/>
            <w:vAlign w:val="center"/>
          </w:tcPr>
          <w:p w14:paraId="2B1FFE29" w14:textId="77777777" w:rsidR="00627264" w:rsidRPr="008360AB" w:rsidRDefault="00627264" w:rsidP="00C8309A">
            <w:pPr>
              <w:pStyle w:val="Tekstkomentarza"/>
              <w:spacing w:after="0"/>
              <w:ind w:left="248"/>
              <w:jc w:val="center"/>
              <w:rPr>
                <w:rFonts w:ascii="Poppins" w:hAnsi="Poppins" w:cs="Poppins"/>
                <w:b/>
                <w:iCs/>
                <w:sz w:val="16"/>
                <w:szCs w:val="16"/>
              </w:rPr>
            </w:pPr>
            <w:r w:rsidRPr="008360AB">
              <w:rPr>
                <w:rFonts w:ascii="Poppins" w:hAnsi="Poppins" w:cs="Poppins"/>
                <w:b/>
                <w:iCs/>
                <w:sz w:val="16"/>
                <w:szCs w:val="16"/>
              </w:rPr>
              <w:t>Cena netto [PLN]</w:t>
            </w:r>
          </w:p>
        </w:tc>
        <w:tc>
          <w:tcPr>
            <w:tcW w:w="2472" w:type="dxa"/>
            <w:tcBorders>
              <w:right w:val="single" w:sz="4" w:space="0" w:color="auto"/>
            </w:tcBorders>
            <w:vAlign w:val="center"/>
          </w:tcPr>
          <w:p w14:paraId="0566415E" w14:textId="77777777" w:rsidR="00627264" w:rsidRPr="008360AB" w:rsidRDefault="00627264" w:rsidP="00C8309A">
            <w:pPr>
              <w:pStyle w:val="Tekstkomentarza"/>
              <w:spacing w:after="0"/>
              <w:jc w:val="center"/>
              <w:rPr>
                <w:rFonts w:ascii="Poppins" w:hAnsi="Poppins" w:cs="Poppins"/>
                <w:b/>
                <w:iCs/>
                <w:sz w:val="16"/>
                <w:szCs w:val="16"/>
              </w:rPr>
            </w:pPr>
            <w:r w:rsidRPr="008360AB">
              <w:rPr>
                <w:rFonts w:ascii="Poppins" w:hAnsi="Poppins" w:cs="Poppins"/>
                <w:b/>
                <w:iCs/>
                <w:sz w:val="16"/>
                <w:szCs w:val="16"/>
              </w:rPr>
              <w:t>Stawka podatku VAT [%]</w:t>
            </w:r>
          </w:p>
        </w:tc>
        <w:tc>
          <w:tcPr>
            <w:tcW w:w="2092" w:type="dxa"/>
            <w:tcBorders>
              <w:left w:val="single" w:sz="4" w:space="0" w:color="auto"/>
            </w:tcBorders>
            <w:vAlign w:val="center"/>
          </w:tcPr>
          <w:p w14:paraId="3EE657CA" w14:textId="77777777" w:rsidR="00627264" w:rsidRPr="00DA2348" w:rsidRDefault="00627264" w:rsidP="00C8309A">
            <w:pPr>
              <w:pStyle w:val="Tekstkomentarza"/>
              <w:spacing w:after="0"/>
              <w:jc w:val="center"/>
              <w:rPr>
                <w:rFonts w:ascii="Poppins" w:hAnsi="Poppins" w:cs="Poppins"/>
                <w:b/>
                <w:iCs/>
                <w:sz w:val="16"/>
                <w:szCs w:val="16"/>
              </w:rPr>
            </w:pPr>
            <w:r w:rsidRPr="00DA2348">
              <w:rPr>
                <w:rFonts w:ascii="Poppins" w:hAnsi="Poppins" w:cs="Poppins"/>
                <w:b/>
                <w:iCs/>
                <w:sz w:val="16"/>
                <w:szCs w:val="16"/>
              </w:rPr>
              <w:t>Wartość podatku VAT [PLN]</w:t>
            </w:r>
          </w:p>
        </w:tc>
        <w:tc>
          <w:tcPr>
            <w:tcW w:w="2633" w:type="dxa"/>
            <w:vAlign w:val="center"/>
          </w:tcPr>
          <w:p w14:paraId="25C2B368" w14:textId="77777777" w:rsidR="00627264" w:rsidRPr="00DA2348" w:rsidRDefault="00627264" w:rsidP="00C8309A">
            <w:pPr>
              <w:pStyle w:val="Tekstkomentarza"/>
              <w:spacing w:after="0"/>
              <w:jc w:val="center"/>
              <w:rPr>
                <w:rFonts w:ascii="Poppins" w:hAnsi="Poppins" w:cs="Poppins"/>
                <w:b/>
                <w:iCs/>
                <w:sz w:val="16"/>
                <w:szCs w:val="16"/>
              </w:rPr>
            </w:pPr>
            <w:r w:rsidRPr="00DA2348">
              <w:rPr>
                <w:rFonts w:ascii="Poppins" w:hAnsi="Poppins" w:cs="Poppins"/>
                <w:b/>
                <w:iCs/>
                <w:sz w:val="16"/>
                <w:szCs w:val="16"/>
              </w:rPr>
              <w:t>Cena brutto</w:t>
            </w:r>
          </w:p>
          <w:p w14:paraId="39695A26" w14:textId="77777777" w:rsidR="00627264" w:rsidRPr="00DA2348" w:rsidRDefault="00627264" w:rsidP="00C8309A">
            <w:pPr>
              <w:pStyle w:val="Tekstkomentarza"/>
              <w:spacing w:after="0"/>
              <w:jc w:val="center"/>
              <w:rPr>
                <w:rFonts w:ascii="Poppins" w:hAnsi="Poppins" w:cs="Poppins"/>
                <w:b/>
                <w:iCs/>
                <w:sz w:val="16"/>
                <w:szCs w:val="16"/>
              </w:rPr>
            </w:pPr>
            <w:r w:rsidRPr="00DA2348">
              <w:rPr>
                <w:rFonts w:ascii="Poppins" w:hAnsi="Poppins" w:cs="Poppins"/>
                <w:b/>
                <w:iCs/>
                <w:sz w:val="16"/>
                <w:szCs w:val="16"/>
              </w:rPr>
              <w:t>[PLN]</w:t>
            </w:r>
          </w:p>
        </w:tc>
      </w:tr>
      <w:tr w:rsidR="00627264" w:rsidRPr="00DA2348" w14:paraId="194E9315" w14:textId="77777777" w:rsidTr="00C8309A">
        <w:trPr>
          <w:trHeight w:val="460"/>
        </w:trPr>
        <w:tc>
          <w:tcPr>
            <w:tcW w:w="2280" w:type="dxa"/>
          </w:tcPr>
          <w:p w14:paraId="3151E443" w14:textId="77777777" w:rsidR="00627264" w:rsidRPr="00DA2348" w:rsidRDefault="00627264" w:rsidP="00C8309A">
            <w:pPr>
              <w:pStyle w:val="Tekstkomentarza"/>
              <w:spacing w:after="0"/>
              <w:rPr>
                <w:rFonts w:ascii="Poppins" w:hAnsi="Poppins" w:cs="Poppins"/>
                <w:b/>
                <w:iCs/>
                <w:color w:val="FF0000"/>
              </w:rPr>
            </w:pPr>
          </w:p>
        </w:tc>
        <w:tc>
          <w:tcPr>
            <w:tcW w:w="2472" w:type="dxa"/>
            <w:tcBorders>
              <w:right w:val="single" w:sz="4" w:space="0" w:color="auto"/>
            </w:tcBorders>
          </w:tcPr>
          <w:p w14:paraId="2DAEB7A8" w14:textId="77777777" w:rsidR="00627264" w:rsidRPr="00DA2348" w:rsidRDefault="00627264" w:rsidP="00C8309A">
            <w:pPr>
              <w:pStyle w:val="Tekstkomentarza"/>
              <w:spacing w:after="0"/>
              <w:rPr>
                <w:rFonts w:ascii="Poppins" w:hAnsi="Poppins" w:cs="Poppins"/>
                <w:b/>
                <w:iCs/>
                <w:color w:val="FF0000"/>
              </w:rPr>
            </w:pPr>
          </w:p>
        </w:tc>
        <w:tc>
          <w:tcPr>
            <w:tcW w:w="2092" w:type="dxa"/>
            <w:tcBorders>
              <w:left w:val="single" w:sz="4" w:space="0" w:color="auto"/>
            </w:tcBorders>
          </w:tcPr>
          <w:p w14:paraId="22C86F4A" w14:textId="77777777" w:rsidR="00627264" w:rsidRPr="00DA2348" w:rsidRDefault="00627264" w:rsidP="00C8309A">
            <w:pPr>
              <w:pStyle w:val="Tekstkomentarza"/>
              <w:spacing w:after="0"/>
              <w:rPr>
                <w:rFonts w:ascii="Poppins" w:hAnsi="Poppins" w:cs="Poppins"/>
                <w:b/>
                <w:iCs/>
              </w:rPr>
            </w:pPr>
          </w:p>
        </w:tc>
        <w:tc>
          <w:tcPr>
            <w:tcW w:w="2633" w:type="dxa"/>
          </w:tcPr>
          <w:p w14:paraId="7E6239C1" w14:textId="77777777" w:rsidR="00627264" w:rsidRPr="00DA2348" w:rsidRDefault="00627264" w:rsidP="00C8309A">
            <w:pPr>
              <w:pStyle w:val="Tekstkomentarza"/>
              <w:spacing w:after="0"/>
              <w:rPr>
                <w:rFonts w:ascii="Poppins" w:hAnsi="Poppins" w:cs="Poppins"/>
                <w:b/>
                <w:iCs/>
              </w:rPr>
            </w:pPr>
          </w:p>
        </w:tc>
      </w:tr>
    </w:tbl>
    <w:p w14:paraId="766D4ABE" w14:textId="77777777" w:rsidR="00627264" w:rsidRPr="00DA2348" w:rsidRDefault="00627264" w:rsidP="00627264">
      <w:pPr>
        <w:pStyle w:val="Tekstpodstawowy"/>
        <w:rPr>
          <w:rFonts w:ascii="Poppins" w:hAnsi="Poppins" w:cs="Poppins"/>
          <w:i/>
          <w:sz w:val="16"/>
          <w:szCs w:val="16"/>
        </w:rPr>
      </w:pPr>
      <w:r w:rsidRPr="00DA2348">
        <w:rPr>
          <w:rFonts w:ascii="Poppins" w:hAnsi="Poppins" w:cs="Poppins"/>
          <w:i/>
          <w:sz w:val="16"/>
          <w:szCs w:val="16"/>
        </w:rPr>
        <w:t>W poszczególnych pozycjach należy wpisać wartości stanowiące sumę cen obliczonych na podstawie kosztorysu</w:t>
      </w:r>
      <w:r>
        <w:rPr>
          <w:rFonts w:ascii="Poppins" w:hAnsi="Poppins" w:cs="Poppins"/>
          <w:i/>
          <w:sz w:val="16"/>
          <w:szCs w:val="16"/>
        </w:rPr>
        <w:t>/ów</w:t>
      </w:r>
      <w:r w:rsidRPr="00DA2348">
        <w:rPr>
          <w:rFonts w:ascii="Poppins" w:hAnsi="Poppins" w:cs="Poppins"/>
          <w:i/>
          <w:sz w:val="16"/>
          <w:szCs w:val="16"/>
        </w:rPr>
        <w:t xml:space="preserve"> ofertowego</w:t>
      </w:r>
      <w:r>
        <w:rPr>
          <w:rFonts w:ascii="Poppins" w:hAnsi="Poppins" w:cs="Poppins"/>
          <w:i/>
          <w:sz w:val="16"/>
          <w:szCs w:val="16"/>
        </w:rPr>
        <w:t>/</w:t>
      </w:r>
      <w:proofErr w:type="spellStart"/>
      <w:r>
        <w:rPr>
          <w:rFonts w:ascii="Poppins" w:hAnsi="Poppins" w:cs="Poppins"/>
          <w:i/>
          <w:sz w:val="16"/>
          <w:szCs w:val="16"/>
        </w:rPr>
        <w:t>ych</w:t>
      </w:r>
      <w:proofErr w:type="spellEnd"/>
      <w:r w:rsidRPr="00DA2348">
        <w:rPr>
          <w:rFonts w:ascii="Poppins" w:hAnsi="Poppins" w:cs="Poppins"/>
          <w:i/>
          <w:sz w:val="16"/>
          <w:szCs w:val="16"/>
        </w:rPr>
        <w:t>.</w:t>
      </w:r>
    </w:p>
    <w:p w14:paraId="59D94B1D" w14:textId="77777777" w:rsidR="00627264" w:rsidRPr="00DA2348" w:rsidRDefault="00627264" w:rsidP="00627264">
      <w:pPr>
        <w:pStyle w:val="Tekstpodstawowy"/>
        <w:rPr>
          <w:rFonts w:ascii="Poppins" w:hAnsi="Poppins" w:cs="Poppins"/>
          <w:iCs/>
          <w:sz w:val="20"/>
        </w:rPr>
      </w:pPr>
      <w:r w:rsidRPr="00DA2348">
        <w:rPr>
          <w:rFonts w:ascii="Poppins" w:hAnsi="Poppins" w:cs="Poppins"/>
          <w:b/>
          <w:iCs/>
          <w:sz w:val="20"/>
        </w:rPr>
        <w:t>ZOBOWIĄZUJEMY SIĘ</w:t>
      </w:r>
      <w:r w:rsidRPr="00DA2348">
        <w:rPr>
          <w:rFonts w:ascii="Poppins" w:hAnsi="Poppins" w:cs="Poppins"/>
          <w:iCs/>
          <w:sz w:val="20"/>
        </w:rPr>
        <w:t xml:space="preserve"> udzielić gwarancji na wykonane prace: </w:t>
      </w:r>
      <w:r w:rsidRPr="00DA2348">
        <w:rPr>
          <w:rFonts w:ascii="Poppins" w:hAnsi="Poppins" w:cs="Poppins"/>
          <w:iCs/>
          <w:color w:val="FF0000"/>
          <w:sz w:val="20"/>
        </w:rPr>
        <w:t xml:space="preserve">wpisać ilość </w:t>
      </w:r>
      <w:r w:rsidRPr="00DA2348">
        <w:rPr>
          <w:rFonts w:ascii="Poppins" w:hAnsi="Poppins" w:cs="Poppins"/>
          <w:iCs/>
          <w:sz w:val="20"/>
        </w:rPr>
        <w:t xml:space="preserve">miesięcy  </w:t>
      </w:r>
    </w:p>
    <w:p w14:paraId="00238D8D" w14:textId="77777777" w:rsidR="00627264" w:rsidRPr="008360AB" w:rsidRDefault="00627264" w:rsidP="00627264">
      <w:pPr>
        <w:pStyle w:val="Tekstpodstawowy"/>
        <w:rPr>
          <w:rFonts w:ascii="Poppins" w:hAnsi="Poppins" w:cs="Poppins"/>
          <w:iCs/>
          <w:sz w:val="20"/>
        </w:rPr>
      </w:pPr>
      <w:r w:rsidRPr="00DA2348">
        <w:rPr>
          <w:rFonts w:ascii="Poppins" w:hAnsi="Poppins" w:cs="Poppins"/>
          <w:b/>
          <w:iCs/>
          <w:sz w:val="20"/>
        </w:rPr>
        <w:t xml:space="preserve">ZOBOWIĄZUJEMY SIĘ </w:t>
      </w:r>
      <w:r w:rsidRPr="00DA2348">
        <w:rPr>
          <w:rFonts w:ascii="Poppins" w:hAnsi="Poppins" w:cs="Poppins"/>
          <w:iCs/>
          <w:sz w:val="20"/>
        </w:rPr>
        <w:t xml:space="preserve">wykonać przedmiot zamówienia w terminie określonym w </w:t>
      </w:r>
      <w:proofErr w:type="spellStart"/>
      <w:r w:rsidRPr="00DA2348">
        <w:rPr>
          <w:rFonts w:ascii="Poppins" w:hAnsi="Poppins" w:cs="Poppins"/>
          <w:iCs/>
          <w:sz w:val="20"/>
        </w:rPr>
        <w:t>swz</w:t>
      </w:r>
      <w:proofErr w:type="spellEnd"/>
      <w:r w:rsidRPr="00DA2348">
        <w:rPr>
          <w:rFonts w:ascii="Poppins" w:hAnsi="Poppins" w:cs="Poppins"/>
          <w:iCs/>
          <w:sz w:val="20"/>
        </w:rPr>
        <w:t xml:space="preserve">, tj. </w:t>
      </w:r>
      <w:r w:rsidRPr="008360AB">
        <w:rPr>
          <w:rFonts w:ascii="Poppins" w:hAnsi="Poppins" w:cs="Poppins"/>
          <w:iCs/>
          <w:sz w:val="20"/>
        </w:rPr>
        <w:t>do 6 miesięcy od podpisania umowy.</w:t>
      </w:r>
    </w:p>
    <w:p w14:paraId="1848A04F" w14:textId="77777777" w:rsidR="00627264" w:rsidRPr="008360AB" w:rsidRDefault="00627264" w:rsidP="00305F8C">
      <w:pPr>
        <w:pStyle w:val="Tekstpodstawowy"/>
        <w:rPr>
          <w:rFonts w:ascii="Poppins" w:hAnsi="Poppins" w:cs="Poppins"/>
          <w:iCs/>
          <w:sz w:val="20"/>
        </w:rPr>
      </w:pPr>
    </w:p>
    <w:p w14:paraId="34D06E49" w14:textId="59112F1E"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ze Spe</w:t>
      </w:r>
      <w:r w:rsidR="00C50399" w:rsidRPr="00DA2348">
        <w:rPr>
          <w:rFonts w:ascii="Poppins" w:hAnsi="Poppins" w:cs="Poppins"/>
        </w:rPr>
        <w:t>cyfikacją Warunków Zamówienia i </w:t>
      </w:r>
      <w:r w:rsidRPr="00DA2348">
        <w:rPr>
          <w:rFonts w:ascii="Poppins" w:hAnsi="Poppins" w:cs="Poppins"/>
        </w:rPr>
        <w:t>akceptujemy wszystkie warunki w niej zawarte.</w:t>
      </w:r>
    </w:p>
    <w:p w14:paraId="3B23B7E4" w14:textId="77777777" w:rsidR="00F25682" w:rsidRPr="00DA2348"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uzyskaliśmy</w:t>
      </w:r>
      <w:r w:rsidRPr="00DA2348">
        <w:rPr>
          <w:rFonts w:ascii="Poppins" w:hAnsi="Poppins" w:cs="Poppins"/>
        </w:rPr>
        <w:t xml:space="preserve"> </w:t>
      </w:r>
      <w:r w:rsidR="0097396A" w:rsidRPr="00DA2348">
        <w:rPr>
          <w:rFonts w:ascii="Poppins" w:hAnsi="Poppins" w:cs="Poppins"/>
        </w:rPr>
        <w:t>wszelkie</w:t>
      </w:r>
      <w:r w:rsidRPr="00DA2348">
        <w:rPr>
          <w:rFonts w:ascii="Poppins" w:hAnsi="Poppins" w:cs="Poppins"/>
        </w:rPr>
        <w:t xml:space="preserve"> informacje niezbędne do prawidłowego przygotowania i złożenia niniejszej oferty.</w:t>
      </w:r>
    </w:p>
    <w:p w14:paraId="4D79C376" w14:textId="0F87C5A5"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 Projekt</w:t>
      </w:r>
      <w:r w:rsidR="00E334D2" w:rsidRPr="00DA2348">
        <w:rPr>
          <w:rFonts w:ascii="Poppins" w:hAnsi="Poppins" w:cs="Poppins"/>
        </w:rPr>
        <w:t xml:space="preserve">em </w:t>
      </w:r>
      <w:r w:rsidRPr="00DA2348">
        <w:rPr>
          <w:rFonts w:ascii="Poppins" w:hAnsi="Poppins" w:cs="Poppins"/>
        </w:rPr>
        <w:t xml:space="preserve">Umowy, </w:t>
      </w:r>
      <w:r w:rsidR="00E334D2" w:rsidRPr="00DA2348">
        <w:rPr>
          <w:rFonts w:ascii="Poppins" w:hAnsi="Poppins" w:cs="Poppins"/>
        </w:rPr>
        <w:t xml:space="preserve">stanowiącym </w:t>
      </w:r>
      <w:r w:rsidR="00E334D2" w:rsidRPr="00DA2348">
        <w:rPr>
          <w:rFonts w:ascii="Poppins" w:hAnsi="Poppins" w:cs="Poppins"/>
          <w:b/>
          <w:bCs/>
        </w:rPr>
        <w:t>Załącznik</w:t>
      </w:r>
      <w:r w:rsidR="008B0DF9" w:rsidRPr="00DA2348">
        <w:rPr>
          <w:rFonts w:ascii="Poppins" w:hAnsi="Poppins" w:cs="Poppins"/>
          <w:b/>
          <w:bCs/>
        </w:rPr>
        <w:t xml:space="preserve"> nr </w:t>
      </w:r>
      <w:r w:rsidR="0075139E" w:rsidRPr="00DA2348">
        <w:rPr>
          <w:rFonts w:ascii="Poppins" w:hAnsi="Poppins" w:cs="Poppins"/>
          <w:b/>
          <w:bCs/>
        </w:rPr>
        <w:t>6</w:t>
      </w:r>
      <w:r w:rsidR="00E334D2" w:rsidRPr="00DA2348">
        <w:rPr>
          <w:rFonts w:ascii="Poppins" w:hAnsi="Poppins" w:cs="Poppins"/>
        </w:rPr>
        <w:t xml:space="preserve"> do </w:t>
      </w:r>
      <w:r w:rsidRPr="00DA2348">
        <w:rPr>
          <w:rFonts w:ascii="Poppins" w:hAnsi="Poppins" w:cs="Poppins"/>
        </w:rPr>
        <w:t xml:space="preserve">Specyfikacji Warunków Zamówienia i </w:t>
      </w:r>
      <w:r w:rsidRPr="00DA2348">
        <w:rPr>
          <w:rFonts w:ascii="Poppins" w:hAnsi="Poppins" w:cs="Poppins"/>
          <w:b/>
          <w:bCs/>
        </w:rPr>
        <w:t xml:space="preserve">ZOBOWIĄZUJEMY SIĘ, </w:t>
      </w:r>
      <w:r w:rsidRPr="00DA2348">
        <w:rPr>
          <w:rFonts w:ascii="Poppins" w:hAnsi="Poppins" w:cs="Poppins"/>
        </w:rPr>
        <w:t>w przypadku wyboru naszej oferty, do zawarcia umowy zgodnej z niniejszą ofertą, na warunkach w nich określonych.</w:t>
      </w:r>
    </w:p>
    <w:p w14:paraId="534C767C" w14:textId="77777777"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w:t>
      </w:r>
      <w:r w:rsidR="00E334D2" w:rsidRPr="00DA2348">
        <w:rPr>
          <w:rFonts w:ascii="Poppins" w:hAnsi="Poppins" w:cs="Poppins"/>
          <w:b/>
        </w:rPr>
        <w:t>y,</w:t>
      </w:r>
      <w:r w:rsidR="00E334D2" w:rsidRPr="00DA2348">
        <w:rPr>
          <w:rFonts w:ascii="Poppins" w:hAnsi="Poppins" w:cs="Poppins"/>
        </w:rPr>
        <w:t xml:space="preserve"> że wypełniliśmy</w:t>
      </w:r>
      <w:r w:rsidRPr="00DA2348">
        <w:rPr>
          <w:rFonts w:ascii="Poppins" w:hAnsi="Poppins" w:cs="Poppins"/>
        </w:rPr>
        <w:t xml:space="preserve"> obowiązki informacyjne przewidziane w art. 13 </w:t>
      </w:r>
      <w:r w:rsidR="0084657B" w:rsidRPr="00DA2348">
        <w:rPr>
          <w:rFonts w:ascii="Poppins" w:hAnsi="Poppins" w:cs="Poppins"/>
        </w:rPr>
        <w:t>lub art. 14 RO</w:t>
      </w:r>
      <w:r w:rsidRPr="00DA2348">
        <w:rPr>
          <w:rFonts w:ascii="Poppins" w:hAnsi="Poppins" w:cs="Poppins"/>
        </w:rPr>
        <w:t>DO</w:t>
      </w:r>
      <w:r w:rsidRPr="00DA2348">
        <w:rPr>
          <w:rFonts w:ascii="Poppins" w:hAnsi="Poppins" w:cs="Poppins"/>
          <w:vertAlign w:val="superscript"/>
        </w:rPr>
        <w:t>2</w:t>
      </w:r>
      <w:r w:rsidR="0097396A" w:rsidRPr="00DA2348">
        <w:rPr>
          <w:rStyle w:val="Odwoanieprzypisudolnego"/>
          <w:rFonts w:ascii="Poppins" w:hAnsi="Poppins" w:cs="Poppins"/>
        </w:rPr>
        <w:footnoteReference w:id="2"/>
      </w:r>
      <w:r w:rsidRPr="00DA2348">
        <w:rPr>
          <w:rFonts w:ascii="Poppins" w:hAnsi="Poppins" w:cs="Poppins"/>
        </w:rPr>
        <w:t xml:space="preserve"> wobec osób fizycznych, od któ</w:t>
      </w:r>
      <w:r w:rsidR="0027602A" w:rsidRPr="00DA2348">
        <w:rPr>
          <w:rFonts w:ascii="Poppins" w:hAnsi="Poppins" w:cs="Poppins"/>
        </w:rPr>
        <w:t>rych dane osobowe bezpośrednio l</w:t>
      </w:r>
      <w:r w:rsidRPr="00DA2348">
        <w:rPr>
          <w:rFonts w:ascii="Poppins" w:hAnsi="Poppins" w:cs="Poppins"/>
        </w:rPr>
        <w:t>ub pośred</w:t>
      </w:r>
      <w:r w:rsidRPr="00DA2348">
        <w:rPr>
          <w:rFonts w:ascii="Poppins" w:hAnsi="Poppins" w:cs="Poppins"/>
        </w:rPr>
        <w:softHyphen/>
        <w:t xml:space="preserve">nio pozyskałem w </w:t>
      </w:r>
      <w:r w:rsidR="0097396A" w:rsidRPr="00DA2348">
        <w:rPr>
          <w:rFonts w:ascii="Poppins" w:hAnsi="Poppins" w:cs="Poppins"/>
        </w:rPr>
        <w:t>celu</w:t>
      </w:r>
      <w:r w:rsidRPr="00DA2348">
        <w:rPr>
          <w:rFonts w:ascii="Poppins" w:hAnsi="Poppins" w:cs="Poppins"/>
        </w:rPr>
        <w:t xml:space="preserve"> ubiegania się o </w:t>
      </w:r>
      <w:r w:rsidR="0097396A" w:rsidRPr="00DA2348">
        <w:rPr>
          <w:rFonts w:ascii="Poppins" w:hAnsi="Poppins" w:cs="Poppins"/>
        </w:rPr>
        <w:t>udzielenie</w:t>
      </w:r>
      <w:r w:rsidRPr="00DA2348">
        <w:rPr>
          <w:rFonts w:ascii="Poppins" w:hAnsi="Poppins" w:cs="Poppins"/>
        </w:rPr>
        <w:t xml:space="preserve"> zamówienia publicznego w niniejszym postępowaniu</w:t>
      </w:r>
      <w:r w:rsidRPr="00DA2348">
        <w:rPr>
          <w:rFonts w:ascii="Poppins" w:hAnsi="Poppins" w:cs="Poppins"/>
          <w:vertAlign w:val="subscript"/>
        </w:rPr>
        <w:t>.</w:t>
      </w:r>
      <w:r w:rsidRPr="00DA2348">
        <w:rPr>
          <w:rFonts w:ascii="Poppins" w:hAnsi="Poppins" w:cs="Poppins"/>
        </w:rPr>
        <w:t>**</w:t>
      </w:r>
    </w:p>
    <w:p w14:paraId="376A4D1D" w14:textId="3A6CBF46" w:rsidR="0084657B" w:rsidRPr="00DA2348"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color w:val="000000"/>
        </w:rPr>
        <w:t>Wyrażamy zgodę</w:t>
      </w:r>
      <w:r w:rsidRPr="00DA2348">
        <w:rPr>
          <w:rFonts w:ascii="Poppins" w:hAnsi="Poppins" w:cs="Poppins"/>
          <w:color w:val="000000"/>
        </w:rPr>
        <w:t xml:space="preserve"> na samodzielne pobranie przez Zamawi</w:t>
      </w:r>
      <w:r w:rsidR="00E334D2" w:rsidRPr="00DA2348">
        <w:rPr>
          <w:rFonts w:ascii="Poppins" w:hAnsi="Poppins" w:cs="Poppins"/>
          <w:color w:val="000000"/>
        </w:rPr>
        <w:t>ającego za pomocą bezpłatnych i </w:t>
      </w:r>
      <w:r w:rsidRPr="00DA2348">
        <w:rPr>
          <w:rFonts w:ascii="Poppins" w:hAnsi="Poppins" w:cs="Poppins"/>
          <w:color w:val="000000"/>
        </w:rPr>
        <w:t>ogólnodostępnych krajowych baz danych, w szczeg</w:t>
      </w:r>
      <w:r w:rsidR="00E334D2" w:rsidRPr="00DA2348">
        <w:rPr>
          <w:rFonts w:ascii="Poppins" w:hAnsi="Poppins" w:cs="Poppins"/>
          <w:color w:val="000000"/>
        </w:rPr>
        <w:t>ólności rejestrów publicznych w </w:t>
      </w:r>
      <w:r w:rsidRPr="00DA2348">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DA2348">
        <w:rPr>
          <w:rFonts w:ascii="Poppins" w:hAnsi="Poppins" w:cs="Poppins"/>
          <w:color w:val="000000"/>
        </w:rPr>
        <w:t>Oświadczamy, że</w:t>
      </w:r>
      <w:r w:rsidRPr="00DA2348">
        <w:rPr>
          <w:rFonts w:ascii="Poppins" w:hAnsi="Poppins" w:cs="Poppins"/>
          <w:color w:val="000000"/>
        </w:rPr>
        <w:t xml:space="preserve"> dokumenty dotyczące Wykonawcy, </w:t>
      </w:r>
      <w:proofErr w:type="spellStart"/>
      <w:r w:rsidRPr="00DA2348">
        <w:rPr>
          <w:rFonts w:ascii="Poppins" w:hAnsi="Poppins" w:cs="Poppins"/>
          <w:color w:val="000000"/>
        </w:rPr>
        <w:t>t.j</w:t>
      </w:r>
      <w:proofErr w:type="spellEnd"/>
      <w:r w:rsidRPr="00DA2348">
        <w:rPr>
          <w:rFonts w:ascii="Poppins" w:hAnsi="Poppins" w:cs="Poppins"/>
          <w:color w:val="000000"/>
        </w:rPr>
        <w:t xml:space="preserve">. </w:t>
      </w:r>
      <w:r w:rsidRPr="00DA2348">
        <w:rPr>
          <w:rFonts w:ascii="Poppins" w:hAnsi="Poppins" w:cs="Poppins"/>
          <w:color w:val="000000"/>
        </w:rPr>
        <w:lastRenderedPageBreak/>
        <w:t xml:space="preserve">odpis z Krajowego Rejestru Sądowego jest dostępny pod adresem: </w:t>
      </w:r>
      <w:hyperlink r:id="rId57" w:history="1">
        <w:r w:rsidRPr="00DA2348">
          <w:rPr>
            <w:rStyle w:val="Hipercze"/>
            <w:rFonts w:ascii="Poppins" w:hAnsi="Poppins" w:cs="Poppins"/>
            <w:color w:val="000000"/>
          </w:rPr>
          <w:t>www.ms.gov.pl</w:t>
        </w:r>
      </w:hyperlink>
      <w:r w:rsidR="00E334D2" w:rsidRPr="00DA2348">
        <w:rPr>
          <w:rFonts w:ascii="Poppins" w:hAnsi="Poppins" w:cs="Poppins"/>
          <w:color w:val="000000"/>
        </w:rPr>
        <w:t xml:space="preserve"> lub odpis z </w:t>
      </w:r>
      <w:r w:rsidRPr="00DA2348">
        <w:rPr>
          <w:rFonts w:ascii="Poppins" w:hAnsi="Poppins" w:cs="Poppins"/>
          <w:color w:val="000000"/>
        </w:rPr>
        <w:t xml:space="preserve">CEIDG pod adresem: </w:t>
      </w:r>
      <w:hyperlink r:id="rId58" w:history="1">
        <w:r w:rsidRPr="00DA2348">
          <w:rPr>
            <w:rStyle w:val="Hipercze"/>
            <w:rFonts w:ascii="Poppins" w:hAnsi="Poppins" w:cs="Poppins"/>
          </w:rPr>
          <w:t>www.prod.ceidg.gov.pl</w:t>
        </w:r>
      </w:hyperlink>
    </w:p>
    <w:p w14:paraId="11D863E7" w14:textId="77777777" w:rsidR="00BC18C7" w:rsidRPr="00DA2348"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DA2348">
        <w:rPr>
          <w:rFonts w:ascii="Poppins" w:hAnsi="Poppins" w:cs="Poppins"/>
          <w:b/>
          <w:bCs/>
        </w:rPr>
        <w:t>Oświadczamy, że wykonawca</w:t>
      </w:r>
      <w:r w:rsidRPr="00DA2348">
        <w:rPr>
          <w:rStyle w:val="Odwoanieprzypisudolnego"/>
          <w:rFonts w:ascii="Poppins" w:hAnsi="Poppins" w:cs="Poppins"/>
          <w:b/>
          <w:bCs/>
        </w:rPr>
        <w:footnoteReference w:id="3"/>
      </w:r>
      <w:r w:rsidRPr="00DA2348">
        <w:rPr>
          <w:rFonts w:ascii="Poppins" w:hAnsi="Poppins" w:cs="Poppins"/>
          <w:b/>
          <w:bCs/>
        </w:rPr>
        <w:t xml:space="preserve">: </w:t>
      </w:r>
    </w:p>
    <w:p w14:paraId="357D410D" w14:textId="77777777" w:rsidR="00BC18C7" w:rsidRPr="00DA2348"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DA2348">
        <w:rPr>
          <w:rFonts w:ascii="Poppins" w:hAnsi="Poppins" w:cs="Poppins"/>
          <w:b/>
          <w:bCs/>
        </w:rPr>
        <w:t>- jest</w:t>
      </w:r>
      <w:r w:rsidRPr="00DA2348">
        <w:rPr>
          <w:rFonts w:ascii="Poppins" w:eastAsia="Times New Roman" w:hAnsi="Poppins" w:cs="Poppins"/>
          <w:b/>
          <w:bCs/>
        </w:rPr>
        <w:t>:</w:t>
      </w:r>
    </w:p>
    <w:p w14:paraId="2135690A"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 xml:space="preserve">Mikroprzedsiębiorstwem* </w:t>
      </w:r>
    </w:p>
    <w:p w14:paraId="190B6BE4"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małym przedsiębiorstwem*</w:t>
      </w:r>
    </w:p>
    <w:p w14:paraId="6636D9B3"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średnim przedsiębiorstwem*</w:t>
      </w:r>
    </w:p>
    <w:p w14:paraId="614A99FE" w14:textId="77777777" w:rsidR="00BC18C7" w:rsidRPr="00DA2348" w:rsidRDefault="00BC18C7" w:rsidP="00BC18C7">
      <w:pPr>
        <w:widowControl w:val="0"/>
        <w:autoSpaceDE w:val="0"/>
        <w:autoSpaceDN w:val="0"/>
        <w:adjustRightInd w:val="0"/>
        <w:spacing w:after="0" w:line="276" w:lineRule="auto"/>
        <w:ind w:left="284"/>
        <w:rPr>
          <w:rFonts w:ascii="Poppins" w:hAnsi="Poppins" w:cs="Poppins"/>
        </w:rPr>
      </w:pPr>
      <w:r w:rsidRPr="00DA2348">
        <w:rPr>
          <w:rFonts w:ascii="Poppins" w:eastAsia="Times New Roman" w:hAnsi="Poppins" w:cs="Poppins"/>
          <w:bCs/>
        </w:rPr>
        <w:t xml:space="preserve">- </w:t>
      </w:r>
      <w:r w:rsidRPr="00DA2348">
        <w:rPr>
          <w:rFonts w:ascii="Poppins" w:eastAsia="Times New Roman" w:hAnsi="Poppins" w:cs="Poppins"/>
          <w:b/>
          <w:bCs/>
        </w:rPr>
        <w:t>nie jest</w:t>
      </w:r>
      <w:r w:rsidRPr="00DA2348">
        <w:rPr>
          <w:rFonts w:ascii="Poppins" w:eastAsia="Times New Roman" w:hAnsi="Poppins" w:cs="Poppins"/>
          <w:bCs/>
        </w:rPr>
        <w:t xml:space="preserve"> mikroprzedsiębiorstwem bądź małym lub średnim przedsiębiorstwem*</w:t>
      </w:r>
    </w:p>
    <w:p w14:paraId="060289AE" w14:textId="77777777" w:rsidR="00BC18C7" w:rsidRPr="00DA2348" w:rsidRDefault="00BC18C7" w:rsidP="00662F04">
      <w:pPr>
        <w:pStyle w:val="Default"/>
        <w:numPr>
          <w:ilvl w:val="0"/>
          <w:numId w:val="1"/>
        </w:numPr>
        <w:ind w:left="426" w:hanging="426"/>
        <w:rPr>
          <w:rFonts w:ascii="Poppins" w:hAnsi="Poppins" w:cs="Poppins"/>
          <w:sz w:val="22"/>
          <w:szCs w:val="22"/>
        </w:rPr>
      </w:pPr>
      <w:r w:rsidRPr="00DA2348">
        <w:rPr>
          <w:rFonts w:ascii="Poppins" w:hAnsi="Poppins" w:cs="Poppins"/>
          <w:b/>
          <w:sz w:val="22"/>
          <w:szCs w:val="22"/>
        </w:rPr>
        <w:t>Zamierzam powierzyć podwykonawcom</w:t>
      </w:r>
      <w:r w:rsidRPr="00DA2348">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PODWYKONAWCY: </w:t>
      </w:r>
    </w:p>
    <w:p w14:paraId="0A0E163B"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 xml:space="preserve">wskazać zakres prac </w:t>
      </w:r>
    </w:p>
    <w:p w14:paraId="59778BC1" w14:textId="77777777" w:rsidR="00BC18C7" w:rsidRDefault="00BC18C7" w:rsidP="00BC18C7">
      <w:pPr>
        <w:pStyle w:val="Default"/>
        <w:ind w:left="426"/>
        <w:rPr>
          <w:rFonts w:ascii="Poppins" w:hAnsi="Poppins" w:cs="Poppins"/>
          <w:color w:val="FF0000"/>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wskazać zakres prac</w:t>
      </w:r>
    </w:p>
    <w:p w14:paraId="4930CD92" w14:textId="77DD4EBD" w:rsidR="000B033C" w:rsidRPr="000B033C" w:rsidRDefault="000B033C" w:rsidP="000B033C">
      <w:pPr>
        <w:pStyle w:val="Default"/>
        <w:numPr>
          <w:ilvl w:val="0"/>
          <w:numId w:val="40"/>
        </w:numPr>
        <w:rPr>
          <w:rFonts w:ascii="Poppins" w:hAnsi="Poppins" w:cs="Poppins"/>
          <w:color w:val="FF0000"/>
          <w:sz w:val="22"/>
          <w:szCs w:val="22"/>
        </w:rPr>
      </w:pPr>
      <w:r>
        <w:rPr>
          <w:rFonts w:ascii="Poppins" w:hAnsi="Poppins" w:cs="Poppins"/>
          <w:sz w:val="22"/>
          <w:szCs w:val="22"/>
        </w:rPr>
        <w:t xml:space="preserve">Wadium wniesione w pieniądzu należy zwrócić na rachunek bankowy wykonawcy: </w:t>
      </w:r>
      <w:r w:rsidRPr="000B033C">
        <w:rPr>
          <w:rFonts w:ascii="Poppins" w:hAnsi="Poppins" w:cs="Poppins"/>
          <w:color w:val="FF0000"/>
          <w:sz w:val="22"/>
          <w:szCs w:val="22"/>
        </w:rPr>
        <w:t xml:space="preserve">w tym miejscu proszę </w:t>
      </w:r>
      <w:r>
        <w:rPr>
          <w:rFonts w:ascii="Poppins" w:hAnsi="Poppins" w:cs="Poppins"/>
          <w:color w:val="FF0000"/>
          <w:sz w:val="22"/>
          <w:szCs w:val="22"/>
        </w:rPr>
        <w:t>wpisać dane umożliwiające zwrot wadium</w:t>
      </w:r>
    </w:p>
    <w:p w14:paraId="5A395F67"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r w:rsidRPr="00DA2348">
        <w:rPr>
          <w:rFonts w:ascii="Poppins" w:hAnsi="Poppins" w:cs="Poppins"/>
          <w:sz w:val="18"/>
          <w:szCs w:val="18"/>
        </w:rPr>
        <w:t>Wraz z ofertą SKŁADAMY następujące oświadczenia i dokumenty:</w:t>
      </w:r>
    </w:p>
    <w:p w14:paraId="3F302CFB" w14:textId="77777777" w:rsidR="0094526A" w:rsidRPr="00DA2348"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DA2348"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DA2348">
        <w:rPr>
          <w:rFonts w:ascii="Poppins" w:hAnsi="Poppins" w:cs="Poppins"/>
          <w:b/>
          <w:i/>
          <w:iCs/>
          <w:sz w:val="19"/>
          <w:szCs w:val="19"/>
          <w:u w:val="single"/>
        </w:rPr>
        <w:t>In</w:t>
      </w:r>
      <w:r w:rsidR="0097396A" w:rsidRPr="00DA2348">
        <w:rPr>
          <w:rFonts w:ascii="Poppins" w:hAnsi="Poppins" w:cs="Poppins"/>
          <w:b/>
          <w:i/>
          <w:iCs/>
          <w:sz w:val="19"/>
          <w:szCs w:val="19"/>
          <w:u w:val="single"/>
        </w:rPr>
        <w:t>f</w:t>
      </w:r>
      <w:r w:rsidRPr="00DA2348">
        <w:rPr>
          <w:rFonts w:ascii="Poppins" w:hAnsi="Poppins" w:cs="Poppins"/>
          <w:b/>
          <w:i/>
          <w:iCs/>
          <w:sz w:val="19"/>
          <w:szCs w:val="19"/>
          <w:u w:val="single"/>
        </w:rPr>
        <w:t>ormacja dla Wykonawcy:</w:t>
      </w:r>
    </w:p>
    <w:p w14:paraId="7D3E691F"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9"/>
          <w:szCs w:val="19"/>
        </w:rPr>
      </w:pPr>
      <w:r w:rsidRPr="00DA2348">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DA2348">
        <w:rPr>
          <w:rFonts w:ascii="Poppins" w:hAnsi="Poppins" w:cs="Poppins"/>
          <w:i/>
          <w:iCs/>
          <w:sz w:val="19"/>
          <w:szCs w:val="19"/>
        </w:rPr>
        <w:t>ami</w:t>
      </w:r>
      <w:proofErr w:type="spellEnd"/>
      <w:r w:rsidRPr="00DA2348">
        <w:rPr>
          <w:rFonts w:ascii="Poppins" w:hAnsi="Poppins" w:cs="Poppins"/>
          <w:i/>
          <w:iCs/>
          <w:sz w:val="19"/>
          <w:szCs w:val="19"/>
        </w:rPr>
        <w:t>) potwierdzającymi prawo do reprezentacji Wykonawcy przez osobę podpisującą ofertę.</w:t>
      </w:r>
    </w:p>
    <w:p w14:paraId="5E53C837" w14:textId="77777777" w:rsidR="0094526A" w:rsidRPr="00DA2348"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niepotrzebne skreślić</w:t>
      </w:r>
    </w:p>
    <w:p w14:paraId="37A3D676"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w przypadku, gdy Wykonawca nie przekazuje danych osobowych innych niż bezpośrednio jego do</w:t>
      </w:r>
      <w:r w:rsidRPr="00DA2348">
        <w:rPr>
          <w:rFonts w:ascii="Poppins" w:hAnsi="Poppins" w:cs="Poppins"/>
          <w:i/>
          <w:iCs/>
          <w:sz w:val="12"/>
          <w:szCs w:val="12"/>
        </w:rPr>
        <w:softHyphen/>
        <w:t xml:space="preserve">tyczących lub zachodzi </w:t>
      </w:r>
      <w:r w:rsidR="0097396A" w:rsidRPr="00DA2348">
        <w:rPr>
          <w:rFonts w:ascii="Poppins" w:hAnsi="Poppins" w:cs="Poppins"/>
          <w:i/>
          <w:iCs/>
          <w:sz w:val="12"/>
          <w:szCs w:val="12"/>
        </w:rPr>
        <w:t>wyłączenie</w:t>
      </w:r>
      <w:r w:rsidRPr="00DA2348">
        <w:rPr>
          <w:rFonts w:ascii="Poppins" w:hAnsi="Poppins" w:cs="Poppins"/>
          <w:i/>
          <w:iCs/>
          <w:sz w:val="12"/>
          <w:szCs w:val="12"/>
        </w:rPr>
        <w:t xml:space="preserve"> stosowania obowiązku informacyjnego, stosownie do art. 13 ust. 4 lub art. 14 ust. 5 RODO Wykonawca nie składa oświadczenia (usu</w:t>
      </w:r>
      <w:r w:rsidR="0097396A" w:rsidRPr="00DA2348">
        <w:rPr>
          <w:rFonts w:ascii="Poppins" w:hAnsi="Poppins" w:cs="Poppins"/>
          <w:i/>
          <w:iCs/>
          <w:sz w:val="12"/>
          <w:szCs w:val="12"/>
        </w:rPr>
        <w:t>nięcie treści oświadczenia nast</w:t>
      </w:r>
      <w:r w:rsidRPr="00DA2348">
        <w:rPr>
          <w:rFonts w:ascii="Poppins" w:hAnsi="Poppins" w:cs="Poppins"/>
          <w:i/>
          <w:iCs/>
          <w:sz w:val="12"/>
          <w:szCs w:val="12"/>
        </w:rPr>
        <w:t>ę</w:t>
      </w:r>
      <w:r w:rsidRPr="00DA2348">
        <w:rPr>
          <w:rFonts w:ascii="Poppins" w:hAnsi="Poppins" w:cs="Poppins"/>
          <w:i/>
          <w:iCs/>
          <w:sz w:val="12"/>
          <w:szCs w:val="12"/>
        </w:rPr>
        <w:softHyphen/>
        <w:t>puje np. przez jego wykreślenie).</w:t>
      </w:r>
    </w:p>
    <w:p w14:paraId="69B568AD" w14:textId="5D771AC0" w:rsidR="00F25682" w:rsidRPr="00DA2348" w:rsidRDefault="008B0DF9" w:rsidP="00AC11B8">
      <w:pPr>
        <w:pStyle w:val="Nagwek2"/>
        <w:spacing w:before="8520"/>
        <w:rPr>
          <w:rFonts w:ascii="Poppins" w:hAnsi="Poppins" w:cs="Poppins"/>
        </w:rPr>
      </w:pPr>
      <w:bookmarkStart w:id="296" w:name="_Toc125623469"/>
      <w:r w:rsidRPr="00DA2348">
        <w:rPr>
          <w:rFonts w:ascii="Poppins" w:hAnsi="Poppins" w:cs="Poppins"/>
        </w:rPr>
        <w:lastRenderedPageBreak/>
        <w:t>Załącznik nr 2</w:t>
      </w:r>
      <w:r w:rsidR="00F25682" w:rsidRPr="00DA2348">
        <w:rPr>
          <w:rFonts w:ascii="Poppins" w:hAnsi="Poppins" w:cs="Poppins"/>
        </w:rPr>
        <w:t xml:space="preserve"> do SWZ</w:t>
      </w:r>
      <w:bookmarkEnd w:id="296"/>
    </w:p>
    <w:p w14:paraId="27169AC5" w14:textId="18A7D863" w:rsidR="00BC18C7" w:rsidRPr="00DA2348" w:rsidRDefault="00BC18C7" w:rsidP="00BC18C7">
      <w:pPr>
        <w:widowControl w:val="0"/>
        <w:autoSpaceDE w:val="0"/>
        <w:autoSpaceDN w:val="0"/>
        <w:adjustRightInd w:val="0"/>
        <w:spacing w:after="0" w:line="240" w:lineRule="auto"/>
        <w:rPr>
          <w:rFonts w:ascii="Poppins" w:hAnsi="Poppins" w:cs="Poppins"/>
          <w:b/>
          <w:sz w:val="28"/>
          <w:szCs w:val="28"/>
        </w:rPr>
      </w:pPr>
      <w:r w:rsidRPr="00DA2348">
        <w:rPr>
          <w:rFonts w:ascii="Poppins" w:hAnsi="Poppins" w:cs="Poppins"/>
          <w:b/>
          <w:sz w:val="28"/>
          <w:szCs w:val="28"/>
        </w:rPr>
        <w:t>Oświadczenie Wykonawcy</w:t>
      </w:r>
      <w:r w:rsidRPr="00DA2348">
        <w:rPr>
          <w:rFonts w:ascii="Poppins" w:hAnsi="Poppins" w:cs="Poppins"/>
        </w:rPr>
        <w:t xml:space="preserve">: </w:t>
      </w:r>
      <w:r w:rsidRPr="00DA2348">
        <w:rPr>
          <w:rFonts w:ascii="Poppins" w:hAnsi="Poppins" w:cs="Poppins"/>
          <w:sz w:val="18"/>
          <w:szCs w:val="18"/>
        </w:rPr>
        <w:t xml:space="preserve">(wpisać </w:t>
      </w:r>
      <w:r w:rsidRPr="00DA2348">
        <w:rPr>
          <w:rFonts w:ascii="Poppins" w:hAnsi="Poppins" w:cs="Poppins"/>
          <w:i/>
          <w:sz w:val="18"/>
          <w:szCs w:val="18"/>
        </w:rPr>
        <w:t>pełna nazwa/firma, adres Wykonawcy)</w:t>
      </w:r>
    </w:p>
    <w:p w14:paraId="293C2F17" w14:textId="77777777" w:rsidR="00BC18C7" w:rsidRPr="00DA2348" w:rsidRDefault="00BC18C7" w:rsidP="00BC18C7">
      <w:pPr>
        <w:widowControl w:val="0"/>
        <w:autoSpaceDE w:val="0"/>
        <w:autoSpaceDN w:val="0"/>
        <w:adjustRightInd w:val="0"/>
        <w:spacing w:after="0" w:line="360" w:lineRule="auto"/>
        <w:jc w:val="left"/>
        <w:rPr>
          <w:rFonts w:ascii="Poppins" w:hAnsi="Poppins" w:cs="Poppins"/>
          <w:sz w:val="20"/>
          <w:szCs w:val="20"/>
        </w:rPr>
      </w:pPr>
      <w:r w:rsidRPr="00DA2348">
        <w:rPr>
          <w:rFonts w:ascii="Poppins" w:hAnsi="Poppins" w:cs="Poppins"/>
          <w:sz w:val="20"/>
          <w:szCs w:val="20"/>
        </w:rPr>
        <w:t xml:space="preserve">składane na podstawie art. 125 ust. 1 ustawy z dnia 11 września 2019 r. Prawo zamówień publicznych (dalej, jako: </w:t>
      </w:r>
      <w:proofErr w:type="spellStart"/>
      <w:r w:rsidRPr="00DA2348">
        <w:rPr>
          <w:rFonts w:ascii="Poppins" w:hAnsi="Poppins" w:cs="Poppins"/>
          <w:sz w:val="20"/>
          <w:szCs w:val="20"/>
        </w:rPr>
        <w:t>Pzp</w:t>
      </w:r>
      <w:proofErr w:type="spellEnd"/>
      <w:r w:rsidRPr="00DA2348">
        <w:rPr>
          <w:rFonts w:ascii="Poppins" w:hAnsi="Poppins" w:cs="Poppins"/>
          <w:sz w:val="20"/>
          <w:szCs w:val="20"/>
        </w:rPr>
        <w:t>)</w:t>
      </w:r>
    </w:p>
    <w:p w14:paraId="04E74FB0" w14:textId="77777777" w:rsidR="00BC18C7" w:rsidRPr="00DA2348" w:rsidRDefault="00BC18C7" w:rsidP="00BC18C7">
      <w:pPr>
        <w:widowControl w:val="0"/>
        <w:autoSpaceDE w:val="0"/>
        <w:autoSpaceDN w:val="0"/>
        <w:adjustRightInd w:val="0"/>
        <w:spacing w:after="0" w:line="240" w:lineRule="auto"/>
        <w:jc w:val="left"/>
        <w:rPr>
          <w:rFonts w:ascii="Poppins" w:hAnsi="Poppins" w:cs="Poppins"/>
          <w:b/>
          <w:sz w:val="18"/>
          <w:szCs w:val="18"/>
        </w:rPr>
      </w:pPr>
      <w:r w:rsidRPr="00DA2348">
        <w:rPr>
          <w:rFonts w:ascii="Poppins" w:hAnsi="Poppins" w:cs="Poppins"/>
          <w:b/>
          <w:sz w:val="20"/>
          <w:szCs w:val="20"/>
        </w:rPr>
        <w:t>DOTYCZACE PODSTAW WYKLUCZENIA Z POSTĘPOWANIA</w:t>
      </w:r>
    </w:p>
    <w:p w14:paraId="38E8CD9B" w14:textId="77777777" w:rsidR="00BC18C7" w:rsidRPr="00DA2348" w:rsidRDefault="00BC18C7" w:rsidP="00BC18C7">
      <w:pPr>
        <w:adjustRightInd w:val="0"/>
        <w:jc w:val="left"/>
        <w:rPr>
          <w:rFonts w:ascii="Poppins" w:hAnsi="Poppins" w:cs="Poppins"/>
          <w:b/>
          <w:sz w:val="18"/>
          <w:szCs w:val="18"/>
        </w:rPr>
      </w:pPr>
      <w:r w:rsidRPr="00DA2348">
        <w:rPr>
          <w:rFonts w:ascii="Poppins" w:hAnsi="Poppins" w:cs="Poppins"/>
          <w:b/>
          <w:sz w:val="18"/>
          <w:szCs w:val="18"/>
        </w:rPr>
        <w:t>o udzielenie zamówienia publicznego pn.:</w:t>
      </w:r>
    </w:p>
    <w:p w14:paraId="5C0AE5B8" w14:textId="47E7DEBB" w:rsidR="00F7627D" w:rsidRPr="00DA2348" w:rsidRDefault="00627264"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97" w:name="_Hlk125628277"/>
      <w:r w:rsidRPr="00627264">
        <w:rPr>
          <w:rFonts w:ascii="Poppins" w:hAnsi="Poppins" w:cs="Poppins"/>
          <w:b/>
          <w:sz w:val="32"/>
          <w:szCs w:val="32"/>
        </w:rPr>
        <w:t>Termomodernizacja budynków mieszkalnych komunalnych w Gorzowie Wielkopolskim w ramach Programu TERMO etap VI-VII</w:t>
      </w:r>
      <w:r w:rsidR="00FE1A3F" w:rsidRPr="00FE1A3F">
        <w:t xml:space="preserve"> </w:t>
      </w:r>
      <w:r w:rsidR="00FE1A3F" w:rsidRPr="00FE1A3F">
        <w:rPr>
          <w:rFonts w:ascii="Poppins" w:hAnsi="Poppins" w:cs="Poppins"/>
          <w:b/>
          <w:sz w:val="32"/>
          <w:szCs w:val="32"/>
        </w:rPr>
        <w:t>(powtórzenie)</w:t>
      </w:r>
      <w:r w:rsidR="00FE1A3F">
        <w:rPr>
          <w:rFonts w:ascii="Poppins" w:hAnsi="Poppins" w:cs="Poppins"/>
          <w:b/>
          <w:sz w:val="32"/>
          <w:szCs w:val="32"/>
        </w:rPr>
        <w:t xml:space="preserve"> </w:t>
      </w:r>
    </w:p>
    <w:bookmarkEnd w:id="297"/>
    <w:p w14:paraId="5F0AD252" w14:textId="291BBE47" w:rsidR="00737DE0" w:rsidRPr="00DA2348"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DA2348">
        <w:rPr>
          <w:rFonts w:ascii="Poppins" w:hAnsi="Poppins" w:cs="Poppins"/>
          <w:sz w:val="20"/>
          <w:szCs w:val="20"/>
        </w:rPr>
        <w:t xml:space="preserve">Na </w:t>
      </w:r>
      <w:r w:rsidR="00F25682" w:rsidRPr="00DA2348">
        <w:rPr>
          <w:rFonts w:ascii="Poppins" w:hAnsi="Poppins" w:cs="Poppins"/>
          <w:sz w:val="20"/>
          <w:szCs w:val="20"/>
        </w:rPr>
        <w:t>potrzeby</w:t>
      </w:r>
      <w:r w:rsidRPr="00DA2348">
        <w:rPr>
          <w:rFonts w:ascii="Poppins" w:hAnsi="Poppins" w:cs="Poppins"/>
          <w:sz w:val="20"/>
          <w:szCs w:val="20"/>
        </w:rPr>
        <w:t xml:space="preserve"> niniejszego </w:t>
      </w:r>
      <w:r w:rsidR="00F25682" w:rsidRPr="00DA2348">
        <w:rPr>
          <w:rFonts w:ascii="Poppins" w:hAnsi="Poppins" w:cs="Poppins"/>
          <w:sz w:val="20"/>
          <w:szCs w:val="20"/>
        </w:rPr>
        <w:t>postępowania</w:t>
      </w:r>
      <w:r w:rsidRPr="00DA2348">
        <w:rPr>
          <w:rFonts w:ascii="Poppins" w:hAnsi="Poppins" w:cs="Poppins"/>
          <w:sz w:val="20"/>
          <w:szCs w:val="20"/>
        </w:rPr>
        <w:t xml:space="preserve"> </w:t>
      </w:r>
      <w:r w:rsidR="00F25682" w:rsidRPr="00DA2348">
        <w:rPr>
          <w:rFonts w:ascii="Poppins" w:hAnsi="Poppins" w:cs="Poppins"/>
          <w:sz w:val="20"/>
          <w:szCs w:val="20"/>
        </w:rPr>
        <w:t>o</w:t>
      </w:r>
      <w:r w:rsidRPr="00DA2348">
        <w:rPr>
          <w:rFonts w:ascii="Poppins" w:hAnsi="Poppins" w:cs="Poppins"/>
          <w:sz w:val="20"/>
          <w:szCs w:val="20"/>
        </w:rPr>
        <w:t xml:space="preserve"> </w:t>
      </w:r>
      <w:r w:rsidR="00F25682" w:rsidRPr="00DA2348">
        <w:rPr>
          <w:rFonts w:ascii="Poppins" w:hAnsi="Poppins" w:cs="Poppins"/>
          <w:sz w:val="20"/>
          <w:szCs w:val="20"/>
        </w:rPr>
        <w:t>udzie</w:t>
      </w:r>
      <w:r w:rsidRPr="00DA2348">
        <w:rPr>
          <w:rFonts w:ascii="Poppins" w:hAnsi="Poppins" w:cs="Poppins"/>
          <w:sz w:val="20"/>
          <w:szCs w:val="20"/>
        </w:rPr>
        <w:t>lenie zamówienia publicznego</w:t>
      </w:r>
      <w:r w:rsidR="00F25682" w:rsidRPr="00DA2348">
        <w:rPr>
          <w:rFonts w:ascii="Poppins" w:hAnsi="Poppins" w:cs="Poppins"/>
          <w:iCs/>
          <w:sz w:val="20"/>
          <w:szCs w:val="20"/>
        </w:rPr>
        <w:t xml:space="preserve">, </w:t>
      </w:r>
      <w:r w:rsidR="00F25682" w:rsidRPr="00DA2348">
        <w:rPr>
          <w:rFonts w:ascii="Poppins" w:hAnsi="Poppins" w:cs="Poppins"/>
          <w:sz w:val="20"/>
          <w:szCs w:val="20"/>
        </w:rPr>
        <w:t xml:space="preserve">prowadzonego przez </w:t>
      </w:r>
      <w:r w:rsidRPr="00DA2348">
        <w:rPr>
          <w:rFonts w:ascii="Poppins" w:hAnsi="Poppins" w:cs="Poppins"/>
          <w:iCs/>
          <w:sz w:val="20"/>
          <w:szCs w:val="20"/>
        </w:rPr>
        <w:t>Miasto Gorzów Wlkp. – Zakład Gospodarki Mieszkaniowej</w:t>
      </w:r>
      <w:r w:rsidR="00F25682" w:rsidRPr="00DA2348">
        <w:rPr>
          <w:rFonts w:ascii="Poppins" w:hAnsi="Poppins" w:cs="Poppins"/>
          <w:iCs/>
          <w:sz w:val="20"/>
          <w:szCs w:val="20"/>
        </w:rPr>
        <w:t>,</w:t>
      </w:r>
      <w:r w:rsidR="00F25682" w:rsidRPr="00DA2348">
        <w:rPr>
          <w:rFonts w:ascii="Poppins" w:hAnsi="Poppins" w:cs="Poppins"/>
          <w:i/>
          <w:iCs/>
          <w:sz w:val="20"/>
          <w:szCs w:val="20"/>
        </w:rPr>
        <w:t xml:space="preserve"> </w:t>
      </w:r>
      <w:r w:rsidR="00F25682" w:rsidRPr="00DA2348">
        <w:rPr>
          <w:rFonts w:ascii="Poppins" w:hAnsi="Poppins" w:cs="Poppins"/>
          <w:sz w:val="20"/>
          <w:szCs w:val="20"/>
        </w:rPr>
        <w:t>oświadczam, że</w:t>
      </w:r>
      <w:r w:rsidRPr="00DA2348">
        <w:rPr>
          <w:rFonts w:ascii="Poppins" w:hAnsi="Poppins" w:cs="Poppins"/>
          <w:sz w:val="20"/>
          <w:szCs w:val="20"/>
        </w:rPr>
        <w:t>:</w:t>
      </w:r>
    </w:p>
    <w:p w14:paraId="3D337486" w14:textId="77777777" w:rsidR="001952B0" w:rsidRPr="00DA2348"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DA2348"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DA2348">
        <w:rPr>
          <w:rFonts w:ascii="Poppins" w:hAnsi="Poppins" w:cs="Poppins"/>
          <w:b/>
          <w:sz w:val="21"/>
          <w:szCs w:val="21"/>
          <w:highlight w:val="lightGray"/>
        </w:rPr>
        <w:t>OŚWIADCZENIA DOTYCZĄCE WYKONAWCY</w:t>
      </w:r>
    </w:p>
    <w:p w14:paraId="1C919FEA" w14:textId="25DC1709" w:rsidR="00F1164A"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 xml:space="preserve">nie podlegam wykluczeniu z postępowania na podstawie art. 108 ust. 1, art. </w:t>
      </w:r>
      <w:r w:rsidR="00486DCB" w:rsidRPr="00352E6A">
        <w:rPr>
          <w:rFonts w:ascii="Poppins" w:hAnsi="Poppins" w:cs="Poppins"/>
          <w:bCs/>
          <w:sz w:val="20"/>
          <w:szCs w:val="20"/>
        </w:rPr>
        <w:t xml:space="preserve">109 ust. 1 pkt. </w:t>
      </w:r>
      <w:r w:rsidR="00486DCB">
        <w:rPr>
          <w:rFonts w:ascii="Poppins" w:hAnsi="Poppins" w:cs="Poppins"/>
          <w:bCs/>
          <w:sz w:val="20"/>
          <w:szCs w:val="20"/>
        </w:rPr>
        <w:t xml:space="preserve">1, art. </w:t>
      </w:r>
      <w:r w:rsidRPr="00DA2348">
        <w:rPr>
          <w:rFonts w:ascii="Poppins" w:hAnsi="Poppins" w:cs="Poppins"/>
          <w:sz w:val="20"/>
          <w:szCs w:val="20"/>
        </w:rPr>
        <w:t xml:space="preserve">109 ust. 1 pkt 4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spełniam warunki udziału w postępowaniu określone przez Zamawiającego w SWZ</w:t>
      </w:r>
      <w:r w:rsidR="003F3AF4" w:rsidRPr="00DA2348">
        <w:rPr>
          <w:rFonts w:ascii="Poppins" w:hAnsi="Poppins" w:cs="Poppins"/>
          <w:sz w:val="20"/>
          <w:szCs w:val="20"/>
        </w:rPr>
        <w:t>, dotyczące</w:t>
      </w:r>
      <w:r w:rsidR="00A0172E" w:rsidRPr="00DA2348">
        <w:rPr>
          <w:rFonts w:ascii="Poppins" w:hAnsi="Poppins" w:cs="Poppins"/>
          <w:sz w:val="20"/>
          <w:szCs w:val="20"/>
        </w:rPr>
        <w:t xml:space="preserve"> </w:t>
      </w:r>
      <w:r w:rsidR="003F3AF4" w:rsidRPr="00DA2348">
        <w:rPr>
          <w:rFonts w:ascii="Poppins" w:hAnsi="Poppins" w:cs="Poppins"/>
          <w:sz w:val="20"/>
          <w:szCs w:val="20"/>
        </w:rPr>
        <w:t>zdolności technicznej lub zawodowej</w:t>
      </w:r>
      <w:r w:rsidR="00A0172E" w:rsidRPr="00DA2348">
        <w:rPr>
          <w:rFonts w:ascii="Poppins" w:hAnsi="Poppins" w:cs="Poppins"/>
          <w:sz w:val="20"/>
          <w:szCs w:val="20"/>
        </w:rPr>
        <w:t xml:space="preserve"> w zakresie posiadanego doświadczenia</w:t>
      </w:r>
    </w:p>
    <w:p w14:paraId="02D15B7D" w14:textId="77777777" w:rsidR="004F0BD2"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20"/>
          <w:szCs w:val="20"/>
        </w:rPr>
        <w:t xml:space="preserve">zachodzą w stosunku do mnie podstawy wykluczenia z postępowania na </w:t>
      </w:r>
      <w:r w:rsidRPr="00DA2348">
        <w:rPr>
          <w:rFonts w:ascii="Poppins" w:hAnsi="Poppins" w:cs="Poppins"/>
          <w:i/>
          <w:iCs/>
          <w:sz w:val="20"/>
          <w:szCs w:val="20"/>
        </w:rPr>
        <w:t xml:space="preserve">podstawie </w:t>
      </w:r>
      <w:r w:rsidRPr="00DA2348">
        <w:rPr>
          <w:rFonts w:ascii="Poppins" w:hAnsi="Poppins" w:cs="Poppins"/>
          <w:sz w:val="20"/>
          <w:szCs w:val="20"/>
        </w:rPr>
        <w:t xml:space="preserve">art. </w:t>
      </w:r>
      <w:bookmarkStart w:id="298" w:name="_Hlk97289713"/>
      <w:r w:rsidRPr="00DA2348">
        <w:rPr>
          <w:rFonts w:ascii="Poppins" w:hAnsi="Poppins" w:cs="Poppins"/>
          <w:i/>
          <w:iCs/>
          <w:color w:val="FF0000"/>
          <w:sz w:val="20"/>
          <w:szCs w:val="20"/>
        </w:rPr>
        <w:t>należy wpisać</w:t>
      </w:r>
      <w:r w:rsidRPr="00DA2348">
        <w:rPr>
          <w:rFonts w:ascii="Poppins" w:hAnsi="Poppins" w:cs="Poppins"/>
          <w:sz w:val="20"/>
          <w:szCs w:val="20"/>
        </w:rPr>
        <w:t xml:space="preserve"> </w:t>
      </w:r>
      <w:bookmarkEnd w:id="298"/>
      <w:r w:rsidRPr="00DA2348">
        <w:rPr>
          <w:rFonts w:ascii="Poppins" w:hAnsi="Poppins" w:cs="Poppins"/>
          <w:sz w:val="20"/>
          <w:szCs w:val="20"/>
        </w:rPr>
        <w:t xml:space="preserve">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w:t>
      </w:r>
      <w:r w:rsidRPr="00DA2348">
        <w:rPr>
          <w:rFonts w:ascii="Poppins" w:hAnsi="Poppins" w:cs="Poppins"/>
          <w:i/>
          <w:iCs/>
          <w:sz w:val="20"/>
          <w:szCs w:val="20"/>
        </w:rPr>
        <w:t xml:space="preserve">(podać mającą zastosowanie podstawę wykluczenia spośród wymienionych w art. 108 ust. 1 pkt 1, 2, 5 lub 6 ustawy </w:t>
      </w:r>
      <w:proofErr w:type="spellStart"/>
      <w:r w:rsidRPr="00DA2348">
        <w:rPr>
          <w:rFonts w:ascii="Poppins" w:hAnsi="Poppins" w:cs="Poppins"/>
          <w:i/>
          <w:iCs/>
          <w:sz w:val="20"/>
          <w:szCs w:val="20"/>
        </w:rPr>
        <w:t>Pzp</w:t>
      </w:r>
      <w:proofErr w:type="spellEnd"/>
      <w:r w:rsidRPr="00DA2348">
        <w:rPr>
          <w:rFonts w:ascii="Poppins" w:hAnsi="Poppins" w:cs="Poppins"/>
          <w:i/>
          <w:iCs/>
          <w:sz w:val="20"/>
          <w:szCs w:val="20"/>
        </w:rPr>
        <w:t xml:space="preserve">). </w:t>
      </w:r>
      <w:r w:rsidRPr="00DA2348">
        <w:rPr>
          <w:rFonts w:ascii="Poppins" w:hAnsi="Poppins" w:cs="Poppins"/>
          <w:sz w:val="20"/>
          <w:szCs w:val="20"/>
        </w:rPr>
        <w:t xml:space="preserve">Jednocześnie oświadczam, że w związku z ww. okolicznością, na podstawie art. 110 ust. 2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podjąłem następujące środki naprawcze: </w:t>
      </w:r>
      <w:r w:rsidRPr="00DA2348">
        <w:rPr>
          <w:rFonts w:ascii="Poppins" w:hAnsi="Poppins" w:cs="Poppins"/>
          <w:i/>
          <w:iCs/>
          <w:color w:val="FF0000"/>
          <w:sz w:val="20"/>
          <w:szCs w:val="20"/>
        </w:rPr>
        <w:t>należy wpisać jakie lub przekreślić jeżeli nie dotyczy</w:t>
      </w:r>
    </w:p>
    <w:p w14:paraId="34AF6B9B"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DA2348" w:rsidRDefault="004F0BD2" w:rsidP="004F0BD2">
      <w:pPr>
        <w:spacing w:line="240" w:lineRule="auto"/>
        <w:jc w:val="left"/>
        <w:rPr>
          <w:rFonts w:ascii="Poppins" w:hAnsi="Poppins" w:cs="Poppins"/>
        </w:rPr>
      </w:pPr>
      <w:r w:rsidRPr="00DA2348">
        <w:rPr>
          <w:rFonts w:ascii="Poppins" w:hAnsi="Poppins" w:cs="Poppins"/>
          <w:b/>
          <w:highlight w:val="lightGray"/>
        </w:rPr>
        <w:t>INFORMACJA W ZWIĄZKU Z POLEGANIEM NA ZASOBACH INNYCH PODMIOTÓW</w:t>
      </w:r>
      <w:r w:rsidRPr="00DA2348">
        <w:rPr>
          <w:rFonts w:ascii="Poppins" w:hAnsi="Poppins" w:cs="Poppins"/>
          <w:highlight w:val="lightGray"/>
        </w:rPr>
        <w:t xml:space="preserve">: </w:t>
      </w:r>
    </w:p>
    <w:p w14:paraId="03CF24CA"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rPr>
        <w:t>(jeżeli dotyczy)</w:t>
      </w:r>
    </w:p>
    <w:p w14:paraId="3CC30FDB" w14:textId="77777777" w:rsidR="004F0BD2" w:rsidRPr="00DA2348" w:rsidRDefault="004F0BD2" w:rsidP="00286A29">
      <w:pPr>
        <w:numPr>
          <w:ilvl w:val="0"/>
          <w:numId w:val="2"/>
        </w:numPr>
        <w:spacing w:after="0" w:line="360" w:lineRule="auto"/>
        <w:ind w:left="284" w:hanging="284"/>
        <w:jc w:val="left"/>
        <w:rPr>
          <w:rFonts w:ascii="Poppins" w:hAnsi="Poppins" w:cs="Poppins"/>
          <w:i/>
          <w:sz w:val="18"/>
          <w:szCs w:val="18"/>
        </w:rPr>
      </w:pPr>
      <w:r w:rsidRPr="00DA2348">
        <w:rPr>
          <w:rFonts w:ascii="Poppins" w:hAnsi="Poppins" w:cs="Poppins"/>
          <w:sz w:val="18"/>
          <w:szCs w:val="18"/>
        </w:rPr>
        <w:t xml:space="preserve">Oświadczam, że w celu wykazania spełniania warunków udziału w postępowaniu, określonych przez zamawiającego w:  </w:t>
      </w:r>
      <w:r w:rsidRPr="00DA2348">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DA2348" w:rsidRDefault="004F0BD2" w:rsidP="004F0BD2">
      <w:pPr>
        <w:spacing w:after="0" w:line="360" w:lineRule="auto"/>
        <w:ind w:left="284"/>
        <w:jc w:val="left"/>
        <w:rPr>
          <w:rFonts w:ascii="Poppins" w:hAnsi="Poppins" w:cs="Poppins"/>
          <w:color w:val="FF0000"/>
        </w:rPr>
      </w:pPr>
      <w:r w:rsidRPr="00DA2348">
        <w:rPr>
          <w:rFonts w:ascii="Poppins" w:hAnsi="Poppins" w:cs="Poppins"/>
          <w:sz w:val="18"/>
          <w:szCs w:val="18"/>
        </w:rPr>
        <w:t>polegam na zasobach następującego/</w:t>
      </w:r>
      <w:proofErr w:type="spellStart"/>
      <w:r w:rsidRPr="00DA2348">
        <w:rPr>
          <w:rFonts w:ascii="Poppins" w:hAnsi="Poppins" w:cs="Poppins"/>
          <w:sz w:val="18"/>
          <w:szCs w:val="18"/>
        </w:rPr>
        <w:t>ych</w:t>
      </w:r>
      <w:proofErr w:type="spellEnd"/>
      <w:r w:rsidRPr="00DA2348">
        <w:rPr>
          <w:rFonts w:ascii="Poppins" w:hAnsi="Poppins" w:cs="Poppins"/>
          <w:sz w:val="18"/>
          <w:szCs w:val="18"/>
        </w:rPr>
        <w:t xml:space="preserve"> podmiotu/ów: </w:t>
      </w:r>
      <w:r w:rsidRPr="00DA2348">
        <w:rPr>
          <w:rFonts w:ascii="Poppins" w:hAnsi="Poppins" w:cs="Poppins"/>
          <w:i/>
          <w:color w:val="FF0000"/>
          <w:sz w:val="18"/>
          <w:szCs w:val="18"/>
        </w:rPr>
        <w:t xml:space="preserve">(wskazać podmiot), </w:t>
      </w:r>
      <w:r w:rsidRPr="00DA2348">
        <w:rPr>
          <w:rFonts w:ascii="Poppins" w:hAnsi="Poppins" w:cs="Poppins"/>
          <w:sz w:val="18"/>
          <w:szCs w:val="18"/>
        </w:rPr>
        <w:t xml:space="preserve">w następującym zakresie: </w:t>
      </w:r>
      <w:r w:rsidRPr="00DA2348">
        <w:rPr>
          <w:rFonts w:ascii="Poppins" w:hAnsi="Poppins" w:cs="Poppins"/>
          <w:i/>
          <w:color w:val="FF0000"/>
          <w:sz w:val="18"/>
          <w:szCs w:val="18"/>
        </w:rPr>
        <w:t>(określić odpowiedni zakres dla wskazanego podmiotu)</w:t>
      </w:r>
      <w:r w:rsidRPr="00DA2348">
        <w:rPr>
          <w:rFonts w:ascii="Poppins" w:hAnsi="Poppins" w:cs="Poppins"/>
          <w:color w:val="FF0000"/>
          <w:sz w:val="18"/>
          <w:szCs w:val="18"/>
        </w:rPr>
        <w:t xml:space="preserve"> </w:t>
      </w:r>
      <w:r w:rsidRPr="00DA2348">
        <w:rPr>
          <w:rFonts w:ascii="Poppins" w:hAnsi="Poppins" w:cs="Poppins"/>
          <w:i/>
          <w:color w:val="FF0000"/>
          <w:sz w:val="18"/>
          <w:szCs w:val="18"/>
        </w:rPr>
        <w:t xml:space="preserve">                     </w:t>
      </w:r>
    </w:p>
    <w:p w14:paraId="5548E402" w14:textId="77777777" w:rsidR="004F0BD2" w:rsidRPr="00DA2348" w:rsidRDefault="004F0BD2" w:rsidP="004F0BD2">
      <w:pPr>
        <w:spacing w:line="240" w:lineRule="auto"/>
        <w:jc w:val="left"/>
        <w:rPr>
          <w:rFonts w:ascii="Poppins" w:hAnsi="Poppins" w:cs="Poppins"/>
        </w:rPr>
      </w:pPr>
      <w:r w:rsidRPr="00DA2348">
        <w:rPr>
          <w:rFonts w:ascii="Poppins" w:hAnsi="Poppins" w:cs="Poppins"/>
          <w:b/>
          <w:sz w:val="20"/>
          <w:szCs w:val="20"/>
          <w:highlight w:val="lightGray"/>
        </w:rPr>
        <w:t>OŚWIADCZENIE DOTYCZĄCE PODWYKONAWCY NIEBĘDĄCEGO PODMIOTEM UDOSTĘPNIJĄCYM ZASOBY</w:t>
      </w:r>
    </w:p>
    <w:p w14:paraId="685FF911"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highlight w:val="white"/>
        </w:rPr>
        <w:lastRenderedPageBreak/>
        <w:t>(jeżeli dotyczy)</w:t>
      </w:r>
    </w:p>
    <w:p w14:paraId="44E2E0EF" w14:textId="77777777" w:rsidR="004F0BD2" w:rsidRPr="00DA2348" w:rsidRDefault="004F0BD2" w:rsidP="00286A29">
      <w:pPr>
        <w:numPr>
          <w:ilvl w:val="0"/>
          <w:numId w:val="2"/>
        </w:numPr>
        <w:spacing w:line="240" w:lineRule="auto"/>
        <w:ind w:left="284" w:hanging="284"/>
        <w:jc w:val="left"/>
        <w:rPr>
          <w:rFonts w:ascii="Poppins" w:hAnsi="Poppins" w:cs="Poppins"/>
          <w:vertAlign w:val="superscript"/>
        </w:rPr>
      </w:pPr>
      <w:r w:rsidRPr="00DA2348">
        <w:rPr>
          <w:rFonts w:ascii="Poppins" w:hAnsi="Poppins" w:cs="Poppins"/>
          <w:sz w:val="18"/>
          <w:szCs w:val="18"/>
          <w:highlight w:val="white"/>
        </w:rPr>
        <w:t>Oświadczam, że następujący podwykonawcy, tj.:</w:t>
      </w:r>
      <w:r w:rsidRPr="00DA2348">
        <w:rPr>
          <w:rFonts w:ascii="Poppins" w:hAnsi="Poppins" w:cs="Poppins"/>
          <w:i/>
          <w:sz w:val="18"/>
          <w:szCs w:val="18"/>
          <w:vertAlign w:val="superscript"/>
        </w:rPr>
        <w:t xml:space="preserve"> </w:t>
      </w:r>
      <w:r w:rsidRPr="00DA2348">
        <w:rPr>
          <w:rFonts w:ascii="Poppins" w:hAnsi="Poppins" w:cs="Poppins"/>
          <w:i/>
          <w:color w:val="FF0000"/>
          <w:sz w:val="18"/>
          <w:szCs w:val="18"/>
        </w:rPr>
        <w:t>(należy podać pełną nazwę/firmę, adres, a także w zależności od podmiotu: NIP/PESEL, KRS/</w:t>
      </w:r>
      <w:proofErr w:type="spellStart"/>
      <w:r w:rsidRPr="00DA2348">
        <w:rPr>
          <w:rFonts w:ascii="Poppins" w:hAnsi="Poppins" w:cs="Poppins"/>
          <w:i/>
          <w:color w:val="FF0000"/>
          <w:sz w:val="18"/>
          <w:szCs w:val="18"/>
        </w:rPr>
        <w:t>CEiDG</w:t>
      </w:r>
      <w:proofErr w:type="spellEnd"/>
      <w:r w:rsidRPr="00DA2348">
        <w:rPr>
          <w:rFonts w:ascii="Poppins" w:hAnsi="Poppins" w:cs="Poppins"/>
          <w:i/>
          <w:color w:val="FF0000"/>
          <w:sz w:val="18"/>
          <w:szCs w:val="18"/>
        </w:rPr>
        <w:t xml:space="preserve">) </w:t>
      </w:r>
    </w:p>
    <w:p w14:paraId="060FE3C2" w14:textId="23131561" w:rsidR="003D0077" w:rsidRPr="00DA2348" w:rsidRDefault="004F0BD2" w:rsidP="003D0077">
      <w:pPr>
        <w:spacing w:line="276" w:lineRule="auto"/>
        <w:jc w:val="left"/>
        <w:rPr>
          <w:rFonts w:ascii="Poppins" w:hAnsi="Poppins" w:cs="Poppins"/>
          <w:sz w:val="18"/>
          <w:szCs w:val="18"/>
        </w:rPr>
      </w:pPr>
      <w:r w:rsidRPr="00DA2348">
        <w:rPr>
          <w:rFonts w:ascii="Poppins" w:hAnsi="Poppins" w:cs="Poppins"/>
          <w:sz w:val="18"/>
          <w:szCs w:val="18"/>
        </w:rPr>
        <w:t>nie podlega/ją wykluczeniu</w:t>
      </w:r>
      <w:r w:rsidRPr="00DA2348">
        <w:rPr>
          <w:rFonts w:ascii="Poppins" w:hAnsi="Poppins" w:cs="Poppins"/>
        </w:rPr>
        <w:t xml:space="preserve"> </w:t>
      </w:r>
      <w:r w:rsidRPr="00DA2348">
        <w:rPr>
          <w:rFonts w:ascii="Poppins" w:hAnsi="Poppins" w:cs="Poppins"/>
          <w:sz w:val="18"/>
          <w:szCs w:val="18"/>
        </w:rPr>
        <w:t>na podstawie - art. 108 ust. 1 pkt. 1-6</w:t>
      </w:r>
      <w:r w:rsidR="00486DCB">
        <w:rPr>
          <w:rFonts w:ascii="Poppins" w:hAnsi="Poppins" w:cs="Poppins"/>
          <w:sz w:val="18"/>
          <w:szCs w:val="18"/>
        </w:rPr>
        <w:t xml:space="preserve">,a art. </w:t>
      </w:r>
      <w:r w:rsidR="00486DCB" w:rsidRPr="00486DCB">
        <w:rPr>
          <w:rFonts w:ascii="Poppins" w:hAnsi="Poppins" w:cs="Poppins"/>
          <w:sz w:val="18"/>
          <w:szCs w:val="18"/>
        </w:rPr>
        <w:t xml:space="preserve">109 ust. 1 pkt. 1 </w:t>
      </w:r>
      <w:r w:rsidRPr="00DA2348">
        <w:rPr>
          <w:rFonts w:ascii="Poppins" w:hAnsi="Poppins" w:cs="Poppins"/>
          <w:sz w:val="18"/>
          <w:szCs w:val="18"/>
        </w:rPr>
        <w:t xml:space="preserve">oraz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z postępowania o udzielenie zamówienia.</w:t>
      </w:r>
    </w:p>
    <w:p w14:paraId="6DB83A53" w14:textId="77777777" w:rsidR="003D0077" w:rsidRPr="00DA2348" w:rsidRDefault="003D0077" w:rsidP="003D0077">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342ABBC9" w14:textId="6672D2F4" w:rsidR="003D0077" w:rsidRPr="00DA2348" w:rsidRDefault="004F0BD2" w:rsidP="003D0077">
      <w:pPr>
        <w:spacing w:line="276" w:lineRule="auto"/>
        <w:jc w:val="left"/>
        <w:rPr>
          <w:rFonts w:ascii="Poppins" w:hAnsi="Poppins" w:cs="Poppins"/>
          <w:sz w:val="20"/>
          <w:szCs w:val="20"/>
        </w:rPr>
      </w:pPr>
      <w:r w:rsidRPr="00DA2348">
        <w:rPr>
          <w:rFonts w:ascii="Poppins" w:hAnsi="Poppins" w:cs="Poppins"/>
          <w:sz w:val="20"/>
          <w:szCs w:val="20"/>
        </w:rPr>
        <w:t>wszystkie informacje podane powyżej są aktualne i zgodne z prawdą oraz zostały przedstawione z pełną świadomością konsekwencji wprowa</w:t>
      </w:r>
      <w:r w:rsidRPr="00DA2348">
        <w:rPr>
          <w:rFonts w:ascii="Poppins" w:hAnsi="Poppins" w:cs="Poppins"/>
          <w:sz w:val="20"/>
          <w:szCs w:val="20"/>
        </w:rPr>
        <w:softHyphen/>
        <w:t>dzenia Zamawiającego w błąd przy przedstawianiu informacji</w:t>
      </w:r>
    </w:p>
    <w:p w14:paraId="5E13B8AD" w14:textId="77777777" w:rsidR="003D0077" w:rsidRPr="00DA2348" w:rsidRDefault="003D0077" w:rsidP="003D0077">
      <w:pPr>
        <w:spacing w:line="276" w:lineRule="auto"/>
        <w:jc w:val="left"/>
        <w:rPr>
          <w:rFonts w:ascii="Poppins" w:hAnsi="Poppins" w:cs="Poppins"/>
          <w:sz w:val="20"/>
          <w:szCs w:val="20"/>
        </w:rPr>
      </w:pPr>
    </w:p>
    <w:p w14:paraId="228F62B3" w14:textId="75371E49" w:rsidR="004F0BD2" w:rsidRPr="00DA2348" w:rsidRDefault="004F0BD2" w:rsidP="003D0077">
      <w:pPr>
        <w:spacing w:line="276" w:lineRule="auto"/>
        <w:jc w:val="left"/>
        <w:rPr>
          <w:rFonts w:ascii="Poppins" w:hAnsi="Poppins" w:cs="Poppins"/>
        </w:rPr>
      </w:pPr>
      <w:r w:rsidRPr="00DA2348">
        <w:rPr>
          <w:rFonts w:ascii="Poppins" w:hAnsi="Poppins" w:cs="Poppins"/>
          <w:b/>
          <w:sz w:val="20"/>
          <w:szCs w:val="20"/>
          <w:highlight w:val="lightGray"/>
        </w:rPr>
        <w:t>OŚWIADCZENIE PODMIOTU, NA KTÓREGO ZASOBY POWOŁUJE SIĘ WYKONAWCA</w:t>
      </w:r>
    </w:p>
    <w:p w14:paraId="71CA2F30" w14:textId="77777777" w:rsidR="004F0BD2" w:rsidRPr="00DA2348" w:rsidRDefault="004F0BD2" w:rsidP="004F0BD2">
      <w:pPr>
        <w:spacing w:after="0"/>
        <w:jc w:val="left"/>
        <w:rPr>
          <w:rFonts w:ascii="Poppins" w:hAnsi="Poppins" w:cs="Poppins"/>
        </w:rPr>
      </w:pPr>
      <w:r w:rsidRPr="00DA2348">
        <w:rPr>
          <w:rFonts w:ascii="Poppins" w:hAnsi="Poppins" w:cs="Poppins"/>
          <w:color w:val="000000"/>
          <w:sz w:val="12"/>
          <w:szCs w:val="12"/>
          <w:highlight w:val="white"/>
        </w:rPr>
        <w:t>(jeżeli dotyczy)</w:t>
      </w:r>
    </w:p>
    <w:p w14:paraId="74812D2F" w14:textId="77777777" w:rsidR="004F0BD2" w:rsidRPr="00DA2348" w:rsidRDefault="004F0BD2" w:rsidP="004F0BD2">
      <w:pPr>
        <w:jc w:val="left"/>
        <w:rPr>
          <w:rFonts w:ascii="Poppins" w:hAnsi="Poppins" w:cs="Poppins"/>
          <w:color w:val="000000"/>
          <w:sz w:val="12"/>
          <w:szCs w:val="12"/>
          <w:highlight w:val="white"/>
        </w:rPr>
      </w:pPr>
    </w:p>
    <w:p w14:paraId="554ACDAD" w14:textId="1CB4D88C" w:rsidR="004F0BD2" w:rsidRPr="00DA2348" w:rsidRDefault="004F0BD2" w:rsidP="00286A29">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18"/>
          <w:szCs w:val="18"/>
        </w:rPr>
        <w:t xml:space="preserve">Oświadczam, że nie podlegam wykluczeniu z postępowania na podstawie art. 108 ust. 1, </w:t>
      </w:r>
      <w:r w:rsidR="00486DCB" w:rsidRPr="00486DCB">
        <w:rPr>
          <w:rFonts w:ascii="Poppins" w:hAnsi="Poppins" w:cs="Poppins"/>
          <w:sz w:val="18"/>
          <w:szCs w:val="18"/>
        </w:rPr>
        <w:t xml:space="preserve">art. </w:t>
      </w:r>
      <w:r w:rsidR="00486DCB" w:rsidRPr="00486DCB">
        <w:rPr>
          <w:rFonts w:ascii="Poppins" w:hAnsi="Poppins" w:cs="Poppins"/>
          <w:bCs/>
          <w:sz w:val="18"/>
          <w:szCs w:val="18"/>
        </w:rPr>
        <w:t>109 ust. 1 pkt. 1</w:t>
      </w:r>
      <w:r w:rsidR="00486DCB">
        <w:rPr>
          <w:rFonts w:ascii="Poppins" w:hAnsi="Poppins" w:cs="Poppins"/>
          <w:bCs/>
          <w:sz w:val="18"/>
          <w:szCs w:val="18"/>
        </w:rPr>
        <w:t xml:space="preserve">, </w:t>
      </w:r>
      <w:r w:rsidR="00486DCB" w:rsidRPr="00486DCB">
        <w:rPr>
          <w:rFonts w:ascii="Poppins" w:hAnsi="Poppins" w:cs="Poppins"/>
          <w:bCs/>
          <w:sz w:val="18"/>
          <w:szCs w:val="18"/>
        </w:rPr>
        <w:t xml:space="preserve"> </w:t>
      </w:r>
      <w:r w:rsidRPr="00486DCB">
        <w:rPr>
          <w:rFonts w:ascii="Poppins" w:hAnsi="Poppins" w:cs="Poppins"/>
          <w:sz w:val="18"/>
          <w:szCs w:val="18"/>
        </w:rPr>
        <w:t>art. 109 ust. 1</w:t>
      </w:r>
      <w:r w:rsidRPr="00DA2348">
        <w:rPr>
          <w:rFonts w:ascii="Poppins" w:hAnsi="Poppins" w:cs="Poppins"/>
          <w:sz w:val="18"/>
          <w:szCs w:val="18"/>
        </w:rPr>
        <w:t xml:space="preserve">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DA2348">
        <w:rPr>
          <w:rFonts w:ascii="Poppins" w:hAnsi="Poppins" w:cs="Poppins"/>
          <w:color w:val="FF0000"/>
          <w:sz w:val="20"/>
          <w:szCs w:val="20"/>
        </w:rPr>
        <w:t>(należy wpisać odpowiednie)</w:t>
      </w:r>
    </w:p>
    <w:p w14:paraId="31C156FE"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DA2348" w:rsidRDefault="004F0BD2" w:rsidP="00286A29">
      <w:pPr>
        <w:numPr>
          <w:ilvl w:val="0"/>
          <w:numId w:val="3"/>
        </w:numPr>
        <w:spacing w:line="276" w:lineRule="auto"/>
        <w:ind w:left="284" w:hanging="284"/>
        <w:jc w:val="left"/>
        <w:rPr>
          <w:rFonts w:ascii="Poppins" w:hAnsi="Poppins" w:cs="Poppins"/>
        </w:rPr>
      </w:pPr>
      <w:r w:rsidRPr="00DA2348">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B1EC137" w14:textId="77777777" w:rsidR="004F0BD2" w:rsidRPr="00DA2348" w:rsidRDefault="004F0BD2" w:rsidP="004F0BD2">
      <w:pPr>
        <w:widowControl w:val="0"/>
        <w:autoSpaceDE w:val="0"/>
        <w:spacing w:line="100" w:lineRule="atLeast"/>
        <w:ind w:left="5385"/>
        <w:jc w:val="left"/>
        <w:rPr>
          <w:rFonts w:ascii="Poppins" w:hAnsi="Poppins" w:cs="Poppins"/>
        </w:rPr>
      </w:pPr>
      <w:r w:rsidRPr="00DA2348">
        <w:rPr>
          <w:rFonts w:ascii="Poppins" w:hAnsi="Poppins" w:cs="Poppins"/>
          <w:sz w:val="12"/>
          <w:szCs w:val="12"/>
        </w:rPr>
        <w:t>Oświadczenie podpisuje osoba reprezentująca podmiot udostępniający zasoby</w:t>
      </w:r>
    </w:p>
    <w:p w14:paraId="45E752B7" w14:textId="77777777" w:rsidR="004F0BD2" w:rsidRPr="00DA2348"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DA2348" w:rsidRDefault="004F0BD2" w:rsidP="004F0BD2">
      <w:pPr>
        <w:jc w:val="left"/>
        <w:rPr>
          <w:rFonts w:ascii="Poppins" w:hAnsi="Poppins" w:cs="Poppins"/>
          <w:color w:val="800000"/>
          <w:sz w:val="14"/>
          <w:szCs w:val="14"/>
        </w:rPr>
      </w:pPr>
    </w:p>
    <w:p w14:paraId="59FC549B" w14:textId="77777777" w:rsidR="004F0BD2" w:rsidRPr="00DA2348" w:rsidRDefault="004F0BD2" w:rsidP="004F0BD2">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1F50518E" w14:textId="018A5A37" w:rsidR="00407CC8" w:rsidRPr="00DA2348" w:rsidRDefault="004F0BD2" w:rsidP="00AC11B8">
      <w:pPr>
        <w:spacing w:after="120" w:line="276" w:lineRule="auto"/>
        <w:jc w:val="left"/>
        <w:rPr>
          <w:rFonts w:ascii="Poppins" w:hAnsi="Poppins" w:cs="Poppins"/>
        </w:rPr>
        <w:sectPr w:rsidR="00407CC8" w:rsidRPr="00DA2348" w:rsidSect="004205B0">
          <w:pgSz w:w="12240" w:h="15840"/>
          <w:pgMar w:top="1417" w:right="1417" w:bottom="1417" w:left="1417" w:header="708" w:footer="708" w:gutter="0"/>
          <w:cols w:space="708"/>
          <w:noEndnote/>
          <w:titlePg/>
          <w:docGrid w:linePitch="272"/>
        </w:sectPr>
      </w:pPr>
      <w:r w:rsidRPr="00DA2348">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Start w:id="299" w:name="_Toc125623470"/>
    </w:p>
    <w:p w14:paraId="43CD1D16" w14:textId="77777777" w:rsidR="00A0172E" w:rsidRPr="00DA2348" w:rsidRDefault="00A0172E" w:rsidP="00A0172E">
      <w:pPr>
        <w:pStyle w:val="Nagwek2"/>
        <w:rPr>
          <w:rFonts w:ascii="Poppins" w:hAnsi="Poppins" w:cs="Poppins"/>
        </w:rPr>
      </w:pPr>
      <w:r w:rsidRPr="00DA2348">
        <w:rPr>
          <w:rFonts w:ascii="Poppins" w:hAnsi="Poppins" w:cs="Poppins"/>
        </w:rPr>
        <w:lastRenderedPageBreak/>
        <w:t>Załącznik nr 3 do SWZ</w:t>
      </w:r>
      <w:bookmarkEnd w:id="299"/>
    </w:p>
    <w:p w14:paraId="2EE1ABC3" w14:textId="1BCFA58D" w:rsidR="00A0172E" w:rsidRPr="00DA2348" w:rsidRDefault="00A0172E" w:rsidP="00A0172E">
      <w:pPr>
        <w:ind w:right="-92"/>
        <w:rPr>
          <w:rFonts w:ascii="Poppins" w:hAnsi="Poppins" w:cs="Poppins"/>
          <w:i/>
          <w:sz w:val="16"/>
          <w:szCs w:val="16"/>
        </w:rPr>
      </w:pPr>
      <w:r w:rsidRPr="00DA2348">
        <w:rPr>
          <w:rFonts w:ascii="Poppins" w:hAnsi="Poppins" w:cs="Poppins"/>
          <w:i/>
          <w:sz w:val="16"/>
          <w:szCs w:val="16"/>
        </w:rPr>
        <w:t>(pełna nazwa/firma, adres podmiotu udostępniającego)</w:t>
      </w:r>
      <w:r w:rsidR="00AA5849">
        <w:rPr>
          <w:rFonts w:ascii="Poppins" w:hAnsi="Poppins" w:cs="Poppins"/>
          <w:i/>
          <w:sz w:val="16"/>
          <w:szCs w:val="16"/>
        </w:rPr>
        <w:t>:</w:t>
      </w:r>
    </w:p>
    <w:p w14:paraId="5D64D1D8" w14:textId="77777777" w:rsidR="00A0172E" w:rsidRPr="00DA2348" w:rsidRDefault="00A0172E" w:rsidP="00A0172E">
      <w:pPr>
        <w:tabs>
          <w:tab w:val="left" w:pos="2410"/>
        </w:tabs>
        <w:ind w:right="50"/>
        <w:rPr>
          <w:rFonts w:ascii="Poppins" w:hAnsi="Poppins" w:cs="Poppins"/>
          <w:i/>
          <w:sz w:val="16"/>
          <w:szCs w:val="16"/>
        </w:rPr>
      </w:pPr>
      <w:r w:rsidRPr="00DA2348">
        <w:rPr>
          <w:rFonts w:ascii="Poppins" w:hAnsi="Poppins" w:cs="Poppins"/>
        </w:rPr>
        <w:t xml:space="preserve">Oświadczenie Wykonawcy: </w:t>
      </w:r>
      <w:r w:rsidRPr="00DA2348">
        <w:rPr>
          <w:rFonts w:ascii="Poppins" w:hAnsi="Poppins" w:cs="Poppins"/>
          <w:i/>
          <w:sz w:val="16"/>
          <w:szCs w:val="16"/>
        </w:rPr>
        <w:t>pełna nazwa/firma, adres Wykonawcy</w:t>
      </w:r>
      <w:r w:rsidRPr="00DA2348">
        <w:rPr>
          <w:rFonts w:ascii="Poppins" w:hAnsi="Poppins" w:cs="Poppins"/>
          <w:sz w:val="18"/>
          <w:szCs w:val="18"/>
        </w:rPr>
        <w:t xml:space="preserve">                                      </w:t>
      </w:r>
    </w:p>
    <w:p w14:paraId="7FD32D19" w14:textId="77777777" w:rsidR="00A0172E" w:rsidRPr="00AA5849" w:rsidRDefault="00A0172E" w:rsidP="00AA5849">
      <w:pPr>
        <w:pStyle w:val="Tekstblokowy"/>
        <w:tabs>
          <w:tab w:val="left" w:pos="0"/>
          <w:tab w:val="left" w:pos="360"/>
          <w:tab w:val="left" w:pos="9639"/>
        </w:tabs>
        <w:spacing w:after="120"/>
        <w:ind w:left="0" w:right="-57" w:firstLine="0"/>
        <w:jc w:val="both"/>
        <w:rPr>
          <w:rFonts w:ascii="Poppins" w:hAnsi="Poppins" w:cs="Poppins"/>
          <w:color w:val="auto"/>
          <w:sz w:val="18"/>
          <w:szCs w:val="18"/>
        </w:rPr>
      </w:pPr>
      <w:r w:rsidRPr="00AA5849">
        <w:rPr>
          <w:rFonts w:ascii="Poppins" w:hAnsi="Poppins" w:cs="Poppins"/>
          <w:color w:val="auto"/>
          <w:sz w:val="18"/>
          <w:szCs w:val="18"/>
        </w:rPr>
        <w:t>dotyczące zdolności technicznej (doświadczenie Wykonawcy – wykaz robót budowlanych)</w:t>
      </w:r>
    </w:p>
    <w:p w14:paraId="63760BEB" w14:textId="77777777" w:rsidR="00A0172E" w:rsidRPr="00AA5849" w:rsidRDefault="00A0172E" w:rsidP="00A0172E">
      <w:pPr>
        <w:adjustRightInd w:val="0"/>
        <w:rPr>
          <w:rFonts w:ascii="Poppins" w:hAnsi="Poppins" w:cs="Poppins"/>
          <w:b/>
          <w:sz w:val="14"/>
          <w:szCs w:val="14"/>
        </w:rPr>
      </w:pPr>
      <w:r w:rsidRPr="00AA5849">
        <w:rPr>
          <w:rFonts w:ascii="Poppins" w:hAnsi="Poppins" w:cs="Poppins"/>
          <w:b/>
          <w:sz w:val="14"/>
          <w:szCs w:val="14"/>
        </w:rPr>
        <w:t>Składane na potwierdzenie spełnienia warunków udziału w postępowaniu o udzielenie zamówienia publicznego pn.:</w:t>
      </w:r>
    </w:p>
    <w:p w14:paraId="01A9A2C0" w14:textId="3EBCA384" w:rsidR="00A0172E" w:rsidRPr="00B209FF" w:rsidRDefault="00627264" w:rsidP="00AA5849">
      <w:pPr>
        <w:pStyle w:val="Tekstpodstawowy3"/>
        <w:spacing w:after="0" w:line="240" w:lineRule="auto"/>
        <w:rPr>
          <w:rFonts w:ascii="Poppins" w:hAnsi="Poppins" w:cs="Poppins"/>
          <w:bCs/>
          <w:sz w:val="22"/>
          <w:szCs w:val="22"/>
          <w:vertAlign w:val="superscript"/>
          <w:lang w:eastAsia="ko-KR"/>
        </w:rPr>
      </w:pPr>
      <w:r w:rsidRPr="00B209FF">
        <w:rPr>
          <w:rFonts w:ascii="Poppins" w:hAnsi="Poppins" w:cs="Poppins"/>
          <w:b/>
          <w:sz w:val="32"/>
          <w:szCs w:val="32"/>
        </w:rPr>
        <w:t>Termomodernizacja budynków mieszkalnych komunalnych w Gorzowie Wielkopolskim w ramach Programu TERMO etap VI-VII</w:t>
      </w:r>
      <w:r w:rsidR="00FE1A3F">
        <w:rPr>
          <w:rFonts w:ascii="Poppins" w:hAnsi="Poppins" w:cs="Poppins"/>
          <w:b/>
          <w:sz w:val="32"/>
          <w:szCs w:val="32"/>
        </w:rPr>
        <w:t xml:space="preserve"> </w:t>
      </w:r>
      <w:r w:rsidR="00FE1A3F" w:rsidRPr="00FE1A3F">
        <w:rPr>
          <w:rFonts w:ascii="Poppins" w:hAnsi="Poppins" w:cs="Poppins"/>
          <w:b/>
          <w:sz w:val="32"/>
          <w:szCs w:val="32"/>
        </w:rPr>
        <w:t>(powtórzenie)</w:t>
      </w:r>
    </w:p>
    <w:p w14:paraId="475E6F9C" w14:textId="470340E6" w:rsidR="009E3AF0" w:rsidRPr="00B209FF" w:rsidRDefault="00A0172E" w:rsidP="009E3AF0">
      <w:pPr>
        <w:spacing w:after="60" w:line="260" w:lineRule="atLeast"/>
        <w:rPr>
          <w:rFonts w:ascii="Poppins" w:hAnsi="Poppins" w:cs="Poppins"/>
          <w:b/>
          <w:sz w:val="16"/>
          <w:szCs w:val="16"/>
        </w:rPr>
      </w:pPr>
      <w:r w:rsidRPr="00B209FF">
        <w:rPr>
          <w:rFonts w:ascii="Poppins" w:hAnsi="Poppins" w:cs="Poppins"/>
          <w:sz w:val="16"/>
          <w:szCs w:val="16"/>
        </w:rPr>
        <w:t xml:space="preserve">Wykaz robót budowlanych wykonanych w okresie ostatnich 5 lat przed upływem terminu składania ofert, a jeżeli okres prowadzenia działalności jest krótszy – w tym okresie, zawierający </w:t>
      </w:r>
      <w:r w:rsidR="00407CC8" w:rsidRPr="00B209FF">
        <w:rPr>
          <w:rFonts w:ascii="Poppins" w:hAnsi="Poppins" w:cs="Poppins"/>
          <w:b/>
          <w:sz w:val="16"/>
          <w:szCs w:val="16"/>
        </w:rPr>
        <w:t>co najmniej</w:t>
      </w:r>
      <w:r w:rsidR="00E921CC" w:rsidRPr="00B209FF">
        <w:rPr>
          <w:rFonts w:ascii="Poppins" w:hAnsi="Poppins" w:cs="Poppins"/>
          <w:b/>
          <w:sz w:val="16"/>
          <w:szCs w:val="16"/>
        </w:rPr>
        <w:t>:</w:t>
      </w:r>
      <w:r w:rsidR="005261B1" w:rsidRPr="00B209FF">
        <w:rPr>
          <w:rFonts w:ascii="Poppins" w:hAnsi="Poppins" w:cs="Poppins"/>
          <w:b/>
          <w:sz w:val="16"/>
          <w:szCs w:val="16"/>
        </w:rPr>
        <w:t xml:space="preserve"> </w:t>
      </w:r>
      <w:r w:rsidR="00B209FF" w:rsidRPr="00B209FF">
        <w:rPr>
          <w:rFonts w:ascii="Poppins" w:hAnsi="Poppins" w:cs="Poppins"/>
          <w:b/>
          <w:sz w:val="16"/>
          <w:szCs w:val="16"/>
        </w:rPr>
        <w:t xml:space="preserve">2 roboty budowlane polegające na lub obejmujące swoim zakresem wykonanie docieplenia lub termomodernizacji budynku, </w:t>
      </w:r>
      <w:r w:rsidR="00486DCB">
        <w:rPr>
          <w:rFonts w:ascii="Poppins" w:hAnsi="Poppins" w:cs="Poppins"/>
          <w:b/>
          <w:sz w:val="16"/>
          <w:szCs w:val="16"/>
        </w:rPr>
        <w:t>oraz m</w:t>
      </w:r>
      <w:r w:rsidR="00B209FF" w:rsidRPr="00B209FF">
        <w:rPr>
          <w:rFonts w:ascii="Poppins" w:hAnsi="Poppins" w:cs="Poppins"/>
          <w:b/>
          <w:sz w:val="16"/>
          <w:szCs w:val="16"/>
        </w:rPr>
        <w:t>in. jedną, która polega na lub obejmuje swoim zakresem wykonanie renowacji elewacji</w:t>
      </w:r>
      <w:r w:rsidR="009E3AF0" w:rsidRPr="00B209FF">
        <w:rPr>
          <w:rFonts w:ascii="Poppins" w:hAnsi="Poppins" w:cs="Poppins"/>
          <w:b/>
          <w:sz w:val="16"/>
          <w:szCs w:val="16"/>
        </w:rPr>
        <w:t>.</w:t>
      </w:r>
    </w:p>
    <w:p w14:paraId="49074E3A" w14:textId="0CEC87E5" w:rsidR="00A0172E" w:rsidRPr="00B209FF" w:rsidRDefault="009E3AF0" w:rsidP="009E3AF0">
      <w:pPr>
        <w:spacing w:after="60" w:line="260" w:lineRule="atLeast"/>
        <w:rPr>
          <w:rFonts w:ascii="Poppins" w:hAnsi="Poppins" w:cs="Poppins"/>
          <w:b/>
          <w:sz w:val="16"/>
          <w:szCs w:val="16"/>
          <w:u w:val="single"/>
        </w:rPr>
      </w:pPr>
      <w:r w:rsidRPr="00B209FF">
        <w:rPr>
          <w:rFonts w:ascii="Poppins" w:hAnsi="Poppins" w:cs="Poppins"/>
          <w:b/>
          <w:sz w:val="16"/>
          <w:szCs w:val="16"/>
        </w:rPr>
        <w:t>Opisany warunek należy spełnić w całości, niezależnie od ilości części, których dotyczy oferta.</w:t>
      </w:r>
      <w:r w:rsidR="005261B1" w:rsidRPr="00B209FF">
        <w:rPr>
          <w:rFonts w:ascii="Poppins" w:hAnsi="Poppins" w:cs="Poppins"/>
          <w:bCs/>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877"/>
        <w:gridCol w:w="1895"/>
        <w:gridCol w:w="1157"/>
        <w:gridCol w:w="1185"/>
        <w:gridCol w:w="2000"/>
      </w:tblGrid>
      <w:tr w:rsidR="00A0172E" w:rsidRPr="00DA2348" w14:paraId="29F32A87" w14:textId="77777777" w:rsidTr="009E3AF0">
        <w:trPr>
          <w:trHeight w:val="516"/>
        </w:trPr>
        <w:tc>
          <w:tcPr>
            <w:tcW w:w="520" w:type="dxa"/>
            <w:vMerge w:val="restart"/>
          </w:tcPr>
          <w:p w14:paraId="3850D645" w14:textId="77777777" w:rsidR="00A0172E" w:rsidRPr="00DA2348" w:rsidRDefault="00A0172E" w:rsidP="00F37309">
            <w:pPr>
              <w:spacing w:after="0"/>
              <w:jc w:val="center"/>
              <w:rPr>
                <w:rFonts w:ascii="Poppins" w:hAnsi="Poppins" w:cs="Poppins"/>
                <w:b/>
                <w:sz w:val="16"/>
                <w:szCs w:val="16"/>
              </w:rPr>
            </w:pPr>
          </w:p>
          <w:p w14:paraId="1038EEAF" w14:textId="77777777" w:rsidR="00A0172E" w:rsidRPr="00DA2348" w:rsidRDefault="00A0172E" w:rsidP="00F37309">
            <w:pPr>
              <w:spacing w:after="0"/>
              <w:rPr>
                <w:rFonts w:ascii="Poppins" w:hAnsi="Poppins" w:cs="Poppins"/>
                <w:b/>
                <w:sz w:val="16"/>
                <w:szCs w:val="16"/>
              </w:rPr>
            </w:pPr>
          </w:p>
          <w:p w14:paraId="73296C57"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Lp.</w:t>
            </w:r>
          </w:p>
        </w:tc>
        <w:tc>
          <w:tcPr>
            <w:tcW w:w="2877" w:type="dxa"/>
            <w:vMerge w:val="restart"/>
            <w:vAlign w:val="center"/>
          </w:tcPr>
          <w:p w14:paraId="172E2B5C"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Opis i zakres wykonanych robót</w:t>
            </w:r>
          </w:p>
          <w:p w14:paraId="614235AC" w14:textId="77777777" w:rsidR="00A0172E" w:rsidRPr="00DA2348" w:rsidRDefault="00A0172E" w:rsidP="00F37309">
            <w:pPr>
              <w:spacing w:after="0" w:line="240" w:lineRule="auto"/>
              <w:jc w:val="center"/>
              <w:rPr>
                <w:rFonts w:ascii="Poppins" w:hAnsi="Poppins" w:cs="Poppins"/>
                <w:sz w:val="12"/>
                <w:szCs w:val="12"/>
              </w:rPr>
            </w:pPr>
            <w:r w:rsidRPr="00DA2348">
              <w:rPr>
                <w:rFonts w:ascii="Poppins" w:hAnsi="Poppins" w:cs="Poppins"/>
                <w:sz w:val="12"/>
                <w:szCs w:val="12"/>
              </w:rPr>
              <w:t>(Należy opisać w taki sposób, aby wykazać spełnienie warunku udziału w postępowaniu)</w:t>
            </w:r>
          </w:p>
        </w:tc>
        <w:tc>
          <w:tcPr>
            <w:tcW w:w="1895" w:type="dxa"/>
            <w:vMerge w:val="restart"/>
          </w:tcPr>
          <w:p w14:paraId="4411EBBD" w14:textId="77777777" w:rsidR="00A0172E" w:rsidRPr="00DA2348" w:rsidRDefault="00A0172E" w:rsidP="00F37309">
            <w:pPr>
              <w:spacing w:after="0" w:line="240" w:lineRule="auto"/>
              <w:jc w:val="center"/>
              <w:rPr>
                <w:rFonts w:ascii="Poppins" w:hAnsi="Poppins" w:cs="Poppins"/>
                <w:b/>
                <w:sz w:val="16"/>
                <w:szCs w:val="16"/>
              </w:rPr>
            </w:pPr>
          </w:p>
          <w:p w14:paraId="7E8D8C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Odbiorca</w:t>
            </w:r>
          </w:p>
        </w:tc>
        <w:tc>
          <w:tcPr>
            <w:tcW w:w="2342" w:type="dxa"/>
            <w:gridSpan w:val="2"/>
          </w:tcPr>
          <w:p w14:paraId="17613CD9"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Data wykonania</w:t>
            </w:r>
          </w:p>
        </w:tc>
        <w:tc>
          <w:tcPr>
            <w:tcW w:w="2000" w:type="dxa"/>
            <w:vMerge w:val="restart"/>
          </w:tcPr>
          <w:p w14:paraId="08680669" w14:textId="77777777" w:rsidR="00A0172E" w:rsidRPr="00DA2348" w:rsidRDefault="00A0172E" w:rsidP="00F37309">
            <w:pPr>
              <w:spacing w:after="0" w:line="240" w:lineRule="auto"/>
              <w:jc w:val="center"/>
              <w:rPr>
                <w:rFonts w:ascii="Poppins" w:hAnsi="Poppins" w:cs="Poppins"/>
                <w:b/>
                <w:sz w:val="16"/>
                <w:szCs w:val="16"/>
              </w:rPr>
            </w:pPr>
          </w:p>
          <w:p w14:paraId="19CA98C1" w14:textId="77777777" w:rsidR="00A0172E" w:rsidRPr="00DA2348" w:rsidRDefault="00A0172E" w:rsidP="00F37309">
            <w:pPr>
              <w:spacing w:after="0" w:line="240" w:lineRule="auto"/>
              <w:jc w:val="center"/>
              <w:rPr>
                <w:rFonts w:ascii="Poppins" w:hAnsi="Poppins" w:cs="Poppins"/>
                <w:b/>
                <w:sz w:val="16"/>
                <w:szCs w:val="16"/>
              </w:rPr>
            </w:pPr>
          </w:p>
          <w:p w14:paraId="0C52D6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 xml:space="preserve">Wartość robót </w:t>
            </w:r>
          </w:p>
          <w:p w14:paraId="6108CED2"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(brutto)</w:t>
            </w:r>
          </w:p>
        </w:tc>
      </w:tr>
      <w:tr w:rsidR="00A0172E" w:rsidRPr="00DA2348" w14:paraId="165B1C06" w14:textId="77777777" w:rsidTr="009E3AF0">
        <w:trPr>
          <w:trHeight w:val="591"/>
        </w:trPr>
        <w:tc>
          <w:tcPr>
            <w:tcW w:w="520" w:type="dxa"/>
            <w:vMerge/>
            <w:vAlign w:val="center"/>
          </w:tcPr>
          <w:p w14:paraId="70B34785" w14:textId="77777777" w:rsidR="00A0172E" w:rsidRPr="00DA2348" w:rsidRDefault="00A0172E" w:rsidP="00F37309">
            <w:pPr>
              <w:spacing w:after="0"/>
              <w:rPr>
                <w:rFonts w:ascii="Poppins" w:hAnsi="Poppins" w:cs="Poppins"/>
                <w:b/>
                <w:sz w:val="16"/>
                <w:szCs w:val="16"/>
                <w:highlight w:val="yellow"/>
              </w:rPr>
            </w:pPr>
          </w:p>
        </w:tc>
        <w:tc>
          <w:tcPr>
            <w:tcW w:w="2877" w:type="dxa"/>
            <w:vMerge/>
            <w:vAlign w:val="center"/>
          </w:tcPr>
          <w:p w14:paraId="28CBA849" w14:textId="77777777" w:rsidR="00A0172E" w:rsidRPr="00DA2348" w:rsidRDefault="00A0172E" w:rsidP="00F37309">
            <w:pPr>
              <w:spacing w:after="0"/>
              <w:rPr>
                <w:rFonts w:ascii="Poppins" w:hAnsi="Poppins" w:cs="Poppins"/>
                <w:b/>
                <w:sz w:val="16"/>
                <w:szCs w:val="16"/>
                <w:highlight w:val="yellow"/>
              </w:rPr>
            </w:pPr>
          </w:p>
        </w:tc>
        <w:tc>
          <w:tcPr>
            <w:tcW w:w="1895" w:type="dxa"/>
            <w:vMerge/>
            <w:vAlign w:val="center"/>
          </w:tcPr>
          <w:p w14:paraId="2803D2CF" w14:textId="77777777" w:rsidR="00A0172E" w:rsidRPr="00DA2348" w:rsidRDefault="00A0172E" w:rsidP="00F37309">
            <w:pPr>
              <w:spacing w:after="0"/>
              <w:rPr>
                <w:rFonts w:ascii="Poppins" w:hAnsi="Poppins" w:cs="Poppins"/>
                <w:b/>
                <w:sz w:val="16"/>
                <w:szCs w:val="16"/>
              </w:rPr>
            </w:pPr>
          </w:p>
        </w:tc>
        <w:tc>
          <w:tcPr>
            <w:tcW w:w="1157" w:type="dxa"/>
          </w:tcPr>
          <w:p w14:paraId="35BB2452"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Początek</w:t>
            </w:r>
          </w:p>
        </w:tc>
        <w:tc>
          <w:tcPr>
            <w:tcW w:w="1185" w:type="dxa"/>
          </w:tcPr>
          <w:p w14:paraId="676D1E73"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Koniec</w:t>
            </w:r>
          </w:p>
        </w:tc>
        <w:tc>
          <w:tcPr>
            <w:tcW w:w="2000" w:type="dxa"/>
            <w:vMerge/>
            <w:vAlign w:val="center"/>
          </w:tcPr>
          <w:p w14:paraId="6036189D" w14:textId="77777777" w:rsidR="00A0172E" w:rsidRPr="00DA2348" w:rsidRDefault="00A0172E" w:rsidP="00F37309">
            <w:pPr>
              <w:spacing w:after="0"/>
              <w:rPr>
                <w:rFonts w:ascii="Poppins" w:hAnsi="Poppins" w:cs="Poppins"/>
                <w:b/>
                <w:sz w:val="16"/>
                <w:szCs w:val="16"/>
                <w:highlight w:val="yellow"/>
              </w:rPr>
            </w:pPr>
          </w:p>
        </w:tc>
      </w:tr>
      <w:tr w:rsidR="00A0172E" w:rsidRPr="00DA2348" w14:paraId="22BC6D17" w14:textId="77777777" w:rsidTr="009E3AF0">
        <w:trPr>
          <w:trHeight w:val="374"/>
        </w:trPr>
        <w:tc>
          <w:tcPr>
            <w:tcW w:w="520" w:type="dxa"/>
            <w:vAlign w:val="center"/>
          </w:tcPr>
          <w:p w14:paraId="404ED59E"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1</w:t>
            </w:r>
          </w:p>
        </w:tc>
        <w:tc>
          <w:tcPr>
            <w:tcW w:w="2877" w:type="dxa"/>
          </w:tcPr>
          <w:p w14:paraId="2B65D429" w14:textId="77777777" w:rsidR="00A0172E" w:rsidRPr="00DA2348" w:rsidRDefault="00A0172E" w:rsidP="00F37309">
            <w:pPr>
              <w:spacing w:after="0"/>
              <w:rPr>
                <w:rFonts w:ascii="Poppins" w:hAnsi="Poppins" w:cs="Poppins"/>
                <w:sz w:val="14"/>
                <w:szCs w:val="14"/>
              </w:rPr>
            </w:pPr>
            <w:r w:rsidRPr="00DA2348">
              <w:rPr>
                <w:rFonts w:ascii="Poppins" w:hAnsi="Poppins" w:cs="Poppins"/>
                <w:sz w:val="14"/>
                <w:szCs w:val="14"/>
              </w:rPr>
              <w:t xml:space="preserve"> </w:t>
            </w:r>
          </w:p>
          <w:p w14:paraId="00EDFE82" w14:textId="77777777" w:rsidR="00A0172E" w:rsidRDefault="00A0172E" w:rsidP="00F37309">
            <w:pPr>
              <w:spacing w:after="0"/>
              <w:rPr>
                <w:rFonts w:ascii="Poppins" w:hAnsi="Poppins" w:cs="Poppins"/>
                <w:sz w:val="14"/>
                <w:szCs w:val="14"/>
              </w:rPr>
            </w:pPr>
          </w:p>
          <w:p w14:paraId="7C88E07D" w14:textId="77777777" w:rsidR="009E3AF0" w:rsidRPr="00DA2348" w:rsidRDefault="009E3AF0" w:rsidP="00F37309">
            <w:pPr>
              <w:spacing w:after="0"/>
              <w:rPr>
                <w:rFonts w:ascii="Poppins" w:hAnsi="Poppins" w:cs="Poppins"/>
                <w:sz w:val="14"/>
                <w:szCs w:val="14"/>
              </w:rPr>
            </w:pPr>
          </w:p>
        </w:tc>
        <w:tc>
          <w:tcPr>
            <w:tcW w:w="1895" w:type="dxa"/>
          </w:tcPr>
          <w:p w14:paraId="2A191313" w14:textId="77777777" w:rsidR="00A0172E" w:rsidRPr="00DA2348" w:rsidRDefault="00A0172E" w:rsidP="00F37309">
            <w:pPr>
              <w:spacing w:after="0"/>
              <w:rPr>
                <w:rFonts w:ascii="Poppins" w:hAnsi="Poppins" w:cs="Poppins"/>
                <w:b/>
                <w:sz w:val="16"/>
                <w:szCs w:val="16"/>
              </w:rPr>
            </w:pPr>
          </w:p>
        </w:tc>
        <w:tc>
          <w:tcPr>
            <w:tcW w:w="1157" w:type="dxa"/>
          </w:tcPr>
          <w:p w14:paraId="1EFD7687" w14:textId="77777777" w:rsidR="00A0172E" w:rsidRPr="00DA2348" w:rsidRDefault="00A0172E" w:rsidP="00F37309">
            <w:pPr>
              <w:spacing w:after="0"/>
              <w:rPr>
                <w:rFonts w:ascii="Poppins" w:hAnsi="Poppins" w:cs="Poppins"/>
                <w:b/>
                <w:sz w:val="16"/>
                <w:szCs w:val="16"/>
              </w:rPr>
            </w:pPr>
          </w:p>
        </w:tc>
        <w:tc>
          <w:tcPr>
            <w:tcW w:w="1185" w:type="dxa"/>
          </w:tcPr>
          <w:p w14:paraId="7CB8DC7A" w14:textId="77777777" w:rsidR="00A0172E" w:rsidRPr="00DA2348" w:rsidRDefault="00A0172E" w:rsidP="00F37309">
            <w:pPr>
              <w:spacing w:after="0"/>
              <w:rPr>
                <w:rFonts w:ascii="Poppins" w:hAnsi="Poppins" w:cs="Poppins"/>
                <w:b/>
                <w:sz w:val="16"/>
                <w:szCs w:val="16"/>
              </w:rPr>
            </w:pPr>
          </w:p>
        </w:tc>
        <w:tc>
          <w:tcPr>
            <w:tcW w:w="2000" w:type="dxa"/>
          </w:tcPr>
          <w:p w14:paraId="5AEF2071" w14:textId="77777777" w:rsidR="00A0172E" w:rsidRPr="00DA2348" w:rsidRDefault="00A0172E" w:rsidP="00F37309">
            <w:pPr>
              <w:spacing w:after="0"/>
              <w:rPr>
                <w:rFonts w:ascii="Poppins" w:hAnsi="Poppins" w:cs="Poppins"/>
                <w:b/>
                <w:sz w:val="16"/>
                <w:szCs w:val="16"/>
              </w:rPr>
            </w:pPr>
          </w:p>
        </w:tc>
      </w:tr>
      <w:tr w:rsidR="00A0172E" w:rsidRPr="00DA2348" w14:paraId="3930F7CE" w14:textId="77777777" w:rsidTr="009E3AF0">
        <w:trPr>
          <w:trHeight w:val="351"/>
        </w:trPr>
        <w:tc>
          <w:tcPr>
            <w:tcW w:w="520" w:type="dxa"/>
            <w:vAlign w:val="center"/>
          </w:tcPr>
          <w:p w14:paraId="31B1BD42"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2</w:t>
            </w:r>
          </w:p>
        </w:tc>
        <w:tc>
          <w:tcPr>
            <w:tcW w:w="2877" w:type="dxa"/>
          </w:tcPr>
          <w:p w14:paraId="2D7F3588" w14:textId="77777777" w:rsidR="00A0172E" w:rsidRDefault="00A0172E" w:rsidP="00F37309">
            <w:pPr>
              <w:spacing w:after="0"/>
              <w:rPr>
                <w:rFonts w:ascii="Poppins" w:hAnsi="Poppins" w:cs="Poppins"/>
                <w:b/>
                <w:sz w:val="16"/>
                <w:szCs w:val="16"/>
              </w:rPr>
            </w:pPr>
          </w:p>
          <w:p w14:paraId="10F54532" w14:textId="77777777" w:rsidR="009E3AF0" w:rsidRDefault="009E3AF0" w:rsidP="00F37309">
            <w:pPr>
              <w:spacing w:after="0"/>
              <w:rPr>
                <w:rFonts w:ascii="Poppins" w:hAnsi="Poppins" w:cs="Poppins"/>
                <w:b/>
                <w:sz w:val="16"/>
                <w:szCs w:val="16"/>
              </w:rPr>
            </w:pPr>
          </w:p>
          <w:p w14:paraId="0AB665C5" w14:textId="77777777" w:rsidR="009E3AF0" w:rsidRPr="00DA2348" w:rsidRDefault="009E3AF0" w:rsidP="00F37309">
            <w:pPr>
              <w:spacing w:after="0"/>
              <w:rPr>
                <w:rFonts w:ascii="Poppins" w:hAnsi="Poppins" w:cs="Poppins"/>
                <w:b/>
                <w:sz w:val="16"/>
                <w:szCs w:val="16"/>
              </w:rPr>
            </w:pPr>
          </w:p>
        </w:tc>
        <w:tc>
          <w:tcPr>
            <w:tcW w:w="1895" w:type="dxa"/>
          </w:tcPr>
          <w:p w14:paraId="126AF369" w14:textId="77777777" w:rsidR="00A0172E" w:rsidRPr="00DA2348" w:rsidRDefault="00A0172E" w:rsidP="00F37309">
            <w:pPr>
              <w:spacing w:after="0"/>
              <w:rPr>
                <w:rFonts w:ascii="Poppins" w:hAnsi="Poppins" w:cs="Poppins"/>
                <w:b/>
                <w:sz w:val="16"/>
                <w:szCs w:val="16"/>
              </w:rPr>
            </w:pPr>
          </w:p>
        </w:tc>
        <w:tc>
          <w:tcPr>
            <w:tcW w:w="1157" w:type="dxa"/>
          </w:tcPr>
          <w:p w14:paraId="2C08C981" w14:textId="77777777" w:rsidR="00A0172E" w:rsidRPr="00DA2348" w:rsidRDefault="00A0172E" w:rsidP="00F37309">
            <w:pPr>
              <w:spacing w:after="0"/>
              <w:rPr>
                <w:rFonts w:ascii="Poppins" w:hAnsi="Poppins" w:cs="Poppins"/>
                <w:b/>
                <w:sz w:val="16"/>
                <w:szCs w:val="16"/>
              </w:rPr>
            </w:pPr>
          </w:p>
        </w:tc>
        <w:tc>
          <w:tcPr>
            <w:tcW w:w="1185" w:type="dxa"/>
          </w:tcPr>
          <w:p w14:paraId="682722D7" w14:textId="77777777" w:rsidR="00A0172E" w:rsidRPr="00DA2348" w:rsidRDefault="00A0172E" w:rsidP="00F37309">
            <w:pPr>
              <w:spacing w:after="0"/>
              <w:rPr>
                <w:rFonts w:ascii="Poppins" w:hAnsi="Poppins" w:cs="Poppins"/>
                <w:b/>
                <w:sz w:val="16"/>
                <w:szCs w:val="16"/>
              </w:rPr>
            </w:pPr>
          </w:p>
        </w:tc>
        <w:tc>
          <w:tcPr>
            <w:tcW w:w="2000" w:type="dxa"/>
          </w:tcPr>
          <w:p w14:paraId="40708F29" w14:textId="77777777" w:rsidR="00A0172E" w:rsidRPr="00DA2348" w:rsidRDefault="00A0172E" w:rsidP="00F37309">
            <w:pPr>
              <w:spacing w:after="0"/>
              <w:rPr>
                <w:rFonts w:ascii="Poppins" w:hAnsi="Poppins" w:cs="Poppins"/>
                <w:b/>
                <w:sz w:val="16"/>
                <w:szCs w:val="16"/>
              </w:rPr>
            </w:pPr>
          </w:p>
        </w:tc>
      </w:tr>
      <w:tr w:rsidR="00A0172E" w:rsidRPr="00DA2348" w14:paraId="5F82BC99" w14:textId="77777777" w:rsidTr="009E3AF0">
        <w:trPr>
          <w:trHeight w:val="141"/>
        </w:trPr>
        <w:tc>
          <w:tcPr>
            <w:tcW w:w="520" w:type="dxa"/>
            <w:vAlign w:val="center"/>
          </w:tcPr>
          <w:p w14:paraId="269F607F"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3</w:t>
            </w:r>
          </w:p>
        </w:tc>
        <w:tc>
          <w:tcPr>
            <w:tcW w:w="2877" w:type="dxa"/>
          </w:tcPr>
          <w:p w14:paraId="4F0C0D59" w14:textId="77777777" w:rsidR="00A0172E" w:rsidRDefault="00A0172E" w:rsidP="00F37309">
            <w:pPr>
              <w:spacing w:after="0"/>
              <w:rPr>
                <w:rFonts w:ascii="Poppins" w:hAnsi="Poppins" w:cs="Poppins"/>
                <w:b/>
                <w:sz w:val="16"/>
                <w:szCs w:val="16"/>
              </w:rPr>
            </w:pPr>
          </w:p>
          <w:p w14:paraId="7E0882B3" w14:textId="77777777" w:rsidR="009E3AF0" w:rsidRDefault="009E3AF0" w:rsidP="00F37309">
            <w:pPr>
              <w:spacing w:after="0"/>
              <w:rPr>
                <w:rFonts w:ascii="Poppins" w:hAnsi="Poppins" w:cs="Poppins"/>
                <w:b/>
                <w:sz w:val="16"/>
                <w:szCs w:val="16"/>
              </w:rPr>
            </w:pPr>
          </w:p>
          <w:p w14:paraId="4B45A6A0" w14:textId="77777777" w:rsidR="009E3AF0" w:rsidRPr="00DA2348" w:rsidRDefault="009E3AF0" w:rsidP="00F37309">
            <w:pPr>
              <w:spacing w:after="0"/>
              <w:rPr>
                <w:rFonts w:ascii="Poppins" w:hAnsi="Poppins" w:cs="Poppins"/>
                <w:b/>
                <w:sz w:val="16"/>
                <w:szCs w:val="16"/>
              </w:rPr>
            </w:pPr>
          </w:p>
        </w:tc>
        <w:tc>
          <w:tcPr>
            <w:tcW w:w="1895" w:type="dxa"/>
          </w:tcPr>
          <w:p w14:paraId="4A1634B2" w14:textId="77777777" w:rsidR="00A0172E" w:rsidRPr="00DA2348" w:rsidRDefault="00A0172E" w:rsidP="00F37309">
            <w:pPr>
              <w:spacing w:after="0"/>
              <w:rPr>
                <w:rFonts w:ascii="Poppins" w:hAnsi="Poppins" w:cs="Poppins"/>
                <w:b/>
                <w:sz w:val="16"/>
                <w:szCs w:val="16"/>
              </w:rPr>
            </w:pPr>
          </w:p>
        </w:tc>
        <w:tc>
          <w:tcPr>
            <w:tcW w:w="1157" w:type="dxa"/>
          </w:tcPr>
          <w:p w14:paraId="50F07212" w14:textId="77777777" w:rsidR="00A0172E" w:rsidRPr="00DA2348" w:rsidRDefault="00A0172E" w:rsidP="00F37309">
            <w:pPr>
              <w:spacing w:after="0"/>
              <w:rPr>
                <w:rFonts w:ascii="Poppins" w:hAnsi="Poppins" w:cs="Poppins"/>
                <w:b/>
                <w:sz w:val="16"/>
                <w:szCs w:val="16"/>
              </w:rPr>
            </w:pPr>
          </w:p>
        </w:tc>
        <w:tc>
          <w:tcPr>
            <w:tcW w:w="1185" w:type="dxa"/>
          </w:tcPr>
          <w:p w14:paraId="3354FB79" w14:textId="77777777" w:rsidR="00A0172E" w:rsidRPr="00DA2348" w:rsidRDefault="00A0172E" w:rsidP="00F37309">
            <w:pPr>
              <w:spacing w:after="0"/>
              <w:rPr>
                <w:rFonts w:ascii="Poppins" w:hAnsi="Poppins" w:cs="Poppins"/>
                <w:b/>
                <w:sz w:val="16"/>
                <w:szCs w:val="16"/>
              </w:rPr>
            </w:pPr>
          </w:p>
        </w:tc>
        <w:tc>
          <w:tcPr>
            <w:tcW w:w="2000" w:type="dxa"/>
          </w:tcPr>
          <w:p w14:paraId="5E40301D" w14:textId="77777777" w:rsidR="00A0172E" w:rsidRPr="00DA2348" w:rsidRDefault="00A0172E" w:rsidP="00F37309">
            <w:pPr>
              <w:spacing w:after="0"/>
              <w:rPr>
                <w:rFonts w:ascii="Poppins" w:hAnsi="Poppins" w:cs="Poppins"/>
                <w:b/>
                <w:sz w:val="16"/>
                <w:szCs w:val="16"/>
              </w:rPr>
            </w:pPr>
          </w:p>
        </w:tc>
      </w:tr>
    </w:tbl>
    <w:p w14:paraId="358A2149" w14:textId="77777777" w:rsidR="00A0172E" w:rsidRPr="00DA2348" w:rsidRDefault="00A0172E" w:rsidP="00A0172E">
      <w:pPr>
        <w:spacing w:before="120" w:after="0" w:line="100" w:lineRule="atLeast"/>
        <w:rPr>
          <w:rFonts w:ascii="Poppins" w:eastAsia="Times New Roman" w:hAnsi="Poppins" w:cs="Poppins"/>
          <w:b/>
          <w:sz w:val="20"/>
          <w:szCs w:val="20"/>
        </w:rPr>
      </w:pPr>
      <w:r w:rsidRPr="00DA2348">
        <w:rPr>
          <w:rFonts w:ascii="Poppins" w:eastAsia="Times New Roman" w:hAnsi="Poppins" w:cs="Poppins"/>
          <w:b/>
          <w:sz w:val="20"/>
          <w:szCs w:val="20"/>
        </w:rPr>
        <w:t>Na potwierdzenie należytego wykonania robót, w załączeniu przekazujemy następujące dokumenty:</w:t>
      </w:r>
    </w:p>
    <w:p w14:paraId="0F2BAFFC"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1A0B0E72"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3535F239"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5E382E8D" w14:textId="77777777" w:rsidR="00A0172E" w:rsidRPr="00DA2348" w:rsidRDefault="00A0172E" w:rsidP="00A0172E">
      <w:pPr>
        <w:pStyle w:val="Tekstpodstawowy3"/>
        <w:spacing w:after="0"/>
        <w:rPr>
          <w:rFonts w:ascii="Poppins" w:hAnsi="Poppins" w:cs="Poppins"/>
          <w:bCs/>
          <w:color w:val="000000"/>
          <w:sz w:val="22"/>
          <w:szCs w:val="22"/>
          <w:lang w:eastAsia="ko-KR"/>
        </w:rPr>
        <w:sectPr w:rsidR="00A0172E" w:rsidRPr="00DA2348" w:rsidSect="004205B0">
          <w:pgSz w:w="12240" w:h="15840"/>
          <w:pgMar w:top="1417" w:right="1417" w:bottom="1417" w:left="1417" w:header="708" w:footer="708" w:gutter="0"/>
          <w:cols w:space="708"/>
          <w:noEndnote/>
          <w:docGrid w:linePitch="299"/>
        </w:sectPr>
      </w:pPr>
    </w:p>
    <w:p w14:paraId="1A020377" w14:textId="433EAD91" w:rsidR="000A0AC5" w:rsidRPr="00DA2348" w:rsidRDefault="000A0AC5" w:rsidP="0025100D">
      <w:pPr>
        <w:pStyle w:val="Nagwek2"/>
        <w:rPr>
          <w:rFonts w:ascii="Poppins" w:hAnsi="Poppins" w:cs="Poppins"/>
        </w:rPr>
      </w:pPr>
      <w:bookmarkStart w:id="300" w:name="_Toc125623471"/>
      <w:r w:rsidRPr="00DA2348">
        <w:rPr>
          <w:rFonts w:ascii="Poppins" w:hAnsi="Poppins" w:cs="Poppins"/>
        </w:rPr>
        <w:lastRenderedPageBreak/>
        <w:t xml:space="preserve">Załącznik nr </w:t>
      </w:r>
      <w:r w:rsidR="00A0172E" w:rsidRPr="00DA2348">
        <w:rPr>
          <w:rFonts w:ascii="Poppins" w:hAnsi="Poppins" w:cs="Poppins"/>
        </w:rPr>
        <w:t>4</w:t>
      </w:r>
      <w:r w:rsidRPr="00DA2348">
        <w:rPr>
          <w:rFonts w:ascii="Poppins" w:hAnsi="Poppins" w:cs="Poppins"/>
        </w:rPr>
        <w:t xml:space="preserve"> do SWZ</w:t>
      </w:r>
      <w:bookmarkEnd w:id="300"/>
    </w:p>
    <w:p w14:paraId="2E68AFF8" w14:textId="77777777" w:rsidR="00CA0DA4" w:rsidRPr="00DA2348" w:rsidRDefault="00CA0DA4" w:rsidP="00CA0DA4">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01338EB2" w14:textId="77777777" w:rsidR="00CA0DA4" w:rsidRPr="00DA2348" w:rsidRDefault="00CA0DA4" w:rsidP="00CA0DA4">
      <w:pPr>
        <w:pStyle w:val="Tekstprzypisudolnego"/>
        <w:jc w:val="right"/>
        <w:rPr>
          <w:rFonts w:ascii="Poppins" w:hAnsi="Poppins" w:cs="Poppins"/>
          <w:b/>
          <w:sz w:val="24"/>
          <w:szCs w:val="24"/>
        </w:rPr>
      </w:pPr>
    </w:p>
    <w:p w14:paraId="31F5EEB9" w14:textId="77777777" w:rsidR="00CA0DA4" w:rsidRPr="00DA2348" w:rsidRDefault="00CA0DA4" w:rsidP="00CA0DA4">
      <w:pPr>
        <w:spacing w:before="120"/>
        <w:jc w:val="left"/>
        <w:rPr>
          <w:rFonts w:ascii="Poppins" w:hAnsi="Poppins" w:cs="Poppins"/>
          <w:b/>
          <w:u w:val="single"/>
        </w:rPr>
      </w:pPr>
      <w:r w:rsidRPr="00DA2348">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DA2348" w:rsidRDefault="00CA0DA4" w:rsidP="00CA0DA4">
      <w:pPr>
        <w:pStyle w:val="Tekstpodstawowy3"/>
        <w:jc w:val="center"/>
        <w:rPr>
          <w:rFonts w:ascii="Poppins" w:hAnsi="Poppins" w:cs="Poppins"/>
          <w:b/>
          <w:sz w:val="22"/>
          <w:szCs w:val="22"/>
        </w:rPr>
      </w:pPr>
    </w:p>
    <w:p w14:paraId="5A4C7B77" w14:textId="77777777" w:rsidR="00CA0DA4" w:rsidRPr="00DA2348" w:rsidRDefault="00CA0DA4" w:rsidP="00CA0DA4">
      <w:pPr>
        <w:pStyle w:val="Tekstpodstawowy3"/>
        <w:jc w:val="both"/>
        <w:rPr>
          <w:rFonts w:ascii="Poppins" w:hAnsi="Poppins" w:cs="Poppins"/>
          <w:bCs/>
          <w:color w:val="000000"/>
          <w:lang w:eastAsia="ko-KR"/>
        </w:rPr>
      </w:pPr>
      <w:r w:rsidRPr="00DA2348">
        <w:rPr>
          <w:rFonts w:ascii="Poppins" w:hAnsi="Poppins" w:cs="Poppins"/>
          <w:bCs/>
          <w:color w:val="000000"/>
          <w:sz w:val="22"/>
          <w:szCs w:val="22"/>
          <w:lang w:eastAsia="ko-KR"/>
        </w:rPr>
        <w:t xml:space="preserve">Niniejszym oddaję do dyspozycji: </w:t>
      </w:r>
      <w:r w:rsidRPr="00DA2348">
        <w:rPr>
          <w:rFonts w:ascii="Poppins" w:hAnsi="Poppins" w:cs="Poppins"/>
          <w:bCs/>
          <w:color w:val="000000"/>
          <w:lang w:eastAsia="ko-KR"/>
        </w:rPr>
        <w:t>(wpisać nazwę Wykonawcy)</w:t>
      </w:r>
    </w:p>
    <w:p w14:paraId="43296257" w14:textId="77777777" w:rsidR="00CA0DA4" w:rsidRPr="00DA2348" w:rsidRDefault="00CA0DA4" w:rsidP="00CA0DA4">
      <w:pPr>
        <w:pStyle w:val="Tekstpodstawowy3"/>
        <w:spacing w:after="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DA2348" w:rsidRDefault="000A0AC5" w:rsidP="000A0AC5">
      <w:pPr>
        <w:pStyle w:val="Tekstprzypisudolnego"/>
        <w:jc w:val="right"/>
        <w:rPr>
          <w:rFonts w:ascii="Poppins" w:hAnsi="Poppins" w:cs="Poppins"/>
          <w:b/>
          <w:sz w:val="24"/>
          <w:szCs w:val="24"/>
        </w:rPr>
      </w:pPr>
    </w:p>
    <w:p w14:paraId="1F655A70" w14:textId="19569DA5" w:rsidR="00CA0DA4" w:rsidRPr="00A24239" w:rsidRDefault="00627264" w:rsidP="00A0172E">
      <w:pPr>
        <w:pStyle w:val="Tekstpodstawowy3"/>
        <w:spacing w:after="240"/>
        <w:rPr>
          <w:rFonts w:ascii="Poppins" w:hAnsi="Poppins" w:cs="Poppins"/>
          <w:bCs/>
          <w:sz w:val="22"/>
          <w:szCs w:val="22"/>
          <w:vertAlign w:val="superscript"/>
          <w:lang w:eastAsia="ko-KR"/>
        </w:rPr>
      </w:pPr>
      <w:r w:rsidRPr="00A24239">
        <w:rPr>
          <w:rFonts w:ascii="Poppins" w:hAnsi="Poppins" w:cs="Poppins"/>
          <w:b/>
          <w:sz w:val="32"/>
          <w:szCs w:val="32"/>
        </w:rPr>
        <w:t>Termomodernizacja budynków mieszkalnych komunalnych w Gorzowie Wielkopolskim w ramach Programu TERMO etap VI-VII</w:t>
      </w:r>
      <w:r w:rsidR="00FE1A3F" w:rsidRPr="00FE1A3F">
        <w:t xml:space="preserve"> </w:t>
      </w:r>
      <w:r w:rsidR="00FE1A3F" w:rsidRPr="00FE1A3F">
        <w:rPr>
          <w:rFonts w:ascii="Poppins" w:hAnsi="Poppins" w:cs="Poppins"/>
          <w:b/>
          <w:sz w:val="32"/>
          <w:szCs w:val="32"/>
        </w:rPr>
        <w:t>(powtórzenie)</w:t>
      </w:r>
      <w:r w:rsidR="00FE1A3F">
        <w:rPr>
          <w:rFonts w:ascii="Poppins" w:hAnsi="Poppins" w:cs="Poppins"/>
          <w:b/>
          <w:sz w:val="32"/>
          <w:szCs w:val="32"/>
        </w:rPr>
        <w:t xml:space="preserve"> </w:t>
      </w:r>
      <w:r w:rsidR="0016385A" w:rsidRPr="00A24239">
        <w:rPr>
          <w:rFonts w:ascii="Poppins" w:hAnsi="Poppins" w:cs="Poppins"/>
          <w:bCs/>
          <w:sz w:val="22"/>
          <w:szCs w:val="22"/>
          <w:vertAlign w:val="superscript"/>
          <w:lang w:eastAsia="ko-KR"/>
        </w:rPr>
        <w:t xml:space="preserve"> </w:t>
      </w:r>
      <w:r w:rsidR="00CA0DA4" w:rsidRPr="00A24239">
        <w:rPr>
          <w:rFonts w:ascii="Poppins" w:hAnsi="Poppins" w:cs="Poppins"/>
          <w:bCs/>
          <w:sz w:val="22"/>
          <w:szCs w:val="22"/>
          <w:vertAlign w:val="superscript"/>
          <w:lang w:eastAsia="ko-KR"/>
        </w:rPr>
        <w:t xml:space="preserve"> </w:t>
      </w:r>
    </w:p>
    <w:p w14:paraId="0E4B3177" w14:textId="77777777" w:rsidR="00CA0DA4" w:rsidRPr="00DA2348" w:rsidRDefault="00CA0DA4" w:rsidP="00CA0DA4">
      <w:pPr>
        <w:pStyle w:val="Tekstpodstawowy3"/>
        <w:jc w:val="both"/>
        <w:rPr>
          <w:rFonts w:ascii="Poppins" w:hAnsi="Poppins" w:cs="Poppins"/>
          <w:bCs/>
          <w:color w:val="000000"/>
          <w:sz w:val="22"/>
          <w:szCs w:val="22"/>
          <w:lang w:eastAsia="ko-KR"/>
        </w:rPr>
      </w:pPr>
      <w:r w:rsidRPr="00DA2348">
        <w:rPr>
          <w:rFonts w:ascii="Poppins" w:hAnsi="Poppins" w:cs="Poppins"/>
          <w:b/>
          <w:bCs/>
          <w:color w:val="000000"/>
          <w:sz w:val="22"/>
          <w:szCs w:val="22"/>
          <w:lang w:eastAsia="ko-KR"/>
        </w:rPr>
        <w:t>na następujących zasadach</w:t>
      </w:r>
      <w:r w:rsidRPr="00DA2348">
        <w:rPr>
          <w:rFonts w:ascii="Poppins" w:hAnsi="Poppins" w:cs="Poppins"/>
          <w:bCs/>
          <w:color w:val="000000"/>
          <w:sz w:val="22"/>
          <w:szCs w:val="22"/>
          <w:lang w:eastAsia="ko-KR"/>
        </w:rPr>
        <w:t>:</w:t>
      </w:r>
    </w:p>
    <w:p w14:paraId="75B54D3D"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Zakres dostępnych zasobów innego podmiotu: </w:t>
      </w:r>
    </w:p>
    <w:p w14:paraId="4761010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Sposób wykorzystania zasobów innego podmiotu przez Wykonawcę:</w:t>
      </w:r>
    </w:p>
    <w:p w14:paraId="6F71BB6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Zakres i okres udziału innego podmiotu przy wykonywaniu zamówienia:</w:t>
      </w:r>
    </w:p>
    <w:p w14:paraId="231BA697" w14:textId="77777777" w:rsidR="00CA0DA4" w:rsidRPr="00DA2348" w:rsidRDefault="00CA0DA4" w:rsidP="00CA0DA4">
      <w:pPr>
        <w:pStyle w:val="Tekstpodstawowy3"/>
        <w:spacing w:after="0"/>
        <w:jc w:val="center"/>
        <w:rPr>
          <w:rFonts w:ascii="Poppins" w:hAnsi="Poppins" w:cs="Poppins"/>
          <w:b/>
          <w:color w:val="000000"/>
        </w:rPr>
      </w:pPr>
    </w:p>
    <w:p w14:paraId="528C82B0" w14:textId="77777777" w:rsidR="00CA0DA4" w:rsidRPr="00DA2348" w:rsidRDefault="00CA0DA4" w:rsidP="00CA0DA4">
      <w:pPr>
        <w:pStyle w:val="Tekstpodstawowy3"/>
        <w:spacing w:after="0"/>
        <w:jc w:val="center"/>
        <w:rPr>
          <w:rFonts w:ascii="Poppins" w:hAnsi="Poppins" w:cs="Poppins"/>
          <w:b/>
          <w:color w:val="000000"/>
        </w:rPr>
      </w:pPr>
    </w:p>
    <w:p w14:paraId="57C74CF6" w14:textId="77777777" w:rsidR="00CA0DA4" w:rsidRPr="00DA2348" w:rsidRDefault="00CA0DA4" w:rsidP="00CA0DA4">
      <w:pPr>
        <w:pStyle w:val="Tekstpodstawowy3"/>
        <w:spacing w:after="0"/>
        <w:jc w:val="center"/>
        <w:rPr>
          <w:rFonts w:ascii="Poppins" w:hAnsi="Poppins" w:cs="Poppins"/>
          <w:b/>
          <w:color w:val="000000"/>
        </w:rPr>
      </w:pPr>
    </w:p>
    <w:p w14:paraId="5E2AC94E" w14:textId="77777777" w:rsidR="00CA0DA4" w:rsidRPr="00DA2348" w:rsidRDefault="00CA0DA4" w:rsidP="00CA0DA4">
      <w:pPr>
        <w:pStyle w:val="Tekstpodstawowy3"/>
        <w:spacing w:after="0"/>
        <w:jc w:val="center"/>
        <w:rPr>
          <w:rFonts w:ascii="Poppins" w:hAnsi="Poppins" w:cs="Poppins"/>
          <w:b/>
          <w:color w:val="000000"/>
        </w:rPr>
      </w:pPr>
    </w:p>
    <w:p w14:paraId="19006EAF" w14:textId="1525C445" w:rsidR="000A0AC5" w:rsidRPr="00DA2348" w:rsidRDefault="000A0AC5" w:rsidP="00CA0DA4">
      <w:pPr>
        <w:pStyle w:val="Tekstpodstawowy3"/>
        <w:spacing w:after="0"/>
        <w:jc w:val="center"/>
        <w:rPr>
          <w:rFonts w:ascii="Poppins" w:hAnsi="Poppins" w:cs="Poppins"/>
          <w:b/>
          <w:color w:val="000000"/>
        </w:rPr>
      </w:pPr>
      <w:r w:rsidRPr="00DA2348">
        <w:rPr>
          <w:rFonts w:ascii="Poppins" w:hAnsi="Poppins" w:cs="Poppins"/>
          <w:b/>
          <w:color w:val="000000"/>
        </w:rPr>
        <w:t>___________________________________________________________________________</w:t>
      </w:r>
    </w:p>
    <w:p w14:paraId="40A2DDE1" w14:textId="77777777" w:rsidR="000A0AC5" w:rsidRPr="00DA2348" w:rsidRDefault="000A0AC5" w:rsidP="000A0AC5">
      <w:pPr>
        <w:pStyle w:val="Nagwek"/>
        <w:tabs>
          <w:tab w:val="left" w:pos="708"/>
        </w:tabs>
        <w:rPr>
          <w:rFonts w:ascii="Poppins" w:hAnsi="Poppins" w:cs="Poppins"/>
          <w:color w:val="000000"/>
          <w:sz w:val="16"/>
          <w:szCs w:val="16"/>
        </w:rPr>
      </w:pPr>
    </w:p>
    <w:p w14:paraId="18E1A02C" w14:textId="77777777" w:rsidR="00CA0DA4" w:rsidRPr="00DA2348" w:rsidRDefault="00CA0DA4" w:rsidP="00CA0DA4">
      <w:pPr>
        <w:pStyle w:val="Nagwek"/>
        <w:tabs>
          <w:tab w:val="left" w:pos="708"/>
        </w:tabs>
        <w:rPr>
          <w:rFonts w:ascii="Poppins" w:hAnsi="Poppins" w:cs="Poppins"/>
          <w:b/>
        </w:rPr>
      </w:pPr>
      <w:r w:rsidRPr="00DA2348">
        <w:rPr>
          <w:rFonts w:ascii="Poppins" w:hAnsi="Poppins" w:cs="Poppins"/>
          <w:b/>
        </w:rPr>
        <w:t xml:space="preserve">Oświadczam, że w/w podmiot będzie realizował, jako podwykonawca następującą część zamówienia </w:t>
      </w:r>
      <w:r w:rsidRPr="00DA2348">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DA2348" w:rsidRDefault="000A0AC5" w:rsidP="000A0AC5">
      <w:pPr>
        <w:pStyle w:val="Nagwek"/>
        <w:tabs>
          <w:tab w:val="left" w:pos="708"/>
        </w:tabs>
        <w:rPr>
          <w:rFonts w:ascii="Poppins" w:hAnsi="Poppins" w:cs="Poppins"/>
          <w:color w:val="000000"/>
          <w:sz w:val="16"/>
          <w:szCs w:val="16"/>
        </w:rPr>
      </w:pPr>
    </w:p>
    <w:p w14:paraId="7F20D108" w14:textId="290011E0" w:rsidR="00CA0DA4" w:rsidRPr="00DA2348" w:rsidRDefault="00CA0DA4" w:rsidP="000A0AC5">
      <w:pPr>
        <w:pStyle w:val="Nagwek"/>
        <w:tabs>
          <w:tab w:val="left" w:pos="708"/>
        </w:tabs>
        <w:rPr>
          <w:rFonts w:ascii="Poppins" w:hAnsi="Poppins" w:cs="Poppins"/>
          <w:color w:val="000000"/>
          <w:sz w:val="16"/>
          <w:szCs w:val="16"/>
        </w:rPr>
      </w:pPr>
    </w:p>
    <w:p w14:paraId="02BA7C7F" w14:textId="4746B781" w:rsidR="00CA0DA4" w:rsidRPr="00DA2348" w:rsidRDefault="00CA0DA4" w:rsidP="000A0AC5">
      <w:pPr>
        <w:pStyle w:val="Nagwek"/>
        <w:tabs>
          <w:tab w:val="left" w:pos="708"/>
        </w:tabs>
        <w:rPr>
          <w:rFonts w:ascii="Poppins" w:hAnsi="Poppins" w:cs="Poppins"/>
          <w:color w:val="000000"/>
          <w:sz w:val="16"/>
          <w:szCs w:val="16"/>
        </w:rPr>
      </w:pPr>
    </w:p>
    <w:p w14:paraId="795EF9DB" w14:textId="3DDC2F86" w:rsidR="000A0AC5" w:rsidRPr="00DA2348" w:rsidRDefault="000A0AC5" w:rsidP="0025100D">
      <w:pPr>
        <w:pStyle w:val="Nagwek2"/>
        <w:rPr>
          <w:rFonts w:ascii="Poppins" w:hAnsi="Poppins" w:cs="Poppins"/>
        </w:rPr>
      </w:pPr>
      <w:bookmarkStart w:id="301" w:name="_Toc125623472"/>
      <w:r w:rsidRPr="00DA2348">
        <w:rPr>
          <w:rFonts w:ascii="Poppins" w:hAnsi="Poppins" w:cs="Poppins"/>
        </w:rPr>
        <w:lastRenderedPageBreak/>
        <w:t xml:space="preserve">Załącznik nr </w:t>
      </w:r>
      <w:r w:rsidR="00A0172E" w:rsidRPr="00DA2348">
        <w:rPr>
          <w:rFonts w:ascii="Poppins" w:hAnsi="Poppins" w:cs="Poppins"/>
        </w:rPr>
        <w:t>5</w:t>
      </w:r>
      <w:r w:rsidRPr="00DA2348">
        <w:rPr>
          <w:rFonts w:ascii="Poppins" w:hAnsi="Poppins" w:cs="Poppins"/>
        </w:rPr>
        <w:t xml:space="preserve"> do SWZ</w:t>
      </w:r>
      <w:bookmarkEnd w:id="301"/>
    </w:p>
    <w:p w14:paraId="38F8CCA7" w14:textId="77777777" w:rsidR="00CA0DA4" w:rsidRPr="00DA2348" w:rsidRDefault="00CA0DA4" w:rsidP="00CA0DA4">
      <w:pPr>
        <w:pStyle w:val="Nagwek5"/>
        <w:rPr>
          <w:rFonts w:ascii="Poppins" w:hAnsi="Poppins" w:cs="Poppins"/>
          <w:sz w:val="18"/>
          <w:szCs w:val="18"/>
        </w:rPr>
      </w:pPr>
      <w:r w:rsidRPr="00DA2348">
        <w:rPr>
          <w:rFonts w:ascii="Poppins" w:hAnsi="Poppins" w:cs="Poppins"/>
          <w:sz w:val="18"/>
          <w:szCs w:val="18"/>
        </w:rPr>
        <w:t>OŚWIADCZENIE Wykonawcy:</w:t>
      </w:r>
    </w:p>
    <w:p w14:paraId="3BCFF8D6" w14:textId="77777777" w:rsidR="00CA0DA4" w:rsidRPr="00DA2348" w:rsidRDefault="00CA0DA4" w:rsidP="00CA0DA4">
      <w:pPr>
        <w:pStyle w:val="Nagwek5"/>
        <w:rPr>
          <w:rFonts w:ascii="Poppins" w:hAnsi="Poppins" w:cs="Poppins"/>
          <w:i/>
          <w:sz w:val="18"/>
          <w:szCs w:val="18"/>
        </w:rPr>
      </w:pPr>
      <w:r w:rsidRPr="00DA2348">
        <w:rPr>
          <w:rFonts w:ascii="Poppins" w:hAnsi="Poppins" w:cs="Poppins"/>
          <w:sz w:val="18"/>
          <w:szCs w:val="18"/>
        </w:rPr>
        <w:t>DOT. ZASTOSOWANIA URZĄDZEŃ/MATERIAŁÓW RÓWNOWAŻNYCH DO WYKAZANYCH W DOKUMENTACH ZAMÓWIENIA</w:t>
      </w:r>
    </w:p>
    <w:p w14:paraId="3489FF3D" w14:textId="77777777" w:rsidR="00CA0DA4" w:rsidRPr="00DA2348" w:rsidRDefault="00CA0DA4" w:rsidP="00CA0DA4">
      <w:pPr>
        <w:rPr>
          <w:rFonts w:ascii="Poppins" w:hAnsi="Poppins" w:cs="Poppins"/>
          <w:b/>
          <w:sz w:val="18"/>
          <w:szCs w:val="18"/>
        </w:rPr>
      </w:pPr>
    </w:p>
    <w:p w14:paraId="2D11844E" w14:textId="77777777" w:rsidR="00CA0DA4" w:rsidRPr="00DA2348" w:rsidRDefault="00CA0DA4" w:rsidP="00CA0DA4">
      <w:pPr>
        <w:adjustRightInd w:val="0"/>
        <w:rPr>
          <w:rFonts w:ascii="Poppins" w:hAnsi="Poppins" w:cs="Poppins"/>
          <w:b/>
          <w:sz w:val="18"/>
          <w:szCs w:val="18"/>
        </w:rPr>
      </w:pPr>
      <w:r w:rsidRPr="00DA2348">
        <w:rPr>
          <w:rFonts w:ascii="Poppins" w:hAnsi="Poppins" w:cs="Poppins"/>
          <w:b/>
          <w:sz w:val="18"/>
          <w:szCs w:val="18"/>
        </w:rPr>
        <w:t>składane w postępowaniu o udzielenie zamówienia publicznego pn.:</w:t>
      </w:r>
    </w:p>
    <w:p w14:paraId="2199E591" w14:textId="6D5C333D" w:rsidR="001E0F93" w:rsidRPr="00A24239" w:rsidRDefault="00627264" w:rsidP="00AA5849">
      <w:pPr>
        <w:jc w:val="left"/>
        <w:rPr>
          <w:rFonts w:ascii="Poppins" w:hAnsi="Poppins" w:cs="Poppins"/>
          <w:b/>
          <w:sz w:val="32"/>
          <w:szCs w:val="32"/>
        </w:rPr>
      </w:pPr>
      <w:bookmarkStart w:id="302" w:name="_Hlk125636236"/>
      <w:r w:rsidRPr="00A24239">
        <w:rPr>
          <w:rFonts w:ascii="Poppins" w:hAnsi="Poppins" w:cs="Poppins"/>
          <w:b/>
          <w:sz w:val="32"/>
          <w:szCs w:val="32"/>
        </w:rPr>
        <w:t>Termomodernizacja budynków mieszkalnych komunalnych w Gorzowie Wielkopolskim w ramach Programu TERMO etap VI-VII</w:t>
      </w:r>
      <w:r w:rsidR="00FE1A3F">
        <w:rPr>
          <w:rFonts w:ascii="Poppins" w:hAnsi="Poppins" w:cs="Poppins"/>
          <w:b/>
          <w:sz w:val="32"/>
          <w:szCs w:val="32"/>
        </w:rPr>
        <w:t xml:space="preserve"> </w:t>
      </w:r>
      <w:r w:rsidR="00FE1A3F" w:rsidRPr="00FE1A3F">
        <w:rPr>
          <w:rFonts w:ascii="Poppins" w:hAnsi="Poppins" w:cs="Poppins"/>
          <w:b/>
          <w:sz w:val="32"/>
          <w:szCs w:val="32"/>
        </w:rPr>
        <w:t>(powtórzenie)</w:t>
      </w:r>
      <w:r w:rsidR="003A332F" w:rsidRPr="00A24239">
        <w:rPr>
          <w:rFonts w:ascii="Poppins" w:hAnsi="Poppins" w:cs="Poppins"/>
          <w:b/>
          <w:sz w:val="32"/>
          <w:szCs w:val="32"/>
        </w:rPr>
        <w:t>.</w:t>
      </w:r>
    </w:p>
    <w:bookmarkEnd w:id="302"/>
    <w:p w14:paraId="2CB20CA3" w14:textId="738071C7" w:rsidR="000A0AC5" w:rsidRPr="00DA2348" w:rsidRDefault="000A0AC5" w:rsidP="003D0077">
      <w:pPr>
        <w:rPr>
          <w:rFonts w:ascii="Poppins" w:eastAsia="Times New Roman" w:hAnsi="Poppins" w:cs="Poppins"/>
          <w:b/>
          <w:sz w:val="20"/>
          <w:szCs w:val="20"/>
        </w:rPr>
      </w:pPr>
      <w:r w:rsidRPr="00DA2348">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DA2348" w14:paraId="28A87A89" w14:textId="77777777" w:rsidTr="002532E6">
        <w:tc>
          <w:tcPr>
            <w:tcW w:w="439" w:type="dxa"/>
            <w:vAlign w:val="center"/>
          </w:tcPr>
          <w:p w14:paraId="7F01BF4C"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Lp.</w:t>
            </w:r>
          </w:p>
        </w:tc>
        <w:tc>
          <w:tcPr>
            <w:tcW w:w="1100" w:type="dxa"/>
            <w:vAlign w:val="center"/>
          </w:tcPr>
          <w:p w14:paraId="0114C4C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w:t>
            </w:r>
          </w:p>
          <w:p w14:paraId="14CE4EBB" w14:textId="77777777" w:rsidR="000A0AC5" w:rsidRPr="002532E6" w:rsidRDefault="000A0AC5" w:rsidP="0016385A">
            <w:pPr>
              <w:spacing w:line="100" w:lineRule="atLeast"/>
              <w:jc w:val="center"/>
              <w:rPr>
                <w:rFonts w:ascii="Poppins" w:hAnsi="Poppins" w:cs="Poppins"/>
                <w:b/>
                <w:sz w:val="14"/>
                <w:szCs w:val="14"/>
              </w:rPr>
            </w:pPr>
            <w:r w:rsidRPr="002532E6">
              <w:rPr>
                <w:rFonts w:ascii="Poppins" w:hAnsi="Poppins" w:cs="Poppins"/>
                <w:b/>
                <w:sz w:val="14"/>
                <w:szCs w:val="14"/>
              </w:rPr>
              <w:t>urządzenia opisane w SW</w:t>
            </w:r>
            <w:r w:rsidR="0016385A" w:rsidRPr="002532E6">
              <w:rPr>
                <w:rFonts w:ascii="Poppins" w:hAnsi="Poppins" w:cs="Poppins"/>
                <w:b/>
                <w:sz w:val="14"/>
                <w:szCs w:val="14"/>
              </w:rPr>
              <w:t>Z</w:t>
            </w:r>
          </w:p>
        </w:tc>
        <w:tc>
          <w:tcPr>
            <w:tcW w:w="1938" w:type="dxa"/>
            <w:vAlign w:val="center"/>
          </w:tcPr>
          <w:p w14:paraId="49AF0B24"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Materiały/urządzenia równoważne - typ</w:t>
            </w:r>
          </w:p>
        </w:tc>
        <w:tc>
          <w:tcPr>
            <w:tcW w:w="1923" w:type="dxa"/>
            <w:vAlign w:val="center"/>
          </w:tcPr>
          <w:p w14:paraId="5B4B33B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Producent Materiałów/urządzeń równoważnych</w:t>
            </w:r>
          </w:p>
        </w:tc>
        <w:tc>
          <w:tcPr>
            <w:tcW w:w="1944" w:type="dxa"/>
            <w:vAlign w:val="center"/>
          </w:tcPr>
          <w:p w14:paraId="6F0AD3B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Parametry materiałów/urządzeń równoważnych</w:t>
            </w:r>
          </w:p>
        </w:tc>
        <w:tc>
          <w:tcPr>
            <w:tcW w:w="1944" w:type="dxa"/>
            <w:vAlign w:val="center"/>
          </w:tcPr>
          <w:p w14:paraId="0D69A34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Dokumenty opisujące parametry materiałów/urządzeń równoważnych</w:t>
            </w:r>
          </w:p>
        </w:tc>
      </w:tr>
      <w:tr w:rsidR="000A0AC5" w:rsidRPr="00DA2348" w14:paraId="30EA5F0C" w14:textId="77777777" w:rsidTr="002532E6">
        <w:tc>
          <w:tcPr>
            <w:tcW w:w="439" w:type="dxa"/>
          </w:tcPr>
          <w:p w14:paraId="62719AA8"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B47046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E8100C5"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26074A21"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0B38F3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388C49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A19E35" w14:textId="77777777" w:rsidTr="002532E6">
        <w:tc>
          <w:tcPr>
            <w:tcW w:w="439" w:type="dxa"/>
          </w:tcPr>
          <w:p w14:paraId="2A4D294F"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D367CFF"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E663B28"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F86126"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DB3ACB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0F503DA"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306DDA6F" w14:textId="77777777" w:rsidTr="002532E6">
        <w:tc>
          <w:tcPr>
            <w:tcW w:w="439" w:type="dxa"/>
          </w:tcPr>
          <w:p w14:paraId="6D3F3330"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2C9BB3C5"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C4C65C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9EA767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2D06D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107B9C0"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23932DE" w14:textId="77777777" w:rsidTr="002532E6">
        <w:tc>
          <w:tcPr>
            <w:tcW w:w="439" w:type="dxa"/>
          </w:tcPr>
          <w:p w14:paraId="0161AC7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B2135E8"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41DCA5D"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5E9494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AC47B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946F532"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19533DEA" w14:textId="77777777" w:rsidTr="002532E6">
        <w:tc>
          <w:tcPr>
            <w:tcW w:w="439" w:type="dxa"/>
          </w:tcPr>
          <w:p w14:paraId="67612EDC"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64FA15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07EC606B"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3BA0F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149C0BF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84A8F9"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12C4EC" w14:textId="77777777" w:rsidTr="002532E6">
        <w:tc>
          <w:tcPr>
            <w:tcW w:w="439" w:type="dxa"/>
          </w:tcPr>
          <w:p w14:paraId="297AEB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B9F439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7F12683"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595F590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9E6B7BC"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6323737F"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C74243C" w14:textId="77777777" w:rsidTr="002532E6">
        <w:tc>
          <w:tcPr>
            <w:tcW w:w="439" w:type="dxa"/>
          </w:tcPr>
          <w:p w14:paraId="0519804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E5A146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0CCB41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826A56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2DA578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00EA246" w14:textId="77777777" w:rsidR="000A0AC5" w:rsidRPr="00DA2348" w:rsidRDefault="000A0AC5" w:rsidP="00C50399">
            <w:pPr>
              <w:spacing w:line="480" w:lineRule="auto"/>
              <w:jc w:val="both"/>
              <w:rPr>
                <w:rFonts w:ascii="Poppins" w:hAnsi="Poppins" w:cs="Poppins"/>
                <w:b/>
                <w:sz w:val="16"/>
                <w:szCs w:val="16"/>
              </w:rPr>
            </w:pPr>
          </w:p>
        </w:tc>
      </w:tr>
    </w:tbl>
    <w:p w14:paraId="550B076D" w14:textId="77777777" w:rsidR="00AA5849" w:rsidRDefault="00AA5849" w:rsidP="0025100D">
      <w:pPr>
        <w:pStyle w:val="Nagwek2"/>
        <w:rPr>
          <w:rFonts w:ascii="Poppins" w:hAnsi="Poppins" w:cs="Poppins"/>
        </w:rPr>
      </w:pPr>
      <w:bookmarkStart w:id="303" w:name="_Toc125623473"/>
    </w:p>
    <w:p w14:paraId="6C516EAF" w14:textId="77777777" w:rsidR="00AA5849" w:rsidRDefault="00AA5849" w:rsidP="0025100D">
      <w:pPr>
        <w:pStyle w:val="Nagwek2"/>
        <w:rPr>
          <w:rFonts w:ascii="Poppins" w:hAnsi="Poppins" w:cs="Poppins"/>
        </w:rPr>
      </w:pPr>
    </w:p>
    <w:p w14:paraId="068657A7" w14:textId="2328B917" w:rsidR="00C50399" w:rsidRPr="00DA2348" w:rsidRDefault="00C50399" w:rsidP="0025100D">
      <w:pPr>
        <w:pStyle w:val="Nagwek2"/>
        <w:rPr>
          <w:rFonts w:ascii="Poppins" w:hAnsi="Poppins" w:cs="Poppins"/>
        </w:rPr>
      </w:pPr>
      <w:r w:rsidRPr="00DA2348">
        <w:rPr>
          <w:rFonts w:ascii="Poppins" w:hAnsi="Poppins" w:cs="Poppins"/>
        </w:rPr>
        <w:t xml:space="preserve">Załącznik nr </w:t>
      </w:r>
      <w:r w:rsidR="00A0172E" w:rsidRPr="00DA2348">
        <w:rPr>
          <w:rFonts w:ascii="Poppins" w:hAnsi="Poppins" w:cs="Poppins"/>
        </w:rPr>
        <w:t>6</w:t>
      </w:r>
      <w:r w:rsidRPr="00DA2348">
        <w:rPr>
          <w:rFonts w:ascii="Poppins" w:hAnsi="Poppins" w:cs="Poppins"/>
        </w:rPr>
        <w:t xml:space="preserve"> do SWZ</w:t>
      </w:r>
      <w:bookmarkEnd w:id="303"/>
    </w:p>
    <w:sectPr w:rsidR="00C50399" w:rsidRPr="00DA2348" w:rsidSect="004205B0">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99B6" w14:textId="77777777" w:rsidR="005E2398" w:rsidRDefault="005E2398" w:rsidP="00D851A1">
      <w:pPr>
        <w:spacing w:after="0" w:line="240" w:lineRule="auto"/>
      </w:pPr>
      <w:r>
        <w:separator/>
      </w:r>
    </w:p>
  </w:endnote>
  <w:endnote w:type="continuationSeparator" w:id="0">
    <w:p w14:paraId="658EEFC7" w14:textId="77777777" w:rsidR="005E2398" w:rsidRDefault="005E2398"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03F1BEB9"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6452F01"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BA43" w14:textId="6A340E9A" w:rsidR="009828B0" w:rsidRDefault="00D70B31" w:rsidP="00DA2348">
    <w:pPr>
      <w:pStyle w:val="Stopka"/>
      <w:jc w:val="center"/>
    </w:pPr>
    <w:r>
      <w:rPr>
        <w:noProof/>
      </w:rPr>
      <w:drawing>
        <wp:inline distT="0" distB="0" distL="0" distR="0" wp14:anchorId="09FB7DF9" wp14:editId="33926716">
          <wp:extent cx="6657340" cy="536575"/>
          <wp:effectExtent l="0" t="0" r="0" b="0"/>
          <wp:docPr id="1883872197" name="Obraz 1" descr="grafika zawierająca pasek logotypów kolejno od lewej: Znak Funduszy Europejskich oraz  nazwę programu Fundusze Europejskie dla Lubuskiego,Znak barw Rzeczypospolitej Polskiej&#10;złożony z barw RP oraz nazwy Rzeczpospolita Polska, Znak Unii Europejskiej&#10;złożony z flagi UE i napisu „Dofinansowane przez Unię Europejską”,  pionową linię rozdzielającą oraz oficjalne logo promocyjne województwa lubu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2197" name="Obraz 1" descr="grafika zawierająca pasek logotypów kolejno od lewej: Znak Funduszy Europejskich oraz  nazwę programu Fundusze Europejskie dla Lubuskiego,Znak barw Rzeczypospolitej Polskiej&#10;złożony z barw RP oraz nazwy Rzeczpospolita Polska, Znak Unii Europejskiej&#10;złożony z flagi UE i napisu „Dofinansowane przez Unię Europejską”,  pionową linię rozdzielającą oraz oficjalne logo promocyjne województwa lubu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536575"/>
                  </a:xfrm>
                  <a:prstGeom prst="rect">
                    <a:avLst/>
                  </a:prstGeom>
                  <a:noFill/>
                </pic:spPr>
              </pic:pic>
            </a:graphicData>
          </a:graphic>
        </wp:inline>
      </w:drawing>
    </w:r>
    <w:r w:rsidR="00DA2348">
      <w:rPr>
        <w:noProof/>
      </w:rPr>
      <w:drawing>
        <wp:inline distT="0" distB="0" distL="0" distR="0" wp14:anchorId="344848A3" wp14:editId="3DE513EC">
          <wp:extent cx="952500" cy="190500"/>
          <wp:effectExtent l="0" t="0" r="0" b="0"/>
          <wp:docPr id="1472733369" name="Obraz 147273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D99B" w14:textId="77777777" w:rsidR="005E2398" w:rsidRDefault="005E2398" w:rsidP="00D851A1">
      <w:pPr>
        <w:spacing w:after="0" w:line="240" w:lineRule="auto"/>
      </w:pPr>
      <w:r>
        <w:separator/>
      </w:r>
    </w:p>
  </w:footnote>
  <w:footnote w:type="continuationSeparator" w:id="0">
    <w:p w14:paraId="16DCBCA7" w14:textId="77777777" w:rsidR="005E2398" w:rsidRDefault="005E2398"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6AD63651" w:rsidR="00440C7B" w:rsidRDefault="00440C7B" w:rsidP="00440C7B">
    <w:pPr>
      <w:pStyle w:val="Nagwek"/>
      <w:jc w:val="right"/>
    </w:pPr>
    <w:r>
      <w:t>TZP-002/</w:t>
    </w:r>
    <w:r w:rsidR="002C46C7">
      <w:t>29</w:t>
    </w:r>
    <w:r>
      <w:t>/202</w:t>
    </w:r>
    <w:r w:rsidR="00AA5849">
      <w:t>5</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97F1" w14:textId="67BA10D5" w:rsidR="003E08BC" w:rsidRDefault="00DA2348" w:rsidP="00440C7B">
    <w:pPr>
      <w:pStyle w:val="Nagwek"/>
      <w:jc w:val="right"/>
    </w:pPr>
    <w:r>
      <w:rPr>
        <w:noProof/>
      </w:rPr>
      <w:drawing>
        <wp:inline distT="0" distB="0" distL="0" distR="0" wp14:anchorId="0EF56CC3" wp14:editId="5FA25FC3">
          <wp:extent cx="5724525" cy="694690"/>
          <wp:effectExtent l="0" t="0" r="9525" b="0"/>
          <wp:docPr id="1167714599" name="Obraz 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14599" name="Obraz 1" descr="Nagłówek zawierający znak graficzny: logo instytucji,&#10;nazwę i adres instytucji: Zakład Gospodarki Mieszkaniowej, ul. Wełniany Rynek 3, 66-400 Gorzów Wlkp.&#10;telefon: 957387101; e-mail: biuro@zgm.gorzow.pl, nr NIP: 5990112892, nr REGON: 0031619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90B5D"/>
    <w:multiLevelType w:val="multilevel"/>
    <w:tmpl w:val="868ACCF2"/>
    <w:lvl w:ilvl="0">
      <w:start w:val="6"/>
      <w:numFmt w:val="none"/>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9C6B0B"/>
    <w:multiLevelType w:val="multilevel"/>
    <w:tmpl w:val="35D8FD28"/>
    <w:lvl w:ilvl="0">
      <w:start w:val="5"/>
      <w:numFmt w:val="none"/>
      <w:lvlText w:val="7."/>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00D77"/>
    <w:multiLevelType w:val="multilevel"/>
    <w:tmpl w:val="35D8FD28"/>
    <w:lvl w:ilvl="0">
      <w:start w:val="5"/>
      <w:numFmt w:val="none"/>
      <w:lvlText w:val="7."/>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7"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D1733D"/>
    <w:multiLevelType w:val="multilevel"/>
    <w:tmpl w:val="DE70F208"/>
    <w:lvl w:ilvl="0">
      <w:start w:val="7"/>
      <w:numFmt w:val="none"/>
      <w:lvlText w:val="12."/>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1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158A1"/>
    <w:multiLevelType w:val="multilevel"/>
    <w:tmpl w:val="259295A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3" w15:restartNumberingAfterBreak="0">
    <w:nsid w:val="2C85386C"/>
    <w:multiLevelType w:val="multilevel"/>
    <w:tmpl w:val="838AA6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1C7F82"/>
    <w:multiLevelType w:val="multilevel"/>
    <w:tmpl w:val="BD6C56EC"/>
    <w:lvl w:ilvl="0">
      <w:start w:val="5"/>
      <w:numFmt w:val="none"/>
      <w:lvlText w:val="1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6"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7"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57199F"/>
    <w:multiLevelType w:val="hybridMultilevel"/>
    <w:tmpl w:val="544075AA"/>
    <w:lvl w:ilvl="0" w:tplc="3036D5D6">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21" w15:restartNumberingAfterBreak="0">
    <w:nsid w:val="37476B04"/>
    <w:multiLevelType w:val="hybridMultilevel"/>
    <w:tmpl w:val="AB9E66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3" w15:restartNumberingAfterBreak="0">
    <w:nsid w:val="3A022664"/>
    <w:multiLevelType w:val="hybridMultilevel"/>
    <w:tmpl w:val="F4589FEA"/>
    <w:lvl w:ilvl="0" w:tplc="FF4C9072">
      <w:start w:val="1"/>
      <w:numFmt w:val="lowerLetter"/>
      <w:lvlText w:val="%1)"/>
      <w:lvlJc w:val="left"/>
      <w:pPr>
        <w:ind w:left="2088" w:hanging="360"/>
      </w:pPr>
      <w:rPr>
        <w:rFonts w:hint="default"/>
        <w:b w:val="0"/>
        <w:color w:val="auto"/>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3E6524"/>
    <w:multiLevelType w:val="multilevel"/>
    <w:tmpl w:val="259295A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4F5B1586"/>
    <w:multiLevelType w:val="multilevel"/>
    <w:tmpl w:val="481234BC"/>
    <w:lvl w:ilvl="0">
      <w:start w:val="1"/>
      <w:numFmt w:val="none"/>
      <w:lvlText w:val="6."/>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517CDD"/>
    <w:multiLevelType w:val="multilevel"/>
    <w:tmpl w:val="F0F0A77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A62A7D"/>
    <w:multiLevelType w:val="multilevel"/>
    <w:tmpl w:val="3B2EC03A"/>
    <w:lvl w:ilvl="0">
      <w:start w:val="5"/>
      <w:numFmt w:val="none"/>
      <w:lvlText w:val="9."/>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E41389"/>
    <w:multiLevelType w:val="multilevel"/>
    <w:tmpl w:val="C400E50A"/>
    <w:lvl w:ilvl="0">
      <w:start w:val="5"/>
      <w:numFmt w:val="none"/>
      <w:lvlText w:val="8."/>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E44A00"/>
    <w:multiLevelType w:val="multilevel"/>
    <w:tmpl w:val="F05CAA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8E3BC1"/>
    <w:multiLevelType w:val="hybridMultilevel"/>
    <w:tmpl w:val="46627694"/>
    <w:lvl w:ilvl="0" w:tplc="3036D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817C67"/>
    <w:multiLevelType w:val="multilevel"/>
    <w:tmpl w:val="1048F8C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upp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EC28B8"/>
    <w:multiLevelType w:val="multilevel"/>
    <w:tmpl w:val="1FD8F32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AF7443C"/>
    <w:multiLevelType w:val="multilevel"/>
    <w:tmpl w:val="173A7778"/>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1%2.%3."/>
      <w:lvlJc w:val="left"/>
      <w:pPr>
        <w:ind w:left="1224" w:hanging="504"/>
      </w:pPr>
      <w:rPr>
        <w:rFonts w:hint="default"/>
        <w:color w:val="auto"/>
      </w:rPr>
    </w:lvl>
    <w:lvl w:ilvl="3">
      <w:start w:val="1"/>
      <w:numFmt w:val="decimal"/>
      <w:lvlText w:val="%1.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9"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7428D8"/>
    <w:multiLevelType w:val="multilevel"/>
    <w:tmpl w:val="A0C8947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454747"/>
    <w:multiLevelType w:val="multilevel"/>
    <w:tmpl w:val="838AA60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F4682F"/>
    <w:multiLevelType w:val="hybridMultilevel"/>
    <w:tmpl w:val="C09C9DDA"/>
    <w:lvl w:ilvl="0" w:tplc="04150017">
      <w:start w:val="1"/>
      <w:numFmt w:val="lowerLetter"/>
      <w:lvlText w:val="%1)"/>
      <w:lvlJc w:val="left"/>
      <w:pPr>
        <w:ind w:left="1080" w:hanging="360"/>
      </w:pPr>
    </w:lvl>
    <w:lvl w:ilvl="1" w:tplc="5BF661CC">
      <w:numFmt w:val="bullet"/>
      <w:lvlText w:val=""/>
      <w:lvlJc w:val="left"/>
      <w:pPr>
        <w:ind w:left="1800" w:hanging="360"/>
      </w:pPr>
      <w:rPr>
        <w:rFonts w:ascii="Symbol" w:eastAsiaTheme="minorEastAsia" w:hAnsi="Symbol" w:cs="Poppin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8"/>
  </w:num>
  <w:num w:numId="2" w16cid:durableId="1069765720">
    <w:abstractNumId w:val="35"/>
  </w:num>
  <w:num w:numId="3" w16cid:durableId="293339738">
    <w:abstractNumId w:val="7"/>
  </w:num>
  <w:num w:numId="4" w16cid:durableId="1984040311">
    <w:abstractNumId w:val="0"/>
  </w:num>
  <w:num w:numId="5" w16cid:durableId="407852785">
    <w:abstractNumId w:val="36"/>
  </w:num>
  <w:num w:numId="6" w16cid:durableId="637611148">
    <w:abstractNumId w:val="25"/>
  </w:num>
  <w:num w:numId="7" w16cid:durableId="1888642197">
    <w:abstractNumId w:val="39"/>
  </w:num>
  <w:num w:numId="8" w16cid:durableId="1509904245">
    <w:abstractNumId w:val="41"/>
  </w:num>
  <w:num w:numId="9" w16cid:durableId="1129713203">
    <w:abstractNumId w:val="37"/>
  </w:num>
  <w:num w:numId="10" w16cid:durableId="572004418">
    <w:abstractNumId w:val="9"/>
  </w:num>
  <w:num w:numId="11" w16cid:durableId="2011134320">
    <w:abstractNumId w:val="40"/>
  </w:num>
  <w:num w:numId="12" w16cid:durableId="1531839716">
    <w:abstractNumId w:val="42"/>
  </w:num>
  <w:num w:numId="13" w16cid:durableId="1836260865">
    <w:abstractNumId w:val="4"/>
  </w:num>
  <w:num w:numId="14" w16cid:durableId="1446732795">
    <w:abstractNumId w:val="19"/>
  </w:num>
  <w:num w:numId="15" w16cid:durableId="556361797">
    <w:abstractNumId w:val="46"/>
  </w:num>
  <w:num w:numId="16" w16cid:durableId="1562210132">
    <w:abstractNumId w:val="6"/>
  </w:num>
  <w:num w:numId="17" w16cid:durableId="683481833">
    <w:abstractNumId w:val="12"/>
  </w:num>
  <w:num w:numId="18" w16cid:durableId="695232143">
    <w:abstractNumId w:val="16"/>
  </w:num>
  <w:num w:numId="19" w16cid:durableId="733353845">
    <w:abstractNumId w:val="15"/>
  </w:num>
  <w:num w:numId="20" w16cid:durableId="193738354">
    <w:abstractNumId w:val="26"/>
  </w:num>
  <w:num w:numId="21" w16cid:durableId="2078088437">
    <w:abstractNumId w:val="38"/>
  </w:num>
  <w:num w:numId="22" w16cid:durableId="91557932">
    <w:abstractNumId w:val="17"/>
  </w:num>
  <w:num w:numId="23" w16cid:durableId="457258360">
    <w:abstractNumId w:val="27"/>
  </w:num>
  <w:num w:numId="24" w16cid:durableId="891186678">
    <w:abstractNumId w:val="3"/>
  </w:num>
  <w:num w:numId="25" w16cid:durableId="2072267629">
    <w:abstractNumId w:val="2"/>
  </w:num>
  <w:num w:numId="26" w16cid:durableId="766002824">
    <w:abstractNumId w:val="10"/>
  </w:num>
  <w:num w:numId="27" w16cid:durableId="1948389359">
    <w:abstractNumId w:val="34"/>
  </w:num>
  <w:num w:numId="28" w16cid:durableId="1287471027">
    <w:abstractNumId w:val="22"/>
  </w:num>
  <w:num w:numId="29" w16cid:durableId="159594104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1"/>
  </w:num>
  <w:num w:numId="31" w16cid:durableId="1509825594">
    <w:abstractNumId w:val="18"/>
  </w:num>
  <w:num w:numId="32" w16cid:durableId="641735304">
    <w:abstractNumId w:val="44"/>
  </w:num>
  <w:num w:numId="33" w16cid:durableId="1655715521">
    <w:abstractNumId w:val="43"/>
  </w:num>
  <w:num w:numId="34" w16cid:durableId="1885218875">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1166722">
    <w:abstractNumId w:val="28"/>
  </w:num>
  <w:num w:numId="36" w16cid:durableId="870413931">
    <w:abstractNumId w:val="20"/>
  </w:num>
  <w:num w:numId="37" w16cid:durableId="498233547">
    <w:abstractNumId w:val="32"/>
  </w:num>
  <w:num w:numId="38" w16cid:durableId="825098285">
    <w:abstractNumId w:val="23"/>
  </w:num>
  <w:num w:numId="39" w16cid:durableId="602616110">
    <w:abstractNumId w:val="45"/>
  </w:num>
  <w:num w:numId="40" w16cid:durableId="112596673">
    <w:abstractNumId w:val="11"/>
  </w:num>
  <w:num w:numId="41" w16cid:durableId="1371567024">
    <w:abstractNumId w:val="33"/>
  </w:num>
  <w:num w:numId="42" w16cid:durableId="869104452">
    <w:abstractNumId w:val="13"/>
  </w:num>
  <w:num w:numId="43" w16cid:durableId="2115590087">
    <w:abstractNumId w:val="14"/>
  </w:num>
  <w:num w:numId="44" w16cid:durableId="850492900">
    <w:abstractNumId w:val="5"/>
  </w:num>
  <w:num w:numId="45" w16cid:durableId="601963122">
    <w:abstractNumId w:val="30"/>
  </w:num>
  <w:num w:numId="46" w16cid:durableId="2107801437">
    <w:abstractNumId w:val="29"/>
  </w:num>
  <w:num w:numId="47" w16cid:durableId="669529886">
    <w:abstractNumId w:val="21"/>
  </w:num>
  <w:num w:numId="48" w16cid:durableId="904491735">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2494A"/>
    <w:rsid w:val="00033859"/>
    <w:rsid w:val="00034CDC"/>
    <w:rsid w:val="000369AC"/>
    <w:rsid w:val="000369E6"/>
    <w:rsid w:val="00036F78"/>
    <w:rsid w:val="00037DC9"/>
    <w:rsid w:val="0004001F"/>
    <w:rsid w:val="00040FED"/>
    <w:rsid w:val="00041565"/>
    <w:rsid w:val="00044926"/>
    <w:rsid w:val="00051DFD"/>
    <w:rsid w:val="000551B0"/>
    <w:rsid w:val="00055BF7"/>
    <w:rsid w:val="00056EE4"/>
    <w:rsid w:val="00062639"/>
    <w:rsid w:val="000626A6"/>
    <w:rsid w:val="00063C50"/>
    <w:rsid w:val="000641EB"/>
    <w:rsid w:val="0006564B"/>
    <w:rsid w:val="00065C38"/>
    <w:rsid w:val="000703BA"/>
    <w:rsid w:val="00071116"/>
    <w:rsid w:val="00072D0A"/>
    <w:rsid w:val="00073CA1"/>
    <w:rsid w:val="00073D96"/>
    <w:rsid w:val="000741F3"/>
    <w:rsid w:val="00075C8B"/>
    <w:rsid w:val="0008004E"/>
    <w:rsid w:val="0008789D"/>
    <w:rsid w:val="00092A79"/>
    <w:rsid w:val="00092F15"/>
    <w:rsid w:val="00093D34"/>
    <w:rsid w:val="000961F7"/>
    <w:rsid w:val="000979C2"/>
    <w:rsid w:val="000A08CB"/>
    <w:rsid w:val="000A0AC5"/>
    <w:rsid w:val="000A11F4"/>
    <w:rsid w:val="000A2AC0"/>
    <w:rsid w:val="000A6029"/>
    <w:rsid w:val="000A7ABE"/>
    <w:rsid w:val="000B033C"/>
    <w:rsid w:val="000B06A9"/>
    <w:rsid w:val="000B1F21"/>
    <w:rsid w:val="000B3D2F"/>
    <w:rsid w:val="000B748B"/>
    <w:rsid w:val="000C1BB3"/>
    <w:rsid w:val="000C7661"/>
    <w:rsid w:val="000D7663"/>
    <w:rsid w:val="000D78EF"/>
    <w:rsid w:val="000E12D0"/>
    <w:rsid w:val="000E1C46"/>
    <w:rsid w:val="000E25B3"/>
    <w:rsid w:val="000E4055"/>
    <w:rsid w:val="000E45E9"/>
    <w:rsid w:val="000F7218"/>
    <w:rsid w:val="00106BE4"/>
    <w:rsid w:val="00106D1E"/>
    <w:rsid w:val="001117B7"/>
    <w:rsid w:val="00113173"/>
    <w:rsid w:val="00123F4E"/>
    <w:rsid w:val="00124E41"/>
    <w:rsid w:val="00126932"/>
    <w:rsid w:val="001306CE"/>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EAC"/>
    <w:rsid w:val="00181D0B"/>
    <w:rsid w:val="00181F59"/>
    <w:rsid w:val="00182E26"/>
    <w:rsid w:val="00183E61"/>
    <w:rsid w:val="00183F6C"/>
    <w:rsid w:val="00184496"/>
    <w:rsid w:val="001877CD"/>
    <w:rsid w:val="001905C2"/>
    <w:rsid w:val="00190BA7"/>
    <w:rsid w:val="001913F7"/>
    <w:rsid w:val="0019330A"/>
    <w:rsid w:val="00193F49"/>
    <w:rsid w:val="00194815"/>
    <w:rsid w:val="001952B0"/>
    <w:rsid w:val="001A3B26"/>
    <w:rsid w:val="001A42A7"/>
    <w:rsid w:val="001A5622"/>
    <w:rsid w:val="001B0ADF"/>
    <w:rsid w:val="001B0D22"/>
    <w:rsid w:val="001B3DFE"/>
    <w:rsid w:val="001B6DF7"/>
    <w:rsid w:val="001B7C3E"/>
    <w:rsid w:val="001C14A8"/>
    <w:rsid w:val="001C30FE"/>
    <w:rsid w:val="001C7527"/>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371D"/>
    <w:rsid w:val="0021503D"/>
    <w:rsid w:val="00215E1F"/>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5933"/>
    <w:rsid w:val="0024641C"/>
    <w:rsid w:val="0025100D"/>
    <w:rsid w:val="0025261E"/>
    <w:rsid w:val="002532E6"/>
    <w:rsid w:val="00253947"/>
    <w:rsid w:val="00253FEF"/>
    <w:rsid w:val="0025786E"/>
    <w:rsid w:val="002606BB"/>
    <w:rsid w:val="0026617A"/>
    <w:rsid w:val="00266975"/>
    <w:rsid w:val="00275DFC"/>
    <w:rsid w:val="0027602A"/>
    <w:rsid w:val="0027613A"/>
    <w:rsid w:val="002768FB"/>
    <w:rsid w:val="00276BE4"/>
    <w:rsid w:val="00280E5E"/>
    <w:rsid w:val="002827BD"/>
    <w:rsid w:val="00286A29"/>
    <w:rsid w:val="00286E21"/>
    <w:rsid w:val="00287180"/>
    <w:rsid w:val="002912CA"/>
    <w:rsid w:val="00291C0A"/>
    <w:rsid w:val="00293622"/>
    <w:rsid w:val="00296284"/>
    <w:rsid w:val="00297436"/>
    <w:rsid w:val="002A4A2B"/>
    <w:rsid w:val="002A7B1B"/>
    <w:rsid w:val="002B050F"/>
    <w:rsid w:val="002B1328"/>
    <w:rsid w:val="002C3038"/>
    <w:rsid w:val="002C3D86"/>
    <w:rsid w:val="002C41A1"/>
    <w:rsid w:val="002C46C7"/>
    <w:rsid w:val="002C4866"/>
    <w:rsid w:val="002C7748"/>
    <w:rsid w:val="002D01EC"/>
    <w:rsid w:val="002D6A1D"/>
    <w:rsid w:val="002D7451"/>
    <w:rsid w:val="002E2165"/>
    <w:rsid w:val="002E4392"/>
    <w:rsid w:val="002E4615"/>
    <w:rsid w:val="002E687D"/>
    <w:rsid w:val="002E7CE1"/>
    <w:rsid w:val="002F12A8"/>
    <w:rsid w:val="002F226B"/>
    <w:rsid w:val="002F4BD6"/>
    <w:rsid w:val="002F519E"/>
    <w:rsid w:val="002F72FF"/>
    <w:rsid w:val="002F7644"/>
    <w:rsid w:val="00302C13"/>
    <w:rsid w:val="00304060"/>
    <w:rsid w:val="00305F8C"/>
    <w:rsid w:val="00306607"/>
    <w:rsid w:val="003112A8"/>
    <w:rsid w:val="003174B9"/>
    <w:rsid w:val="0032108C"/>
    <w:rsid w:val="0032144C"/>
    <w:rsid w:val="003241BE"/>
    <w:rsid w:val="0032587A"/>
    <w:rsid w:val="00326797"/>
    <w:rsid w:val="0033589A"/>
    <w:rsid w:val="00340EA5"/>
    <w:rsid w:val="00341025"/>
    <w:rsid w:val="003420C0"/>
    <w:rsid w:val="003459F6"/>
    <w:rsid w:val="00345A50"/>
    <w:rsid w:val="00346736"/>
    <w:rsid w:val="00346F94"/>
    <w:rsid w:val="003476E8"/>
    <w:rsid w:val="00350AB4"/>
    <w:rsid w:val="00352E6A"/>
    <w:rsid w:val="0035302E"/>
    <w:rsid w:val="003540C6"/>
    <w:rsid w:val="00354298"/>
    <w:rsid w:val="00357E87"/>
    <w:rsid w:val="00361CBE"/>
    <w:rsid w:val="00364B28"/>
    <w:rsid w:val="003655B7"/>
    <w:rsid w:val="0036693B"/>
    <w:rsid w:val="00367028"/>
    <w:rsid w:val="00371088"/>
    <w:rsid w:val="00371F49"/>
    <w:rsid w:val="003751E2"/>
    <w:rsid w:val="00376849"/>
    <w:rsid w:val="00383E57"/>
    <w:rsid w:val="00385598"/>
    <w:rsid w:val="003859C8"/>
    <w:rsid w:val="00386E01"/>
    <w:rsid w:val="00387822"/>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5B0"/>
    <w:rsid w:val="004208AC"/>
    <w:rsid w:val="00421D57"/>
    <w:rsid w:val="00422ECE"/>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805B0"/>
    <w:rsid w:val="00486DCB"/>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1F7"/>
    <w:rsid w:val="004B62D2"/>
    <w:rsid w:val="004B63D1"/>
    <w:rsid w:val="004C222C"/>
    <w:rsid w:val="004C35F2"/>
    <w:rsid w:val="004C441E"/>
    <w:rsid w:val="004C5E90"/>
    <w:rsid w:val="004D77B9"/>
    <w:rsid w:val="004E3C51"/>
    <w:rsid w:val="004E62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261B1"/>
    <w:rsid w:val="005439F7"/>
    <w:rsid w:val="0054401F"/>
    <w:rsid w:val="00545440"/>
    <w:rsid w:val="005460C0"/>
    <w:rsid w:val="00546785"/>
    <w:rsid w:val="005472AC"/>
    <w:rsid w:val="00547928"/>
    <w:rsid w:val="0055077F"/>
    <w:rsid w:val="00551D9A"/>
    <w:rsid w:val="005547F6"/>
    <w:rsid w:val="005559EC"/>
    <w:rsid w:val="00563316"/>
    <w:rsid w:val="00563624"/>
    <w:rsid w:val="00565969"/>
    <w:rsid w:val="005703F1"/>
    <w:rsid w:val="00572BB9"/>
    <w:rsid w:val="00573D06"/>
    <w:rsid w:val="00573D4E"/>
    <w:rsid w:val="0057509D"/>
    <w:rsid w:val="00576BC8"/>
    <w:rsid w:val="005807DA"/>
    <w:rsid w:val="0059164E"/>
    <w:rsid w:val="005933B7"/>
    <w:rsid w:val="00594259"/>
    <w:rsid w:val="00596380"/>
    <w:rsid w:val="00596549"/>
    <w:rsid w:val="005A2DDF"/>
    <w:rsid w:val="005A6C05"/>
    <w:rsid w:val="005A71D5"/>
    <w:rsid w:val="005B4EA1"/>
    <w:rsid w:val="005B7B55"/>
    <w:rsid w:val="005B7E72"/>
    <w:rsid w:val="005C0861"/>
    <w:rsid w:val="005C126C"/>
    <w:rsid w:val="005C2ADB"/>
    <w:rsid w:val="005C5630"/>
    <w:rsid w:val="005C6B71"/>
    <w:rsid w:val="005C7B6F"/>
    <w:rsid w:val="005D01F2"/>
    <w:rsid w:val="005E09C4"/>
    <w:rsid w:val="005E1393"/>
    <w:rsid w:val="005E2398"/>
    <w:rsid w:val="005E3421"/>
    <w:rsid w:val="005E53D5"/>
    <w:rsid w:val="005E696E"/>
    <w:rsid w:val="005E6ECF"/>
    <w:rsid w:val="005E7F7D"/>
    <w:rsid w:val="005F2A48"/>
    <w:rsid w:val="005F4921"/>
    <w:rsid w:val="005F76DF"/>
    <w:rsid w:val="0060155A"/>
    <w:rsid w:val="00610456"/>
    <w:rsid w:val="00623740"/>
    <w:rsid w:val="00624CCB"/>
    <w:rsid w:val="00625DE9"/>
    <w:rsid w:val="00626871"/>
    <w:rsid w:val="00627122"/>
    <w:rsid w:val="00627264"/>
    <w:rsid w:val="0063022D"/>
    <w:rsid w:val="006323F6"/>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67684"/>
    <w:rsid w:val="00670C22"/>
    <w:rsid w:val="006731DE"/>
    <w:rsid w:val="0067528F"/>
    <w:rsid w:val="006762AD"/>
    <w:rsid w:val="00680DDF"/>
    <w:rsid w:val="00681DE2"/>
    <w:rsid w:val="0068278F"/>
    <w:rsid w:val="0068420D"/>
    <w:rsid w:val="00684E66"/>
    <w:rsid w:val="0068574F"/>
    <w:rsid w:val="006877B7"/>
    <w:rsid w:val="00692B59"/>
    <w:rsid w:val="006936E8"/>
    <w:rsid w:val="00695D6D"/>
    <w:rsid w:val="006965CB"/>
    <w:rsid w:val="00697265"/>
    <w:rsid w:val="00697346"/>
    <w:rsid w:val="006A21A6"/>
    <w:rsid w:val="006A3012"/>
    <w:rsid w:val="006A6A3F"/>
    <w:rsid w:val="006A6F8D"/>
    <w:rsid w:val="006B09B5"/>
    <w:rsid w:val="006B468D"/>
    <w:rsid w:val="006C025D"/>
    <w:rsid w:val="006C1DCA"/>
    <w:rsid w:val="006C3A47"/>
    <w:rsid w:val="006C48AE"/>
    <w:rsid w:val="006C7A06"/>
    <w:rsid w:val="006D051B"/>
    <w:rsid w:val="006D0D39"/>
    <w:rsid w:val="006D1660"/>
    <w:rsid w:val="006D3940"/>
    <w:rsid w:val="006D3F62"/>
    <w:rsid w:val="006E0BC1"/>
    <w:rsid w:val="006E1744"/>
    <w:rsid w:val="006E26EE"/>
    <w:rsid w:val="006E48CC"/>
    <w:rsid w:val="006E4D2E"/>
    <w:rsid w:val="006E5DE3"/>
    <w:rsid w:val="006E6ED1"/>
    <w:rsid w:val="006F05D3"/>
    <w:rsid w:val="006F4C94"/>
    <w:rsid w:val="006F5C80"/>
    <w:rsid w:val="00702BD7"/>
    <w:rsid w:val="00703E11"/>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32C2"/>
    <w:rsid w:val="007464D3"/>
    <w:rsid w:val="0075139E"/>
    <w:rsid w:val="007518A9"/>
    <w:rsid w:val="007526FA"/>
    <w:rsid w:val="00755809"/>
    <w:rsid w:val="00765E32"/>
    <w:rsid w:val="007669E8"/>
    <w:rsid w:val="007721A4"/>
    <w:rsid w:val="00772ADA"/>
    <w:rsid w:val="00777E98"/>
    <w:rsid w:val="00782950"/>
    <w:rsid w:val="007831B8"/>
    <w:rsid w:val="007922BB"/>
    <w:rsid w:val="0079283A"/>
    <w:rsid w:val="00794FA3"/>
    <w:rsid w:val="007A071A"/>
    <w:rsid w:val="007A1199"/>
    <w:rsid w:val="007A1BC8"/>
    <w:rsid w:val="007A431D"/>
    <w:rsid w:val="007A5E20"/>
    <w:rsid w:val="007A681B"/>
    <w:rsid w:val="007A78AD"/>
    <w:rsid w:val="007C51BD"/>
    <w:rsid w:val="007C7E58"/>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C4D"/>
    <w:rsid w:val="00807F95"/>
    <w:rsid w:val="00812215"/>
    <w:rsid w:val="0081700A"/>
    <w:rsid w:val="008178F1"/>
    <w:rsid w:val="00823590"/>
    <w:rsid w:val="00824CF2"/>
    <w:rsid w:val="008257AA"/>
    <w:rsid w:val="00825979"/>
    <w:rsid w:val="008319ED"/>
    <w:rsid w:val="008360AB"/>
    <w:rsid w:val="00841740"/>
    <w:rsid w:val="008446B7"/>
    <w:rsid w:val="0084657B"/>
    <w:rsid w:val="008465A7"/>
    <w:rsid w:val="00846E52"/>
    <w:rsid w:val="008473DC"/>
    <w:rsid w:val="00851841"/>
    <w:rsid w:val="00852E6D"/>
    <w:rsid w:val="00857167"/>
    <w:rsid w:val="00862543"/>
    <w:rsid w:val="00862904"/>
    <w:rsid w:val="00870980"/>
    <w:rsid w:val="00873F51"/>
    <w:rsid w:val="00875C24"/>
    <w:rsid w:val="008845B5"/>
    <w:rsid w:val="008851DB"/>
    <w:rsid w:val="00885C23"/>
    <w:rsid w:val="008866E9"/>
    <w:rsid w:val="00887CC2"/>
    <w:rsid w:val="00891E53"/>
    <w:rsid w:val="008964E2"/>
    <w:rsid w:val="008970AB"/>
    <w:rsid w:val="008975DF"/>
    <w:rsid w:val="008B0769"/>
    <w:rsid w:val="008B0A9F"/>
    <w:rsid w:val="008B0DF9"/>
    <w:rsid w:val="008B14CF"/>
    <w:rsid w:val="008C033E"/>
    <w:rsid w:val="008C55A9"/>
    <w:rsid w:val="008C6002"/>
    <w:rsid w:val="008C6573"/>
    <w:rsid w:val="008C7D37"/>
    <w:rsid w:val="008D1F80"/>
    <w:rsid w:val="008D4EC9"/>
    <w:rsid w:val="008D5968"/>
    <w:rsid w:val="008E00E3"/>
    <w:rsid w:val="008E1717"/>
    <w:rsid w:val="008E4642"/>
    <w:rsid w:val="009000BC"/>
    <w:rsid w:val="00900D26"/>
    <w:rsid w:val="00903A69"/>
    <w:rsid w:val="00903F55"/>
    <w:rsid w:val="009069C9"/>
    <w:rsid w:val="00907FAF"/>
    <w:rsid w:val="00920A37"/>
    <w:rsid w:val="00920C2D"/>
    <w:rsid w:val="009214BB"/>
    <w:rsid w:val="00921F9E"/>
    <w:rsid w:val="00922815"/>
    <w:rsid w:val="00922972"/>
    <w:rsid w:val="009255D6"/>
    <w:rsid w:val="00925BAF"/>
    <w:rsid w:val="0092771A"/>
    <w:rsid w:val="00932F8C"/>
    <w:rsid w:val="009333C8"/>
    <w:rsid w:val="00936AFB"/>
    <w:rsid w:val="00936FF3"/>
    <w:rsid w:val="00937F17"/>
    <w:rsid w:val="0094526A"/>
    <w:rsid w:val="00947B23"/>
    <w:rsid w:val="00950298"/>
    <w:rsid w:val="00954E1B"/>
    <w:rsid w:val="0096044F"/>
    <w:rsid w:val="00961D9D"/>
    <w:rsid w:val="00963B4E"/>
    <w:rsid w:val="009650EC"/>
    <w:rsid w:val="0097118B"/>
    <w:rsid w:val="00971D05"/>
    <w:rsid w:val="0097396A"/>
    <w:rsid w:val="009824DD"/>
    <w:rsid w:val="009828B0"/>
    <w:rsid w:val="00983E2E"/>
    <w:rsid w:val="00986296"/>
    <w:rsid w:val="009872AA"/>
    <w:rsid w:val="00987EB5"/>
    <w:rsid w:val="0099007A"/>
    <w:rsid w:val="00990689"/>
    <w:rsid w:val="009908AB"/>
    <w:rsid w:val="00991119"/>
    <w:rsid w:val="00991B76"/>
    <w:rsid w:val="00991EFA"/>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3AF0"/>
    <w:rsid w:val="009E47A7"/>
    <w:rsid w:val="009E5176"/>
    <w:rsid w:val="009E5951"/>
    <w:rsid w:val="009E5D30"/>
    <w:rsid w:val="009F049B"/>
    <w:rsid w:val="009F13AD"/>
    <w:rsid w:val="009F1B9B"/>
    <w:rsid w:val="009F3470"/>
    <w:rsid w:val="009F69B2"/>
    <w:rsid w:val="009F6A44"/>
    <w:rsid w:val="00A0112C"/>
    <w:rsid w:val="00A0172E"/>
    <w:rsid w:val="00A05155"/>
    <w:rsid w:val="00A06D91"/>
    <w:rsid w:val="00A106F3"/>
    <w:rsid w:val="00A113FF"/>
    <w:rsid w:val="00A1314E"/>
    <w:rsid w:val="00A139BD"/>
    <w:rsid w:val="00A14616"/>
    <w:rsid w:val="00A16265"/>
    <w:rsid w:val="00A200E0"/>
    <w:rsid w:val="00A20586"/>
    <w:rsid w:val="00A24239"/>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67D05"/>
    <w:rsid w:val="00A7199B"/>
    <w:rsid w:val="00A76F0C"/>
    <w:rsid w:val="00A8018D"/>
    <w:rsid w:val="00A81A9B"/>
    <w:rsid w:val="00A81BDC"/>
    <w:rsid w:val="00A829F2"/>
    <w:rsid w:val="00A84151"/>
    <w:rsid w:val="00A85808"/>
    <w:rsid w:val="00A876C8"/>
    <w:rsid w:val="00A921CF"/>
    <w:rsid w:val="00A953FA"/>
    <w:rsid w:val="00A966EA"/>
    <w:rsid w:val="00A96F34"/>
    <w:rsid w:val="00AA08AD"/>
    <w:rsid w:val="00AA08B3"/>
    <w:rsid w:val="00AA1AD1"/>
    <w:rsid w:val="00AA2D25"/>
    <w:rsid w:val="00AA5849"/>
    <w:rsid w:val="00AB18B1"/>
    <w:rsid w:val="00AB366F"/>
    <w:rsid w:val="00AB4E60"/>
    <w:rsid w:val="00AC11B8"/>
    <w:rsid w:val="00AC1EBD"/>
    <w:rsid w:val="00AD027E"/>
    <w:rsid w:val="00AD0A66"/>
    <w:rsid w:val="00AD0D52"/>
    <w:rsid w:val="00AD2430"/>
    <w:rsid w:val="00AD38CD"/>
    <w:rsid w:val="00AD56AD"/>
    <w:rsid w:val="00AD575A"/>
    <w:rsid w:val="00AD72E3"/>
    <w:rsid w:val="00AE0657"/>
    <w:rsid w:val="00AE2325"/>
    <w:rsid w:val="00AE2FC4"/>
    <w:rsid w:val="00AE4F09"/>
    <w:rsid w:val="00AE563D"/>
    <w:rsid w:val="00AE7B9D"/>
    <w:rsid w:val="00AF48CA"/>
    <w:rsid w:val="00AF7045"/>
    <w:rsid w:val="00AF7D4E"/>
    <w:rsid w:val="00B0167C"/>
    <w:rsid w:val="00B03C8F"/>
    <w:rsid w:val="00B11630"/>
    <w:rsid w:val="00B1270A"/>
    <w:rsid w:val="00B130C7"/>
    <w:rsid w:val="00B1549A"/>
    <w:rsid w:val="00B1687E"/>
    <w:rsid w:val="00B16D4C"/>
    <w:rsid w:val="00B209FF"/>
    <w:rsid w:val="00B27577"/>
    <w:rsid w:val="00B30A31"/>
    <w:rsid w:val="00B30ADC"/>
    <w:rsid w:val="00B400B8"/>
    <w:rsid w:val="00B4039B"/>
    <w:rsid w:val="00B40C22"/>
    <w:rsid w:val="00B42C52"/>
    <w:rsid w:val="00B45D39"/>
    <w:rsid w:val="00B46E6C"/>
    <w:rsid w:val="00B472F7"/>
    <w:rsid w:val="00B4735A"/>
    <w:rsid w:val="00B51ED1"/>
    <w:rsid w:val="00B61DE7"/>
    <w:rsid w:val="00B63AA7"/>
    <w:rsid w:val="00B7001A"/>
    <w:rsid w:val="00B70A24"/>
    <w:rsid w:val="00B73911"/>
    <w:rsid w:val="00B76BA5"/>
    <w:rsid w:val="00B80368"/>
    <w:rsid w:val="00B83E6C"/>
    <w:rsid w:val="00B85B83"/>
    <w:rsid w:val="00B91ADD"/>
    <w:rsid w:val="00BA2601"/>
    <w:rsid w:val="00BA4928"/>
    <w:rsid w:val="00BA50F5"/>
    <w:rsid w:val="00BA7974"/>
    <w:rsid w:val="00BB261F"/>
    <w:rsid w:val="00BB29FE"/>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708F"/>
    <w:rsid w:val="00C01E9F"/>
    <w:rsid w:val="00C0310E"/>
    <w:rsid w:val="00C04A78"/>
    <w:rsid w:val="00C1082E"/>
    <w:rsid w:val="00C11E9F"/>
    <w:rsid w:val="00C13523"/>
    <w:rsid w:val="00C159ED"/>
    <w:rsid w:val="00C207CC"/>
    <w:rsid w:val="00C21172"/>
    <w:rsid w:val="00C2117D"/>
    <w:rsid w:val="00C2353F"/>
    <w:rsid w:val="00C250BC"/>
    <w:rsid w:val="00C27809"/>
    <w:rsid w:val="00C30055"/>
    <w:rsid w:val="00C301DF"/>
    <w:rsid w:val="00C3121C"/>
    <w:rsid w:val="00C322DA"/>
    <w:rsid w:val="00C3330B"/>
    <w:rsid w:val="00C35503"/>
    <w:rsid w:val="00C3621D"/>
    <w:rsid w:val="00C375AF"/>
    <w:rsid w:val="00C375FC"/>
    <w:rsid w:val="00C446FF"/>
    <w:rsid w:val="00C44BA5"/>
    <w:rsid w:val="00C458D7"/>
    <w:rsid w:val="00C47203"/>
    <w:rsid w:val="00C50179"/>
    <w:rsid w:val="00C50399"/>
    <w:rsid w:val="00C54D8D"/>
    <w:rsid w:val="00C5566B"/>
    <w:rsid w:val="00C55757"/>
    <w:rsid w:val="00C5721E"/>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AE8"/>
    <w:rsid w:val="00CB7CA5"/>
    <w:rsid w:val="00CC45D1"/>
    <w:rsid w:val="00CC4E8F"/>
    <w:rsid w:val="00CC509F"/>
    <w:rsid w:val="00CC5F5D"/>
    <w:rsid w:val="00CC645A"/>
    <w:rsid w:val="00CE130C"/>
    <w:rsid w:val="00CE3262"/>
    <w:rsid w:val="00CF28AF"/>
    <w:rsid w:val="00CF688E"/>
    <w:rsid w:val="00D019D5"/>
    <w:rsid w:val="00D02028"/>
    <w:rsid w:val="00D030F4"/>
    <w:rsid w:val="00D0321C"/>
    <w:rsid w:val="00D077CB"/>
    <w:rsid w:val="00D078B0"/>
    <w:rsid w:val="00D07FE4"/>
    <w:rsid w:val="00D1174E"/>
    <w:rsid w:val="00D11A30"/>
    <w:rsid w:val="00D1212C"/>
    <w:rsid w:val="00D13E81"/>
    <w:rsid w:val="00D16B4D"/>
    <w:rsid w:val="00D2255F"/>
    <w:rsid w:val="00D253ED"/>
    <w:rsid w:val="00D271BD"/>
    <w:rsid w:val="00D277F2"/>
    <w:rsid w:val="00D30978"/>
    <w:rsid w:val="00D360FE"/>
    <w:rsid w:val="00D36F6C"/>
    <w:rsid w:val="00D4142F"/>
    <w:rsid w:val="00D41904"/>
    <w:rsid w:val="00D45CBF"/>
    <w:rsid w:val="00D46F66"/>
    <w:rsid w:val="00D47288"/>
    <w:rsid w:val="00D518F9"/>
    <w:rsid w:val="00D51C9A"/>
    <w:rsid w:val="00D52D61"/>
    <w:rsid w:val="00D57627"/>
    <w:rsid w:val="00D626E7"/>
    <w:rsid w:val="00D627BA"/>
    <w:rsid w:val="00D62E9E"/>
    <w:rsid w:val="00D64025"/>
    <w:rsid w:val="00D6777D"/>
    <w:rsid w:val="00D70371"/>
    <w:rsid w:val="00D7058D"/>
    <w:rsid w:val="00D70B3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2348"/>
    <w:rsid w:val="00DA5459"/>
    <w:rsid w:val="00DA753D"/>
    <w:rsid w:val="00DB1E2F"/>
    <w:rsid w:val="00DB29E7"/>
    <w:rsid w:val="00DB3626"/>
    <w:rsid w:val="00DB544B"/>
    <w:rsid w:val="00DC4F53"/>
    <w:rsid w:val="00DD040F"/>
    <w:rsid w:val="00DD2319"/>
    <w:rsid w:val="00DD5553"/>
    <w:rsid w:val="00DE0167"/>
    <w:rsid w:val="00DE0D56"/>
    <w:rsid w:val="00DE1F71"/>
    <w:rsid w:val="00DE3F84"/>
    <w:rsid w:val="00DE5258"/>
    <w:rsid w:val="00DE671A"/>
    <w:rsid w:val="00DE7F4E"/>
    <w:rsid w:val="00DF13B9"/>
    <w:rsid w:val="00DF1E21"/>
    <w:rsid w:val="00DF2EC3"/>
    <w:rsid w:val="00DF30C3"/>
    <w:rsid w:val="00DF5728"/>
    <w:rsid w:val="00E0559D"/>
    <w:rsid w:val="00E060B1"/>
    <w:rsid w:val="00E06482"/>
    <w:rsid w:val="00E06812"/>
    <w:rsid w:val="00E06E02"/>
    <w:rsid w:val="00E12134"/>
    <w:rsid w:val="00E14EEE"/>
    <w:rsid w:val="00E1542D"/>
    <w:rsid w:val="00E15B7C"/>
    <w:rsid w:val="00E2643F"/>
    <w:rsid w:val="00E27F66"/>
    <w:rsid w:val="00E30A44"/>
    <w:rsid w:val="00E334D2"/>
    <w:rsid w:val="00E44A32"/>
    <w:rsid w:val="00E456CC"/>
    <w:rsid w:val="00E50792"/>
    <w:rsid w:val="00E52A65"/>
    <w:rsid w:val="00E5436F"/>
    <w:rsid w:val="00E56F93"/>
    <w:rsid w:val="00E608B1"/>
    <w:rsid w:val="00E610B1"/>
    <w:rsid w:val="00E6432C"/>
    <w:rsid w:val="00E675CF"/>
    <w:rsid w:val="00E7176A"/>
    <w:rsid w:val="00E727CF"/>
    <w:rsid w:val="00E72EAF"/>
    <w:rsid w:val="00E80367"/>
    <w:rsid w:val="00E8102F"/>
    <w:rsid w:val="00E903A7"/>
    <w:rsid w:val="00E921CC"/>
    <w:rsid w:val="00E92B3A"/>
    <w:rsid w:val="00EA0C80"/>
    <w:rsid w:val="00EA0E82"/>
    <w:rsid w:val="00EB0EB4"/>
    <w:rsid w:val="00EB14D0"/>
    <w:rsid w:val="00EB3258"/>
    <w:rsid w:val="00EC107E"/>
    <w:rsid w:val="00EC1A8A"/>
    <w:rsid w:val="00EC2D9B"/>
    <w:rsid w:val="00EC559C"/>
    <w:rsid w:val="00ED0549"/>
    <w:rsid w:val="00ED2785"/>
    <w:rsid w:val="00ED2B47"/>
    <w:rsid w:val="00ED3B97"/>
    <w:rsid w:val="00ED520E"/>
    <w:rsid w:val="00ED54CA"/>
    <w:rsid w:val="00ED5684"/>
    <w:rsid w:val="00ED680C"/>
    <w:rsid w:val="00EE1D11"/>
    <w:rsid w:val="00EE228F"/>
    <w:rsid w:val="00EF1F35"/>
    <w:rsid w:val="00EF73AA"/>
    <w:rsid w:val="00F01426"/>
    <w:rsid w:val="00F02796"/>
    <w:rsid w:val="00F038FE"/>
    <w:rsid w:val="00F05C8D"/>
    <w:rsid w:val="00F06587"/>
    <w:rsid w:val="00F1164A"/>
    <w:rsid w:val="00F1396D"/>
    <w:rsid w:val="00F148F3"/>
    <w:rsid w:val="00F15853"/>
    <w:rsid w:val="00F15AAA"/>
    <w:rsid w:val="00F16593"/>
    <w:rsid w:val="00F179D0"/>
    <w:rsid w:val="00F242C7"/>
    <w:rsid w:val="00F2552A"/>
    <w:rsid w:val="00F25682"/>
    <w:rsid w:val="00F2657B"/>
    <w:rsid w:val="00F31F20"/>
    <w:rsid w:val="00F3772D"/>
    <w:rsid w:val="00F47F54"/>
    <w:rsid w:val="00F5073D"/>
    <w:rsid w:val="00F516C0"/>
    <w:rsid w:val="00F5636B"/>
    <w:rsid w:val="00F60EF2"/>
    <w:rsid w:val="00F61B32"/>
    <w:rsid w:val="00F6633D"/>
    <w:rsid w:val="00F66489"/>
    <w:rsid w:val="00F67BAE"/>
    <w:rsid w:val="00F7627D"/>
    <w:rsid w:val="00F8092D"/>
    <w:rsid w:val="00F80E57"/>
    <w:rsid w:val="00F80FE0"/>
    <w:rsid w:val="00F813C3"/>
    <w:rsid w:val="00F85C59"/>
    <w:rsid w:val="00F90655"/>
    <w:rsid w:val="00F945F7"/>
    <w:rsid w:val="00F94C7B"/>
    <w:rsid w:val="00F95209"/>
    <w:rsid w:val="00FA2BB2"/>
    <w:rsid w:val="00FA2CF4"/>
    <w:rsid w:val="00FA648A"/>
    <w:rsid w:val="00FB2DDF"/>
    <w:rsid w:val="00FB4F35"/>
    <w:rsid w:val="00FB5317"/>
    <w:rsid w:val="00FB5749"/>
    <w:rsid w:val="00FB5ED1"/>
    <w:rsid w:val="00FC66D3"/>
    <w:rsid w:val="00FC69FA"/>
    <w:rsid w:val="00FC6D5E"/>
    <w:rsid w:val="00FD2234"/>
    <w:rsid w:val="00FD3E86"/>
    <w:rsid w:val="00FD540D"/>
    <w:rsid w:val="00FD723F"/>
    <w:rsid w:val="00FE1A3F"/>
    <w:rsid w:val="00FE4982"/>
    <w:rsid w:val="00FE4EEE"/>
    <w:rsid w:val="00FE59E4"/>
    <w:rsid w:val="00FE796F"/>
    <w:rsid w:val="00FF3E23"/>
    <w:rsid w:val="00FF4371"/>
    <w:rsid w:val="00FF735C"/>
    <w:rsid w:val="00FF78D2"/>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table" w:customStyle="1" w:styleId="TableGrid">
    <w:name w:val="TableGrid"/>
    <w:rsid w:val="00F15AAA"/>
    <w:pPr>
      <w:spacing w:after="0" w:line="240" w:lineRule="auto"/>
      <w:jc w:val="left"/>
    </w:pPr>
    <w:rPr>
      <w:rFonts w:cstheme="minorBidi"/>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4103"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transakcja/1104103" TargetMode="External"/><Relationship Id="rId17" Type="http://schemas.openxmlformats.org/officeDocument/2006/relationships/hyperlink" Target="https://platformazakupowa.pl/transakcja/1104103"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transakcja/1048293"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platformazakupowa.p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s://moj.gov.pl/nforms/signer/upload?xFormsAppName=SIGNER" TargetMode="External"/><Relationship Id="rId53" Type="http://schemas.openxmlformats.org/officeDocument/2006/relationships/header" Target="header1.xml"/><Relationship Id="rId58" Type="http://schemas.openxmlformats.org/officeDocument/2006/relationships/hyperlink" Target="http://www.prod.ceidg.gov.pl"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www.ms.gov.pl/" TargetMode="External"/><Relationship Id="rId10" Type="http://schemas.openxmlformats.org/officeDocument/2006/relationships/hyperlink" Target="mailto:biuro@zgm.gorzow.pl" TargetMode="External"/><Relationship Id="rId19" Type="http://schemas.openxmlformats.org/officeDocument/2006/relationships/hyperlink" Target="mailto:zamowienia@zgm.gorzow.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https://moj.gov.pl/nforms/signer/upload?xFormsAppName=SIGNER" TargetMode="External"/><Relationship Id="rId52" Type="http://schemas.openxmlformats.org/officeDocument/2006/relationships/hyperlink" Target="https://platformazakupowa.pl/"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www.mapadotacji.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49</Pages>
  <Words>13405</Words>
  <Characters>93142</Characters>
  <Application>Microsoft Office Word</Application>
  <DocSecurity>0</DocSecurity>
  <Lines>776</Lines>
  <Paragraphs>212</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106335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28</cp:revision>
  <cp:lastPrinted>2025-05-07T05:38:00Z</cp:lastPrinted>
  <dcterms:created xsi:type="dcterms:W3CDTF">2025-01-16T08:52:00Z</dcterms:created>
  <dcterms:modified xsi:type="dcterms:W3CDTF">2025-05-07T05:38:00Z</dcterms:modified>
</cp:coreProperties>
</file>