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049C" w14:textId="5B7FC516" w:rsidR="00CF3268" w:rsidRPr="007B2FEF" w:rsidRDefault="00816899" w:rsidP="006216B0">
      <w:pPr>
        <w:shd w:val="clear" w:color="auto" w:fill="C1E4F5" w:themeFill="accent1" w:themeFillTint="33"/>
        <w:spacing w:after="120"/>
        <w:jc w:val="center"/>
        <w:rPr>
          <w:b/>
          <w:bCs/>
          <w:sz w:val="32"/>
          <w:szCs w:val="32"/>
        </w:rPr>
      </w:pPr>
      <w:r w:rsidRPr="007B2FEF">
        <w:rPr>
          <w:b/>
          <w:bCs/>
          <w:sz w:val="32"/>
          <w:szCs w:val="32"/>
        </w:rPr>
        <w:t>Opis przedmiotu zamówienia</w:t>
      </w:r>
    </w:p>
    <w:p w14:paraId="7F4778A6" w14:textId="70A461BA" w:rsidR="00816899" w:rsidRPr="00411847" w:rsidRDefault="00816899" w:rsidP="006216B0">
      <w:pPr>
        <w:shd w:val="clear" w:color="auto" w:fill="C1E4F5" w:themeFill="accent1" w:themeFillTint="33"/>
        <w:spacing w:after="240"/>
        <w:jc w:val="center"/>
        <w:rPr>
          <w:b/>
          <w:bCs/>
          <w:sz w:val="24"/>
          <w:szCs w:val="24"/>
        </w:rPr>
      </w:pPr>
      <w:r w:rsidRPr="00411847">
        <w:rPr>
          <w:b/>
          <w:bCs/>
          <w:sz w:val="24"/>
          <w:szCs w:val="24"/>
        </w:rPr>
        <w:t>(Parametry techniczne)</w:t>
      </w:r>
    </w:p>
    <w:p w14:paraId="308FA550" w14:textId="4ED383E8" w:rsidR="00816899" w:rsidRPr="00411847" w:rsidRDefault="00816899" w:rsidP="00700D17">
      <w:pPr>
        <w:rPr>
          <w:b/>
          <w:bCs/>
          <w:sz w:val="24"/>
          <w:szCs w:val="24"/>
        </w:rPr>
      </w:pPr>
      <w:r w:rsidRPr="00411847">
        <w:rPr>
          <w:b/>
          <w:bCs/>
          <w:sz w:val="24"/>
          <w:szCs w:val="24"/>
        </w:rPr>
        <w:t xml:space="preserve">Dostawa wraz z </w:t>
      </w:r>
      <w:r w:rsidR="00515FBC" w:rsidRPr="00411847">
        <w:rPr>
          <w:b/>
          <w:bCs/>
          <w:sz w:val="24"/>
          <w:szCs w:val="24"/>
        </w:rPr>
        <w:t xml:space="preserve">okablowaniem i </w:t>
      </w:r>
      <w:r w:rsidRPr="00411847">
        <w:rPr>
          <w:b/>
          <w:bCs/>
          <w:sz w:val="24"/>
          <w:szCs w:val="24"/>
        </w:rPr>
        <w:t>montażem zestawu audiowizualnego składającego się z: projektora mu</w:t>
      </w:r>
      <w:r w:rsidR="00013156" w:rsidRPr="00411847">
        <w:rPr>
          <w:b/>
          <w:bCs/>
          <w:sz w:val="24"/>
          <w:szCs w:val="24"/>
        </w:rPr>
        <w:t xml:space="preserve">ltimedialnego laserowego </w:t>
      </w:r>
      <w:r w:rsidR="00700D17" w:rsidRPr="00411847">
        <w:rPr>
          <w:b/>
          <w:bCs/>
          <w:sz w:val="24"/>
          <w:szCs w:val="24"/>
        </w:rPr>
        <w:t xml:space="preserve">krótkoogniskowego </w:t>
      </w:r>
      <w:r w:rsidR="00013156" w:rsidRPr="00411847">
        <w:rPr>
          <w:b/>
          <w:bCs/>
          <w:sz w:val="24"/>
          <w:szCs w:val="24"/>
        </w:rPr>
        <w:t>z uchwytem sufitowym podwieszanym</w:t>
      </w:r>
      <w:r w:rsidRPr="00411847">
        <w:rPr>
          <w:b/>
          <w:bCs/>
          <w:sz w:val="24"/>
          <w:szCs w:val="24"/>
        </w:rPr>
        <w:t xml:space="preserve">, </w:t>
      </w:r>
      <w:r w:rsidR="00013156" w:rsidRPr="00411847">
        <w:rPr>
          <w:b/>
          <w:bCs/>
          <w:sz w:val="24"/>
          <w:szCs w:val="24"/>
        </w:rPr>
        <w:t xml:space="preserve">sufitowy ekran </w:t>
      </w:r>
      <w:r w:rsidR="00A30EE9" w:rsidRPr="00411847">
        <w:rPr>
          <w:b/>
          <w:bCs/>
          <w:sz w:val="24"/>
          <w:szCs w:val="24"/>
        </w:rPr>
        <w:t xml:space="preserve">projekcyjny </w:t>
      </w:r>
      <w:r w:rsidR="00945605" w:rsidRPr="00411847">
        <w:rPr>
          <w:b/>
          <w:bCs/>
          <w:sz w:val="24"/>
          <w:szCs w:val="24"/>
        </w:rPr>
        <w:t xml:space="preserve">elektryczny (sterowanie naścienne), wzmacniacz, </w:t>
      </w:r>
      <w:r w:rsidR="00700D17" w:rsidRPr="00411847">
        <w:rPr>
          <w:b/>
          <w:bCs/>
          <w:sz w:val="24"/>
          <w:szCs w:val="24"/>
        </w:rPr>
        <w:t xml:space="preserve">kolumny </w:t>
      </w:r>
      <w:r w:rsidR="00945605" w:rsidRPr="00411847">
        <w:rPr>
          <w:b/>
          <w:bCs/>
          <w:sz w:val="24"/>
          <w:szCs w:val="24"/>
        </w:rPr>
        <w:t>głośni</w:t>
      </w:r>
      <w:r w:rsidR="00700D17" w:rsidRPr="00411847">
        <w:rPr>
          <w:b/>
          <w:bCs/>
          <w:sz w:val="24"/>
          <w:szCs w:val="24"/>
        </w:rPr>
        <w:t>kowe</w:t>
      </w:r>
      <w:r w:rsidR="00945605" w:rsidRPr="00411847">
        <w:rPr>
          <w:b/>
          <w:bCs/>
          <w:sz w:val="24"/>
          <w:szCs w:val="24"/>
        </w:rPr>
        <w:t xml:space="preserve"> naścienne, zestaw bezprzewodowy z dwoma mikrofonami bezprzewodowymi</w:t>
      </w:r>
      <w:r w:rsidR="00B1027A">
        <w:rPr>
          <w:b/>
          <w:bCs/>
          <w:sz w:val="24"/>
          <w:szCs w:val="24"/>
        </w:rPr>
        <w:t xml:space="preserve"> ze statywami</w:t>
      </w:r>
      <w:r w:rsidR="00F6262E">
        <w:rPr>
          <w:b/>
          <w:bCs/>
          <w:sz w:val="24"/>
          <w:szCs w:val="24"/>
        </w:rPr>
        <w:t xml:space="preserve">, szafka </w:t>
      </w:r>
      <w:proofErr w:type="spellStart"/>
      <w:r w:rsidR="00F6262E">
        <w:rPr>
          <w:b/>
          <w:bCs/>
          <w:sz w:val="24"/>
          <w:szCs w:val="24"/>
        </w:rPr>
        <w:t>rack</w:t>
      </w:r>
      <w:proofErr w:type="spellEnd"/>
      <w:r w:rsidR="00F6262E">
        <w:rPr>
          <w:b/>
          <w:bCs/>
          <w:sz w:val="24"/>
          <w:szCs w:val="24"/>
        </w:rPr>
        <w:t xml:space="preserve"> 19”, panel podłączeniowy do biurka zestawu audiowizualnego</w:t>
      </w:r>
      <w:r w:rsidR="00700D17" w:rsidRPr="00411847">
        <w:rPr>
          <w:b/>
          <w:bCs/>
          <w:sz w:val="24"/>
          <w:szCs w:val="24"/>
        </w:rPr>
        <w:t xml:space="preserve"> w ramach Dofinansowania Pracowni Dydaktycznych.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6579"/>
        <w:gridCol w:w="2359"/>
      </w:tblGrid>
      <w:tr w:rsidR="00500A12" w14:paraId="1F13E9D1" w14:textId="71BD5A18" w:rsidTr="00AE1727">
        <w:tc>
          <w:tcPr>
            <w:tcW w:w="690" w:type="dxa"/>
            <w:shd w:val="clear" w:color="auto" w:fill="FFFFFF" w:themeFill="background1"/>
            <w:vAlign w:val="center"/>
          </w:tcPr>
          <w:p w14:paraId="19705CFF" w14:textId="78D9B6E9" w:rsidR="00500A12" w:rsidRPr="002C3C4F" w:rsidRDefault="00500A12" w:rsidP="002C3C4F">
            <w:pPr>
              <w:jc w:val="center"/>
              <w:rPr>
                <w:sz w:val="36"/>
                <w:szCs w:val="36"/>
              </w:rPr>
            </w:pPr>
            <w:r w:rsidRPr="002C3C4F">
              <w:rPr>
                <w:sz w:val="36"/>
                <w:szCs w:val="36"/>
              </w:rPr>
              <w:t>Lp.</w:t>
            </w:r>
          </w:p>
        </w:tc>
        <w:tc>
          <w:tcPr>
            <w:tcW w:w="6579" w:type="dxa"/>
            <w:shd w:val="clear" w:color="auto" w:fill="FFFFFF" w:themeFill="background1"/>
            <w:vAlign w:val="center"/>
          </w:tcPr>
          <w:p w14:paraId="39932A32" w14:textId="2FC6C9E9" w:rsidR="00500A12" w:rsidRPr="002C3C4F" w:rsidRDefault="00500A12" w:rsidP="007C2343">
            <w:pPr>
              <w:jc w:val="center"/>
              <w:rPr>
                <w:sz w:val="36"/>
                <w:szCs w:val="36"/>
              </w:rPr>
            </w:pPr>
            <w:r w:rsidRPr="002C3C4F">
              <w:rPr>
                <w:sz w:val="36"/>
                <w:szCs w:val="36"/>
              </w:rPr>
              <w:t>PARAMETRY WYMAGANE</w:t>
            </w:r>
          </w:p>
          <w:p w14:paraId="06AC67B9" w14:textId="5DC688B1" w:rsidR="00500A12" w:rsidRPr="009B7770" w:rsidRDefault="00500A12" w:rsidP="007C2343">
            <w:pPr>
              <w:jc w:val="center"/>
              <w:rPr>
                <w:sz w:val="28"/>
                <w:szCs w:val="28"/>
              </w:rPr>
            </w:pPr>
            <w:r w:rsidRPr="002C3C4F">
              <w:rPr>
                <w:sz w:val="36"/>
                <w:szCs w:val="36"/>
              </w:rPr>
              <w:t>PRZEZ ZAMAWIAJĄCEGO</w:t>
            </w:r>
          </w:p>
        </w:tc>
        <w:tc>
          <w:tcPr>
            <w:tcW w:w="2359" w:type="dxa"/>
            <w:shd w:val="clear" w:color="auto" w:fill="E8E8E8" w:themeFill="background2"/>
          </w:tcPr>
          <w:p w14:paraId="0A6CD321" w14:textId="77777777" w:rsidR="002C3C4F" w:rsidRPr="002C3C4F" w:rsidRDefault="002C3C4F" w:rsidP="002C3C4F">
            <w:pPr>
              <w:suppressAutoHyphens/>
              <w:spacing w:before="120" w:line="276" w:lineRule="auto"/>
              <w:jc w:val="center"/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</w:pPr>
            <w:r w:rsidRPr="002C3C4F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 xml:space="preserve">WYPEŁNIA </w:t>
            </w:r>
            <w:r w:rsidRPr="002C3C4F">
              <w:rPr>
                <w:rFonts w:eastAsia="Verdana" w:cs="Verdana"/>
                <w:b/>
                <w:kern w:val="0"/>
                <w:sz w:val="24"/>
                <w:szCs w:val="24"/>
                <w:lang w:eastAsia="zh-CN"/>
              </w:rPr>
              <w:t>WYKONAWCA</w:t>
            </w:r>
            <w:r w:rsidRPr="002C3C4F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  <w:p w14:paraId="0BEC4400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Verdana"/>
                <w:bCs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Calibri" w:cs="Verdana"/>
                <w:bCs/>
                <w:kern w:val="0"/>
                <w:sz w:val="20"/>
                <w:szCs w:val="20"/>
                <w:lang w:eastAsia="zh-CN"/>
              </w:rPr>
              <w:t>poprzez</w:t>
            </w:r>
          </w:p>
          <w:p w14:paraId="01F97185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 xml:space="preserve">odpowiednie wskazanie </w:t>
            </w:r>
            <w:r w:rsidRPr="002C3C4F">
              <w:rPr>
                <w:rFonts w:eastAsia="Verdana,Verdana,Arial" w:cs="Verdana,Verdana,Arial"/>
                <w:b/>
                <w:kern w:val="0"/>
                <w:sz w:val="20"/>
                <w:szCs w:val="20"/>
                <w:lang w:eastAsia="zh-CN"/>
              </w:rPr>
              <w:t xml:space="preserve">TAK </w:t>
            </w: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>lub</w:t>
            </w:r>
            <w:r w:rsidRPr="002C3C4F">
              <w:rPr>
                <w:rFonts w:eastAsia="Verdana,Verdana,Arial" w:cs="Verdana,Verdana,Arial"/>
                <w:b/>
                <w:kern w:val="0"/>
                <w:sz w:val="20"/>
                <w:szCs w:val="20"/>
                <w:lang w:eastAsia="zh-CN"/>
              </w:rPr>
              <w:t xml:space="preserve"> NIE</w:t>
            </w: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>, a w miejscu</w:t>
            </w:r>
          </w:p>
          <w:p w14:paraId="5984B3A9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Verdana" w:cs="Verdana"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Verdana" w:cs="Verdana"/>
                <w:kern w:val="0"/>
                <w:sz w:val="20"/>
                <w:szCs w:val="20"/>
                <w:lang w:eastAsia="zh-CN"/>
              </w:rPr>
              <w:t xml:space="preserve">wykropkowanym określa w sposób </w:t>
            </w:r>
            <w:r w:rsidRPr="002C3C4F">
              <w:rPr>
                <w:rFonts w:eastAsia="Verdana" w:cs="Verdana"/>
                <w:b/>
                <w:bCs/>
                <w:kern w:val="0"/>
                <w:sz w:val="20"/>
                <w:szCs w:val="20"/>
                <w:lang w:eastAsia="zh-CN"/>
              </w:rPr>
              <w:t>jednoznaczny</w:t>
            </w:r>
            <w:r w:rsidRPr="002C3C4F">
              <w:rPr>
                <w:rFonts w:eastAsia="Verdana" w:cs="Verdana"/>
                <w:kern w:val="0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52ED4B03" w14:textId="77777777" w:rsidR="002C3C4F" w:rsidRPr="002C3C4F" w:rsidRDefault="002C3C4F" w:rsidP="002C3C4F">
            <w:pPr>
              <w:suppressAutoHyphens/>
              <w:spacing w:after="120" w:line="276" w:lineRule="auto"/>
              <w:jc w:val="center"/>
              <w:rPr>
                <w:rFonts w:eastAsia="Verdana" w:cs="Verdana"/>
                <w:kern w:val="0"/>
                <w:sz w:val="18"/>
                <w:szCs w:val="18"/>
                <w:lang w:eastAsia="zh-CN"/>
              </w:rPr>
            </w:pPr>
            <w:r w:rsidRPr="002C3C4F">
              <w:rPr>
                <w:rFonts w:eastAsia="Verdana" w:cs="Verdana"/>
                <w:kern w:val="0"/>
                <w:sz w:val="18"/>
                <w:szCs w:val="18"/>
                <w:lang w:eastAsia="zh-CN"/>
              </w:rPr>
              <w:t>______________________</w:t>
            </w:r>
          </w:p>
          <w:p w14:paraId="7463A327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</w:pP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 xml:space="preserve">Właściwa odpowiedź np. dla odpowiedzi TAK powinna zostać zaznaczona w następujący sposób: </w:t>
            </w:r>
          </w:p>
          <w:p w14:paraId="08363E43" w14:textId="2D77130B" w:rsidR="00500A12" w:rsidRPr="009B7770" w:rsidRDefault="002C3C4F" w:rsidP="002C3C4F">
            <w:pPr>
              <w:jc w:val="center"/>
              <w:rPr>
                <w:sz w:val="28"/>
                <w:szCs w:val="28"/>
              </w:rPr>
            </w:pP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>TAK/</w:t>
            </w:r>
            <w:r w:rsidRPr="002C3C4F">
              <w:rPr>
                <w:rFonts w:eastAsia="Calibri" w:cs="Times New Roman"/>
                <w:strike/>
                <w:color w:val="C45911"/>
                <w:kern w:val="0"/>
                <w:sz w:val="18"/>
                <w:szCs w:val="18"/>
              </w:rPr>
              <w:t>NIE</w:t>
            </w: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 xml:space="preserve"> lub </w:t>
            </w:r>
            <w:r w:rsidRPr="002C3C4F">
              <w:rPr>
                <w:rFonts w:eastAsia="Calibri" w:cs="Times New Roman"/>
                <w:b/>
                <w:bCs/>
                <w:color w:val="C45911"/>
                <w:kern w:val="0"/>
                <w:sz w:val="18"/>
                <w:szCs w:val="18"/>
                <w:u w:val="single"/>
              </w:rPr>
              <w:t>TAK</w:t>
            </w: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>/NIE</w:t>
            </w:r>
          </w:p>
        </w:tc>
      </w:tr>
      <w:tr w:rsidR="00B91ADC" w14:paraId="7298CF5F" w14:textId="77777777" w:rsidTr="006A0CE2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936CEE3" w14:textId="71EFD8FE" w:rsidR="00B91ADC" w:rsidRPr="00B91ADC" w:rsidRDefault="00B91ADC" w:rsidP="007C2343">
            <w:pPr>
              <w:jc w:val="center"/>
              <w:rPr>
                <w:sz w:val="32"/>
                <w:szCs w:val="32"/>
              </w:rPr>
            </w:pPr>
            <w:bookmarkStart w:id="0" w:name="_Hlk192507839"/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</w:tcPr>
          <w:p w14:paraId="36ABA9AB" w14:textId="6CF40070" w:rsidR="00B91ADC" w:rsidRPr="002C3C4F" w:rsidRDefault="00B91ADC" w:rsidP="002C3C4F">
            <w:pPr>
              <w:suppressAutoHyphens/>
              <w:spacing w:before="120" w:line="276" w:lineRule="auto"/>
              <w:jc w:val="center"/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bookmarkEnd w:id="0"/>
      <w:tr w:rsidR="00500A12" w14:paraId="0971FB17" w14:textId="23FF476A" w:rsidTr="006A0CE2">
        <w:tc>
          <w:tcPr>
            <w:tcW w:w="690" w:type="dxa"/>
            <w:shd w:val="clear" w:color="auto" w:fill="C1F0C7" w:themeFill="accent3" w:themeFillTint="33"/>
          </w:tcPr>
          <w:p w14:paraId="59FDC6F3" w14:textId="4CBE52B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77C631D0" w14:textId="7E5C231C" w:rsidR="00500A12" w:rsidRPr="009B7770" w:rsidRDefault="00500A12" w:rsidP="00700D17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PROJEKTOR LASEROWY KRÓTKOOGNISKOWY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13637465" w14:textId="22BC738C" w:rsidR="00500A12" w:rsidRPr="009B7770" w:rsidRDefault="00B91ADC" w:rsidP="00700D17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0C16C1A6" w14:textId="6974F3B9" w:rsidTr="006216B0">
        <w:tc>
          <w:tcPr>
            <w:tcW w:w="690" w:type="dxa"/>
          </w:tcPr>
          <w:p w14:paraId="74BA6503" w14:textId="3C792DD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</w:tcPr>
          <w:p w14:paraId="2DC2251E" w14:textId="286AC8AF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Technologia wyświetlania</w:t>
            </w:r>
            <w:r w:rsidRPr="009B7770">
              <w:rPr>
                <w:sz w:val="28"/>
                <w:szCs w:val="28"/>
              </w:rPr>
              <w:t xml:space="preserve">: </w:t>
            </w:r>
            <w:r w:rsidR="00E1160B">
              <w:rPr>
                <w:sz w:val="28"/>
                <w:szCs w:val="28"/>
              </w:rPr>
              <w:t>LCD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6B6E06A" w14:textId="5333B88C" w:rsidR="00500A12" w:rsidRPr="005F61F1" w:rsidRDefault="00B91ADC" w:rsidP="00B91ADC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ECFFE65" w14:textId="70CC2509" w:rsidTr="006216B0">
        <w:tc>
          <w:tcPr>
            <w:tcW w:w="690" w:type="dxa"/>
          </w:tcPr>
          <w:p w14:paraId="600FB74C" w14:textId="10B6CC6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</w:tcPr>
          <w:p w14:paraId="55F7CF13" w14:textId="04D25FAC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Rozdzielczość</w:t>
            </w:r>
            <w:r w:rsidRPr="009B7770">
              <w:rPr>
                <w:sz w:val="28"/>
                <w:szCs w:val="28"/>
              </w:rPr>
              <w:t xml:space="preserve">: </w:t>
            </w:r>
            <w:r w:rsidR="000D6ED4" w:rsidRPr="000D6ED4">
              <w:rPr>
                <w:sz w:val="28"/>
                <w:szCs w:val="28"/>
              </w:rPr>
              <w:t>od 1920x1080 do 3840 x 2160 pikseli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2B5C500" w14:textId="74FD7F18" w:rsidR="00500A12" w:rsidRPr="005F61F1" w:rsidRDefault="00B91ADC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C663B05" w14:textId="72537F37" w:rsidTr="006216B0">
        <w:tc>
          <w:tcPr>
            <w:tcW w:w="690" w:type="dxa"/>
          </w:tcPr>
          <w:p w14:paraId="2C5F3126" w14:textId="28AFD7A8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</w:tcPr>
          <w:p w14:paraId="5AED4B15" w14:textId="44740976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Jasność</w:t>
            </w:r>
            <w:r w:rsidRPr="009B7770">
              <w:rPr>
                <w:sz w:val="28"/>
                <w:szCs w:val="28"/>
              </w:rPr>
              <w:t xml:space="preserve">: </w:t>
            </w:r>
            <w:r w:rsidR="000D6ED4" w:rsidRPr="000D6ED4">
              <w:rPr>
                <w:sz w:val="28"/>
                <w:szCs w:val="28"/>
              </w:rPr>
              <w:t>od 4500 do 5000 lumenów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844689B" w14:textId="27A29B72" w:rsidR="00500A12" w:rsidRPr="005F61F1" w:rsidRDefault="00B91ADC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A2BCA9F" w14:textId="436DAD18" w:rsidTr="006216B0">
        <w:tc>
          <w:tcPr>
            <w:tcW w:w="690" w:type="dxa"/>
          </w:tcPr>
          <w:p w14:paraId="58F31937" w14:textId="26A00D12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</w:tcPr>
          <w:p w14:paraId="011B2A20" w14:textId="3D9C9C57" w:rsidR="00500A12" w:rsidRPr="009B7770" w:rsidRDefault="00E1160B" w:rsidP="00700D17">
            <w:pPr>
              <w:rPr>
                <w:sz w:val="28"/>
                <w:szCs w:val="28"/>
              </w:rPr>
            </w:pPr>
            <w:r w:rsidRPr="00E1160B">
              <w:rPr>
                <w:sz w:val="28"/>
                <w:szCs w:val="28"/>
              </w:rPr>
              <w:t>Stosunek kontrastu</w:t>
            </w:r>
            <w:r>
              <w:rPr>
                <w:sz w:val="28"/>
                <w:szCs w:val="28"/>
              </w:rPr>
              <w:t>: 5.000.000:1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19640B1" w14:textId="2519AF53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CE756F9" w14:textId="5C3CB15F" w:rsidTr="006216B0">
        <w:tc>
          <w:tcPr>
            <w:tcW w:w="690" w:type="dxa"/>
          </w:tcPr>
          <w:p w14:paraId="4D08E3B2" w14:textId="31466C9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5.</w:t>
            </w:r>
          </w:p>
        </w:tc>
        <w:tc>
          <w:tcPr>
            <w:tcW w:w="6579" w:type="dxa"/>
          </w:tcPr>
          <w:p w14:paraId="6913EFE7" w14:textId="71B4B584" w:rsidR="00500A12" w:rsidRPr="009B7770" w:rsidRDefault="00E1160B" w:rsidP="00700D17">
            <w:pPr>
              <w:rPr>
                <w:sz w:val="28"/>
                <w:szCs w:val="28"/>
              </w:rPr>
            </w:pPr>
            <w:r w:rsidRPr="00E1160B">
              <w:rPr>
                <w:sz w:val="28"/>
                <w:szCs w:val="28"/>
              </w:rPr>
              <w:t>Przetwarzanie wideo</w:t>
            </w:r>
            <w:r>
              <w:rPr>
                <w:sz w:val="28"/>
                <w:szCs w:val="28"/>
              </w:rPr>
              <w:t xml:space="preserve">: </w:t>
            </w:r>
            <w:r w:rsidRPr="00E1160B">
              <w:rPr>
                <w:sz w:val="28"/>
                <w:szCs w:val="28"/>
              </w:rPr>
              <w:t>10 Bit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6D7902" w14:textId="6567D7E5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965272" w14:textId="45C7FFFE" w:rsidTr="006216B0">
        <w:tc>
          <w:tcPr>
            <w:tcW w:w="690" w:type="dxa"/>
          </w:tcPr>
          <w:p w14:paraId="12005112" w14:textId="6B70BE6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6.</w:t>
            </w:r>
          </w:p>
        </w:tc>
        <w:tc>
          <w:tcPr>
            <w:tcW w:w="6579" w:type="dxa"/>
          </w:tcPr>
          <w:p w14:paraId="3132E560" w14:textId="732743A3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Natywne</w:t>
            </w:r>
            <w:r w:rsidRPr="009B7770">
              <w:rPr>
                <w:sz w:val="28"/>
                <w:szCs w:val="28"/>
              </w:rPr>
              <w:t xml:space="preserve"> proporcj</w:t>
            </w:r>
            <w:r>
              <w:rPr>
                <w:sz w:val="28"/>
                <w:szCs w:val="28"/>
              </w:rPr>
              <w:t>e</w:t>
            </w:r>
            <w:r w:rsidRPr="009B7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ekranu</w:t>
            </w:r>
            <w:r w:rsidRPr="009B7770">
              <w:rPr>
                <w:sz w:val="28"/>
                <w:szCs w:val="28"/>
              </w:rPr>
              <w:t>: 16:9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4B48AF1" w14:textId="2A47F1F3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8274E5E" w14:textId="3D4306F5" w:rsidTr="006216B0">
        <w:tc>
          <w:tcPr>
            <w:tcW w:w="690" w:type="dxa"/>
          </w:tcPr>
          <w:p w14:paraId="09E5863B" w14:textId="0AB86C8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</w:tcPr>
          <w:p w14:paraId="455B3C5B" w14:textId="170FDFEE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Współczynnik projekcji - zgodny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4:3, 16:9, 16:10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6EC2D0" w14:textId="13C784A5" w:rsidR="00500A12" w:rsidRPr="005F61F1" w:rsidRDefault="006A0CE2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E3A370C" w14:textId="67348F49" w:rsidTr="006216B0">
        <w:tc>
          <w:tcPr>
            <w:tcW w:w="690" w:type="dxa"/>
          </w:tcPr>
          <w:p w14:paraId="76F647C8" w14:textId="669EA8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8.</w:t>
            </w:r>
          </w:p>
        </w:tc>
        <w:tc>
          <w:tcPr>
            <w:tcW w:w="6579" w:type="dxa"/>
          </w:tcPr>
          <w:p w14:paraId="612CC97A" w14:textId="0DBD0CAD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Korekcja </w:t>
            </w:r>
            <w:r w:rsidR="00072CAB">
              <w:rPr>
                <w:sz w:val="28"/>
                <w:szCs w:val="28"/>
              </w:rPr>
              <w:t xml:space="preserve">obrazu </w:t>
            </w:r>
            <w:r>
              <w:rPr>
                <w:sz w:val="28"/>
                <w:szCs w:val="28"/>
              </w:rPr>
              <w:t>- pozioma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+/- </w:t>
            </w:r>
            <w:r w:rsidR="00072CA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°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669C8AC" w14:textId="5BD256BD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E57262" w14:textId="03445092" w:rsidTr="006216B0">
        <w:tc>
          <w:tcPr>
            <w:tcW w:w="690" w:type="dxa"/>
          </w:tcPr>
          <w:p w14:paraId="6A5E8626" w14:textId="4D6A25A6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9.</w:t>
            </w:r>
          </w:p>
        </w:tc>
        <w:tc>
          <w:tcPr>
            <w:tcW w:w="6579" w:type="dxa"/>
          </w:tcPr>
          <w:p w14:paraId="474D41E3" w14:textId="56364134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Korekcja </w:t>
            </w:r>
            <w:r w:rsidR="00072CAB">
              <w:rPr>
                <w:sz w:val="28"/>
                <w:szCs w:val="28"/>
              </w:rPr>
              <w:t>obrazu</w:t>
            </w:r>
            <w:r>
              <w:rPr>
                <w:sz w:val="28"/>
                <w:szCs w:val="28"/>
              </w:rPr>
              <w:t xml:space="preserve"> - pionowa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+/- </w:t>
            </w:r>
            <w:r w:rsidR="00072CA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°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ED39B99" w14:textId="2F5675BD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DB5404A" w14:textId="505ECFA0" w:rsidTr="006216B0">
        <w:tc>
          <w:tcPr>
            <w:tcW w:w="690" w:type="dxa"/>
          </w:tcPr>
          <w:p w14:paraId="1A413E6D" w14:textId="6736A22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0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54048D80" w14:textId="5F2C0184" w:rsidR="00500A12" w:rsidRPr="009B7770" w:rsidRDefault="00500A12" w:rsidP="00700D17">
            <w:p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Źródło światła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Laser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05005C3" w14:textId="22EFAEC6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64C1776" w14:textId="78FA0578" w:rsidTr="006216B0">
        <w:tc>
          <w:tcPr>
            <w:tcW w:w="690" w:type="dxa"/>
          </w:tcPr>
          <w:p w14:paraId="3D703A17" w14:textId="68046D2E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1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15714AB7" w14:textId="7476E5DB" w:rsidR="00500A12" w:rsidRPr="009B7770" w:rsidRDefault="00500A12" w:rsidP="00700D17">
            <w:p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Żywotność LASERA</w:t>
            </w:r>
            <w:r w:rsidRPr="009B7770">
              <w:rPr>
                <w:sz w:val="28"/>
                <w:szCs w:val="28"/>
              </w:rPr>
              <w:t xml:space="preserve">: </w:t>
            </w:r>
            <w:r w:rsidR="005F61F1">
              <w:rPr>
                <w:sz w:val="28"/>
                <w:szCs w:val="28"/>
              </w:rPr>
              <w:t xml:space="preserve">min. </w:t>
            </w:r>
            <w:r w:rsidRPr="008035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035F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godzin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AB0C18F" w14:textId="21BDBD2B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5A91F64" w14:textId="27540710" w:rsidTr="006216B0">
        <w:tc>
          <w:tcPr>
            <w:tcW w:w="690" w:type="dxa"/>
          </w:tcPr>
          <w:p w14:paraId="289CEDB2" w14:textId="27B2F180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2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275792D8" w14:textId="22872103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Odległość </w:t>
            </w:r>
            <w:r w:rsidR="007B5E30">
              <w:rPr>
                <w:sz w:val="28"/>
                <w:szCs w:val="28"/>
              </w:rPr>
              <w:t>projekcyjna szerokokątna</w:t>
            </w:r>
            <w:r w:rsidRPr="009B7770">
              <w:rPr>
                <w:sz w:val="28"/>
                <w:szCs w:val="28"/>
              </w:rPr>
              <w:t xml:space="preserve">: </w:t>
            </w:r>
            <w:r w:rsidR="00D90457">
              <w:rPr>
                <w:sz w:val="28"/>
                <w:szCs w:val="28"/>
              </w:rPr>
              <w:t>min. zakres 1</w:t>
            </w:r>
            <w:r w:rsidRPr="008035FB">
              <w:rPr>
                <w:sz w:val="28"/>
                <w:szCs w:val="28"/>
              </w:rPr>
              <w:t>m</w:t>
            </w:r>
            <w:r w:rsidR="007B5E30">
              <w:rPr>
                <w:sz w:val="28"/>
                <w:szCs w:val="28"/>
              </w:rPr>
              <w:t>.</w:t>
            </w:r>
            <w:r w:rsidRPr="008035FB">
              <w:rPr>
                <w:sz w:val="28"/>
                <w:szCs w:val="28"/>
              </w:rPr>
              <w:t xml:space="preserve"> </w:t>
            </w:r>
            <w:r w:rsidR="007B5E30">
              <w:rPr>
                <w:sz w:val="28"/>
                <w:szCs w:val="28"/>
              </w:rPr>
              <w:t>– 9m.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D9FB419" w14:textId="091C0A65" w:rsidR="00500A12" w:rsidRDefault="006A0CE2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0442A88" w14:textId="0533D809" w:rsidTr="006216B0">
        <w:tc>
          <w:tcPr>
            <w:tcW w:w="690" w:type="dxa"/>
          </w:tcPr>
          <w:p w14:paraId="17A8A1FF" w14:textId="33F39BD9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7DDDB089" w14:textId="07034172" w:rsidR="00500A12" w:rsidRPr="009B7770" w:rsidRDefault="00500A12" w:rsidP="0076170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Przyłącza</w:t>
            </w:r>
            <w:r w:rsidR="005F61F1">
              <w:rPr>
                <w:sz w:val="28"/>
                <w:szCs w:val="28"/>
              </w:rPr>
              <w:t xml:space="preserve"> min.</w:t>
            </w:r>
            <w:r w:rsidRPr="009B7770">
              <w:rPr>
                <w:sz w:val="28"/>
                <w:szCs w:val="28"/>
              </w:rPr>
              <w:t xml:space="preserve">: </w:t>
            </w:r>
          </w:p>
          <w:p w14:paraId="201DC186" w14:textId="49705016" w:rsidR="00500A12" w:rsidRPr="009B7770" w:rsidRDefault="00500A12" w:rsidP="0076170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Porty wejścia</w:t>
            </w:r>
            <w:r>
              <w:rPr>
                <w:sz w:val="28"/>
                <w:szCs w:val="28"/>
              </w:rPr>
              <w:t>:</w:t>
            </w:r>
            <w:r w:rsidRPr="008035FB">
              <w:rPr>
                <w:sz w:val="28"/>
                <w:szCs w:val="28"/>
              </w:rPr>
              <w:t xml:space="preserve"> 2 x HDMI 2.0</w:t>
            </w:r>
          </w:p>
          <w:p w14:paraId="1F5DAC7D" w14:textId="78654065" w:rsidR="00500A12" w:rsidRPr="009B7770" w:rsidRDefault="00500A12" w:rsidP="0076170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Porty wyjścia</w:t>
            </w:r>
            <w:r>
              <w:rPr>
                <w:sz w:val="28"/>
                <w:szCs w:val="28"/>
              </w:rPr>
              <w:t xml:space="preserve">: </w:t>
            </w:r>
            <w:r w:rsidRPr="00326366">
              <w:rPr>
                <w:sz w:val="28"/>
                <w:szCs w:val="28"/>
              </w:rPr>
              <w:t xml:space="preserve">1 x Audio 3.5mm, 1 x USB-A </w:t>
            </w:r>
          </w:p>
          <w:p w14:paraId="3B5B7FD7" w14:textId="558D1111" w:rsidR="00500A12" w:rsidRPr="00326366" w:rsidRDefault="00500A12" w:rsidP="00326366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Kontrola: </w:t>
            </w:r>
            <w:r w:rsidRPr="00326366">
              <w:rPr>
                <w:sz w:val="28"/>
                <w:szCs w:val="28"/>
              </w:rPr>
              <w:t>1 x RS232, 1 x RJ45</w:t>
            </w:r>
          </w:p>
        </w:tc>
        <w:tc>
          <w:tcPr>
            <w:tcW w:w="2359" w:type="dxa"/>
            <w:shd w:val="clear" w:color="auto" w:fill="E8E8E8" w:themeFill="background2"/>
          </w:tcPr>
          <w:p w14:paraId="30F38EB6" w14:textId="5F6448AB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br/>
              <w:t>TAK / NIE</w:t>
            </w:r>
            <w:r w:rsidRPr="005F61F1">
              <w:rPr>
                <w:sz w:val="28"/>
                <w:szCs w:val="28"/>
              </w:rPr>
              <w:br/>
              <w:t>TAK / NIE</w:t>
            </w:r>
            <w:r w:rsidRPr="005F61F1">
              <w:rPr>
                <w:sz w:val="28"/>
                <w:szCs w:val="28"/>
              </w:rPr>
              <w:br/>
              <w:t>TAK / NIE</w:t>
            </w:r>
          </w:p>
        </w:tc>
      </w:tr>
      <w:tr w:rsidR="00500A12" w14:paraId="6FFA6E5D" w14:textId="1EB6B64D" w:rsidTr="006216B0">
        <w:tc>
          <w:tcPr>
            <w:tcW w:w="690" w:type="dxa"/>
          </w:tcPr>
          <w:p w14:paraId="21BDF773" w14:textId="7F35520F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0A12"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</w:tcPr>
          <w:p w14:paraId="0FCABE7D" w14:textId="2DDFD152" w:rsidR="00500A12" w:rsidRPr="009B7770" w:rsidRDefault="00500A12" w:rsidP="0076170B">
            <w:pPr>
              <w:rPr>
                <w:sz w:val="28"/>
                <w:szCs w:val="28"/>
              </w:rPr>
            </w:pPr>
            <w:r w:rsidRPr="00326366">
              <w:rPr>
                <w:sz w:val="28"/>
                <w:szCs w:val="28"/>
              </w:rPr>
              <w:t>Poziom hałasu (maksymalny)</w:t>
            </w:r>
            <w:r>
              <w:rPr>
                <w:sz w:val="28"/>
                <w:szCs w:val="28"/>
              </w:rPr>
              <w:t xml:space="preserve">: </w:t>
            </w:r>
            <w:r w:rsidRPr="00326366">
              <w:rPr>
                <w:sz w:val="28"/>
                <w:szCs w:val="28"/>
              </w:rPr>
              <w:t>3</w:t>
            </w:r>
            <w:r w:rsidR="00CB2380">
              <w:rPr>
                <w:sz w:val="28"/>
                <w:szCs w:val="28"/>
              </w:rPr>
              <w:t>7</w:t>
            </w:r>
            <w:r w:rsidRPr="00326366">
              <w:rPr>
                <w:sz w:val="28"/>
                <w:szCs w:val="28"/>
              </w:rPr>
              <w:t>dB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27C6BB5" w14:textId="4A63953A" w:rsidR="00500A12" w:rsidRPr="00326366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33F6E75" w14:textId="0ACF8F0D" w:rsidTr="006216B0">
        <w:tc>
          <w:tcPr>
            <w:tcW w:w="690" w:type="dxa"/>
          </w:tcPr>
          <w:p w14:paraId="3CFF9693" w14:textId="46460CAD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34405667" w14:textId="3F0AF3DF" w:rsidR="00500A12" w:rsidRPr="009B7770" w:rsidRDefault="00500A12" w:rsidP="00C405DB">
            <w:pPr>
              <w:rPr>
                <w:sz w:val="28"/>
                <w:szCs w:val="28"/>
              </w:rPr>
            </w:pPr>
            <w:r w:rsidRPr="00BC55C8">
              <w:rPr>
                <w:sz w:val="28"/>
                <w:szCs w:val="28"/>
              </w:rPr>
              <w:t>OSD / języki wyświetlacza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konieczny – polski, niemiecki, angielski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7AFA4F6" w14:textId="6960B832" w:rsidR="00500A12" w:rsidRPr="00BC55C8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811679A" w14:textId="6B21416E" w:rsidTr="006216B0">
        <w:tc>
          <w:tcPr>
            <w:tcW w:w="690" w:type="dxa"/>
          </w:tcPr>
          <w:p w14:paraId="11824D75" w14:textId="662D4D38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4EE23B7F" w14:textId="5B2D13B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Głośniki: </w:t>
            </w:r>
            <w:r>
              <w:rPr>
                <w:sz w:val="28"/>
                <w:szCs w:val="28"/>
              </w:rPr>
              <w:t>1</w:t>
            </w:r>
            <w:r w:rsidR="000D6ED4">
              <w:rPr>
                <w:sz w:val="28"/>
                <w:szCs w:val="28"/>
              </w:rPr>
              <w:t xml:space="preserve"> szt.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5D7FB44" w14:textId="2F75F5E9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AC063D5" w14:textId="79CF4587" w:rsidTr="006216B0">
        <w:tc>
          <w:tcPr>
            <w:tcW w:w="690" w:type="dxa"/>
          </w:tcPr>
          <w:p w14:paraId="3BF7886E" w14:textId="3B12ED96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7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2239B423" w14:textId="57493B54" w:rsidR="00500A12" w:rsidRPr="009B7770" w:rsidRDefault="00500A12" w:rsidP="00C405DB">
            <w:pPr>
              <w:rPr>
                <w:sz w:val="28"/>
                <w:szCs w:val="28"/>
              </w:rPr>
            </w:pPr>
            <w:r w:rsidRPr="00BC55C8">
              <w:rPr>
                <w:sz w:val="28"/>
                <w:szCs w:val="28"/>
              </w:rPr>
              <w:t>Wattów na głośnik</w:t>
            </w:r>
            <w:r w:rsidRPr="009B7770">
              <w:rPr>
                <w:sz w:val="28"/>
                <w:szCs w:val="28"/>
              </w:rPr>
              <w:t xml:space="preserve">: </w:t>
            </w:r>
            <w:r w:rsidR="007E7881">
              <w:rPr>
                <w:sz w:val="28"/>
                <w:szCs w:val="28"/>
              </w:rPr>
              <w:t xml:space="preserve">min. </w:t>
            </w:r>
            <w:r w:rsidRPr="00BC55C8">
              <w:rPr>
                <w:sz w:val="28"/>
                <w:szCs w:val="28"/>
              </w:rPr>
              <w:t>15W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AB468E" w14:textId="5B67B0CD" w:rsidR="00500A12" w:rsidRPr="00BC55C8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A2B9E72" w14:textId="5506C9CF" w:rsidTr="006216B0">
        <w:tc>
          <w:tcPr>
            <w:tcW w:w="690" w:type="dxa"/>
          </w:tcPr>
          <w:p w14:paraId="07AB84F6" w14:textId="630E299E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8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5A188823" w14:textId="73CD595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Mocowanie: sufitowe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78E192" w14:textId="33F69B6A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5CD0214" w14:textId="38726094" w:rsidTr="006216B0">
        <w:tc>
          <w:tcPr>
            <w:tcW w:w="690" w:type="dxa"/>
          </w:tcPr>
          <w:p w14:paraId="79264453" w14:textId="15CA6A32" w:rsidR="00500A12" w:rsidRPr="009B7770" w:rsidRDefault="007B5E3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4C182840" w14:textId="6BB38D6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Kolor: Biały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6EFCCA2" w14:textId="16B4FD6A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7E7881" w14:paraId="3032E853" w14:textId="77777777" w:rsidTr="006216B0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3CEA9BD0" w14:textId="611B4506" w:rsidR="007E7881" w:rsidRPr="009B7770" w:rsidRDefault="007E7881" w:rsidP="006216B0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F685288" w14:textId="44F308C8" w:rsidR="007E7881" w:rsidRPr="005F61F1" w:rsidRDefault="007E7881" w:rsidP="006216B0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11AAA7C0" w14:textId="088A3101" w:rsidTr="006A0CE2">
        <w:tc>
          <w:tcPr>
            <w:tcW w:w="690" w:type="dxa"/>
            <w:shd w:val="clear" w:color="auto" w:fill="C1F0C7" w:themeFill="accent3" w:themeFillTint="33"/>
          </w:tcPr>
          <w:p w14:paraId="0F55DD29" w14:textId="0215495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6C1235E6" w14:textId="676A29DE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SUFITOWY EKRAN PROJEKCYJNY ELEKTRYCZNY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3886B826" w14:textId="56594DCE" w:rsidR="00500A12" w:rsidRPr="009B7770" w:rsidRDefault="006216B0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C41C4BF" w14:textId="235359E8" w:rsidTr="003E5F61">
        <w:tc>
          <w:tcPr>
            <w:tcW w:w="690" w:type="dxa"/>
            <w:shd w:val="clear" w:color="auto" w:fill="FFFFFF" w:themeFill="background1"/>
          </w:tcPr>
          <w:p w14:paraId="3B618FEA" w14:textId="1942271C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8DAC845" w14:textId="2DDD7E63" w:rsidR="00500A12" w:rsidRPr="009B7770" w:rsidRDefault="00500A12" w:rsidP="00C405DB">
            <w:pPr>
              <w:rPr>
                <w:sz w:val="28"/>
                <w:szCs w:val="28"/>
              </w:rPr>
            </w:pPr>
            <w:r w:rsidRPr="00C0371B">
              <w:rPr>
                <w:sz w:val="28"/>
                <w:szCs w:val="28"/>
              </w:rPr>
              <w:t>Format ekranu</w:t>
            </w:r>
            <w:r>
              <w:rPr>
                <w:sz w:val="28"/>
                <w:szCs w:val="28"/>
              </w:rPr>
              <w:t>: 16:9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ACD36D" w14:textId="1B3A58E1" w:rsidR="00500A12" w:rsidRPr="00C0371B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A2FC8E0" w14:textId="3437D4A4" w:rsidTr="003E5F61">
        <w:tc>
          <w:tcPr>
            <w:tcW w:w="690" w:type="dxa"/>
            <w:shd w:val="clear" w:color="auto" w:fill="FFFFFF" w:themeFill="background1"/>
          </w:tcPr>
          <w:p w14:paraId="61D2DBC6" w14:textId="19A7787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71461F68" w14:textId="1695986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Sterowanie ekranem elektryczne: za pomocą przełącznika naściennego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CE55B76" w14:textId="287072CD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1E53323" w14:textId="65F2AD6F" w:rsidTr="003E5F61">
        <w:tc>
          <w:tcPr>
            <w:tcW w:w="690" w:type="dxa"/>
            <w:shd w:val="clear" w:color="auto" w:fill="FFFFFF" w:themeFill="background1"/>
          </w:tcPr>
          <w:p w14:paraId="7F0DDCB0" w14:textId="64F9634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1D84BEA" w14:textId="05F1D014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Rozmiar powierzchni aktywnej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362 x 204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9F466EC" w14:textId="28C855B3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EC251FC" w14:textId="201D3F48" w:rsidTr="003E5F61">
        <w:tc>
          <w:tcPr>
            <w:tcW w:w="690" w:type="dxa"/>
            <w:shd w:val="clear" w:color="auto" w:fill="FFFFFF" w:themeFill="background1"/>
          </w:tcPr>
          <w:p w14:paraId="0CB722D9" w14:textId="1E7DBEB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68C09288" w14:textId="1BA0D788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Wysokość całkowita po rozwinięciu</w:t>
            </w:r>
            <w:r w:rsidRPr="009B7770">
              <w:rPr>
                <w:sz w:val="28"/>
                <w:szCs w:val="28"/>
              </w:rPr>
              <w:t>:</w:t>
            </w:r>
            <w:r w:rsidR="00DB38BA">
              <w:rPr>
                <w:sz w:val="28"/>
                <w:szCs w:val="28"/>
              </w:rPr>
              <w:t xml:space="preserve"> max.</w:t>
            </w:r>
            <w:r w:rsidRPr="009B7770">
              <w:rPr>
                <w:sz w:val="28"/>
                <w:szCs w:val="28"/>
              </w:rPr>
              <w:t xml:space="preserve"> </w:t>
            </w:r>
            <w:r w:rsidRPr="00DC399E">
              <w:rPr>
                <w:sz w:val="28"/>
                <w:szCs w:val="28"/>
              </w:rPr>
              <w:t>25</w:t>
            </w:r>
            <w:r w:rsidR="00DB38BA">
              <w:rPr>
                <w:sz w:val="28"/>
                <w:szCs w:val="28"/>
              </w:rPr>
              <w:t>80</w:t>
            </w:r>
            <w:r w:rsidRPr="00DC399E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D1174F1" w14:textId="288C83FA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A5CBD7C" w14:textId="41BFF57A" w:rsidTr="003E5F61">
        <w:tc>
          <w:tcPr>
            <w:tcW w:w="690" w:type="dxa"/>
            <w:shd w:val="clear" w:color="auto" w:fill="FFFFFF" w:themeFill="background1"/>
          </w:tcPr>
          <w:p w14:paraId="69CE1B67" w14:textId="7A5E201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2FE21A0" w14:textId="06CA8D0E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Przekątna</w:t>
            </w:r>
            <w:r>
              <w:rPr>
                <w:sz w:val="28"/>
                <w:szCs w:val="28"/>
              </w:rPr>
              <w:t xml:space="preserve"> ekranu (aktywna)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16</w:t>
            </w:r>
            <w:r w:rsidR="006216B0">
              <w:rPr>
                <w:sz w:val="28"/>
                <w:szCs w:val="28"/>
              </w:rPr>
              <w:t>4</w:t>
            </w:r>
            <w:r w:rsidRPr="00DC399E">
              <w:rPr>
                <w:sz w:val="28"/>
                <w:szCs w:val="28"/>
              </w:rPr>
              <w:t>"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C391E6F" w14:textId="1262162D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0C8A96D" w14:textId="365195B7" w:rsidTr="003E5F61">
        <w:tc>
          <w:tcPr>
            <w:tcW w:w="690" w:type="dxa"/>
            <w:shd w:val="clear" w:color="auto" w:fill="FFFFFF" w:themeFill="background1"/>
          </w:tcPr>
          <w:p w14:paraId="14825B78" w14:textId="019DCBC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79" w:type="dxa"/>
            <w:shd w:val="clear" w:color="auto" w:fill="FFFFFF" w:themeFill="background1"/>
          </w:tcPr>
          <w:p w14:paraId="7057EEFC" w14:textId="57F9663B" w:rsidR="00500A12" w:rsidRPr="00DC399E" w:rsidRDefault="00500A12" w:rsidP="00DC399E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Cechy ekranu</w:t>
            </w:r>
            <w:r>
              <w:rPr>
                <w:sz w:val="28"/>
                <w:szCs w:val="28"/>
              </w:rPr>
              <w:t xml:space="preserve">: </w:t>
            </w:r>
          </w:p>
          <w:p w14:paraId="67FBC530" w14:textId="27100D7F" w:rsidR="00500A12" w:rsidRPr="009B7770" w:rsidRDefault="00500A12" w:rsidP="006216B0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Cichy silnik tubowy wbudowany w kasetę ekranu</w:t>
            </w:r>
            <w:r>
              <w:rPr>
                <w:sz w:val="28"/>
                <w:szCs w:val="28"/>
              </w:rPr>
              <w:t xml:space="preserve">, </w:t>
            </w:r>
            <w:r w:rsidRPr="00856C26">
              <w:rPr>
                <w:sz w:val="28"/>
                <w:szCs w:val="28"/>
              </w:rPr>
              <w:t>Płynna bezstopniowa regulacja systemu mocowania ścienno-sufitowego do ekranu</w:t>
            </w:r>
            <w:r>
              <w:rPr>
                <w:sz w:val="28"/>
                <w:szCs w:val="28"/>
              </w:rPr>
              <w:t>, r</w:t>
            </w:r>
            <w:r w:rsidRPr="00DC399E">
              <w:rPr>
                <w:sz w:val="28"/>
                <w:szCs w:val="28"/>
              </w:rPr>
              <w:t>ozwijany elektrycznie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2E95E07" w14:textId="2DE27A4F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0252B2E" w14:textId="7DC9167E" w:rsidTr="003E5F61">
        <w:tc>
          <w:tcPr>
            <w:tcW w:w="690" w:type="dxa"/>
            <w:shd w:val="clear" w:color="auto" w:fill="FFFFFF" w:themeFill="background1"/>
          </w:tcPr>
          <w:p w14:paraId="0CF5B6D3" w14:textId="777625F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49738795" w14:textId="6320EE3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Mocowanie: sufitowe</w:t>
            </w:r>
            <w:r>
              <w:rPr>
                <w:sz w:val="28"/>
                <w:szCs w:val="28"/>
              </w:rPr>
              <w:t>, ścienne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670EBF7" w14:textId="647AF2E0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53745E8" w14:textId="551936E0" w:rsidTr="003E5F61">
        <w:tc>
          <w:tcPr>
            <w:tcW w:w="690" w:type="dxa"/>
            <w:shd w:val="clear" w:color="auto" w:fill="FFFFFF" w:themeFill="background1"/>
          </w:tcPr>
          <w:p w14:paraId="44377D2B" w14:textId="0A366736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FC9A122" w14:textId="2405257A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Obudowa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aluminium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35B088A" w14:textId="5BC474D5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D486875" w14:textId="166375D2" w:rsidTr="003E5F61">
        <w:tc>
          <w:tcPr>
            <w:tcW w:w="690" w:type="dxa"/>
            <w:shd w:val="clear" w:color="auto" w:fill="FFFFFF" w:themeFill="background1"/>
          </w:tcPr>
          <w:p w14:paraId="05608B2E" w14:textId="1184913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63C81131" w14:textId="5D59A32D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Materiał</w:t>
            </w:r>
            <w:r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4-warstwowy, czarn</w:t>
            </w:r>
            <w:r w:rsidR="00236D17">
              <w:rPr>
                <w:sz w:val="28"/>
                <w:szCs w:val="28"/>
              </w:rPr>
              <w:t>a</w:t>
            </w:r>
            <w:r w:rsidRPr="00DC399E">
              <w:rPr>
                <w:sz w:val="28"/>
                <w:szCs w:val="28"/>
              </w:rPr>
              <w:t xml:space="preserve"> </w:t>
            </w:r>
            <w:r w:rsidR="00236D17">
              <w:rPr>
                <w:sz w:val="28"/>
                <w:szCs w:val="28"/>
              </w:rPr>
              <w:t>ramka dookoła powierzchni aktywnej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ABAB0C" w14:textId="1AC2FA14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02341A81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1DCC080" w14:textId="461545B1" w:rsidR="003E5F61" w:rsidRPr="00DC399E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CD1A859" w14:textId="7C2D48C6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1F370176" w14:textId="54CD8FD9" w:rsidTr="006A0CE2">
        <w:tc>
          <w:tcPr>
            <w:tcW w:w="690" w:type="dxa"/>
            <w:shd w:val="clear" w:color="auto" w:fill="C1F0C7" w:themeFill="accent3" w:themeFillTint="33"/>
          </w:tcPr>
          <w:p w14:paraId="4A072FBF" w14:textId="22B3E1AB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10BF8AA8" w14:textId="77B0F9E3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WZMACNIACZ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6D146347" w14:textId="097A5DAC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40AED9E2" w14:textId="4231923B" w:rsidTr="003E5F61">
        <w:tc>
          <w:tcPr>
            <w:tcW w:w="690" w:type="dxa"/>
            <w:shd w:val="clear" w:color="auto" w:fill="FFFFFF" w:themeFill="background1"/>
          </w:tcPr>
          <w:p w14:paraId="33DFC99C" w14:textId="1F915F9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B463D6A" w14:textId="3D91418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Moc wyjściowa: </w:t>
            </w:r>
            <w:r w:rsidR="003E5F61">
              <w:rPr>
                <w:sz w:val="28"/>
                <w:szCs w:val="28"/>
              </w:rPr>
              <w:t xml:space="preserve">min. </w:t>
            </w:r>
            <w:r w:rsidRPr="009B7770">
              <w:rPr>
                <w:sz w:val="28"/>
                <w:szCs w:val="28"/>
              </w:rPr>
              <w:t>180W (100V, 70V, 4-8-16 Ohm)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2C3A998" w14:textId="44C4BBBF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D53A37C" w14:textId="274DDCA0" w:rsidTr="003E5F61">
        <w:tc>
          <w:tcPr>
            <w:tcW w:w="690" w:type="dxa"/>
            <w:shd w:val="clear" w:color="auto" w:fill="FFFFFF" w:themeFill="background1"/>
          </w:tcPr>
          <w:p w14:paraId="6DA3A280" w14:textId="66903D8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399DFF30" w14:textId="1A11B3F4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6 stref z indywidualną regulacją głośności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115A6A3" w14:textId="4A635B7D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DC637A9" w14:textId="39D9EB32" w:rsidTr="003E5F61">
        <w:tc>
          <w:tcPr>
            <w:tcW w:w="690" w:type="dxa"/>
            <w:shd w:val="clear" w:color="auto" w:fill="FFFFFF" w:themeFill="background1"/>
          </w:tcPr>
          <w:p w14:paraId="063FD674" w14:textId="0BBABACB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A12C96D" w14:textId="29003DA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Zasilanie: 230V~/50Hz AC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820A5C4" w14:textId="4C57E300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BA01AA9" w14:textId="178450C8" w:rsidTr="003E5F61">
        <w:tc>
          <w:tcPr>
            <w:tcW w:w="690" w:type="dxa"/>
            <w:shd w:val="clear" w:color="auto" w:fill="FFFFFF" w:themeFill="background1"/>
          </w:tcPr>
          <w:p w14:paraId="0B9CB635" w14:textId="3A8943E0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606BD7D" w14:textId="57C1F0E6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Odtwarzacz MP3, tuner FM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A1BD6CE" w14:textId="62AC524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739CABE" w14:textId="290C87FC" w:rsidTr="003E5F61">
        <w:tc>
          <w:tcPr>
            <w:tcW w:w="690" w:type="dxa"/>
            <w:shd w:val="clear" w:color="auto" w:fill="FFFFFF" w:themeFill="background1"/>
          </w:tcPr>
          <w:p w14:paraId="25C384C7" w14:textId="271F1484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1727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8C98D2D" w14:textId="3DFEC49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Wejścia mikrofonowe: 3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0C99EA5" w14:textId="07DCB75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98D5839" w14:textId="31D80073" w:rsidTr="003E5F61">
        <w:tc>
          <w:tcPr>
            <w:tcW w:w="690" w:type="dxa"/>
            <w:shd w:val="clear" w:color="auto" w:fill="FFFFFF" w:themeFill="background1"/>
          </w:tcPr>
          <w:p w14:paraId="7E83E764" w14:textId="6327ADA4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550D879" w14:textId="2AC0DBB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Wejścia liniowe: 3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69613D1" w14:textId="39719C9B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E27CF21" w14:textId="0683232E" w:rsidTr="003E5F61">
        <w:tc>
          <w:tcPr>
            <w:tcW w:w="690" w:type="dxa"/>
            <w:shd w:val="clear" w:color="auto" w:fill="FFFFFF" w:themeFill="background1"/>
          </w:tcPr>
          <w:p w14:paraId="622411DD" w14:textId="3FBD31C8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CCE372F" w14:textId="1B467C01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Uchwyt do </w:t>
            </w:r>
            <w:proofErr w:type="spellStart"/>
            <w:r w:rsidRPr="009B7770">
              <w:rPr>
                <w:sz w:val="28"/>
                <w:szCs w:val="28"/>
              </w:rPr>
              <w:t>Racka</w:t>
            </w:r>
            <w:proofErr w:type="spellEnd"/>
            <w:r w:rsidRPr="009B7770">
              <w:rPr>
                <w:sz w:val="28"/>
                <w:szCs w:val="28"/>
              </w:rPr>
              <w:t xml:space="preserve"> 19”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FE93E8D" w14:textId="5691BBA7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7F842322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534311CC" w14:textId="255E570A" w:rsidR="003E5F61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lastRenderedPageBreak/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0EA2B0" w14:textId="3FDDC4B4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7F5C56F1" w14:textId="621192D1" w:rsidTr="006A0CE2">
        <w:tc>
          <w:tcPr>
            <w:tcW w:w="690" w:type="dxa"/>
            <w:shd w:val="clear" w:color="auto" w:fill="C1F0C7" w:themeFill="accent3" w:themeFillTint="33"/>
          </w:tcPr>
          <w:p w14:paraId="78219710" w14:textId="201B671A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3BAD3879" w14:textId="38B51340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KOLUMNY GŁOŚNIKOWE (zestaw) 6 szt.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573A55D5" w14:textId="5D6CAD43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122D7052" w14:textId="73FBBA85" w:rsidTr="003E5F61">
        <w:tc>
          <w:tcPr>
            <w:tcW w:w="690" w:type="dxa"/>
            <w:shd w:val="clear" w:color="auto" w:fill="FFFFFF" w:themeFill="background1"/>
          </w:tcPr>
          <w:p w14:paraId="5EE178E9" w14:textId="4AFF31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0AE8706B" w14:textId="50D9C0B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System 2-drożny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B2F80F9" w14:textId="2A03CD26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BB332D8" w14:textId="08737F4A" w:rsidTr="003E5F61">
        <w:tc>
          <w:tcPr>
            <w:tcW w:w="690" w:type="dxa"/>
            <w:shd w:val="clear" w:color="auto" w:fill="FFFFFF" w:themeFill="background1"/>
          </w:tcPr>
          <w:p w14:paraId="417A141F" w14:textId="6D4C6198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0362ADD3" w14:textId="0EA8E6D3" w:rsidR="00500A12" w:rsidRPr="009B7770" w:rsidRDefault="0073756D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w trybie: 8 Ohm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1E70183" w14:textId="6EE202C5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0EAAE1" w14:textId="2631F14F" w:rsidTr="003E5F61">
        <w:tc>
          <w:tcPr>
            <w:tcW w:w="690" w:type="dxa"/>
            <w:shd w:val="clear" w:color="auto" w:fill="FFFFFF" w:themeFill="background1"/>
          </w:tcPr>
          <w:p w14:paraId="171D3D3E" w14:textId="1E399CD1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57C343D8" w14:textId="3B2E62BD" w:rsidR="00500A12" w:rsidRPr="009B7770" w:rsidRDefault="0073756D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Regulacja mocy: 5W, 10W, 20W, 30W /100V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5031AB2" w14:textId="6F912E58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81CE1E" w14:textId="1E99BE45" w:rsidTr="003E5F61">
        <w:tc>
          <w:tcPr>
            <w:tcW w:w="690" w:type="dxa"/>
            <w:shd w:val="clear" w:color="auto" w:fill="FFFFFF" w:themeFill="background1"/>
          </w:tcPr>
          <w:p w14:paraId="2936B395" w14:textId="72CED297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32942CA7" w14:textId="2C72B88F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Skuteczność SPL: </w:t>
            </w:r>
            <w:r w:rsidR="00236D17">
              <w:rPr>
                <w:sz w:val="28"/>
                <w:szCs w:val="28"/>
              </w:rPr>
              <w:t xml:space="preserve">min. </w:t>
            </w:r>
            <w:r w:rsidR="0073756D">
              <w:rPr>
                <w:sz w:val="28"/>
                <w:szCs w:val="28"/>
              </w:rPr>
              <w:t xml:space="preserve">89 </w:t>
            </w:r>
            <w:proofErr w:type="spellStart"/>
            <w:r w:rsidRPr="009B7770">
              <w:rPr>
                <w:sz w:val="28"/>
                <w:szCs w:val="28"/>
              </w:rPr>
              <w:t>dB</w:t>
            </w:r>
            <w:proofErr w:type="spellEnd"/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B2522E7" w14:textId="2FD20A0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D034D0" w14:paraId="6F5B9329" w14:textId="77777777" w:rsidTr="003E5F61">
        <w:tc>
          <w:tcPr>
            <w:tcW w:w="690" w:type="dxa"/>
            <w:shd w:val="clear" w:color="auto" w:fill="FFFFFF" w:themeFill="background1"/>
          </w:tcPr>
          <w:p w14:paraId="0737D697" w14:textId="6916E7F7" w:rsidR="00D034D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79" w:type="dxa"/>
            <w:shd w:val="clear" w:color="auto" w:fill="FFFFFF" w:themeFill="background1"/>
          </w:tcPr>
          <w:p w14:paraId="04301B8D" w14:textId="483A4151" w:rsidR="00D034D0" w:rsidRPr="009B7770" w:rsidRDefault="00D034D0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Waga: max. 4 kg.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49DA8A5" w14:textId="5F02D96B" w:rsidR="00D034D0" w:rsidRPr="005F61F1" w:rsidRDefault="00D034D0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4CA63BA" w14:textId="2AB8B67C" w:rsidTr="003E5F61">
        <w:tc>
          <w:tcPr>
            <w:tcW w:w="690" w:type="dxa"/>
            <w:shd w:val="clear" w:color="auto" w:fill="FFFFFF" w:themeFill="background1"/>
          </w:tcPr>
          <w:p w14:paraId="350472C2" w14:textId="28497291" w:rsidR="00500A12" w:rsidRPr="009B777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6B33A25" w14:textId="39A6127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Kolor: Biały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B3D803A" w14:textId="27D6EA6F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100DE79" w14:textId="516CE7FE" w:rsidTr="003E5F61">
        <w:tc>
          <w:tcPr>
            <w:tcW w:w="690" w:type="dxa"/>
            <w:shd w:val="clear" w:color="auto" w:fill="FFFFFF" w:themeFill="background1"/>
          </w:tcPr>
          <w:p w14:paraId="10EFAF80" w14:textId="321F1152" w:rsidR="00500A12" w:rsidRPr="009B777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  <w:shd w:val="clear" w:color="auto" w:fill="FFFFFF" w:themeFill="background1"/>
          </w:tcPr>
          <w:p w14:paraId="562C6A8F" w14:textId="2FCAF6C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Sposób montażu: uchwyt ścienny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A0CDA95" w14:textId="7AEC79E4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4B2E3F24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607046D" w14:textId="283D46F9" w:rsidR="003E5F61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64188E9" w14:textId="218862A4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4C3E7F52" w14:textId="3A2A61C4" w:rsidTr="003E5F61">
        <w:tc>
          <w:tcPr>
            <w:tcW w:w="690" w:type="dxa"/>
            <w:shd w:val="clear" w:color="auto" w:fill="C1F0C7" w:themeFill="accent3" w:themeFillTint="33"/>
          </w:tcPr>
          <w:p w14:paraId="68612777" w14:textId="14A745BB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7233E754" w14:textId="442783EA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ZESTAW BEZPRZEWODOWY Z DWOMA MIKROFONAMI BEZPRZEWODOWYMI</w:t>
            </w:r>
          </w:p>
        </w:tc>
        <w:tc>
          <w:tcPr>
            <w:tcW w:w="2359" w:type="dxa"/>
            <w:shd w:val="clear" w:color="auto" w:fill="C1F0C7" w:themeFill="accent3" w:themeFillTint="33"/>
            <w:vAlign w:val="bottom"/>
          </w:tcPr>
          <w:p w14:paraId="06F57BAA" w14:textId="02DC2978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B8A4A9B" w14:textId="1295EBF9" w:rsidTr="00E72FAD">
        <w:tc>
          <w:tcPr>
            <w:tcW w:w="690" w:type="dxa"/>
            <w:shd w:val="clear" w:color="auto" w:fill="FFFFFF" w:themeFill="background1"/>
          </w:tcPr>
          <w:p w14:paraId="3BA164F5" w14:textId="126CC9C2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39AAE119" w14:textId="5DBC294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Odbiornik: 2 kanałowy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C8A6050" w14:textId="271E09A0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49A542D" w14:textId="039DA107" w:rsidTr="00E72FAD">
        <w:tc>
          <w:tcPr>
            <w:tcW w:w="690" w:type="dxa"/>
            <w:shd w:val="clear" w:color="auto" w:fill="FFFFFF" w:themeFill="background1"/>
          </w:tcPr>
          <w:p w14:paraId="00879201" w14:textId="35283C89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6BF8D899" w14:textId="68097F0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Dwa mikrofony bezprzewodowe </w:t>
            </w:r>
            <w:proofErr w:type="spellStart"/>
            <w:r w:rsidRPr="009B7770">
              <w:rPr>
                <w:sz w:val="28"/>
                <w:szCs w:val="28"/>
              </w:rPr>
              <w:t>doręczne</w:t>
            </w:r>
            <w:proofErr w:type="spellEnd"/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137335A" w14:textId="4663F632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18BF00D" w14:textId="4DB9EB2C" w:rsidTr="00E72FAD">
        <w:tc>
          <w:tcPr>
            <w:tcW w:w="690" w:type="dxa"/>
            <w:shd w:val="clear" w:color="auto" w:fill="FFFFFF" w:themeFill="background1"/>
          </w:tcPr>
          <w:p w14:paraId="6CAF5409" w14:textId="379AD88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D37D24F" w14:textId="5A55B603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Dwa statywy do mikrofonów wysokość </w:t>
            </w:r>
            <w:r w:rsidR="000D6ED4">
              <w:rPr>
                <w:sz w:val="28"/>
                <w:szCs w:val="28"/>
              </w:rPr>
              <w:t>o</w:t>
            </w:r>
            <w:r w:rsidR="000D6ED4" w:rsidRPr="000D6ED4">
              <w:rPr>
                <w:sz w:val="28"/>
                <w:szCs w:val="28"/>
              </w:rPr>
              <w:t>d 90 do 120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07FCAE7" w14:textId="03E8C96A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B4AE502" w14:textId="7197EA8A" w:rsidTr="00E72FAD">
        <w:tc>
          <w:tcPr>
            <w:tcW w:w="690" w:type="dxa"/>
            <w:shd w:val="clear" w:color="auto" w:fill="FFFFFF" w:themeFill="background1"/>
          </w:tcPr>
          <w:p w14:paraId="0BDB4E99" w14:textId="06E4E1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  <w:shd w:val="clear" w:color="auto" w:fill="FFFFFF" w:themeFill="background1"/>
          </w:tcPr>
          <w:p w14:paraId="7762FB2D" w14:textId="6E537E1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Pasmo częstotliwości: 522 - 586 MHz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C0D9C41" w14:textId="1483948B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F1F2EB2" w14:textId="62DA7957" w:rsidTr="0064793B">
        <w:tc>
          <w:tcPr>
            <w:tcW w:w="690" w:type="dxa"/>
            <w:shd w:val="clear" w:color="auto" w:fill="FFFFFF" w:themeFill="background1"/>
          </w:tcPr>
          <w:p w14:paraId="50F2CA54" w14:textId="4DF60969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7D8F5B5" w14:textId="7777777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Cechy:</w:t>
            </w:r>
          </w:p>
          <w:p w14:paraId="327FDAA9" w14:textId="77777777" w:rsidR="00500A12" w:rsidRPr="009B7770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wbudowany system eliminacji sprzężeń</w:t>
            </w:r>
          </w:p>
          <w:p w14:paraId="6C543B91" w14:textId="77777777" w:rsidR="00500A12" w:rsidRPr="009B7770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wbudowany korektor parametryczny</w:t>
            </w:r>
          </w:p>
          <w:p w14:paraId="5EA2C9A4" w14:textId="77777777" w:rsidR="00500A12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automatyczne wyszukiwanie wolnych częstotliwości</w:t>
            </w:r>
          </w:p>
          <w:p w14:paraId="0D48DBA6" w14:textId="3E9511A4" w:rsidR="0064793B" w:rsidRPr="009B7770" w:rsidRDefault="0064793B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zasięg działania min. 70 m.</w:t>
            </w:r>
          </w:p>
        </w:tc>
        <w:tc>
          <w:tcPr>
            <w:tcW w:w="2359" w:type="dxa"/>
            <w:shd w:val="clear" w:color="auto" w:fill="E8E8E8" w:themeFill="background2"/>
          </w:tcPr>
          <w:p w14:paraId="185B83CF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682520C3" w14:textId="77777777" w:rsidR="00500A12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183D2020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0FEFF511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64C6F2FA" w14:textId="77777777" w:rsidR="002F7D29" w:rsidRDefault="002F7D29" w:rsidP="00E72FAD">
            <w:pPr>
              <w:jc w:val="center"/>
              <w:rPr>
                <w:sz w:val="28"/>
                <w:szCs w:val="28"/>
              </w:rPr>
            </w:pPr>
          </w:p>
          <w:p w14:paraId="726DF165" w14:textId="0399406E" w:rsidR="0064793B" w:rsidRPr="009B7770" w:rsidRDefault="0064793B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02EEC86" w14:textId="6BA8B94B" w:rsidTr="00E72FAD">
        <w:tc>
          <w:tcPr>
            <w:tcW w:w="690" w:type="dxa"/>
            <w:shd w:val="clear" w:color="auto" w:fill="FFFFFF" w:themeFill="background1"/>
          </w:tcPr>
          <w:p w14:paraId="7EC12621" w14:textId="480E3E7B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2E0ABE2" w14:textId="4FA2F1E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Typ kierunku mikrofonu: </w:t>
            </w:r>
            <w:r w:rsidR="002F7D29">
              <w:rPr>
                <w:sz w:val="28"/>
                <w:szCs w:val="28"/>
              </w:rPr>
              <w:t>k</w:t>
            </w:r>
            <w:r w:rsidRPr="009B7770">
              <w:rPr>
                <w:sz w:val="28"/>
                <w:szCs w:val="28"/>
              </w:rPr>
              <w:t>ardioid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2D9517B" w14:textId="3E7B11E3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2F7D29" w14:paraId="51939C1E" w14:textId="77777777" w:rsidTr="00E72FAD">
        <w:tc>
          <w:tcPr>
            <w:tcW w:w="690" w:type="dxa"/>
            <w:shd w:val="clear" w:color="auto" w:fill="FFFFFF" w:themeFill="background1"/>
          </w:tcPr>
          <w:p w14:paraId="44DA3937" w14:textId="7402F243" w:rsidR="002F7D29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  <w:shd w:val="clear" w:color="auto" w:fill="FFFFFF" w:themeFill="background1"/>
          </w:tcPr>
          <w:p w14:paraId="02D1CDF3" w14:textId="52358F08" w:rsidR="002F7D29" w:rsidRPr="009B7770" w:rsidRDefault="002F7D29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kapsuły mikrofonu: dynamiczny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5D68405" w14:textId="1251DFD5" w:rsidR="002F7D29" w:rsidRPr="005F61F1" w:rsidRDefault="002F7D29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AC52945" w14:textId="2617B06E" w:rsidTr="00E72FAD">
        <w:tc>
          <w:tcPr>
            <w:tcW w:w="690" w:type="dxa"/>
            <w:shd w:val="clear" w:color="auto" w:fill="FFFFFF" w:themeFill="background1"/>
          </w:tcPr>
          <w:p w14:paraId="3D9952AB" w14:textId="128852C0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3E054216" w14:textId="35C2A7A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Zasilanie: 100-240V AC 50/60Hz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5D83025" w14:textId="1269F940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73CD930" w14:textId="01BBE086" w:rsidTr="00E72FAD">
        <w:tc>
          <w:tcPr>
            <w:tcW w:w="690" w:type="dxa"/>
            <w:shd w:val="clear" w:color="auto" w:fill="FFFFFF" w:themeFill="background1"/>
          </w:tcPr>
          <w:p w14:paraId="1F70213D" w14:textId="3C8EFFC5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BB7DA42" w14:textId="39276CC4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Uchwyt do </w:t>
            </w:r>
            <w:proofErr w:type="spellStart"/>
            <w:r w:rsidRPr="009B7770">
              <w:rPr>
                <w:sz w:val="28"/>
                <w:szCs w:val="28"/>
              </w:rPr>
              <w:t>Racka</w:t>
            </w:r>
            <w:proofErr w:type="spellEnd"/>
            <w:r w:rsidRPr="009B7770">
              <w:rPr>
                <w:sz w:val="28"/>
                <w:szCs w:val="28"/>
              </w:rPr>
              <w:t xml:space="preserve"> 19”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A12982" w14:textId="068BC02E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E72FAD" w14:paraId="2886DF4B" w14:textId="77777777" w:rsidTr="00E72FAD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A7704B8" w14:textId="74B1A77B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2FCD512" w14:textId="0E305D78" w:rsidR="00E72FAD" w:rsidRPr="005F61F1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23FB575A" w14:textId="04C215E2" w:rsidTr="006A0CE2">
        <w:tc>
          <w:tcPr>
            <w:tcW w:w="690" w:type="dxa"/>
            <w:shd w:val="clear" w:color="auto" w:fill="C1F0C7" w:themeFill="accent3" w:themeFillTint="33"/>
          </w:tcPr>
          <w:p w14:paraId="10FF7930" w14:textId="100C9FD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33D8ECA5" w14:textId="3A0C0C10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SZAFKA RACK 19”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24CE2551" w14:textId="7A569AA1" w:rsidR="00500A12" w:rsidRPr="009B7770" w:rsidRDefault="00E72FAD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451AF50D" w14:textId="137A6055" w:rsidTr="00E72FAD">
        <w:tc>
          <w:tcPr>
            <w:tcW w:w="690" w:type="dxa"/>
            <w:shd w:val="clear" w:color="auto" w:fill="FFFFFF" w:themeFill="background1"/>
          </w:tcPr>
          <w:p w14:paraId="7B7EECE6" w14:textId="596C7F8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4F532E10" w14:textId="65D28FE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Szerokość montażowa: 19''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8CE506E" w14:textId="0620675E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D52E07A" w14:textId="7DF06499" w:rsidTr="00E72FAD">
        <w:tc>
          <w:tcPr>
            <w:tcW w:w="690" w:type="dxa"/>
            <w:shd w:val="clear" w:color="auto" w:fill="FFFFFF" w:themeFill="background1"/>
          </w:tcPr>
          <w:p w14:paraId="76F9BCB0" w14:textId="2D80A6CC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65C8A445" w14:textId="01DF69B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Panel wentylacyjny (2 wentylatory) z możliwością wyłączenia 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A503D38" w14:textId="242A35D3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505C0A" w14:textId="434935BB" w:rsidTr="00E72FAD">
        <w:tc>
          <w:tcPr>
            <w:tcW w:w="690" w:type="dxa"/>
            <w:shd w:val="clear" w:color="auto" w:fill="FFFFFF" w:themeFill="background1"/>
          </w:tcPr>
          <w:p w14:paraId="4D606782" w14:textId="2D5AA07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66FC11E" w14:textId="2404295E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Wysokość: max 70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A9F1D19" w14:textId="025FADBB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23BE769" w14:textId="752C43F0" w:rsidTr="00E72FAD">
        <w:tc>
          <w:tcPr>
            <w:tcW w:w="690" w:type="dxa"/>
            <w:shd w:val="clear" w:color="auto" w:fill="FFFFFF" w:themeFill="background1"/>
          </w:tcPr>
          <w:p w14:paraId="5AB9BDCA" w14:textId="7CFFFF29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2B2D902" w14:textId="4C0335AF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Głębokość: max 60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E3731B1" w14:textId="2B989CC0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75EFE58" w14:textId="667A3588" w:rsidTr="00E72FAD">
        <w:tc>
          <w:tcPr>
            <w:tcW w:w="690" w:type="dxa"/>
            <w:shd w:val="clear" w:color="auto" w:fill="FFFFFF" w:themeFill="background1"/>
          </w:tcPr>
          <w:p w14:paraId="752E3BB3" w14:textId="2D803BE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9B53280" w14:textId="60DDF75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Drzwi przednie: przeźroczyste zamykane na zamek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9648143" w14:textId="18C245F9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8DD7910" w14:textId="1FBFE5E5" w:rsidTr="00E72FAD">
        <w:tc>
          <w:tcPr>
            <w:tcW w:w="690" w:type="dxa"/>
            <w:shd w:val="clear" w:color="auto" w:fill="FFFFFF" w:themeFill="background1"/>
          </w:tcPr>
          <w:p w14:paraId="437DB6EE" w14:textId="1DDA911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48DFB2DC" w14:textId="73ED5B2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Listwa zasilająca </w:t>
            </w:r>
            <w:r>
              <w:rPr>
                <w:sz w:val="28"/>
                <w:szCs w:val="28"/>
              </w:rPr>
              <w:t xml:space="preserve">do szafy </w:t>
            </w:r>
            <w:proofErr w:type="spellStart"/>
            <w:r>
              <w:rPr>
                <w:sz w:val="28"/>
                <w:szCs w:val="28"/>
              </w:rPr>
              <w:t>rack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7770">
              <w:rPr>
                <w:sz w:val="28"/>
                <w:szCs w:val="28"/>
              </w:rPr>
              <w:t xml:space="preserve">19” </w:t>
            </w:r>
            <w:r w:rsidR="00186703">
              <w:rPr>
                <w:sz w:val="28"/>
                <w:szCs w:val="28"/>
              </w:rPr>
              <w:t xml:space="preserve">- </w:t>
            </w:r>
            <w:r w:rsidRPr="009B7770">
              <w:rPr>
                <w:sz w:val="28"/>
                <w:szCs w:val="28"/>
              </w:rPr>
              <w:t>5 gniazd sieciowych</w:t>
            </w:r>
            <w:r>
              <w:rPr>
                <w:sz w:val="28"/>
                <w:szCs w:val="28"/>
              </w:rPr>
              <w:t xml:space="preserve"> z wyłącznikiem (zasilanie doprowadzone z istniejącej instalacji elektrycznej w sali)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E35417" w14:textId="7003323A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E72FAD" w14:paraId="490C0DBE" w14:textId="77777777" w:rsidTr="00E72FAD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12146EB7" w14:textId="3C15B7F6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4E82624" w14:textId="10F69392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2FB3937E" w14:textId="6F1DBE49" w:rsidTr="003E5F61">
        <w:tc>
          <w:tcPr>
            <w:tcW w:w="690" w:type="dxa"/>
            <w:shd w:val="clear" w:color="auto" w:fill="C1F0C7" w:themeFill="accent3" w:themeFillTint="33"/>
          </w:tcPr>
          <w:p w14:paraId="18F33AC5" w14:textId="57ADC25C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46225F6C" w14:textId="2BF6D5AC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PANEL DO PODŁĄCZENIA KOMPUTERÓW/LAPTOPÓW DO ZESTAWU AUDIOWIZUALNEGO</w:t>
            </w:r>
          </w:p>
        </w:tc>
        <w:tc>
          <w:tcPr>
            <w:tcW w:w="2359" w:type="dxa"/>
            <w:shd w:val="clear" w:color="auto" w:fill="C1F0C7" w:themeFill="accent3" w:themeFillTint="33"/>
            <w:vAlign w:val="bottom"/>
          </w:tcPr>
          <w:p w14:paraId="6319DEBE" w14:textId="532F8708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8E87654" w14:textId="72831256" w:rsidTr="00E72FAD">
        <w:tc>
          <w:tcPr>
            <w:tcW w:w="690" w:type="dxa"/>
            <w:shd w:val="clear" w:color="auto" w:fill="FFFFFF" w:themeFill="background1"/>
          </w:tcPr>
          <w:p w14:paraId="2849D40C" w14:textId="15FA1E30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335898BE" w14:textId="07D1D03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Korytka naścienne odpowiedniej wielkości wykonane z bezpiecznych materiałów w estetyczny sposób poprowadzone od projektora</w:t>
            </w:r>
            <w:r>
              <w:rPr>
                <w:sz w:val="28"/>
                <w:szCs w:val="28"/>
              </w:rPr>
              <w:t xml:space="preserve"> i szafki </w:t>
            </w:r>
            <w:proofErr w:type="spellStart"/>
            <w:r>
              <w:rPr>
                <w:sz w:val="28"/>
                <w:szCs w:val="28"/>
              </w:rPr>
              <w:t>rack</w:t>
            </w:r>
            <w:proofErr w:type="spellEnd"/>
            <w:r w:rsidRPr="009B7770">
              <w:rPr>
                <w:sz w:val="28"/>
                <w:szCs w:val="28"/>
              </w:rPr>
              <w:t xml:space="preserve"> do panelu podłączeniowego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9635BFD" w14:textId="0F47EC3D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2B8553A" w14:textId="63CCBE5E" w:rsidTr="00E72FAD">
        <w:tc>
          <w:tcPr>
            <w:tcW w:w="690" w:type="dxa"/>
            <w:shd w:val="clear" w:color="auto" w:fill="FFFFFF" w:themeFill="background1"/>
          </w:tcPr>
          <w:p w14:paraId="4A8F6268" w14:textId="7562C4B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5E5F142B" w14:textId="43576F2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Panel podłączeniowy doprowadzający złącza z projektora </w:t>
            </w:r>
            <w:r>
              <w:rPr>
                <w:sz w:val="28"/>
                <w:szCs w:val="28"/>
              </w:rPr>
              <w:t xml:space="preserve">i wzmacniacza </w:t>
            </w:r>
            <w:r w:rsidRPr="009B7770">
              <w:rPr>
                <w:sz w:val="28"/>
                <w:szCs w:val="28"/>
              </w:rPr>
              <w:t xml:space="preserve">do stanowiska prowadzącego zawierający złącza: </w:t>
            </w:r>
          </w:p>
          <w:p w14:paraId="751FEFD4" w14:textId="77777777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2x gniazdko HDMI (doprowadzone z projektora)</w:t>
            </w:r>
          </w:p>
          <w:p w14:paraId="131D3E1A" w14:textId="77777777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2x gniazdko elektryczne (doprowadzone z istniejącej instalacji elektrycznej w sali)</w:t>
            </w:r>
          </w:p>
          <w:p w14:paraId="160271A2" w14:textId="77777777" w:rsidR="00500A12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1x gniazdko sieciowe logiczne (doprowadzone z istniejącej instalacji w sali)</w:t>
            </w:r>
          </w:p>
          <w:p w14:paraId="79BF15E8" w14:textId="79291FF0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wejście </w:t>
            </w:r>
            <w:proofErr w:type="spellStart"/>
            <w:r>
              <w:rPr>
                <w:sz w:val="28"/>
                <w:szCs w:val="28"/>
              </w:rPr>
              <w:t>aux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chinch</w:t>
            </w:r>
            <w:proofErr w:type="spellEnd"/>
            <w:r>
              <w:rPr>
                <w:sz w:val="28"/>
                <w:szCs w:val="28"/>
              </w:rPr>
              <w:t xml:space="preserve"> doprowadzone do wzmacniacza)</w:t>
            </w:r>
          </w:p>
        </w:tc>
        <w:tc>
          <w:tcPr>
            <w:tcW w:w="2359" w:type="dxa"/>
            <w:shd w:val="clear" w:color="auto" w:fill="E8E8E8" w:themeFill="background2"/>
          </w:tcPr>
          <w:p w14:paraId="54845AF6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17C46FBF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1AFB276D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79FF76C6" w14:textId="77777777" w:rsidR="00500A12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165422FA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75C0FAB9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75DAA173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03723B8E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40B00499" w14:textId="50635F32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49DBD9" w14:textId="3BAD435D" w:rsidTr="00E72FAD">
        <w:tc>
          <w:tcPr>
            <w:tcW w:w="690" w:type="dxa"/>
            <w:shd w:val="clear" w:color="auto" w:fill="FFFFFF" w:themeFill="background1"/>
          </w:tcPr>
          <w:p w14:paraId="527CD01A" w14:textId="1E2037C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9485DF9" w14:textId="122A951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Dwa kable HDMI ze wzmocnieniem sygnału przedłużające sygnał z projektora do panelu podłączeniowego zakończonego gniazdami HDMI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FE2234" w14:textId="553EA94A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064797F" w14:textId="3072C915" w:rsidTr="006A0CE2">
        <w:tc>
          <w:tcPr>
            <w:tcW w:w="690" w:type="dxa"/>
            <w:shd w:val="clear" w:color="auto" w:fill="C1F0C7" w:themeFill="accent3" w:themeFillTint="33"/>
          </w:tcPr>
          <w:p w14:paraId="6C072F7E" w14:textId="49AEC797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</w:t>
            </w:r>
            <w:r w:rsidR="00E72FAD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6AB5ED7B" w14:textId="13B30B85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INNE WYMAGANIA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3E98FA34" w14:textId="3A585378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0A12" w14:paraId="2EA6E8EE" w14:textId="0DC37E7D" w:rsidTr="00E72FAD">
        <w:tc>
          <w:tcPr>
            <w:tcW w:w="690" w:type="dxa"/>
            <w:shd w:val="clear" w:color="auto" w:fill="FFFFFF" w:themeFill="background1"/>
          </w:tcPr>
          <w:p w14:paraId="606F6439" w14:textId="1F938F71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C64B600" w14:textId="22949EE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Sprzęt jest nowy, nieużywany, nie powystawowy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D83843" w14:textId="6986E341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D916BF7" w14:textId="44F31451" w:rsidTr="00E72FAD">
        <w:tc>
          <w:tcPr>
            <w:tcW w:w="690" w:type="dxa"/>
            <w:shd w:val="clear" w:color="auto" w:fill="FFFFFF" w:themeFill="background1"/>
          </w:tcPr>
          <w:p w14:paraId="3DB5950A" w14:textId="6CAFADE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7A2376CC" w14:textId="6F6648DB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Wykonawca zapewni dostawę, montaż , instalację, uruchomienie sprzętu oraz szkolenie</w:t>
            </w:r>
            <w:r w:rsidR="000D6ED4">
              <w:rPr>
                <w:sz w:val="28"/>
                <w:szCs w:val="28"/>
              </w:rPr>
              <w:t xml:space="preserve"> jednej osoby</w:t>
            </w:r>
            <w:r w:rsidRPr="009B7770">
              <w:rPr>
                <w:sz w:val="28"/>
                <w:szCs w:val="28"/>
              </w:rPr>
              <w:t xml:space="preserve"> z zakresu obsługi</w:t>
            </w:r>
            <w:r w:rsidR="003D5584">
              <w:rPr>
                <w:sz w:val="28"/>
                <w:szCs w:val="28"/>
              </w:rPr>
              <w:t xml:space="preserve"> </w:t>
            </w:r>
            <w:r w:rsidR="000D6ED4">
              <w:rPr>
                <w:sz w:val="28"/>
                <w:szCs w:val="28"/>
              </w:rPr>
              <w:t>(1h)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C5F472F" w14:textId="76C92B72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FA98BF6" w14:textId="2E3AB529" w:rsidTr="00E72FAD">
        <w:tc>
          <w:tcPr>
            <w:tcW w:w="690" w:type="dxa"/>
            <w:shd w:val="clear" w:color="auto" w:fill="FFFFFF" w:themeFill="background1"/>
          </w:tcPr>
          <w:p w14:paraId="4390A97F" w14:textId="1902ECD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FC33A8A" w14:textId="59463AC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Sprzęt jest gotowy do pracy tzn. kompletny ze wszystkimi podzespołami, częściami i materiałami niezbędnymi do uruchomienia i użytkowania i po uruchomieniu gotowy do pracy zgodnie z przeznaczeniem, bez dodatkowych zakupów inwestycyjnych po stronie Zamawiającego (m.in. kable zasilające, podłączeniowe, przełączniki, przejściówki, etc.)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D44ACA1" w14:textId="1E94B7C4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</w:tbl>
    <w:p w14:paraId="70FF979E" w14:textId="77777777" w:rsidR="00700D17" w:rsidRDefault="00700D17" w:rsidP="00700D17"/>
    <w:sectPr w:rsidR="00700D17" w:rsidSect="002C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6562" w14:textId="77777777" w:rsidR="00C417B9" w:rsidRDefault="00C417B9" w:rsidP="00050627">
      <w:pPr>
        <w:spacing w:after="0" w:line="240" w:lineRule="auto"/>
      </w:pPr>
      <w:r>
        <w:separator/>
      </w:r>
    </w:p>
  </w:endnote>
  <w:endnote w:type="continuationSeparator" w:id="0">
    <w:p w14:paraId="1C05C46E" w14:textId="77777777" w:rsidR="00C417B9" w:rsidRDefault="00C417B9" w:rsidP="000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E77A" w14:textId="77777777" w:rsidR="000F465F" w:rsidRDefault="000F4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234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11A81" w14:textId="2424E448" w:rsidR="00050627" w:rsidRDefault="000506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8D1B5" w14:textId="77777777" w:rsidR="00050627" w:rsidRDefault="00050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A504" w14:textId="77777777" w:rsidR="000F465F" w:rsidRDefault="000F4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566E" w14:textId="77777777" w:rsidR="00C417B9" w:rsidRDefault="00C417B9" w:rsidP="00050627">
      <w:pPr>
        <w:spacing w:after="0" w:line="240" w:lineRule="auto"/>
      </w:pPr>
      <w:r>
        <w:separator/>
      </w:r>
    </w:p>
  </w:footnote>
  <w:footnote w:type="continuationSeparator" w:id="0">
    <w:p w14:paraId="07E7B1ED" w14:textId="77777777" w:rsidR="00C417B9" w:rsidRDefault="00C417B9" w:rsidP="000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30B4" w14:textId="77777777" w:rsidR="000F465F" w:rsidRDefault="000F4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7DA4" w14:textId="13878FFC" w:rsidR="000F465F" w:rsidRPr="000F465F" w:rsidRDefault="000F465F" w:rsidP="000F465F">
    <w:pPr>
      <w:pStyle w:val="Nagwek"/>
      <w:jc w:val="right"/>
      <w:rPr>
        <w:rFonts w:ascii="Verdana" w:hAnsi="Verdana"/>
        <w:b/>
        <w:bCs/>
        <w:color w:val="808080" w:themeColor="background1" w:themeShade="80"/>
        <w:sz w:val="18"/>
        <w:szCs w:val="18"/>
      </w:rPr>
    </w:pPr>
    <w:r w:rsidRPr="000F465F">
      <w:rPr>
        <w:rFonts w:ascii="Verdana" w:hAnsi="Verdana"/>
        <w:b/>
        <w:bCs/>
        <w:color w:val="808080" w:themeColor="background1" w:themeShade="80"/>
        <w:sz w:val="18"/>
        <w:szCs w:val="18"/>
      </w:rPr>
      <w:t>BZP.2710.11.2025.DKP</w:t>
    </w:r>
  </w:p>
  <w:p w14:paraId="65ACCF62" w14:textId="007D4444" w:rsidR="000F465F" w:rsidRPr="000F465F" w:rsidRDefault="000F465F" w:rsidP="000F465F">
    <w:pPr>
      <w:pStyle w:val="Nagwek"/>
      <w:jc w:val="right"/>
      <w:rPr>
        <w:rFonts w:ascii="Verdana" w:hAnsi="Verdana"/>
        <w:b/>
        <w:bCs/>
        <w:color w:val="808080" w:themeColor="background1" w:themeShade="80"/>
        <w:sz w:val="18"/>
        <w:szCs w:val="18"/>
      </w:rPr>
    </w:pPr>
    <w:r w:rsidRPr="000F465F">
      <w:rPr>
        <w:rFonts w:ascii="Verdana" w:hAnsi="Verdana"/>
        <w:b/>
        <w:bCs/>
        <w:color w:val="808080" w:themeColor="background1" w:themeShade="80"/>
        <w:sz w:val="18"/>
        <w:szCs w:val="18"/>
      </w:rPr>
      <w:t>Załącznik nr 3 do SWZ –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00B2" w14:textId="77777777" w:rsidR="000F465F" w:rsidRDefault="000F4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A17"/>
    <w:multiLevelType w:val="hybridMultilevel"/>
    <w:tmpl w:val="A060F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EAA"/>
    <w:multiLevelType w:val="hybridMultilevel"/>
    <w:tmpl w:val="DC786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E1D"/>
    <w:multiLevelType w:val="hybridMultilevel"/>
    <w:tmpl w:val="6D20D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36A5"/>
    <w:multiLevelType w:val="hybridMultilevel"/>
    <w:tmpl w:val="399C7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850"/>
    <w:multiLevelType w:val="hybridMultilevel"/>
    <w:tmpl w:val="2CFC1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5E90"/>
    <w:multiLevelType w:val="hybridMultilevel"/>
    <w:tmpl w:val="1B700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DE5"/>
    <w:multiLevelType w:val="hybridMultilevel"/>
    <w:tmpl w:val="A812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5EAF"/>
    <w:multiLevelType w:val="hybridMultilevel"/>
    <w:tmpl w:val="3FF4C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2167">
    <w:abstractNumId w:val="3"/>
  </w:num>
  <w:num w:numId="2" w16cid:durableId="1486237451">
    <w:abstractNumId w:val="6"/>
  </w:num>
  <w:num w:numId="3" w16cid:durableId="383992063">
    <w:abstractNumId w:val="5"/>
  </w:num>
  <w:num w:numId="4" w16cid:durableId="1273902787">
    <w:abstractNumId w:val="4"/>
  </w:num>
  <w:num w:numId="5" w16cid:durableId="203324607">
    <w:abstractNumId w:val="2"/>
  </w:num>
  <w:num w:numId="6" w16cid:durableId="1908953129">
    <w:abstractNumId w:val="1"/>
  </w:num>
  <w:num w:numId="7" w16cid:durableId="890455754">
    <w:abstractNumId w:val="7"/>
  </w:num>
  <w:num w:numId="8" w16cid:durableId="16486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E"/>
    <w:rsid w:val="00013156"/>
    <w:rsid w:val="00050627"/>
    <w:rsid w:val="00062BBE"/>
    <w:rsid w:val="00072CAB"/>
    <w:rsid w:val="000C30C3"/>
    <w:rsid w:val="000D6ED4"/>
    <w:rsid w:val="000F465F"/>
    <w:rsid w:val="00121001"/>
    <w:rsid w:val="00157A94"/>
    <w:rsid w:val="001674E5"/>
    <w:rsid w:val="00186703"/>
    <w:rsid w:val="001C4111"/>
    <w:rsid w:val="00207D4D"/>
    <w:rsid w:val="0022517B"/>
    <w:rsid w:val="00236D17"/>
    <w:rsid w:val="00245BA9"/>
    <w:rsid w:val="002846CA"/>
    <w:rsid w:val="00290969"/>
    <w:rsid w:val="002B256D"/>
    <w:rsid w:val="002C3C4F"/>
    <w:rsid w:val="002F7D29"/>
    <w:rsid w:val="003028DC"/>
    <w:rsid w:val="00326366"/>
    <w:rsid w:val="00341FD5"/>
    <w:rsid w:val="00374979"/>
    <w:rsid w:val="003D3B15"/>
    <w:rsid w:val="003D5584"/>
    <w:rsid w:val="003E5F61"/>
    <w:rsid w:val="004064D4"/>
    <w:rsid w:val="00411847"/>
    <w:rsid w:val="00412A7A"/>
    <w:rsid w:val="00426DF7"/>
    <w:rsid w:val="004818CA"/>
    <w:rsid w:val="004A2E25"/>
    <w:rsid w:val="004C332B"/>
    <w:rsid w:val="00500A12"/>
    <w:rsid w:val="00505EA1"/>
    <w:rsid w:val="00515FBC"/>
    <w:rsid w:val="005318B7"/>
    <w:rsid w:val="005475C6"/>
    <w:rsid w:val="005A25C3"/>
    <w:rsid w:val="005E4979"/>
    <w:rsid w:val="005E562E"/>
    <w:rsid w:val="005F61F1"/>
    <w:rsid w:val="006216B0"/>
    <w:rsid w:val="006268E3"/>
    <w:rsid w:val="006309BB"/>
    <w:rsid w:val="006410E2"/>
    <w:rsid w:val="0064793B"/>
    <w:rsid w:val="006926EA"/>
    <w:rsid w:val="006A0CE2"/>
    <w:rsid w:val="00700D17"/>
    <w:rsid w:val="00701502"/>
    <w:rsid w:val="00705BBF"/>
    <w:rsid w:val="0070740A"/>
    <w:rsid w:val="0073756D"/>
    <w:rsid w:val="007452EF"/>
    <w:rsid w:val="0076170B"/>
    <w:rsid w:val="007B2FEF"/>
    <w:rsid w:val="007B5E30"/>
    <w:rsid w:val="007C2343"/>
    <w:rsid w:val="007E7881"/>
    <w:rsid w:val="007F5755"/>
    <w:rsid w:val="008020F0"/>
    <w:rsid w:val="008035FB"/>
    <w:rsid w:val="00805B19"/>
    <w:rsid w:val="00816899"/>
    <w:rsid w:val="00837748"/>
    <w:rsid w:val="008530CD"/>
    <w:rsid w:val="00856C26"/>
    <w:rsid w:val="008E6BE9"/>
    <w:rsid w:val="008F4B43"/>
    <w:rsid w:val="00934209"/>
    <w:rsid w:val="00945605"/>
    <w:rsid w:val="009A1D4D"/>
    <w:rsid w:val="009B0BA6"/>
    <w:rsid w:val="009B7770"/>
    <w:rsid w:val="009C1E2A"/>
    <w:rsid w:val="009D5CDF"/>
    <w:rsid w:val="009E58B6"/>
    <w:rsid w:val="009F58FD"/>
    <w:rsid w:val="00A277D7"/>
    <w:rsid w:val="00A30EE9"/>
    <w:rsid w:val="00A350D9"/>
    <w:rsid w:val="00A43A19"/>
    <w:rsid w:val="00A97A0E"/>
    <w:rsid w:val="00AE1727"/>
    <w:rsid w:val="00AF4F17"/>
    <w:rsid w:val="00AF5D34"/>
    <w:rsid w:val="00B1027A"/>
    <w:rsid w:val="00B30CDE"/>
    <w:rsid w:val="00B33F56"/>
    <w:rsid w:val="00B403CC"/>
    <w:rsid w:val="00B44ED9"/>
    <w:rsid w:val="00B91ADC"/>
    <w:rsid w:val="00BC55C8"/>
    <w:rsid w:val="00BD1716"/>
    <w:rsid w:val="00BD4F6C"/>
    <w:rsid w:val="00C0371B"/>
    <w:rsid w:val="00C16355"/>
    <w:rsid w:val="00C344C5"/>
    <w:rsid w:val="00C405DB"/>
    <w:rsid w:val="00C409EE"/>
    <w:rsid w:val="00C417B9"/>
    <w:rsid w:val="00C674CE"/>
    <w:rsid w:val="00CB2380"/>
    <w:rsid w:val="00CD6D69"/>
    <w:rsid w:val="00CD716E"/>
    <w:rsid w:val="00CF3268"/>
    <w:rsid w:val="00D034D0"/>
    <w:rsid w:val="00D13DA9"/>
    <w:rsid w:val="00D15E0E"/>
    <w:rsid w:val="00D53C43"/>
    <w:rsid w:val="00D827D8"/>
    <w:rsid w:val="00D90457"/>
    <w:rsid w:val="00D913C4"/>
    <w:rsid w:val="00DA03F5"/>
    <w:rsid w:val="00DB38BA"/>
    <w:rsid w:val="00DB6F97"/>
    <w:rsid w:val="00DC399E"/>
    <w:rsid w:val="00DE306D"/>
    <w:rsid w:val="00DF0598"/>
    <w:rsid w:val="00E1160B"/>
    <w:rsid w:val="00E72FAD"/>
    <w:rsid w:val="00E81431"/>
    <w:rsid w:val="00EA29C7"/>
    <w:rsid w:val="00EC0A00"/>
    <w:rsid w:val="00EE0687"/>
    <w:rsid w:val="00F07FC3"/>
    <w:rsid w:val="00F12DDB"/>
    <w:rsid w:val="00F2156F"/>
    <w:rsid w:val="00F42DA8"/>
    <w:rsid w:val="00F6262E"/>
    <w:rsid w:val="00F76986"/>
    <w:rsid w:val="00F97DC6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D7497"/>
  <w15:chartTrackingRefBased/>
  <w15:docId w15:val="{26102592-8A5D-4B9A-A4CC-02F68C9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1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71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1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1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1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1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1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1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1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1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16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0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27"/>
  </w:style>
  <w:style w:type="paragraph" w:styleId="Stopka">
    <w:name w:val="footer"/>
    <w:basedOn w:val="Normalny"/>
    <w:link w:val="StopkaZnak"/>
    <w:uiPriority w:val="99"/>
    <w:unhideWhenUsed/>
    <w:rsid w:val="000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27"/>
  </w:style>
  <w:style w:type="character" w:styleId="Odwoaniedokomentarza">
    <w:name w:val="annotation reference"/>
    <w:basedOn w:val="Domylnaczcionkaakapitu"/>
    <w:uiPriority w:val="99"/>
    <w:semiHidden/>
    <w:unhideWhenUsed/>
    <w:rsid w:val="00CD6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D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24A2-3967-4244-B6F7-9EF5A994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Uruski</dc:creator>
  <cp:keywords/>
  <dc:description/>
  <cp:lastModifiedBy>Dominika Kalwat-Posłuszny</cp:lastModifiedBy>
  <cp:revision>2</cp:revision>
  <cp:lastPrinted>2025-03-27T09:41:00Z</cp:lastPrinted>
  <dcterms:created xsi:type="dcterms:W3CDTF">2025-04-09T08:16:00Z</dcterms:created>
  <dcterms:modified xsi:type="dcterms:W3CDTF">2025-04-09T08:16:00Z</dcterms:modified>
</cp:coreProperties>
</file>