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294ADF">
        <w:rPr>
          <w:rFonts w:ascii="Times New Roman" w:hAnsi="Times New Roman" w:cs="Times New Roman"/>
          <w:b/>
          <w:sz w:val="24"/>
          <w:szCs w:val="24"/>
        </w:rPr>
        <w:t>.3</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A408E7">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przebudowie </w:t>
      </w:r>
      <w:r w:rsidR="00294ADF" w:rsidRPr="00294ADF">
        <w:rPr>
          <w:rFonts w:ascii="Times New Roman" w:hAnsi="Times New Roman" w:cs="Times New Roman"/>
          <w:sz w:val="24"/>
          <w:szCs w:val="24"/>
        </w:rPr>
        <w:t>sieci kanalizacji sanitarnej oraz sieci wodociągowej w Różanymstoku – w systemie „Zaprojektuj i wybuduj”.</w:t>
      </w:r>
    </w:p>
    <w:p w:rsidR="003C4889" w:rsidRPr="0011209A" w:rsidRDefault="003C4889" w:rsidP="003C4889">
      <w:pPr>
        <w:spacing w:after="0"/>
        <w:jc w:val="both"/>
        <w:rPr>
          <w:rFonts w:ascii="Times New Roman" w:hAnsi="Times New Roman" w:cs="Times New Roman"/>
          <w:sz w:val="23"/>
          <w:szCs w:val="23"/>
        </w:rPr>
      </w:pPr>
      <w:r>
        <w:rPr>
          <w:rFonts w:ascii="Times New Roman" w:hAnsi="Times New Roman" w:cs="Times New Roman"/>
          <w:sz w:val="24"/>
          <w:szCs w:val="24"/>
        </w:rPr>
        <w:t xml:space="preserve">2. </w:t>
      </w:r>
      <w:r>
        <w:rPr>
          <w:rFonts w:ascii="Times New Roman" w:hAnsi="Times New Roman" w:cs="Times New Roman"/>
          <w:sz w:val="23"/>
          <w:szCs w:val="23"/>
        </w:rPr>
        <w:t xml:space="preserve">Zakres przygotowania dokumentacji projektowej </w:t>
      </w:r>
      <w:r w:rsidRPr="0011209A">
        <w:rPr>
          <w:rFonts w:ascii="Times New Roman" w:hAnsi="Times New Roman" w:cs="Times New Roman"/>
          <w:sz w:val="23"/>
          <w:szCs w:val="23"/>
        </w:rPr>
        <w:t>obejmuje:</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 opracowanie map do celów projektowych zgodnie z obowiązującymi przepisami,</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2.2. wykonanie inwentaryzacji stanu istniejącego,</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709"/>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2.3. opracowanie operatu wodno-prawnego i uzyskanie decyzji wodnoprawnej, o której mowa w art. 388 ust. 1 ustawy z dnia 20 lipca 2017 r. Prawo wodne (Dz. U. z 2021 r. poz. 624 z późn. zm.) – jeżeli dotyczy,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709"/>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2.4. uzyskanie decyzji o środowiskowych uwarunkowaniach zgodnie z ustawą z dnia 3 października 2008 r. o udostępnianiu informacji o środowisku i jego ochronie, udziale społeczeństwa w ochronie środowiska oraz o ocenach oddziaływania na środowisko (Dz. U. z 2021 r. poz. 247 z późn. zm.) – jeżeli dotyczy,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709"/>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2.5. uzyskanie decyzji Podlaskiego Wojewódzkiego Konserwatora Zabytków na prowadzenie robót budowlanych na obszarze wpisanym do rejestru zabytków,</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lastRenderedPageBreak/>
        <w:t xml:space="preserve">  2.6. uzyskanie opinii właściwych miejscowo zarządu województwa, zarządu powiatu, burmistrza,</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2.7. uzyskanie wpisów z ewidencji gruntów dotyczące działek objętych inwestycją,</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2.8. uzyskanie uzgodnienia dokumentacji projektowej z Zarządem Zlewni Wód Polskich – jeżeli dotyczy,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2.9. opracowanie innych, uznanych za niezbędne, opracowań, badań i analiz,</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2.10. sporządzenie projektu budowlanego,</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2.11. sporządzenie projektu wykonawczego,</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2.12. sporządzenie specyfikacji technicznych wykonania i odbioru robót,</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2.13. sporządzenie przedmiarów robót, kosztorysów ofertowych i inwestorskich,</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2.14. opracowanie informacji dotyczącej bezpieczeństwa i ochrony zdrowia,</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2.15. sporządzenie projektu  stałej organizacji ruchu z kompletem wymaganych uzgodnień,</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2.16. uzyskanie wszystkich niezbędnych dokumentów wraz z wnioskiem do uzyskania pozwolenia na budowę lub zezwolenia na realizację inwestycji,</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2.17. uzgodnienie, we wstępnej fazie realizacji dokumentacji, projektowanych rozwiązań z Zamawiającym (projekt koncepcyjny),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2.18. zapewnienie obsługi geodezyjnej inwestycji.</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b/>
          <w:kern w:val="2"/>
          <w:sz w:val="23"/>
          <w:szCs w:val="23"/>
          <w:lang w:eastAsia="zh-CN"/>
        </w:rPr>
        <w:t xml:space="preserve">3. </w:t>
      </w:r>
      <w:r w:rsidRPr="00294ADF">
        <w:rPr>
          <w:rFonts w:ascii="Times New Roman" w:eastAsia="Calibri" w:hAnsi="Times New Roman" w:cs="Times New Roman"/>
          <w:kern w:val="2"/>
          <w:sz w:val="23"/>
          <w:szCs w:val="23"/>
          <w:lang w:eastAsia="zh-CN"/>
        </w:rPr>
        <w:t>Zakres wykonania robót budowlanych obejmuje:</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3.1. realizację robót budowlanych w zakresie sieci kanalizacji sanitarnej oraz sieci wodociągowej w oparciu o projekt budowlany i wykonawczy,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3.2. przeprowadzenie wymaganych prób i badań,</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3.3. pisemne występowanie w formie wniosków o akceptację materiałów przewidzianych do używania,</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3.4. zapewnienie kierownika budowy i kierowników robót branżowych,</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3.5. prowadzenie dziennika budowy i książki obmiarów,</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3.6. zapewnienie w razie konieczności przeprowadzenia badań archeologicznych, zapewnienie nadzoru archeologicznego oraz przyrodniczego w zakresie wynikającym ze szczególnych przepisów,</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3.7. wykonanie inwestycji w oparciu o obowiązujące przepisy (w tym w szczególności prawa Budowlanego), posiadanie stosownego doświadczenia i potencjału wykonawczego oraz przez osoby posiadające odpowiednie kwalifikacje oraz doświadczenie zawodowe,</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3.8. sporządzenie dokumentacji powykonawczej z inwentaryzacją geodezyjną,</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3.9. zapewnienie sprawowania nadzoru autorskiego.</w:t>
      </w:r>
    </w:p>
    <w:p w:rsidR="00F3761B" w:rsidRDefault="00F3761B" w:rsidP="00D34F37">
      <w:pPr>
        <w:spacing w:after="0" w:line="240" w:lineRule="auto"/>
        <w:rPr>
          <w:rFonts w:ascii="Times New Roman" w:hAnsi="Times New Roman" w:cs="Times New Roman"/>
          <w:sz w:val="24"/>
          <w:szCs w:val="24"/>
        </w:rPr>
      </w:pPr>
    </w:p>
    <w:p w:rsidR="00D34F37"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W ramach przedmiotu zamówienia i ceny zawartej w ofer</w:t>
      </w:r>
      <w:r w:rsidR="00F3761B">
        <w:rPr>
          <w:rFonts w:ascii="Times New Roman" w:hAnsi="Times New Roman" w:cs="Times New Roman"/>
          <w:sz w:val="24"/>
          <w:szCs w:val="24"/>
        </w:rPr>
        <w:t>cie Wykonawca zobowiązany jest</w:t>
      </w:r>
      <w:r w:rsidR="00D60B07" w:rsidRPr="00D60B07">
        <w:rPr>
          <w:rFonts w:ascii="Times New Roman" w:hAnsi="Times New Roman" w:cs="Times New Roman"/>
          <w:sz w:val="24"/>
          <w:szCs w:val="24"/>
        </w:rPr>
        <w:t xml:space="preserve"> do realizacji przedmiotu zamówienia zgodnie z zakresem SWZ, dokumentacją pr</w:t>
      </w:r>
      <w:r>
        <w:rPr>
          <w:rFonts w:ascii="Times New Roman" w:hAnsi="Times New Roman" w:cs="Times New Roman"/>
          <w:sz w:val="24"/>
          <w:szCs w:val="24"/>
        </w:rPr>
        <w:t>zetargową, Programem Funkcjonalno - Użytkowym</w:t>
      </w:r>
      <w:r w:rsidR="00D60B07" w:rsidRPr="00D60B07">
        <w:rPr>
          <w:rFonts w:ascii="Times New Roman" w:hAnsi="Times New Roman" w:cs="Times New Roman"/>
          <w:sz w:val="24"/>
          <w:szCs w:val="24"/>
        </w:rPr>
        <w:t xml:space="preserve"> oraz z obowiązującymi normami i przepisami prawa, zasadami współczesnej wiedzy technicznej i uzgodnieniami dokonanymi w trakcie realizacji robót. </w:t>
      </w:r>
    </w:p>
    <w:p w:rsidR="003C4889"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Przedmiot umowy zostanie wykonany na podstawie dokumentacji projektowej, o której mowa w ust. 2, wykonanej przez Wykonawcę i odebranej przez Zamawiającego.</w:t>
      </w:r>
    </w:p>
    <w:p w:rsidR="00D34F37" w:rsidRDefault="00B1148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w:t>
      </w:r>
      <w:r w:rsidR="003C4889">
        <w:rPr>
          <w:rFonts w:ascii="Times New Roman" w:hAnsi="Times New Roman" w:cs="Times New Roman"/>
          <w:sz w:val="24"/>
          <w:szCs w:val="24"/>
        </w:rPr>
        <w:t>Zamawiający udzieli pisemnego pełnomocnictwa Wykonawcy do występowania w jego imieniu w sprawach administracyjnych</w:t>
      </w:r>
      <w:r>
        <w:rPr>
          <w:rFonts w:ascii="Times New Roman" w:hAnsi="Times New Roman" w:cs="Times New Roman"/>
          <w:sz w:val="24"/>
          <w:szCs w:val="24"/>
        </w:rPr>
        <w:t>, związanych z występowaniem do urzędów administracji publicznej i innych instytucji o uzyskanie koniecznych i niezbędnych decyzji, danych i uzgodnień.</w:t>
      </w:r>
    </w:p>
    <w:p w:rsidR="00D34F37" w:rsidRDefault="00D34F37" w:rsidP="00D34F37">
      <w:pPr>
        <w:spacing w:after="0"/>
        <w:ind w:left="567" w:hanging="283"/>
        <w:rPr>
          <w:rFonts w:ascii="Times New Roman" w:hAnsi="Times New Roman" w:cs="Times New Roman"/>
          <w:sz w:val="24"/>
          <w:szCs w:val="24"/>
        </w:rPr>
      </w:pP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 xml:space="preserve">.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 Wykonawca oświadcza, że zapoznał się z przedmiotem umowy, dokumentacją </w:t>
      </w:r>
      <w:r w:rsidR="00B11482">
        <w:rPr>
          <w:rFonts w:ascii="Times New Roman" w:hAnsi="Times New Roman" w:cs="Times New Roman"/>
          <w:sz w:val="24"/>
          <w:szCs w:val="24"/>
        </w:rPr>
        <w:t>o której mowa w ust. 4</w:t>
      </w:r>
      <w:r w:rsidR="00D60B07" w:rsidRPr="00D60B07">
        <w:rPr>
          <w:rFonts w:ascii="Times New Roman" w:hAnsi="Times New Roman" w:cs="Times New Roman"/>
          <w:sz w:val="24"/>
          <w:szCs w:val="24"/>
        </w:rPr>
        <w:t xml:space="preserve"> i nie wnosi żadnych uwag.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w:t>
      </w:r>
      <w:r w:rsidR="00A408E7">
        <w:rPr>
          <w:rFonts w:ascii="Times New Roman" w:hAnsi="Times New Roman" w:cs="Times New Roman"/>
          <w:sz w:val="24"/>
          <w:szCs w:val="24"/>
        </w:rPr>
        <w:t>z 2021 r. poz. 2351</w:t>
      </w:r>
      <w:r w:rsidR="00D60B07" w:rsidRPr="00D60B07">
        <w:rPr>
          <w:rFonts w:ascii="Times New Roman" w:hAnsi="Times New Roman" w:cs="Times New Roman"/>
          <w:sz w:val="24"/>
          <w:szCs w:val="24"/>
        </w:rPr>
        <w:t>), a także w ustawie z dnia 16 kwietnia 2004 roku o wyrobach budowlanych (t.j. Dz. U.</w:t>
      </w:r>
      <w:r w:rsidR="00A408E7">
        <w:rPr>
          <w:rFonts w:ascii="Times New Roman" w:hAnsi="Times New Roman" w:cs="Times New Roman"/>
          <w:sz w:val="24"/>
          <w:szCs w:val="24"/>
        </w:rPr>
        <w:t xml:space="preserve"> z 2021 r. poz. 1213</w:t>
      </w:r>
      <w:r w:rsidR="00D60B07"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Następstwa jakiegokolwiek błędu spowodowanego przez Wykonawcę </w:t>
      </w:r>
      <w:r>
        <w:rPr>
          <w:rFonts w:ascii="Times New Roman" w:hAnsi="Times New Roman" w:cs="Times New Roman"/>
          <w:sz w:val="24"/>
          <w:szCs w:val="24"/>
        </w:rPr>
        <w:t>w wykonywaniu prac projektowych oraz robót budowlanych</w:t>
      </w:r>
      <w:r w:rsidR="00D60B07" w:rsidRPr="00D60B07">
        <w:rPr>
          <w:rFonts w:ascii="Times New Roman" w:hAnsi="Times New Roman" w:cs="Times New Roman"/>
          <w:sz w:val="24"/>
          <w:szCs w:val="24"/>
        </w:rPr>
        <w:t xml:space="preserve"> zostaną poprawione przez Wykonawcę na własny koszt.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Wykonawca ponosi odpowiedzialność za spełnienie wymagań ilościowych i jakościowych materiałów.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Wykonawca oświadcza, że wszystkie koszty związane z realizacją </w:t>
      </w:r>
      <w:r>
        <w:rPr>
          <w:rFonts w:ascii="Times New Roman" w:hAnsi="Times New Roman" w:cs="Times New Roman"/>
          <w:sz w:val="24"/>
          <w:szCs w:val="24"/>
        </w:rPr>
        <w:t xml:space="preserve">prac projektowych, </w:t>
      </w:r>
      <w:r w:rsidR="00D60B07" w:rsidRPr="00D60B07">
        <w:rPr>
          <w:rFonts w:ascii="Times New Roman" w:hAnsi="Times New Roman" w:cs="Times New Roman"/>
          <w:sz w:val="24"/>
          <w:szCs w:val="24"/>
        </w:rPr>
        <w:t xml:space="preserve">robót budowlanych, dostaw i usług związanych z wykonaniem tychże robót, zawarł w cenie ofertowej. </w:t>
      </w:r>
    </w:p>
    <w:p w:rsidR="00D04BF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rsidR="002336AE"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16. </w:t>
      </w:r>
      <w:r w:rsidR="006A2D85" w:rsidRPr="006A2D85">
        <w:rPr>
          <w:rFonts w:ascii="Times New Roman" w:hAnsi="Times New Roman" w:cs="Times New Roman"/>
          <w:sz w:val="24"/>
          <w:szCs w:val="24"/>
        </w:rPr>
        <w:t>W ram</w:t>
      </w:r>
      <w:r w:rsidR="006A2D85">
        <w:rPr>
          <w:rFonts w:ascii="Times New Roman" w:hAnsi="Times New Roman" w:cs="Times New Roman"/>
          <w:sz w:val="24"/>
          <w:szCs w:val="24"/>
        </w:rPr>
        <w:t>ach wykonania przedmiotu umowy Wykonawca przeniesie na Z</w:t>
      </w:r>
      <w:r w:rsidR="006A2D85" w:rsidRPr="006A2D85">
        <w:rPr>
          <w:rFonts w:ascii="Times New Roman" w:hAnsi="Times New Roman" w:cs="Times New Roman"/>
          <w:sz w:val="24"/>
          <w:szCs w:val="24"/>
        </w:rPr>
        <w:t>amawiającego majątkowe prawa autorskie do dokumentacji projektowej, o które</w:t>
      </w:r>
      <w:r w:rsidR="006A2D85">
        <w:rPr>
          <w:rFonts w:ascii="Times New Roman" w:hAnsi="Times New Roman" w:cs="Times New Roman"/>
          <w:sz w:val="24"/>
          <w:szCs w:val="24"/>
        </w:rPr>
        <w:t>j mowa w ust. 2.</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6A2D85" w:rsidRPr="006A2D85">
        <w:rPr>
          <w:rFonts w:ascii="Times New Roman" w:hAnsi="Times New Roman" w:cs="Times New Roman"/>
          <w:sz w:val="24"/>
          <w:szCs w:val="24"/>
        </w:rPr>
        <w:t>18 miesięcy od dnia podpisania umowy (w tym prace projektowe: 9 miesięcy od dnia podpisania umowy –</w:t>
      </w:r>
      <w:r w:rsidR="006A2D85">
        <w:rPr>
          <w:rFonts w:ascii="Times New Roman" w:hAnsi="Times New Roman" w:cs="Times New Roman"/>
          <w:sz w:val="24"/>
          <w:szCs w:val="24"/>
        </w:rPr>
        <w:t xml:space="preserve"> tj. do dnia …………………</w:t>
      </w:r>
      <w:r w:rsidR="00294ADF">
        <w:rPr>
          <w:rFonts w:ascii="Times New Roman" w:hAnsi="Times New Roman" w:cs="Times New Roman"/>
          <w:sz w:val="24"/>
          <w:szCs w:val="24"/>
        </w:rPr>
        <w:t>;</w:t>
      </w:r>
      <w:r w:rsidR="00294ADF" w:rsidRPr="00294ADF">
        <w:t xml:space="preserve"> </w:t>
      </w:r>
      <w:r w:rsidR="00294ADF" w:rsidRPr="00294ADF">
        <w:rPr>
          <w:rFonts w:ascii="Times New Roman" w:hAnsi="Times New Roman" w:cs="Times New Roman"/>
          <w:sz w:val="24"/>
          <w:szCs w:val="24"/>
        </w:rPr>
        <w:t>w tym wykonanie robót budowlanych związanych z przebudową kanalizacji sanitarnej na dz. nr 20/2 w Różanymstoku: 13 miesięcy od dn</w:t>
      </w:r>
      <w:r w:rsidR="00294ADF">
        <w:rPr>
          <w:rFonts w:ascii="Times New Roman" w:hAnsi="Times New Roman" w:cs="Times New Roman"/>
          <w:sz w:val="24"/>
          <w:szCs w:val="24"/>
        </w:rPr>
        <w:t xml:space="preserve">ia podpisania umowy, tj. do dnia ………………….. </w:t>
      </w:r>
      <w:r w:rsidR="006A2D85">
        <w:rPr>
          <w:rFonts w:ascii="Times New Roman" w:hAnsi="Times New Roman" w:cs="Times New Roman"/>
          <w:sz w:val="24"/>
          <w:szCs w:val="24"/>
        </w:rPr>
        <w:t>)</w:t>
      </w:r>
      <w:r w:rsidR="00D60B07" w:rsidRPr="00D60B07">
        <w:rPr>
          <w:rFonts w:ascii="Times New Roman" w:hAnsi="Times New Roman" w:cs="Times New Roman"/>
          <w:sz w:val="24"/>
          <w:szCs w:val="24"/>
        </w:rPr>
        <w:t xml:space="preserve">,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 dzień wykonania przez Wykonawcę zobowiązania wynikającego z niniejszej umowy, uznaje się datę odbioru, stwierdzoną w protokole odbioru końcowego.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1F4D21">
        <w:rPr>
          <w:rFonts w:ascii="Times New Roman" w:hAnsi="Times New Roman" w:cs="Times New Roman"/>
          <w:sz w:val="24"/>
          <w:szCs w:val="24"/>
        </w:rPr>
        <w:t xml:space="preserve">. </w:t>
      </w:r>
      <w:r w:rsidR="001F4D21"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1F4D21" w:rsidRPr="001F4D21">
        <w:rPr>
          <w:rFonts w:ascii="Times New Roman" w:hAnsi="Times New Roman" w:cs="Times New Roman"/>
          <w:sz w:val="24"/>
          <w:szCs w:val="24"/>
        </w:rPr>
        <w:t xml:space="preserve">. Wykonawca przedkłada Zamawiającemu harmonogram rzeczowo – finansowy wykonania przedmiotu umowy wraz Kosztorysem ofertowym.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F4D21" w:rsidRPr="001F4D21">
        <w:rPr>
          <w:rFonts w:ascii="Times New Roman" w:hAnsi="Times New Roman" w:cs="Times New Roman"/>
          <w:sz w:val="24"/>
          <w:szCs w:val="24"/>
        </w:rPr>
        <w:t>. Wykonawca zobowiązany jest przedłożyć Zamawiającemu do zatwierdzenia harmonogram rzeczowo – finansowy, o którym mowa</w:t>
      </w:r>
      <w:r w:rsidR="001F4D21">
        <w:rPr>
          <w:rFonts w:ascii="Times New Roman" w:hAnsi="Times New Roman" w:cs="Times New Roman"/>
          <w:sz w:val="24"/>
          <w:szCs w:val="24"/>
        </w:rPr>
        <w:t xml:space="preserve"> w ust. 4 przed podpisaniem niniejszej umowy.</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1F4D21" w:rsidRPr="001F4D21">
        <w:rPr>
          <w:rFonts w:ascii="Times New Roman" w:hAnsi="Times New Roman" w:cs="Times New Roman"/>
          <w:sz w:val="24"/>
          <w:szCs w:val="24"/>
        </w:rPr>
        <w:t>. Zamawiający dokonuje zatwierdzenia harmonogramu rzeczowo – fin</w:t>
      </w:r>
      <w:r w:rsidR="001F4D21">
        <w:rPr>
          <w:rFonts w:ascii="Times New Roman" w:hAnsi="Times New Roman" w:cs="Times New Roman"/>
          <w:sz w:val="24"/>
          <w:szCs w:val="24"/>
        </w:rPr>
        <w:t>ansowego, o którym mowa w ust. 4</w:t>
      </w:r>
      <w:r w:rsidR="001F4D21" w:rsidRPr="001F4D21">
        <w:rPr>
          <w:rFonts w:ascii="Times New Roman" w:hAnsi="Times New Roman" w:cs="Times New Roman"/>
          <w:sz w:val="24"/>
          <w:szCs w:val="24"/>
        </w:rPr>
        <w:t xml:space="preserve"> w terminie 3 dni od dnia otrzymania harmonogramu rzeczowo – finansowego wykonania prze</w:t>
      </w:r>
      <w:r w:rsidR="001F4D21">
        <w:rPr>
          <w:rFonts w:ascii="Times New Roman" w:hAnsi="Times New Roman" w:cs="Times New Roman"/>
          <w:sz w:val="24"/>
          <w:szCs w:val="24"/>
        </w:rPr>
        <w:t>dmiotu umowy.</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1F4D21"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A35D72"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Pr="006A2D85">
        <w:rPr>
          <w:rFonts w:ascii="Times New Roman" w:hAnsi="Times New Roman" w:cs="Times New Roman"/>
          <w:sz w:val="24"/>
          <w:szCs w:val="24"/>
        </w:rPr>
        <w:t xml:space="preserve">Ukończenie poszczególnych etapów robót winno być udokumentowane: </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1) protokołem z narady roboczej lub protokołem zdawczo – odbiorczym, w przypadku robót projektowych, o którym</w:t>
      </w:r>
      <w:r>
        <w:rPr>
          <w:rFonts w:ascii="Times New Roman" w:hAnsi="Times New Roman" w:cs="Times New Roman"/>
          <w:sz w:val="24"/>
          <w:szCs w:val="24"/>
        </w:rPr>
        <w:t xml:space="preserve"> mowa w § 1 ust. 2</w:t>
      </w:r>
      <w:r w:rsidRPr="006A2D85">
        <w:rPr>
          <w:rFonts w:ascii="Times New Roman" w:hAnsi="Times New Roman" w:cs="Times New Roman"/>
          <w:sz w:val="24"/>
          <w:szCs w:val="24"/>
        </w:rPr>
        <w:t xml:space="preserve"> umowy, </w:t>
      </w:r>
    </w:p>
    <w:p w:rsidR="006A2D85"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2) wpisem do dziennika budowy o ukończeniu robót i gotowości do odbioru ostatecznego, dokonanym przez kierownika budowy i potwierdzonym przez inspektora nadzoru inwestorskieg</w:t>
      </w:r>
      <w:r>
        <w:rPr>
          <w:rFonts w:ascii="Times New Roman" w:hAnsi="Times New Roman" w:cs="Times New Roman"/>
          <w:sz w:val="24"/>
          <w:szCs w:val="24"/>
        </w:rPr>
        <w:t>o w przypadku robót budowlanych, o których mowa w § 1 ust. 3</w:t>
      </w:r>
      <w:r w:rsidRPr="006A2D85">
        <w:rPr>
          <w:rFonts w:ascii="Times New Roman" w:hAnsi="Times New Roman" w:cs="Times New Roman"/>
          <w:sz w:val="24"/>
          <w:szCs w:val="24"/>
        </w:rPr>
        <w:t xml:space="preserve"> umowy</w:t>
      </w:r>
      <w:r>
        <w:rPr>
          <w:rFonts w:ascii="Times New Roman" w:hAnsi="Times New Roman" w:cs="Times New Roman"/>
          <w:sz w:val="24"/>
          <w:szCs w:val="24"/>
        </w:rPr>
        <w:t>.</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6A2D8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przekazanie</w:t>
      </w:r>
      <w:r>
        <w:rPr>
          <w:rFonts w:ascii="Times New Roman" w:hAnsi="Times New Roman" w:cs="Times New Roman"/>
          <w:sz w:val="24"/>
          <w:szCs w:val="24"/>
        </w:rPr>
        <w:t xml:space="preserve"> Wykonawcy terenu budowy,</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294ADF" w:rsidRDefault="00294ADF" w:rsidP="00121E79">
      <w:pPr>
        <w:ind w:left="284" w:hanging="284"/>
        <w:jc w:val="center"/>
        <w:rPr>
          <w:rFonts w:ascii="Times New Roman" w:hAnsi="Times New Roman" w:cs="Times New Roman"/>
          <w:b/>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rsidR="00C86D1C" w:rsidRDefault="006A2D85"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(t.j. D</w:t>
      </w:r>
      <w:r w:rsidR="00521DE4">
        <w:rPr>
          <w:rFonts w:ascii="Times New Roman" w:hAnsi="Times New Roman" w:cs="Times New Roman"/>
          <w:sz w:val="24"/>
          <w:szCs w:val="24"/>
        </w:rPr>
        <w:t>z. U. z 2021 r. poz. 2351</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6A2D85">
        <w:rPr>
          <w:rFonts w:ascii="Times New Roman" w:hAnsi="Times New Roman" w:cs="Times New Roman"/>
          <w:sz w:val="24"/>
          <w:szCs w:val="24"/>
        </w:rPr>
        <w:t>) terminowe wykonanie przedmiotu zamówienia</w:t>
      </w:r>
      <w:r w:rsidR="00D60B07" w:rsidRPr="00D60B07">
        <w:rPr>
          <w:rFonts w:ascii="Times New Roman" w:hAnsi="Times New Roman" w:cs="Times New Roman"/>
          <w:sz w:val="24"/>
          <w:szCs w:val="24"/>
        </w:rPr>
        <w:t xml:space="preserve">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w:t>
      </w:r>
      <w:r w:rsidR="00D60B07" w:rsidRPr="00D60B07">
        <w:rPr>
          <w:rFonts w:ascii="Times New Roman" w:hAnsi="Times New Roman" w:cs="Times New Roman"/>
          <w:sz w:val="24"/>
          <w:szCs w:val="24"/>
        </w:rPr>
        <w:lastRenderedPageBreak/>
        <w:t xml:space="preserve">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4949AD"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Wykonawca ustanawia kierownika budowy/robót pełniącego samodzielne funkcje techniczne na budowie w oparciu o przepisy ustawy z dnia 7 lipca 1994 roku Prawo budowlane (t.j.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4949AD">
        <w:rPr>
          <w:rFonts w:ascii="Times New Roman" w:hAnsi="Times New Roman" w:cs="Times New Roman"/>
          <w:sz w:val="24"/>
          <w:szCs w:val="24"/>
        </w:rPr>
        <w:t>rzedmiotu umowy w specjalności:</w:t>
      </w:r>
    </w:p>
    <w:p w:rsidR="004949AD" w:rsidRDefault="00294ADF"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949AD" w:rsidRPr="004949AD">
        <w:rPr>
          <w:rFonts w:ascii="Times New Roman" w:hAnsi="Times New Roman" w:cs="Times New Roman"/>
          <w:sz w:val="24"/>
          <w:szCs w:val="24"/>
          <w:u w:val="single"/>
        </w:rPr>
        <w:t>instalacyjnej w zakresie instalacji i urządzeń wodociągowych i kanalizacyjnych</w:t>
      </w:r>
      <w:r w:rsidR="004949AD" w:rsidRPr="00D60B07">
        <w:rPr>
          <w:rFonts w:ascii="Times New Roman" w:hAnsi="Times New Roman" w:cs="Times New Roman"/>
          <w:sz w:val="24"/>
          <w:szCs w:val="24"/>
        </w:rPr>
        <w:t xml:space="preserve"> w zakresie umożliwiającym pełnienie samodzielnej funkcji technicznej przy realizac</w:t>
      </w:r>
      <w:r w:rsidR="004949AD">
        <w:rPr>
          <w:rFonts w:ascii="Times New Roman" w:hAnsi="Times New Roman" w:cs="Times New Roman"/>
          <w:sz w:val="24"/>
          <w:szCs w:val="24"/>
        </w:rPr>
        <w:t xml:space="preserve">ji zamówienia, </w:t>
      </w:r>
      <w:r w:rsidR="004949AD"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oraz </w:t>
      </w:r>
    </w:p>
    <w:p w:rsidR="004949AD" w:rsidRDefault="004949AD" w:rsidP="00294ADF">
      <w:pPr>
        <w:spacing w:after="0" w:line="240" w:lineRule="auto"/>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94ADF">
        <w:rPr>
          <w:rFonts w:ascii="Times New Roman" w:hAnsi="Times New Roman" w:cs="Times New Roman"/>
          <w:sz w:val="24"/>
          <w:szCs w:val="24"/>
        </w:rPr>
        <w:t xml:space="preserve">       </w:t>
      </w:r>
      <w:r w:rsidRPr="004949AD">
        <w:rPr>
          <w:rFonts w:ascii="Times New Roman" w:hAnsi="Times New Roman" w:cs="Times New Roman"/>
          <w:sz w:val="24"/>
          <w:szCs w:val="24"/>
          <w:u w:val="single"/>
        </w:rPr>
        <w:t>projektanta z uprawnieniami budowlanymi do projektowania w specjalności sanitarnej</w:t>
      </w:r>
      <w:r w:rsidRPr="004949AD">
        <w:rPr>
          <w:rFonts w:ascii="Times New Roman" w:hAnsi="Times New Roman" w:cs="Times New Roman"/>
          <w:sz w:val="24"/>
          <w:szCs w:val="24"/>
        </w:rPr>
        <w:t xml:space="preserve"> w zakresie niezbędnym do wykonania przedmiotu zamówienia, w osobie ……………………………………………………………………….</w:t>
      </w:r>
    </w:p>
    <w:p w:rsidR="004949AD" w:rsidRDefault="004949AD" w:rsidP="00080242">
      <w:pPr>
        <w:spacing w:after="0" w:line="240" w:lineRule="auto"/>
        <w:ind w:left="284" w:hanging="284"/>
        <w:jc w:val="both"/>
        <w:rPr>
          <w:rFonts w:ascii="Times New Roman" w:hAnsi="Times New Roman" w:cs="Times New Roman"/>
          <w:sz w:val="24"/>
          <w:szCs w:val="24"/>
        </w:rPr>
      </w:pPr>
    </w:p>
    <w:p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949AD">
        <w:rPr>
          <w:rFonts w:ascii="Times New Roman" w:hAnsi="Times New Roman" w:cs="Times New Roman"/>
          <w:sz w:val="24"/>
          <w:szCs w:val="24"/>
        </w:rPr>
        <w:t xml:space="preserve"> Kierownicy robót, o których</w:t>
      </w:r>
      <w:r>
        <w:rPr>
          <w:rFonts w:ascii="Times New Roman" w:hAnsi="Times New Roman" w:cs="Times New Roman"/>
          <w:sz w:val="24"/>
          <w:szCs w:val="24"/>
        </w:rPr>
        <w:t xml:space="preserve"> mowa w ust. 2</w:t>
      </w:r>
      <w:r w:rsidR="004949AD">
        <w:rPr>
          <w:rFonts w:ascii="Times New Roman" w:hAnsi="Times New Roman" w:cs="Times New Roman"/>
          <w:sz w:val="24"/>
          <w:szCs w:val="24"/>
        </w:rPr>
        <w:t xml:space="preserve"> lit. a, b i c działają</w:t>
      </w:r>
      <w:r w:rsidR="00D60B07" w:rsidRPr="00D60B07">
        <w:rPr>
          <w:rFonts w:ascii="Times New Roman" w:hAnsi="Times New Roman" w:cs="Times New Roman"/>
          <w:sz w:val="24"/>
          <w:szCs w:val="24"/>
        </w:rPr>
        <w:t xml:space="preserve"> w imieniu i na rachunek Wykonawcy. </w:t>
      </w:r>
    </w:p>
    <w:p w:rsidR="000B44B6" w:rsidRDefault="004949AD"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kierowników</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4949AD">
        <w:rPr>
          <w:rFonts w:ascii="Times New Roman" w:hAnsi="Times New Roman" w:cs="Times New Roman"/>
          <w:sz w:val="24"/>
          <w:szCs w:val="24"/>
        </w:rPr>
        <w:t>Zmiana Projektanta może nastąpić zgodnie z procedurą opisaną powyżej i po złożeniu przez nowego Projektanta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przekazania tych obowiązków.</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525ACE">
        <w:rPr>
          <w:rFonts w:ascii="Times New Roman" w:hAnsi="Times New Roman" w:cs="Times New Roman"/>
          <w:sz w:val="24"/>
          <w:szCs w:val="24"/>
        </w:rPr>
        <w:t>Projektanci wskazani</w:t>
      </w:r>
      <w:r w:rsidR="00525ACE" w:rsidRPr="00525ACE">
        <w:rPr>
          <w:rFonts w:ascii="Times New Roman" w:hAnsi="Times New Roman" w:cs="Times New Roman"/>
          <w:sz w:val="24"/>
          <w:szCs w:val="24"/>
        </w:rPr>
        <w:t xml:space="preserve"> w ofercie z ram</w:t>
      </w:r>
      <w:r w:rsidR="00525ACE">
        <w:rPr>
          <w:rFonts w:ascii="Times New Roman" w:hAnsi="Times New Roman" w:cs="Times New Roman"/>
          <w:sz w:val="24"/>
          <w:szCs w:val="24"/>
        </w:rPr>
        <w:t>ienia Wykonawcy zobowiązani są</w:t>
      </w:r>
      <w:r w:rsidR="00525ACE" w:rsidRPr="00525ACE">
        <w:rPr>
          <w:rFonts w:ascii="Times New Roman" w:hAnsi="Times New Roman" w:cs="Times New Roman"/>
          <w:sz w:val="24"/>
          <w:szCs w:val="24"/>
        </w:rPr>
        <w:t xml:space="preserve"> do przyjazdów do siedziby </w:t>
      </w:r>
      <w:r w:rsidR="00525ACE">
        <w:rPr>
          <w:rFonts w:ascii="Times New Roman" w:hAnsi="Times New Roman" w:cs="Times New Roman"/>
          <w:sz w:val="24"/>
          <w:szCs w:val="24"/>
        </w:rPr>
        <w:t>Z</w:t>
      </w:r>
      <w:r w:rsidR="00525ACE" w:rsidRPr="00525ACE">
        <w:rPr>
          <w:rFonts w:ascii="Times New Roman" w:hAnsi="Times New Roman" w:cs="Times New Roman"/>
          <w:sz w:val="24"/>
          <w:szCs w:val="24"/>
        </w:rPr>
        <w:t>amawiającego na narady robocze z całością posiadanego oprac</w:t>
      </w:r>
      <w:r w:rsidR="00525ACE">
        <w:rPr>
          <w:rFonts w:ascii="Times New Roman" w:hAnsi="Times New Roman" w:cs="Times New Roman"/>
          <w:sz w:val="24"/>
          <w:szCs w:val="24"/>
        </w:rPr>
        <w:t>owania projektowego w terminach ustalonych przez Zamawiającego (nie częściej niż raz w miesiącu).</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525ACE">
        <w:rPr>
          <w:rFonts w:ascii="Times New Roman" w:hAnsi="Times New Roman" w:cs="Times New Roman"/>
          <w:sz w:val="24"/>
          <w:szCs w:val="24"/>
        </w:rPr>
        <w:t>W przypadku, gdy projektant nie może uczestniczyć w naradzie roboczej z przyczyn od niego niezależnych wówczas zastępuje go osoba, która podpisała umowę z ramienia Wykonawcy bądź upoważniony przez Wykonawcę przedstawiciel.</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25ACE">
        <w:rPr>
          <w:rFonts w:ascii="Times New Roman" w:hAnsi="Times New Roman" w:cs="Times New Roman"/>
          <w:sz w:val="24"/>
          <w:szCs w:val="24"/>
        </w:rPr>
        <w:t>Z narady roboczej zostanie sporządzony protokół, w którym będą uwidocznione osoby biorące udział w naradzie, określony zostanie stopień zaawansowania prac projektowych, rozstrzygnięte zostaną problemy pojawiające się na etapie projektowania oraz zostanie udzielona wstępna akceptacja Zamawiającego dla przyjętych rozwiązań projektowych przez Wykonawcę</w:t>
      </w:r>
      <w:r>
        <w:rPr>
          <w:rFonts w:ascii="Times New Roman" w:hAnsi="Times New Roman" w:cs="Times New Roman"/>
          <w:sz w:val="24"/>
          <w:szCs w:val="24"/>
        </w:rPr>
        <w:t>.</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007B41D0" w:rsidRPr="007B41D0">
        <w:rPr>
          <w:rFonts w:ascii="Times New Roman" w:hAnsi="Times New Roman" w:cs="Times New Roman"/>
          <w:sz w:val="24"/>
          <w:szCs w:val="24"/>
        </w:rPr>
        <w:t>Wykonawca w czasie wykonywania prac projektowych jest obowiązany na każde żądanie Zamawiającego udzielić mu każdorazowo ustnych lub pisemnych wyjaśnień, dotyczących przebiegu prac projektowych, w terminie ustalonym przez Zamawiającego.</w:t>
      </w:r>
    </w:p>
    <w:p w:rsidR="007B41D0" w:rsidRDefault="007B41D0" w:rsidP="00A66D1B">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030B1B" w:rsidRPr="00030B1B">
        <w:rPr>
          <w:rFonts w:ascii="Times New Roman" w:hAnsi="Times New Roman" w:cs="Times New Roman"/>
          <w:sz w:val="24"/>
          <w:szCs w:val="24"/>
        </w:rPr>
        <w:t>Zamawiający wymaga obecności na budowie kierownika budowy z częstotliwością i w zakresie wymaganym koniecznością zapewnienia prawidłowego przebiegu procesu budowlanego, w tym na każdorazowe wezwanie inspektora nadzoru inwestorskiego lub Zamawiającego.</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294ADF" w:rsidRDefault="00D60B07" w:rsidP="00A66D1B">
      <w:pPr>
        <w:ind w:left="284" w:hanging="284"/>
        <w:jc w:val="both"/>
        <w:rPr>
          <w:rFonts w:ascii="Times New Roman" w:hAnsi="Times New Roman" w:cs="Times New Roman"/>
          <w:sz w:val="24"/>
          <w:szCs w:val="24"/>
          <w:lang w:val="en-US"/>
        </w:rPr>
      </w:pPr>
      <w:r w:rsidRPr="00294ADF">
        <w:rPr>
          <w:rFonts w:ascii="Times New Roman" w:hAnsi="Times New Roman" w:cs="Times New Roman"/>
          <w:sz w:val="24"/>
          <w:szCs w:val="24"/>
          <w:lang w:val="en-US"/>
        </w:rPr>
        <w:t>………………………………………,</w:t>
      </w:r>
      <w:r w:rsidR="0064655A" w:rsidRPr="00294ADF">
        <w:rPr>
          <w:rFonts w:ascii="Times New Roman" w:hAnsi="Times New Roman" w:cs="Times New Roman"/>
          <w:sz w:val="24"/>
          <w:szCs w:val="24"/>
          <w:lang w:val="en-US"/>
        </w:rPr>
        <w:t xml:space="preserve"> e-mail…………………….., tel……….……………</w:t>
      </w:r>
      <w:r w:rsidRPr="00294ADF">
        <w:rPr>
          <w:rFonts w:ascii="Times New Roman" w:hAnsi="Times New Roman" w:cs="Times New Roman"/>
          <w:sz w:val="24"/>
          <w:szCs w:val="24"/>
          <w:lang w:val="en-US"/>
        </w:rPr>
        <w:t xml:space="preserve"> ………………………………………, </w:t>
      </w:r>
      <w:r w:rsidR="0064655A" w:rsidRPr="00294ADF">
        <w:rPr>
          <w:rFonts w:ascii="Times New Roman" w:hAnsi="Times New Roman" w:cs="Times New Roman"/>
          <w:sz w:val="24"/>
          <w:szCs w:val="24"/>
          <w:lang w:val="en-US"/>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Wynagrodzenie ryczałtowe, o którym mowa w ust 1. obejmuje wszystkie koszty związane z realizacją </w:t>
      </w:r>
      <w:r w:rsidR="00030B1B">
        <w:rPr>
          <w:rFonts w:ascii="Times New Roman" w:hAnsi="Times New Roman" w:cs="Times New Roman"/>
          <w:sz w:val="24"/>
          <w:szCs w:val="24"/>
        </w:rPr>
        <w:t xml:space="preserve">prac projektowych, </w:t>
      </w:r>
      <w:r w:rsidRPr="00D60B07">
        <w:rPr>
          <w:rFonts w:ascii="Times New Roman" w:hAnsi="Times New Roman" w:cs="Times New Roman"/>
          <w:sz w:val="24"/>
          <w:szCs w:val="24"/>
        </w:rPr>
        <w:t>robót budowlanych, dostaw i usług zwią</w:t>
      </w:r>
      <w:r w:rsidR="00030B1B">
        <w:rPr>
          <w:rFonts w:ascii="Times New Roman" w:hAnsi="Times New Roman" w:cs="Times New Roman"/>
          <w:sz w:val="24"/>
          <w:szCs w:val="24"/>
        </w:rPr>
        <w:t>zanych z wykonaniem przedmiotu zamówienia.</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D96F3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w:t>
      </w:r>
      <w:r w:rsidR="00030B1B">
        <w:rPr>
          <w:rFonts w:ascii="Times New Roman" w:hAnsi="Times New Roman" w:cs="Times New Roman"/>
          <w:sz w:val="24"/>
          <w:szCs w:val="24"/>
        </w:rPr>
        <w:t xml:space="preserve">. </w:t>
      </w:r>
      <w:r w:rsidRPr="00211316">
        <w:rPr>
          <w:rFonts w:ascii="Times New Roman" w:hAnsi="Times New Roman" w:cs="Times New Roman"/>
          <w:sz w:val="24"/>
          <w:szCs w:val="24"/>
        </w:rPr>
        <w:t xml:space="preserve"> </w:t>
      </w:r>
      <w:r w:rsidR="00030B1B" w:rsidRPr="00030B1B">
        <w:rPr>
          <w:rFonts w:ascii="Times New Roman" w:hAnsi="Times New Roman" w:cs="Times New Roman"/>
          <w:sz w:val="24"/>
          <w:szCs w:val="24"/>
        </w:rPr>
        <w:t xml:space="preserve">Płatności odbywać się będą na podstawie faktur wystawionych po podpisaniu przez Zamawiającego Protokołu zdawczo – odbiorczego, w przypadku opracowania projektowego lub Protokołu odbioru, w przypadku robót budowlanych. Zamawiający dopuszcza częściowe fakturowanie zadania na podstawie protokołów odbioru robót oraz fakturowanie opracowania projektowego po jego zatwierdzeniu przez Zamawiającego. </w:t>
      </w:r>
    </w:p>
    <w:p w:rsidR="00DA75AB" w:rsidRPr="00DA75AB" w:rsidRDefault="00211316" w:rsidP="00DA75AB">
      <w:pPr>
        <w:spacing w:after="0" w:line="240" w:lineRule="auto"/>
        <w:ind w:left="284" w:hanging="284"/>
        <w:jc w:val="both"/>
        <w:rPr>
          <w:rFonts w:ascii="Times New Roman" w:hAnsi="Times New Roman" w:cs="Times New Roman"/>
          <w:sz w:val="24"/>
          <w:szCs w:val="24"/>
        </w:rPr>
      </w:pPr>
      <w:r w:rsidRPr="00211316">
        <w:rPr>
          <w:rFonts w:ascii="Times New Roman" w:hAnsi="Times New Roman" w:cs="Times New Roman"/>
          <w:sz w:val="24"/>
          <w:szCs w:val="24"/>
        </w:rPr>
        <w:lastRenderedPageBreak/>
        <w:t xml:space="preserve">5a. </w:t>
      </w:r>
      <w:r w:rsidR="00DA75AB" w:rsidRPr="00DA75AB">
        <w:rPr>
          <w:rFonts w:ascii="Times New Roman" w:hAnsi="Times New Roman" w:cs="Times New Roman"/>
          <w:sz w:val="24"/>
          <w:szCs w:val="24"/>
        </w:rPr>
        <w:t>Rozliczenie za wykonanie przedmiotu umowy będzie dokonywane, na podstawie nie więcej niż trzech faktur VAT częściowych i faktury VAT końcowej, w sposób następujący:</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 xml:space="preserve">     1) Rozliczenie częściowe:</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 xml:space="preserve">     a. dokonywane będzie na podstawie faktur częściowych w trzech transzach:</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 xml:space="preserve">         - transza pierwsza w wysokości nie wyższej niż 5 % wynagrodzenia Wykonawcy określonego w ust. 1, co stanowi udział własny Zamawiającego w finasowaniu inwestycji, w ramach Promesy dotyczącej dofinansowania inwestycji z Programu Rządowy Fundusz Polski Ład: Program Inwestycji Strategicznych, udzielonej Zamawiającemu,</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 xml:space="preserve">        - transza druga w wysokości nie wyższej niż 20 % wynagrodzenia Wykonawcy określonego w ust. 1, finansowana w ramach Promesy dotyczącej dofinansowania inwestycji z Programu Rządowy Fundusz Polski Ład: Program Inwestycji Strategicznych, udzielonej Zamawiającemu,</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 xml:space="preserve">        - transza trzecia w wysokości nie wyższej niż 30 % wynagrodzenia Wykonawcy określonego w ust. 1, finansowana w ramach Promesy dotyczącej dofinansowania inwestycji z Programu Rządowy Fundusz Polski Ład: Program Inwestycji Strategicznych, udzielonej Zamawiającemu,</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b. w celu dokonania rozliczenia częściowego Wykonawca poinformuje Zamawiającego o wykonaniu prac podlegających odbiorowi częściowemu oraz przedstawi Zamawiającemu zestawienie wykonanych prac wraz z rozliczeniem ich wartości,</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c. 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d. po zatwierdzeniu przez Zamawiającego zakresu i wartości wykonanych robót, Wykonawca wystawia fakturę VAT częściową za wykonanie prac podlegających rozliczeniu częściowemu,</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2) Rozliczenie końcowe:</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a. po zakończeniu realizacji przedmiotu umowy Wykonawca zgłasza Zamawiającemu do odbioru przedmiot zamówienia zgodnie z zapisami w § 7 niniejszej umowy,</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b. faktura końcowa wystawiona będzie po protokolarnym dokonaniu odbioru końcowego i przekazania do eksploatacji wszystkich robót będących przedmiotem umowy,</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c. faktura końcowa wystawiana będzie na kwotę wysokości pozostałej do zapłaty kwoty wynagrodzenia, o którym mowa w 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i / lub pozostałego wkładu własnego Zamawiającego,</w:t>
      </w:r>
    </w:p>
    <w:p w:rsidR="00DA75AB" w:rsidRPr="00DA75AB" w:rsidRDefault="00DA75AB" w:rsidP="00DA75AB">
      <w:pPr>
        <w:spacing w:after="0"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d. w przypadku wykonania przez Wykonawcę przedmiotu umowy w terminie krótszym niż w określonym w paragrafie 2 niniejszej umowy, zapłata faktury końcowej możliwa będzie po zakończeniu całego projektu obejmującego wykonanie wszystkich zadań objętych dofinansowaniem z programu Inwestycji Strategicznych Polski Ład określonych w SWZ.</w:t>
      </w:r>
    </w:p>
    <w:p w:rsidR="00D96F36" w:rsidRDefault="00DA75AB" w:rsidP="00DA75AB">
      <w:pPr>
        <w:spacing w:line="240" w:lineRule="auto"/>
        <w:ind w:left="284" w:hanging="284"/>
        <w:jc w:val="both"/>
        <w:rPr>
          <w:rFonts w:ascii="Times New Roman" w:hAnsi="Times New Roman" w:cs="Times New Roman"/>
          <w:sz w:val="24"/>
          <w:szCs w:val="24"/>
        </w:rPr>
      </w:pPr>
      <w:r w:rsidRPr="00DA75AB">
        <w:rPr>
          <w:rFonts w:ascii="Times New Roman" w:hAnsi="Times New Roman" w:cs="Times New Roman"/>
          <w:sz w:val="24"/>
          <w:szCs w:val="24"/>
        </w:rPr>
        <w:t>3. Wykonawca zapewnia finansowanie wykonania przedmiotu umowy w części niepokrytej udziałem własnym Zamawiającego na czas poprzedzający wypłatę środków z Promesy dotyczącej dofinansowania inwestycji z Programu Rządowy Fundusz Polski Ład: Program Inwestycji Strategicznych, udzielonej Zamawiającemu, przy czym zapłata wynagrodzenia Wykonawcy w całości nastąpi po wykonaniu zamówienia w terminie nie dłuższym niż 35 dni od dnia dokonania odbioru robót przez Zamawiającego.</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w:t>
      </w:r>
      <w:bookmarkStart w:id="0" w:name="_GoBack"/>
      <w:bookmarkEnd w:id="0"/>
      <w:r w:rsidR="00D60B07" w:rsidRPr="00D60B07">
        <w:rPr>
          <w:rFonts w:ascii="Times New Roman" w:hAnsi="Times New Roman" w:cs="Times New Roman"/>
          <w:sz w:val="24"/>
          <w:szCs w:val="24"/>
        </w:rPr>
        <w:t xml:space="preserve">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96F36"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D96F36">
        <w:rPr>
          <w:rFonts w:ascii="Times New Roman" w:hAnsi="Times New Roman" w:cs="Times New Roman"/>
          <w:sz w:val="24"/>
          <w:szCs w:val="24"/>
        </w:rPr>
        <w:t>Ustala się następujące warunki odbioru dokumentacji projektowej:</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1) </w:t>
      </w:r>
      <w:r w:rsidRPr="00D96F36">
        <w:rPr>
          <w:rFonts w:ascii="Times New Roman" w:hAnsi="Times New Roman" w:cs="Times New Roman"/>
          <w:sz w:val="24"/>
          <w:szCs w:val="24"/>
        </w:rPr>
        <w:t>Wykonawca zgłosi gotowość wykonania dokumentacji projektowej w formie pisemne</w:t>
      </w:r>
      <w:r>
        <w:rPr>
          <w:rFonts w:ascii="Times New Roman" w:hAnsi="Times New Roman" w:cs="Times New Roman"/>
          <w:sz w:val="24"/>
          <w:szCs w:val="24"/>
        </w:rPr>
        <w:t xml:space="preserve">j </w:t>
      </w:r>
      <w:r w:rsidRPr="00D96F36">
        <w:rPr>
          <w:rFonts w:ascii="Times New Roman" w:hAnsi="Times New Roman" w:cs="Times New Roman"/>
          <w:sz w:val="24"/>
          <w:szCs w:val="24"/>
        </w:rPr>
        <w:t>wraz z dołączeniem jednego egzemplarza kompletnej dokumentacji objętej niniejszą umową, celem jej weryfikacji ze strony Zamawiającego.</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 </w:t>
      </w:r>
      <w:r w:rsidRPr="00D96F36">
        <w:rPr>
          <w:rFonts w:ascii="Times New Roman" w:hAnsi="Times New Roman" w:cs="Times New Roman"/>
          <w:sz w:val="24"/>
          <w:szCs w:val="24"/>
        </w:rPr>
        <w:t>Zamawiającemu przysługuje prawo wniesienia uwag/zastrzeżeń w terminie 7 dni od daty zgłoszenia przez Wykonawcę gotowości wykonania dokumentacji, zgodnie z ust. 1.</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3) </w:t>
      </w:r>
      <w:r w:rsidRPr="00D96F36">
        <w:rPr>
          <w:rFonts w:ascii="Times New Roman" w:hAnsi="Times New Roman" w:cs="Times New Roman"/>
          <w:sz w:val="24"/>
          <w:szCs w:val="24"/>
        </w:rPr>
        <w:t>W przypadku stwierdzenia przez Zamawiającego zastrzeżeń co do jakości lub zawartości wykonanej dokumentacji, Wykonawca ma obowiązek bezpłatnie w terminie 7 dni do dokonania niezbędnych poprawek i dokonania ponownego zgłoszenia o którym mowa w ust. 1.</w:t>
      </w:r>
    </w:p>
    <w:p w:rsidR="00D96F36" w:rsidRDefault="00D96F36" w:rsidP="00D96F3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4) </w:t>
      </w:r>
      <w:r w:rsidRPr="00D96F36">
        <w:rPr>
          <w:rFonts w:ascii="Times New Roman" w:hAnsi="Times New Roman" w:cs="Times New Roman"/>
          <w:sz w:val="24"/>
          <w:szCs w:val="24"/>
        </w:rPr>
        <w:t>W przypadku braku wniesienia przez Zamawiającego uwag/zastrzeżeń, w terminie o którym mowa w ust. 3, Wykonawca zgłosi się do Zamawiającego, celem spisania protokołu zdawczo – odbiorczego.</w:t>
      </w:r>
    </w:p>
    <w:p w:rsidR="0040235F"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D60B07" w:rsidRPr="00D60B07">
        <w:rPr>
          <w:rFonts w:ascii="Times New Roman" w:hAnsi="Times New Roman" w:cs="Times New Roman"/>
          <w:sz w:val="24"/>
          <w:szCs w:val="24"/>
        </w:rPr>
        <w:t xml:space="preserve">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D96F36">
        <w:rPr>
          <w:rFonts w:ascii="Times New Roman" w:hAnsi="Times New Roman" w:cs="Times New Roman"/>
          <w:sz w:val="24"/>
          <w:szCs w:val="24"/>
        </w:rPr>
        <w:t xml:space="preserve"> mowa w ust. 2</w:t>
      </w:r>
      <w:r w:rsidR="0040235F">
        <w:rPr>
          <w:rFonts w:ascii="Times New Roman" w:hAnsi="Times New Roman" w:cs="Times New Roman"/>
          <w:sz w:val="24"/>
          <w:szCs w:val="24"/>
        </w:rPr>
        <w:t xml:space="preserve">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96F36">
        <w:rPr>
          <w:rFonts w:ascii="Times New Roman" w:hAnsi="Times New Roman" w:cs="Times New Roman"/>
          <w:sz w:val="24"/>
          <w:szCs w:val="24"/>
        </w:rPr>
        <w:t xml:space="preserve"> mowa w ust. 2</w:t>
      </w:r>
      <w:r w:rsidR="00D24E8B">
        <w:rPr>
          <w:rFonts w:ascii="Times New Roman" w:hAnsi="Times New Roman" w:cs="Times New Roman"/>
          <w:sz w:val="24"/>
          <w:szCs w:val="24"/>
        </w:rPr>
        <w:t xml:space="preserve">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w:t>
      </w:r>
      <w:r w:rsidR="00D96F36">
        <w:rPr>
          <w:rFonts w:ascii="Times New Roman" w:hAnsi="Times New Roman" w:cs="Times New Roman"/>
          <w:sz w:val="24"/>
          <w:szCs w:val="24"/>
        </w:rPr>
        <w:t>órym mowa w ust. 2</w:t>
      </w:r>
      <w:r w:rsidR="00D24E8B">
        <w:rPr>
          <w:rFonts w:ascii="Times New Roman" w:hAnsi="Times New Roman" w:cs="Times New Roman"/>
          <w:sz w:val="24"/>
          <w:szCs w:val="24"/>
        </w:rPr>
        <w:t xml:space="preserve">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xml:space="preserve">, Zamawiający może zlecić usunięcie wad stronie trzeciej na koszt Wykonawcy. W tym przypadku koszty </w:t>
      </w:r>
      <w:r w:rsidR="00D60B07" w:rsidRPr="00D60B07">
        <w:rPr>
          <w:rFonts w:ascii="Times New Roman" w:hAnsi="Times New Roman" w:cs="Times New Roman"/>
          <w:sz w:val="24"/>
          <w:szCs w:val="24"/>
        </w:rPr>
        <w:lastRenderedPageBreak/>
        <w:t>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B631FD" w:rsidRDefault="00B631FD" w:rsidP="00FF5B42">
      <w:pPr>
        <w:spacing w:line="240" w:lineRule="auto"/>
        <w:ind w:left="284" w:hanging="284"/>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5730F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3A102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3A1029">
        <w:rPr>
          <w:rFonts w:ascii="Times New Roman" w:hAnsi="Times New Roman" w:cs="Times New Roman"/>
          <w:sz w:val="24"/>
          <w:szCs w:val="24"/>
        </w:rPr>
        <w:t xml:space="preserve"> zł.,</w:t>
      </w:r>
    </w:p>
    <w:p w:rsidR="003A1029" w:rsidRDefault="003A1029"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11) </w:t>
      </w:r>
      <w:r w:rsidRPr="003A1029">
        <w:rPr>
          <w:rFonts w:ascii="Times New Roman" w:hAnsi="Times New Roman" w:cs="Times New Roman"/>
          <w:sz w:val="24"/>
          <w:szCs w:val="24"/>
        </w:rPr>
        <w:t>w przypadku braku zapłaty lub nieterminowej zapłaty wynagrodzenia należnego podwykonawcom z tytułu zmiany wysokości wynagrodzenia, o której mowa w art. 439 ust. 5 –</w:t>
      </w:r>
      <w:r w:rsidR="00294ADF">
        <w:rPr>
          <w:rFonts w:ascii="Times New Roman" w:hAnsi="Times New Roman" w:cs="Times New Roman"/>
          <w:sz w:val="24"/>
          <w:szCs w:val="24"/>
        </w:rPr>
        <w:t xml:space="preserve"> </w:t>
      </w:r>
      <w:r w:rsidRPr="003A1029">
        <w:rPr>
          <w:rFonts w:ascii="Times New Roman" w:hAnsi="Times New Roman" w:cs="Times New Roman"/>
          <w:sz w:val="24"/>
          <w:szCs w:val="24"/>
        </w:rPr>
        <w:t>w wysokości 5.00</w:t>
      </w:r>
      <w:r>
        <w:rPr>
          <w:rFonts w:ascii="Times New Roman" w:hAnsi="Times New Roman" w:cs="Times New Roman"/>
          <w:sz w:val="24"/>
          <w:szCs w:val="24"/>
        </w:rPr>
        <w:t>0,00 zł za każdy taki przypadek.</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294ADF">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t>
      </w:r>
      <w:r w:rsidRPr="00D60B07">
        <w:rPr>
          <w:rFonts w:ascii="Times New Roman" w:hAnsi="Times New Roman" w:cs="Times New Roman"/>
          <w:sz w:val="24"/>
          <w:szCs w:val="24"/>
        </w:rPr>
        <w:lastRenderedPageBreak/>
        <w:t xml:space="preserve">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w:t>
      </w:r>
      <w:r w:rsidR="003A1029">
        <w:rPr>
          <w:rFonts w:ascii="Times New Roman" w:hAnsi="Times New Roman" w:cs="Times New Roman"/>
          <w:sz w:val="24"/>
          <w:szCs w:val="24"/>
        </w:rPr>
        <w:t>na roboty budowlane przedkłada Z</w:t>
      </w:r>
      <w:r w:rsidRPr="00D60B07">
        <w:rPr>
          <w:rFonts w:ascii="Times New Roman" w:hAnsi="Times New Roman" w:cs="Times New Roman"/>
          <w:sz w:val="24"/>
          <w:szCs w:val="24"/>
        </w:rPr>
        <w:t xml:space="preserve">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w:t>
      </w:r>
      <w:r w:rsidRPr="00D60B07">
        <w:rPr>
          <w:rFonts w:ascii="Times New Roman" w:hAnsi="Times New Roman" w:cs="Times New Roman"/>
          <w:sz w:val="24"/>
          <w:szCs w:val="24"/>
        </w:rPr>
        <w:lastRenderedPageBreak/>
        <w:t xml:space="preserve">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Pr="00D60B07">
        <w:rPr>
          <w:rFonts w:ascii="Times New Roman" w:hAnsi="Times New Roman" w:cs="Times New Roman"/>
          <w:sz w:val="24"/>
          <w:szCs w:val="24"/>
        </w:rPr>
        <w:lastRenderedPageBreak/>
        <w:t>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080489" w:rsidRDefault="00080489" w:rsidP="00FF5B42">
      <w:pPr>
        <w:spacing w:line="240" w:lineRule="auto"/>
        <w:ind w:left="284" w:hanging="284"/>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A1029" w:rsidRDefault="003A1029" w:rsidP="003A102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 </w:t>
      </w:r>
      <w:r w:rsidR="002B5F6A">
        <w:rPr>
          <w:rFonts w:ascii="Times New Roman" w:hAnsi="Times New Roman" w:cs="Times New Roman"/>
          <w:sz w:val="24"/>
          <w:szCs w:val="24"/>
        </w:rPr>
        <w:t>zmiana</w:t>
      </w:r>
      <w:r w:rsidRPr="003A1029">
        <w:rPr>
          <w:rFonts w:ascii="Times New Roman" w:hAnsi="Times New Roman" w:cs="Times New Roman"/>
          <w:sz w:val="24"/>
          <w:szCs w:val="24"/>
        </w:rPr>
        <w:t xml:space="preserve"> wysokości wynagrodzenia należnego Wykonawcy w przypadku wystąpienia</w:t>
      </w:r>
      <w:r w:rsidR="002B5F6A">
        <w:rPr>
          <w:rFonts w:ascii="Times New Roman" w:hAnsi="Times New Roman" w:cs="Times New Roman"/>
          <w:sz w:val="24"/>
          <w:szCs w:val="24"/>
        </w:rPr>
        <w:t xml:space="preserve"> okoliczności określonych w § 18</w:t>
      </w:r>
      <w:r w:rsidRPr="003A1029">
        <w:rPr>
          <w:rFonts w:ascii="Times New Roman" w:hAnsi="Times New Roman" w:cs="Times New Roman"/>
          <w:sz w:val="24"/>
          <w:szCs w:val="24"/>
        </w:rPr>
        <w:t xml:space="preserve"> umowy,</w:t>
      </w:r>
    </w:p>
    <w:p w:rsidR="00312D3B" w:rsidRDefault="002B5F6A"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2</w:t>
      </w:r>
      <w:r w:rsidR="00312D3B">
        <w:rPr>
          <w:rFonts w:ascii="Times New Roman" w:hAnsi="Times New Roman" w:cs="Times New Roman"/>
          <w:sz w:val="24"/>
          <w:szCs w:val="24"/>
        </w:rPr>
        <w:t>) zmiana</w:t>
      </w:r>
      <w:r w:rsidR="00312D3B"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w:t>
      </w:r>
      <w:r w:rsidRPr="00DC6B00">
        <w:rPr>
          <w:rFonts w:ascii="Times New Roman" w:hAnsi="Times New Roman" w:cs="Times New Roman"/>
          <w:sz w:val="24"/>
          <w:szCs w:val="24"/>
        </w:rPr>
        <w:lastRenderedPageBreak/>
        <w:t xml:space="preserve">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D96F36" w:rsidRDefault="00D60B07" w:rsidP="002B5F6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294ADF" w:rsidRDefault="00294ADF" w:rsidP="002B5F6A">
      <w:pPr>
        <w:spacing w:line="240" w:lineRule="auto"/>
        <w:ind w:left="284" w:hanging="284"/>
        <w:jc w:val="both"/>
        <w:rPr>
          <w:rFonts w:ascii="Times New Roman" w:hAnsi="Times New Roman" w:cs="Times New Roman"/>
          <w:sz w:val="24"/>
          <w:szCs w:val="24"/>
        </w:rPr>
      </w:pPr>
    </w:p>
    <w:p w:rsidR="00294ADF" w:rsidRDefault="00294ADF" w:rsidP="002B5F6A">
      <w:pPr>
        <w:spacing w:line="240" w:lineRule="auto"/>
        <w:ind w:left="284" w:hanging="284"/>
        <w:jc w:val="both"/>
        <w:rPr>
          <w:rFonts w:ascii="Times New Roman" w:hAnsi="Times New Roman" w:cs="Times New Roman"/>
          <w:sz w:val="24"/>
          <w:szCs w:val="24"/>
        </w:rPr>
      </w:pPr>
    </w:p>
    <w:p w:rsidR="00CB58BE"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Prawa autorskie</w:t>
      </w:r>
    </w:p>
    <w:p w:rsidR="00CB58BE" w:rsidRPr="00312D3B" w:rsidRDefault="00CB58BE" w:rsidP="00CB58BE">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CB58BE" w:rsidRDefault="00CB58BE" w:rsidP="00CB58BE">
      <w:pPr>
        <w:ind w:left="426" w:hanging="426"/>
        <w:jc w:val="both"/>
        <w:rPr>
          <w:rFonts w:ascii="Times New Roman" w:hAnsi="Times New Roman" w:cs="Times New Roman"/>
          <w:sz w:val="24"/>
          <w:szCs w:val="24"/>
        </w:rPr>
      </w:pPr>
      <w:r>
        <w:rPr>
          <w:rFonts w:ascii="Times New Roman" w:hAnsi="Times New Roman" w:cs="Times New Roman"/>
          <w:sz w:val="24"/>
          <w:szCs w:val="24"/>
        </w:rPr>
        <w:t>1. Wykonawca przenosi na Z</w:t>
      </w:r>
      <w:r w:rsidRPr="00CB58BE">
        <w:rPr>
          <w:rFonts w:ascii="Times New Roman" w:hAnsi="Times New Roman" w:cs="Times New Roman"/>
          <w:sz w:val="24"/>
          <w:szCs w:val="24"/>
        </w:rPr>
        <w:t xml:space="preserve">amawiającego, w ramach wynagrodzenia określonego w § 6 ust. 1 umowy, autorskie prawa majątkowe do utworów w rozumieniu ustawy z 4 lutego 1994 r. o prawie autorskim i prawach pokrewnych, powstałych w wyniku wykonania niniejszej umowy. </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2. 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1) w zakresie utrwalania i zwielokrotniania utworu – wytwarzanie egzemplarzy utworu, w całości lub części, bez ograniczeń ilościowych, dowolną znaną w dacie zawierania umowy techniką;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 zakresie obrotu oryginałem lub egzemplarzami, na których utrwalono – wprowadzenie do obrotu, użyczenie lub najem oryginału lub egzemplarzy;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korzystanie poprzez nanoszenie zmian (bez ograniczeń); </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udostępnienie odpowiednim organom na potrzeby wydania lub zmiany decyzji administracyjnych lub na potrzeby kontroli, a także innym podmiotom w razie konieczności powierzenia im wykonania przedmiotu umowy lub usunięcia usterek i wad.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3. Nabycie przez Zamawiającego praw, o których mowa w ust. 1, następuje z chwilą faktycznego wydania poszczególnych części przedmiotu umowy Zamawiającemu.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4. 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96F36"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5. Decyzja o zakresie, sposobie, warunkach korzystania z utworów należy do wyłącznej kompetencji zamawiającego.</w:t>
      </w:r>
    </w:p>
    <w:p w:rsidR="00CB58BE" w:rsidRDefault="00CB58BE" w:rsidP="00CB58BE">
      <w:pPr>
        <w:ind w:left="426" w:hanging="426"/>
        <w:jc w:val="both"/>
        <w:rPr>
          <w:rFonts w:ascii="Times New Roman" w:hAnsi="Times New Roman" w:cs="Times New Roman"/>
          <w:sz w:val="24"/>
          <w:szCs w:val="24"/>
        </w:rPr>
      </w:pPr>
    </w:p>
    <w:p w:rsidR="00CB58BE" w:rsidRPr="00CB58BE" w:rsidRDefault="00CB58BE" w:rsidP="00CB58BE">
      <w:pPr>
        <w:ind w:left="426" w:hanging="426"/>
        <w:jc w:val="center"/>
        <w:rPr>
          <w:rFonts w:ascii="Times New Roman" w:hAnsi="Times New Roman" w:cs="Times New Roman"/>
          <w:b/>
          <w:sz w:val="24"/>
          <w:szCs w:val="24"/>
        </w:rPr>
      </w:pPr>
      <w:r w:rsidRPr="00CB58BE">
        <w:rPr>
          <w:rFonts w:ascii="Times New Roman" w:hAnsi="Times New Roman" w:cs="Times New Roman"/>
          <w:b/>
          <w:sz w:val="24"/>
          <w:szCs w:val="24"/>
        </w:rPr>
        <w:t>Klauzule waloryzacyjne</w:t>
      </w:r>
    </w:p>
    <w:p w:rsidR="00CB58BE" w:rsidRPr="00312D3B"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 18</w:t>
      </w:r>
      <w:r w:rsidRPr="00312D3B">
        <w:rPr>
          <w:rFonts w:ascii="Times New Roman" w:hAnsi="Times New Roman" w:cs="Times New Roman"/>
          <w:b/>
          <w:sz w:val="24"/>
          <w:szCs w:val="24"/>
        </w:rPr>
        <w:t>.</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1. Zamawiający w związku z zawarciem umowy na okres dłuższy niż 12 miesięcy przewiduje możliwość zmiany wysokości wynagrodzenia określonego w § 6 ust 1 Umowy w następujących przypadkach: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1) w przypadku zmiany stawki podatku od towarów i usług oraz podatku akcyzowego,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zasad podlegania ubezpieczeniom społecznym lub ubezpieczeniu zdrowotnemu lub wysokości stawki składki na ubezpieczenia społeczne lub ubezpieczenie zdrowotne,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zasad gromadzenia i wysokości wpłat do pracowniczych planów kapitałowych, o których mowa w ustawie z dnia 4 października 2018 r. o pracowniczych planach kapitałowych (Dz. U. poz. 2215 </w:t>
      </w:r>
      <w:r>
        <w:rPr>
          <w:rFonts w:ascii="Times New Roman" w:hAnsi="Times New Roman" w:cs="Times New Roman"/>
          <w:sz w:val="24"/>
          <w:szCs w:val="24"/>
        </w:rPr>
        <w:t>oraz z 2019r. poz. 1074 i 1572),</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jeżeli zmiany określone w ust 1 pkt. 1 – 4 będą miały wpływ na koszty wykonania Umowy przez Wykonawcę.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2.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3. Zmiana wynagrodzenia z przyczyn określonych w ust. 1 niniejszego paragrafu obejmować będzie jedynie płatności za świadczenia, których w dniu zmiany jeszcze nie wykonano. Zmiana wysokości wynagrodzenia obowiązywać może nie wcześniej niż od dnia wejścia w życie zmian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4.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przypadku zmiany wartości podatku od towarów i usług i podatku akcyzowego wartość netto wynagrodzenia Wykonawcy nie zmieni się, a określona w aneksie wartość brutto wynagrodzenia zostanie wyliczona na podstawie nowych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5. W sytuacji wystąpienia okoliczności wskazanych w ust</w:t>
      </w:r>
      <w:r>
        <w:rPr>
          <w:rFonts w:ascii="Times New Roman" w:hAnsi="Times New Roman" w:cs="Times New Roman"/>
          <w:sz w:val="24"/>
          <w:szCs w:val="24"/>
        </w:rPr>
        <w:t>.</w:t>
      </w:r>
      <w:r w:rsidRPr="00CB58BE">
        <w:rPr>
          <w:rFonts w:ascii="Times New Roman" w:hAnsi="Times New Roman" w:cs="Times New Roman"/>
          <w:sz w:val="24"/>
          <w:szCs w:val="24"/>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6.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w:t>
      </w:r>
      <w:r w:rsidRPr="00CB58BE">
        <w:rPr>
          <w:rFonts w:ascii="Times New Roman" w:hAnsi="Times New Roman" w:cs="Times New Roman"/>
          <w:sz w:val="24"/>
          <w:szCs w:val="24"/>
        </w:rPr>
        <w:lastRenderedPageBreak/>
        <w:t xml:space="preserve">koszty realizacji Umowy, które Wykonawca obowiązkowo ponosi w związku ze zmianą zasad, o których mowa w ust 1 pkt 3 lub 4 niniejszego paragrafu.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7.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8.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9. Wysokość wynagrodzenia Wykonawcy określonego w rozliczeniu częściowym ulegnie waloryzacji o zmianę wskaźnika cen produkcji budowlano-montażowej (wzrost cen budowy obiektów inżynierii lądowej i wodnej),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10. Wniosek o którym mowa w ust</w:t>
      </w:r>
      <w:r>
        <w:rPr>
          <w:rFonts w:ascii="Times New Roman" w:hAnsi="Times New Roman" w:cs="Times New Roman"/>
          <w:sz w:val="24"/>
          <w:szCs w:val="24"/>
        </w:rPr>
        <w:t>.</w:t>
      </w:r>
      <w:r w:rsidRPr="00CB58BE">
        <w:rPr>
          <w:rFonts w:ascii="Times New Roman" w:hAnsi="Times New Roman" w:cs="Times New Roman"/>
          <w:sz w:val="24"/>
          <w:szCs w:val="24"/>
        </w:rPr>
        <w:t xml:space="preserve"> 7 i 8 można złożyć nie wcześniej niż po upływie 12 miesięcy od dnia zawarcia umowy (początkowy termin ustalenia zmiany wynagrodzenia); możliwe jest wprowadzanie kolejnych zmian wynagrodzenia z zastrzeżeniem, że będą one wprowadzane nie częściej niż co 3 miesiące.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11. Jeżeli niniejsza umowa została zawarta po upływie 180 dni od dnia upływu terminu składania ofert, początkowym terminem ustalenia zmiany wynagrodzenia jest dzień otwarcia ofert,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12. Zmiana Umowy w zakresie zmiany wynagrodzenia z przyczyn określonych w ust. 1 pkt 1-4 obejmować będzie wyłącznie płatności za prace, których w dniu zmiany, jeszcze nie wykonano.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13. Obowiązek wykazania wpływu zmian, o których mowa w ust. 1 niniejszego paragrafu na zmianę wynagrodzenia, o którym mowa w § 6 ust. 1 Umowy, należy do Wykonawcy pod rygorem odmowy dokonania zmiany Umowy przez Zamawiającego.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14. Maksymalna wartość poszczególnej zmiany wynagrodzenia, jaką dopuszcza Zamawiający w efekcie zastosowania postanowień o zasadach wprowadzania zmian wysokości wynagrodzenia, o których mowa w ust.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6 ust. 1.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15. Przez maksymalną wartość korekt, o której mowa w ust. 14 należy rozumieć wartość wzrostu lub spadku wynagrodzenia Wykonawcy wynikającą z waloryzacji.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16. Wartość zmiany (WZ), o której mowa w ust. 2 określa się na podstawie wzoru: </w:t>
      </w:r>
    </w:p>
    <w:p w:rsidR="00CB58BE" w:rsidRDefault="00CB58BE" w:rsidP="00CB58BE">
      <w:pPr>
        <w:ind w:left="284" w:hanging="284"/>
        <w:jc w:val="center"/>
        <w:rPr>
          <w:rFonts w:ascii="Times New Roman" w:hAnsi="Times New Roman" w:cs="Times New Roman"/>
          <w:sz w:val="24"/>
          <w:szCs w:val="24"/>
        </w:rPr>
      </w:pPr>
      <w:r w:rsidRPr="00CB58BE">
        <w:rPr>
          <w:rFonts w:ascii="Times New Roman" w:hAnsi="Times New Roman" w:cs="Times New Roman"/>
          <w:sz w:val="24"/>
          <w:szCs w:val="24"/>
        </w:rPr>
        <w:t>WZ = (W x F)/100, przy czym:</w:t>
      </w:r>
    </w:p>
    <w:p w:rsidR="00CB58BE" w:rsidRDefault="00CB58BE" w:rsidP="00CB58BE">
      <w:pPr>
        <w:spacing w:after="0"/>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W - wynagrodzenie netto za zakres Przedmiotu Umowy, za zakres Przedmiotu umowy niezrealizowany jeszcze przez Wykonawcę i nieodebrany przez Zamawiającego przed dniem złożenia wniosku, </w:t>
      </w:r>
    </w:p>
    <w:p w:rsidR="00CB58BE" w:rsidRDefault="00CB58BE" w:rsidP="00CB58BE">
      <w:pPr>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F – średnia arytmetyczna trzech następujących po sobie wartości zmiany cen materiałów lub kosztów związanych z realizacją Przedmiotu umowy wynikających z komunikatów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17. Postanowień umownych w zakresie waloryzacji nie stosuje się od chwili osiągnięcia limitu, o którym mowa w ust. 14. </w:t>
      </w:r>
    </w:p>
    <w:p w:rsidR="00CB58BE" w:rsidRDefault="00CB58BE" w:rsidP="00CB58BE">
      <w:pPr>
        <w:spacing w:after="0"/>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18.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B58BE" w:rsidRDefault="00CB58BE" w:rsidP="00CB58BE">
      <w:pPr>
        <w:spacing w:after="0"/>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1) przedmiotem umowy są roboty budowlane lub usługi; </w:t>
      </w:r>
    </w:p>
    <w:p w:rsidR="00CB58BE" w:rsidRDefault="00CB58BE" w:rsidP="00CB58BE">
      <w:pPr>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2) okres obowiązywania umowy przekracza 12 miesięcy.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19. Maksymalna wartość zmiany wynagrodzenia, wynikająca z waloryzacji wynagrodzenia Umowy wynosi 2% wynagrodzenia brutto.</w:t>
      </w:r>
    </w:p>
    <w:p w:rsidR="00A51139" w:rsidRDefault="00A51139" w:rsidP="00CB58BE">
      <w:pPr>
        <w:ind w:left="284" w:hanging="284"/>
        <w:jc w:val="both"/>
        <w:rPr>
          <w:rFonts w:ascii="Times New Roman" w:hAnsi="Times New Roman" w:cs="Times New Roman"/>
          <w:sz w:val="24"/>
          <w:szCs w:val="24"/>
        </w:rPr>
      </w:pPr>
    </w:p>
    <w:p w:rsidR="00A51139" w:rsidRPr="006B1601" w:rsidRDefault="00A51139" w:rsidP="00A51139">
      <w:pPr>
        <w:spacing w:after="0"/>
        <w:jc w:val="center"/>
        <w:rPr>
          <w:rFonts w:ascii="Times New Roman" w:hAnsi="Times New Roman" w:cs="Times New Roman"/>
          <w:b/>
          <w:sz w:val="24"/>
          <w:szCs w:val="24"/>
        </w:rPr>
      </w:pPr>
      <w:r>
        <w:rPr>
          <w:rFonts w:ascii="Times New Roman" w:hAnsi="Times New Roman" w:cs="Times New Roman"/>
          <w:b/>
          <w:sz w:val="24"/>
          <w:szCs w:val="24"/>
        </w:rPr>
        <w:t>Spory</w:t>
      </w:r>
    </w:p>
    <w:p w:rsidR="00A51139" w:rsidRDefault="00A51139" w:rsidP="00A51139">
      <w:pPr>
        <w:ind w:left="284" w:hanging="284"/>
        <w:jc w:val="center"/>
        <w:rPr>
          <w:rFonts w:ascii="Times New Roman" w:hAnsi="Times New Roman" w:cs="Times New Roman"/>
          <w:b/>
          <w:sz w:val="24"/>
          <w:szCs w:val="24"/>
        </w:rPr>
      </w:pPr>
      <w:r>
        <w:rPr>
          <w:rFonts w:ascii="Times New Roman" w:hAnsi="Times New Roman" w:cs="Times New Roman"/>
          <w:b/>
          <w:sz w:val="24"/>
          <w:szCs w:val="24"/>
        </w:rPr>
        <w:t>§ 19</w:t>
      </w:r>
      <w:r w:rsidRPr="00312D3B">
        <w:rPr>
          <w:rFonts w:ascii="Times New Roman" w:hAnsi="Times New Roman" w:cs="Times New Roman"/>
          <w:b/>
          <w:sz w:val="24"/>
          <w:szCs w:val="24"/>
        </w:rPr>
        <w:t>.</w:t>
      </w:r>
    </w:p>
    <w:p w:rsidR="00A51139" w:rsidRDefault="00A51139" w:rsidP="00A51139">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1. W razie powstania sporu związanego z wykonaniem umowy</w:t>
      </w:r>
      <w:r>
        <w:rPr>
          <w:rFonts w:ascii="Times New Roman" w:hAnsi="Times New Roman" w:cs="Times New Roman"/>
          <w:sz w:val="24"/>
          <w:szCs w:val="24"/>
        </w:rPr>
        <w:t>,</w:t>
      </w:r>
      <w:r w:rsidRPr="006B1601">
        <w:rPr>
          <w:rFonts w:ascii="Times New Roman" w:hAnsi="Times New Roman" w:cs="Times New Roman"/>
          <w:sz w:val="24"/>
          <w:szCs w:val="24"/>
        </w:rPr>
        <w:t xml:space="preserve"> strony zobowiązują się wyczerpać drogę postępowania ugodowego, kierując swoje roszczenie do strony przeciwnej. </w:t>
      </w:r>
    </w:p>
    <w:p w:rsidR="00A51139" w:rsidRDefault="00A51139" w:rsidP="00A51139">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 xml:space="preserve">2. Każda ze stron zobowiązana jest do ustosunkowania się w formie pisemnej do roszczenia w ciągu 7 dni od chwili zgłoszenia roszczenia. </w:t>
      </w:r>
    </w:p>
    <w:p w:rsidR="00A51139" w:rsidRDefault="00A51139" w:rsidP="00A51139">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 xml:space="preserve">3. Jeżeli strona odmówi uznania roszczenia, nie udzieli odpowiedzi na roszczenie w terminie, o którym mowa w ust. 2 lub nie wyrazi zgody na mediacje, albo od mediacji odstąpi, to spór będzie rozstrzygany przez sąd właściwy dla siedziby Zamawiającego. </w:t>
      </w:r>
    </w:p>
    <w:p w:rsidR="00A51139" w:rsidRDefault="00A51139" w:rsidP="00A51139">
      <w:pPr>
        <w:ind w:left="284" w:hanging="284"/>
        <w:jc w:val="both"/>
        <w:rPr>
          <w:rFonts w:ascii="Times New Roman" w:hAnsi="Times New Roman" w:cs="Times New Roman"/>
          <w:sz w:val="24"/>
          <w:szCs w:val="24"/>
        </w:rPr>
      </w:pPr>
      <w:r>
        <w:rPr>
          <w:rFonts w:ascii="Times New Roman" w:hAnsi="Times New Roman" w:cs="Times New Roman"/>
          <w:sz w:val="24"/>
          <w:szCs w:val="24"/>
        </w:rPr>
        <w:t>4. Spory w relacjach z W</w:t>
      </w:r>
      <w:r w:rsidRPr="006B1601">
        <w:rPr>
          <w:rFonts w:ascii="Times New Roman" w:hAnsi="Times New Roman" w:cs="Times New Roman"/>
          <w:sz w:val="24"/>
          <w:szCs w:val="24"/>
        </w:rPr>
        <w:t>ykonawcą o roszczenia cywilnoprawne w sprawach, w których dopuszczalne jest zawarcie ugody podlega mediacjom lub innemu polubownemu rozwiązaniu sporu przed Sądem Polubownym przy Prokuratorii Generalnej Rzeczypospolitej Polskiej, wybranym mediatorem albo osobą prowadzącą inne polubowne rozwiązanie sporu.</w:t>
      </w:r>
    </w:p>
    <w:p w:rsidR="005730F3" w:rsidRDefault="005730F3" w:rsidP="00A51139">
      <w:pPr>
        <w:ind w:left="284" w:hanging="284"/>
        <w:jc w:val="center"/>
        <w:rPr>
          <w:rFonts w:ascii="Times New Roman" w:hAnsi="Times New Roman" w:cs="Times New Roman"/>
          <w:sz w:val="24"/>
          <w:szCs w:val="24"/>
        </w:rPr>
      </w:pPr>
    </w:p>
    <w:p w:rsidR="00312D3B" w:rsidRPr="00312D3B" w:rsidRDefault="00A51139"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20</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738A4">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69" w:rsidRDefault="00B86E69" w:rsidP="00D34F37">
      <w:pPr>
        <w:spacing w:after="0" w:line="240" w:lineRule="auto"/>
      </w:pPr>
      <w:r>
        <w:separator/>
      </w:r>
    </w:p>
  </w:endnote>
  <w:endnote w:type="continuationSeparator" w:id="0">
    <w:p w:rsidR="00B86E69" w:rsidRDefault="00B86E69"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4949AD" w:rsidRDefault="004949AD">
        <w:pPr>
          <w:pStyle w:val="Stopka"/>
          <w:jc w:val="center"/>
        </w:pPr>
        <w:r>
          <w:rPr>
            <w:noProof/>
          </w:rPr>
          <w:fldChar w:fldCharType="begin"/>
        </w:r>
        <w:r>
          <w:rPr>
            <w:noProof/>
          </w:rPr>
          <w:instrText xml:space="preserve"> PAGE   \* MERGEFORMAT </w:instrText>
        </w:r>
        <w:r>
          <w:rPr>
            <w:noProof/>
          </w:rPr>
          <w:fldChar w:fldCharType="separate"/>
        </w:r>
        <w:r w:rsidR="00DA75AB">
          <w:rPr>
            <w:noProof/>
          </w:rPr>
          <w:t>9</w:t>
        </w:r>
        <w:r>
          <w:rPr>
            <w:noProof/>
          </w:rPr>
          <w:fldChar w:fldCharType="end"/>
        </w:r>
      </w:p>
    </w:sdtContent>
  </w:sdt>
  <w:p w:rsidR="004949AD" w:rsidRDefault="00494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69" w:rsidRDefault="00B86E69" w:rsidP="00D34F37">
      <w:pPr>
        <w:spacing w:after="0" w:line="240" w:lineRule="auto"/>
      </w:pPr>
      <w:r>
        <w:separator/>
      </w:r>
    </w:p>
  </w:footnote>
  <w:footnote w:type="continuationSeparator" w:id="0">
    <w:p w:rsidR="00B86E69" w:rsidRDefault="00B86E69"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30B1B"/>
    <w:rsid w:val="00040A73"/>
    <w:rsid w:val="00080242"/>
    <w:rsid w:val="00080489"/>
    <w:rsid w:val="000A0E75"/>
    <w:rsid w:val="000B44B6"/>
    <w:rsid w:val="000D7DAC"/>
    <w:rsid w:val="000F4DB9"/>
    <w:rsid w:val="001155D1"/>
    <w:rsid w:val="00121E79"/>
    <w:rsid w:val="00137E2A"/>
    <w:rsid w:val="0014669C"/>
    <w:rsid w:val="001A5073"/>
    <w:rsid w:val="001F4D21"/>
    <w:rsid w:val="00211316"/>
    <w:rsid w:val="00217A14"/>
    <w:rsid w:val="002336AE"/>
    <w:rsid w:val="002379D7"/>
    <w:rsid w:val="00245895"/>
    <w:rsid w:val="002528D9"/>
    <w:rsid w:val="00262040"/>
    <w:rsid w:val="00294ADF"/>
    <w:rsid w:val="002B5F6A"/>
    <w:rsid w:val="002E715B"/>
    <w:rsid w:val="00312D3B"/>
    <w:rsid w:val="003278E3"/>
    <w:rsid w:val="00365B0A"/>
    <w:rsid w:val="003A1029"/>
    <w:rsid w:val="003C4889"/>
    <w:rsid w:val="0040235F"/>
    <w:rsid w:val="00481B88"/>
    <w:rsid w:val="004949AD"/>
    <w:rsid w:val="00500C70"/>
    <w:rsid w:val="005105EE"/>
    <w:rsid w:val="00521DE4"/>
    <w:rsid w:val="00525ACE"/>
    <w:rsid w:val="005431E1"/>
    <w:rsid w:val="005730F3"/>
    <w:rsid w:val="00585397"/>
    <w:rsid w:val="00616C15"/>
    <w:rsid w:val="00622847"/>
    <w:rsid w:val="0064655A"/>
    <w:rsid w:val="006A2D85"/>
    <w:rsid w:val="006D69CE"/>
    <w:rsid w:val="006E6011"/>
    <w:rsid w:val="007738A4"/>
    <w:rsid w:val="007B41D0"/>
    <w:rsid w:val="00813DF5"/>
    <w:rsid w:val="008C09B0"/>
    <w:rsid w:val="008C25D8"/>
    <w:rsid w:val="009010B6"/>
    <w:rsid w:val="009E3D56"/>
    <w:rsid w:val="00A35D72"/>
    <w:rsid w:val="00A408E7"/>
    <w:rsid w:val="00A43825"/>
    <w:rsid w:val="00A51139"/>
    <w:rsid w:val="00A66D1B"/>
    <w:rsid w:val="00A908FB"/>
    <w:rsid w:val="00B11482"/>
    <w:rsid w:val="00B631FD"/>
    <w:rsid w:val="00B86E69"/>
    <w:rsid w:val="00C86D1C"/>
    <w:rsid w:val="00CB58BE"/>
    <w:rsid w:val="00CF048D"/>
    <w:rsid w:val="00CF1026"/>
    <w:rsid w:val="00D04BFB"/>
    <w:rsid w:val="00D24E8B"/>
    <w:rsid w:val="00D34F37"/>
    <w:rsid w:val="00D60B07"/>
    <w:rsid w:val="00D96F36"/>
    <w:rsid w:val="00DA75AB"/>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29</Pages>
  <Words>11676</Words>
  <Characters>70061</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17</cp:revision>
  <dcterms:created xsi:type="dcterms:W3CDTF">2021-06-14T11:08:00Z</dcterms:created>
  <dcterms:modified xsi:type="dcterms:W3CDTF">2022-02-23T09:59:00Z</dcterms:modified>
</cp:coreProperties>
</file>