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:rsidR="008C777E" w:rsidRPr="008C777E" w:rsidRDefault="00EB2983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C76F17">
        <w:rPr>
          <w:rFonts w:eastAsiaTheme="minorHAnsi"/>
          <w:b/>
          <w:sz w:val="24"/>
          <w:szCs w:val="24"/>
          <w:lang w:eastAsia="en-US"/>
        </w:rPr>
        <w:t>1</w:t>
      </w:r>
      <w:r w:rsidR="00062ED4">
        <w:rPr>
          <w:rFonts w:eastAsiaTheme="minorHAnsi"/>
          <w:b/>
          <w:sz w:val="24"/>
          <w:szCs w:val="24"/>
          <w:lang w:eastAsia="en-US"/>
        </w:rPr>
        <w:t>0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</w:t>
      </w:r>
      <w:proofErr w:type="spellStart"/>
      <w:r w:rsidRPr="008C777E">
        <w:rPr>
          <w:rFonts w:eastAsiaTheme="minorHAnsi"/>
          <w:sz w:val="24"/>
          <w:szCs w:val="24"/>
          <w:lang w:eastAsia="en-US"/>
        </w:rPr>
        <w:t>CEiDG</w:t>
      </w:r>
      <w:proofErr w:type="spellEnd"/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217C61" w:rsidRDefault="006F4F0A" w:rsidP="00217C61">
      <w:pPr>
        <w:suppressAutoHyphens/>
        <w:ind w:left="0" w:right="0" w:firstLine="0"/>
        <w:jc w:val="center"/>
        <w:rPr>
          <w:b/>
          <w:sz w:val="28"/>
          <w:szCs w:val="24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</w:p>
    <w:p w:rsidR="008C777E" w:rsidRPr="0019737A" w:rsidRDefault="00D23063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19737A">
        <w:rPr>
          <w:b/>
          <w:sz w:val="24"/>
          <w:szCs w:val="24"/>
        </w:rPr>
        <w:t>KTÓRE ELEMENTY ZAMÓWIENIA WYKONAJĄ POSZCZEGÓLNI WYKONAWCY</w:t>
      </w:r>
      <w:r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:rsidR="006F4F0A" w:rsidRPr="006F4F0A" w:rsidRDefault="00C76F17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(Rozdział XII pkt 1 lit. f</w:t>
      </w:r>
      <w:r w:rsidR="006F4F0A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D43808" w:rsidRPr="0080335C" w:rsidRDefault="0080335C" w:rsidP="00D43808">
      <w:pPr>
        <w:pStyle w:val="Tekstpodstawowy2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Dotyczy postępowania </w:t>
      </w:r>
      <w:r>
        <w:rPr>
          <w:color w:val="000000"/>
          <w:sz w:val="24"/>
          <w:szCs w:val="24"/>
          <w:lang w:val="pl-PL"/>
        </w:rPr>
        <w:t>pn.</w:t>
      </w:r>
      <w:r w:rsidR="008C777E" w:rsidRPr="008C777E">
        <w:rPr>
          <w:color w:val="000000"/>
          <w:sz w:val="24"/>
          <w:szCs w:val="24"/>
        </w:rPr>
        <w:t xml:space="preserve"> </w:t>
      </w:r>
      <w:r w:rsidR="00D43808" w:rsidRPr="004833DE">
        <w:rPr>
          <w:b/>
          <w:sz w:val="24"/>
          <w:szCs w:val="24"/>
        </w:rPr>
        <w:t>„</w:t>
      </w:r>
      <w:r w:rsidRPr="0080335C">
        <w:rPr>
          <w:b/>
          <w:sz w:val="24"/>
          <w:szCs w:val="24"/>
        </w:rPr>
        <w:t>Remont sali gimnastycznej w Zespole Szkół im. Stanisława Staszica w Gąbinie</w:t>
      </w:r>
      <w:r w:rsidR="00A62288" w:rsidRPr="0080335C">
        <w:rPr>
          <w:b/>
          <w:bCs/>
          <w:sz w:val="24"/>
          <w:szCs w:val="24"/>
          <w:lang w:val="pl-PL"/>
        </w:rPr>
        <w:t>”</w:t>
      </w:r>
      <w:r w:rsidR="00B5622D" w:rsidRPr="0080335C">
        <w:rPr>
          <w:b/>
          <w:sz w:val="24"/>
          <w:szCs w:val="24"/>
        </w:rPr>
        <w:t>.</w:t>
      </w:r>
    </w:p>
    <w:p w:rsidR="00D43808" w:rsidRPr="0080335C" w:rsidRDefault="00D43808" w:rsidP="00D43808">
      <w:pPr>
        <w:rPr>
          <w:sz w:val="24"/>
          <w:szCs w:val="24"/>
          <w:lang w:val="x-none"/>
        </w:rPr>
      </w:pPr>
    </w:p>
    <w:p w:rsidR="008C777E" w:rsidRPr="008C777E" w:rsidRDefault="008C777E" w:rsidP="00D43808">
      <w:pPr>
        <w:pStyle w:val="TekstprzypisudolnegoTekstprzypisu"/>
        <w:tabs>
          <w:tab w:val="left" w:pos="0"/>
        </w:tabs>
        <w:jc w:val="both"/>
        <w:rPr>
          <w:color w:val="FF0000"/>
          <w:sz w:val="24"/>
          <w:szCs w:val="24"/>
          <w:highlight w:val="yellow"/>
        </w:rPr>
      </w:pPr>
      <w:bookmarkStart w:id="0" w:name="_GoBack"/>
      <w:bookmarkEnd w:id="0"/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420179" w:rsidRPr="00420179" w:rsidRDefault="00420179" w:rsidP="00420179">
      <w:pPr>
        <w:pStyle w:val="TekstprzypisudolnegoTekstprzypisu"/>
        <w:rPr>
          <w:b/>
          <w:bCs/>
          <w:sz w:val="24"/>
          <w:szCs w:val="24"/>
        </w:rPr>
      </w:pPr>
    </w:p>
    <w:p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1B6B5D" w:rsidRDefault="001B6B5D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p w:rsidR="001B6B5D" w:rsidRDefault="00091022" w:rsidP="008C777E">
      <w:pPr>
        <w:spacing w:after="160" w:line="259" w:lineRule="auto"/>
        <w:ind w:left="0" w:right="0" w:firstLine="0"/>
        <w:jc w:val="left"/>
        <w:rPr>
          <w:rFonts w:eastAsiaTheme="minorHAnsi"/>
          <w:i/>
          <w:sz w:val="24"/>
          <w:szCs w:val="24"/>
          <w:lang w:eastAsia="en-US"/>
        </w:rPr>
      </w:pPr>
      <w:r w:rsidRPr="00091022">
        <w:rPr>
          <w:rFonts w:eastAsiaTheme="minorHAnsi"/>
          <w:sz w:val="24"/>
          <w:szCs w:val="24"/>
          <w:lang w:eastAsia="en-US"/>
        </w:rPr>
        <w:t xml:space="preserve">  </w:t>
      </w:r>
      <w:r w:rsidR="001B6B5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……………………………</w:t>
      </w:r>
      <w:r w:rsidRPr="00091022">
        <w:rPr>
          <w:rFonts w:eastAsiaTheme="minorHAnsi"/>
          <w:i/>
          <w:sz w:val="24"/>
          <w:szCs w:val="24"/>
          <w:lang w:eastAsia="en-US"/>
        </w:rPr>
        <w:t xml:space="preserve">                                    </w:t>
      </w:r>
    </w:p>
    <w:p w:rsidR="00091022" w:rsidRPr="001B6B5D" w:rsidRDefault="001B6B5D" w:rsidP="008C777E">
      <w:pPr>
        <w:spacing w:after="160" w:line="259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91022" w:rsidRPr="00091022">
        <w:rPr>
          <w:rFonts w:eastAsiaTheme="minorHAnsi"/>
          <w:i/>
          <w:sz w:val="24"/>
          <w:szCs w:val="24"/>
          <w:lang w:eastAsia="en-US"/>
        </w:rPr>
        <w:t>(</w:t>
      </w:r>
      <w:r w:rsidR="00091022" w:rsidRPr="00091022">
        <w:rPr>
          <w:rFonts w:eastAsia="Tahoma"/>
          <w:i/>
          <w:sz w:val="24"/>
          <w:szCs w:val="24"/>
          <w:lang w:eastAsia="en-US" w:bidi="pl-PL"/>
        </w:rPr>
        <w:t xml:space="preserve">podpis </w:t>
      </w:r>
      <w:r>
        <w:rPr>
          <w:rFonts w:eastAsia="Tahoma"/>
          <w:i/>
          <w:sz w:val="24"/>
          <w:szCs w:val="24"/>
          <w:lang w:eastAsia="en-US" w:bidi="pl-PL"/>
        </w:rPr>
        <w:t xml:space="preserve">elektroniczny </w:t>
      </w:r>
      <w:r w:rsidR="00091022" w:rsidRPr="00091022">
        <w:rPr>
          <w:i/>
          <w:sz w:val="24"/>
          <w:szCs w:val="24"/>
          <w:lang w:eastAsia="en-US" w:bidi="pl-PL"/>
        </w:rPr>
        <w:t>Wykonawcy)</w:t>
      </w:r>
    </w:p>
    <w:sectPr w:rsidR="00091022" w:rsidRPr="001B6B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7E" w:rsidRDefault="008C777E" w:rsidP="008C777E">
      <w:r>
        <w:separator/>
      </w:r>
    </w:p>
  </w:endnote>
  <w:endnote w:type="continuationSeparator" w:id="0">
    <w:p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35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7E" w:rsidRDefault="008C777E" w:rsidP="008C777E">
      <w:r>
        <w:separator/>
      </w:r>
    </w:p>
  </w:footnote>
  <w:footnote w:type="continuationSeparator" w:id="0">
    <w:p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9A" w:rsidRDefault="0080335C">
    <w:pPr>
      <w:pStyle w:val="Nagwek"/>
    </w:pPr>
  </w:p>
  <w:p w:rsidR="00846A9A" w:rsidRDefault="008033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62ED4"/>
    <w:rsid w:val="00091022"/>
    <w:rsid w:val="001853C5"/>
    <w:rsid w:val="0019737A"/>
    <w:rsid w:val="001B6B5D"/>
    <w:rsid w:val="00217C61"/>
    <w:rsid w:val="00420179"/>
    <w:rsid w:val="00424B1D"/>
    <w:rsid w:val="006F4F0A"/>
    <w:rsid w:val="006F67F7"/>
    <w:rsid w:val="0075486F"/>
    <w:rsid w:val="0080335C"/>
    <w:rsid w:val="008971D2"/>
    <w:rsid w:val="008C777E"/>
    <w:rsid w:val="00925843"/>
    <w:rsid w:val="00A62288"/>
    <w:rsid w:val="00B5622D"/>
    <w:rsid w:val="00C76F17"/>
    <w:rsid w:val="00C80E14"/>
    <w:rsid w:val="00D23063"/>
    <w:rsid w:val="00D43808"/>
    <w:rsid w:val="00E0307A"/>
    <w:rsid w:val="00E84F87"/>
    <w:rsid w:val="00EB2983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Alicja Nowacka</cp:lastModifiedBy>
  <cp:revision>19</cp:revision>
  <dcterms:created xsi:type="dcterms:W3CDTF">2021-08-06T10:23:00Z</dcterms:created>
  <dcterms:modified xsi:type="dcterms:W3CDTF">2024-08-12T13:09:00Z</dcterms:modified>
</cp:coreProperties>
</file>