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Century" w:hAnsi="Century" w:cs="Century"/>
          <w:sz w:val="20"/>
          <w:szCs w:val="20"/>
        </w:rPr>
      </w:pPr>
      <w:r>
        <w:rPr>
          <w:rFonts w:eastAsia="Times New Roman" w:cs="Times New Roman"/>
          <w:kern w:val="0"/>
          <w:lang w:eastAsia="pl-PL" w:bidi="ar-SA"/>
        </w:rPr>
      </w:r>
    </w:p>
    <w:p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ZP-381-5</w:t>
      </w:r>
      <w:r>
        <w:rPr>
          <w:rFonts w:ascii="Century Gothic" w:hAnsi="Century Gothic"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t>/202</w:t>
      </w:r>
      <w:r>
        <w:rPr>
          <w:rFonts w:ascii="Century Gothic" w:hAnsi="Century Gothic"/>
          <w:sz w:val="20"/>
          <w:szCs w:val="20"/>
        </w:rPr>
        <w:t>3</w:t>
      </w:r>
    </w:p>
    <w:p>
      <w:pPr>
        <w:pStyle w:val="Standard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Załącznik nr 2d</w:t>
      </w:r>
    </w:p>
    <w:p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eastAsia="Times New Roman" w:cs="Times New Roman" w:ascii="Century Gothic" w:hAnsi="Century Gothic"/>
          <w:sz w:val="20"/>
          <w:szCs w:val="20"/>
        </w:rPr>
        <w:t xml:space="preserve">                                                                              </w:t>
      </w:r>
      <w:r>
        <w:rPr>
          <w:rFonts w:ascii="Century Gothic" w:hAnsi="Century Gothic"/>
          <w:b/>
          <w:bCs/>
          <w:sz w:val="20"/>
          <w:szCs w:val="20"/>
        </w:rPr>
        <w:t>Formularz Asortymentowo – Ilościowo – Cenowy</w:t>
        <w:tab/>
      </w:r>
    </w:p>
    <w:p>
      <w:pPr>
        <w:pStyle w:val="Standard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</w:r>
    </w:p>
    <w:p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Pakiet Nr 4 – Testy biologiczne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W w:w="14372" w:type="dxa"/>
        <w:jc w:val="left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2"/>
        <w:gridCol w:w="7088"/>
        <w:gridCol w:w="850"/>
        <w:gridCol w:w="993"/>
        <w:gridCol w:w="992"/>
        <w:gridCol w:w="1417"/>
        <w:gridCol w:w="1418"/>
        <w:gridCol w:w="992"/>
      </w:tblGrid>
      <w:tr>
        <w:trPr/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Poz.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Nazwa artykułu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jm.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Ilość na 12 miesięcy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Cena j.netto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Wartość netto</w:t>
            </w:r>
          </w:p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poz.4 x poz.5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Wartość brutto</w:t>
            </w:r>
          </w:p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poz. 6 +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Stawka podatku VAT %</w:t>
            </w:r>
          </w:p>
        </w:tc>
      </w:tr>
      <w:tr>
        <w:trPr/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Test biologiczny szybkiego odczytu do sterylizacji parowej zgodny z ISO 11138, każdorazowo zawierający metryczkę bakterii testowych , kompatybilny z przyrządem PCD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sztuka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Przyrząd testowy kontroli wsadu do sterylizacji parą wodną kompatybilny z testem biologicznym , walidowany wg PN EN 867-4 , symulacja wsadów kanałowych, porowatych, narzędzi litych, chroniący przed oparzeniem, wielokrotnego użycia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sztuka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Urządzenie testowe ( wylęgarka ) wraz z drukarką  kompatybilne z testami biologicznymi – wypożyczone na czas trwania umowy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sztuka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</w:tbl>
    <w:p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W w:w="14586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39"/>
        <w:gridCol w:w="4386"/>
        <w:gridCol w:w="1184"/>
        <w:gridCol w:w="1476"/>
        <w:gridCol w:w="1334"/>
        <w:gridCol w:w="1494"/>
        <w:gridCol w:w="1658"/>
        <w:gridCol w:w="2015"/>
      </w:tblGrid>
      <w:tr>
        <w:trPr>
          <w:trHeight w:val="185" w:hRule="atLeast"/>
        </w:trPr>
        <w:tc>
          <w:tcPr>
            <w:tcW w:w="14586" w:type="dxa"/>
            <w:gridSpan w:val="8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  <w:t>Oświadczam, że nie posiadam powiązań, w tym osobowych i kapitałowych z Zamawiającym lub osobami wykonującymi w imieniu Zamawiającego czynności związanych z przygotowaniem i przeprowadzeniem procedury wyboru wykonawcy.</w:t>
            </w:r>
          </w:p>
        </w:tc>
      </w:tr>
      <w:tr>
        <w:trPr>
          <w:trHeight w:val="242" w:hRule="atLeast"/>
        </w:trPr>
        <w:tc>
          <w:tcPr>
            <w:tcW w:w="1039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185" w:hRule="atLeast"/>
        </w:trPr>
        <w:tc>
          <w:tcPr>
            <w:tcW w:w="1039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391" w:hRule="atLeast"/>
        </w:trPr>
        <w:tc>
          <w:tcPr>
            <w:tcW w:w="14586" w:type="dxa"/>
            <w:gridSpan w:val="8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  <w:t xml:space="preserve">Oświadczam, że zapoznałem/am się z treścią projektu umowy będącej załącznikiem Nr 1 do zapytania ofertowego oraz z warunkami zapytania ofertowego i je akceptuje. Oświadczam, że oferowane artykuły poz. 1-3 niniejszego formularza spełniają wyżej określone wymagania.  </w:t>
            </w:r>
          </w:p>
        </w:tc>
      </w:tr>
      <w:tr>
        <w:trPr>
          <w:trHeight w:val="185" w:hRule="atLeast"/>
        </w:trPr>
        <w:tc>
          <w:tcPr>
            <w:tcW w:w="1039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54" w:hRule="atLeast"/>
        </w:trPr>
        <w:tc>
          <w:tcPr>
            <w:tcW w:w="1039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185" w:hRule="atLeast"/>
        </w:trPr>
        <w:tc>
          <w:tcPr>
            <w:tcW w:w="14586" w:type="dxa"/>
            <w:gridSpan w:val="8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2022r. poz. 835). </w:t>
            </w:r>
          </w:p>
        </w:tc>
      </w:tr>
      <w:tr>
        <w:trPr>
          <w:trHeight w:val="409" w:hRule="atLeast"/>
        </w:trPr>
        <w:tc>
          <w:tcPr>
            <w:tcW w:w="1039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  <w:p>
            <w:pPr>
              <w:pStyle w:val="Normal"/>
              <w:widowControl/>
              <w:suppressAutoHyphens w:val="false"/>
              <w:autoSpaceDE w:val="false"/>
              <w:bidi w:val="0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  <w:p>
            <w:pPr>
              <w:pStyle w:val="Normal"/>
              <w:widowControl/>
              <w:suppressAutoHyphens w:val="false"/>
              <w:autoSpaceDE w:val="false"/>
              <w:bidi w:val="0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  <w:p>
            <w:pPr>
              <w:pStyle w:val="Normal"/>
              <w:widowControl/>
              <w:suppressAutoHyphens w:val="false"/>
              <w:autoSpaceDE w:val="false"/>
              <w:bidi w:val="0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</w:tr>
    </w:tbl>
    <w:p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ab/>
      </w:r>
      <w:r>
        <w:rPr>
          <w:rFonts w:cs="Times New Roman" w:ascii="Century Gothic" w:hAnsi="Century Gothic"/>
          <w:sz w:val="20"/>
          <w:szCs w:val="20"/>
        </w:rPr>
        <w:tab/>
        <w:tab/>
      </w:r>
    </w:p>
    <w:p>
      <w:pPr>
        <w:pStyle w:val="Standard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ab/>
        <w:tab/>
        <w:tab/>
      </w:r>
    </w:p>
    <w:p>
      <w:pPr>
        <w:pStyle w:val="Normal"/>
        <w:widowControl/>
        <w:suppressAutoHyphens w:val="false"/>
        <w:bidi w:val="0"/>
        <w:spacing w:lineRule="auto" w:line="360"/>
        <w:jc w:val="left"/>
        <w:textAlignment w:val="auto"/>
        <w:rPr>
          <w:rFonts w:ascii="Century Gothic" w:hAnsi="Century Gothic"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>Razem wartość netto słownie: ................................................................................................................</w:t>
      </w:r>
    </w:p>
    <w:p>
      <w:pPr>
        <w:pStyle w:val="Normal"/>
        <w:widowControl/>
        <w:suppressAutoHyphens w:val="false"/>
        <w:bidi w:val="0"/>
        <w:spacing w:lineRule="auto" w:line="360"/>
        <w:jc w:val="left"/>
        <w:textAlignment w:val="auto"/>
        <w:rPr>
          <w:rFonts w:ascii="Century Gothic" w:hAnsi="Century Gothic"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>Razem wartość brutto słownie: ...............................................................................................................</w:t>
      </w:r>
    </w:p>
    <w:p>
      <w:pPr>
        <w:pStyle w:val="Normal"/>
        <w:widowControl/>
        <w:suppressAutoHyphens w:val="false"/>
        <w:bidi w:val="0"/>
        <w:spacing w:lineRule="auto" w:line="360"/>
        <w:jc w:val="left"/>
        <w:textAlignment w:val="auto"/>
        <w:rPr>
          <w:rFonts w:ascii="Century Gothic" w:hAnsi="Century Gothic"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autoSpaceDE w:val="false"/>
        <w:bidi w:val="0"/>
        <w:jc w:val="left"/>
        <w:textAlignment w:val="auto"/>
        <w:rPr>
          <w:rFonts w:ascii="Century Gothic" w:hAnsi="Century Gothic"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 xml:space="preserve">..............................................., dnia ............................. </w:t>
      </w:r>
    </w:p>
    <w:p>
      <w:pPr>
        <w:pStyle w:val="Normal"/>
        <w:widowControl/>
        <w:suppressAutoHyphens w:val="false"/>
        <w:autoSpaceDE w:val="false"/>
        <w:bidi w:val="0"/>
        <w:jc w:val="left"/>
        <w:textAlignment w:val="auto"/>
        <w:rPr>
          <w:rFonts w:ascii="Century Gothic" w:hAnsi="Century Gothic"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     </w:t>
      </w:r>
    </w:p>
    <w:p>
      <w:pPr>
        <w:pStyle w:val="Normal"/>
        <w:widowControl/>
        <w:suppressAutoHyphens w:val="false"/>
        <w:autoSpaceDE w:val="false"/>
        <w:bidi w:val="0"/>
        <w:jc w:val="right"/>
        <w:textAlignment w:val="auto"/>
        <w:rPr>
          <w:rFonts w:ascii="Century Gothic" w:hAnsi="Century Gothic"/>
          <w:sz w:val="20"/>
          <w:szCs w:val="20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 xml:space="preserve"> </w:t>
      </w: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>.........................................................................</w:t>
      </w:r>
    </w:p>
    <w:p>
      <w:pPr>
        <w:pStyle w:val="Normal"/>
        <w:widowControl/>
        <w:suppressAutoHyphens w:val="false"/>
        <w:autoSpaceDE w:val="false"/>
        <w:bidi w:val="0"/>
        <w:jc w:val="right"/>
        <w:textAlignment w:val="auto"/>
        <w:rPr>
          <w:rFonts w:ascii="Century Gothic" w:hAnsi="Century Gothic"/>
          <w:sz w:val="20"/>
          <w:szCs w:val="20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    </w:t>
      </w: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>Imię, nazwisko i podpis osoby lub osób</w:t>
      </w:r>
    </w:p>
    <w:p>
      <w:pPr>
        <w:pStyle w:val="Normal"/>
        <w:widowControl/>
        <w:suppressAutoHyphens w:val="false"/>
        <w:autoSpaceDE w:val="false"/>
        <w:bidi w:val="0"/>
        <w:jc w:val="right"/>
        <w:textAlignment w:val="auto"/>
        <w:rPr>
          <w:rFonts w:ascii="Century Gothic" w:hAnsi="Century Gothic"/>
          <w:sz w:val="20"/>
          <w:szCs w:val="20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    </w:t>
      </w: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>figurujących w rejestrach uprawnionych</w:t>
      </w:r>
    </w:p>
    <w:p>
      <w:pPr>
        <w:pStyle w:val="Normal"/>
        <w:widowControl/>
        <w:suppressAutoHyphens w:val="false"/>
        <w:autoSpaceDE w:val="false"/>
        <w:bidi w:val="0"/>
        <w:jc w:val="right"/>
        <w:textAlignment w:val="auto"/>
        <w:rPr>
          <w:rFonts w:ascii="Century Gothic" w:hAnsi="Century Gothic"/>
          <w:sz w:val="20"/>
          <w:szCs w:val="20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    </w:t>
      </w: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>do zaciągania zobowiązań w imieniu oferenta</w:t>
      </w:r>
    </w:p>
    <w:p>
      <w:pPr>
        <w:pStyle w:val="Normal"/>
        <w:widowControl/>
        <w:suppressAutoHyphens w:val="false"/>
        <w:bidi w:val="0"/>
        <w:jc w:val="right"/>
        <w:textAlignment w:val="auto"/>
        <w:rPr>
          <w:rFonts w:ascii="Century Gothic" w:hAnsi="Century Gothic"/>
          <w:sz w:val="20"/>
          <w:szCs w:val="20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</w:t>
      </w: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>lub we właściwym umocowaniu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entury">
    <w:charset w:val="01"/>
    <w:family w:val="roman"/>
    <w:pitch w:val="variable"/>
  </w:font>
  <w:font w:name="Century Gothic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TableContents">
    <w:name w:val="Table Contents"/>
    <w:basedOn w:val="Standard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270</Words>
  <Characters>1935</Characters>
  <CharactersWithSpaces>2799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2023-07-04T10:05:45Z</dcterms:created>
  <dc:creator/>
  <dc:description/>
  <dc:language>pl-PL</dc:language>
  <cp:lastModifiedBy/>
  <dcterms:modified xsi:type="dcterms:W3CDTF">2023-07-04T10:06:44Z</dcterms:modified>
  <cp:revision>1</cp:revision>
  <dc:subject/>
  <dc:title/>
</cp:coreProperties>
</file>