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10633936" w:rsidR="00B0437D" w:rsidRPr="00F4662A" w:rsidRDefault="00B0437D" w:rsidP="008575C1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F4662A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F4662A">
        <w:rPr>
          <w:rFonts w:cstheme="minorHAnsi"/>
        </w:rPr>
        <w:t xml:space="preserve"> </w:t>
      </w:r>
      <w:r w:rsidR="007B3CB1" w:rsidRPr="00F4662A">
        <w:rPr>
          <w:rFonts w:cstheme="minorHAnsi"/>
        </w:rPr>
        <w:t>31</w:t>
      </w:r>
      <w:r w:rsidR="008378F3" w:rsidRPr="00F4662A">
        <w:rPr>
          <w:rFonts w:cstheme="minorHAnsi"/>
        </w:rPr>
        <w:t>.12</w:t>
      </w:r>
      <w:r w:rsidR="00BD273D" w:rsidRPr="00F4662A">
        <w:rPr>
          <w:rFonts w:cstheme="minorHAnsi"/>
        </w:rPr>
        <w:t>.2024</w:t>
      </w:r>
      <w:r w:rsidRPr="00F4662A">
        <w:rPr>
          <w:rFonts w:cstheme="minorHAnsi"/>
        </w:rPr>
        <w:t xml:space="preserve"> r. </w:t>
      </w:r>
    </w:p>
    <w:p w14:paraId="66E20DD0" w14:textId="5A056714" w:rsidR="00B0437D" w:rsidRPr="00F4662A" w:rsidRDefault="00B0437D" w:rsidP="008575C1">
      <w:pPr>
        <w:tabs>
          <w:tab w:val="left" w:pos="0"/>
        </w:tabs>
        <w:spacing w:line="240" w:lineRule="auto"/>
        <w:rPr>
          <w:rFonts w:cstheme="minorHAnsi"/>
        </w:rPr>
      </w:pPr>
      <w:r w:rsidRPr="00F4662A">
        <w:rPr>
          <w:rFonts w:cstheme="minorHAnsi"/>
        </w:rPr>
        <w:t>Pełnomocnik Zamawiającego:</w:t>
      </w:r>
      <w:r w:rsidRPr="00F4662A">
        <w:rPr>
          <w:rFonts w:cstheme="minorHAnsi"/>
        </w:rPr>
        <w:br/>
        <w:t>New Power Sp. z o.o.</w:t>
      </w:r>
      <w:r w:rsidR="00D52F86" w:rsidRPr="00F4662A">
        <w:rPr>
          <w:rFonts w:cstheme="minorHAnsi"/>
        </w:rPr>
        <w:t xml:space="preserve">, </w:t>
      </w:r>
      <w:r w:rsidRPr="00F4662A">
        <w:rPr>
          <w:rFonts w:cstheme="minorHAnsi"/>
        </w:rPr>
        <w:t>ul. Chełmżyńska 180A</w:t>
      </w:r>
      <w:r w:rsidR="00D52F86" w:rsidRPr="00F4662A">
        <w:rPr>
          <w:rFonts w:cstheme="minorHAnsi"/>
        </w:rPr>
        <w:t xml:space="preserve">, </w:t>
      </w:r>
      <w:r w:rsidRPr="00F4662A">
        <w:rPr>
          <w:rFonts w:cstheme="minorHAnsi"/>
        </w:rPr>
        <w:t>04-464 Warszawa</w:t>
      </w:r>
    </w:p>
    <w:p w14:paraId="5F9A9EE4" w14:textId="0EB398BA" w:rsidR="008378F3" w:rsidRPr="00F4662A" w:rsidRDefault="00B0437D" w:rsidP="008378F3">
      <w:pPr>
        <w:spacing w:line="360" w:lineRule="auto"/>
        <w:rPr>
          <w:rFonts w:cstheme="minorHAnsi"/>
          <w:iCs/>
        </w:rPr>
      </w:pPr>
      <w:r w:rsidRPr="00F4662A">
        <w:rPr>
          <w:rFonts w:cstheme="minorHAnsi"/>
        </w:rPr>
        <w:t xml:space="preserve">Reprezentujący: </w:t>
      </w:r>
      <w:r w:rsidRPr="00F4662A">
        <w:rPr>
          <w:rFonts w:cstheme="minorHAnsi"/>
        </w:rPr>
        <w:br/>
      </w:r>
      <w:bookmarkStart w:id="0" w:name="_Hlk169870126"/>
      <w:r w:rsidR="008378F3" w:rsidRPr="00F4662A">
        <w:rPr>
          <w:rFonts w:cstheme="minorHAnsi"/>
          <w:iCs/>
        </w:rPr>
        <w:t>Samodzielny Publiczny Zakład Opieki Zdrowotnej w Lubartowie, ul. Cicha 14</w:t>
      </w:r>
      <w:bookmarkEnd w:id="0"/>
      <w:r w:rsidR="008378F3" w:rsidRPr="00F4662A">
        <w:rPr>
          <w:rFonts w:cstheme="minorHAnsi"/>
          <w:iCs/>
        </w:rPr>
        <w:t>, 21-100 Lubartów</w:t>
      </w:r>
    </w:p>
    <w:p w14:paraId="500002E2" w14:textId="558ABDAE" w:rsidR="00B507BF" w:rsidRPr="00F4662A" w:rsidRDefault="00B0437D" w:rsidP="00DE5208">
      <w:pPr>
        <w:spacing w:line="360" w:lineRule="auto"/>
        <w:rPr>
          <w:rFonts w:cstheme="minorHAnsi"/>
        </w:rPr>
      </w:pPr>
      <w:r w:rsidRPr="00F4662A">
        <w:rPr>
          <w:rFonts w:cstheme="minorHAnsi"/>
        </w:rPr>
        <w:t xml:space="preserve">                                            ODPOWIEDZI NR </w:t>
      </w:r>
      <w:r w:rsidR="001D2301" w:rsidRPr="00F4662A">
        <w:rPr>
          <w:rFonts w:cstheme="minorHAnsi"/>
        </w:rPr>
        <w:t>2</w:t>
      </w:r>
      <w:r w:rsidRPr="00F4662A">
        <w:rPr>
          <w:rFonts w:cstheme="minorHAnsi"/>
        </w:rPr>
        <w:t xml:space="preserve"> NA ZAPYTANIA WYKONAWCÓW</w:t>
      </w:r>
    </w:p>
    <w:p w14:paraId="119676C7" w14:textId="39CC9E8A" w:rsidR="003711C9" w:rsidRPr="00F4662A" w:rsidRDefault="00B0437D" w:rsidP="00F4662A">
      <w:pPr>
        <w:spacing w:line="276" w:lineRule="auto"/>
        <w:jc w:val="both"/>
        <w:rPr>
          <w:rFonts w:cstheme="minorHAnsi"/>
          <w:b/>
          <w:iCs/>
        </w:rPr>
      </w:pPr>
      <w:r w:rsidRPr="00F4662A">
        <w:rPr>
          <w:rFonts w:cstheme="minorHAnsi"/>
        </w:rPr>
        <w:t xml:space="preserve">Pełnomocnik Zamawiającego – </w:t>
      </w:r>
      <w:r w:rsidR="008378F3" w:rsidRPr="00F4662A">
        <w:rPr>
          <w:rFonts w:cstheme="minorHAnsi"/>
          <w:b/>
          <w:iCs/>
        </w:rPr>
        <w:t>Samodzielnego Publicznego Zakładu Opieki Zdrowotnej w Lubartowie,</w:t>
      </w:r>
      <w:r w:rsidR="00392504" w:rsidRPr="00F4662A">
        <w:rPr>
          <w:rFonts w:cstheme="minorHAnsi"/>
        </w:rPr>
        <w:t xml:space="preserve"> </w:t>
      </w:r>
      <w:r w:rsidRPr="00F4662A">
        <w:rPr>
          <w:rFonts w:cstheme="minorHAnsi"/>
        </w:rPr>
        <w:t xml:space="preserve">prowadząc postępowanie o udzieleniu zamówienia publicznego w trybie </w:t>
      </w:r>
      <w:r w:rsidR="00847699" w:rsidRPr="00F4662A">
        <w:rPr>
          <w:rFonts w:cstheme="minorHAnsi"/>
        </w:rPr>
        <w:t>podstawowym bez negocjacji</w:t>
      </w:r>
      <w:r w:rsidRPr="00F4662A">
        <w:rPr>
          <w:rFonts w:cstheme="minorHAnsi"/>
        </w:rPr>
        <w:t xml:space="preserve"> na realizację zadania: </w:t>
      </w:r>
      <w:r w:rsidRPr="00F4662A">
        <w:rPr>
          <w:rFonts w:cstheme="minorHAnsi"/>
          <w:i/>
        </w:rPr>
        <w:t>„</w:t>
      </w:r>
      <w:r w:rsidR="008378F3" w:rsidRPr="00F4662A">
        <w:rPr>
          <w:rFonts w:cstheme="minorHAnsi"/>
          <w:b/>
        </w:rPr>
        <w:t xml:space="preserve">ZAKUP ENERGII ELEKTRYCZNEJ NA POTRZEBY </w:t>
      </w:r>
      <w:r w:rsidR="008378F3" w:rsidRPr="00F4662A">
        <w:rPr>
          <w:rFonts w:cstheme="minorHAnsi"/>
          <w:b/>
          <w:iCs/>
        </w:rPr>
        <w:t>SAMODZIELNEGO PUBLICZNEGO ZAKŁADU OPIEKI ZDROWOTNEJ W LUBARTOWIE</w:t>
      </w:r>
      <w:r w:rsidRPr="00F4662A">
        <w:rPr>
          <w:rFonts w:cstheme="minorHAnsi"/>
        </w:rPr>
        <w:t>’’ przesyła niniejszym pismem treść zapytań, które w dniu</w:t>
      </w:r>
      <w:r w:rsidR="00D0367C" w:rsidRPr="00F4662A">
        <w:rPr>
          <w:rFonts w:cstheme="minorHAnsi"/>
        </w:rPr>
        <w:t xml:space="preserve"> </w:t>
      </w:r>
      <w:r w:rsidR="008378F3" w:rsidRPr="00F4662A">
        <w:rPr>
          <w:rFonts w:cstheme="minorHAnsi"/>
        </w:rPr>
        <w:t>1</w:t>
      </w:r>
      <w:r w:rsidR="001D2301" w:rsidRPr="00F4662A">
        <w:rPr>
          <w:rFonts w:cstheme="minorHAnsi"/>
        </w:rPr>
        <w:t>9</w:t>
      </w:r>
      <w:r w:rsidR="008378F3" w:rsidRPr="00F4662A">
        <w:rPr>
          <w:rFonts w:cstheme="minorHAnsi"/>
        </w:rPr>
        <w:t>.12</w:t>
      </w:r>
      <w:r w:rsidR="006023AB" w:rsidRPr="00F4662A">
        <w:rPr>
          <w:rFonts w:cstheme="minorHAnsi"/>
        </w:rPr>
        <w:t>.202</w:t>
      </w:r>
      <w:r w:rsidR="003664D7" w:rsidRPr="00F4662A">
        <w:rPr>
          <w:rFonts w:cstheme="minorHAnsi"/>
        </w:rPr>
        <w:t>4</w:t>
      </w:r>
      <w:r w:rsidRPr="00F4662A">
        <w:rPr>
          <w:rFonts w:cstheme="minorHAnsi"/>
        </w:rPr>
        <w:t xml:space="preserve"> r. </w:t>
      </w:r>
      <w:r w:rsidR="00000868" w:rsidRPr="00F4662A">
        <w:rPr>
          <w:rFonts w:cstheme="minorHAnsi"/>
        </w:rPr>
        <w:t>wpłynęły drogą elektroniczną</w:t>
      </w:r>
      <w:r w:rsidR="00501C22" w:rsidRPr="00F4662A">
        <w:rPr>
          <w:rFonts w:cstheme="minorHAnsi"/>
        </w:rPr>
        <w:t xml:space="preserve"> na platformę </w:t>
      </w:r>
      <w:hyperlink r:id="rId12" w:history="1">
        <w:r w:rsidR="008378F3" w:rsidRPr="00F4662A">
          <w:rPr>
            <w:rStyle w:val="Hipercze"/>
            <w:rFonts w:cstheme="minorHAnsi"/>
            <w:shd w:val="clear" w:color="auto" w:fill="FFFFFF"/>
          </w:rPr>
          <w:t>https://platformazakupowa.pl/transakcja/1035916</w:t>
        </w:r>
      </w:hyperlink>
      <w:r w:rsidR="00000868" w:rsidRPr="00F4662A">
        <w:rPr>
          <w:rFonts w:cstheme="minorHAnsi"/>
        </w:rPr>
        <w:t>,</w:t>
      </w:r>
      <w:r w:rsidRPr="00F4662A">
        <w:rPr>
          <w:rFonts w:cstheme="minorHAnsi"/>
        </w:rPr>
        <w:t xml:space="preserve"> dotyczących przedmiotowego postępowania wraz z odpowiedziami, dotyczących ogłoszenia</w:t>
      </w:r>
      <w:r w:rsidR="00392504" w:rsidRPr="00F4662A">
        <w:rPr>
          <w:rFonts w:cstheme="minorHAnsi"/>
        </w:rPr>
        <w:t xml:space="preserve"> nr</w:t>
      </w:r>
      <w:r w:rsidR="00F20026" w:rsidRPr="00F4662A">
        <w:rPr>
          <w:rFonts w:cstheme="minorHAnsi"/>
        </w:rPr>
        <w:t xml:space="preserve"> </w:t>
      </w:r>
      <w:r w:rsidR="008378F3" w:rsidRPr="00F4662A">
        <w:rPr>
          <w:rFonts w:cstheme="minorHAnsi"/>
        </w:rPr>
        <w:t>2024/BZP 00652938/01 z dnia 2024-12-13.</w:t>
      </w:r>
    </w:p>
    <w:p w14:paraId="5426F5E6" w14:textId="77777777" w:rsidR="00F4662A" w:rsidRPr="00F4662A" w:rsidRDefault="00F4662A" w:rsidP="00F4662A">
      <w:pPr>
        <w:spacing w:after="0" w:line="240" w:lineRule="auto"/>
        <w:ind w:left="-84"/>
        <w:jc w:val="both"/>
        <w:rPr>
          <w:rFonts w:cstheme="minorHAnsi"/>
          <w:u w:val="single"/>
        </w:rPr>
      </w:pPr>
      <w:r w:rsidRPr="00F4662A">
        <w:rPr>
          <w:rFonts w:cstheme="minorHAnsi"/>
          <w:u w:val="single"/>
        </w:rPr>
        <w:t>Pytanie 1:</w:t>
      </w:r>
    </w:p>
    <w:p w14:paraId="37BB1AEC" w14:textId="77777777" w:rsidR="00F4662A" w:rsidRDefault="00F4662A" w:rsidP="00F4662A">
      <w:pPr>
        <w:spacing w:after="0" w:line="240" w:lineRule="auto"/>
        <w:ind w:left="-84"/>
        <w:jc w:val="both"/>
        <w:rPr>
          <w:rFonts w:cstheme="minorHAnsi"/>
        </w:rPr>
      </w:pPr>
      <w:r w:rsidRPr="00F4662A">
        <w:rPr>
          <w:rFonts w:cstheme="minorHAnsi"/>
        </w:rPr>
        <w:t xml:space="preserve">Par. 6 ust. 5 wzoru umowy – wnioskujemy o zmianę terminu płatności faktur z 60 dni na 30 dni, gdyż 60 - dniowy termin do zapłaty należności, może narazić Wykonawcę na „zatory” płatnicze. </w:t>
      </w:r>
    </w:p>
    <w:p w14:paraId="52A30C06" w14:textId="77777777" w:rsidR="00F4662A" w:rsidRDefault="00F4662A" w:rsidP="00F4662A">
      <w:pPr>
        <w:spacing w:after="0" w:line="240" w:lineRule="auto"/>
        <w:ind w:left="-84"/>
        <w:jc w:val="both"/>
        <w:rPr>
          <w:rFonts w:cstheme="minorHAnsi"/>
        </w:rPr>
      </w:pPr>
      <w:r>
        <w:rPr>
          <w:rFonts w:cstheme="minorHAnsi"/>
        </w:rPr>
        <w:t>Odpowiedź 1</w:t>
      </w:r>
    </w:p>
    <w:p w14:paraId="4C193DD2" w14:textId="576DB39D" w:rsidR="00F4662A" w:rsidRPr="00F4662A" w:rsidRDefault="00F4662A" w:rsidP="00F4662A">
      <w:pPr>
        <w:spacing w:after="0" w:line="240" w:lineRule="auto"/>
        <w:ind w:left="-84"/>
        <w:jc w:val="both"/>
        <w:rPr>
          <w:rFonts w:cstheme="minorHAnsi"/>
        </w:rPr>
      </w:pPr>
      <w:r>
        <w:rPr>
          <w:rFonts w:cstheme="minorHAnsi"/>
        </w:rPr>
        <w:t xml:space="preserve">Pełnomocnik Zamawiającego informuje, że Zamawiający nie wyraża zgody na zmianę zapisu </w:t>
      </w:r>
      <w:r w:rsidRPr="00F4662A">
        <w:rPr>
          <w:rFonts w:cstheme="minorHAnsi"/>
        </w:rPr>
        <w:t>Par. 6 ust. 5 wzoru umowy</w:t>
      </w:r>
      <w:r>
        <w:rPr>
          <w:rFonts w:cstheme="minorHAnsi"/>
        </w:rPr>
        <w:t>.</w:t>
      </w:r>
    </w:p>
    <w:p w14:paraId="23BDE7DD" w14:textId="77777777" w:rsidR="00F4662A" w:rsidRPr="00F4662A" w:rsidRDefault="00F4662A" w:rsidP="00F4662A">
      <w:pPr>
        <w:spacing w:after="0" w:line="240" w:lineRule="auto"/>
        <w:jc w:val="both"/>
        <w:rPr>
          <w:rFonts w:cstheme="minorHAnsi"/>
          <w:u w:val="single"/>
        </w:rPr>
      </w:pPr>
    </w:p>
    <w:p w14:paraId="4774C826" w14:textId="77777777" w:rsidR="00F4662A" w:rsidRPr="00F4662A" w:rsidRDefault="00F4662A" w:rsidP="00F4662A">
      <w:pPr>
        <w:spacing w:after="0" w:line="240" w:lineRule="auto"/>
        <w:ind w:left="-84"/>
        <w:jc w:val="both"/>
        <w:rPr>
          <w:rFonts w:cstheme="minorHAnsi"/>
          <w:u w:val="single"/>
        </w:rPr>
      </w:pPr>
      <w:r w:rsidRPr="00F4662A">
        <w:rPr>
          <w:rFonts w:cstheme="minorHAnsi"/>
          <w:u w:val="single"/>
        </w:rPr>
        <w:t>Pytanie 2:</w:t>
      </w:r>
    </w:p>
    <w:p w14:paraId="6627D1E9" w14:textId="77777777" w:rsidR="00F4662A" w:rsidRPr="00132984" w:rsidRDefault="00F4662A" w:rsidP="00F4662A">
      <w:pPr>
        <w:spacing w:after="0" w:line="240" w:lineRule="auto"/>
        <w:ind w:left="-84"/>
        <w:jc w:val="both"/>
        <w:rPr>
          <w:rFonts w:cstheme="minorHAnsi"/>
        </w:rPr>
      </w:pPr>
      <w:r w:rsidRPr="00F4662A">
        <w:rPr>
          <w:rFonts w:cstheme="minorHAnsi"/>
        </w:rPr>
        <w:t xml:space="preserve">Par. 11 ust. 7 wzoru umowy: wnioskujemy o zmianę zapisu tak, aby dotyczył obu Stron, w celu </w:t>
      </w:r>
      <w:r w:rsidRPr="00132984">
        <w:rPr>
          <w:rFonts w:cstheme="minorHAnsi"/>
        </w:rPr>
        <w:t xml:space="preserve">równowagi Stron. </w:t>
      </w:r>
    </w:p>
    <w:p w14:paraId="0F12D559" w14:textId="339A3E2D" w:rsidR="00F4662A" w:rsidRPr="00132984" w:rsidRDefault="00F4662A" w:rsidP="00F4662A">
      <w:pPr>
        <w:spacing w:after="0" w:line="240" w:lineRule="auto"/>
        <w:ind w:left="-84"/>
        <w:jc w:val="both"/>
        <w:rPr>
          <w:rFonts w:cstheme="minorHAnsi"/>
        </w:rPr>
      </w:pPr>
      <w:r w:rsidRPr="00132984">
        <w:rPr>
          <w:rFonts w:cstheme="minorHAnsi"/>
        </w:rPr>
        <w:t>Odpowiedź 2</w:t>
      </w:r>
    </w:p>
    <w:p w14:paraId="1657D41A" w14:textId="77777777" w:rsidR="00F4662A" w:rsidRPr="00132984" w:rsidRDefault="00F4662A" w:rsidP="00F4662A">
      <w:pPr>
        <w:spacing w:after="0" w:line="240" w:lineRule="auto"/>
        <w:ind w:left="-84"/>
        <w:jc w:val="both"/>
        <w:rPr>
          <w:rFonts w:cstheme="minorHAnsi"/>
        </w:rPr>
      </w:pPr>
      <w:r w:rsidRPr="00132984">
        <w:rPr>
          <w:rFonts w:cstheme="minorHAnsi"/>
        </w:rPr>
        <w:t>Pełnomocnik Zamawiającego informuje, że zapis Par. 11 ust. 7 wzoru umowy otrzymuje brzmienie:</w:t>
      </w:r>
    </w:p>
    <w:p w14:paraId="7B1B321C" w14:textId="23412C93" w:rsidR="00F4662A" w:rsidRPr="00F4662A" w:rsidRDefault="00F4662A" w:rsidP="00F4662A">
      <w:pPr>
        <w:spacing w:after="0" w:line="240" w:lineRule="auto"/>
        <w:ind w:left="-84"/>
        <w:jc w:val="both"/>
        <w:rPr>
          <w:rFonts w:cstheme="minorHAnsi"/>
          <w:i/>
          <w:iCs/>
        </w:rPr>
      </w:pPr>
      <w:r w:rsidRPr="00132984">
        <w:rPr>
          <w:rFonts w:ascii="Calibri" w:hAnsi="Calibri" w:cs="Calibri"/>
          <w:i/>
          <w:iCs/>
        </w:rPr>
        <w:t>W przypadku gdy wystąpi przesłanka do naliczenie kar umownych, Zamawiający/Wykonawca wystawi notę obciążeniową z terminem płatności 14 dni od daty jej wystawienia.</w:t>
      </w:r>
      <w:r w:rsidRPr="00F4662A">
        <w:rPr>
          <w:rFonts w:ascii="Calibri" w:hAnsi="Calibri" w:cs="Calibri"/>
          <w:i/>
          <w:iCs/>
        </w:rPr>
        <w:t xml:space="preserve"> </w:t>
      </w:r>
    </w:p>
    <w:p w14:paraId="20ACD1B4" w14:textId="77777777" w:rsidR="00F4662A" w:rsidRPr="00F4662A" w:rsidRDefault="00F4662A" w:rsidP="00F4662A">
      <w:pPr>
        <w:spacing w:after="0" w:line="240" w:lineRule="auto"/>
        <w:jc w:val="both"/>
        <w:rPr>
          <w:rFonts w:cstheme="minorHAnsi"/>
        </w:rPr>
      </w:pPr>
    </w:p>
    <w:p w14:paraId="20F5BC1C" w14:textId="77777777" w:rsidR="00F4662A" w:rsidRPr="00F4662A" w:rsidRDefault="00F4662A" w:rsidP="00F4662A">
      <w:pPr>
        <w:spacing w:after="0"/>
        <w:ind w:left="-142"/>
        <w:jc w:val="both"/>
        <w:rPr>
          <w:rFonts w:cstheme="minorHAnsi"/>
        </w:rPr>
      </w:pPr>
      <w:r w:rsidRPr="00F4662A">
        <w:rPr>
          <w:rFonts w:cstheme="minorHAnsi"/>
          <w:u w:val="single"/>
        </w:rPr>
        <w:t>Pytanie 3:</w:t>
      </w:r>
    </w:p>
    <w:p w14:paraId="0E3E5039" w14:textId="77777777" w:rsidR="00F4662A" w:rsidRPr="00F4662A" w:rsidRDefault="00F4662A" w:rsidP="00F4662A">
      <w:pPr>
        <w:spacing w:after="0"/>
        <w:ind w:left="-142"/>
        <w:jc w:val="both"/>
        <w:rPr>
          <w:rFonts w:cstheme="minorHAnsi"/>
        </w:rPr>
      </w:pPr>
      <w:r w:rsidRPr="00F4662A">
        <w:rPr>
          <w:rFonts w:cstheme="minorHAnsi"/>
        </w:rPr>
        <w:t xml:space="preserve">Par. 12 wzoru umowy: wnioskujemy o dopisanie możliwości zmiany ceny w przypadku ustawowej zmiany stawki podatku akcyzowego lub podatku VAT o wartość wynikającą z tych zmian automatycznie bez konieczności podpisywania aneksu z dniem wejścia w życie przepisów prowadzających zmienione stawki podatkowe. Zapis ten jest korzystny dla obydwu Stron. </w:t>
      </w:r>
    </w:p>
    <w:p w14:paraId="3092A498" w14:textId="77777777" w:rsidR="00F4662A" w:rsidRPr="00F4662A" w:rsidRDefault="00F4662A" w:rsidP="00F4662A">
      <w:pPr>
        <w:spacing w:after="0"/>
        <w:ind w:left="-142"/>
        <w:jc w:val="both"/>
        <w:rPr>
          <w:rFonts w:cstheme="minorHAnsi"/>
        </w:rPr>
      </w:pPr>
      <w:r w:rsidRPr="00F4662A">
        <w:rPr>
          <w:rFonts w:cstheme="minorHAnsi"/>
        </w:rPr>
        <w:t>Odpowiedź 3</w:t>
      </w:r>
    </w:p>
    <w:p w14:paraId="0E5ACAB8" w14:textId="1636869A" w:rsidR="00F4662A" w:rsidRPr="00F4662A" w:rsidRDefault="00F4662A" w:rsidP="00F4662A">
      <w:pPr>
        <w:spacing w:after="0"/>
        <w:ind w:left="-142"/>
        <w:jc w:val="both"/>
        <w:rPr>
          <w:rFonts w:cstheme="minorHAnsi"/>
        </w:rPr>
      </w:pPr>
      <w:r w:rsidRPr="00F4662A">
        <w:rPr>
          <w:rFonts w:cstheme="minorHAnsi"/>
        </w:rPr>
        <w:t xml:space="preserve">Pełnomocnik Zamawiającego informuje, że zgodnie z zapisami par. 12 ust. 7 pkt d wzoru umowy </w:t>
      </w:r>
      <w:r>
        <w:rPr>
          <w:rFonts w:cstheme="minorHAnsi"/>
          <w:color w:val="000000"/>
        </w:rPr>
        <w:t>z</w:t>
      </w:r>
      <w:r w:rsidRPr="00F4662A">
        <w:rPr>
          <w:rFonts w:cstheme="minorHAnsi"/>
          <w:color w:val="000000"/>
        </w:rPr>
        <w:t xml:space="preserve">miana </w:t>
      </w:r>
      <w:r w:rsidRPr="00F4662A">
        <w:rPr>
          <w:rFonts w:cstheme="minorHAnsi"/>
        </w:rPr>
        <w:t xml:space="preserve">ceny w przypadku ustawowej zmiany stawki podatku akcyzowego lub podatku VAT </w:t>
      </w:r>
      <w:r w:rsidRPr="00F4662A">
        <w:rPr>
          <w:rFonts w:cstheme="minorHAnsi"/>
          <w:color w:val="000000"/>
        </w:rPr>
        <w:t xml:space="preserve">obowiązywać będzie </w:t>
      </w:r>
      <w:r w:rsidRPr="00F4662A">
        <w:rPr>
          <w:rFonts w:cstheme="minorHAnsi"/>
          <w:bCs/>
        </w:rPr>
        <w:t>od dnia wejścia w życie nowych przepisów i nie wymaga zgody Zamawiającego /aneksu do umowy/ pisemnego zawiadomienia Zamawiającego.</w:t>
      </w:r>
    </w:p>
    <w:p w14:paraId="41137949" w14:textId="4C1FB2E2" w:rsidR="00F4662A" w:rsidRPr="00F4662A" w:rsidRDefault="00F4662A" w:rsidP="00F4662A">
      <w:pPr>
        <w:spacing w:after="0"/>
        <w:ind w:left="-142"/>
        <w:jc w:val="both"/>
        <w:rPr>
          <w:rFonts w:cstheme="minorHAnsi"/>
        </w:rPr>
      </w:pPr>
    </w:p>
    <w:p w14:paraId="3166C56F" w14:textId="77777777" w:rsidR="00E31E6B" w:rsidRPr="00F4662A" w:rsidRDefault="00E31E6B" w:rsidP="008378F3">
      <w:pPr>
        <w:spacing w:after="0"/>
        <w:ind w:left="-142"/>
        <w:jc w:val="both"/>
        <w:rPr>
          <w:rFonts w:cstheme="minorHAnsi"/>
        </w:rPr>
      </w:pPr>
    </w:p>
    <w:p w14:paraId="059BBB23" w14:textId="2F9CA100" w:rsidR="003130A0" w:rsidRPr="00F4662A" w:rsidRDefault="003130A0" w:rsidP="003130A0">
      <w:pPr>
        <w:pStyle w:val="dokumentfirmowyzewntrzny"/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B57E6D2" w14:textId="77777777" w:rsidR="000E154E" w:rsidRPr="00F4662A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40AF88C" w14:textId="784DCACE" w:rsidR="00D608DA" w:rsidRPr="00F4662A" w:rsidRDefault="00D608DA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F4662A">
        <w:rPr>
          <w:rFonts w:cstheme="minorHAnsi"/>
        </w:rPr>
        <w:t xml:space="preserve">/-/ </w:t>
      </w:r>
      <w:r w:rsidR="00684B43" w:rsidRPr="00F4662A">
        <w:rPr>
          <w:rFonts w:cstheme="minorHAnsi"/>
        </w:rPr>
        <w:t>Justyna Szepietowska</w:t>
      </w:r>
      <w:r w:rsidRPr="00F4662A">
        <w:rPr>
          <w:rFonts w:cstheme="minorHAnsi"/>
        </w:rPr>
        <w:t xml:space="preserve"> </w:t>
      </w:r>
    </w:p>
    <w:p w14:paraId="263FAE35" w14:textId="49D4A93D" w:rsidR="00D608DA" w:rsidRPr="00F4662A" w:rsidRDefault="00D608DA" w:rsidP="00C464C6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F4662A">
        <w:rPr>
          <w:rFonts w:cstheme="minorHAnsi"/>
        </w:rPr>
        <w:t xml:space="preserve">      Pełnomocnik Zamawiającego </w:t>
      </w:r>
    </w:p>
    <w:sectPr w:rsidR="00D608DA" w:rsidRPr="00F4662A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90988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39B16115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6BDF04FA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BD5FE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2166C5B9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0DFA0900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AE3AC2"/>
    <w:multiLevelType w:val="hybridMultilevel"/>
    <w:tmpl w:val="19647B4E"/>
    <w:lvl w:ilvl="0" w:tplc="D0EC9A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3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9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5"/>
  </w:num>
  <w:num w:numId="4" w16cid:durableId="1224678129">
    <w:abstractNumId w:val="37"/>
  </w:num>
  <w:num w:numId="5" w16cid:durableId="1260018789">
    <w:abstractNumId w:val="39"/>
  </w:num>
  <w:num w:numId="6" w16cid:durableId="1572153345">
    <w:abstractNumId w:val="9"/>
  </w:num>
  <w:num w:numId="7" w16cid:durableId="161356310">
    <w:abstractNumId w:val="10"/>
  </w:num>
  <w:num w:numId="8" w16cid:durableId="1362514366">
    <w:abstractNumId w:val="17"/>
  </w:num>
  <w:num w:numId="9" w16cid:durableId="1820463514">
    <w:abstractNumId w:val="43"/>
  </w:num>
  <w:num w:numId="10" w16cid:durableId="228227418">
    <w:abstractNumId w:val="42"/>
  </w:num>
  <w:num w:numId="11" w16cid:durableId="333843403">
    <w:abstractNumId w:val="48"/>
  </w:num>
  <w:num w:numId="12" w16cid:durableId="1953121517">
    <w:abstractNumId w:val="46"/>
  </w:num>
  <w:num w:numId="13" w16cid:durableId="1419642445">
    <w:abstractNumId w:val="2"/>
  </w:num>
  <w:num w:numId="14" w16cid:durableId="991640520">
    <w:abstractNumId w:val="19"/>
  </w:num>
  <w:num w:numId="15" w16cid:durableId="1288438150">
    <w:abstractNumId w:val="36"/>
  </w:num>
  <w:num w:numId="16" w16cid:durableId="455567778">
    <w:abstractNumId w:val="12"/>
  </w:num>
  <w:num w:numId="17" w16cid:durableId="1557544685">
    <w:abstractNumId w:val="38"/>
  </w:num>
  <w:num w:numId="18" w16cid:durableId="1083719030">
    <w:abstractNumId w:val="28"/>
  </w:num>
  <w:num w:numId="19" w16cid:durableId="107313718">
    <w:abstractNumId w:val="47"/>
  </w:num>
  <w:num w:numId="20" w16cid:durableId="1140028225">
    <w:abstractNumId w:val="7"/>
  </w:num>
  <w:num w:numId="21" w16cid:durableId="1973168748">
    <w:abstractNumId w:val="20"/>
  </w:num>
  <w:num w:numId="22" w16cid:durableId="1765878064">
    <w:abstractNumId w:val="31"/>
  </w:num>
  <w:num w:numId="23" w16cid:durableId="366830930">
    <w:abstractNumId w:val="32"/>
  </w:num>
  <w:num w:numId="24" w16cid:durableId="555314316">
    <w:abstractNumId w:val="45"/>
  </w:num>
  <w:num w:numId="25" w16cid:durableId="1788237608">
    <w:abstractNumId w:val="8"/>
  </w:num>
  <w:num w:numId="26" w16cid:durableId="1135101629">
    <w:abstractNumId w:val="26"/>
  </w:num>
  <w:num w:numId="27" w16cid:durableId="967199906">
    <w:abstractNumId w:val="25"/>
  </w:num>
  <w:num w:numId="28" w16cid:durableId="1901481951">
    <w:abstractNumId w:val="27"/>
  </w:num>
  <w:num w:numId="29" w16cid:durableId="1043213943">
    <w:abstractNumId w:val="35"/>
  </w:num>
  <w:num w:numId="30" w16cid:durableId="554122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3"/>
  </w:num>
  <w:num w:numId="32" w16cid:durableId="270674448">
    <w:abstractNumId w:val="21"/>
  </w:num>
  <w:num w:numId="33" w16cid:durableId="1977295576">
    <w:abstractNumId w:val="3"/>
  </w:num>
  <w:num w:numId="34" w16cid:durableId="303051272">
    <w:abstractNumId w:val="41"/>
  </w:num>
  <w:num w:numId="35" w16cid:durableId="1219560654">
    <w:abstractNumId w:val="4"/>
  </w:num>
  <w:num w:numId="36" w16cid:durableId="752629021">
    <w:abstractNumId w:val="33"/>
  </w:num>
  <w:num w:numId="37" w16cid:durableId="2109234563">
    <w:abstractNumId w:val="30"/>
  </w:num>
  <w:num w:numId="38" w16cid:durableId="151987019">
    <w:abstractNumId w:val="14"/>
  </w:num>
  <w:num w:numId="39" w16cid:durableId="1993409561">
    <w:abstractNumId w:val="40"/>
  </w:num>
  <w:num w:numId="40" w16cid:durableId="80610943">
    <w:abstractNumId w:val="22"/>
  </w:num>
  <w:num w:numId="41" w16cid:durableId="517164438">
    <w:abstractNumId w:val="18"/>
  </w:num>
  <w:num w:numId="42" w16cid:durableId="432168651">
    <w:abstractNumId w:val="6"/>
  </w:num>
  <w:num w:numId="43" w16cid:durableId="744767529">
    <w:abstractNumId w:val="24"/>
  </w:num>
  <w:num w:numId="44" w16cid:durableId="633873112">
    <w:abstractNumId w:val="34"/>
  </w:num>
  <w:num w:numId="45" w16cid:durableId="210772018">
    <w:abstractNumId w:val="23"/>
  </w:num>
  <w:num w:numId="46" w16cid:durableId="1148017789">
    <w:abstractNumId w:val="15"/>
  </w:num>
  <w:num w:numId="47" w16cid:durableId="2131048712">
    <w:abstractNumId w:val="16"/>
  </w:num>
  <w:num w:numId="48" w16cid:durableId="125856037">
    <w:abstractNumId w:val="44"/>
  </w:num>
  <w:num w:numId="49" w16cid:durableId="1947955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220F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31DD"/>
    <w:rsid w:val="001034CB"/>
    <w:rsid w:val="001066DB"/>
    <w:rsid w:val="001102AD"/>
    <w:rsid w:val="001275F3"/>
    <w:rsid w:val="00131F6E"/>
    <w:rsid w:val="00132984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A6F77"/>
    <w:rsid w:val="001B3E38"/>
    <w:rsid w:val="001B5228"/>
    <w:rsid w:val="001C15ED"/>
    <w:rsid w:val="001C2F76"/>
    <w:rsid w:val="001C4CA4"/>
    <w:rsid w:val="001C578B"/>
    <w:rsid w:val="001D2301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0653"/>
    <w:rsid w:val="0024322E"/>
    <w:rsid w:val="0024693E"/>
    <w:rsid w:val="00247A06"/>
    <w:rsid w:val="00250A52"/>
    <w:rsid w:val="0025501B"/>
    <w:rsid w:val="00263084"/>
    <w:rsid w:val="00265555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95CD6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05F7F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13251"/>
    <w:rsid w:val="00421899"/>
    <w:rsid w:val="004234CD"/>
    <w:rsid w:val="0042635B"/>
    <w:rsid w:val="004264C5"/>
    <w:rsid w:val="00426EE4"/>
    <w:rsid w:val="004341A5"/>
    <w:rsid w:val="00437B91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19F2"/>
    <w:rsid w:val="004927A1"/>
    <w:rsid w:val="004A1E2B"/>
    <w:rsid w:val="004A361E"/>
    <w:rsid w:val="004A4735"/>
    <w:rsid w:val="004A5C2A"/>
    <w:rsid w:val="004A7DB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9F0"/>
    <w:rsid w:val="00640ACA"/>
    <w:rsid w:val="00653098"/>
    <w:rsid w:val="00653A0C"/>
    <w:rsid w:val="00655082"/>
    <w:rsid w:val="006579E0"/>
    <w:rsid w:val="0066349E"/>
    <w:rsid w:val="0066757E"/>
    <w:rsid w:val="00670D1A"/>
    <w:rsid w:val="00676B57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5B0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07BEF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3CB1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378F3"/>
    <w:rsid w:val="008417B3"/>
    <w:rsid w:val="00843E0E"/>
    <w:rsid w:val="00845AE2"/>
    <w:rsid w:val="00847699"/>
    <w:rsid w:val="008523C6"/>
    <w:rsid w:val="008574E6"/>
    <w:rsid w:val="008575C1"/>
    <w:rsid w:val="00862E68"/>
    <w:rsid w:val="008644C7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64F1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1FEA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3C5B"/>
    <w:rsid w:val="00955C98"/>
    <w:rsid w:val="00960D2A"/>
    <w:rsid w:val="00966995"/>
    <w:rsid w:val="00972FD7"/>
    <w:rsid w:val="00977925"/>
    <w:rsid w:val="009868EB"/>
    <w:rsid w:val="00993A76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0E18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02C2"/>
    <w:rsid w:val="00B75B14"/>
    <w:rsid w:val="00B76E25"/>
    <w:rsid w:val="00B77647"/>
    <w:rsid w:val="00B80DEC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184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1D5B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31E6B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D6A2B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395"/>
    <w:rsid w:val="00F41824"/>
    <w:rsid w:val="00F42724"/>
    <w:rsid w:val="00F43E02"/>
    <w:rsid w:val="00F4662A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3591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UCR76KNYMX3U-1951954605-614538</_dlc_DocId>
    <_dlc_DocIdUrl xmlns="cf92b6ff-5ccf-4221-9bd9-e608a8edb1c8">
      <Url>https://plnewpower.sharepoint.com/sites/wspolny/_layouts/15/DocIdRedir.aspx?ID=UCR76KNYMX3U-1951954605-614538</Url>
      <Description>UCR76KNYMX3U-1951954605-614538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39FBE6-693B-4C98-8365-F7673DCD5DB1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287</cp:revision>
  <dcterms:created xsi:type="dcterms:W3CDTF">2024-01-16T23:36:00Z</dcterms:created>
  <dcterms:modified xsi:type="dcterms:W3CDTF">2024-12-31T10:55:00Z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cb4e7cbf-907d-474f-8e4b-a450a2725f93</vt:lpwstr>
  </property>
  <property fmtid="{D5CDD505-2E9C-101B-9397-08002B2CF9AE}" pid="4" name="MediaServiceImageTags">
    <vt:lpwstr/>
  </property>
</Properties>
</file>