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5B" w:rsidRDefault="00654E5B" w:rsidP="00654E5B">
      <w:pPr>
        <w:keepNext/>
        <w:keepLines/>
        <w:spacing w:line="276" w:lineRule="auto"/>
        <w:jc w:val="both"/>
        <w:rPr>
          <w:rFonts w:asciiTheme="minorHAnsi" w:hAnsiTheme="minorHAnsi" w:cstheme="minorHAnsi"/>
          <w:b/>
        </w:rPr>
      </w:pPr>
    </w:p>
    <w:p w:rsidR="00010038" w:rsidRPr="008B608D" w:rsidRDefault="0068250E" w:rsidP="000F561B">
      <w:pPr>
        <w:keepNext/>
        <w:keepLines/>
        <w:spacing w:line="276" w:lineRule="auto"/>
        <w:jc w:val="both"/>
        <w:rPr>
          <w:rFonts w:asciiTheme="minorHAnsi" w:hAnsiTheme="minorHAnsi" w:cstheme="minorHAnsi"/>
          <w:sz w:val="22"/>
          <w:szCs w:val="22"/>
        </w:rPr>
      </w:pPr>
      <w:r w:rsidRPr="008B608D">
        <w:rPr>
          <w:rFonts w:asciiTheme="minorHAnsi" w:hAnsiTheme="minorHAnsi" w:cstheme="minorHAnsi"/>
          <w:b/>
          <w:sz w:val="22"/>
          <w:szCs w:val="22"/>
        </w:rPr>
        <w:t>ZP.271</w:t>
      </w:r>
      <w:r w:rsidR="00CC58DA" w:rsidRPr="008B608D">
        <w:rPr>
          <w:rFonts w:asciiTheme="minorHAnsi" w:hAnsiTheme="minorHAnsi" w:cstheme="minorHAnsi"/>
          <w:b/>
          <w:sz w:val="22"/>
          <w:szCs w:val="22"/>
        </w:rPr>
        <w:t>.</w:t>
      </w:r>
      <w:r w:rsidR="006C4269">
        <w:rPr>
          <w:rFonts w:asciiTheme="minorHAnsi" w:hAnsiTheme="minorHAnsi" w:cstheme="minorHAnsi"/>
          <w:b/>
          <w:sz w:val="22"/>
          <w:szCs w:val="22"/>
        </w:rPr>
        <w:t>24</w:t>
      </w:r>
      <w:r w:rsidR="00A6434F" w:rsidRPr="008B608D">
        <w:rPr>
          <w:rFonts w:asciiTheme="minorHAnsi" w:hAnsiTheme="minorHAnsi" w:cstheme="minorHAnsi"/>
          <w:b/>
          <w:sz w:val="22"/>
          <w:szCs w:val="22"/>
        </w:rPr>
        <w:t>.202</w:t>
      </w:r>
      <w:r w:rsidR="00A21559" w:rsidRPr="008B608D">
        <w:rPr>
          <w:rFonts w:asciiTheme="minorHAnsi" w:hAnsiTheme="minorHAnsi" w:cstheme="minorHAnsi"/>
          <w:b/>
          <w:sz w:val="22"/>
          <w:szCs w:val="22"/>
        </w:rPr>
        <w:t>2</w:t>
      </w:r>
      <w:r w:rsidR="008B52A6" w:rsidRPr="008B608D">
        <w:rPr>
          <w:rFonts w:asciiTheme="minorHAnsi" w:hAnsiTheme="minorHAnsi" w:cstheme="minorHAnsi"/>
          <w:sz w:val="22"/>
          <w:szCs w:val="22"/>
        </w:rPr>
        <w:tab/>
      </w:r>
      <w:r w:rsidR="008B52A6" w:rsidRPr="008B608D">
        <w:rPr>
          <w:rFonts w:asciiTheme="minorHAnsi" w:hAnsiTheme="minorHAnsi" w:cstheme="minorHAnsi"/>
          <w:sz w:val="22"/>
          <w:szCs w:val="22"/>
        </w:rPr>
        <w:tab/>
      </w:r>
      <w:r w:rsidR="00010038" w:rsidRPr="008B608D">
        <w:rPr>
          <w:rFonts w:asciiTheme="minorHAnsi" w:hAnsiTheme="minorHAnsi" w:cstheme="minorHAnsi"/>
          <w:sz w:val="22"/>
          <w:szCs w:val="22"/>
        </w:rPr>
        <w:tab/>
      </w:r>
      <w:r w:rsidR="00654E5B" w:rsidRPr="008B608D">
        <w:rPr>
          <w:rFonts w:asciiTheme="minorHAnsi" w:hAnsiTheme="minorHAnsi" w:cstheme="minorHAnsi"/>
          <w:sz w:val="22"/>
          <w:szCs w:val="22"/>
        </w:rPr>
        <w:t xml:space="preserve">        </w:t>
      </w:r>
      <w:r w:rsidR="00A8100D">
        <w:rPr>
          <w:rFonts w:asciiTheme="minorHAnsi" w:hAnsiTheme="minorHAnsi" w:cstheme="minorHAnsi"/>
          <w:sz w:val="22"/>
          <w:szCs w:val="22"/>
        </w:rPr>
        <w:t xml:space="preserve">                   </w:t>
      </w:r>
      <w:r w:rsidR="00AA7882">
        <w:rPr>
          <w:rFonts w:asciiTheme="minorHAnsi" w:hAnsiTheme="minorHAnsi" w:cstheme="minorHAnsi"/>
          <w:sz w:val="22"/>
          <w:szCs w:val="22"/>
        </w:rPr>
        <w:tab/>
      </w:r>
      <w:r w:rsidR="00AA7882">
        <w:rPr>
          <w:rFonts w:asciiTheme="minorHAnsi" w:hAnsiTheme="minorHAnsi" w:cstheme="minorHAnsi"/>
          <w:sz w:val="22"/>
          <w:szCs w:val="22"/>
        </w:rPr>
        <w:tab/>
      </w:r>
      <w:r w:rsidR="00AA7882">
        <w:rPr>
          <w:rFonts w:asciiTheme="minorHAnsi" w:hAnsiTheme="minorHAnsi" w:cstheme="minorHAnsi"/>
          <w:sz w:val="22"/>
          <w:szCs w:val="22"/>
        </w:rPr>
        <w:tab/>
      </w:r>
      <w:r w:rsidR="009C0DB5">
        <w:rPr>
          <w:rFonts w:asciiTheme="minorHAnsi" w:hAnsiTheme="minorHAnsi" w:cstheme="minorHAnsi"/>
          <w:sz w:val="22"/>
          <w:szCs w:val="22"/>
        </w:rPr>
        <w:t xml:space="preserve">  </w:t>
      </w:r>
      <w:r w:rsidR="00A8100D">
        <w:rPr>
          <w:rFonts w:asciiTheme="minorHAnsi" w:hAnsiTheme="minorHAnsi" w:cstheme="minorHAnsi"/>
          <w:sz w:val="22"/>
          <w:szCs w:val="22"/>
        </w:rPr>
        <w:t xml:space="preserve"> </w:t>
      </w:r>
      <w:r w:rsidR="00654E5B" w:rsidRPr="008B608D">
        <w:rPr>
          <w:rFonts w:asciiTheme="minorHAnsi" w:hAnsiTheme="minorHAnsi" w:cstheme="minorHAnsi"/>
          <w:sz w:val="22"/>
          <w:szCs w:val="22"/>
        </w:rPr>
        <w:t xml:space="preserve"> </w:t>
      </w:r>
      <w:r w:rsidR="00010038" w:rsidRPr="008B608D">
        <w:rPr>
          <w:rFonts w:asciiTheme="minorHAnsi" w:hAnsiTheme="minorHAnsi" w:cstheme="minorHAnsi"/>
          <w:sz w:val="22"/>
          <w:szCs w:val="22"/>
        </w:rPr>
        <w:t>Aleksandrów Łódzki, dn.</w:t>
      </w:r>
      <w:r w:rsidR="0006461F" w:rsidRPr="008B608D">
        <w:rPr>
          <w:rFonts w:asciiTheme="minorHAnsi" w:hAnsiTheme="minorHAnsi" w:cstheme="minorHAnsi"/>
          <w:sz w:val="22"/>
          <w:szCs w:val="22"/>
        </w:rPr>
        <w:t xml:space="preserve"> </w:t>
      </w:r>
      <w:r w:rsidR="00560445">
        <w:rPr>
          <w:rFonts w:asciiTheme="minorHAnsi" w:hAnsiTheme="minorHAnsi" w:cstheme="minorHAnsi"/>
          <w:sz w:val="22"/>
          <w:szCs w:val="22"/>
        </w:rPr>
        <w:t>0</w:t>
      </w:r>
      <w:r w:rsidR="00A73B27">
        <w:rPr>
          <w:rFonts w:asciiTheme="minorHAnsi" w:hAnsiTheme="minorHAnsi" w:cstheme="minorHAnsi"/>
          <w:sz w:val="22"/>
          <w:szCs w:val="22"/>
        </w:rPr>
        <w:t>5</w:t>
      </w:r>
      <w:r w:rsidR="006C4269">
        <w:rPr>
          <w:rFonts w:asciiTheme="minorHAnsi" w:hAnsiTheme="minorHAnsi" w:cstheme="minorHAnsi"/>
          <w:sz w:val="22"/>
          <w:szCs w:val="22"/>
        </w:rPr>
        <w:t>.1</w:t>
      </w:r>
      <w:r w:rsidR="00560445">
        <w:rPr>
          <w:rFonts w:asciiTheme="minorHAnsi" w:hAnsiTheme="minorHAnsi" w:cstheme="minorHAnsi"/>
          <w:sz w:val="22"/>
          <w:szCs w:val="22"/>
        </w:rPr>
        <w:t>2</w:t>
      </w:r>
      <w:r w:rsidR="00A21559" w:rsidRPr="008B608D">
        <w:rPr>
          <w:rFonts w:asciiTheme="minorHAnsi" w:hAnsiTheme="minorHAnsi" w:cstheme="minorHAnsi"/>
          <w:sz w:val="22"/>
          <w:szCs w:val="22"/>
        </w:rPr>
        <w:t>.2022</w:t>
      </w:r>
      <w:r w:rsidR="00010038" w:rsidRPr="008B608D">
        <w:rPr>
          <w:rFonts w:asciiTheme="minorHAnsi" w:hAnsiTheme="minorHAnsi" w:cstheme="minorHAnsi"/>
          <w:sz w:val="22"/>
          <w:szCs w:val="22"/>
        </w:rPr>
        <w:t>r.</w:t>
      </w:r>
    </w:p>
    <w:p w:rsidR="000F561B" w:rsidRPr="008B608D" w:rsidRDefault="000F561B" w:rsidP="000F561B">
      <w:pPr>
        <w:pStyle w:val="Tekstpodstawowy"/>
        <w:spacing w:before="100" w:beforeAutospacing="1" w:after="100" w:afterAutospacing="1" w:line="276" w:lineRule="auto"/>
        <w:rPr>
          <w:rFonts w:asciiTheme="minorHAnsi" w:hAnsiTheme="minorHAnsi" w:cstheme="minorHAnsi"/>
          <w:b/>
          <w:szCs w:val="22"/>
        </w:rPr>
      </w:pPr>
    </w:p>
    <w:p w:rsidR="00654E5B" w:rsidRPr="008B608D" w:rsidRDefault="00654E5B" w:rsidP="000F561B">
      <w:pPr>
        <w:pStyle w:val="Tekstpodstawowy"/>
        <w:spacing w:before="100" w:beforeAutospacing="1" w:after="100" w:afterAutospacing="1" w:line="276" w:lineRule="auto"/>
        <w:rPr>
          <w:rFonts w:asciiTheme="minorHAnsi" w:hAnsiTheme="minorHAnsi" w:cstheme="minorHAnsi"/>
          <w:b/>
          <w:szCs w:val="22"/>
        </w:rPr>
      </w:pPr>
      <w:r w:rsidRPr="008B608D">
        <w:rPr>
          <w:rFonts w:asciiTheme="minorHAnsi" w:hAnsiTheme="minorHAnsi" w:cstheme="minorHAnsi"/>
          <w:b/>
          <w:szCs w:val="22"/>
        </w:rPr>
        <w:t xml:space="preserve">Wyjaśnienie treści SWZ </w:t>
      </w:r>
    </w:p>
    <w:p w:rsidR="00654E5B" w:rsidRPr="008B608D" w:rsidRDefault="00654E5B" w:rsidP="000F561B">
      <w:pPr>
        <w:spacing w:before="100" w:beforeAutospacing="1" w:after="100" w:afterAutospacing="1" w:line="276" w:lineRule="auto"/>
        <w:jc w:val="both"/>
        <w:rPr>
          <w:rFonts w:asciiTheme="minorHAnsi" w:hAnsiTheme="minorHAnsi" w:cstheme="minorHAnsi"/>
          <w:sz w:val="22"/>
          <w:szCs w:val="22"/>
        </w:rPr>
      </w:pPr>
      <w:r w:rsidRPr="008B608D">
        <w:rPr>
          <w:rFonts w:asciiTheme="minorHAnsi" w:hAnsiTheme="minorHAnsi" w:cstheme="minorHAnsi"/>
          <w:sz w:val="22"/>
          <w:szCs w:val="22"/>
        </w:rPr>
        <w:t xml:space="preserve">Dotyczy postępowania o udzielenie zamówienia publicznego prowadzonego w trybie podstawowym bez negocjacji </w:t>
      </w:r>
      <w:proofErr w:type="spellStart"/>
      <w:r w:rsidRPr="008B608D">
        <w:rPr>
          <w:rFonts w:asciiTheme="minorHAnsi" w:hAnsiTheme="minorHAnsi" w:cstheme="minorHAnsi"/>
          <w:sz w:val="22"/>
          <w:szCs w:val="22"/>
        </w:rPr>
        <w:t>pn</w:t>
      </w:r>
      <w:proofErr w:type="spellEnd"/>
      <w:r w:rsidRPr="008B608D">
        <w:rPr>
          <w:rFonts w:asciiTheme="minorHAnsi" w:hAnsiTheme="minorHAnsi" w:cstheme="minorHAnsi"/>
          <w:sz w:val="22"/>
          <w:szCs w:val="22"/>
        </w:rPr>
        <w:t xml:space="preserve">: </w:t>
      </w:r>
      <w:r w:rsidR="00A21559" w:rsidRPr="008B608D">
        <w:rPr>
          <w:rFonts w:asciiTheme="minorHAnsi" w:hAnsiTheme="minorHAnsi" w:cstheme="minorHAnsi"/>
          <w:b/>
          <w:sz w:val="22"/>
          <w:szCs w:val="22"/>
          <w:u w:val="single"/>
        </w:rPr>
        <w:t>„</w:t>
      </w:r>
      <w:r w:rsidR="006C4269" w:rsidRPr="006C4269">
        <w:rPr>
          <w:rFonts w:asciiTheme="minorHAnsi" w:hAnsiTheme="minorHAnsi" w:cstheme="minorHAnsi"/>
          <w:b/>
          <w:sz w:val="22"/>
          <w:szCs w:val="22"/>
          <w:u w:val="single"/>
        </w:rPr>
        <w:t>Rozbudowa bazy edukacyjnej w Rudzie Bugaj i Bełdowie na terenie gminy Aleksandrów Łódzki</w:t>
      </w:r>
      <w:r w:rsidR="00A21559" w:rsidRPr="008B608D">
        <w:rPr>
          <w:rFonts w:asciiTheme="minorHAnsi" w:hAnsiTheme="minorHAnsi" w:cstheme="minorHAnsi"/>
          <w:b/>
          <w:sz w:val="22"/>
          <w:szCs w:val="22"/>
          <w:u w:val="single"/>
        </w:rPr>
        <w:t>”</w:t>
      </w:r>
      <w:r w:rsidR="00A21559" w:rsidRPr="008B608D">
        <w:rPr>
          <w:rFonts w:asciiTheme="minorHAnsi" w:hAnsiTheme="minorHAnsi" w:cstheme="minorHAnsi"/>
          <w:sz w:val="22"/>
          <w:szCs w:val="22"/>
        </w:rPr>
        <w:t>.</w:t>
      </w:r>
    </w:p>
    <w:p w:rsidR="00997306" w:rsidRDefault="00654E5B" w:rsidP="000F561B">
      <w:pPr>
        <w:widowControl w:val="0"/>
        <w:spacing w:before="100" w:beforeAutospacing="1" w:after="100" w:afterAutospacing="1" w:line="276" w:lineRule="auto"/>
        <w:jc w:val="both"/>
        <w:rPr>
          <w:rFonts w:asciiTheme="minorHAnsi" w:hAnsiTheme="minorHAnsi" w:cstheme="minorHAnsi"/>
          <w:b/>
          <w:sz w:val="22"/>
          <w:szCs w:val="22"/>
        </w:rPr>
      </w:pPr>
      <w:r w:rsidRPr="008B608D">
        <w:rPr>
          <w:rFonts w:asciiTheme="minorHAnsi" w:hAnsiTheme="minorHAnsi" w:cstheme="minorHAnsi"/>
          <w:b/>
          <w:sz w:val="22"/>
          <w:szCs w:val="22"/>
        </w:rPr>
        <w:t xml:space="preserve">Działając w oparciu o art. 284 ust. 2 PZP, Zamawiający udziela odpowiedzi na wniosek o </w:t>
      </w:r>
      <w:r w:rsidR="000118CA" w:rsidRPr="008B608D">
        <w:rPr>
          <w:rFonts w:asciiTheme="minorHAnsi" w:hAnsiTheme="minorHAnsi" w:cstheme="minorHAnsi"/>
          <w:b/>
          <w:sz w:val="22"/>
          <w:szCs w:val="22"/>
        </w:rPr>
        <w:t xml:space="preserve">wyjaśnienie </w:t>
      </w:r>
      <w:r w:rsidRPr="008B608D">
        <w:rPr>
          <w:rFonts w:asciiTheme="minorHAnsi" w:hAnsiTheme="minorHAnsi" w:cstheme="minorHAnsi"/>
          <w:b/>
          <w:sz w:val="22"/>
          <w:szCs w:val="22"/>
        </w:rPr>
        <w:t>treści SWZ:</w:t>
      </w:r>
    </w:p>
    <w:p w:rsidR="00260747" w:rsidRDefault="00260747" w:rsidP="00260747">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Pr>
          <w:rFonts w:asciiTheme="minorHAnsi" w:hAnsiTheme="minorHAnsi" w:cstheme="minorHAnsi"/>
          <w:b/>
          <w:sz w:val="22"/>
          <w:szCs w:val="22"/>
          <w:u w:val="single"/>
        </w:rPr>
        <w:t xml:space="preserve"> 1</w:t>
      </w:r>
      <w:r w:rsidRPr="008B608D">
        <w:rPr>
          <w:rFonts w:asciiTheme="minorHAnsi" w:hAnsiTheme="minorHAnsi" w:cstheme="minorHAnsi"/>
          <w:b/>
          <w:sz w:val="22"/>
          <w:szCs w:val="22"/>
          <w:u w:val="single"/>
        </w:rPr>
        <w:t>:</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Pr="00521B94">
        <w:rPr>
          <w:rFonts w:asciiTheme="minorHAnsi" w:hAnsiTheme="minorHAnsi" w:cstheme="minorHAnsi"/>
          <w:sz w:val="22"/>
          <w:szCs w:val="22"/>
        </w:rPr>
        <w:t>Dot</w:t>
      </w:r>
      <w:r>
        <w:rPr>
          <w:rFonts w:asciiTheme="minorHAnsi" w:hAnsiTheme="minorHAnsi" w:cstheme="minorHAnsi"/>
          <w:sz w:val="22"/>
          <w:szCs w:val="22"/>
        </w:rPr>
        <w:t>. Szkoły w Bełdowie. W programi</w:t>
      </w:r>
      <w:r w:rsidRPr="00521B94">
        <w:rPr>
          <w:rFonts w:asciiTheme="minorHAnsi" w:hAnsiTheme="minorHAnsi" w:cstheme="minorHAnsi"/>
          <w:sz w:val="22"/>
          <w:szCs w:val="22"/>
        </w:rPr>
        <w:t xml:space="preserve">e </w:t>
      </w:r>
      <w:proofErr w:type="spellStart"/>
      <w:r w:rsidRPr="00521B94">
        <w:rPr>
          <w:rFonts w:asciiTheme="minorHAnsi" w:hAnsiTheme="minorHAnsi" w:cstheme="minorHAnsi"/>
          <w:sz w:val="22"/>
          <w:szCs w:val="22"/>
        </w:rPr>
        <w:t>funkcjonalno</w:t>
      </w:r>
      <w:proofErr w:type="spellEnd"/>
      <w:r w:rsidRPr="00521B94">
        <w:rPr>
          <w:rFonts w:asciiTheme="minorHAnsi" w:hAnsiTheme="minorHAnsi" w:cstheme="minorHAnsi"/>
          <w:sz w:val="22"/>
          <w:szCs w:val="22"/>
        </w:rPr>
        <w:t xml:space="preserve"> - użytkowym wskazano występowanie: wykładziny PCV w pomieszczeniach bez podkładu akustycznego oraz wykładziny PCV barwionego w masie w pomieszczeniach na podkładzie akustycznym. Prosimy o wskazanie w których pomieszczeniach należy wykonać wykładzinę PCV bez podkładu akustycznego, a w których PCV barwioną w masie na podkładzie akustycznym?</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Pr="00521B94">
        <w:rPr>
          <w:rFonts w:asciiTheme="minorHAnsi" w:hAnsiTheme="minorHAnsi" w:cstheme="minorHAnsi"/>
          <w:sz w:val="22"/>
          <w:szCs w:val="22"/>
        </w:rPr>
        <w:t>Dot</w:t>
      </w:r>
      <w:r>
        <w:rPr>
          <w:rFonts w:asciiTheme="minorHAnsi" w:hAnsiTheme="minorHAnsi" w:cstheme="minorHAnsi"/>
          <w:sz w:val="22"/>
          <w:szCs w:val="22"/>
        </w:rPr>
        <w:t>. Szkoły w Bełdowie. W programi</w:t>
      </w:r>
      <w:r w:rsidRPr="00521B94">
        <w:rPr>
          <w:rFonts w:asciiTheme="minorHAnsi" w:hAnsiTheme="minorHAnsi" w:cstheme="minorHAnsi"/>
          <w:sz w:val="22"/>
          <w:szCs w:val="22"/>
        </w:rPr>
        <w:t xml:space="preserve">e </w:t>
      </w:r>
      <w:proofErr w:type="spellStart"/>
      <w:r w:rsidRPr="00521B94">
        <w:rPr>
          <w:rFonts w:asciiTheme="minorHAnsi" w:hAnsiTheme="minorHAnsi" w:cstheme="minorHAnsi"/>
          <w:sz w:val="22"/>
          <w:szCs w:val="22"/>
        </w:rPr>
        <w:t>funkcjonalno</w:t>
      </w:r>
      <w:proofErr w:type="spellEnd"/>
      <w:r w:rsidRPr="00521B94">
        <w:rPr>
          <w:rFonts w:asciiTheme="minorHAnsi" w:hAnsiTheme="minorHAnsi" w:cstheme="minorHAnsi"/>
          <w:sz w:val="22"/>
          <w:szCs w:val="22"/>
        </w:rPr>
        <w:t xml:space="preserve"> - użytkowym wskazano wykonanie w korytarzach do wysokości 1,40m okładzinę PCV. Natomiast w przedmiarze dla Szkoły w Rudze Bugaj w poz. 187 wskazano "Układanie wykładziny ściennej z PCV do wys.1,5 m". Prosimy o potwierdzenie na jaką wysokość należy wykonać okładzinę PCV na ścianach - na wysokość 1,40m czy 1,50m?</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521B94">
        <w:rPr>
          <w:rFonts w:asciiTheme="minorHAnsi" w:hAnsiTheme="minorHAnsi" w:cstheme="minorHAnsi"/>
          <w:sz w:val="22"/>
          <w:szCs w:val="22"/>
        </w:rPr>
        <w:t xml:space="preserve">Dot. Szkoły w Bełdowie. W pomieszczeniach korytarzy wskazano wykonanie sufitów podwieszanych modułowych akustycznych 120x60cm. Prosimy o informację, czy </w:t>
      </w:r>
      <w:proofErr w:type="spellStart"/>
      <w:r w:rsidRPr="00521B94">
        <w:rPr>
          <w:rFonts w:asciiTheme="minorHAnsi" w:hAnsiTheme="minorHAnsi" w:cstheme="minorHAnsi"/>
          <w:sz w:val="22"/>
          <w:szCs w:val="22"/>
        </w:rPr>
        <w:t>Zamawiajacy</w:t>
      </w:r>
      <w:proofErr w:type="spellEnd"/>
      <w:r w:rsidRPr="00521B94">
        <w:rPr>
          <w:rFonts w:asciiTheme="minorHAnsi" w:hAnsiTheme="minorHAnsi" w:cstheme="minorHAnsi"/>
          <w:sz w:val="22"/>
          <w:szCs w:val="22"/>
        </w:rPr>
        <w:t xml:space="preserve"> przewiduje docinanie sufitów z płyt akustycznych i wykonanie ich na całej szerokości korytarza, czy też dopuszcza się wykonanie po bokach blendy z GK?</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4.</w:t>
      </w:r>
      <w:r w:rsidRPr="00521B94">
        <w:rPr>
          <w:rFonts w:asciiTheme="minorHAnsi" w:hAnsiTheme="minorHAnsi" w:cstheme="minorHAnsi"/>
          <w:sz w:val="22"/>
          <w:szCs w:val="22"/>
        </w:rPr>
        <w:t>Proszę o informacje, czy Inwestor wystąpił o warunki przyłączeniowe na prąd na cele budowy oraz o  wskazanie miejsca przyłączenia dla szkoły w Bełdowie oraz Rudzie-Bugaj</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5.</w:t>
      </w:r>
      <w:r w:rsidRPr="00521B94">
        <w:rPr>
          <w:rFonts w:asciiTheme="minorHAnsi" w:hAnsiTheme="minorHAnsi" w:cstheme="minorHAnsi"/>
          <w:sz w:val="22"/>
          <w:szCs w:val="22"/>
        </w:rPr>
        <w:t xml:space="preserve">Proszę o udostępnienie warunków przyłączeniowych sieci elektroenergetycznej dla </w:t>
      </w:r>
      <w:proofErr w:type="spellStart"/>
      <w:r w:rsidRPr="00521B94">
        <w:rPr>
          <w:rFonts w:asciiTheme="minorHAnsi" w:hAnsiTheme="minorHAnsi" w:cstheme="minorHAnsi"/>
          <w:sz w:val="22"/>
          <w:szCs w:val="22"/>
        </w:rPr>
        <w:t>obywdu</w:t>
      </w:r>
      <w:proofErr w:type="spellEnd"/>
      <w:r w:rsidRPr="00521B94">
        <w:rPr>
          <w:rFonts w:asciiTheme="minorHAnsi" w:hAnsiTheme="minorHAnsi" w:cstheme="minorHAnsi"/>
          <w:sz w:val="22"/>
          <w:szCs w:val="22"/>
        </w:rPr>
        <w:t xml:space="preserve"> szkół</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6.</w:t>
      </w:r>
      <w:r w:rsidRPr="00521B94">
        <w:rPr>
          <w:rFonts w:asciiTheme="minorHAnsi" w:hAnsiTheme="minorHAnsi" w:cstheme="minorHAnsi"/>
          <w:sz w:val="22"/>
          <w:szCs w:val="22"/>
        </w:rPr>
        <w:t>Dot. Szkoły w Rudzie-Bugaj. Proszę o udostępnienie schematów instalacji elektrycznej w formacie .</w:t>
      </w:r>
      <w:proofErr w:type="spellStart"/>
      <w:r w:rsidRPr="00521B94">
        <w:rPr>
          <w:rFonts w:asciiTheme="minorHAnsi" w:hAnsiTheme="minorHAnsi" w:cstheme="minorHAnsi"/>
          <w:sz w:val="22"/>
          <w:szCs w:val="22"/>
        </w:rPr>
        <w:t>dwg</w:t>
      </w:r>
      <w:proofErr w:type="spellEnd"/>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7.</w:t>
      </w:r>
      <w:r w:rsidRPr="00521B94">
        <w:rPr>
          <w:rFonts w:asciiTheme="minorHAnsi" w:hAnsiTheme="minorHAnsi" w:cstheme="minorHAnsi"/>
          <w:sz w:val="22"/>
          <w:szCs w:val="22"/>
        </w:rPr>
        <w:t>Proszę o wskazanie referencyjnego producenta opraw oświetleniowych</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8.</w:t>
      </w:r>
      <w:r w:rsidRPr="00521B94">
        <w:rPr>
          <w:rFonts w:asciiTheme="minorHAnsi" w:hAnsiTheme="minorHAnsi" w:cstheme="minorHAnsi"/>
          <w:sz w:val="22"/>
          <w:szCs w:val="22"/>
        </w:rPr>
        <w:t>Proszę o wskazanie referencyjnego producenta dla systemu CCTV</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9.</w:t>
      </w:r>
      <w:r w:rsidRPr="00521B94">
        <w:rPr>
          <w:rFonts w:asciiTheme="minorHAnsi" w:hAnsiTheme="minorHAnsi" w:cstheme="minorHAnsi"/>
          <w:sz w:val="22"/>
          <w:szCs w:val="22"/>
        </w:rPr>
        <w:t xml:space="preserve">Proszę o wskazanie referencyjnego producenta dla systemu </w:t>
      </w:r>
      <w:proofErr w:type="spellStart"/>
      <w:r w:rsidRPr="00521B94">
        <w:rPr>
          <w:rFonts w:asciiTheme="minorHAnsi" w:hAnsiTheme="minorHAnsi" w:cstheme="minorHAnsi"/>
          <w:sz w:val="22"/>
          <w:szCs w:val="22"/>
        </w:rPr>
        <w:t>SSWiN</w:t>
      </w:r>
      <w:proofErr w:type="spellEnd"/>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10.</w:t>
      </w:r>
      <w:r w:rsidRPr="00521B94">
        <w:rPr>
          <w:rFonts w:asciiTheme="minorHAnsi" w:hAnsiTheme="minorHAnsi" w:cstheme="minorHAnsi"/>
          <w:sz w:val="22"/>
          <w:szCs w:val="22"/>
        </w:rPr>
        <w:t xml:space="preserve">Dot. Szkoły w Rudzie-Bugaj. Proszę o udostępnienie opracowania </w:t>
      </w:r>
      <w:proofErr w:type="spellStart"/>
      <w:r w:rsidRPr="00521B94">
        <w:rPr>
          <w:rFonts w:asciiTheme="minorHAnsi" w:hAnsiTheme="minorHAnsi" w:cstheme="minorHAnsi"/>
          <w:sz w:val="22"/>
          <w:szCs w:val="22"/>
        </w:rPr>
        <w:t>WLZu</w:t>
      </w:r>
      <w:proofErr w:type="spellEnd"/>
      <w:r w:rsidRPr="00521B94">
        <w:rPr>
          <w:rFonts w:asciiTheme="minorHAnsi" w:hAnsiTheme="minorHAnsi" w:cstheme="minorHAnsi"/>
          <w:sz w:val="22"/>
          <w:szCs w:val="22"/>
        </w:rPr>
        <w:t xml:space="preserve"> do rozdzielnicy ZK-PPOŻ z istniejącej rozdzielnicy RG</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11.</w:t>
      </w:r>
      <w:r w:rsidRPr="00521B94">
        <w:rPr>
          <w:rFonts w:asciiTheme="minorHAnsi" w:hAnsiTheme="minorHAnsi" w:cstheme="minorHAnsi"/>
          <w:sz w:val="22"/>
          <w:szCs w:val="22"/>
        </w:rPr>
        <w:t>Dot. Szkoły w Rudzie-Bugaj. Proszę o udostępnienia opracowania oraz wytycznych dla oświetlenia terenów zewnętrznych</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12.</w:t>
      </w:r>
      <w:r w:rsidRPr="00521B94">
        <w:rPr>
          <w:rFonts w:asciiTheme="minorHAnsi" w:hAnsiTheme="minorHAnsi" w:cstheme="minorHAnsi"/>
          <w:sz w:val="22"/>
          <w:szCs w:val="22"/>
        </w:rPr>
        <w:t xml:space="preserve">Dot. szkoły w Bełdowie. Opisany w PFU podział na projektu budowlane i wykonawcze zdaje się nie uwzględniać nowelizacji Rozporządzenia o Zakresie i Formie Projektu Budowlanego. Proszę o jego </w:t>
      </w:r>
      <w:proofErr w:type="spellStart"/>
      <w:r w:rsidRPr="00521B94">
        <w:rPr>
          <w:rFonts w:asciiTheme="minorHAnsi" w:hAnsiTheme="minorHAnsi" w:cstheme="minorHAnsi"/>
          <w:sz w:val="22"/>
          <w:szCs w:val="22"/>
        </w:rPr>
        <w:t>aktualziację</w:t>
      </w:r>
      <w:proofErr w:type="spellEnd"/>
      <w:r w:rsidRPr="00521B94">
        <w:rPr>
          <w:rFonts w:asciiTheme="minorHAnsi" w:hAnsiTheme="minorHAnsi" w:cstheme="minorHAnsi"/>
          <w:sz w:val="22"/>
          <w:szCs w:val="22"/>
        </w:rPr>
        <w:t xml:space="preserve"> </w:t>
      </w:r>
      <w:r w:rsidRPr="00521B94">
        <w:rPr>
          <w:rFonts w:asciiTheme="minorHAnsi" w:hAnsiTheme="minorHAnsi" w:cstheme="minorHAnsi"/>
          <w:sz w:val="22"/>
          <w:szCs w:val="22"/>
        </w:rPr>
        <w:lastRenderedPageBreak/>
        <w:t>tak aby uwzględniony był podział tam występujący (czyli np. do pozwolenia na budowę nie są potrzebne instalacje wewnętrzne, które pojawiają się jako projekt techniczny),</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13.</w:t>
      </w:r>
      <w:r w:rsidRPr="00521B94">
        <w:rPr>
          <w:rFonts w:asciiTheme="minorHAnsi" w:hAnsiTheme="minorHAnsi" w:cstheme="minorHAnsi"/>
          <w:sz w:val="22"/>
          <w:szCs w:val="22"/>
        </w:rPr>
        <w:t>Dot. szkoły w Bełdowie. Proszę o jednoznaczne określenie przedmiotu zamówienia poprzez podanie m.in. skończonej listy wymaganych opracowań. Oczekiwanie dostarczenia "innych opracowań nie wymienionych a konieczne do prawidłowej realizacji zamówienia" przeczy wymaganemu PZP jednoznacznemu i szczegółowemu opisaniu zamówienia</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14.</w:t>
      </w:r>
      <w:r w:rsidRPr="00521B94">
        <w:rPr>
          <w:rFonts w:asciiTheme="minorHAnsi" w:hAnsiTheme="minorHAnsi" w:cstheme="minorHAnsi"/>
          <w:sz w:val="22"/>
          <w:szCs w:val="22"/>
        </w:rPr>
        <w:t xml:space="preserve">Dot. szkoły w Bełdowie. Proszę o udostępnienie mapy do celów projektowych, która obejmie całą działkę, na której wykonany będzie planowany obiekt (wersja pdf + </w:t>
      </w:r>
      <w:proofErr w:type="spellStart"/>
      <w:r w:rsidRPr="00521B94">
        <w:rPr>
          <w:rFonts w:asciiTheme="minorHAnsi" w:hAnsiTheme="minorHAnsi" w:cstheme="minorHAnsi"/>
          <w:sz w:val="22"/>
          <w:szCs w:val="22"/>
        </w:rPr>
        <w:t>dwg</w:t>
      </w:r>
      <w:proofErr w:type="spellEnd"/>
      <w:r w:rsidRPr="00521B94">
        <w:rPr>
          <w:rFonts w:asciiTheme="minorHAnsi" w:hAnsiTheme="minorHAnsi" w:cstheme="minorHAnsi"/>
          <w:sz w:val="22"/>
          <w:szCs w:val="22"/>
        </w:rPr>
        <w:t>), załączona do zapytania mapa obejmuje jedynie go część</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15.</w:t>
      </w:r>
      <w:r w:rsidRPr="00521B94">
        <w:rPr>
          <w:rFonts w:asciiTheme="minorHAnsi" w:hAnsiTheme="minorHAnsi" w:cstheme="minorHAnsi"/>
          <w:sz w:val="22"/>
          <w:szCs w:val="22"/>
        </w:rPr>
        <w:t>Dot. szkoły w Bełdowie. Proszę o udostępnienie istniejącej instrukcji bezpieczeństwa pożarowego obiektu</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16.</w:t>
      </w:r>
      <w:r w:rsidRPr="00521B94">
        <w:rPr>
          <w:rFonts w:asciiTheme="minorHAnsi" w:hAnsiTheme="minorHAnsi" w:cstheme="minorHAnsi"/>
          <w:sz w:val="22"/>
          <w:szCs w:val="22"/>
        </w:rPr>
        <w:t>Dot. szkoły w Bełdowie. Proszę o przekazanie badań wydajności dwóch istniejących hydrantów, które zgodnie z treścią PFU, mają zapewnić wodę do zewnętrznego gaszenia pożaru w ilości 20l/s</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17.</w:t>
      </w:r>
      <w:r w:rsidRPr="00521B94">
        <w:rPr>
          <w:rFonts w:asciiTheme="minorHAnsi" w:hAnsiTheme="minorHAnsi" w:cstheme="minorHAnsi"/>
          <w:sz w:val="22"/>
          <w:szCs w:val="22"/>
        </w:rPr>
        <w:t>Dot. szkoły w Bełdowie. Proszę o wrysowanie na koncepcji zagospodarowania terenu przebiegu istniejących i planowanych dróg pożarowych oraz lokalizacji hydrantów o których mowa powyżej</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18.</w:t>
      </w:r>
      <w:r w:rsidRPr="00521B94">
        <w:rPr>
          <w:rFonts w:asciiTheme="minorHAnsi" w:hAnsiTheme="minorHAnsi" w:cstheme="minorHAnsi"/>
          <w:sz w:val="22"/>
          <w:szCs w:val="22"/>
        </w:rPr>
        <w:t>Dot. szkoły w Bełdowie. Proszę o uzupełnienie przesłanej koncepcji zagospodarowania terenu o koncepcję instalacji zewnętrznych</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19.</w:t>
      </w:r>
      <w:r w:rsidRPr="00521B94">
        <w:rPr>
          <w:rFonts w:asciiTheme="minorHAnsi" w:hAnsiTheme="minorHAnsi" w:cstheme="minorHAnsi"/>
          <w:sz w:val="22"/>
          <w:szCs w:val="22"/>
        </w:rPr>
        <w:t>Dot. szkoły w Bełdowie. Na czym ma polegać, opisana w PFU, weryfikacja wykorzystania infrastruktury istniejącej w uzgodnieniu z Zamawiającym</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20.</w:t>
      </w:r>
      <w:r w:rsidRPr="00521B94">
        <w:rPr>
          <w:rFonts w:asciiTheme="minorHAnsi" w:hAnsiTheme="minorHAnsi" w:cstheme="minorHAnsi"/>
          <w:sz w:val="22"/>
          <w:szCs w:val="22"/>
        </w:rPr>
        <w:t xml:space="preserve">Dot. szkoły w Bełdowie. Przebudowa istniejącego obiektu sprowadza konieczność dostosowania go do obecnie obowiązujących przepisów. Ten zakres nie jest opisany w koncepcji i </w:t>
      </w:r>
      <w:proofErr w:type="spellStart"/>
      <w:r w:rsidRPr="00521B94">
        <w:rPr>
          <w:rFonts w:asciiTheme="minorHAnsi" w:hAnsiTheme="minorHAnsi" w:cstheme="minorHAnsi"/>
          <w:sz w:val="22"/>
          <w:szCs w:val="22"/>
        </w:rPr>
        <w:t>pfu</w:t>
      </w:r>
      <w:proofErr w:type="spellEnd"/>
      <w:r w:rsidRPr="00521B94">
        <w:rPr>
          <w:rFonts w:asciiTheme="minorHAnsi" w:hAnsiTheme="minorHAnsi" w:cstheme="minorHAnsi"/>
          <w:sz w:val="22"/>
          <w:szCs w:val="22"/>
        </w:rPr>
        <w:t>. Proszę o uzupełnienie PFU i koncepcji w tym zakresie</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21.</w:t>
      </w:r>
      <w:r w:rsidRPr="00521B94">
        <w:rPr>
          <w:rFonts w:asciiTheme="minorHAnsi" w:hAnsiTheme="minorHAnsi" w:cstheme="minorHAnsi"/>
          <w:sz w:val="22"/>
          <w:szCs w:val="22"/>
        </w:rPr>
        <w:t>Dot. szkoły w Bełdowie. Proszę o udostępnienie posiadanych przez Inwestora umów/warunków przyłączenia na dostawy wody, prądu, gazu,</w:t>
      </w:r>
      <w:r w:rsidR="007506F4">
        <w:rPr>
          <w:rFonts w:asciiTheme="minorHAnsi" w:hAnsiTheme="minorHAnsi" w:cstheme="minorHAnsi"/>
          <w:sz w:val="22"/>
          <w:szCs w:val="22"/>
        </w:rPr>
        <w:t xml:space="preserve"> </w:t>
      </w:r>
      <w:r w:rsidRPr="00521B94">
        <w:rPr>
          <w:rFonts w:asciiTheme="minorHAnsi" w:hAnsiTheme="minorHAnsi" w:cstheme="minorHAnsi"/>
          <w:sz w:val="22"/>
          <w:szCs w:val="22"/>
        </w:rPr>
        <w:t>odbiór ścieków, itp. dotyczących istniejącego jak i projektowanego obiektu</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22.</w:t>
      </w:r>
      <w:r w:rsidRPr="00521B94">
        <w:rPr>
          <w:rFonts w:asciiTheme="minorHAnsi" w:hAnsiTheme="minorHAnsi" w:cstheme="minorHAnsi"/>
          <w:sz w:val="22"/>
          <w:szCs w:val="22"/>
        </w:rPr>
        <w:t>Dot. szkoły w Bełdowie. Proszę o przesłanie bilansu zapotrzebowania na media budynku istniejącego</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23.</w:t>
      </w:r>
      <w:r w:rsidRPr="00521B94">
        <w:rPr>
          <w:rFonts w:asciiTheme="minorHAnsi" w:hAnsiTheme="minorHAnsi" w:cstheme="minorHAnsi"/>
          <w:sz w:val="22"/>
          <w:szCs w:val="22"/>
        </w:rPr>
        <w:t>Dot. szkoły w Bełdowie. Czy została wykonana ekspertyza techniczna stanu konstrukcji obiektu, która potwierdza, że rozbudowa jest możliwa? Jeśli tak proszę o udostępnienie</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24.</w:t>
      </w:r>
      <w:r w:rsidRPr="00521B94">
        <w:rPr>
          <w:rFonts w:asciiTheme="minorHAnsi" w:hAnsiTheme="minorHAnsi" w:cstheme="minorHAnsi"/>
          <w:sz w:val="22"/>
          <w:szCs w:val="22"/>
        </w:rPr>
        <w:t xml:space="preserve">Dot. szkoły w Bełdowie. W koncepcji projektowanej rozbudowy brak pomieszczenia </w:t>
      </w:r>
      <w:proofErr w:type="spellStart"/>
      <w:r w:rsidRPr="00521B94">
        <w:rPr>
          <w:rFonts w:asciiTheme="minorHAnsi" w:hAnsiTheme="minorHAnsi" w:cstheme="minorHAnsi"/>
          <w:sz w:val="22"/>
          <w:szCs w:val="22"/>
        </w:rPr>
        <w:t>wentylatorowni</w:t>
      </w:r>
      <w:proofErr w:type="spellEnd"/>
      <w:r w:rsidRPr="00521B94">
        <w:rPr>
          <w:rFonts w:asciiTheme="minorHAnsi" w:hAnsiTheme="minorHAnsi" w:cstheme="minorHAnsi"/>
          <w:sz w:val="22"/>
          <w:szCs w:val="22"/>
        </w:rPr>
        <w:t>. Gdzie wg. Zamawiającego ma być ona zlokalizowana - czy w pomieszczeniu nr 0.06? Czy w tym pomieszczeniu należy zlokalizować centrale wentylacyjne?</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25.</w:t>
      </w:r>
      <w:r w:rsidRPr="00521B94">
        <w:rPr>
          <w:rFonts w:asciiTheme="minorHAnsi" w:hAnsiTheme="minorHAnsi" w:cstheme="minorHAnsi"/>
          <w:sz w:val="22"/>
          <w:szCs w:val="22"/>
        </w:rPr>
        <w:t>Dot. szkoły w Bełdowie. Po czyjej stronie będą opłaty skarbowe i administracyjne ( w tym m.in opłata za wycinkę)</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26.</w:t>
      </w:r>
      <w:r w:rsidRPr="00521B94">
        <w:rPr>
          <w:rFonts w:asciiTheme="minorHAnsi" w:hAnsiTheme="minorHAnsi" w:cstheme="minorHAnsi"/>
          <w:sz w:val="22"/>
          <w:szCs w:val="22"/>
        </w:rPr>
        <w:t>Dot. szkoły w Bełdowie. Czy Inwestor udzieli pełnomocnictwa do występowania w Jego imieniu w sprawach dotyczących projektu</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27.</w:t>
      </w:r>
      <w:r w:rsidRPr="00521B94">
        <w:rPr>
          <w:rFonts w:asciiTheme="minorHAnsi" w:hAnsiTheme="minorHAnsi" w:cstheme="minorHAnsi"/>
          <w:sz w:val="22"/>
          <w:szCs w:val="22"/>
        </w:rPr>
        <w:t>Dot. szkoły w Bełdowie. Czy w związku ze zlokalizowanym na sąsiedniej działce ujęciem wody na terenie inwestycji występują jakiekolwiek ograniczenia w zabudowie lub konieczność uzyskania dodatkowych opinii i uzgodnień</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28.</w:t>
      </w:r>
      <w:r w:rsidRPr="00521B94">
        <w:rPr>
          <w:rFonts w:asciiTheme="minorHAnsi" w:hAnsiTheme="minorHAnsi" w:cstheme="minorHAnsi"/>
          <w:sz w:val="22"/>
          <w:szCs w:val="22"/>
        </w:rPr>
        <w:t>Dot. szkoły w Bełdowie. Proszę o przesłanie wypisu i wyrysu z obowiązującego MPZP lub całego MPZP</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29.</w:t>
      </w:r>
      <w:r w:rsidRPr="00521B94">
        <w:rPr>
          <w:rFonts w:asciiTheme="minorHAnsi" w:hAnsiTheme="minorHAnsi" w:cstheme="minorHAnsi"/>
          <w:sz w:val="22"/>
          <w:szCs w:val="22"/>
        </w:rPr>
        <w:t>Dot. szkoły w Bełdowie. Proszę o informację czy w ze względu na rozbudowę obiektu należy zaprojektować dodatkowe miejsca parkingowe na terenie, czy pozostawiamy tylko istniejące</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30.</w:t>
      </w:r>
      <w:r w:rsidRPr="00521B94">
        <w:rPr>
          <w:rFonts w:asciiTheme="minorHAnsi" w:hAnsiTheme="minorHAnsi" w:cstheme="minorHAnsi"/>
          <w:sz w:val="22"/>
          <w:szCs w:val="22"/>
        </w:rPr>
        <w:t>Dot. szkoły w Bełdowie. W związku z zapisem na PZT dotyczącym podłączenia istniejącej instalacji kanalizacji do projektowanego zbiornika, proszę o wskazanie zakresu dla tej przebudowy</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31.</w:t>
      </w:r>
      <w:r w:rsidRPr="00521B94">
        <w:rPr>
          <w:rFonts w:asciiTheme="minorHAnsi" w:hAnsiTheme="minorHAnsi" w:cstheme="minorHAnsi"/>
          <w:sz w:val="22"/>
          <w:szCs w:val="22"/>
        </w:rPr>
        <w:t>Dot. szkoły w Bełdowie. Czy przewiduje się pobyt użytkowników części przedszkolnej w jakimś pomieszczeniu na piętrze I lub piętrze II (np. w bibliotece)</w:t>
      </w:r>
    </w:p>
    <w:p w:rsidR="00260747" w:rsidRPr="00521B94" w:rsidRDefault="00260747" w:rsidP="00260747">
      <w:pPr>
        <w:spacing w:line="276" w:lineRule="auto"/>
        <w:jc w:val="both"/>
        <w:rPr>
          <w:rFonts w:asciiTheme="minorHAnsi" w:hAnsiTheme="minorHAnsi" w:cstheme="minorHAnsi"/>
          <w:sz w:val="22"/>
          <w:szCs w:val="22"/>
        </w:rPr>
      </w:pPr>
      <w:r>
        <w:rPr>
          <w:rFonts w:asciiTheme="minorHAnsi" w:hAnsiTheme="minorHAnsi" w:cstheme="minorHAnsi"/>
          <w:sz w:val="22"/>
          <w:szCs w:val="22"/>
        </w:rPr>
        <w:t>32.</w:t>
      </w:r>
      <w:r w:rsidRPr="00521B94">
        <w:rPr>
          <w:rFonts w:asciiTheme="minorHAnsi" w:hAnsiTheme="minorHAnsi" w:cstheme="minorHAnsi"/>
          <w:sz w:val="22"/>
          <w:szCs w:val="22"/>
        </w:rPr>
        <w:t xml:space="preserve">Dot. szkoły w Bełdowie. Proszę o jednoznaczne określenie rodzaju materiału na izolacjach pionowych ścian fundamentowych. Założenia PFU mówią o dwustronnym zabezpieczeniu ścian </w:t>
      </w:r>
      <w:proofErr w:type="spellStart"/>
      <w:r w:rsidRPr="00521B94">
        <w:rPr>
          <w:rFonts w:asciiTheme="minorHAnsi" w:hAnsiTheme="minorHAnsi" w:cstheme="minorHAnsi"/>
          <w:sz w:val="22"/>
          <w:szCs w:val="22"/>
        </w:rPr>
        <w:t>Abizolem</w:t>
      </w:r>
      <w:proofErr w:type="spellEnd"/>
      <w:r w:rsidRPr="00521B94">
        <w:rPr>
          <w:rFonts w:asciiTheme="minorHAnsi" w:hAnsiTheme="minorHAnsi" w:cstheme="minorHAnsi"/>
          <w:sz w:val="22"/>
          <w:szCs w:val="22"/>
        </w:rPr>
        <w:t xml:space="preserve"> R=P oraz klejeniem na to </w:t>
      </w:r>
      <w:proofErr w:type="spellStart"/>
      <w:r w:rsidRPr="00521B94">
        <w:rPr>
          <w:rFonts w:asciiTheme="minorHAnsi" w:hAnsiTheme="minorHAnsi" w:cstheme="minorHAnsi"/>
          <w:sz w:val="22"/>
          <w:szCs w:val="22"/>
        </w:rPr>
        <w:t>styroduru</w:t>
      </w:r>
      <w:proofErr w:type="spellEnd"/>
      <w:r w:rsidRPr="00521B94">
        <w:rPr>
          <w:rFonts w:asciiTheme="minorHAnsi" w:hAnsiTheme="minorHAnsi" w:cstheme="minorHAnsi"/>
          <w:sz w:val="22"/>
          <w:szCs w:val="22"/>
        </w:rPr>
        <w:t xml:space="preserve"> EPS100. Zwracamy uwagę, że z uwagi na niebezpieczeństwo utlenienia styropianu, na izolację na bazie rozpuszczalników należy stosować styropian ekstrudowany XPS</w:t>
      </w:r>
    </w:p>
    <w:p w:rsidR="00260F55" w:rsidRDefault="00260F55" w:rsidP="00260747">
      <w:pPr>
        <w:spacing w:line="276" w:lineRule="auto"/>
        <w:jc w:val="both"/>
        <w:rPr>
          <w:rFonts w:asciiTheme="minorHAnsi" w:hAnsiTheme="minorHAnsi" w:cstheme="minorHAnsi"/>
          <w:b/>
          <w:sz w:val="22"/>
          <w:szCs w:val="22"/>
          <w:u w:val="single"/>
        </w:rPr>
      </w:pPr>
    </w:p>
    <w:p w:rsidR="00260747" w:rsidRDefault="00260747" w:rsidP="00260747">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p>
    <w:p w:rsidR="00260747" w:rsidRPr="00260F55" w:rsidRDefault="00260F55" w:rsidP="00260747">
      <w:pPr>
        <w:spacing w:line="276" w:lineRule="auto"/>
        <w:jc w:val="both"/>
        <w:rPr>
          <w:rFonts w:asciiTheme="minorHAnsi" w:hAnsiTheme="minorHAnsi" w:cstheme="minorHAnsi"/>
          <w:b/>
          <w:sz w:val="22"/>
          <w:szCs w:val="22"/>
        </w:rPr>
      </w:pPr>
      <w:r>
        <w:rPr>
          <w:rFonts w:asciiTheme="minorHAnsi" w:hAnsiTheme="minorHAnsi" w:cstheme="minorHAnsi"/>
          <w:b/>
          <w:sz w:val="22"/>
          <w:szCs w:val="22"/>
        </w:rPr>
        <w:t>Odpowiedzi w</w:t>
      </w:r>
      <w:r w:rsidR="00260747" w:rsidRPr="00260F55">
        <w:rPr>
          <w:rFonts w:asciiTheme="minorHAnsi" w:hAnsiTheme="minorHAnsi" w:cstheme="minorHAnsi"/>
          <w:b/>
          <w:sz w:val="22"/>
          <w:szCs w:val="22"/>
        </w:rPr>
        <w:t xml:space="preserve"> załączniku w </w:t>
      </w:r>
      <w:r>
        <w:rPr>
          <w:rFonts w:asciiTheme="minorHAnsi" w:hAnsiTheme="minorHAnsi" w:cstheme="minorHAnsi"/>
          <w:b/>
          <w:sz w:val="22"/>
          <w:szCs w:val="22"/>
        </w:rPr>
        <w:t>formacie E</w:t>
      </w:r>
      <w:r w:rsidRPr="00260F55">
        <w:rPr>
          <w:rFonts w:asciiTheme="minorHAnsi" w:hAnsiTheme="minorHAnsi" w:cstheme="minorHAnsi"/>
          <w:b/>
          <w:sz w:val="22"/>
          <w:szCs w:val="22"/>
        </w:rPr>
        <w:t>x</w:t>
      </w:r>
      <w:r>
        <w:rPr>
          <w:rFonts w:asciiTheme="minorHAnsi" w:hAnsiTheme="minorHAnsi" w:cstheme="minorHAnsi"/>
          <w:b/>
          <w:sz w:val="22"/>
          <w:szCs w:val="22"/>
        </w:rPr>
        <w:t>c</w:t>
      </w:r>
      <w:r w:rsidRPr="00260F55">
        <w:rPr>
          <w:rFonts w:asciiTheme="minorHAnsi" w:hAnsiTheme="minorHAnsi" w:cstheme="minorHAnsi"/>
          <w:b/>
          <w:sz w:val="22"/>
          <w:szCs w:val="22"/>
        </w:rPr>
        <w:t>el</w:t>
      </w:r>
    </w:p>
    <w:p w:rsidR="00A2018E" w:rsidRDefault="00A2018E" w:rsidP="00A2018E">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Pr>
          <w:rFonts w:asciiTheme="minorHAnsi" w:hAnsiTheme="minorHAnsi" w:cstheme="minorHAnsi"/>
          <w:b/>
          <w:sz w:val="22"/>
          <w:szCs w:val="22"/>
          <w:u w:val="single"/>
        </w:rPr>
        <w:t xml:space="preserve"> 2</w:t>
      </w:r>
      <w:r w:rsidRPr="008B608D">
        <w:rPr>
          <w:rFonts w:asciiTheme="minorHAnsi" w:hAnsiTheme="minorHAnsi" w:cstheme="minorHAnsi"/>
          <w:b/>
          <w:sz w:val="22"/>
          <w:szCs w:val="22"/>
          <w:u w:val="single"/>
        </w:rPr>
        <w:t>:</w:t>
      </w:r>
    </w:p>
    <w:p w:rsidR="00A2018E" w:rsidRPr="00A73B27" w:rsidRDefault="00A2018E" w:rsidP="00A2018E">
      <w:pPr>
        <w:rPr>
          <w:rFonts w:asciiTheme="minorHAnsi" w:hAnsiTheme="minorHAnsi" w:cstheme="minorHAnsi"/>
          <w:sz w:val="22"/>
          <w:szCs w:val="22"/>
        </w:rPr>
      </w:pPr>
      <w:r w:rsidRPr="00A73B27">
        <w:rPr>
          <w:rFonts w:asciiTheme="minorHAnsi" w:hAnsiTheme="minorHAnsi" w:cstheme="minorHAnsi"/>
          <w:sz w:val="22"/>
          <w:szCs w:val="22"/>
        </w:rPr>
        <w:t xml:space="preserve">Dotyczy części: Ruda Bugaj.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1. Dotyczy instalacji wody. Zapis w projekcie strona 10: „Piony</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wody zimnej i rozprowadzenie instalacji dla poszczególnych pomieszczeń pokazano na odpowiednich</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rysunkach.” Na żadnym rysunku nie zaznaczono w którym miejscu znajdują się piony. Prosimy o</w:t>
      </w:r>
    </w:p>
    <w:p w:rsid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uzupełnienie dokumentacji.</w:t>
      </w:r>
    </w:p>
    <w:p w:rsidR="00C51EF4" w:rsidRPr="00C51EF4" w:rsidRDefault="00C51EF4" w:rsidP="00C51EF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r>
        <w:rPr>
          <w:rFonts w:asciiTheme="minorHAnsi" w:hAnsiTheme="minorHAnsi" w:cstheme="minorHAnsi"/>
          <w:b/>
          <w:sz w:val="22"/>
          <w:szCs w:val="22"/>
          <w:u w:val="single"/>
        </w:rPr>
        <w:t xml:space="preserve"> </w:t>
      </w:r>
      <w:r w:rsidRPr="00C51EF4">
        <w:rPr>
          <w:rFonts w:asciiTheme="minorHAnsi" w:hAnsiTheme="minorHAnsi" w:cstheme="minorHAnsi"/>
          <w:sz w:val="22"/>
          <w:szCs w:val="22"/>
        </w:rPr>
        <w:t xml:space="preserve"> </w:t>
      </w:r>
      <w:r>
        <w:rPr>
          <w:rFonts w:asciiTheme="minorHAnsi" w:hAnsiTheme="minorHAnsi" w:cstheme="minorHAnsi"/>
          <w:b/>
          <w:bCs/>
          <w:sz w:val="22"/>
          <w:szCs w:val="22"/>
        </w:rPr>
        <w:t>Dokumentację</w:t>
      </w:r>
      <w:r w:rsidRPr="00C51EF4">
        <w:rPr>
          <w:rFonts w:asciiTheme="minorHAnsi" w:hAnsiTheme="minorHAnsi" w:cstheme="minorHAnsi"/>
          <w:b/>
          <w:bCs/>
          <w:sz w:val="22"/>
          <w:szCs w:val="22"/>
        </w:rPr>
        <w:t xml:space="preserve"> uzupełniono.</w:t>
      </w:r>
      <w:r w:rsidRPr="00C51EF4">
        <w:rPr>
          <w:rFonts w:asciiTheme="minorHAnsi" w:hAnsiTheme="minorHAnsi" w:cstheme="minorHAnsi"/>
          <w:sz w:val="22"/>
          <w:szCs w:val="22"/>
        </w:rPr>
        <w:t xml:space="preserve">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2. Dotyczy instalacji wody. W opisie oraz na rysunkach nie ma żadnej</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informacji na temat jakiegokolwiek zasobnika ciepłej wody. Prosimy o informację jaki zasobnik c.w.u.</w:t>
      </w:r>
    </w:p>
    <w:p w:rsid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należy przyjąć do wyceny.</w:t>
      </w:r>
    </w:p>
    <w:p w:rsidR="00C51EF4" w:rsidRPr="00C51EF4" w:rsidRDefault="00C51EF4" w:rsidP="00C51EF4">
      <w:pPr>
        <w:rPr>
          <w:rFonts w:asciiTheme="minorHAnsi" w:hAnsiTheme="minorHAnsi" w:cstheme="minorHAnsi"/>
          <w:b/>
          <w:bCs/>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 xml:space="preserve"> </w:t>
      </w:r>
      <w:r w:rsidRPr="00C51EF4">
        <w:rPr>
          <w:rFonts w:asciiTheme="minorHAnsi" w:hAnsiTheme="minorHAnsi" w:cstheme="minorHAnsi"/>
          <w:sz w:val="22"/>
          <w:szCs w:val="22"/>
        </w:rPr>
        <w:t xml:space="preserve"> </w:t>
      </w:r>
      <w:r w:rsidRPr="00C51EF4">
        <w:rPr>
          <w:rFonts w:asciiTheme="minorHAnsi" w:hAnsiTheme="minorHAnsi" w:cstheme="minorHAnsi"/>
          <w:b/>
          <w:bCs/>
          <w:sz w:val="22"/>
          <w:szCs w:val="22"/>
        </w:rPr>
        <w:t>Do wyceny należy przyjąć zasobnik o pojemności 200 l.</w:t>
      </w:r>
    </w:p>
    <w:p w:rsid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3. Dotyczy instalacji cyrkulacji wody. Prosimy o przesłanie parametrów dotyczących pompy cyrkulacyjnej niezbędnych do prawidłowego doboru.</w:t>
      </w:r>
    </w:p>
    <w:p w:rsidR="00C51EF4" w:rsidRPr="00C51EF4" w:rsidRDefault="00C51EF4"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bCs/>
          <w:sz w:val="22"/>
          <w:szCs w:val="22"/>
        </w:rPr>
        <w:t xml:space="preserve"> </w:t>
      </w:r>
      <w:r w:rsidRPr="00C51EF4">
        <w:rPr>
          <w:rFonts w:asciiTheme="minorHAnsi" w:hAnsiTheme="minorHAnsi" w:cstheme="minorHAnsi"/>
          <w:b/>
          <w:bCs/>
          <w:sz w:val="22"/>
          <w:szCs w:val="22"/>
        </w:rPr>
        <w:t>Należy przyjąć pompę ciepła o wydatku 0,1 m3/h, wysokość podnoszenia 2 m.</w:t>
      </w:r>
      <w:r w:rsidRPr="00C51EF4">
        <w:rPr>
          <w:rFonts w:asciiTheme="minorHAnsi" w:hAnsiTheme="minorHAnsi" w:cstheme="minorHAnsi"/>
          <w:sz w:val="22"/>
          <w:szCs w:val="22"/>
        </w:rPr>
        <w:t xml:space="preserve"> </w:t>
      </w:r>
    </w:p>
    <w:p w:rsid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4. Dotyczy instalacji wody. Na rysunkach nie ma żadnych zaworów: ani odcinających ani cyrkulacyjnych. W opisie na ten temat nie ma też żadnej informacji. Prosimy o przesłanie rysunków z zaznaczonymi zaworami lub o podanie ich ilości oraz średnic zaworów.</w:t>
      </w:r>
    </w:p>
    <w:p w:rsidR="00C51EF4" w:rsidRPr="00C51EF4" w:rsidRDefault="00C51EF4"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Pr="00C51EF4">
        <w:rPr>
          <w:rFonts w:asciiTheme="minorHAnsi" w:hAnsiTheme="minorHAnsi" w:cstheme="minorHAnsi"/>
          <w:b/>
          <w:bCs/>
          <w:sz w:val="22"/>
          <w:szCs w:val="22"/>
        </w:rPr>
        <w:t xml:space="preserve">Należy zastosować zawory odcinające </w:t>
      </w:r>
      <w:proofErr w:type="spellStart"/>
      <w:r w:rsidRPr="00C51EF4">
        <w:rPr>
          <w:rFonts w:asciiTheme="minorHAnsi" w:hAnsiTheme="minorHAnsi" w:cstheme="minorHAnsi"/>
          <w:b/>
          <w:bCs/>
          <w:sz w:val="22"/>
          <w:szCs w:val="22"/>
        </w:rPr>
        <w:t>podpionowe</w:t>
      </w:r>
      <w:proofErr w:type="spellEnd"/>
      <w:r w:rsidRPr="00C51EF4">
        <w:rPr>
          <w:rFonts w:asciiTheme="minorHAnsi" w:hAnsiTheme="minorHAnsi" w:cstheme="minorHAnsi"/>
          <w:b/>
          <w:bCs/>
          <w:sz w:val="22"/>
          <w:szCs w:val="22"/>
        </w:rPr>
        <w:t xml:space="preserve"> 2 x DN20 i 3 x DN25 mm.</w:t>
      </w:r>
      <w:r w:rsidRPr="00C51EF4">
        <w:rPr>
          <w:rFonts w:asciiTheme="minorHAnsi" w:hAnsiTheme="minorHAnsi" w:cstheme="minorHAnsi"/>
          <w:sz w:val="22"/>
          <w:szCs w:val="22"/>
        </w:rPr>
        <w:t xml:space="preserve"> </w:t>
      </w:r>
    </w:p>
    <w:p w:rsid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5. Dotyczy armatury. W opisie na stronie 10 jest zapis: „Armatura czerpalna typowa, standardowa produkcji krajowej.” Czy ze względu na charakter obiektu nie należy zastosować armatury tj. baterii w wersji wandaloodpornej? Jeśli tak to czy ma to być bateria czasowa czy na podczerwień? Prosimy o wskazanie pomieszczeń w których należy zamontować ewentualnie taką armaturę. </w:t>
      </w:r>
    </w:p>
    <w:p w:rsidR="00C51EF4" w:rsidRPr="00C51EF4" w:rsidRDefault="00C51EF4"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Pr="00C51EF4">
        <w:rPr>
          <w:rFonts w:asciiTheme="minorHAnsi" w:hAnsiTheme="minorHAnsi" w:cstheme="minorHAnsi"/>
          <w:b/>
          <w:bCs/>
          <w:sz w:val="22"/>
          <w:szCs w:val="22"/>
        </w:rPr>
        <w:t xml:space="preserve">Baterie z czasowym ogranicznikiem wypływu we wszystkich pomieszczeniach. Należy zastosować baterie, które posiadają dostępne części zamienne oraz bateria przystosowane do dużych obciążeń użytkowych – użyteczność publiczna. Brak konieczności stosowania armatury „wandaloodpornej”.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lastRenderedPageBreak/>
        <w:t xml:space="preserve">6. Dotyczy pom. 0.05. W pomieszczeniu tym wg „Opisu szczegółowego wyposażenia pomieszczeń” znajduje się stanowisko prysznicowe z brodzikiem i natryskiem. Natomiast na rysunku 2.1 nie ma wrysowanego ani brodzika ani żadnego odpływu (kratki, odpływ liniowy). Prosimy o informację czy w pom. 2.1 należy przyjąć brodzik. Jeśli tak to o podanie jego wymiaru oraz czy to ma być brodzik najazdowy (ze względu na charakter pomieszczenia).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007506F4" w:rsidRPr="00407D8B">
        <w:rPr>
          <w:rFonts w:asciiTheme="minorHAnsi" w:hAnsiTheme="minorHAnsi" w:cstheme="minorHAnsi"/>
          <w:b/>
          <w:sz w:val="22"/>
          <w:szCs w:val="22"/>
        </w:rPr>
        <w:t>Zamawiający załącza aktualny rysunek.</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7. Dotyczy kanalizacji sanitarnej. Studnia schładzająca ma być wyposażona w pompę. Prosimy o podanie parametrów pompy oraz gdzie należy odprowadzić schłodzoną wodę. Prosimy o wrysowanie na rysunku miejsca odprowadzenia z podaniem średnicy rurociągu.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Pr="00407D8B">
        <w:rPr>
          <w:rFonts w:asciiTheme="minorHAnsi" w:hAnsiTheme="minorHAnsi" w:cstheme="minorHAnsi"/>
          <w:b/>
          <w:bCs/>
          <w:sz w:val="22"/>
          <w:szCs w:val="22"/>
        </w:rPr>
        <w:t>Pompa o wydajności minimum 100 l/min, wysokość podnoszenia minimum 5 m.</w:t>
      </w:r>
      <w:r w:rsidRPr="00407D8B">
        <w:rPr>
          <w:rFonts w:asciiTheme="minorHAnsi" w:hAnsiTheme="minorHAnsi" w:cstheme="minorHAnsi"/>
          <w:sz w:val="22"/>
          <w:szCs w:val="22"/>
        </w:rPr>
        <w:t xml:space="preserve">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8. Dotyczy instalacji </w:t>
      </w:r>
      <w:proofErr w:type="spellStart"/>
      <w:r w:rsidRPr="00407D8B">
        <w:rPr>
          <w:rFonts w:asciiTheme="minorHAnsi" w:hAnsiTheme="minorHAnsi" w:cstheme="minorHAnsi"/>
          <w:sz w:val="22"/>
          <w:szCs w:val="22"/>
        </w:rPr>
        <w:t>wod</w:t>
      </w:r>
      <w:proofErr w:type="spellEnd"/>
      <w:r w:rsidRPr="00407D8B">
        <w:rPr>
          <w:rFonts w:asciiTheme="minorHAnsi" w:hAnsiTheme="minorHAnsi" w:cstheme="minorHAnsi"/>
          <w:sz w:val="22"/>
          <w:szCs w:val="22"/>
        </w:rPr>
        <w:t xml:space="preserve">-kan. Prosimy o przesłanie rozwinięć: dla instalacji wody zimnej, ciepłej i cyrkulacyjnej oraz dla kanalizacji sanitarnej.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Pr="00407D8B">
        <w:rPr>
          <w:rFonts w:asciiTheme="minorHAnsi" w:hAnsiTheme="minorHAnsi" w:cstheme="minorHAnsi"/>
          <w:b/>
          <w:bCs/>
          <w:sz w:val="22"/>
          <w:szCs w:val="22"/>
        </w:rPr>
        <w:t xml:space="preserve">Załączono. </w:t>
      </w:r>
    </w:p>
    <w:p w:rsidR="00780973"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9. Dotyczy instalacji kanalizacji. Prosimy o przesłanie rzutu dachu z zaznaczonymi wywiewkami. Na podstawie załączonych rysunków ciężko powiedzieć który pion jest zakończony wywiewką a który np. zaworem napowietrzającym. </w:t>
      </w:r>
    </w:p>
    <w:p w:rsidR="00C51EF4" w:rsidRPr="00407D8B" w:rsidRDefault="00780973" w:rsidP="00C51EF4">
      <w:pPr>
        <w:rPr>
          <w:rFonts w:asciiTheme="minorHAnsi" w:hAnsiTheme="minorHAnsi" w:cstheme="minorHAnsi"/>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00C51EF4" w:rsidRPr="00407D8B">
        <w:rPr>
          <w:rFonts w:asciiTheme="minorHAnsi" w:hAnsiTheme="minorHAnsi" w:cstheme="minorHAnsi"/>
          <w:b/>
          <w:bCs/>
          <w:sz w:val="22"/>
          <w:szCs w:val="22"/>
        </w:rPr>
        <w:t>Załączono.</w:t>
      </w:r>
      <w:r w:rsidR="00C51EF4" w:rsidRPr="00407D8B">
        <w:rPr>
          <w:rFonts w:asciiTheme="minorHAnsi" w:hAnsiTheme="minorHAnsi" w:cstheme="minorHAnsi"/>
          <w:sz w:val="22"/>
          <w:szCs w:val="22"/>
        </w:rPr>
        <w:t xml:space="preserve">  </w:t>
      </w:r>
    </w:p>
    <w:p w:rsidR="00780973"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10. Istniejące przyłącze wody. Wg rysunku nr 1 z Projektu przyłącza wody należy wykonać przebudowę istniejącego przyłącza wody. Z rysunku nr 1 wynika, że należy w węzłach W3 oraz W6 zastosować kolana Ø 63 mm PEHD. Natomiast na rysunku 3 w tym samym projekcie mamy w tych węzłach jakieś wejścia do budynków. A tych budynków nie ma nigdzie na mapach. Prosimy o przesłanie prawidłowego rysunku nr z rozrysowanymi węzłami W3 i W6. 11. Przyłącze wody nowoprojektowane. Wg opisu w Projekcie przyłącza wody strona 4: „Włączenie projektowanego przyłącza do wodociągu wykona Zakład Wodociągów i Kanalizacji na zlecenie Inwestora”. Prosimy o potwierdzenie że w zakresie </w:t>
      </w:r>
      <w:proofErr w:type="spellStart"/>
      <w:r w:rsidRPr="00407D8B">
        <w:rPr>
          <w:rFonts w:asciiTheme="minorHAnsi" w:hAnsiTheme="minorHAnsi" w:cstheme="minorHAnsi"/>
          <w:sz w:val="22"/>
          <w:szCs w:val="22"/>
        </w:rPr>
        <w:t>ZWiK</w:t>
      </w:r>
      <w:proofErr w:type="spellEnd"/>
      <w:r w:rsidRPr="00407D8B">
        <w:rPr>
          <w:rFonts w:asciiTheme="minorHAnsi" w:hAnsiTheme="minorHAnsi" w:cstheme="minorHAnsi"/>
          <w:sz w:val="22"/>
          <w:szCs w:val="22"/>
        </w:rPr>
        <w:t xml:space="preserve"> jest wykonanie wcinki zakończonej zasuwą a po stronie Wykonawcy podłączenie do tej zasuwy.</w:t>
      </w:r>
    </w:p>
    <w:p w:rsidR="00C51EF4" w:rsidRPr="00407D8B" w:rsidRDefault="00780973" w:rsidP="00C51EF4">
      <w:pPr>
        <w:rPr>
          <w:rFonts w:asciiTheme="minorHAnsi" w:hAnsiTheme="minorHAnsi" w:cstheme="minorHAnsi"/>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00C51EF4" w:rsidRPr="00407D8B">
        <w:rPr>
          <w:rFonts w:asciiTheme="minorHAnsi" w:hAnsiTheme="minorHAnsi" w:cstheme="minorHAnsi"/>
          <w:b/>
          <w:bCs/>
          <w:sz w:val="22"/>
          <w:szCs w:val="22"/>
        </w:rPr>
        <w:t xml:space="preserve">W punktach w3 i w6 zastosować należy kolana o średnicy 63 mm, włączenie wykonać pod nadzorem </w:t>
      </w:r>
      <w:proofErr w:type="spellStart"/>
      <w:r w:rsidR="00C51EF4" w:rsidRPr="00407D8B">
        <w:rPr>
          <w:rFonts w:asciiTheme="minorHAnsi" w:hAnsiTheme="minorHAnsi" w:cstheme="minorHAnsi"/>
          <w:b/>
          <w:bCs/>
          <w:sz w:val="22"/>
          <w:szCs w:val="22"/>
        </w:rPr>
        <w:t>PGKiM</w:t>
      </w:r>
      <w:proofErr w:type="spellEnd"/>
      <w:r w:rsidR="00C51EF4" w:rsidRPr="00407D8B">
        <w:rPr>
          <w:rFonts w:asciiTheme="minorHAnsi" w:hAnsiTheme="minorHAnsi" w:cstheme="minorHAnsi"/>
          <w:b/>
          <w:bCs/>
          <w:sz w:val="22"/>
          <w:szCs w:val="22"/>
        </w:rPr>
        <w:t xml:space="preserve"> w Aleksandrowie Łódzkim.</w:t>
      </w:r>
      <w:r w:rsidR="00C51EF4" w:rsidRPr="00407D8B">
        <w:rPr>
          <w:rFonts w:asciiTheme="minorHAnsi" w:hAnsiTheme="minorHAnsi" w:cstheme="minorHAnsi"/>
          <w:sz w:val="22"/>
          <w:szCs w:val="22"/>
        </w:rPr>
        <w:t xml:space="preserve">  </w:t>
      </w:r>
      <w:r w:rsidRPr="00407D8B">
        <w:rPr>
          <w:rFonts w:asciiTheme="minorHAnsi" w:hAnsiTheme="minorHAnsi" w:cstheme="minorHAnsi"/>
          <w:b/>
          <w:bCs/>
          <w:sz w:val="22"/>
          <w:szCs w:val="22"/>
        </w:rPr>
        <w:t>Włączenie po stronie Wy</w:t>
      </w:r>
      <w:r w:rsidR="00C51EF4" w:rsidRPr="00407D8B">
        <w:rPr>
          <w:rFonts w:asciiTheme="minorHAnsi" w:hAnsiTheme="minorHAnsi" w:cstheme="minorHAnsi"/>
          <w:b/>
          <w:bCs/>
          <w:sz w:val="22"/>
          <w:szCs w:val="22"/>
        </w:rPr>
        <w:t>konawcy.</w:t>
      </w:r>
      <w:r w:rsidR="00C51EF4" w:rsidRPr="00407D8B">
        <w:rPr>
          <w:rFonts w:asciiTheme="minorHAnsi" w:hAnsiTheme="minorHAnsi" w:cstheme="minorHAnsi"/>
          <w:sz w:val="22"/>
          <w:szCs w:val="22"/>
        </w:rPr>
        <w:t xml:space="preserve">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12. Instalacja wody p.poż. Czy należy wykonać izolację rurociągów w instalacji p.poż.? W opisie nie ma żadnej informacji na ten temat. Jeśli tak to prosimy o podanie typu izolacji oraz grubość izolacji. </w:t>
      </w:r>
    </w:p>
    <w:p w:rsidR="00C51EF4" w:rsidRPr="00407D8B" w:rsidRDefault="00780973" w:rsidP="00C51EF4">
      <w:pPr>
        <w:rPr>
          <w:rFonts w:asciiTheme="minorHAnsi" w:hAnsiTheme="minorHAnsi" w:cstheme="minorHAnsi"/>
          <w:b/>
          <w:bCs/>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00C51EF4" w:rsidRPr="00407D8B">
        <w:rPr>
          <w:rFonts w:asciiTheme="minorHAnsi" w:hAnsiTheme="minorHAnsi" w:cstheme="minorHAnsi"/>
          <w:b/>
          <w:bCs/>
          <w:sz w:val="22"/>
          <w:szCs w:val="22"/>
        </w:rPr>
        <w:t xml:space="preserve">Należy zaizolować instalację </w:t>
      </w:r>
      <w:proofErr w:type="spellStart"/>
      <w:r w:rsidR="00C51EF4" w:rsidRPr="00407D8B">
        <w:rPr>
          <w:rFonts w:asciiTheme="minorHAnsi" w:hAnsiTheme="minorHAnsi" w:cstheme="minorHAnsi"/>
          <w:b/>
          <w:bCs/>
          <w:sz w:val="22"/>
          <w:szCs w:val="22"/>
        </w:rPr>
        <w:t>przeciwroszeniową</w:t>
      </w:r>
      <w:proofErr w:type="spellEnd"/>
      <w:r w:rsidR="00C51EF4" w:rsidRPr="00407D8B">
        <w:rPr>
          <w:rFonts w:asciiTheme="minorHAnsi" w:hAnsiTheme="minorHAnsi" w:cstheme="minorHAnsi"/>
          <w:b/>
          <w:bCs/>
          <w:sz w:val="22"/>
          <w:szCs w:val="22"/>
        </w:rPr>
        <w:t xml:space="preserve">, np. kauczukową, grubość izolacji wynosi 30 mm. </w:t>
      </w:r>
    </w:p>
    <w:p w:rsidR="00C51EF4" w:rsidRPr="00407D8B"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 13. Dotyczy schematu technologicznego kotłowni. W przypadku jeśli należy w kotłowni zamontować zasobnik c.w.u. to wówczas załączony schemat jest nie aktualny. Prosimy o przesłanie aktualnego schematu uwzględniającego wszystkie zmiany. </w:t>
      </w:r>
    </w:p>
    <w:p w:rsidR="00780973" w:rsidRPr="00407D8B" w:rsidRDefault="00780973" w:rsidP="00C51EF4">
      <w:pPr>
        <w:rPr>
          <w:rFonts w:asciiTheme="minorHAnsi" w:hAnsiTheme="minorHAnsi" w:cstheme="minorHAnsi"/>
          <w:sz w:val="22"/>
          <w:szCs w:val="22"/>
        </w:rPr>
      </w:pPr>
      <w:r w:rsidRPr="00407D8B">
        <w:rPr>
          <w:rFonts w:asciiTheme="minorHAnsi" w:hAnsiTheme="minorHAnsi" w:cstheme="minorHAnsi"/>
          <w:b/>
          <w:sz w:val="22"/>
          <w:szCs w:val="22"/>
          <w:u w:val="single"/>
        </w:rPr>
        <w:t>Odpowiedź</w:t>
      </w:r>
      <w:r w:rsidRPr="00407D8B">
        <w:rPr>
          <w:rFonts w:asciiTheme="minorHAnsi" w:hAnsiTheme="minorHAnsi" w:cstheme="minorHAnsi"/>
          <w:b/>
          <w:sz w:val="22"/>
          <w:szCs w:val="22"/>
        </w:rPr>
        <w:t xml:space="preserve">: </w:t>
      </w:r>
      <w:r w:rsidR="007506F4" w:rsidRPr="00407D8B">
        <w:rPr>
          <w:rFonts w:asciiTheme="minorHAnsi" w:hAnsiTheme="minorHAnsi" w:cstheme="minorHAnsi"/>
          <w:b/>
          <w:sz w:val="22"/>
          <w:szCs w:val="22"/>
        </w:rPr>
        <w:t>Zamawiający załącza aktualny schemat.</w:t>
      </w:r>
    </w:p>
    <w:p w:rsidR="00C51EF4" w:rsidRPr="00C51EF4" w:rsidRDefault="00C51EF4" w:rsidP="00C51EF4">
      <w:pPr>
        <w:rPr>
          <w:rFonts w:asciiTheme="minorHAnsi" w:hAnsiTheme="minorHAnsi" w:cstheme="minorHAnsi"/>
          <w:sz w:val="22"/>
          <w:szCs w:val="22"/>
        </w:rPr>
      </w:pPr>
      <w:r w:rsidRPr="00407D8B">
        <w:rPr>
          <w:rFonts w:asciiTheme="minorHAnsi" w:hAnsiTheme="minorHAnsi" w:cstheme="minorHAnsi"/>
          <w:sz w:val="22"/>
          <w:szCs w:val="22"/>
        </w:rPr>
        <w:t xml:space="preserve">14. Dotyczy schematu technologicznego kotłowni. Czy na schemacie nie </w:t>
      </w:r>
      <w:r w:rsidRPr="00C51EF4">
        <w:rPr>
          <w:rFonts w:asciiTheme="minorHAnsi" w:hAnsiTheme="minorHAnsi" w:cstheme="minorHAnsi"/>
          <w:sz w:val="22"/>
          <w:szCs w:val="22"/>
        </w:rPr>
        <w:t>powinny znajdować się</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jeszcze pompy obiegowe dotyczące dolnego i górnego źródła ciepła?</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sidR="00C51EF4" w:rsidRPr="00C51EF4">
        <w:rPr>
          <w:rFonts w:asciiTheme="minorHAnsi" w:hAnsiTheme="minorHAnsi" w:cstheme="minorHAnsi"/>
          <w:sz w:val="22"/>
          <w:szCs w:val="22"/>
        </w:rPr>
        <w:t xml:space="preserve"> </w:t>
      </w:r>
      <w:r w:rsidR="00C51EF4" w:rsidRPr="00C51EF4">
        <w:rPr>
          <w:rFonts w:asciiTheme="minorHAnsi" w:hAnsiTheme="minorHAnsi" w:cstheme="minorHAnsi"/>
          <w:b/>
          <w:bCs/>
          <w:sz w:val="22"/>
          <w:szCs w:val="22"/>
        </w:rPr>
        <w:t>Uzupełniono schemat technologiczny.</w:t>
      </w:r>
      <w:r w:rsidR="00C51EF4" w:rsidRPr="00C51EF4">
        <w:rPr>
          <w:rFonts w:asciiTheme="minorHAnsi" w:hAnsiTheme="minorHAnsi" w:cstheme="minorHAnsi"/>
          <w:sz w:val="22"/>
          <w:szCs w:val="22"/>
        </w:rPr>
        <w:t xml:space="preserve">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15. Dotyczy schematu technologicznego kotłowni. Dotyczy liczników ciepła z przepływomierzem ultradźwiękowym. Do prawidłowego doboru a tym samym wyceny potrzebne są co najmniej: przepływ [m3/h], średnica, ciśnienie PN. Prosimy o uzupełnienie dokumentacji o niezbędne parametry do doboru i wyceny.</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 </w:t>
      </w:r>
      <w:r w:rsidR="00780973" w:rsidRPr="008B608D">
        <w:rPr>
          <w:rFonts w:asciiTheme="minorHAnsi" w:hAnsiTheme="minorHAnsi" w:cstheme="minorHAnsi"/>
          <w:b/>
          <w:sz w:val="22"/>
          <w:szCs w:val="22"/>
          <w:u w:val="single"/>
        </w:rPr>
        <w:t>Odpowiedź</w:t>
      </w:r>
      <w:r w:rsidR="00780973" w:rsidRPr="00C51EF4">
        <w:rPr>
          <w:rFonts w:asciiTheme="minorHAnsi" w:hAnsiTheme="minorHAnsi" w:cstheme="minorHAnsi"/>
          <w:b/>
          <w:sz w:val="22"/>
          <w:szCs w:val="22"/>
        </w:rPr>
        <w:t>:</w:t>
      </w:r>
      <w:r w:rsidR="00780973">
        <w:rPr>
          <w:rFonts w:asciiTheme="minorHAnsi" w:hAnsiTheme="minorHAnsi" w:cstheme="minorHAnsi"/>
          <w:b/>
          <w:sz w:val="22"/>
          <w:szCs w:val="22"/>
        </w:rPr>
        <w:t xml:space="preserve"> </w:t>
      </w:r>
      <w:r w:rsidRPr="00C51EF4">
        <w:rPr>
          <w:rFonts w:asciiTheme="minorHAnsi" w:hAnsiTheme="minorHAnsi" w:cstheme="minorHAnsi"/>
          <w:b/>
          <w:bCs/>
          <w:sz w:val="22"/>
          <w:szCs w:val="22"/>
        </w:rPr>
        <w:t xml:space="preserve">Należy zastosować liczniki ciepła o przepływie </w:t>
      </w:r>
      <w:proofErr w:type="spellStart"/>
      <w:r w:rsidRPr="00C51EF4">
        <w:rPr>
          <w:rFonts w:asciiTheme="minorHAnsi" w:hAnsiTheme="minorHAnsi" w:cstheme="minorHAnsi"/>
          <w:b/>
          <w:bCs/>
          <w:sz w:val="22"/>
          <w:szCs w:val="22"/>
        </w:rPr>
        <w:t>maks</w:t>
      </w:r>
      <w:proofErr w:type="spellEnd"/>
      <w:r w:rsidRPr="00C51EF4">
        <w:rPr>
          <w:rFonts w:asciiTheme="minorHAnsi" w:hAnsiTheme="minorHAnsi" w:cstheme="minorHAnsi"/>
          <w:b/>
          <w:bCs/>
          <w:sz w:val="22"/>
          <w:szCs w:val="22"/>
        </w:rPr>
        <w:t xml:space="preserve"> 12 m3/h, średnica DN40, PN25 bar.</w:t>
      </w:r>
      <w:r w:rsidRPr="00C51EF4">
        <w:rPr>
          <w:rFonts w:asciiTheme="minorHAnsi" w:hAnsiTheme="minorHAnsi" w:cstheme="minorHAnsi"/>
          <w:sz w:val="22"/>
          <w:szCs w:val="22"/>
        </w:rPr>
        <w:t xml:space="preserve">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lastRenderedPageBreak/>
        <w:t>16.Instalacja c.o. Wysłaliśmy prośbę o dobór ogrzewania podłogowego do firm się w tym specjalizujących. I każda z nich odpowiedziała: nie ma możliwości wyceny gdyż załączono dokumentacja jest niekompletna. Mianowicie:</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 a) Brak na rysunku wrysowanej trasy instalacji grzewczej od źródła do pionów i od pionów do rozdzielaczy. </w:t>
      </w:r>
      <w:r w:rsidR="00780973" w:rsidRPr="008B608D">
        <w:rPr>
          <w:rFonts w:asciiTheme="minorHAnsi" w:hAnsiTheme="minorHAnsi" w:cstheme="minorHAnsi"/>
          <w:b/>
          <w:sz w:val="22"/>
          <w:szCs w:val="22"/>
          <w:u w:val="single"/>
        </w:rPr>
        <w:t>Odpowiedź</w:t>
      </w:r>
      <w:r w:rsidR="00780973" w:rsidRPr="00C51EF4">
        <w:rPr>
          <w:rFonts w:asciiTheme="minorHAnsi" w:hAnsiTheme="minorHAnsi" w:cstheme="minorHAnsi"/>
          <w:b/>
          <w:sz w:val="22"/>
          <w:szCs w:val="22"/>
        </w:rPr>
        <w:t>:</w:t>
      </w:r>
      <w:r w:rsidR="00780973">
        <w:rPr>
          <w:rFonts w:asciiTheme="minorHAnsi" w:hAnsiTheme="minorHAnsi" w:cstheme="minorHAnsi"/>
          <w:b/>
          <w:sz w:val="22"/>
          <w:szCs w:val="22"/>
        </w:rPr>
        <w:t xml:space="preserve"> </w:t>
      </w:r>
      <w:r w:rsidRPr="00C51EF4">
        <w:rPr>
          <w:rFonts w:asciiTheme="minorHAnsi" w:hAnsiTheme="minorHAnsi" w:cstheme="minorHAnsi"/>
          <w:b/>
          <w:bCs/>
          <w:sz w:val="22"/>
          <w:szCs w:val="22"/>
        </w:rPr>
        <w:t>Uzupełniono.</w:t>
      </w:r>
      <w:r w:rsidRPr="00C51EF4">
        <w:rPr>
          <w:rFonts w:asciiTheme="minorHAnsi" w:hAnsiTheme="minorHAnsi" w:cstheme="minorHAnsi"/>
          <w:sz w:val="22"/>
          <w:szCs w:val="22"/>
        </w:rPr>
        <w:t xml:space="preserve">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b) Brak lokalizacji rozdzielaczy na kondygnacji I oraz II.</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sidR="00C51EF4" w:rsidRPr="00C51EF4">
        <w:rPr>
          <w:rFonts w:asciiTheme="minorHAnsi" w:hAnsiTheme="minorHAnsi" w:cstheme="minorHAnsi"/>
          <w:sz w:val="22"/>
          <w:szCs w:val="22"/>
        </w:rPr>
        <w:t xml:space="preserve"> </w:t>
      </w:r>
      <w:r w:rsidR="00C51EF4" w:rsidRPr="00C51EF4">
        <w:rPr>
          <w:rFonts w:asciiTheme="minorHAnsi" w:hAnsiTheme="minorHAnsi" w:cstheme="minorHAnsi"/>
          <w:b/>
          <w:bCs/>
          <w:sz w:val="22"/>
          <w:szCs w:val="22"/>
        </w:rPr>
        <w:t>Uzupełniono.</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c) Brak opisanych na rysunkach strat. ciepła (strata ciepła dla każdego pomieszczenia w watach [W]). </w:t>
      </w:r>
      <w:r w:rsidR="00780973" w:rsidRPr="008B608D">
        <w:rPr>
          <w:rFonts w:asciiTheme="minorHAnsi" w:hAnsiTheme="minorHAnsi" w:cstheme="minorHAnsi"/>
          <w:b/>
          <w:sz w:val="22"/>
          <w:szCs w:val="22"/>
          <w:u w:val="single"/>
        </w:rPr>
        <w:t>Odpowiedź</w:t>
      </w:r>
      <w:r w:rsidR="00780973" w:rsidRPr="00C51EF4">
        <w:rPr>
          <w:rFonts w:asciiTheme="minorHAnsi" w:hAnsiTheme="minorHAnsi" w:cstheme="minorHAnsi"/>
          <w:b/>
          <w:sz w:val="22"/>
          <w:szCs w:val="22"/>
        </w:rPr>
        <w:t>:</w:t>
      </w:r>
      <w:r w:rsidR="00780973">
        <w:rPr>
          <w:rFonts w:asciiTheme="minorHAnsi" w:hAnsiTheme="minorHAnsi" w:cstheme="minorHAnsi"/>
          <w:b/>
          <w:sz w:val="22"/>
          <w:szCs w:val="22"/>
        </w:rPr>
        <w:t xml:space="preserve"> </w:t>
      </w:r>
      <w:r w:rsidRPr="00C51EF4">
        <w:rPr>
          <w:rFonts w:asciiTheme="minorHAnsi" w:hAnsiTheme="minorHAnsi" w:cstheme="minorHAnsi"/>
          <w:b/>
          <w:bCs/>
          <w:sz w:val="22"/>
          <w:szCs w:val="22"/>
        </w:rPr>
        <w:t>Uzupełniono.</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d) Model szafek (podtynkowe </w:t>
      </w:r>
      <w:proofErr w:type="spellStart"/>
      <w:r w:rsidRPr="00C51EF4">
        <w:rPr>
          <w:rFonts w:asciiTheme="minorHAnsi" w:hAnsiTheme="minorHAnsi" w:cstheme="minorHAnsi"/>
          <w:sz w:val="22"/>
          <w:szCs w:val="22"/>
        </w:rPr>
        <w:t>czynatynkowe</w:t>
      </w:r>
      <w:proofErr w:type="spellEnd"/>
      <w:r w:rsidRPr="00C51EF4">
        <w:rPr>
          <w:rFonts w:asciiTheme="minorHAnsi" w:hAnsiTheme="minorHAnsi" w:cstheme="minorHAnsi"/>
          <w:sz w:val="22"/>
          <w:szCs w:val="22"/>
        </w:rPr>
        <w:t>). Firmy zajmujące się doborem ogrzewania podłogowego – tu cytat – „nie zajmują się</w:t>
      </w:r>
      <w:r w:rsidR="00780973">
        <w:rPr>
          <w:rFonts w:asciiTheme="minorHAnsi" w:hAnsiTheme="minorHAnsi" w:cstheme="minorHAnsi"/>
          <w:sz w:val="22"/>
          <w:szCs w:val="22"/>
        </w:rPr>
        <w:t xml:space="preserve"> </w:t>
      </w:r>
      <w:r w:rsidRPr="00C51EF4">
        <w:rPr>
          <w:rFonts w:asciiTheme="minorHAnsi" w:hAnsiTheme="minorHAnsi" w:cstheme="minorHAnsi"/>
          <w:sz w:val="22"/>
          <w:szCs w:val="22"/>
        </w:rPr>
        <w:t xml:space="preserve">aranżacją wnętrz”.  </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Należy zastosować szafki podtynkowe.</w:t>
      </w:r>
      <w:r w:rsidR="00C51EF4" w:rsidRPr="00C51EF4">
        <w:rPr>
          <w:rFonts w:asciiTheme="minorHAnsi" w:hAnsiTheme="minorHAnsi" w:cstheme="minorHAnsi"/>
          <w:sz w:val="22"/>
          <w:szCs w:val="22"/>
        </w:rPr>
        <w:t xml:space="preserve">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e) Brak wskazanego układu wężownicy: ślimakowy czy meandrowy.</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 </w:t>
      </w:r>
      <w:r w:rsidR="00780973" w:rsidRPr="008B608D">
        <w:rPr>
          <w:rFonts w:asciiTheme="minorHAnsi" w:hAnsiTheme="minorHAnsi" w:cstheme="minorHAnsi"/>
          <w:b/>
          <w:sz w:val="22"/>
          <w:szCs w:val="22"/>
          <w:u w:val="single"/>
        </w:rPr>
        <w:t>Odpowiedź</w:t>
      </w:r>
      <w:r w:rsidR="00780973" w:rsidRPr="00C51EF4">
        <w:rPr>
          <w:rFonts w:asciiTheme="minorHAnsi" w:hAnsiTheme="minorHAnsi" w:cstheme="minorHAnsi"/>
          <w:b/>
          <w:sz w:val="22"/>
          <w:szCs w:val="22"/>
        </w:rPr>
        <w:t>:</w:t>
      </w:r>
      <w:r w:rsidR="00780973">
        <w:rPr>
          <w:rFonts w:asciiTheme="minorHAnsi" w:hAnsiTheme="minorHAnsi" w:cstheme="minorHAnsi"/>
          <w:b/>
          <w:sz w:val="22"/>
          <w:szCs w:val="22"/>
        </w:rPr>
        <w:t xml:space="preserve"> </w:t>
      </w:r>
      <w:r w:rsidRPr="00C51EF4">
        <w:rPr>
          <w:rFonts w:asciiTheme="minorHAnsi" w:hAnsiTheme="minorHAnsi" w:cstheme="minorHAnsi"/>
          <w:b/>
          <w:bCs/>
          <w:sz w:val="22"/>
          <w:szCs w:val="22"/>
        </w:rPr>
        <w:t>Należy zastosować układ ślimakowy.</w:t>
      </w:r>
      <w:r w:rsidRPr="00C51EF4">
        <w:rPr>
          <w:rFonts w:asciiTheme="minorHAnsi" w:hAnsiTheme="minorHAnsi" w:cstheme="minorHAnsi"/>
          <w:sz w:val="22"/>
          <w:szCs w:val="22"/>
        </w:rPr>
        <w:t xml:space="preserve">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f) Prowadzenie przyłączy OP (ogrzewanie przyłączami, przyłącza izolowane) - np. ogrzewanie przyłączami korytarza lub prowadzenie pod styropianem? </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Przyłącza </w:t>
      </w:r>
      <w:r>
        <w:rPr>
          <w:rFonts w:asciiTheme="minorHAnsi" w:hAnsiTheme="minorHAnsi" w:cstheme="minorHAnsi"/>
          <w:b/>
          <w:bCs/>
          <w:sz w:val="22"/>
          <w:szCs w:val="22"/>
        </w:rPr>
        <w:t xml:space="preserve">należy </w:t>
      </w:r>
      <w:r w:rsidR="00C51EF4" w:rsidRPr="00C51EF4">
        <w:rPr>
          <w:rFonts w:asciiTheme="minorHAnsi" w:hAnsiTheme="minorHAnsi" w:cstheme="minorHAnsi"/>
          <w:b/>
          <w:bCs/>
          <w:sz w:val="22"/>
          <w:szCs w:val="22"/>
        </w:rPr>
        <w:t>prowadzić pod styropianem.</w:t>
      </w:r>
      <w:r w:rsidR="00C51EF4" w:rsidRPr="00C51EF4">
        <w:rPr>
          <w:rFonts w:asciiTheme="minorHAnsi" w:hAnsiTheme="minorHAnsi" w:cstheme="minorHAnsi"/>
          <w:sz w:val="22"/>
          <w:szCs w:val="22"/>
        </w:rPr>
        <w:t xml:space="preserve">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g) Automatyka: brak wrysowanych termostatów z podziałem na pomieszczenia. </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Termostaty należy zastosować w każdym pomieszczeniu.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h) Wymagane </w:t>
      </w:r>
      <w:proofErr w:type="spellStart"/>
      <w:r w:rsidRPr="00C51EF4">
        <w:rPr>
          <w:rFonts w:asciiTheme="minorHAnsi" w:hAnsiTheme="minorHAnsi" w:cstheme="minorHAnsi"/>
          <w:sz w:val="22"/>
          <w:szCs w:val="22"/>
        </w:rPr>
        <w:t>plki</w:t>
      </w:r>
      <w:proofErr w:type="spellEnd"/>
      <w:r w:rsidRPr="00C51EF4">
        <w:rPr>
          <w:rFonts w:asciiTheme="minorHAnsi" w:hAnsiTheme="minorHAnsi" w:cstheme="minorHAnsi"/>
          <w:sz w:val="22"/>
          <w:szCs w:val="22"/>
        </w:rPr>
        <w:t xml:space="preserve"> </w:t>
      </w:r>
      <w:proofErr w:type="spellStart"/>
      <w:r w:rsidRPr="00C51EF4">
        <w:rPr>
          <w:rFonts w:asciiTheme="minorHAnsi" w:hAnsiTheme="minorHAnsi" w:cstheme="minorHAnsi"/>
          <w:sz w:val="22"/>
          <w:szCs w:val="22"/>
        </w:rPr>
        <w:t>dwg</w:t>
      </w:r>
      <w:proofErr w:type="spellEnd"/>
      <w:r w:rsidRPr="00C51EF4">
        <w:rPr>
          <w:rFonts w:asciiTheme="minorHAnsi" w:hAnsiTheme="minorHAnsi" w:cstheme="minorHAnsi"/>
          <w:sz w:val="22"/>
          <w:szCs w:val="22"/>
        </w:rPr>
        <w:t xml:space="preserve"> – prosimy o dołączenie do dokumentacji plików </w:t>
      </w:r>
      <w:proofErr w:type="spellStart"/>
      <w:r w:rsidRPr="00C51EF4">
        <w:rPr>
          <w:rFonts w:asciiTheme="minorHAnsi" w:hAnsiTheme="minorHAnsi" w:cstheme="minorHAnsi"/>
          <w:sz w:val="22"/>
          <w:szCs w:val="22"/>
        </w:rPr>
        <w:t>dwg</w:t>
      </w:r>
      <w:proofErr w:type="spellEnd"/>
      <w:r w:rsidRPr="00C51EF4">
        <w:rPr>
          <w:rFonts w:asciiTheme="minorHAnsi" w:hAnsiTheme="minorHAnsi" w:cstheme="minorHAnsi"/>
          <w:sz w:val="22"/>
          <w:szCs w:val="22"/>
        </w:rPr>
        <w:t xml:space="preserve"> do prawidłowego doboru ogrzewania podłogowego. Prosimy o uzupełnienie dokumentacji w zakresie podpunktów a-h. W przypadku braku plików </w:t>
      </w:r>
      <w:proofErr w:type="spellStart"/>
      <w:r w:rsidRPr="00C51EF4">
        <w:rPr>
          <w:rFonts w:asciiTheme="minorHAnsi" w:hAnsiTheme="minorHAnsi" w:cstheme="minorHAnsi"/>
          <w:sz w:val="22"/>
          <w:szCs w:val="22"/>
        </w:rPr>
        <w:t>dwg</w:t>
      </w:r>
      <w:proofErr w:type="spellEnd"/>
      <w:r w:rsidRPr="00C51EF4">
        <w:rPr>
          <w:rFonts w:asciiTheme="minorHAnsi" w:hAnsiTheme="minorHAnsi" w:cstheme="minorHAnsi"/>
          <w:sz w:val="22"/>
          <w:szCs w:val="22"/>
        </w:rPr>
        <w:t xml:space="preserve"> prosimy o dostarczenie przez Projektanta zestawienia materiałów dotyczącego ogrzewania podłogowego.</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Załączono plik </w:t>
      </w:r>
      <w:proofErr w:type="spellStart"/>
      <w:r w:rsidR="00C51EF4" w:rsidRPr="00C51EF4">
        <w:rPr>
          <w:rFonts w:asciiTheme="minorHAnsi" w:hAnsiTheme="minorHAnsi" w:cstheme="minorHAnsi"/>
          <w:b/>
          <w:bCs/>
          <w:sz w:val="22"/>
          <w:szCs w:val="22"/>
        </w:rPr>
        <w:t>dwg</w:t>
      </w:r>
      <w:proofErr w:type="spellEnd"/>
      <w:r w:rsidR="00C51EF4" w:rsidRPr="00C51EF4">
        <w:rPr>
          <w:rFonts w:asciiTheme="minorHAnsi" w:hAnsiTheme="minorHAnsi" w:cstheme="minorHAnsi"/>
          <w:b/>
          <w:bCs/>
          <w:sz w:val="22"/>
          <w:szCs w:val="22"/>
        </w:rPr>
        <w:t xml:space="preserve">. </w:t>
      </w:r>
    </w:p>
    <w:p w:rsidR="00780973"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17. Instalacja wentylacji. Opis strona 16: centrala 1N 1W. Centrala powinna być wyposażona w dwa agregaty freonowe. I to są wszystkie informacje na temat agregatów freonowych. Prosimy o przesłanie wszystkich niezbędnych informacji potrzebnych do prawidłowego doboru agregatów. </w:t>
      </w:r>
    </w:p>
    <w:p w:rsidR="00C51EF4" w:rsidRPr="00C51EF4" w:rsidRDefault="00780973" w:rsidP="00C51EF4">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Należy przewidzieć dwa agregaty freonowe o mocy chłodniczej 28 kW (jeden do pracy rezerwowej). Trzeci agregat freonowy dla układu klimatyzacji </w:t>
      </w:r>
      <w:proofErr w:type="spellStart"/>
      <w:r w:rsidR="00C51EF4" w:rsidRPr="00C51EF4">
        <w:rPr>
          <w:rFonts w:asciiTheme="minorHAnsi" w:hAnsiTheme="minorHAnsi" w:cstheme="minorHAnsi"/>
          <w:b/>
          <w:bCs/>
          <w:sz w:val="22"/>
          <w:szCs w:val="22"/>
        </w:rPr>
        <w:t>sal</w:t>
      </w:r>
      <w:proofErr w:type="spellEnd"/>
      <w:r w:rsidR="00C51EF4" w:rsidRPr="00C51EF4">
        <w:rPr>
          <w:rFonts w:asciiTheme="minorHAnsi" w:hAnsiTheme="minorHAnsi" w:cstheme="minorHAnsi"/>
          <w:b/>
          <w:bCs/>
          <w:sz w:val="22"/>
          <w:szCs w:val="22"/>
        </w:rPr>
        <w:t xml:space="preserve"> komputerowych i pokoju nauczycielskiego, moc chłodnicza 16 </w:t>
      </w:r>
      <w:proofErr w:type="spellStart"/>
      <w:r w:rsidR="00C51EF4" w:rsidRPr="00C51EF4">
        <w:rPr>
          <w:rFonts w:asciiTheme="minorHAnsi" w:hAnsiTheme="minorHAnsi" w:cstheme="minorHAnsi"/>
          <w:b/>
          <w:bCs/>
          <w:sz w:val="22"/>
          <w:szCs w:val="22"/>
        </w:rPr>
        <w:t>kW.</w:t>
      </w:r>
      <w:proofErr w:type="spellEnd"/>
      <w:r w:rsidR="00C51EF4" w:rsidRPr="00C51EF4">
        <w:rPr>
          <w:rFonts w:asciiTheme="minorHAnsi" w:hAnsiTheme="minorHAnsi" w:cstheme="minorHAnsi"/>
          <w:b/>
          <w:bCs/>
          <w:sz w:val="22"/>
          <w:szCs w:val="22"/>
        </w:rPr>
        <w:t xml:space="preserve">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18. Instalacja wentylacji. Załączony opis i rysunki uniemożliwiają jakąkolwiek wycenę.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a) Przede wszystkim to brak rzutu dachu z wrysowanymi na nim urządzeniami i kanałami. Brak możliwości policzenia ile tych kanałów. Jaki jest wymiar kanałów: prowadzonych na</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dachu?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b) Nawiewniki. Na części pomieszczenia podane wydatki, na części już tych wydatków nie ma.</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Czy te nawiewniki to mają być ze skrzynką rozprężną? A może ze skrzynką rozprężną i przepustnicą? c) I czy mają to być nawiewniki. Na stronie 16 w opisie jest: „Nawiew i wywiew powietrza odbywa się przez zawory powietrzne sufitowe”. Prosimy o jednoznaczną odpowiedź: zawory czy nawiewniki. I podanie ich wymiarów i ilości oraz wydatków. d) W opisie jest wzmianka o regulatorach przepływu. Jaki typ regulatorów należy przyjąć do wyceny? CAV? VAV? I w którym miejscu mają być zamontowane? e) Jakie klapy p.poż. należy przyjąć do wyceny? Z wyzwalaczem termicznym i topikiem? Z siłownikiem? f) Na stronie 18 projektu mamy zapis: „mocowanie central klimatyzacyjnych i wentylatorów wywiewnych dachowych i ściennych”. Prosimy o podanie wszystkich niezbędnych parametrów do doboru tych wentylatorów oraz na wrysowanie ich na </w:t>
      </w:r>
      <w:r w:rsidRPr="00C51EF4">
        <w:rPr>
          <w:rFonts w:asciiTheme="minorHAnsi" w:hAnsiTheme="minorHAnsi" w:cstheme="minorHAnsi"/>
          <w:sz w:val="22"/>
          <w:szCs w:val="22"/>
        </w:rPr>
        <w:lastRenderedPageBreak/>
        <w:t>rysunku (nigdzie ich nie ma). g) Prosimy o przesłanie zestawienia materiałowego dotyczącego instalacji wentylacji popartego rzetelnie wykonanym projektem.</w:t>
      </w:r>
    </w:p>
    <w:p w:rsidR="00C51EF4" w:rsidRPr="00C51EF4" w:rsidRDefault="00780973" w:rsidP="00C51EF4">
      <w:pPr>
        <w:rPr>
          <w:rFonts w:asciiTheme="minorHAnsi" w:hAnsiTheme="minorHAnsi" w:cstheme="minorHAnsi"/>
          <w:b/>
          <w:bCs/>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W pomieszczeniach </w:t>
      </w:r>
      <w:proofErr w:type="spellStart"/>
      <w:r w:rsidR="00C51EF4" w:rsidRPr="00C51EF4">
        <w:rPr>
          <w:rFonts w:asciiTheme="minorHAnsi" w:hAnsiTheme="minorHAnsi" w:cstheme="minorHAnsi"/>
          <w:b/>
          <w:bCs/>
          <w:sz w:val="22"/>
          <w:szCs w:val="22"/>
        </w:rPr>
        <w:t>sal</w:t>
      </w:r>
      <w:proofErr w:type="spellEnd"/>
      <w:r w:rsidR="00C51EF4" w:rsidRPr="00C51EF4">
        <w:rPr>
          <w:rFonts w:asciiTheme="minorHAnsi" w:hAnsiTheme="minorHAnsi" w:cstheme="minorHAnsi"/>
          <w:b/>
          <w:bCs/>
          <w:sz w:val="22"/>
          <w:szCs w:val="22"/>
        </w:rPr>
        <w:t xml:space="preserve"> lekcyjnych i pokoju nauczycielskiego należy zainstalować nawiewniki ze skrzynkami rozprężnymi oraz przepustnicami regulacyjnymi. W pomieszczeniach toalet zawory sufitowe. Nie ma konieczności stosowania regulatorów CAV i VAV. Należy stosować klapy ppoż. topikowe, załączono uzupełnione rysunki.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 xml:space="preserve">19. Instalacja klimatyzacji. Strona 21 projektu: „Urządzenia zostały tak dobrane aby z naddatkiem pokryć wymagane zapotrzebowanie na chłód przy założeniu temperatur wewnętrznych pomieszczeń na poziomie określonym przez Inwestora. Zastosowane klimatyzatory zapewnią równomierny rozpływ chłodnego powietrza.”. Problem polega na tym, że nigdzie tych dobranych urządzeń nie ma. Nie ma nawet jednego rysunku dotyczącego instalacji klimatyzacji. Prosimy o przesłanie: a) Parametrów doborowych do urządzeń klimatyzacyjnych. b) Rysunków z rozmieszczeniem tych urządzeń (jednostek zewnętrznych i wewnętrznych). c) Rysunków z wrysowanymi trasami rurociągów klimatyzacyjnych z podaniem ich średnic. d) Rysunków uwzględniających odprowadzenie skroplin. Jaka średnica instalacji odprowadzenia skroplin i jaki materiał (PP, PCV klejone). </w:t>
      </w:r>
    </w:p>
    <w:p w:rsidR="00C51EF4" w:rsidRPr="00C51EF4" w:rsidRDefault="00780973" w:rsidP="00C51EF4">
      <w:pPr>
        <w:rPr>
          <w:rFonts w:asciiTheme="minorHAnsi" w:hAnsiTheme="minorHAnsi" w:cstheme="minorHAnsi"/>
          <w:b/>
          <w:bCs/>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Załączono rysunki oraz przykładowy dobór układu klimatyzacji. Odprowadzenie skroplin, instalacja PVC klejone. </w:t>
      </w:r>
    </w:p>
    <w:p w:rsidR="00C51EF4" w:rsidRPr="00C51EF4" w:rsidRDefault="00C51EF4" w:rsidP="00C51EF4">
      <w:pPr>
        <w:rPr>
          <w:rFonts w:asciiTheme="minorHAnsi" w:hAnsiTheme="minorHAnsi" w:cstheme="minorHAnsi"/>
          <w:sz w:val="22"/>
          <w:szCs w:val="22"/>
        </w:rPr>
      </w:pPr>
      <w:r w:rsidRPr="00C51EF4">
        <w:rPr>
          <w:rFonts w:asciiTheme="minorHAnsi" w:hAnsiTheme="minorHAnsi" w:cstheme="minorHAnsi"/>
          <w:sz w:val="22"/>
          <w:szCs w:val="22"/>
        </w:rPr>
        <w:t>20. Zamieszczony na stronie 37 w projekcie instalacji sanitarnych rysunek jest zatytułowany: wewnętrzna instalacja wentylacji – rzut I piętra.</w:t>
      </w:r>
    </w:p>
    <w:p w:rsidR="00C51EF4" w:rsidRPr="00C51EF4" w:rsidRDefault="00780973" w:rsidP="00C51EF4">
      <w:pPr>
        <w:rPr>
          <w:rFonts w:asciiTheme="minorHAnsi" w:hAnsiTheme="minorHAnsi" w:cstheme="minorHAnsi"/>
          <w:b/>
          <w:bCs/>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w:t>
      </w:r>
      <w:r w:rsidR="00C51EF4" w:rsidRPr="00C51EF4">
        <w:rPr>
          <w:rFonts w:asciiTheme="minorHAnsi" w:hAnsiTheme="minorHAnsi" w:cstheme="minorHAnsi"/>
          <w:b/>
          <w:bCs/>
          <w:sz w:val="22"/>
          <w:szCs w:val="22"/>
        </w:rPr>
        <w:t xml:space="preserve">Rysunek przedstawia profile dolnego źródła ciepła. </w:t>
      </w:r>
    </w:p>
    <w:p w:rsidR="002363A5" w:rsidRDefault="00A2018E" w:rsidP="002363A5">
      <w:pPr>
        <w:rPr>
          <w:rFonts w:asciiTheme="minorHAnsi" w:hAnsiTheme="minorHAnsi" w:cstheme="minorHAnsi"/>
          <w:sz w:val="22"/>
          <w:szCs w:val="22"/>
        </w:rPr>
      </w:pPr>
      <w:r w:rsidRPr="00A73B27">
        <w:rPr>
          <w:rFonts w:asciiTheme="minorHAnsi" w:hAnsiTheme="minorHAnsi" w:cstheme="minorHAnsi"/>
          <w:sz w:val="22"/>
          <w:szCs w:val="22"/>
        </w:rPr>
        <w:t>21. Ze względu na rażące braki i niedociągnięcia w dokumentacji projektowej prosimy o przesuniecie terminu składania ofert o 10 dni od daty umieszczenia odpowiedzi na pytania przez Zamawiającego. Jest to niezbędny czas potrzebny do wyceny kosztów realizacji zadania</w:t>
      </w:r>
      <w:r>
        <w:rPr>
          <w:rFonts w:asciiTheme="minorHAnsi" w:hAnsiTheme="minorHAnsi" w:cstheme="minorHAnsi"/>
          <w:sz w:val="22"/>
          <w:szCs w:val="22"/>
        </w:rPr>
        <w:t>.</w:t>
      </w:r>
    </w:p>
    <w:p w:rsidR="00780973" w:rsidRPr="002363A5" w:rsidRDefault="00780973" w:rsidP="002363A5">
      <w:pPr>
        <w:rPr>
          <w:rFonts w:asciiTheme="minorHAnsi" w:hAnsiTheme="minorHAnsi" w:cstheme="minorHAnsi"/>
          <w:sz w:val="22"/>
          <w:szCs w:val="22"/>
        </w:rPr>
      </w:pPr>
      <w:r w:rsidRPr="008B608D">
        <w:rPr>
          <w:rFonts w:asciiTheme="minorHAnsi" w:hAnsiTheme="minorHAnsi" w:cstheme="minorHAnsi"/>
          <w:b/>
          <w:sz w:val="22"/>
          <w:szCs w:val="22"/>
          <w:u w:val="single"/>
        </w:rPr>
        <w:t>Odpowiedź</w:t>
      </w:r>
      <w:r w:rsidRPr="00C51EF4">
        <w:rPr>
          <w:rFonts w:asciiTheme="minorHAnsi" w:hAnsiTheme="minorHAnsi" w:cstheme="minorHAnsi"/>
          <w:b/>
          <w:sz w:val="22"/>
          <w:szCs w:val="22"/>
        </w:rPr>
        <w:t>:</w:t>
      </w:r>
      <w:r>
        <w:rPr>
          <w:rFonts w:asciiTheme="minorHAnsi" w:hAnsiTheme="minorHAnsi" w:cstheme="minorHAnsi"/>
          <w:b/>
          <w:sz w:val="22"/>
          <w:szCs w:val="22"/>
        </w:rPr>
        <w:t xml:space="preserve"> Termin otwarcia ofert został przesunięty do 15.12.2022 r.</w:t>
      </w:r>
    </w:p>
    <w:p w:rsidR="00A55B1F" w:rsidRDefault="00A55B1F" w:rsidP="00A55B1F">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sidR="00260F55">
        <w:rPr>
          <w:rFonts w:asciiTheme="minorHAnsi" w:hAnsiTheme="minorHAnsi" w:cstheme="minorHAnsi"/>
          <w:b/>
          <w:sz w:val="22"/>
          <w:szCs w:val="22"/>
          <w:u w:val="single"/>
        </w:rPr>
        <w:t xml:space="preserve"> 3</w:t>
      </w:r>
      <w:r w:rsidRPr="008B608D">
        <w:rPr>
          <w:rFonts w:asciiTheme="minorHAnsi" w:hAnsiTheme="minorHAnsi" w:cstheme="minorHAnsi"/>
          <w:b/>
          <w:sz w:val="22"/>
          <w:szCs w:val="22"/>
          <w:u w:val="single"/>
        </w:rPr>
        <w:t>:</w:t>
      </w:r>
    </w:p>
    <w:p w:rsidR="00A55B1F" w:rsidRDefault="00A55B1F" w:rsidP="00A55B1F">
      <w:pPr>
        <w:widowControl w:val="0"/>
        <w:spacing w:before="240" w:after="100" w:afterAutospacing="1"/>
        <w:jc w:val="both"/>
        <w:rPr>
          <w:rFonts w:asciiTheme="minorHAnsi" w:hAnsiTheme="minorHAnsi" w:cstheme="minorHAnsi"/>
          <w:sz w:val="22"/>
          <w:szCs w:val="22"/>
        </w:rPr>
      </w:pPr>
      <w:r w:rsidRPr="00A55B1F">
        <w:rPr>
          <w:rFonts w:asciiTheme="minorHAnsi" w:hAnsiTheme="minorHAnsi" w:cstheme="minorHAnsi"/>
          <w:sz w:val="22"/>
          <w:szCs w:val="22"/>
        </w:rPr>
        <w:t xml:space="preserve">1. Zwracamy się o zmianę parametru EIS30 dla windy osobowej na EI60 - zgodnie z informacjami od producentów, nie produkuje się obecnie wind z drzwiami EIS. </w:t>
      </w:r>
    </w:p>
    <w:p w:rsidR="00A55B1F" w:rsidRDefault="00A55B1F" w:rsidP="00A55B1F">
      <w:pPr>
        <w:widowControl w:val="0"/>
        <w:spacing w:before="240" w:after="100" w:afterAutospacing="1"/>
        <w:jc w:val="both"/>
        <w:rPr>
          <w:rFonts w:asciiTheme="minorHAnsi" w:hAnsiTheme="minorHAnsi" w:cstheme="minorHAnsi"/>
          <w:sz w:val="22"/>
          <w:szCs w:val="22"/>
        </w:rPr>
      </w:pPr>
      <w:r w:rsidRPr="00A55B1F">
        <w:rPr>
          <w:rFonts w:asciiTheme="minorHAnsi" w:hAnsiTheme="minorHAnsi" w:cstheme="minorHAnsi"/>
          <w:sz w:val="22"/>
          <w:szCs w:val="22"/>
        </w:rPr>
        <w:t xml:space="preserve">2. Z uwagi na szereg pytań pozostawionych na dzień dzisiejszy bez odpowiedzi zwracamy się z uprzejmą prośbą o przełożenie terminu złożenia ofert o jeden tydzień, tj. do 07.12.2022. </w:t>
      </w:r>
    </w:p>
    <w:p w:rsidR="00A55B1F" w:rsidRPr="00A55B1F" w:rsidRDefault="00A55B1F" w:rsidP="00A55B1F">
      <w:pPr>
        <w:widowControl w:val="0"/>
        <w:spacing w:before="240" w:after="100" w:afterAutospacing="1"/>
        <w:jc w:val="both"/>
        <w:rPr>
          <w:rFonts w:asciiTheme="minorHAnsi" w:hAnsiTheme="minorHAnsi" w:cstheme="minorHAnsi"/>
          <w:sz w:val="22"/>
          <w:szCs w:val="22"/>
        </w:rPr>
      </w:pPr>
      <w:r w:rsidRPr="00A55B1F">
        <w:rPr>
          <w:rFonts w:asciiTheme="minorHAnsi" w:hAnsiTheme="minorHAnsi" w:cstheme="minorHAnsi"/>
          <w:sz w:val="22"/>
          <w:szCs w:val="22"/>
        </w:rPr>
        <w:t>3. W dokumencie 'PFU Bełdów' na stronie 6, w pkt. i) Zamawiający</w:t>
      </w:r>
      <w:r>
        <w:rPr>
          <w:rFonts w:asciiTheme="minorHAnsi" w:hAnsiTheme="minorHAnsi" w:cstheme="minorHAnsi"/>
          <w:sz w:val="22"/>
          <w:szCs w:val="22"/>
        </w:rPr>
        <w:t xml:space="preserve"> </w:t>
      </w:r>
      <w:r w:rsidRPr="00A55B1F">
        <w:rPr>
          <w:rFonts w:asciiTheme="minorHAnsi" w:hAnsiTheme="minorHAnsi" w:cstheme="minorHAnsi"/>
          <w:sz w:val="22"/>
          <w:szCs w:val="22"/>
        </w:rPr>
        <w:t>wymaga w ramach prac projektowych wykonania Kosztorysu inwestorskiego – zgodnie z</w:t>
      </w:r>
      <w:r>
        <w:rPr>
          <w:rFonts w:asciiTheme="minorHAnsi" w:hAnsiTheme="minorHAnsi" w:cstheme="minorHAnsi"/>
          <w:sz w:val="22"/>
          <w:szCs w:val="22"/>
        </w:rPr>
        <w:t xml:space="preserve"> </w:t>
      </w:r>
      <w:r w:rsidRPr="00A55B1F">
        <w:rPr>
          <w:rFonts w:asciiTheme="minorHAnsi" w:hAnsiTheme="minorHAnsi" w:cstheme="minorHAnsi"/>
          <w:sz w:val="22"/>
          <w:szCs w:val="22"/>
        </w:rPr>
        <w:t>Rozporządzeniem Ministra Rozwoju i Technologii z dnia 20 grudnia 2021r. Prosimy o wyjaśnienie w jakim celu ma być sporządzony ów dokument i czy jest możliwość wykreślenia go z listy wymaganych opracowań.</w:t>
      </w:r>
    </w:p>
    <w:p w:rsidR="00824F9F" w:rsidRDefault="00A55B1F" w:rsidP="00A55B1F">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3A755D" w:rsidRDefault="003A755D" w:rsidP="00A55B1F">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Ad.1. </w:t>
      </w:r>
      <w:r w:rsidR="00F046C8">
        <w:rPr>
          <w:rFonts w:asciiTheme="minorHAnsi" w:hAnsiTheme="minorHAnsi" w:cstheme="minorHAnsi"/>
          <w:b/>
          <w:sz w:val="22"/>
          <w:szCs w:val="22"/>
        </w:rPr>
        <w:t>Zamawiający dopuszcza windę EI60.</w:t>
      </w:r>
    </w:p>
    <w:p w:rsidR="003A755D" w:rsidRDefault="003A755D" w:rsidP="00A55B1F">
      <w:pPr>
        <w:spacing w:line="276" w:lineRule="auto"/>
        <w:jc w:val="both"/>
        <w:rPr>
          <w:rFonts w:asciiTheme="minorHAnsi" w:hAnsiTheme="minorHAnsi" w:cstheme="minorHAnsi"/>
          <w:b/>
          <w:sz w:val="22"/>
          <w:szCs w:val="22"/>
        </w:rPr>
      </w:pPr>
      <w:r w:rsidRPr="003A755D">
        <w:rPr>
          <w:rFonts w:asciiTheme="minorHAnsi" w:hAnsiTheme="minorHAnsi" w:cstheme="minorHAnsi"/>
          <w:b/>
          <w:sz w:val="22"/>
          <w:szCs w:val="22"/>
        </w:rPr>
        <w:t>Ad.2. Termin złożenia ofert został przesunięty.</w:t>
      </w:r>
    </w:p>
    <w:p w:rsidR="00FD6447" w:rsidRPr="00FD6447" w:rsidRDefault="003A755D" w:rsidP="00FD6447">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3. </w:t>
      </w:r>
      <w:r w:rsidR="00FD6447" w:rsidRPr="00FD6447">
        <w:rPr>
          <w:rFonts w:asciiTheme="minorHAnsi" w:hAnsiTheme="minorHAnsi" w:cstheme="minorHAnsi"/>
          <w:b/>
          <w:sz w:val="22"/>
          <w:szCs w:val="22"/>
        </w:rPr>
        <w:t>Zamawiający wymaga opracowania kosztorysu inwestorskiego na podstawie opracowanej przez Wykonawcę dokumentacji projektowej dla rozbudowy budynku SP w Bełdowie.</w:t>
      </w:r>
    </w:p>
    <w:p w:rsidR="00FD6447" w:rsidRPr="00FD6447" w:rsidRDefault="00FD6447" w:rsidP="00FD6447">
      <w:pPr>
        <w:spacing w:line="276" w:lineRule="auto"/>
        <w:jc w:val="both"/>
        <w:rPr>
          <w:rFonts w:asciiTheme="minorHAnsi" w:hAnsiTheme="minorHAnsi" w:cstheme="minorHAnsi"/>
          <w:b/>
          <w:sz w:val="22"/>
          <w:szCs w:val="22"/>
        </w:rPr>
      </w:pPr>
    </w:p>
    <w:p w:rsidR="003A755D" w:rsidRPr="003A755D" w:rsidRDefault="00FD6447" w:rsidP="00FD6447">
      <w:pPr>
        <w:spacing w:line="276" w:lineRule="auto"/>
        <w:jc w:val="both"/>
        <w:rPr>
          <w:rFonts w:asciiTheme="minorHAnsi" w:hAnsiTheme="minorHAnsi" w:cstheme="minorHAnsi"/>
          <w:b/>
          <w:sz w:val="22"/>
          <w:szCs w:val="22"/>
        </w:rPr>
      </w:pPr>
      <w:r w:rsidRPr="00FD6447">
        <w:rPr>
          <w:rFonts w:asciiTheme="minorHAnsi" w:hAnsiTheme="minorHAnsi" w:cstheme="minorHAnsi"/>
          <w:b/>
          <w:sz w:val="22"/>
          <w:szCs w:val="22"/>
        </w:rPr>
        <w:t>Na podstawie kosztorysu inwest</w:t>
      </w:r>
      <w:r>
        <w:rPr>
          <w:rFonts w:asciiTheme="minorHAnsi" w:hAnsiTheme="minorHAnsi" w:cstheme="minorHAnsi"/>
          <w:b/>
          <w:sz w:val="22"/>
          <w:szCs w:val="22"/>
        </w:rPr>
        <w:t>orskiego dokonywane będą protoko</w:t>
      </w:r>
      <w:r w:rsidRPr="00FD6447">
        <w:rPr>
          <w:rFonts w:asciiTheme="minorHAnsi" w:hAnsiTheme="minorHAnsi" w:cstheme="minorHAnsi"/>
          <w:b/>
          <w:sz w:val="22"/>
          <w:szCs w:val="22"/>
        </w:rPr>
        <w:t>larne odbiory częściowe i odbiór końcowy inwestycji.</w:t>
      </w:r>
    </w:p>
    <w:p w:rsidR="00A55B1F" w:rsidRDefault="00A55B1F" w:rsidP="00A55B1F">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sidR="00260F55">
        <w:rPr>
          <w:rFonts w:asciiTheme="minorHAnsi" w:hAnsiTheme="minorHAnsi" w:cstheme="minorHAnsi"/>
          <w:b/>
          <w:sz w:val="22"/>
          <w:szCs w:val="22"/>
          <w:u w:val="single"/>
        </w:rPr>
        <w:t xml:space="preserve"> 4</w:t>
      </w:r>
      <w:r w:rsidRPr="008B608D">
        <w:rPr>
          <w:rFonts w:asciiTheme="minorHAnsi" w:hAnsiTheme="minorHAnsi" w:cstheme="minorHAnsi"/>
          <w:b/>
          <w:sz w:val="22"/>
          <w:szCs w:val="22"/>
          <w:u w:val="single"/>
        </w:rPr>
        <w:t>:</w:t>
      </w:r>
    </w:p>
    <w:p w:rsidR="00A55B1F" w:rsidRDefault="00521B94">
      <w:pPr>
        <w:spacing w:before="240"/>
        <w:rPr>
          <w:rFonts w:asciiTheme="minorHAnsi" w:hAnsiTheme="minorHAnsi" w:cstheme="minorHAnsi"/>
          <w:sz w:val="22"/>
          <w:szCs w:val="22"/>
        </w:rPr>
      </w:pPr>
      <w:r w:rsidRPr="00521B94">
        <w:rPr>
          <w:rFonts w:asciiTheme="minorHAnsi" w:hAnsiTheme="minorHAnsi" w:cstheme="minorHAnsi"/>
          <w:sz w:val="22"/>
          <w:szCs w:val="22"/>
        </w:rPr>
        <w:t>Zwracamy się o podanie informacji z jaką datą Zamawiający planuje rozpocząć inwestycje, tj. na kiedy planowane jest podpisanie umowy i przekazanie placu budowy wybranemu Wykonawcy</w:t>
      </w:r>
      <w:r>
        <w:rPr>
          <w:rFonts w:asciiTheme="minorHAnsi" w:hAnsiTheme="minorHAnsi" w:cstheme="minorHAnsi"/>
          <w:sz w:val="22"/>
          <w:szCs w:val="22"/>
        </w:rPr>
        <w:t>.</w:t>
      </w:r>
    </w:p>
    <w:p w:rsidR="00521B94" w:rsidRDefault="00521B94" w:rsidP="00521B94">
      <w:pPr>
        <w:spacing w:line="276" w:lineRule="auto"/>
        <w:jc w:val="both"/>
        <w:rPr>
          <w:rFonts w:asciiTheme="minorHAnsi" w:hAnsiTheme="minorHAnsi" w:cstheme="minorHAnsi"/>
          <w:b/>
          <w:sz w:val="22"/>
          <w:szCs w:val="22"/>
          <w:u w:val="single"/>
        </w:rPr>
      </w:pPr>
    </w:p>
    <w:p w:rsidR="00521B94" w:rsidRPr="00A55B1F" w:rsidRDefault="00521B94" w:rsidP="00521B94">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521B94" w:rsidRPr="00964978" w:rsidRDefault="00FA3F15">
      <w:pPr>
        <w:spacing w:before="240"/>
        <w:rPr>
          <w:rFonts w:asciiTheme="minorHAnsi" w:hAnsiTheme="minorHAnsi" w:cstheme="minorHAnsi"/>
          <w:b/>
          <w:sz w:val="22"/>
          <w:szCs w:val="22"/>
        </w:rPr>
      </w:pPr>
      <w:r w:rsidRPr="00964978">
        <w:rPr>
          <w:rFonts w:asciiTheme="minorHAnsi" w:hAnsiTheme="minorHAnsi" w:cstheme="minorHAnsi"/>
          <w:b/>
          <w:sz w:val="22"/>
          <w:szCs w:val="22"/>
        </w:rPr>
        <w:t>Rozpoczęcie inwestycji uzależnione będzie od zakończenia postępowania o zamówienie publiczne, dlatego też Zamawiający nie jest w stanie precyzyjnie ustalić</w:t>
      </w:r>
      <w:r w:rsidR="00965188" w:rsidRPr="00964978">
        <w:rPr>
          <w:rFonts w:asciiTheme="minorHAnsi" w:hAnsiTheme="minorHAnsi" w:cstheme="minorHAnsi"/>
          <w:b/>
          <w:sz w:val="22"/>
          <w:szCs w:val="22"/>
        </w:rPr>
        <w:t xml:space="preserve"> daty rozpoczęcia inwestycji. Przekazanie placu budowy wybranemu Wykonawcy nastąpi w terminie </w:t>
      </w:r>
      <w:r w:rsidR="00E66F96">
        <w:rPr>
          <w:rFonts w:asciiTheme="minorHAnsi" w:hAnsiTheme="minorHAnsi" w:cstheme="minorHAnsi"/>
          <w:b/>
          <w:sz w:val="22"/>
          <w:szCs w:val="22"/>
        </w:rPr>
        <w:t>do 7 dni</w:t>
      </w:r>
      <w:r w:rsidR="00965188" w:rsidRPr="00964978">
        <w:rPr>
          <w:rFonts w:asciiTheme="minorHAnsi" w:hAnsiTheme="minorHAnsi" w:cstheme="minorHAnsi"/>
          <w:b/>
          <w:sz w:val="22"/>
          <w:szCs w:val="22"/>
        </w:rPr>
        <w:t xml:space="preserve"> dni od daty podpisania umowy.</w:t>
      </w:r>
    </w:p>
    <w:p w:rsidR="00DF79CF" w:rsidRDefault="00DF79CF" w:rsidP="00DF79CF">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sidR="00260F55">
        <w:rPr>
          <w:rFonts w:asciiTheme="minorHAnsi" w:hAnsiTheme="minorHAnsi" w:cstheme="minorHAnsi"/>
          <w:b/>
          <w:sz w:val="22"/>
          <w:szCs w:val="22"/>
          <w:u w:val="single"/>
        </w:rPr>
        <w:t xml:space="preserve"> 5</w:t>
      </w:r>
      <w:r w:rsidRPr="008B608D">
        <w:rPr>
          <w:rFonts w:asciiTheme="minorHAnsi" w:hAnsiTheme="minorHAnsi" w:cstheme="minorHAnsi"/>
          <w:b/>
          <w:sz w:val="22"/>
          <w:szCs w:val="22"/>
          <w:u w:val="single"/>
        </w:rPr>
        <w:t>:</w:t>
      </w:r>
    </w:p>
    <w:p w:rsidR="00DF79CF" w:rsidRDefault="00DF79CF" w:rsidP="00DF79CF">
      <w:pPr>
        <w:pStyle w:val="Akapitzlist"/>
        <w:spacing w:before="240" w:line="360" w:lineRule="auto"/>
        <w:jc w:val="both"/>
        <w:rPr>
          <w:rFonts w:asciiTheme="majorHAnsi" w:hAnsiTheme="majorHAnsi" w:cstheme="majorHAnsi"/>
          <w:bCs/>
          <w:sz w:val="24"/>
          <w:szCs w:val="24"/>
        </w:rPr>
      </w:pPr>
    </w:p>
    <w:p w:rsidR="00DF79CF" w:rsidRPr="00DF79CF" w:rsidRDefault="00DF79CF" w:rsidP="00DF79CF">
      <w:pPr>
        <w:pStyle w:val="Akapitzlist"/>
        <w:numPr>
          <w:ilvl w:val="0"/>
          <w:numId w:val="23"/>
        </w:numPr>
        <w:spacing w:before="240" w:line="360" w:lineRule="auto"/>
        <w:jc w:val="both"/>
        <w:rPr>
          <w:rFonts w:asciiTheme="minorHAnsi" w:hAnsiTheme="minorHAnsi" w:cstheme="minorHAnsi"/>
          <w:bCs/>
        </w:rPr>
      </w:pPr>
      <w:r w:rsidRPr="00DF79CF">
        <w:rPr>
          <w:rFonts w:asciiTheme="minorHAnsi" w:hAnsiTheme="minorHAnsi" w:cstheme="minorHAnsi"/>
          <w:bCs/>
        </w:rPr>
        <w:t>Na obszarze projektowanego budynku przechodzi instalacja wodociągowa, prosimy Zamawiającego o wyjaśnienie czy w zakresie Wykonawcy jest przełożenie lub ewentualna likwidacja istniejącej instalacji.</w:t>
      </w: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noProof/>
          <w:lang w:eastAsia="pl-PL"/>
        </w:rPr>
        <w:drawing>
          <wp:inline distT="0" distB="0" distL="0" distR="0" wp14:anchorId="47CC4215" wp14:editId="020FF487">
            <wp:extent cx="3206750" cy="2676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2676525"/>
                    </a:xfrm>
                    <a:prstGeom prst="rect">
                      <a:avLst/>
                    </a:prstGeom>
                    <a:noFill/>
                  </pic:spPr>
                </pic:pic>
              </a:graphicData>
            </a:graphic>
          </wp:inline>
        </w:drawing>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lastRenderedPageBreak/>
        <w:t>2.</w:t>
      </w:r>
      <w:r w:rsidRPr="00DF79CF">
        <w:rPr>
          <w:rFonts w:asciiTheme="minorHAnsi" w:hAnsiTheme="minorHAnsi" w:cstheme="minorHAnsi"/>
          <w:bCs/>
        </w:rPr>
        <w:tab/>
        <w:t>Zgodnie z zapisami Koncepcji, str. 20: „</w:t>
      </w:r>
      <w:r w:rsidRPr="00DF79CF">
        <w:rPr>
          <w:rFonts w:asciiTheme="minorHAnsi" w:hAnsiTheme="minorHAnsi" w:cstheme="minorHAnsi"/>
          <w:b/>
          <w:bCs/>
        </w:rPr>
        <w:t>okna i drzwi wg wykazu</w:t>
      </w:r>
      <w:r w:rsidRPr="00DF79CF">
        <w:rPr>
          <w:rFonts w:asciiTheme="minorHAnsi" w:hAnsiTheme="minorHAnsi" w:cstheme="minorHAnsi"/>
          <w:bCs/>
        </w:rPr>
        <w:t xml:space="preserve">, drzwi </w:t>
      </w:r>
      <w:proofErr w:type="spellStart"/>
      <w:r w:rsidRPr="00DF79CF">
        <w:rPr>
          <w:rFonts w:asciiTheme="minorHAnsi" w:hAnsiTheme="minorHAnsi" w:cstheme="minorHAnsi"/>
          <w:bCs/>
        </w:rPr>
        <w:t>ppoż</w:t>
      </w:r>
      <w:proofErr w:type="spellEnd"/>
      <w:r w:rsidRPr="00DF79CF">
        <w:rPr>
          <w:rFonts w:asciiTheme="minorHAnsi" w:hAnsiTheme="minorHAnsi" w:cstheme="minorHAnsi"/>
          <w:bCs/>
        </w:rPr>
        <w:t xml:space="preserve"> z RKZ i samozamykaczem na każdym skrzydle” zwracamy się z prośbą o uzupełnienie dokumentacji o wykaz okien i drzwi.</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3.</w:t>
      </w:r>
      <w:r w:rsidRPr="00DF79CF">
        <w:rPr>
          <w:rFonts w:asciiTheme="minorHAnsi" w:hAnsiTheme="minorHAnsi" w:cstheme="minorHAnsi"/>
          <w:bCs/>
        </w:rPr>
        <w:tab/>
        <w:t>Prosimy Zamawiającego o wskazanie, które drzwi wewnętrzne mają być szklone szkłem bezpiecznym oraz podanie powierzchni szklenia lub o potwierdzenie, że należy zamontować drzwi pełne.</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4.</w:t>
      </w:r>
      <w:r w:rsidRPr="00DF79CF">
        <w:rPr>
          <w:rFonts w:asciiTheme="minorHAnsi" w:hAnsiTheme="minorHAnsi" w:cstheme="minorHAnsi"/>
          <w:bCs/>
        </w:rPr>
        <w:tab/>
        <w:t>Prosimy Zamawiającego o wyjaśnienie czy zakres postępowania obejmuje instalację fotowoltaiczną, jeśli tak, to gdzie planowany jest jej montaż oraz prosimy o podanie planowanej mocy instalacji.</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5.</w:t>
      </w:r>
      <w:r w:rsidRPr="00DF79CF">
        <w:rPr>
          <w:rFonts w:asciiTheme="minorHAnsi" w:hAnsiTheme="minorHAnsi" w:cstheme="minorHAnsi"/>
          <w:bCs/>
        </w:rPr>
        <w:tab/>
        <w:t xml:space="preserve">Prosimy Zamawiającego o wyjaśnienie rozbieżności pomiędzy zapisem PFU: „Dlatego w przetargach musi wybierać najtańszych wykonawców, którzy wykonają prace inwestycyjne zgodnie z założeniami programu funkcjonalno-użytkowego i </w:t>
      </w:r>
      <w:r w:rsidRPr="00DF79CF">
        <w:rPr>
          <w:rFonts w:asciiTheme="minorHAnsi" w:hAnsiTheme="minorHAnsi" w:cstheme="minorHAnsi"/>
          <w:b/>
          <w:bCs/>
        </w:rPr>
        <w:t>wytycznych dla budownictwa pasywnego</w:t>
      </w:r>
      <w:r w:rsidRPr="00DF79CF">
        <w:rPr>
          <w:rFonts w:asciiTheme="minorHAnsi" w:hAnsiTheme="minorHAnsi" w:cstheme="minorHAnsi"/>
          <w:bCs/>
        </w:rPr>
        <w:t xml:space="preserve">” oraz zapisem: „maksymalna wartość rocznego zapotrzebowania na energię cieplną </w:t>
      </w:r>
      <w:r w:rsidRPr="00DF79CF">
        <w:rPr>
          <w:rFonts w:asciiTheme="minorHAnsi" w:hAnsiTheme="minorHAnsi" w:cstheme="minorHAnsi"/>
          <w:b/>
          <w:bCs/>
        </w:rPr>
        <w:t>według WT 2021</w:t>
      </w:r>
      <w:r w:rsidRPr="00DF79CF">
        <w:rPr>
          <w:rFonts w:asciiTheme="minorHAnsi" w:hAnsiTheme="minorHAnsi" w:cstheme="minorHAnsi"/>
          <w:bCs/>
        </w:rPr>
        <w:t>” Prosimy o jasne sprecyzowanie w jakiej technologii ma być wykonany budynek”</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6.</w:t>
      </w:r>
      <w:r w:rsidRPr="00DF79CF">
        <w:rPr>
          <w:rFonts w:asciiTheme="minorHAnsi" w:hAnsiTheme="minorHAnsi" w:cstheme="minorHAnsi"/>
          <w:bCs/>
        </w:rPr>
        <w:tab/>
        <w:t>Prosimy Zamawiającego o potwierdzenie, że zakres postępowania nie obejmuje instalacji elektrycznego ogrzewania rynien i rur spustowych.</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7.</w:t>
      </w:r>
      <w:r w:rsidRPr="00DF79CF">
        <w:rPr>
          <w:rFonts w:asciiTheme="minorHAnsi" w:hAnsiTheme="minorHAnsi" w:cstheme="minorHAnsi"/>
          <w:bCs/>
        </w:rPr>
        <w:tab/>
        <w:t>Proszę o wyjaśnienie zapisu PFU: „dostarczenie i zamontowanie elementów wyposażenia uzgodnionych z Zamawiającym, nie dotyczy wyposażenia pomieszczeń dydaktycznych w meble, sprzęt, itp.” - czy wyposażenie meblowe zgodnie z załącznikiem do PFU wchodzi w zakres postępowania?</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8.</w:t>
      </w:r>
      <w:r w:rsidRPr="00DF79CF">
        <w:rPr>
          <w:rFonts w:asciiTheme="minorHAnsi" w:hAnsiTheme="minorHAnsi" w:cstheme="minorHAnsi"/>
          <w:bCs/>
        </w:rPr>
        <w:tab/>
        <w:t xml:space="preserve">Prosimy o wyjaśnienie oznaczeń mebli na rysunku - co rozumieć jako regał wolnostojący 6-wnękowy, a co jako szafę </w:t>
      </w:r>
      <w:proofErr w:type="spellStart"/>
      <w:r w:rsidRPr="00DF79CF">
        <w:rPr>
          <w:rFonts w:asciiTheme="minorHAnsi" w:hAnsiTheme="minorHAnsi" w:cstheme="minorHAnsi"/>
          <w:bCs/>
        </w:rPr>
        <w:t>skrytkową</w:t>
      </w:r>
      <w:proofErr w:type="spellEnd"/>
      <w:r w:rsidRPr="00DF79CF">
        <w:rPr>
          <w:rFonts w:asciiTheme="minorHAnsi" w:hAnsiTheme="minorHAnsi" w:cstheme="minorHAnsi"/>
          <w:bCs/>
        </w:rPr>
        <w:t xml:space="preserve"> 9-drzwiową (elementy zaznaczone na załączonym rysunku). </w:t>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noProof/>
          <w:lang w:eastAsia="pl-PL"/>
        </w:rPr>
        <w:lastRenderedPageBreak/>
        <w:drawing>
          <wp:inline distT="0" distB="0" distL="0" distR="0" wp14:anchorId="39248ACD" wp14:editId="49EDB750">
            <wp:extent cx="2993390" cy="31521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3390" cy="3152140"/>
                    </a:xfrm>
                    <a:prstGeom prst="rect">
                      <a:avLst/>
                    </a:prstGeom>
                    <a:noFill/>
                  </pic:spPr>
                </pic:pic>
              </a:graphicData>
            </a:graphic>
          </wp:inline>
        </w:drawing>
      </w:r>
    </w:p>
    <w:p w:rsidR="00DF79CF" w:rsidRPr="00DF79CF" w:rsidRDefault="00DF79CF" w:rsidP="00DF79CF">
      <w:pPr>
        <w:pStyle w:val="Akapitzlist"/>
        <w:spacing w:before="240" w:line="360" w:lineRule="auto"/>
        <w:jc w:val="both"/>
        <w:rPr>
          <w:rFonts w:asciiTheme="minorHAnsi" w:hAnsiTheme="minorHAnsi" w:cstheme="minorHAnsi"/>
          <w:bCs/>
        </w:rPr>
      </w:pPr>
    </w:p>
    <w:p w:rsidR="00DF79CF" w:rsidRPr="00DF79CF" w:rsidRDefault="00DF79CF" w:rsidP="00DF79CF">
      <w:pPr>
        <w:pStyle w:val="Akapitzlist"/>
        <w:spacing w:before="240" w:line="360" w:lineRule="auto"/>
        <w:jc w:val="both"/>
        <w:rPr>
          <w:rFonts w:asciiTheme="minorHAnsi" w:hAnsiTheme="minorHAnsi" w:cstheme="minorHAnsi"/>
          <w:bCs/>
        </w:rPr>
      </w:pPr>
      <w:r w:rsidRPr="00DF79CF">
        <w:rPr>
          <w:rFonts w:asciiTheme="minorHAnsi" w:hAnsiTheme="minorHAnsi" w:cstheme="minorHAnsi"/>
          <w:bCs/>
        </w:rPr>
        <w:t>9.</w:t>
      </w:r>
      <w:r w:rsidRPr="00DF79CF">
        <w:rPr>
          <w:rFonts w:asciiTheme="minorHAnsi" w:hAnsiTheme="minorHAnsi" w:cstheme="minorHAnsi"/>
          <w:bCs/>
        </w:rPr>
        <w:tab/>
        <w:t>Prosimy o informację czy w wycenie powinniśmy uwzględniać ilości wyposażenia z rysunków architektonicznych, czy z zestawienia ("Opis Szczegółowy Wyposażenia Pomieszczeń"), np. W pomieszczeniu 1.08 na rysunku widzimy 13 sztuk mebli (szafki + regały), zaś w opisie jest informacja o min.3 szafkach i min. 4 regałach (7 szt.).</w:t>
      </w:r>
    </w:p>
    <w:p w:rsidR="00487FCE" w:rsidRDefault="00487FCE" w:rsidP="00487FCE">
      <w:pPr>
        <w:spacing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Odpowiedź:</w:t>
      </w:r>
    </w:p>
    <w:p w:rsidR="00EA2CA6" w:rsidRDefault="00EA2CA6" w:rsidP="00487FCE">
      <w:pPr>
        <w:spacing w:line="276" w:lineRule="auto"/>
        <w:jc w:val="both"/>
        <w:rPr>
          <w:rFonts w:asciiTheme="minorHAnsi" w:hAnsiTheme="minorHAnsi" w:cstheme="minorHAnsi"/>
          <w:b/>
          <w:sz w:val="22"/>
          <w:szCs w:val="22"/>
        </w:rPr>
      </w:pPr>
      <w:r w:rsidRPr="00EA2CA6">
        <w:rPr>
          <w:rFonts w:asciiTheme="minorHAnsi" w:hAnsiTheme="minorHAnsi" w:cstheme="minorHAnsi"/>
          <w:b/>
          <w:sz w:val="22"/>
          <w:szCs w:val="22"/>
        </w:rPr>
        <w:t>Ad.1 Należy przełożyć zgodnie z uzyskanymi Warunkami przebudowy.</w:t>
      </w:r>
    </w:p>
    <w:p w:rsidR="00EA2CA6" w:rsidRDefault="00EA2CA6"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Ad.2 </w:t>
      </w:r>
      <w:r w:rsidRPr="00EA2CA6">
        <w:rPr>
          <w:rFonts w:asciiTheme="minorHAnsi" w:hAnsiTheme="minorHAnsi" w:cstheme="minorHAnsi"/>
          <w:b/>
          <w:sz w:val="22"/>
          <w:szCs w:val="22"/>
        </w:rPr>
        <w:t>Wykaz został omyłkowo ujęty w koncepcji, należy to do projektu technicznego i wykonawczego.</w:t>
      </w:r>
    </w:p>
    <w:p w:rsidR="00EA2CA6" w:rsidRDefault="00EA2CA6"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Ad3. </w:t>
      </w:r>
      <w:r w:rsidRPr="00EA2CA6">
        <w:rPr>
          <w:rFonts w:asciiTheme="minorHAnsi" w:hAnsiTheme="minorHAnsi" w:cstheme="minorHAnsi"/>
          <w:b/>
          <w:sz w:val="22"/>
          <w:szCs w:val="22"/>
        </w:rPr>
        <w:t>Według projektu wykonawczego - zakłada się szklenie całości drzwi wejściowych oraz wewnętrznych ewakuacyjnych w komunikacji.</w:t>
      </w:r>
    </w:p>
    <w:p w:rsidR="00EA2CA6" w:rsidRDefault="00EA2CA6"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Ad.4. Z</w:t>
      </w:r>
      <w:r w:rsidRPr="00EA2CA6">
        <w:rPr>
          <w:rFonts w:asciiTheme="minorHAnsi" w:hAnsiTheme="minorHAnsi" w:cstheme="minorHAnsi"/>
          <w:b/>
          <w:sz w:val="22"/>
          <w:szCs w:val="22"/>
        </w:rPr>
        <w:t>akres postępowania obejmuje instalację fotowoltaiczną, moc należy przyjąć po szczegółowym doborze urządzeń, które zostaną zasilone. Przyjmuje się, że nie będzie to powyżej 30kW.</w:t>
      </w:r>
    </w:p>
    <w:p w:rsidR="00EA2CA6" w:rsidRDefault="00EA2CA6"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Ad.5. B</w:t>
      </w:r>
      <w:r w:rsidRPr="00EA2CA6">
        <w:rPr>
          <w:rFonts w:asciiTheme="minorHAnsi" w:hAnsiTheme="minorHAnsi" w:cstheme="minorHAnsi"/>
          <w:b/>
          <w:sz w:val="22"/>
          <w:szCs w:val="22"/>
        </w:rPr>
        <w:t>udynek energooszczędny</w:t>
      </w:r>
      <w:r>
        <w:rPr>
          <w:rFonts w:asciiTheme="minorHAnsi" w:hAnsiTheme="minorHAnsi" w:cstheme="minorHAnsi"/>
          <w:b/>
          <w:sz w:val="22"/>
          <w:szCs w:val="22"/>
        </w:rPr>
        <w:t>.</w:t>
      </w:r>
    </w:p>
    <w:p w:rsidR="00EA2CA6" w:rsidRDefault="00EA2CA6"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Ad.6. Zakres postępowania obejmuje instalacje</w:t>
      </w:r>
      <w:r w:rsidRPr="00EA2CA6">
        <w:rPr>
          <w:rFonts w:asciiTheme="minorHAnsi" w:hAnsiTheme="minorHAnsi" w:cstheme="minorHAnsi"/>
          <w:b/>
          <w:sz w:val="22"/>
          <w:szCs w:val="22"/>
        </w:rPr>
        <w:t xml:space="preserve"> elektrycznego ogrzewania rynien i rur spustowych.</w:t>
      </w:r>
    </w:p>
    <w:p w:rsidR="00EA2CA6" w:rsidRDefault="00EA2CA6"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Ad. 7</w:t>
      </w:r>
      <w:r w:rsidR="00EE5885">
        <w:rPr>
          <w:rFonts w:asciiTheme="minorHAnsi" w:hAnsiTheme="minorHAnsi" w:cstheme="minorHAnsi"/>
          <w:b/>
          <w:sz w:val="22"/>
          <w:szCs w:val="22"/>
        </w:rPr>
        <w:t>.</w:t>
      </w:r>
      <w:r w:rsidR="00EE5885" w:rsidRPr="00EE5885">
        <w:t xml:space="preserve"> </w:t>
      </w:r>
      <w:r w:rsidR="00EE5885">
        <w:rPr>
          <w:rFonts w:asciiTheme="minorHAnsi" w:hAnsiTheme="minorHAnsi" w:cstheme="minorHAnsi"/>
          <w:b/>
          <w:sz w:val="22"/>
          <w:szCs w:val="22"/>
        </w:rPr>
        <w:t>W</w:t>
      </w:r>
      <w:r w:rsidR="00EE5885" w:rsidRPr="00EE5885">
        <w:rPr>
          <w:rFonts w:asciiTheme="minorHAnsi" w:hAnsiTheme="minorHAnsi" w:cstheme="minorHAnsi"/>
          <w:b/>
          <w:sz w:val="22"/>
          <w:szCs w:val="22"/>
        </w:rPr>
        <w:t>yposażenie meblowe wchodzi w zakres postępowania</w:t>
      </w:r>
      <w:r w:rsidR="00EE5885">
        <w:rPr>
          <w:rFonts w:asciiTheme="minorHAnsi" w:hAnsiTheme="minorHAnsi" w:cstheme="minorHAnsi"/>
          <w:b/>
          <w:sz w:val="22"/>
          <w:szCs w:val="22"/>
        </w:rPr>
        <w:t>.</w:t>
      </w:r>
    </w:p>
    <w:p w:rsidR="00EE5885" w:rsidRDefault="00EE5885"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Ad.8. W</w:t>
      </w:r>
      <w:r w:rsidRPr="00EE5885">
        <w:rPr>
          <w:rFonts w:asciiTheme="minorHAnsi" w:hAnsiTheme="minorHAnsi" w:cstheme="minorHAnsi"/>
          <w:b/>
          <w:sz w:val="22"/>
          <w:szCs w:val="22"/>
        </w:rPr>
        <w:t>yposażenie wg załącznika do PFU</w:t>
      </w:r>
      <w:r>
        <w:rPr>
          <w:rFonts w:asciiTheme="minorHAnsi" w:hAnsiTheme="minorHAnsi" w:cstheme="minorHAnsi"/>
          <w:b/>
          <w:sz w:val="22"/>
          <w:szCs w:val="22"/>
        </w:rPr>
        <w:t>.</w:t>
      </w:r>
    </w:p>
    <w:p w:rsidR="00EE5885" w:rsidRPr="00EE5885" w:rsidRDefault="00EE5885" w:rsidP="00487FCE">
      <w:pPr>
        <w:spacing w:line="276" w:lineRule="auto"/>
        <w:jc w:val="both"/>
        <w:rPr>
          <w:rFonts w:asciiTheme="minorHAnsi" w:hAnsiTheme="minorHAnsi" w:cstheme="minorHAnsi"/>
          <w:b/>
          <w:sz w:val="22"/>
          <w:szCs w:val="22"/>
        </w:rPr>
      </w:pPr>
      <w:r>
        <w:rPr>
          <w:rFonts w:asciiTheme="minorHAnsi" w:hAnsiTheme="minorHAnsi" w:cstheme="minorHAnsi"/>
          <w:b/>
          <w:sz w:val="22"/>
          <w:szCs w:val="22"/>
        </w:rPr>
        <w:t>Ad.9.</w:t>
      </w:r>
      <w:r>
        <w:t xml:space="preserve"> </w:t>
      </w:r>
      <w:r w:rsidRPr="00EE5885">
        <w:rPr>
          <w:rFonts w:asciiTheme="minorHAnsi" w:hAnsiTheme="minorHAnsi" w:cstheme="minorHAnsi"/>
          <w:b/>
          <w:sz w:val="22"/>
          <w:szCs w:val="22"/>
        </w:rPr>
        <w:t>W</w:t>
      </w:r>
      <w:r w:rsidRPr="00EE5885">
        <w:rPr>
          <w:rFonts w:asciiTheme="minorHAnsi" w:hAnsiTheme="minorHAnsi" w:cstheme="minorHAnsi"/>
          <w:sz w:val="22"/>
          <w:szCs w:val="22"/>
        </w:rPr>
        <w:t xml:space="preserve"> </w:t>
      </w:r>
      <w:r w:rsidRPr="00EE5885">
        <w:rPr>
          <w:rFonts w:asciiTheme="minorHAnsi" w:hAnsiTheme="minorHAnsi" w:cstheme="minorHAnsi"/>
          <w:b/>
          <w:sz w:val="22"/>
          <w:szCs w:val="22"/>
        </w:rPr>
        <w:t>wycenie powinn</w:t>
      </w:r>
      <w:r>
        <w:rPr>
          <w:rFonts w:asciiTheme="minorHAnsi" w:hAnsiTheme="minorHAnsi" w:cstheme="minorHAnsi"/>
          <w:b/>
          <w:sz w:val="22"/>
          <w:szCs w:val="22"/>
        </w:rPr>
        <w:t>o się</w:t>
      </w:r>
      <w:r w:rsidRPr="00EE5885">
        <w:rPr>
          <w:rFonts w:asciiTheme="minorHAnsi" w:hAnsiTheme="minorHAnsi" w:cstheme="minorHAnsi"/>
          <w:b/>
          <w:sz w:val="22"/>
          <w:szCs w:val="22"/>
        </w:rPr>
        <w:t xml:space="preserve"> uwzględnić ilości wyposażenia </w:t>
      </w:r>
      <w:r>
        <w:rPr>
          <w:rFonts w:asciiTheme="minorHAnsi" w:hAnsiTheme="minorHAnsi" w:cstheme="minorHAnsi"/>
          <w:b/>
          <w:sz w:val="22"/>
          <w:szCs w:val="22"/>
        </w:rPr>
        <w:t>z</w:t>
      </w:r>
      <w:r w:rsidRPr="00EE5885">
        <w:rPr>
          <w:rFonts w:asciiTheme="minorHAnsi" w:hAnsiTheme="minorHAnsi" w:cstheme="minorHAnsi"/>
          <w:b/>
          <w:sz w:val="22"/>
          <w:szCs w:val="22"/>
        </w:rPr>
        <w:t xml:space="preserve"> zestawienia ("Opis Szczegółowy Wyposażenia Pomieszczeń"</w:t>
      </w:r>
      <w:r>
        <w:rPr>
          <w:rFonts w:asciiTheme="minorHAnsi" w:hAnsiTheme="minorHAnsi" w:cstheme="minorHAnsi"/>
          <w:b/>
          <w:sz w:val="22"/>
          <w:szCs w:val="22"/>
        </w:rPr>
        <w:t>)</w:t>
      </w:r>
      <w:r w:rsidRPr="00EE5885">
        <w:rPr>
          <w:rFonts w:asciiTheme="minorHAnsi" w:hAnsiTheme="minorHAnsi" w:cstheme="minorHAnsi"/>
          <w:b/>
          <w:sz w:val="22"/>
          <w:szCs w:val="22"/>
        </w:rPr>
        <w:t>.</w:t>
      </w:r>
    </w:p>
    <w:p w:rsidR="00EA2CA6" w:rsidRPr="00EA2CA6" w:rsidRDefault="00EA2CA6" w:rsidP="00487FCE">
      <w:pPr>
        <w:spacing w:line="276" w:lineRule="auto"/>
        <w:jc w:val="both"/>
        <w:rPr>
          <w:rFonts w:asciiTheme="minorHAnsi" w:hAnsiTheme="minorHAnsi" w:cstheme="minorHAnsi"/>
          <w:b/>
          <w:sz w:val="22"/>
          <w:szCs w:val="22"/>
        </w:rPr>
      </w:pPr>
    </w:p>
    <w:p w:rsidR="00487FCE" w:rsidRDefault="00487FCE" w:rsidP="00487FCE">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lastRenderedPageBreak/>
        <w:t>Wniosek</w:t>
      </w:r>
      <w:r w:rsidR="00260F55">
        <w:rPr>
          <w:rFonts w:asciiTheme="minorHAnsi" w:hAnsiTheme="minorHAnsi" w:cstheme="minorHAnsi"/>
          <w:b/>
          <w:sz w:val="22"/>
          <w:szCs w:val="22"/>
          <w:u w:val="single"/>
        </w:rPr>
        <w:t xml:space="preserve"> 6</w:t>
      </w:r>
      <w:r w:rsidRPr="008B608D">
        <w:rPr>
          <w:rFonts w:asciiTheme="minorHAnsi" w:hAnsiTheme="minorHAnsi" w:cstheme="minorHAnsi"/>
          <w:b/>
          <w:sz w:val="22"/>
          <w:szCs w:val="22"/>
          <w:u w:val="single"/>
        </w:rPr>
        <w:t>:</w:t>
      </w:r>
    </w:p>
    <w:p w:rsidR="00487FCE" w:rsidRPr="00487FCE" w:rsidRDefault="00487FCE" w:rsidP="00487FCE">
      <w:pPr>
        <w:widowControl w:val="0"/>
        <w:numPr>
          <w:ilvl w:val="0"/>
          <w:numId w:val="24"/>
        </w:numPr>
        <w:spacing w:before="100" w:beforeAutospacing="1" w:after="100" w:afterAutospacing="1" w:line="276" w:lineRule="auto"/>
        <w:jc w:val="both"/>
        <w:rPr>
          <w:rFonts w:asciiTheme="minorHAnsi" w:hAnsiTheme="minorHAnsi" w:cstheme="minorHAnsi"/>
        </w:rPr>
      </w:pPr>
      <w:r w:rsidRPr="00487FCE">
        <w:rPr>
          <w:rFonts w:asciiTheme="minorHAnsi" w:hAnsiTheme="minorHAnsi" w:cstheme="minorHAnsi"/>
        </w:rPr>
        <w:t>W nawiązaniu do odpowiedzi z dnia 25.11.2022, prosimy o wyjaśnienie, dlaczego Wykonawca nie może dokonywać zmian w przedmiarach, skoro wynagrodzenie jest ryczałtowe, a nie kosztorysowe.</w:t>
      </w:r>
    </w:p>
    <w:p w:rsidR="00487FCE" w:rsidRPr="00487FCE" w:rsidRDefault="00487FCE" w:rsidP="00487FCE">
      <w:pPr>
        <w:widowControl w:val="0"/>
        <w:numPr>
          <w:ilvl w:val="0"/>
          <w:numId w:val="24"/>
        </w:numPr>
        <w:spacing w:before="100" w:beforeAutospacing="1" w:after="100" w:afterAutospacing="1" w:line="276" w:lineRule="auto"/>
        <w:jc w:val="both"/>
        <w:rPr>
          <w:rFonts w:asciiTheme="minorHAnsi" w:hAnsiTheme="minorHAnsi" w:cstheme="minorHAnsi"/>
          <w:sz w:val="22"/>
          <w:szCs w:val="22"/>
        </w:rPr>
      </w:pPr>
      <w:r w:rsidRPr="00487FCE">
        <w:rPr>
          <w:rFonts w:asciiTheme="minorHAnsi" w:hAnsiTheme="minorHAnsi" w:cstheme="minorHAnsi"/>
          <w:sz w:val="22"/>
          <w:szCs w:val="22"/>
        </w:rPr>
        <w:t>Zgodnie z odpowiedziami z dnia 25.11.2022 r. prosimy Zamawiającego o przedstawienie przedmiarów wszystkich branż z uwzględnieniem wszystkich wymaganych robót oraz materiałów, które Wykonawca powinien uwzględnić w wycenie.</w:t>
      </w:r>
    </w:p>
    <w:p w:rsidR="00487FCE" w:rsidRPr="00487FCE" w:rsidRDefault="00487FCE" w:rsidP="00487FCE">
      <w:pPr>
        <w:widowControl w:val="0"/>
        <w:numPr>
          <w:ilvl w:val="0"/>
          <w:numId w:val="24"/>
        </w:numPr>
        <w:spacing w:before="100" w:beforeAutospacing="1" w:after="100" w:afterAutospacing="1" w:line="276" w:lineRule="auto"/>
        <w:jc w:val="both"/>
        <w:rPr>
          <w:rFonts w:asciiTheme="minorHAnsi" w:hAnsiTheme="minorHAnsi" w:cstheme="minorHAnsi"/>
          <w:sz w:val="22"/>
          <w:szCs w:val="22"/>
        </w:rPr>
      </w:pPr>
      <w:r w:rsidRPr="00487FCE">
        <w:rPr>
          <w:rFonts w:asciiTheme="minorHAnsi" w:hAnsiTheme="minorHAnsi" w:cstheme="minorHAnsi"/>
          <w:sz w:val="22"/>
          <w:szCs w:val="22"/>
        </w:rPr>
        <w:t>W związku z brakiem możliwości dokonywania zmian w przedmiarach prosimy Zamawiającego o potwierdzenie, że wszystkie obmiary są poprawnie wykonane i są zgodne z projektem.</w:t>
      </w:r>
    </w:p>
    <w:p w:rsidR="00487FCE" w:rsidRPr="00487FCE" w:rsidRDefault="00487FCE" w:rsidP="00487FCE">
      <w:pPr>
        <w:ind w:left="360"/>
        <w:jc w:val="both"/>
        <w:rPr>
          <w:rFonts w:asciiTheme="minorHAnsi" w:hAnsiTheme="minorHAnsi" w:cstheme="minorHAnsi"/>
          <w:b/>
          <w:u w:val="single"/>
        </w:rPr>
      </w:pPr>
    </w:p>
    <w:p w:rsidR="00487FCE" w:rsidRDefault="00487FCE" w:rsidP="00487FCE">
      <w:pPr>
        <w:jc w:val="both"/>
        <w:rPr>
          <w:rFonts w:asciiTheme="minorHAnsi" w:hAnsiTheme="minorHAnsi" w:cstheme="minorHAnsi"/>
          <w:b/>
          <w:sz w:val="22"/>
          <w:szCs w:val="22"/>
          <w:u w:val="single"/>
        </w:rPr>
      </w:pPr>
      <w:r w:rsidRPr="00487FCE">
        <w:rPr>
          <w:rFonts w:asciiTheme="minorHAnsi" w:hAnsiTheme="minorHAnsi" w:cstheme="minorHAnsi"/>
          <w:b/>
          <w:sz w:val="22"/>
          <w:szCs w:val="22"/>
          <w:u w:val="single"/>
        </w:rPr>
        <w:t>Odpowiedź:</w:t>
      </w:r>
    </w:p>
    <w:p w:rsidR="00320385" w:rsidRDefault="00320385" w:rsidP="00487FCE">
      <w:pPr>
        <w:jc w:val="both"/>
        <w:rPr>
          <w:rFonts w:asciiTheme="minorHAnsi" w:hAnsiTheme="minorHAnsi" w:cstheme="minorHAnsi"/>
          <w:b/>
          <w:sz w:val="22"/>
          <w:szCs w:val="22"/>
        </w:rPr>
      </w:pPr>
    </w:p>
    <w:p w:rsidR="00260F55" w:rsidRPr="003A755D" w:rsidRDefault="00260F55" w:rsidP="00487FCE">
      <w:pPr>
        <w:jc w:val="both"/>
        <w:rPr>
          <w:rFonts w:asciiTheme="minorHAnsi" w:hAnsiTheme="minorHAnsi" w:cstheme="minorHAnsi"/>
          <w:b/>
          <w:sz w:val="22"/>
          <w:szCs w:val="22"/>
        </w:rPr>
      </w:pPr>
      <w:r w:rsidRPr="003A755D">
        <w:rPr>
          <w:rFonts w:asciiTheme="minorHAnsi" w:hAnsiTheme="minorHAnsi" w:cstheme="minorHAnsi"/>
          <w:b/>
          <w:sz w:val="22"/>
          <w:szCs w:val="22"/>
        </w:rPr>
        <w:t>Ad1.</w:t>
      </w:r>
      <w:r w:rsidR="003A755D" w:rsidRPr="003A755D">
        <w:rPr>
          <w:rFonts w:asciiTheme="minorHAnsi" w:hAnsiTheme="minorHAnsi" w:cstheme="minorHAnsi"/>
          <w:b/>
          <w:sz w:val="22"/>
          <w:szCs w:val="22"/>
        </w:rPr>
        <w:t xml:space="preserve"> </w:t>
      </w:r>
      <w:r w:rsidR="00DF438D" w:rsidRPr="003A755D">
        <w:rPr>
          <w:rFonts w:asciiTheme="minorHAnsi" w:hAnsiTheme="minorHAnsi" w:cstheme="minorHAnsi"/>
          <w:b/>
          <w:sz w:val="22"/>
          <w:szCs w:val="22"/>
        </w:rPr>
        <w:t xml:space="preserve">Kosztorys ofertowy jest obligatoryjnym załącznikiem do oferty i elementem obliczenia ceny oferty. Wszyscy wykonawcy ubiegający się o zamówienie winni skalkulować oferty bazujące na tych samych </w:t>
      </w:r>
      <w:r w:rsidR="00320385">
        <w:rPr>
          <w:rFonts w:asciiTheme="minorHAnsi" w:hAnsiTheme="minorHAnsi" w:cstheme="minorHAnsi"/>
          <w:b/>
          <w:sz w:val="22"/>
          <w:szCs w:val="22"/>
        </w:rPr>
        <w:t xml:space="preserve">dokumentach, a złożone oferty </w:t>
      </w:r>
      <w:r w:rsidR="004F142A" w:rsidRPr="003A755D">
        <w:rPr>
          <w:rFonts w:asciiTheme="minorHAnsi" w:hAnsiTheme="minorHAnsi" w:cstheme="minorHAnsi"/>
          <w:b/>
          <w:sz w:val="22"/>
          <w:szCs w:val="22"/>
        </w:rPr>
        <w:t xml:space="preserve"> powinny być porównywalne.</w:t>
      </w:r>
    </w:p>
    <w:p w:rsidR="00260F55" w:rsidRPr="003A755D" w:rsidRDefault="00260F55" w:rsidP="00487FCE">
      <w:pPr>
        <w:jc w:val="both"/>
        <w:rPr>
          <w:rFonts w:asciiTheme="minorHAnsi" w:hAnsiTheme="minorHAnsi" w:cstheme="minorHAnsi"/>
          <w:b/>
          <w:sz w:val="22"/>
          <w:szCs w:val="22"/>
        </w:rPr>
      </w:pPr>
      <w:r w:rsidRPr="003A755D">
        <w:rPr>
          <w:rFonts w:asciiTheme="minorHAnsi" w:hAnsiTheme="minorHAnsi" w:cstheme="minorHAnsi"/>
          <w:b/>
          <w:sz w:val="22"/>
          <w:szCs w:val="22"/>
        </w:rPr>
        <w:t xml:space="preserve">Ad.2. Zamawiający </w:t>
      </w:r>
      <w:r w:rsidR="003A755D" w:rsidRPr="003A755D">
        <w:rPr>
          <w:rFonts w:asciiTheme="minorHAnsi" w:hAnsiTheme="minorHAnsi" w:cstheme="minorHAnsi"/>
          <w:b/>
          <w:sz w:val="22"/>
          <w:szCs w:val="22"/>
        </w:rPr>
        <w:t>zamieścił przedmiary wszystkich branż oraz zgodnie z wnioskami</w:t>
      </w:r>
      <w:r w:rsidR="00560445">
        <w:rPr>
          <w:rFonts w:asciiTheme="minorHAnsi" w:hAnsiTheme="minorHAnsi" w:cstheme="minorHAnsi"/>
          <w:b/>
          <w:sz w:val="22"/>
          <w:szCs w:val="22"/>
        </w:rPr>
        <w:t xml:space="preserve"> wykonawców</w:t>
      </w:r>
      <w:r w:rsidR="003A755D" w:rsidRPr="003A755D">
        <w:rPr>
          <w:rFonts w:asciiTheme="minorHAnsi" w:hAnsiTheme="minorHAnsi" w:cstheme="minorHAnsi"/>
          <w:b/>
          <w:sz w:val="22"/>
          <w:szCs w:val="22"/>
        </w:rPr>
        <w:t xml:space="preserve"> </w:t>
      </w:r>
      <w:r w:rsidR="00320385">
        <w:rPr>
          <w:rFonts w:asciiTheme="minorHAnsi" w:hAnsiTheme="minorHAnsi" w:cstheme="minorHAnsi"/>
          <w:b/>
          <w:sz w:val="22"/>
          <w:szCs w:val="22"/>
        </w:rPr>
        <w:t xml:space="preserve">sukcesywnie </w:t>
      </w:r>
      <w:r w:rsidR="003A755D" w:rsidRPr="003A755D">
        <w:rPr>
          <w:rFonts w:asciiTheme="minorHAnsi" w:hAnsiTheme="minorHAnsi" w:cstheme="minorHAnsi"/>
          <w:b/>
          <w:sz w:val="22"/>
          <w:szCs w:val="22"/>
        </w:rPr>
        <w:t>zamieszcza również zmodyfikowane dokumenty oraz dokumenty uzupełniające dokumentację projektową.</w:t>
      </w:r>
    </w:p>
    <w:p w:rsidR="00260F55" w:rsidRPr="003A755D" w:rsidRDefault="00260F55" w:rsidP="00487FCE">
      <w:pPr>
        <w:jc w:val="both"/>
        <w:rPr>
          <w:rFonts w:asciiTheme="minorHAnsi" w:hAnsiTheme="minorHAnsi" w:cstheme="minorHAnsi"/>
          <w:b/>
          <w:sz w:val="22"/>
          <w:szCs w:val="22"/>
          <w:u w:val="single"/>
        </w:rPr>
      </w:pPr>
      <w:r w:rsidRPr="003A755D">
        <w:rPr>
          <w:rFonts w:asciiTheme="minorHAnsi" w:hAnsiTheme="minorHAnsi" w:cstheme="minorHAnsi"/>
          <w:b/>
          <w:sz w:val="22"/>
          <w:szCs w:val="22"/>
        </w:rPr>
        <w:t>Ad. 3.</w:t>
      </w:r>
      <w:r w:rsidR="00320385">
        <w:rPr>
          <w:rFonts w:asciiTheme="minorHAnsi" w:hAnsiTheme="minorHAnsi" w:cstheme="minorHAnsi"/>
          <w:b/>
          <w:sz w:val="22"/>
          <w:szCs w:val="22"/>
        </w:rPr>
        <w:t xml:space="preserve"> </w:t>
      </w:r>
      <w:r w:rsidR="00560445">
        <w:rPr>
          <w:rFonts w:asciiTheme="minorHAnsi" w:hAnsiTheme="minorHAnsi" w:cstheme="minorHAnsi"/>
          <w:b/>
          <w:sz w:val="22"/>
          <w:szCs w:val="22"/>
        </w:rPr>
        <w:t>Zamawiający dokonuje zmian w przedmiarach i dokumentacji projektowej na wniosek.</w:t>
      </w:r>
    </w:p>
    <w:p w:rsidR="00CD585C" w:rsidRDefault="00CD585C" w:rsidP="00487FCE">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sidR="00260F55">
        <w:rPr>
          <w:rFonts w:asciiTheme="minorHAnsi" w:hAnsiTheme="minorHAnsi" w:cstheme="minorHAnsi"/>
          <w:b/>
          <w:sz w:val="22"/>
          <w:szCs w:val="22"/>
          <w:u w:val="single"/>
        </w:rPr>
        <w:t xml:space="preserve"> 7</w:t>
      </w:r>
      <w:r w:rsidRPr="008B608D">
        <w:rPr>
          <w:rFonts w:asciiTheme="minorHAnsi" w:hAnsiTheme="minorHAnsi" w:cstheme="minorHAnsi"/>
          <w:b/>
          <w:sz w:val="22"/>
          <w:szCs w:val="22"/>
          <w:u w:val="single"/>
        </w:rPr>
        <w:t>:</w:t>
      </w:r>
    </w:p>
    <w:p w:rsidR="00DF79CF" w:rsidRDefault="00CD585C" w:rsidP="00487FCE">
      <w:pPr>
        <w:widowControl w:val="0"/>
        <w:spacing w:before="100" w:beforeAutospacing="1" w:after="100" w:afterAutospacing="1" w:line="276" w:lineRule="auto"/>
        <w:jc w:val="both"/>
        <w:rPr>
          <w:rFonts w:asciiTheme="minorHAnsi" w:hAnsiTheme="minorHAnsi" w:cstheme="minorHAnsi"/>
          <w:bCs/>
          <w:sz w:val="22"/>
          <w:szCs w:val="22"/>
        </w:rPr>
      </w:pPr>
      <w:r w:rsidRPr="00CD585C">
        <w:rPr>
          <w:rFonts w:asciiTheme="minorHAnsi" w:hAnsiTheme="minorHAnsi" w:cstheme="minorHAnsi"/>
          <w:bCs/>
          <w:sz w:val="22"/>
          <w:szCs w:val="22"/>
        </w:rPr>
        <w:t>Zwracam się z prośbą o wyjaśnienie czy Wykonawca ma w kosztorysie uwzględniać koszty ogrodzenia placu budowy? W specyfikacji uwzględniony jest zapis, że należy to do Wykonawcy. W ostatnim wyjaśnieniu treści SWZ odnoszono się do tej kwestii z czego ma być wykonane natomiast w przedmiarze nie istnieje taka pozycja, a w wyjaśnieniu SWZ jest zapis, że Wykonawca nie może samodzielnie dodawać pozy</w:t>
      </w:r>
      <w:r>
        <w:rPr>
          <w:rFonts w:asciiTheme="minorHAnsi" w:hAnsiTheme="minorHAnsi" w:cstheme="minorHAnsi"/>
          <w:bCs/>
          <w:sz w:val="22"/>
          <w:szCs w:val="22"/>
        </w:rPr>
        <w:t>cji do kosztorysu. Proszę o wyja</w:t>
      </w:r>
      <w:r w:rsidRPr="00CD585C">
        <w:rPr>
          <w:rFonts w:asciiTheme="minorHAnsi" w:hAnsiTheme="minorHAnsi" w:cstheme="minorHAnsi"/>
          <w:bCs/>
          <w:sz w:val="22"/>
          <w:szCs w:val="22"/>
        </w:rPr>
        <w:t>śnienie tej kwestii.</w:t>
      </w:r>
    </w:p>
    <w:p w:rsidR="00CD585C" w:rsidRDefault="00CD585C" w:rsidP="00CD585C">
      <w:pPr>
        <w:jc w:val="both"/>
        <w:rPr>
          <w:rFonts w:asciiTheme="minorHAnsi" w:hAnsiTheme="minorHAnsi" w:cstheme="minorHAnsi"/>
          <w:b/>
          <w:sz w:val="22"/>
          <w:szCs w:val="22"/>
          <w:u w:val="single"/>
        </w:rPr>
      </w:pPr>
      <w:r w:rsidRPr="00487FCE">
        <w:rPr>
          <w:rFonts w:asciiTheme="minorHAnsi" w:hAnsiTheme="minorHAnsi" w:cstheme="minorHAnsi"/>
          <w:b/>
          <w:sz w:val="22"/>
          <w:szCs w:val="22"/>
          <w:u w:val="single"/>
        </w:rPr>
        <w:t>Odpowiedź:</w:t>
      </w:r>
    </w:p>
    <w:p w:rsidR="00CD585C" w:rsidRPr="00964978" w:rsidRDefault="00CD585C" w:rsidP="00487FCE">
      <w:pPr>
        <w:widowControl w:val="0"/>
        <w:spacing w:before="100" w:beforeAutospacing="1" w:after="100" w:afterAutospacing="1" w:line="276" w:lineRule="auto"/>
        <w:jc w:val="both"/>
        <w:rPr>
          <w:rFonts w:asciiTheme="minorHAnsi" w:hAnsiTheme="minorHAnsi" w:cstheme="minorHAnsi"/>
          <w:b/>
          <w:sz w:val="22"/>
          <w:szCs w:val="22"/>
        </w:rPr>
      </w:pPr>
      <w:r w:rsidRPr="00964978">
        <w:rPr>
          <w:rFonts w:asciiTheme="minorHAnsi" w:hAnsiTheme="minorHAnsi" w:cstheme="minorHAnsi"/>
          <w:b/>
          <w:sz w:val="22"/>
          <w:szCs w:val="22"/>
        </w:rPr>
        <w:t>Określenie, ile ogrodzenia ma zostać wykonane zależy od Wykonawcy i jego potrzeb w zależności od przyjętej technologii budowy. Wykonawca określa to sam wyceniając w swojej ofercie zabezpieczenie placu budowy.</w:t>
      </w:r>
    </w:p>
    <w:p w:rsidR="00964978" w:rsidRDefault="00964978" w:rsidP="00964978">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Pr>
          <w:rFonts w:asciiTheme="minorHAnsi" w:hAnsiTheme="minorHAnsi" w:cstheme="minorHAnsi"/>
          <w:b/>
          <w:sz w:val="22"/>
          <w:szCs w:val="22"/>
          <w:u w:val="single"/>
        </w:rPr>
        <w:t xml:space="preserve"> 9</w:t>
      </w:r>
      <w:r w:rsidRPr="008B608D">
        <w:rPr>
          <w:rFonts w:asciiTheme="minorHAnsi" w:hAnsiTheme="minorHAnsi" w:cstheme="minorHAnsi"/>
          <w:b/>
          <w:sz w:val="22"/>
          <w:szCs w:val="22"/>
          <w:u w:val="single"/>
        </w:rPr>
        <w:t>:</w:t>
      </w:r>
    </w:p>
    <w:p w:rsidR="00964978" w:rsidRDefault="00964978" w:rsidP="00487FCE">
      <w:pPr>
        <w:widowControl w:val="0"/>
        <w:spacing w:before="100" w:beforeAutospacing="1" w:after="100" w:afterAutospacing="1" w:line="276" w:lineRule="auto"/>
        <w:jc w:val="both"/>
        <w:rPr>
          <w:rFonts w:asciiTheme="minorHAnsi" w:hAnsiTheme="minorHAnsi" w:cstheme="minorHAnsi"/>
          <w:sz w:val="22"/>
          <w:szCs w:val="22"/>
        </w:rPr>
      </w:pPr>
      <w:r w:rsidRPr="00964978">
        <w:rPr>
          <w:rFonts w:asciiTheme="minorHAnsi" w:hAnsiTheme="minorHAnsi" w:cstheme="minorHAnsi"/>
          <w:sz w:val="22"/>
          <w:szCs w:val="22"/>
        </w:rPr>
        <w:t>Prosimy o udostepnienie Projektu Robót Geologicznych (PRG) dla tematu dot. Rudy Bugaj w celu rzetelnej wyceny zakresu prac związanych z dolnym źródłem ciepła.</w:t>
      </w:r>
    </w:p>
    <w:p w:rsidR="00964978" w:rsidRDefault="00964978" w:rsidP="00964978">
      <w:pPr>
        <w:jc w:val="both"/>
        <w:rPr>
          <w:rFonts w:asciiTheme="minorHAnsi" w:hAnsiTheme="minorHAnsi" w:cstheme="minorHAnsi"/>
          <w:b/>
          <w:sz w:val="22"/>
          <w:szCs w:val="22"/>
          <w:u w:val="single"/>
        </w:rPr>
      </w:pPr>
      <w:r w:rsidRPr="00487FCE">
        <w:rPr>
          <w:rFonts w:asciiTheme="minorHAnsi" w:hAnsiTheme="minorHAnsi" w:cstheme="minorHAnsi"/>
          <w:b/>
          <w:sz w:val="22"/>
          <w:szCs w:val="22"/>
          <w:u w:val="single"/>
        </w:rPr>
        <w:lastRenderedPageBreak/>
        <w:t>Odpowiedź:</w:t>
      </w:r>
      <w:r>
        <w:rPr>
          <w:rFonts w:asciiTheme="minorHAnsi" w:hAnsiTheme="minorHAnsi" w:cstheme="minorHAnsi"/>
          <w:b/>
          <w:sz w:val="22"/>
          <w:szCs w:val="22"/>
          <w:u w:val="single"/>
        </w:rPr>
        <w:t xml:space="preserve"> </w:t>
      </w:r>
    </w:p>
    <w:p w:rsidR="00964978" w:rsidRDefault="00964978" w:rsidP="00964978">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rsidR="00964978" w:rsidRPr="00964978" w:rsidRDefault="00964978" w:rsidP="00964978">
      <w:pPr>
        <w:jc w:val="both"/>
        <w:rPr>
          <w:rFonts w:asciiTheme="minorHAnsi" w:hAnsiTheme="minorHAnsi" w:cstheme="minorHAnsi"/>
          <w:b/>
          <w:sz w:val="22"/>
          <w:szCs w:val="22"/>
        </w:rPr>
      </w:pPr>
      <w:r w:rsidRPr="00964978">
        <w:rPr>
          <w:rFonts w:asciiTheme="minorHAnsi" w:hAnsiTheme="minorHAnsi" w:cstheme="minorHAnsi"/>
          <w:b/>
          <w:sz w:val="22"/>
          <w:szCs w:val="22"/>
        </w:rPr>
        <w:t xml:space="preserve">Zamawiający załącza </w:t>
      </w:r>
      <w:r>
        <w:rPr>
          <w:rFonts w:asciiTheme="minorHAnsi" w:hAnsiTheme="minorHAnsi" w:cstheme="minorHAnsi"/>
          <w:b/>
          <w:sz w:val="22"/>
          <w:szCs w:val="22"/>
        </w:rPr>
        <w:t>Projekt Robót Geologicznych.</w:t>
      </w:r>
    </w:p>
    <w:p w:rsidR="00964978" w:rsidRDefault="00964978" w:rsidP="00964978">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Pr>
          <w:rFonts w:asciiTheme="minorHAnsi" w:hAnsiTheme="minorHAnsi" w:cstheme="minorHAnsi"/>
          <w:b/>
          <w:sz w:val="22"/>
          <w:szCs w:val="22"/>
          <w:u w:val="single"/>
        </w:rPr>
        <w:t xml:space="preserve"> 10</w:t>
      </w:r>
      <w:r w:rsidRPr="008B608D">
        <w:rPr>
          <w:rFonts w:asciiTheme="minorHAnsi" w:hAnsiTheme="minorHAnsi" w:cstheme="minorHAnsi"/>
          <w:b/>
          <w:sz w:val="22"/>
          <w:szCs w:val="22"/>
          <w:u w:val="single"/>
        </w:rPr>
        <w:t>:</w:t>
      </w:r>
    </w:p>
    <w:p w:rsidR="00964978" w:rsidRPr="00964978" w:rsidRDefault="00964978" w:rsidP="00964978">
      <w:pPr>
        <w:widowControl w:val="0"/>
        <w:spacing w:before="100" w:beforeAutospacing="1" w:after="100" w:afterAutospacing="1" w:line="276" w:lineRule="auto"/>
        <w:jc w:val="both"/>
        <w:rPr>
          <w:rFonts w:asciiTheme="minorHAnsi" w:hAnsiTheme="minorHAnsi" w:cstheme="minorHAnsi"/>
          <w:sz w:val="22"/>
          <w:szCs w:val="22"/>
        </w:rPr>
      </w:pPr>
      <w:r w:rsidRPr="00964978">
        <w:rPr>
          <w:rFonts w:asciiTheme="minorHAnsi" w:hAnsiTheme="minorHAnsi" w:cstheme="minorHAnsi"/>
          <w:sz w:val="22"/>
          <w:szCs w:val="22"/>
        </w:rPr>
        <w:t>Pytanie do SP w Rudzie Bugaj. 1. Wg Wykonawcy w przedmiarze budowlanym jest policzone za mało elewacji z tynku cienkowarstwowego, np. gruntowania jest 1085,677 m3 (poz. 209) a tynku tylko 306,476 m2 (poz. 210). Prosimy o weryfikację i poprawienie przedmiaru.</w:t>
      </w:r>
    </w:p>
    <w:p w:rsidR="00964978" w:rsidRDefault="00964978" w:rsidP="00964978">
      <w:pPr>
        <w:jc w:val="both"/>
        <w:rPr>
          <w:rFonts w:asciiTheme="minorHAnsi" w:hAnsiTheme="minorHAnsi" w:cstheme="minorHAnsi"/>
          <w:b/>
          <w:sz w:val="22"/>
          <w:szCs w:val="22"/>
          <w:u w:val="single"/>
        </w:rPr>
      </w:pPr>
      <w:r w:rsidRPr="00487FCE">
        <w:rPr>
          <w:rFonts w:asciiTheme="minorHAnsi" w:hAnsiTheme="minorHAnsi" w:cstheme="minorHAnsi"/>
          <w:b/>
          <w:sz w:val="22"/>
          <w:szCs w:val="22"/>
          <w:u w:val="single"/>
        </w:rPr>
        <w:t>Odpowiedź:</w:t>
      </w:r>
    </w:p>
    <w:p w:rsidR="00964978" w:rsidRDefault="00964978" w:rsidP="00964978">
      <w:pPr>
        <w:jc w:val="both"/>
        <w:rPr>
          <w:rFonts w:ascii="Calibri" w:eastAsia="Calibri" w:hAnsi="Calibri" w:cs="Calibri"/>
          <w:color w:val="666666"/>
          <w:sz w:val="19"/>
          <w:szCs w:val="22"/>
        </w:rPr>
      </w:pPr>
    </w:p>
    <w:p w:rsidR="00964978" w:rsidRPr="00964978" w:rsidRDefault="00964978" w:rsidP="00964978">
      <w:pPr>
        <w:jc w:val="both"/>
        <w:rPr>
          <w:rFonts w:asciiTheme="minorHAnsi" w:hAnsiTheme="minorHAnsi" w:cstheme="minorHAnsi"/>
          <w:b/>
          <w:sz w:val="22"/>
          <w:szCs w:val="22"/>
        </w:rPr>
      </w:pPr>
      <w:r>
        <w:rPr>
          <w:rFonts w:ascii="Calibri" w:eastAsia="Calibri" w:hAnsi="Calibri" w:cs="Calibri"/>
          <w:color w:val="666666"/>
          <w:sz w:val="19"/>
          <w:szCs w:val="22"/>
        </w:rPr>
        <w:t xml:space="preserve"> </w:t>
      </w:r>
      <w:r w:rsidRPr="00964978">
        <w:rPr>
          <w:rFonts w:asciiTheme="minorHAnsi" w:hAnsiTheme="minorHAnsi" w:cstheme="minorHAnsi"/>
          <w:b/>
          <w:sz w:val="22"/>
          <w:szCs w:val="22"/>
        </w:rPr>
        <w:t xml:space="preserve">Zamawiający załącza </w:t>
      </w:r>
      <w:r>
        <w:rPr>
          <w:rFonts w:asciiTheme="minorHAnsi" w:hAnsiTheme="minorHAnsi" w:cstheme="minorHAnsi"/>
          <w:b/>
          <w:sz w:val="22"/>
          <w:szCs w:val="22"/>
        </w:rPr>
        <w:t>poprawiony przedmiar.</w:t>
      </w:r>
    </w:p>
    <w:p w:rsidR="00964978" w:rsidRDefault="00964978" w:rsidP="00964978">
      <w:pPr>
        <w:spacing w:line="260" w:lineRule="auto"/>
        <w:ind w:left="-5" w:right="1154" w:hanging="10"/>
        <w:rPr>
          <w:rFonts w:ascii="Calibri" w:eastAsia="Calibri" w:hAnsi="Calibri" w:cs="Calibri"/>
          <w:color w:val="666666"/>
          <w:sz w:val="19"/>
          <w:szCs w:val="22"/>
        </w:rPr>
      </w:pPr>
    </w:p>
    <w:p w:rsidR="00964978" w:rsidRDefault="00964978" w:rsidP="00964978">
      <w:pPr>
        <w:widowControl w:val="0"/>
        <w:spacing w:before="100" w:beforeAutospacing="1" w:after="100" w:afterAutospacing="1" w:line="276" w:lineRule="auto"/>
        <w:jc w:val="both"/>
        <w:rPr>
          <w:rFonts w:asciiTheme="minorHAnsi" w:hAnsiTheme="minorHAnsi" w:cstheme="minorHAnsi"/>
          <w:b/>
          <w:sz w:val="22"/>
          <w:szCs w:val="22"/>
          <w:u w:val="single"/>
        </w:rPr>
      </w:pPr>
      <w:r w:rsidRPr="008B608D">
        <w:rPr>
          <w:rFonts w:asciiTheme="minorHAnsi" w:hAnsiTheme="minorHAnsi" w:cstheme="minorHAnsi"/>
          <w:b/>
          <w:sz w:val="22"/>
          <w:szCs w:val="22"/>
          <w:u w:val="single"/>
        </w:rPr>
        <w:t>Wniosek</w:t>
      </w:r>
      <w:r>
        <w:rPr>
          <w:rFonts w:asciiTheme="minorHAnsi" w:hAnsiTheme="minorHAnsi" w:cstheme="minorHAnsi"/>
          <w:b/>
          <w:sz w:val="22"/>
          <w:szCs w:val="22"/>
          <w:u w:val="single"/>
        </w:rPr>
        <w:t xml:space="preserve"> 11</w:t>
      </w:r>
      <w:r w:rsidRPr="008B608D">
        <w:rPr>
          <w:rFonts w:asciiTheme="minorHAnsi" w:hAnsiTheme="minorHAnsi" w:cstheme="minorHAnsi"/>
          <w:b/>
          <w:sz w:val="22"/>
          <w:szCs w:val="22"/>
          <w:u w:val="single"/>
        </w:rPr>
        <w:t>:</w:t>
      </w:r>
    </w:p>
    <w:p w:rsidR="00964978" w:rsidRPr="00964978" w:rsidRDefault="00964978" w:rsidP="00964978">
      <w:pPr>
        <w:rPr>
          <w:rFonts w:asciiTheme="minorHAnsi" w:hAnsiTheme="minorHAnsi" w:cstheme="minorHAnsi"/>
          <w:sz w:val="22"/>
          <w:szCs w:val="22"/>
        </w:rPr>
      </w:pPr>
      <w:r w:rsidRPr="00964978">
        <w:rPr>
          <w:rFonts w:asciiTheme="minorHAnsi" w:hAnsiTheme="minorHAnsi" w:cstheme="minorHAnsi"/>
          <w:sz w:val="22"/>
          <w:szCs w:val="22"/>
        </w:rPr>
        <w:t>Prosimy o udostepnienie do tematu Ruda Bugaj rysunków rzutów i schematu instalacji klimatyzacji oraz rzutu dachu z rozmieszczonymi agregatami w celu rzetelnej wyceny. 2. Prosimy o podanie parametrów technicznych instalacji klimatyzacji na temacie Ruda Bugaj</w:t>
      </w:r>
    </w:p>
    <w:p w:rsidR="00964978" w:rsidRDefault="00964978" w:rsidP="00964978">
      <w:pPr>
        <w:jc w:val="both"/>
        <w:rPr>
          <w:rFonts w:asciiTheme="minorHAnsi" w:hAnsiTheme="minorHAnsi" w:cstheme="minorHAnsi"/>
          <w:b/>
          <w:sz w:val="22"/>
          <w:szCs w:val="22"/>
          <w:u w:val="single"/>
        </w:rPr>
      </w:pPr>
    </w:p>
    <w:p w:rsidR="00964978" w:rsidRDefault="00964978" w:rsidP="00964978">
      <w:pPr>
        <w:jc w:val="both"/>
        <w:rPr>
          <w:rFonts w:asciiTheme="minorHAnsi" w:hAnsiTheme="minorHAnsi" w:cstheme="minorHAnsi"/>
          <w:b/>
          <w:sz w:val="22"/>
          <w:szCs w:val="22"/>
          <w:u w:val="single"/>
        </w:rPr>
      </w:pPr>
      <w:r w:rsidRPr="00487FCE">
        <w:rPr>
          <w:rFonts w:asciiTheme="minorHAnsi" w:hAnsiTheme="minorHAnsi" w:cstheme="minorHAnsi"/>
          <w:b/>
          <w:sz w:val="22"/>
          <w:szCs w:val="22"/>
          <w:u w:val="single"/>
        </w:rPr>
        <w:t>Odpowiedź:</w:t>
      </w:r>
    </w:p>
    <w:p w:rsidR="00964978" w:rsidRPr="00320385" w:rsidRDefault="00320385" w:rsidP="00964978">
      <w:pPr>
        <w:widowControl w:val="0"/>
        <w:spacing w:before="100" w:beforeAutospacing="1" w:after="100" w:afterAutospacing="1" w:line="276" w:lineRule="auto"/>
        <w:jc w:val="both"/>
        <w:rPr>
          <w:rFonts w:asciiTheme="minorHAnsi" w:hAnsiTheme="minorHAnsi" w:cstheme="minorHAnsi"/>
          <w:b/>
          <w:sz w:val="22"/>
          <w:szCs w:val="22"/>
        </w:rPr>
      </w:pPr>
      <w:r w:rsidRPr="00320385">
        <w:rPr>
          <w:rFonts w:asciiTheme="minorHAnsi" w:hAnsiTheme="minorHAnsi" w:cstheme="minorHAnsi"/>
          <w:b/>
          <w:sz w:val="22"/>
          <w:szCs w:val="22"/>
        </w:rPr>
        <w:t>Zamawiający udostępnia materiały objęte wnioskiem.</w:t>
      </w:r>
    </w:p>
    <w:p w:rsidR="00964978" w:rsidRDefault="00964978" w:rsidP="00964978">
      <w:pPr>
        <w:spacing w:line="260" w:lineRule="auto"/>
        <w:ind w:left="-5" w:right="1154" w:hanging="10"/>
        <w:rPr>
          <w:rFonts w:ascii="Calibri" w:eastAsia="Calibri" w:hAnsi="Calibri" w:cs="Calibri"/>
          <w:color w:val="666666"/>
          <w:sz w:val="19"/>
          <w:szCs w:val="22"/>
        </w:rPr>
      </w:pPr>
    </w:p>
    <w:p w:rsidR="00DF79CF" w:rsidRDefault="00DF79CF">
      <w:pPr>
        <w:spacing w:before="240"/>
        <w:rPr>
          <w:rFonts w:asciiTheme="minorHAnsi" w:hAnsiTheme="minorHAnsi" w:cstheme="minorHAnsi"/>
          <w:sz w:val="22"/>
          <w:szCs w:val="22"/>
        </w:rPr>
      </w:pPr>
    </w:p>
    <w:p w:rsidR="004D0204" w:rsidRDefault="004D0204">
      <w:pPr>
        <w:spacing w:before="240"/>
        <w:rPr>
          <w:rFonts w:asciiTheme="minorHAnsi" w:hAnsiTheme="minorHAnsi" w:cstheme="minorHAnsi"/>
          <w:sz w:val="22"/>
          <w:szCs w:val="22"/>
        </w:rPr>
      </w:pPr>
    </w:p>
    <w:p w:rsidR="00483891" w:rsidRDefault="00483891" w:rsidP="00483891">
      <w:pPr>
        <w:keepNext/>
        <w:keepLines/>
        <w:spacing w:line="276" w:lineRule="auto"/>
        <w:ind w:left="5664"/>
        <w:jc w:val="center"/>
        <w:rPr>
          <w:rFonts w:asciiTheme="minorHAnsi" w:hAnsiTheme="minorHAnsi" w:cstheme="minorHAnsi"/>
          <w:b/>
          <w:color w:val="000000"/>
          <w:lang w:val="x-non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4D0204">
        <w:rPr>
          <w:rFonts w:asciiTheme="minorHAnsi" w:hAnsiTheme="minorHAnsi" w:cstheme="minorHAnsi"/>
          <w:sz w:val="22"/>
          <w:szCs w:val="22"/>
        </w:rPr>
        <w:tab/>
      </w:r>
      <w:r>
        <w:rPr>
          <w:rFonts w:asciiTheme="minorHAnsi" w:hAnsiTheme="minorHAnsi" w:cstheme="minorHAnsi"/>
          <w:b/>
          <w:color w:val="000000"/>
        </w:rPr>
        <w:t xml:space="preserve">           </w:t>
      </w:r>
      <w:r>
        <w:rPr>
          <w:rFonts w:asciiTheme="minorHAnsi" w:hAnsiTheme="minorHAnsi" w:cstheme="minorHAnsi"/>
          <w:b/>
          <w:color w:val="000000"/>
        </w:rPr>
        <w:t xml:space="preserve">   </w:t>
      </w:r>
      <w:bookmarkStart w:id="0" w:name="_GoBack"/>
      <w:bookmarkEnd w:id="0"/>
      <w:r>
        <w:rPr>
          <w:rFonts w:asciiTheme="minorHAnsi" w:hAnsiTheme="minorHAnsi" w:cstheme="minorHAnsi"/>
          <w:b/>
          <w:color w:val="000000"/>
          <w:lang w:val="x-none"/>
        </w:rPr>
        <w:t>Z up. Burmistrza</w:t>
      </w:r>
    </w:p>
    <w:p w:rsidR="00483891" w:rsidRDefault="00483891" w:rsidP="00483891">
      <w:pPr>
        <w:keepNext/>
        <w:keepLines/>
        <w:spacing w:line="276" w:lineRule="auto"/>
        <w:ind w:left="4956" w:firstLine="708"/>
        <w:jc w:val="center"/>
        <w:rPr>
          <w:rFonts w:asciiTheme="minorHAnsi" w:hAnsiTheme="minorHAnsi" w:cstheme="minorHAnsi"/>
          <w:b/>
          <w:color w:val="000000"/>
          <w:lang w:val="x-none"/>
        </w:rPr>
      </w:pPr>
      <w:r>
        <w:rPr>
          <w:rFonts w:asciiTheme="minorHAnsi" w:hAnsiTheme="minorHAnsi" w:cstheme="minorHAnsi"/>
          <w:b/>
          <w:color w:val="000000"/>
          <w:lang w:val="x-none"/>
        </w:rPr>
        <w:t>-/-</w:t>
      </w:r>
    </w:p>
    <w:p w:rsidR="00483891" w:rsidRDefault="00483891" w:rsidP="00483891">
      <w:pPr>
        <w:keepNext/>
        <w:keepLines/>
        <w:spacing w:line="276" w:lineRule="auto"/>
        <w:ind w:left="4956" w:firstLine="708"/>
        <w:jc w:val="center"/>
        <w:rPr>
          <w:rFonts w:asciiTheme="minorHAnsi" w:hAnsiTheme="minorHAnsi" w:cstheme="minorHAnsi"/>
          <w:b/>
          <w:color w:val="000000"/>
          <w:lang w:val="x-none"/>
        </w:rPr>
      </w:pPr>
      <w:r>
        <w:rPr>
          <w:rFonts w:asciiTheme="minorHAnsi" w:hAnsiTheme="minorHAnsi" w:cstheme="minorHAnsi"/>
          <w:b/>
          <w:color w:val="000000"/>
          <w:lang w:val="x-none"/>
        </w:rPr>
        <w:t>Leszek  Filipiak</w:t>
      </w:r>
    </w:p>
    <w:p w:rsidR="00483891" w:rsidRDefault="00483891" w:rsidP="00483891">
      <w:pPr>
        <w:ind w:left="4955" w:firstLine="709"/>
        <w:jc w:val="center"/>
        <w:rPr>
          <w:rFonts w:asciiTheme="minorHAnsi" w:hAnsiTheme="minorHAnsi" w:cstheme="minorHAnsi"/>
          <w:b/>
        </w:rPr>
      </w:pPr>
      <w:r>
        <w:rPr>
          <w:rFonts w:asciiTheme="minorHAnsi" w:hAnsiTheme="minorHAnsi" w:cstheme="minorHAnsi"/>
          <w:b/>
          <w:color w:val="000000"/>
          <w:lang w:val="x-none"/>
        </w:rPr>
        <w:t>Zastępca Burmistrza</w:t>
      </w:r>
    </w:p>
    <w:p w:rsidR="004D0204" w:rsidRPr="00DF79CF" w:rsidRDefault="004D0204">
      <w:pPr>
        <w:spacing w:before="240"/>
        <w:rPr>
          <w:rFonts w:asciiTheme="minorHAnsi" w:hAnsiTheme="minorHAnsi" w:cstheme="minorHAnsi"/>
          <w:sz w:val="22"/>
          <w:szCs w:val="22"/>
        </w:rPr>
      </w:pPr>
    </w:p>
    <w:sectPr w:rsidR="004D0204" w:rsidRPr="00DF79CF" w:rsidSect="009135CB">
      <w:headerReference w:type="default" r:id="rId10"/>
      <w:footerReference w:type="default" r:id="rId11"/>
      <w:headerReference w:type="first" r:id="rId12"/>
      <w:footerReference w:type="first" r:id="rId13"/>
      <w:pgSz w:w="11906" w:h="16838" w:code="9"/>
      <w:pgMar w:top="1440" w:right="1080" w:bottom="1440" w:left="108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D5" w:rsidRDefault="000812D5">
      <w:r>
        <w:separator/>
      </w:r>
    </w:p>
  </w:endnote>
  <w:endnote w:type="continuationSeparator" w:id="0">
    <w:p w:rsidR="000812D5" w:rsidRDefault="0008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5" w:rsidRDefault="00AA08F5" w:rsidP="00AA08F5">
    <w:pPr>
      <w:pStyle w:val="Nagwek"/>
      <w:jc w:val="center"/>
    </w:pPr>
  </w:p>
  <w:p w:rsidR="00AA08F5" w:rsidRDefault="00AA08F5" w:rsidP="00AA08F5"/>
  <w:p w:rsidR="00AA08F5" w:rsidRPr="008B52A6" w:rsidRDefault="00AA08F5" w:rsidP="00AA08F5">
    <w:pPr>
      <w:pStyle w:val="Stopka"/>
      <w:jc w:val="right"/>
      <w:rPr>
        <w:rFonts w:ascii="Tahoma" w:hAnsi="Tahoma" w:cs="Tahoma"/>
        <w:color w:val="000000"/>
      </w:rPr>
    </w:pPr>
    <w:r>
      <w:rPr>
        <w:noProof/>
      </w:rPr>
      <w:drawing>
        <wp:anchor distT="0" distB="0" distL="114300" distR="114300" simplePos="0" relativeHeight="251666432" behindDoc="1" locked="0" layoutInCell="1" allowOverlap="1" wp14:anchorId="2C3095A5" wp14:editId="5EE99DA0">
          <wp:simplePos x="0" y="0"/>
          <wp:positionH relativeFrom="column">
            <wp:posOffset>-412750</wp:posOffset>
          </wp:positionH>
          <wp:positionV relativeFrom="paragraph">
            <wp:posOffset>57150</wp:posOffset>
          </wp:positionV>
          <wp:extent cx="3476625" cy="673735"/>
          <wp:effectExtent l="0" t="0" r="9525" b="0"/>
          <wp:wrapNone/>
          <wp:docPr id="10" name="Obraz 10"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350F64A" wp14:editId="140555B1">
              <wp:simplePos x="0" y="0"/>
              <wp:positionH relativeFrom="column">
                <wp:posOffset>-864235</wp:posOffset>
              </wp:positionH>
              <wp:positionV relativeFrom="paragraph">
                <wp:posOffset>-37465</wp:posOffset>
              </wp:positionV>
              <wp:extent cx="7481570" cy="635"/>
              <wp:effectExtent l="0" t="0" r="2413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C7F08" id="_x0000_t32" coordsize="21600,21600" o:spt="32" o:oned="t" path="m,l21600,21600e" filled="f">
              <v:path arrowok="t" fillok="f" o:connecttype="none"/>
              <o:lock v:ext="edit" shapetype="t"/>
            </v:shapetype>
            <v:shape id="Łącznik prosty ze strzałką 5" o:spid="_x0000_s1026" type="#_x0000_t32" style="position:absolute;margin-left:-68.05pt;margin-top:-2.95pt;width:589.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qXPgIAAFI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"/>
          </w:pict>
        </mc:Fallback>
      </mc:AlternateContent>
    </w:r>
    <w:r w:rsidRPr="00054073">
      <w:rPr>
        <w:rFonts w:ascii="Tahoma" w:hAnsi="Tahoma" w:cs="Tahoma"/>
        <w:noProof/>
        <w:color w:val="000000"/>
        <w:sz w:val="22"/>
      </w:rPr>
      <w:t>W</w:t>
    </w:r>
    <w:r w:rsidRPr="008B52A6">
      <w:rPr>
        <w:rFonts w:ascii="Tahoma" w:hAnsi="Tahoma" w:cs="Tahoma"/>
        <w:noProof/>
        <w:color w:val="000000"/>
      </w:rPr>
      <w:t>ydział Zamówień Publicznych</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Plac Kościuszki 2</w:t>
    </w:r>
  </w:p>
  <w:p w:rsidR="00AA08F5" w:rsidRPr="008B52A6" w:rsidRDefault="00AA08F5" w:rsidP="00AA08F5">
    <w:pPr>
      <w:pStyle w:val="Stopka"/>
      <w:jc w:val="right"/>
      <w:rPr>
        <w:rFonts w:ascii="Tahoma" w:hAnsi="Tahoma" w:cs="Tahoma"/>
        <w:color w:val="000000"/>
      </w:rPr>
    </w:pPr>
    <w:r w:rsidRPr="008B52A6">
      <w:rPr>
        <w:rFonts w:ascii="Tahoma" w:hAnsi="Tahoma" w:cs="Tahoma"/>
        <w:color w:val="000000"/>
      </w:rPr>
      <w:t>95-070 Aleksandrów Łódzki</w:t>
    </w:r>
  </w:p>
  <w:p w:rsidR="00936754" w:rsidRPr="008B52A6" w:rsidRDefault="00AA08F5" w:rsidP="00AA08F5">
    <w:pPr>
      <w:pStyle w:val="Stopka"/>
      <w:jc w:val="right"/>
      <w:rPr>
        <w:rFonts w:ascii="Tahoma" w:hAnsi="Tahoma" w:cs="Tahoma"/>
        <w:color w:val="000000"/>
      </w:rPr>
    </w:pPr>
    <w:r w:rsidRPr="008B52A6">
      <w:rPr>
        <w:noProof/>
      </w:rPr>
      <mc:AlternateContent>
        <mc:Choice Requires="wps">
          <w:drawing>
            <wp:anchor distT="0" distB="0" distL="114300" distR="114300" simplePos="0" relativeHeight="251665408" behindDoc="1" locked="0" layoutInCell="1" allowOverlap="1" wp14:anchorId="2BB534DA" wp14:editId="61B968F5">
              <wp:simplePos x="0" y="0"/>
              <wp:positionH relativeFrom="column">
                <wp:posOffset>6210300</wp:posOffset>
              </wp:positionH>
              <wp:positionV relativeFrom="paragraph">
                <wp:posOffset>95885</wp:posOffset>
              </wp:positionV>
              <wp:extent cx="476250" cy="28575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8F5" w:rsidRPr="00F508DC" w:rsidRDefault="00376DF3" w:rsidP="00AA08F5">
                          <w:pPr>
                            <w:rPr>
                              <w:rFonts w:ascii="Tahoma" w:hAnsi="Tahoma" w:cs="Tahoma"/>
                            </w:rPr>
                          </w:pPr>
                          <w:r w:rsidRPr="00376DF3">
                            <w:rPr>
                              <w:rFonts w:ascii="Tahoma" w:hAnsi="Tahoma" w:cs="Tahoma"/>
                            </w:rPr>
                            <w:fldChar w:fldCharType="begin"/>
                          </w:r>
                          <w:r w:rsidRPr="00376DF3">
                            <w:rPr>
                              <w:rFonts w:ascii="Tahoma" w:hAnsi="Tahoma" w:cs="Tahoma"/>
                            </w:rPr>
                            <w:instrText>PAGE   \* MERGEFORMAT</w:instrText>
                          </w:r>
                          <w:r w:rsidRPr="00376DF3">
                            <w:rPr>
                              <w:rFonts w:ascii="Tahoma" w:hAnsi="Tahoma" w:cs="Tahoma"/>
                            </w:rPr>
                            <w:fldChar w:fldCharType="separate"/>
                          </w:r>
                          <w:r w:rsidR="00483891">
                            <w:rPr>
                              <w:rFonts w:ascii="Tahoma" w:hAnsi="Tahoma" w:cs="Tahoma"/>
                              <w:noProof/>
                            </w:rPr>
                            <w:t>11</w:t>
                          </w:r>
                          <w:r w:rsidRPr="00376DF3">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34DA" id="_x0000_t202" coordsize="21600,21600" o:spt="202" path="m,l,21600r21600,l21600,xe">
              <v:stroke joinstyle="miter"/>
              <v:path gradientshapeok="t" o:connecttype="rect"/>
            </v:shapetype>
            <v:shape id="Pole tekstowe 6" o:spid="_x0000_s1026" type="#_x0000_t202" style="position:absolute;left:0;text-align:left;margin-left:489pt;margin-top:7.55pt;width:3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" stroked="f">
              <v:textbox>
                <w:txbxContent>
                  <w:p w:rsidR="00AA08F5" w:rsidRPr="00F508DC" w:rsidRDefault="00376DF3" w:rsidP="00AA08F5">
                    <w:pPr>
                      <w:rPr>
                        <w:rFonts w:ascii="Tahoma" w:hAnsi="Tahoma" w:cs="Tahoma"/>
                      </w:rPr>
                    </w:pPr>
                    <w:r w:rsidRPr="00376DF3">
                      <w:rPr>
                        <w:rFonts w:ascii="Tahoma" w:hAnsi="Tahoma" w:cs="Tahoma"/>
                      </w:rPr>
                      <w:fldChar w:fldCharType="begin"/>
                    </w:r>
                    <w:r w:rsidRPr="00376DF3">
                      <w:rPr>
                        <w:rFonts w:ascii="Tahoma" w:hAnsi="Tahoma" w:cs="Tahoma"/>
                      </w:rPr>
                      <w:instrText>PAGE   \* MERGEFORMAT</w:instrText>
                    </w:r>
                    <w:r w:rsidRPr="00376DF3">
                      <w:rPr>
                        <w:rFonts w:ascii="Tahoma" w:hAnsi="Tahoma" w:cs="Tahoma"/>
                      </w:rPr>
                      <w:fldChar w:fldCharType="separate"/>
                    </w:r>
                    <w:r w:rsidR="00483891">
                      <w:rPr>
                        <w:rFonts w:ascii="Tahoma" w:hAnsi="Tahoma" w:cs="Tahoma"/>
                        <w:noProof/>
                      </w:rPr>
                      <w:t>11</w:t>
                    </w:r>
                    <w:r w:rsidRPr="00376DF3">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8C" w:rsidRPr="008B52A6" w:rsidRDefault="00307F8C" w:rsidP="00307F8C">
    <w:pPr>
      <w:pStyle w:val="Stopka"/>
      <w:jc w:val="right"/>
      <w:rPr>
        <w:rFonts w:ascii="Tahoma" w:hAnsi="Tahoma" w:cs="Tahoma"/>
        <w:color w:val="000000"/>
      </w:rPr>
    </w:pPr>
    <w:r w:rsidRPr="008B52A6">
      <w:rPr>
        <w:noProof/>
      </w:rPr>
      <w:drawing>
        <wp:anchor distT="0" distB="0" distL="114300" distR="114300" simplePos="0" relativeHeight="251662336" behindDoc="1" locked="0" layoutInCell="1" allowOverlap="1">
          <wp:simplePos x="0" y="0"/>
          <wp:positionH relativeFrom="column">
            <wp:posOffset>-412750</wp:posOffset>
          </wp:positionH>
          <wp:positionV relativeFrom="paragraph">
            <wp:posOffset>57150</wp:posOffset>
          </wp:positionV>
          <wp:extent cx="3476625" cy="673735"/>
          <wp:effectExtent l="0" t="0" r="9525" b="0"/>
          <wp:wrapNone/>
          <wp:docPr id="9" name="Obraz 9" descr="logo_a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leks"/>
                  <pic:cNvPicPr>
                    <a:picLocks noChangeAspect="1" noChangeArrowheads="1"/>
                  </pic:cNvPicPr>
                </pic:nvPicPr>
                <pic:blipFill>
                  <a:blip r:embed="rId1">
                    <a:extLst>
                      <a:ext uri="{28A0092B-C50C-407E-A947-70E740481C1C}">
                        <a14:useLocalDpi xmlns:a14="http://schemas.microsoft.com/office/drawing/2010/main" val="0"/>
                      </a:ext>
                    </a:extLst>
                  </a:blip>
                  <a:srcRect l="3049" t="13249" r="4201" b="18454"/>
                  <a:stretch>
                    <a:fillRect/>
                  </a:stretch>
                </pic:blipFill>
                <pic:spPr bwMode="auto">
                  <a:xfrm>
                    <a:off x="0" y="0"/>
                    <a:ext cx="34766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A6">
      <w:rPr>
        <w:noProof/>
      </w:rPr>
      <mc:AlternateContent>
        <mc:Choice Requires="wps">
          <w:drawing>
            <wp:anchor distT="0" distB="0" distL="114300" distR="114300" simplePos="0" relativeHeight="251660288" behindDoc="0" locked="0" layoutInCell="1" allowOverlap="1">
              <wp:simplePos x="0" y="0"/>
              <wp:positionH relativeFrom="column">
                <wp:posOffset>-864235</wp:posOffset>
              </wp:positionH>
              <wp:positionV relativeFrom="paragraph">
                <wp:posOffset>-37465</wp:posOffset>
              </wp:positionV>
              <wp:extent cx="7481570" cy="635"/>
              <wp:effectExtent l="0" t="0" r="2413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73F0B" id="_x0000_t32" coordsize="21600,21600" o:spt="32" o:oned="t" path="m,l21600,21600e" filled="f">
              <v:path arrowok="t" fillok="f" o:connecttype="none"/>
              <o:lock v:ext="edit" shapetype="t"/>
            </v:shapetype>
            <v:shape id="Łącznik prosty ze strzałką 8" o:spid="_x0000_s1026" type="#_x0000_t32" style="position:absolute;margin-left:-68.05pt;margin-top:-2.95pt;width:589.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0SPAIAAFI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"/>
          </w:pict>
        </mc:Fallback>
      </mc:AlternateContent>
    </w:r>
    <w:r w:rsidRPr="008B52A6">
      <w:rPr>
        <w:rFonts w:ascii="Tahoma" w:hAnsi="Tahoma" w:cs="Tahoma"/>
        <w:noProof/>
        <w:color w:val="000000"/>
      </w:rPr>
      <w:t>Wydział Zamówień Publicznych</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Plac Kościuszki 2</w:t>
    </w:r>
  </w:p>
  <w:p w:rsidR="00307F8C" w:rsidRPr="008B52A6" w:rsidRDefault="00307F8C" w:rsidP="00307F8C">
    <w:pPr>
      <w:pStyle w:val="Stopka"/>
      <w:jc w:val="right"/>
      <w:rPr>
        <w:rFonts w:ascii="Tahoma" w:hAnsi="Tahoma" w:cs="Tahoma"/>
        <w:color w:val="000000"/>
      </w:rPr>
    </w:pPr>
    <w:r w:rsidRPr="008B52A6">
      <w:rPr>
        <w:rFonts w:ascii="Tahoma" w:hAnsi="Tahoma" w:cs="Tahoma"/>
        <w:color w:val="000000"/>
      </w:rPr>
      <w:t>95-070 Aleksandrów Łódzki</w:t>
    </w:r>
  </w:p>
  <w:p w:rsidR="00307F8C" w:rsidRPr="00AA08F5" w:rsidRDefault="00307F8C" w:rsidP="00AA08F5">
    <w:pPr>
      <w:pStyle w:val="Stopka"/>
      <w:jc w:val="right"/>
      <w:rPr>
        <w:rFonts w:ascii="Tahoma" w:hAnsi="Tahoma" w:cs="Tahoma"/>
        <w:color w:val="000000"/>
        <w:sz w:val="22"/>
      </w:rPr>
    </w:pPr>
    <w:r w:rsidRPr="008B52A6">
      <w:rPr>
        <w:noProof/>
      </w:rPr>
      <mc:AlternateContent>
        <mc:Choice Requires="wps">
          <w:drawing>
            <wp:anchor distT="0" distB="0" distL="114300" distR="114300" simplePos="0" relativeHeight="251661312" behindDoc="0" locked="0" layoutInCell="1" allowOverlap="1">
              <wp:simplePos x="0" y="0"/>
              <wp:positionH relativeFrom="column">
                <wp:posOffset>6205855</wp:posOffset>
              </wp:positionH>
              <wp:positionV relativeFrom="paragraph">
                <wp:posOffset>97155</wp:posOffset>
              </wp:positionV>
              <wp:extent cx="323850" cy="2857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483891">
                            <w:rPr>
                              <w:rFonts w:ascii="Tahoma" w:hAnsi="Tahoma" w:cs="Tahoma"/>
                              <w:noProof/>
                            </w:rPr>
                            <w:t>1</w:t>
                          </w:r>
                          <w:r w:rsidRPr="00F508DC">
                            <w:rPr>
                              <w:rFonts w:ascii="Tahoma" w:hAnsi="Tahoma" w:cs="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7" type="#_x0000_t202" style="position:absolute;left:0;text-align:left;margin-left:488.65pt;margin-top:7.6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kmiAIAABoFAAAOAAAAZHJzL2Uyb0RvYy54bWysVNtu2zAMfR+wfxD0nvpSp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" stroked="f">
              <v:textbox>
                <w:txbxContent>
                  <w:p w:rsidR="00307F8C" w:rsidRPr="00F508DC" w:rsidRDefault="00307F8C" w:rsidP="00307F8C">
                    <w:pPr>
                      <w:rPr>
                        <w:rFonts w:ascii="Tahoma" w:hAnsi="Tahoma" w:cs="Tahoma"/>
                      </w:rPr>
                    </w:pPr>
                    <w:r w:rsidRPr="00F508DC">
                      <w:rPr>
                        <w:rFonts w:ascii="Tahoma" w:hAnsi="Tahoma" w:cs="Tahoma"/>
                      </w:rPr>
                      <w:fldChar w:fldCharType="begin"/>
                    </w:r>
                    <w:r w:rsidRPr="00F508DC">
                      <w:rPr>
                        <w:rFonts w:ascii="Tahoma" w:hAnsi="Tahoma" w:cs="Tahoma"/>
                      </w:rPr>
                      <w:instrText>PAGE   \* MERGEFORMAT</w:instrText>
                    </w:r>
                    <w:r w:rsidRPr="00F508DC">
                      <w:rPr>
                        <w:rFonts w:ascii="Tahoma" w:hAnsi="Tahoma" w:cs="Tahoma"/>
                      </w:rPr>
                      <w:fldChar w:fldCharType="separate"/>
                    </w:r>
                    <w:r w:rsidR="00483891">
                      <w:rPr>
                        <w:rFonts w:ascii="Tahoma" w:hAnsi="Tahoma" w:cs="Tahoma"/>
                        <w:noProof/>
                      </w:rPr>
                      <w:t>1</w:t>
                    </w:r>
                    <w:r w:rsidRPr="00F508DC">
                      <w:rPr>
                        <w:rFonts w:ascii="Tahoma" w:hAnsi="Tahoma" w:cs="Tahoma"/>
                      </w:rPr>
                      <w:fldChar w:fldCharType="end"/>
                    </w:r>
                  </w:p>
                </w:txbxContent>
              </v:textbox>
            </v:shape>
          </w:pict>
        </mc:Fallback>
      </mc:AlternateContent>
    </w:r>
    <w:r w:rsidRPr="008B52A6">
      <w:rPr>
        <w:rFonts w:ascii="Tahoma" w:hAnsi="Tahoma" w:cs="Tahoma"/>
        <w:color w:val="000000"/>
      </w:rPr>
      <w:t>tel. 42 270 03 335, fax. 42 270 03 313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D5" w:rsidRDefault="000812D5">
      <w:r>
        <w:separator/>
      </w:r>
    </w:p>
  </w:footnote>
  <w:footnote w:type="continuationSeparator" w:id="0">
    <w:p w:rsidR="000812D5" w:rsidRDefault="0008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AA08F5" w:rsidP="00422EAC">
    <w:pPr>
      <w:pStyle w:val="Nagwek"/>
      <w:pBdr>
        <w:bottom w:val="single" w:sz="4" w:space="1" w:color="auto"/>
      </w:pBdr>
    </w:pPr>
    <w:r w:rsidRPr="00B00C20">
      <w:rPr>
        <w:noProof/>
      </w:rPr>
      <w:drawing>
        <wp:inline distT="0" distB="0" distL="0" distR="0" wp14:anchorId="2D661B7C" wp14:editId="4139254F">
          <wp:extent cx="5753100" cy="1257300"/>
          <wp:effectExtent l="0" t="0" r="0" b="0"/>
          <wp:docPr id="3"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936754" w:rsidRDefault="009367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54" w:rsidRDefault="00307F8C" w:rsidP="00422EAC">
    <w:pPr>
      <w:pStyle w:val="Nagwek"/>
      <w:pBdr>
        <w:bottom w:val="single" w:sz="4" w:space="1" w:color="auto"/>
      </w:pBdr>
    </w:pPr>
    <w:r w:rsidRPr="00B00C20">
      <w:rPr>
        <w:noProof/>
      </w:rPr>
      <w:drawing>
        <wp:inline distT="0" distB="0" distL="0" distR="0">
          <wp:extent cx="5753100" cy="125730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1FA"/>
    <w:multiLevelType w:val="hybridMultilevel"/>
    <w:tmpl w:val="6BB0A6A0"/>
    <w:lvl w:ilvl="0" w:tplc="12F46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1C08AC"/>
    <w:multiLevelType w:val="hybridMultilevel"/>
    <w:tmpl w:val="8E2C9452"/>
    <w:lvl w:ilvl="0" w:tplc="B7CA43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5F1D77"/>
    <w:multiLevelType w:val="hybridMultilevel"/>
    <w:tmpl w:val="2DFC8B38"/>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CC4F74"/>
    <w:multiLevelType w:val="hybridMultilevel"/>
    <w:tmpl w:val="FE98A222"/>
    <w:lvl w:ilvl="0" w:tplc="66B8F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D2247"/>
    <w:multiLevelType w:val="hybridMultilevel"/>
    <w:tmpl w:val="532E6BF0"/>
    <w:lvl w:ilvl="0" w:tplc="87F0833C">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C225C"/>
    <w:multiLevelType w:val="multilevel"/>
    <w:tmpl w:val="53A69F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D076D07"/>
    <w:multiLevelType w:val="hybridMultilevel"/>
    <w:tmpl w:val="E33E5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46D76"/>
    <w:multiLevelType w:val="hybridMultilevel"/>
    <w:tmpl w:val="35A2F7B2"/>
    <w:lvl w:ilvl="0" w:tplc="031E18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C3E2A">
      <w:start w:val="1"/>
      <w:numFmt w:val="decimal"/>
      <w:lvlRestart w:val="0"/>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C6F2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C599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8768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A2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E974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667A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45D3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9A1FA8"/>
    <w:multiLevelType w:val="hybridMultilevel"/>
    <w:tmpl w:val="6D1AFEFE"/>
    <w:lvl w:ilvl="0" w:tplc="61F2EF1A">
      <w:start w:val="2"/>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 w15:restartNumberingAfterBreak="0">
    <w:nsid w:val="16C94BA5"/>
    <w:multiLevelType w:val="hybridMultilevel"/>
    <w:tmpl w:val="FFECCA9C"/>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625A05"/>
    <w:multiLevelType w:val="multilevel"/>
    <w:tmpl w:val="9058E1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B482FC9"/>
    <w:multiLevelType w:val="multilevel"/>
    <w:tmpl w:val="9058E1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1012224"/>
    <w:multiLevelType w:val="hybridMultilevel"/>
    <w:tmpl w:val="B2B0A1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6A6A29"/>
    <w:multiLevelType w:val="hybridMultilevel"/>
    <w:tmpl w:val="F8B041C4"/>
    <w:lvl w:ilvl="0" w:tplc="9514B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D79A9"/>
    <w:multiLevelType w:val="hybridMultilevel"/>
    <w:tmpl w:val="2272E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7F6B4E"/>
    <w:multiLevelType w:val="hybridMultilevel"/>
    <w:tmpl w:val="F2E4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B10934"/>
    <w:multiLevelType w:val="hybridMultilevel"/>
    <w:tmpl w:val="6A1E781C"/>
    <w:lvl w:ilvl="0" w:tplc="35A67D3C">
      <w:start w:val="1"/>
      <w:numFmt w:val="decimal"/>
      <w:lvlText w:val="%1."/>
      <w:lvlJc w:val="left"/>
      <w:pPr>
        <w:ind w:left="720" w:hanging="360"/>
      </w:pPr>
      <w:rPr>
        <w:rFonts w:ascii="Tahoma" w:hAnsi="Tahoma"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56113"/>
    <w:multiLevelType w:val="multilevel"/>
    <w:tmpl w:val="E376DCE4"/>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933"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3078" w:hanging="180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864" w:hanging="2160"/>
      </w:pPr>
      <w:rPr>
        <w:rFonts w:hint="default"/>
      </w:rPr>
    </w:lvl>
  </w:abstractNum>
  <w:abstractNum w:abstractNumId="20" w15:restartNumberingAfterBreak="0">
    <w:nsid w:val="6FDF1B53"/>
    <w:multiLevelType w:val="hybridMultilevel"/>
    <w:tmpl w:val="CA908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80348E"/>
    <w:multiLevelType w:val="hybridMultilevel"/>
    <w:tmpl w:val="A79476F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16"/>
  </w:num>
  <w:num w:numId="3">
    <w:abstractNumId w:val="5"/>
  </w:num>
  <w:num w:numId="4">
    <w:abstractNumId w:val="10"/>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18"/>
  </w:num>
  <w:num w:numId="11">
    <w:abstractNumId w:val="20"/>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D"/>
    <w:rsid w:val="00002139"/>
    <w:rsid w:val="000033BB"/>
    <w:rsid w:val="0000510E"/>
    <w:rsid w:val="000066C2"/>
    <w:rsid w:val="00010038"/>
    <w:rsid w:val="000118CA"/>
    <w:rsid w:val="000134CF"/>
    <w:rsid w:val="00016AC0"/>
    <w:rsid w:val="00022267"/>
    <w:rsid w:val="00025FAD"/>
    <w:rsid w:val="000276FC"/>
    <w:rsid w:val="000313DC"/>
    <w:rsid w:val="00032369"/>
    <w:rsid w:val="00041C31"/>
    <w:rsid w:val="00047396"/>
    <w:rsid w:val="0005036B"/>
    <w:rsid w:val="000565E9"/>
    <w:rsid w:val="00060D7B"/>
    <w:rsid w:val="00060FAC"/>
    <w:rsid w:val="0006210B"/>
    <w:rsid w:val="0006461F"/>
    <w:rsid w:val="00065519"/>
    <w:rsid w:val="00067AF4"/>
    <w:rsid w:val="000728D3"/>
    <w:rsid w:val="00073090"/>
    <w:rsid w:val="00076A1F"/>
    <w:rsid w:val="000812D5"/>
    <w:rsid w:val="0008218E"/>
    <w:rsid w:val="00082B91"/>
    <w:rsid w:val="00085B77"/>
    <w:rsid w:val="000917DD"/>
    <w:rsid w:val="000951E9"/>
    <w:rsid w:val="00095F6A"/>
    <w:rsid w:val="000A132F"/>
    <w:rsid w:val="000A5C0E"/>
    <w:rsid w:val="000A68D3"/>
    <w:rsid w:val="000A78AC"/>
    <w:rsid w:val="000B2757"/>
    <w:rsid w:val="000C23AB"/>
    <w:rsid w:val="000C33E6"/>
    <w:rsid w:val="000C4E38"/>
    <w:rsid w:val="000C7AC8"/>
    <w:rsid w:val="000D2B46"/>
    <w:rsid w:val="000D2BA8"/>
    <w:rsid w:val="000E22DF"/>
    <w:rsid w:val="000E28A7"/>
    <w:rsid w:val="000E47D2"/>
    <w:rsid w:val="000F561B"/>
    <w:rsid w:val="00101C8D"/>
    <w:rsid w:val="001027FD"/>
    <w:rsid w:val="00103F6D"/>
    <w:rsid w:val="001072DE"/>
    <w:rsid w:val="00112EAC"/>
    <w:rsid w:val="001202A8"/>
    <w:rsid w:val="00120371"/>
    <w:rsid w:val="00121EE3"/>
    <w:rsid w:val="0013576C"/>
    <w:rsid w:val="001362A1"/>
    <w:rsid w:val="00136521"/>
    <w:rsid w:val="0014449F"/>
    <w:rsid w:val="00145E97"/>
    <w:rsid w:val="00151921"/>
    <w:rsid w:val="00153184"/>
    <w:rsid w:val="00157B01"/>
    <w:rsid w:val="00166708"/>
    <w:rsid w:val="00167348"/>
    <w:rsid w:val="00170889"/>
    <w:rsid w:val="00171CC7"/>
    <w:rsid w:val="00173011"/>
    <w:rsid w:val="00173E58"/>
    <w:rsid w:val="00176FC5"/>
    <w:rsid w:val="00182C4B"/>
    <w:rsid w:val="00191C4C"/>
    <w:rsid w:val="001958DF"/>
    <w:rsid w:val="001A335A"/>
    <w:rsid w:val="001A3785"/>
    <w:rsid w:val="001A3B4E"/>
    <w:rsid w:val="001A6341"/>
    <w:rsid w:val="001B2767"/>
    <w:rsid w:val="001B69CB"/>
    <w:rsid w:val="001C0EE8"/>
    <w:rsid w:val="001D590F"/>
    <w:rsid w:val="001D5981"/>
    <w:rsid w:val="001D5AA4"/>
    <w:rsid w:val="001D6B31"/>
    <w:rsid w:val="001E615B"/>
    <w:rsid w:val="001E7E23"/>
    <w:rsid w:val="001F1576"/>
    <w:rsid w:val="00200353"/>
    <w:rsid w:val="002056E4"/>
    <w:rsid w:val="002109A9"/>
    <w:rsid w:val="002140B1"/>
    <w:rsid w:val="0022200E"/>
    <w:rsid w:val="002257BB"/>
    <w:rsid w:val="00227028"/>
    <w:rsid w:val="00231764"/>
    <w:rsid w:val="00231F21"/>
    <w:rsid w:val="00232A14"/>
    <w:rsid w:val="00235A42"/>
    <w:rsid w:val="002363A5"/>
    <w:rsid w:val="002434A7"/>
    <w:rsid w:val="00244B57"/>
    <w:rsid w:val="00246B83"/>
    <w:rsid w:val="00250E40"/>
    <w:rsid w:val="00260747"/>
    <w:rsid w:val="00260F55"/>
    <w:rsid w:val="00262179"/>
    <w:rsid w:val="002624AD"/>
    <w:rsid w:val="002640A7"/>
    <w:rsid w:val="00266AA3"/>
    <w:rsid w:val="00266CF7"/>
    <w:rsid w:val="00266D0C"/>
    <w:rsid w:val="002703AD"/>
    <w:rsid w:val="0027359F"/>
    <w:rsid w:val="00275AEE"/>
    <w:rsid w:val="0028108F"/>
    <w:rsid w:val="00282713"/>
    <w:rsid w:val="002842D5"/>
    <w:rsid w:val="00284577"/>
    <w:rsid w:val="002853EC"/>
    <w:rsid w:val="00286099"/>
    <w:rsid w:val="00294FB3"/>
    <w:rsid w:val="0029536C"/>
    <w:rsid w:val="002953A2"/>
    <w:rsid w:val="002B06D7"/>
    <w:rsid w:val="002B2B0C"/>
    <w:rsid w:val="002B518A"/>
    <w:rsid w:val="002B6829"/>
    <w:rsid w:val="002C191C"/>
    <w:rsid w:val="002C2656"/>
    <w:rsid w:val="002C42C3"/>
    <w:rsid w:val="002D0D06"/>
    <w:rsid w:val="002E64C9"/>
    <w:rsid w:val="002E7A84"/>
    <w:rsid w:val="002F4CBE"/>
    <w:rsid w:val="002F4F21"/>
    <w:rsid w:val="002F5B2F"/>
    <w:rsid w:val="002F7E86"/>
    <w:rsid w:val="00307F8C"/>
    <w:rsid w:val="003134AF"/>
    <w:rsid w:val="00316FDE"/>
    <w:rsid w:val="00317E3A"/>
    <w:rsid w:val="00320385"/>
    <w:rsid w:val="00327F13"/>
    <w:rsid w:val="00331E0E"/>
    <w:rsid w:val="00336348"/>
    <w:rsid w:val="00337985"/>
    <w:rsid w:val="00354EDE"/>
    <w:rsid w:val="003576E2"/>
    <w:rsid w:val="00360CEB"/>
    <w:rsid w:val="00362972"/>
    <w:rsid w:val="0036438F"/>
    <w:rsid w:val="00365DD0"/>
    <w:rsid w:val="00366A57"/>
    <w:rsid w:val="00372ED2"/>
    <w:rsid w:val="00373637"/>
    <w:rsid w:val="003746E5"/>
    <w:rsid w:val="00376DF3"/>
    <w:rsid w:val="00377777"/>
    <w:rsid w:val="00381314"/>
    <w:rsid w:val="003864E9"/>
    <w:rsid w:val="00390168"/>
    <w:rsid w:val="00391076"/>
    <w:rsid w:val="00392C78"/>
    <w:rsid w:val="00396A9F"/>
    <w:rsid w:val="003A06DB"/>
    <w:rsid w:val="003A22B6"/>
    <w:rsid w:val="003A231D"/>
    <w:rsid w:val="003A5077"/>
    <w:rsid w:val="003A5DD4"/>
    <w:rsid w:val="003A755D"/>
    <w:rsid w:val="003B3BAD"/>
    <w:rsid w:val="003C2BEF"/>
    <w:rsid w:val="003D2AFD"/>
    <w:rsid w:val="003D3576"/>
    <w:rsid w:val="003E2F97"/>
    <w:rsid w:val="003F3606"/>
    <w:rsid w:val="003F693C"/>
    <w:rsid w:val="0040267D"/>
    <w:rsid w:val="00403F91"/>
    <w:rsid w:val="00405BD7"/>
    <w:rsid w:val="00407D8B"/>
    <w:rsid w:val="00411F4A"/>
    <w:rsid w:val="00413516"/>
    <w:rsid w:val="00413D4D"/>
    <w:rsid w:val="004143D1"/>
    <w:rsid w:val="0042272A"/>
    <w:rsid w:val="00422D96"/>
    <w:rsid w:val="00422EAC"/>
    <w:rsid w:val="00427710"/>
    <w:rsid w:val="0042788F"/>
    <w:rsid w:val="004305BB"/>
    <w:rsid w:val="00431319"/>
    <w:rsid w:val="00445110"/>
    <w:rsid w:val="0044528A"/>
    <w:rsid w:val="00445F9D"/>
    <w:rsid w:val="0045079D"/>
    <w:rsid w:val="0045253A"/>
    <w:rsid w:val="00452ECE"/>
    <w:rsid w:val="004544C3"/>
    <w:rsid w:val="00461F57"/>
    <w:rsid w:val="0046362A"/>
    <w:rsid w:val="004636E4"/>
    <w:rsid w:val="00466F50"/>
    <w:rsid w:val="00471980"/>
    <w:rsid w:val="00471BE7"/>
    <w:rsid w:val="00471E6E"/>
    <w:rsid w:val="0047298E"/>
    <w:rsid w:val="00475C66"/>
    <w:rsid w:val="00477B01"/>
    <w:rsid w:val="0048135A"/>
    <w:rsid w:val="00483891"/>
    <w:rsid w:val="00485E7E"/>
    <w:rsid w:val="00486446"/>
    <w:rsid w:val="00487FCE"/>
    <w:rsid w:val="004B0EA3"/>
    <w:rsid w:val="004B20EC"/>
    <w:rsid w:val="004B78FE"/>
    <w:rsid w:val="004C589A"/>
    <w:rsid w:val="004C59FD"/>
    <w:rsid w:val="004C73D2"/>
    <w:rsid w:val="004D0204"/>
    <w:rsid w:val="004D2742"/>
    <w:rsid w:val="004D30E7"/>
    <w:rsid w:val="004D325F"/>
    <w:rsid w:val="004E3A56"/>
    <w:rsid w:val="004E7813"/>
    <w:rsid w:val="004F142A"/>
    <w:rsid w:val="004F4B84"/>
    <w:rsid w:val="005014BB"/>
    <w:rsid w:val="00502B9F"/>
    <w:rsid w:val="005037A3"/>
    <w:rsid w:val="00503EFD"/>
    <w:rsid w:val="00506F7D"/>
    <w:rsid w:val="00510592"/>
    <w:rsid w:val="00510BC1"/>
    <w:rsid w:val="00521B94"/>
    <w:rsid w:val="00521CB8"/>
    <w:rsid w:val="005274B9"/>
    <w:rsid w:val="00535199"/>
    <w:rsid w:val="00540B65"/>
    <w:rsid w:val="0054134E"/>
    <w:rsid w:val="00542F1B"/>
    <w:rsid w:val="005464FD"/>
    <w:rsid w:val="00547414"/>
    <w:rsid w:val="00557C45"/>
    <w:rsid w:val="00560445"/>
    <w:rsid w:val="00560A70"/>
    <w:rsid w:val="00560B68"/>
    <w:rsid w:val="0056250D"/>
    <w:rsid w:val="00566639"/>
    <w:rsid w:val="00570776"/>
    <w:rsid w:val="00580A19"/>
    <w:rsid w:val="00580A43"/>
    <w:rsid w:val="005812DC"/>
    <w:rsid w:val="005830BB"/>
    <w:rsid w:val="00583871"/>
    <w:rsid w:val="0058552E"/>
    <w:rsid w:val="00593F4C"/>
    <w:rsid w:val="005A1AE0"/>
    <w:rsid w:val="005A65D3"/>
    <w:rsid w:val="005B4BB0"/>
    <w:rsid w:val="005B5115"/>
    <w:rsid w:val="005B5F68"/>
    <w:rsid w:val="005B63E0"/>
    <w:rsid w:val="005B744B"/>
    <w:rsid w:val="005D115D"/>
    <w:rsid w:val="005D55CF"/>
    <w:rsid w:val="005D56D0"/>
    <w:rsid w:val="005D6C79"/>
    <w:rsid w:val="005D7F1D"/>
    <w:rsid w:val="005E3B8D"/>
    <w:rsid w:val="005E6780"/>
    <w:rsid w:val="005F3FF6"/>
    <w:rsid w:val="005F69A2"/>
    <w:rsid w:val="0060540B"/>
    <w:rsid w:val="00605E18"/>
    <w:rsid w:val="006147DE"/>
    <w:rsid w:val="00614EF5"/>
    <w:rsid w:val="00616FED"/>
    <w:rsid w:val="0062091E"/>
    <w:rsid w:val="00627344"/>
    <w:rsid w:val="00630634"/>
    <w:rsid w:val="00643270"/>
    <w:rsid w:val="00643351"/>
    <w:rsid w:val="006457EC"/>
    <w:rsid w:val="00645CAF"/>
    <w:rsid w:val="00654E5B"/>
    <w:rsid w:val="00657B52"/>
    <w:rsid w:val="00664DCA"/>
    <w:rsid w:val="00665967"/>
    <w:rsid w:val="00667EE5"/>
    <w:rsid w:val="006712F2"/>
    <w:rsid w:val="00674477"/>
    <w:rsid w:val="0067520C"/>
    <w:rsid w:val="006769E0"/>
    <w:rsid w:val="00677CEB"/>
    <w:rsid w:val="00681314"/>
    <w:rsid w:val="0068250E"/>
    <w:rsid w:val="00682A21"/>
    <w:rsid w:val="00693229"/>
    <w:rsid w:val="00695985"/>
    <w:rsid w:val="006976D3"/>
    <w:rsid w:val="006A72FB"/>
    <w:rsid w:val="006B3AD5"/>
    <w:rsid w:val="006B48E8"/>
    <w:rsid w:val="006C4269"/>
    <w:rsid w:val="006C51C8"/>
    <w:rsid w:val="006D033F"/>
    <w:rsid w:val="006D10B4"/>
    <w:rsid w:val="006D1273"/>
    <w:rsid w:val="006E1658"/>
    <w:rsid w:val="006E6B4F"/>
    <w:rsid w:val="006F5997"/>
    <w:rsid w:val="006F7041"/>
    <w:rsid w:val="00704E3B"/>
    <w:rsid w:val="007054CD"/>
    <w:rsid w:val="00715531"/>
    <w:rsid w:val="00717BC2"/>
    <w:rsid w:val="00720326"/>
    <w:rsid w:val="00722F41"/>
    <w:rsid w:val="00724C86"/>
    <w:rsid w:val="00725C9C"/>
    <w:rsid w:val="00726CA7"/>
    <w:rsid w:val="007271EC"/>
    <w:rsid w:val="00741069"/>
    <w:rsid w:val="00742F0E"/>
    <w:rsid w:val="0074478E"/>
    <w:rsid w:val="00744E0B"/>
    <w:rsid w:val="00747DCA"/>
    <w:rsid w:val="007500F3"/>
    <w:rsid w:val="007506F4"/>
    <w:rsid w:val="00756A71"/>
    <w:rsid w:val="00756DB6"/>
    <w:rsid w:val="007708F3"/>
    <w:rsid w:val="00774ED6"/>
    <w:rsid w:val="00780973"/>
    <w:rsid w:val="007854D2"/>
    <w:rsid w:val="00785C87"/>
    <w:rsid w:val="0078692A"/>
    <w:rsid w:val="00787847"/>
    <w:rsid w:val="00794282"/>
    <w:rsid w:val="007948F6"/>
    <w:rsid w:val="00797C77"/>
    <w:rsid w:val="007A2606"/>
    <w:rsid w:val="007A601D"/>
    <w:rsid w:val="007B0D6B"/>
    <w:rsid w:val="007B1C70"/>
    <w:rsid w:val="007B5117"/>
    <w:rsid w:val="007C086E"/>
    <w:rsid w:val="007C38EA"/>
    <w:rsid w:val="007C5DF4"/>
    <w:rsid w:val="007D1626"/>
    <w:rsid w:val="007D2324"/>
    <w:rsid w:val="007D6CEC"/>
    <w:rsid w:val="007E4A56"/>
    <w:rsid w:val="007E71E8"/>
    <w:rsid w:val="007E7E06"/>
    <w:rsid w:val="007F3015"/>
    <w:rsid w:val="00821A7D"/>
    <w:rsid w:val="008247E1"/>
    <w:rsid w:val="00824C86"/>
    <w:rsid w:val="00824F9F"/>
    <w:rsid w:val="00825ED1"/>
    <w:rsid w:val="008329CC"/>
    <w:rsid w:val="00837610"/>
    <w:rsid w:val="008412C2"/>
    <w:rsid w:val="0084288A"/>
    <w:rsid w:val="008473B4"/>
    <w:rsid w:val="00853C10"/>
    <w:rsid w:val="00853C6B"/>
    <w:rsid w:val="00875895"/>
    <w:rsid w:val="00877026"/>
    <w:rsid w:val="00883FD4"/>
    <w:rsid w:val="008853D5"/>
    <w:rsid w:val="00896681"/>
    <w:rsid w:val="008A16E3"/>
    <w:rsid w:val="008A3E65"/>
    <w:rsid w:val="008A456A"/>
    <w:rsid w:val="008B4F63"/>
    <w:rsid w:val="008B52A6"/>
    <w:rsid w:val="008B608D"/>
    <w:rsid w:val="008C1FA0"/>
    <w:rsid w:val="008D0332"/>
    <w:rsid w:val="008D0D20"/>
    <w:rsid w:val="008D0F6B"/>
    <w:rsid w:val="008D1D40"/>
    <w:rsid w:val="008D3028"/>
    <w:rsid w:val="008D55B3"/>
    <w:rsid w:val="008E43C0"/>
    <w:rsid w:val="008E58F7"/>
    <w:rsid w:val="008F0600"/>
    <w:rsid w:val="008F07EF"/>
    <w:rsid w:val="008F396A"/>
    <w:rsid w:val="008F3AE4"/>
    <w:rsid w:val="008F4E13"/>
    <w:rsid w:val="009008A6"/>
    <w:rsid w:val="00904D0A"/>
    <w:rsid w:val="009064D8"/>
    <w:rsid w:val="009135CB"/>
    <w:rsid w:val="00916383"/>
    <w:rsid w:val="009171BA"/>
    <w:rsid w:val="00917C41"/>
    <w:rsid w:val="00920136"/>
    <w:rsid w:val="00920E08"/>
    <w:rsid w:val="0092151E"/>
    <w:rsid w:val="00926F42"/>
    <w:rsid w:val="009339D9"/>
    <w:rsid w:val="00936754"/>
    <w:rsid w:val="0094712F"/>
    <w:rsid w:val="00950C43"/>
    <w:rsid w:val="00964978"/>
    <w:rsid w:val="00965188"/>
    <w:rsid w:val="00974C31"/>
    <w:rsid w:val="00980A9E"/>
    <w:rsid w:val="0098238E"/>
    <w:rsid w:val="00990B0C"/>
    <w:rsid w:val="00992706"/>
    <w:rsid w:val="009939D6"/>
    <w:rsid w:val="009958C4"/>
    <w:rsid w:val="00997306"/>
    <w:rsid w:val="009A0278"/>
    <w:rsid w:val="009A0284"/>
    <w:rsid w:val="009A048A"/>
    <w:rsid w:val="009A2EEF"/>
    <w:rsid w:val="009B0CCC"/>
    <w:rsid w:val="009B616D"/>
    <w:rsid w:val="009C0DB5"/>
    <w:rsid w:val="009C6A43"/>
    <w:rsid w:val="009D2F45"/>
    <w:rsid w:val="009D39A7"/>
    <w:rsid w:val="009D5AF8"/>
    <w:rsid w:val="009E0407"/>
    <w:rsid w:val="009E604B"/>
    <w:rsid w:val="009F2539"/>
    <w:rsid w:val="009F282C"/>
    <w:rsid w:val="009F7E16"/>
    <w:rsid w:val="00A01E25"/>
    <w:rsid w:val="00A05850"/>
    <w:rsid w:val="00A06CEC"/>
    <w:rsid w:val="00A14D12"/>
    <w:rsid w:val="00A1608C"/>
    <w:rsid w:val="00A20154"/>
    <w:rsid w:val="00A2018E"/>
    <w:rsid w:val="00A20B9D"/>
    <w:rsid w:val="00A21559"/>
    <w:rsid w:val="00A2577D"/>
    <w:rsid w:val="00A30837"/>
    <w:rsid w:val="00A34945"/>
    <w:rsid w:val="00A40EBE"/>
    <w:rsid w:val="00A45FF9"/>
    <w:rsid w:val="00A55B1F"/>
    <w:rsid w:val="00A6434F"/>
    <w:rsid w:val="00A65073"/>
    <w:rsid w:val="00A66405"/>
    <w:rsid w:val="00A734AC"/>
    <w:rsid w:val="00A73B27"/>
    <w:rsid w:val="00A73CB7"/>
    <w:rsid w:val="00A75DA3"/>
    <w:rsid w:val="00A76839"/>
    <w:rsid w:val="00A80AE8"/>
    <w:rsid w:val="00A8100D"/>
    <w:rsid w:val="00A82937"/>
    <w:rsid w:val="00A8440E"/>
    <w:rsid w:val="00A8695D"/>
    <w:rsid w:val="00A86D68"/>
    <w:rsid w:val="00A87309"/>
    <w:rsid w:val="00A93058"/>
    <w:rsid w:val="00AA051C"/>
    <w:rsid w:val="00AA08F5"/>
    <w:rsid w:val="00AA1AF0"/>
    <w:rsid w:val="00AA3A3C"/>
    <w:rsid w:val="00AA577B"/>
    <w:rsid w:val="00AA61CE"/>
    <w:rsid w:val="00AA6668"/>
    <w:rsid w:val="00AA7882"/>
    <w:rsid w:val="00AB0926"/>
    <w:rsid w:val="00AC6D9D"/>
    <w:rsid w:val="00AD006C"/>
    <w:rsid w:val="00AD562B"/>
    <w:rsid w:val="00AE0B94"/>
    <w:rsid w:val="00AE3583"/>
    <w:rsid w:val="00AE3AF4"/>
    <w:rsid w:val="00AE467E"/>
    <w:rsid w:val="00AE483C"/>
    <w:rsid w:val="00AE5A84"/>
    <w:rsid w:val="00AF2EEB"/>
    <w:rsid w:val="00AF6A4E"/>
    <w:rsid w:val="00AF6EA7"/>
    <w:rsid w:val="00AF7E65"/>
    <w:rsid w:val="00B05645"/>
    <w:rsid w:val="00B06564"/>
    <w:rsid w:val="00B22E92"/>
    <w:rsid w:val="00B23FE0"/>
    <w:rsid w:val="00B411CA"/>
    <w:rsid w:val="00B443D1"/>
    <w:rsid w:val="00B46BBF"/>
    <w:rsid w:val="00B471D1"/>
    <w:rsid w:val="00B71897"/>
    <w:rsid w:val="00B71A8F"/>
    <w:rsid w:val="00B71BCB"/>
    <w:rsid w:val="00B72B5C"/>
    <w:rsid w:val="00B73557"/>
    <w:rsid w:val="00B84FC0"/>
    <w:rsid w:val="00B85D6C"/>
    <w:rsid w:val="00B87581"/>
    <w:rsid w:val="00B93869"/>
    <w:rsid w:val="00B93C85"/>
    <w:rsid w:val="00B94991"/>
    <w:rsid w:val="00B95BCF"/>
    <w:rsid w:val="00B96779"/>
    <w:rsid w:val="00BB1BA6"/>
    <w:rsid w:val="00BB1D49"/>
    <w:rsid w:val="00BB3E0C"/>
    <w:rsid w:val="00BB480C"/>
    <w:rsid w:val="00BB74B9"/>
    <w:rsid w:val="00BC147B"/>
    <w:rsid w:val="00BC6257"/>
    <w:rsid w:val="00BC78AC"/>
    <w:rsid w:val="00BD52B9"/>
    <w:rsid w:val="00BD589E"/>
    <w:rsid w:val="00BE2226"/>
    <w:rsid w:val="00BE6019"/>
    <w:rsid w:val="00BF3D09"/>
    <w:rsid w:val="00BF3F09"/>
    <w:rsid w:val="00C03999"/>
    <w:rsid w:val="00C03C82"/>
    <w:rsid w:val="00C042B9"/>
    <w:rsid w:val="00C06442"/>
    <w:rsid w:val="00C06CBB"/>
    <w:rsid w:val="00C07057"/>
    <w:rsid w:val="00C14E82"/>
    <w:rsid w:val="00C16F28"/>
    <w:rsid w:val="00C17420"/>
    <w:rsid w:val="00C223B7"/>
    <w:rsid w:val="00C22B89"/>
    <w:rsid w:val="00C22F09"/>
    <w:rsid w:val="00C25DC3"/>
    <w:rsid w:val="00C26F44"/>
    <w:rsid w:val="00C35901"/>
    <w:rsid w:val="00C36B32"/>
    <w:rsid w:val="00C377E5"/>
    <w:rsid w:val="00C41ED4"/>
    <w:rsid w:val="00C42A6D"/>
    <w:rsid w:val="00C461F3"/>
    <w:rsid w:val="00C51EF4"/>
    <w:rsid w:val="00C52579"/>
    <w:rsid w:val="00C5310A"/>
    <w:rsid w:val="00C54067"/>
    <w:rsid w:val="00C545C0"/>
    <w:rsid w:val="00C55DAE"/>
    <w:rsid w:val="00C563E3"/>
    <w:rsid w:val="00C565E6"/>
    <w:rsid w:val="00C60040"/>
    <w:rsid w:val="00C626CC"/>
    <w:rsid w:val="00C63A76"/>
    <w:rsid w:val="00C662D6"/>
    <w:rsid w:val="00C664D1"/>
    <w:rsid w:val="00C7201D"/>
    <w:rsid w:val="00C72BCC"/>
    <w:rsid w:val="00C72E41"/>
    <w:rsid w:val="00C741EF"/>
    <w:rsid w:val="00C76962"/>
    <w:rsid w:val="00C76DF4"/>
    <w:rsid w:val="00C81994"/>
    <w:rsid w:val="00C85523"/>
    <w:rsid w:val="00C861D9"/>
    <w:rsid w:val="00C91D4A"/>
    <w:rsid w:val="00C9645B"/>
    <w:rsid w:val="00CA089D"/>
    <w:rsid w:val="00CA10DF"/>
    <w:rsid w:val="00CA5932"/>
    <w:rsid w:val="00CB26B2"/>
    <w:rsid w:val="00CC01FE"/>
    <w:rsid w:val="00CC0771"/>
    <w:rsid w:val="00CC15E9"/>
    <w:rsid w:val="00CC58DA"/>
    <w:rsid w:val="00CD40C6"/>
    <w:rsid w:val="00CD56E6"/>
    <w:rsid w:val="00CD585C"/>
    <w:rsid w:val="00CD6179"/>
    <w:rsid w:val="00CE0A24"/>
    <w:rsid w:val="00CE6AE2"/>
    <w:rsid w:val="00CE7A3E"/>
    <w:rsid w:val="00D0193A"/>
    <w:rsid w:val="00D023C9"/>
    <w:rsid w:val="00D02B28"/>
    <w:rsid w:val="00D03A74"/>
    <w:rsid w:val="00D05AF6"/>
    <w:rsid w:val="00D0631B"/>
    <w:rsid w:val="00D11B81"/>
    <w:rsid w:val="00D163F4"/>
    <w:rsid w:val="00D20D50"/>
    <w:rsid w:val="00D27AC8"/>
    <w:rsid w:val="00D32A2E"/>
    <w:rsid w:val="00D37A27"/>
    <w:rsid w:val="00D44754"/>
    <w:rsid w:val="00D52306"/>
    <w:rsid w:val="00D52834"/>
    <w:rsid w:val="00D550FB"/>
    <w:rsid w:val="00D626D0"/>
    <w:rsid w:val="00D63AA4"/>
    <w:rsid w:val="00D660FA"/>
    <w:rsid w:val="00D67351"/>
    <w:rsid w:val="00D7198A"/>
    <w:rsid w:val="00D7291A"/>
    <w:rsid w:val="00D72DC8"/>
    <w:rsid w:val="00D72F07"/>
    <w:rsid w:val="00D75D94"/>
    <w:rsid w:val="00D816BE"/>
    <w:rsid w:val="00D87603"/>
    <w:rsid w:val="00D927F6"/>
    <w:rsid w:val="00D94A38"/>
    <w:rsid w:val="00DA14D0"/>
    <w:rsid w:val="00DB1A92"/>
    <w:rsid w:val="00DB1F2A"/>
    <w:rsid w:val="00DB710B"/>
    <w:rsid w:val="00DB716B"/>
    <w:rsid w:val="00DC16C5"/>
    <w:rsid w:val="00DC7878"/>
    <w:rsid w:val="00DC7D6A"/>
    <w:rsid w:val="00DD586D"/>
    <w:rsid w:val="00DD659D"/>
    <w:rsid w:val="00DD737F"/>
    <w:rsid w:val="00DE1DE2"/>
    <w:rsid w:val="00DE6FC2"/>
    <w:rsid w:val="00DF438D"/>
    <w:rsid w:val="00DF445D"/>
    <w:rsid w:val="00DF4B45"/>
    <w:rsid w:val="00DF5F30"/>
    <w:rsid w:val="00DF79CF"/>
    <w:rsid w:val="00E00FBB"/>
    <w:rsid w:val="00E06C47"/>
    <w:rsid w:val="00E07D00"/>
    <w:rsid w:val="00E210A2"/>
    <w:rsid w:val="00E217B4"/>
    <w:rsid w:val="00E21961"/>
    <w:rsid w:val="00E23A83"/>
    <w:rsid w:val="00E24DB7"/>
    <w:rsid w:val="00E26C6B"/>
    <w:rsid w:val="00E3034E"/>
    <w:rsid w:val="00E31BBD"/>
    <w:rsid w:val="00E37B2D"/>
    <w:rsid w:val="00E409D4"/>
    <w:rsid w:val="00E45AAC"/>
    <w:rsid w:val="00E50467"/>
    <w:rsid w:val="00E5665C"/>
    <w:rsid w:val="00E57D4F"/>
    <w:rsid w:val="00E61575"/>
    <w:rsid w:val="00E6326C"/>
    <w:rsid w:val="00E65B13"/>
    <w:rsid w:val="00E66F96"/>
    <w:rsid w:val="00E7520D"/>
    <w:rsid w:val="00E80C08"/>
    <w:rsid w:val="00E82DE0"/>
    <w:rsid w:val="00E87E9B"/>
    <w:rsid w:val="00E93A18"/>
    <w:rsid w:val="00E967A1"/>
    <w:rsid w:val="00EA205A"/>
    <w:rsid w:val="00EA2CA6"/>
    <w:rsid w:val="00EA5DC1"/>
    <w:rsid w:val="00EB2E01"/>
    <w:rsid w:val="00EB3320"/>
    <w:rsid w:val="00EB7D7E"/>
    <w:rsid w:val="00ED2C4D"/>
    <w:rsid w:val="00ED3A86"/>
    <w:rsid w:val="00ED64DD"/>
    <w:rsid w:val="00EE16FD"/>
    <w:rsid w:val="00EE2372"/>
    <w:rsid w:val="00EE5885"/>
    <w:rsid w:val="00EF0B39"/>
    <w:rsid w:val="00EF1CB9"/>
    <w:rsid w:val="00EF6767"/>
    <w:rsid w:val="00F02F7A"/>
    <w:rsid w:val="00F046C8"/>
    <w:rsid w:val="00F1497F"/>
    <w:rsid w:val="00F1620E"/>
    <w:rsid w:val="00F177E6"/>
    <w:rsid w:val="00F17B8F"/>
    <w:rsid w:val="00F20416"/>
    <w:rsid w:val="00F219F6"/>
    <w:rsid w:val="00F259CF"/>
    <w:rsid w:val="00F25D31"/>
    <w:rsid w:val="00F27342"/>
    <w:rsid w:val="00F304EA"/>
    <w:rsid w:val="00F3374E"/>
    <w:rsid w:val="00F3641B"/>
    <w:rsid w:val="00F40B6B"/>
    <w:rsid w:val="00F505A6"/>
    <w:rsid w:val="00F50D03"/>
    <w:rsid w:val="00F5163D"/>
    <w:rsid w:val="00F52FB3"/>
    <w:rsid w:val="00F63164"/>
    <w:rsid w:val="00F65059"/>
    <w:rsid w:val="00F66DAE"/>
    <w:rsid w:val="00F66F8B"/>
    <w:rsid w:val="00F70E50"/>
    <w:rsid w:val="00F750D8"/>
    <w:rsid w:val="00F828F7"/>
    <w:rsid w:val="00F82CBA"/>
    <w:rsid w:val="00F83FE1"/>
    <w:rsid w:val="00F84687"/>
    <w:rsid w:val="00F91868"/>
    <w:rsid w:val="00F92B95"/>
    <w:rsid w:val="00F92E0C"/>
    <w:rsid w:val="00F940EC"/>
    <w:rsid w:val="00FA1B01"/>
    <w:rsid w:val="00FA3F15"/>
    <w:rsid w:val="00FA72CC"/>
    <w:rsid w:val="00FB09AC"/>
    <w:rsid w:val="00FB140B"/>
    <w:rsid w:val="00FC091D"/>
    <w:rsid w:val="00FC2AEB"/>
    <w:rsid w:val="00FC4AC6"/>
    <w:rsid w:val="00FC71F4"/>
    <w:rsid w:val="00FD3F30"/>
    <w:rsid w:val="00FD4816"/>
    <w:rsid w:val="00FD485D"/>
    <w:rsid w:val="00FD4EF5"/>
    <w:rsid w:val="00FD6447"/>
    <w:rsid w:val="00FE20CC"/>
    <w:rsid w:val="00FE4A9F"/>
    <w:rsid w:val="00FE623C"/>
    <w:rsid w:val="00FF2D9A"/>
    <w:rsid w:val="00FF48BA"/>
    <w:rsid w:val="00FF521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807B94"/>
  <w15:chartTrackingRefBased/>
  <w15:docId w15:val="{5577F54B-1B28-45AE-8535-E3E042B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4E9"/>
    <w:rPr>
      <w:sz w:val="24"/>
      <w:szCs w:val="24"/>
    </w:rPr>
  </w:style>
  <w:style w:type="paragraph" w:styleId="Nagwek4">
    <w:name w:val="heading 4"/>
    <w:basedOn w:val="Normalny"/>
    <w:next w:val="Normalny"/>
    <w:link w:val="Nagwek4Znak"/>
    <w:semiHidden/>
    <w:unhideWhenUsed/>
    <w:qFormat/>
    <w:rsid w:val="001D5A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qFormat/>
    <w:rsid w:val="00246B83"/>
    <w:pPr>
      <w:spacing w:before="240" w:after="60"/>
      <w:outlineLvl w:val="5"/>
    </w:pPr>
    <w:rPr>
      <w:b/>
      <w:bCs/>
      <w:sz w:val="22"/>
      <w:szCs w:val="22"/>
    </w:rPr>
  </w:style>
  <w:style w:type="paragraph" w:styleId="Nagwek7">
    <w:name w:val="heading 7"/>
    <w:basedOn w:val="Normalny"/>
    <w:next w:val="Normalny"/>
    <w:qFormat/>
    <w:rsid w:val="00246B8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5FAD"/>
    <w:pPr>
      <w:tabs>
        <w:tab w:val="center" w:pos="4536"/>
        <w:tab w:val="right" w:pos="9072"/>
      </w:tabs>
    </w:pPr>
  </w:style>
  <w:style w:type="paragraph" w:styleId="Stopka">
    <w:name w:val="footer"/>
    <w:basedOn w:val="Normalny"/>
    <w:link w:val="StopkaZnak"/>
    <w:uiPriority w:val="99"/>
    <w:rsid w:val="00025FAD"/>
    <w:pPr>
      <w:tabs>
        <w:tab w:val="center" w:pos="4536"/>
        <w:tab w:val="right" w:pos="9072"/>
      </w:tabs>
    </w:pPr>
  </w:style>
  <w:style w:type="character" w:styleId="Numerstrony">
    <w:name w:val="page number"/>
    <w:basedOn w:val="Domylnaczcionkaakapitu"/>
    <w:rsid w:val="00025FAD"/>
  </w:style>
  <w:style w:type="character" w:styleId="Uwydatnienie">
    <w:name w:val="Emphasis"/>
    <w:uiPriority w:val="20"/>
    <w:qFormat/>
    <w:rsid w:val="005D115D"/>
    <w:rPr>
      <w:b/>
      <w:bCs/>
      <w:i w:val="0"/>
      <w:iCs w:val="0"/>
    </w:rPr>
  </w:style>
  <w:style w:type="character" w:styleId="Odwoaniedokomentarza">
    <w:name w:val="annotation reference"/>
    <w:semiHidden/>
    <w:rsid w:val="00D67351"/>
    <w:rPr>
      <w:sz w:val="16"/>
      <w:szCs w:val="16"/>
    </w:rPr>
  </w:style>
  <w:style w:type="paragraph" w:styleId="Tekstkomentarza">
    <w:name w:val="annotation text"/>
    <w:basedOn w:val="Normalny"/>
    <w:semiHidden/>
    <w:rsid w:val="00D67351"/>
    <w:rPr>
      <w:sz w:val="20"/>
      <w:szCs w:val="20"/>
    </w:rPr>
  </w:style>
  <w:style w:type="paragraph" w:styleId="Tematkomentarza">
    <w:name w:val="annotation subject"/>
    <w:basedOn w:val="Tekstkomentarza"/>
    <w:next w:val="Tekstkomentarza"/>
    <w:semiHidden/>
    <w:rsid w:val="00D67351"/>
    <w:rPr>
      <w:b/>
      <w:bCs/>
    </w:rPr>
  </w:style>
  <w:style w:type="paragraph" w:styleId="Tekstdymka">
    <w:name w:val="Balloon Text"/>
    <w:basedOn w:val="Normalny"/>
    <w:semiHidden/>
    <w:rsid w:val="00D67351"/>
    <w:rPr>
      <w:rFonts w:ascii="Tahoma" w:hAnsi="Tahoma" w:cs="Tahoma"/>
      <w:sz w:val="16"/>
      <w:szCs w:val="16"/>
    </w:rPr>
  </w:style>
  <w:style w:type="table" w:styleId="Tabela-Siatka">
    <w:name w:val="Table Grid"/>
    <w:basedOn w:val="Standardowy"/>
    <w:rsid w:val="0024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6B83"/>
    <w:pPr>
      <w:jc w:val="center"/>
    </w:pPr>
    <w:rPr>
      <w:rFonts w:ascii="Arial" w:hAnsi="Arial"/>
      <w:sz w:val="22"/>
      <w:szCs w:val="20"/>
    </w:rPr>
  </w:style>
  <w:style w:type="character" w:customStyle="1" w:styleId="text1">
    <w:name w:val="text1"/>
    <w:rsid w:val="00246B83"/>
    <w:rPr>
      <w:rFonts w:ascii="Verdana" w:hAnsi="Verdana" w:hint="default"/>
      <w:color w:val="000000"/>
      <w:sz w:val="17"/>
      <w:szCs w:val="17"/>
    </w:rPr>
  </w:style>
  <w:style w:type="character" w:customStyle="1" w:styleId="FontStyle44">
    <w:name w:val="Font Style44"/>
    <w:rsid w:val="006D1273"/>
    <w:rPr>
      <w:rFonts w:ascii="Times New Roman" w:hAnsi="Times New Roman" w:cs="Times New Roman" w:hint="default"/>
      <w:b/>
      <w:bCs/>
      <w:sz w:val="30"/>
      <w:szCs w:val="30"/>
    </w:rPr>
  </w:style>
  <w:style w:type="paragraph" w:customStyle="1" w:styleId="Akapitzlist1">
    <w:name w:val="Akapit z listą1"/>
    <w:basedOn w:val="Normalny"/>
    <w:rsid w:val="00151921"/>
    <w:pPr>
      <w:spacing w:after="200" w:line="276" w:lineRule="auto"/>
      <w:ind w:left="720"/>
    </w:pPr>
    <w:rPr>
      <w:rFonts w:ascii="Calibri" w:hAnsi="Calibri"/>
      <w:sz w:val="22"/>
      <w:szCs w:val="22"/>
      <w:lang w:eastAsia="en-US"/>
    </w:rPr>
  </w:style>
  <w:style w:type="paragraph" w:customStyle="1" w:styleId="Style2">
    <w:name w:val="Style2"/>
    <w:basedOn w:val="Normalny"/>
    <w:rsid w:val="00D03A74"/>
    <w:pPr>
      <w:spacing w:before="120" w:after="120"/>
      <w:jc w:val="both"/>
    </w:pPr>
    <w:rPr>
      <w:rFonts w:ascii="Lucida Sans Unicode" w:hAnsi="Lucida Sans Unicode" w:cs="Lucida Sans Unicode"/>
      <w:sz w:val="18"/>
      <w:szCs w:val="18"/>
      <w:lang w:eastAsia="nb-NO"/>
    </w:rPr>
  </w:style>
  <w:style w:type="paragraph" w:styleId="HTML-wstpniesformatowany">
    <w:name w:val="HTML Preformatted"/>
    <w:basedOn w:val="Normalny"/>
    <w:link w:val="HTML-wstpniesformatowanyZnak"/>
    <w:uiPriority w:val="99"/>
    <w:unhideWhenUsed/>
    <w:rsid w:val="00E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B7D7E"/>
    <w:rPr>
      <w:rFonts w:ascii="Courier New" w:hAnsi="Courier New" w:cs="Courier New"/>
    </w:rPr>
  </w:style>
  <w:style w:type="paragraph" w:customStyle="1" w:styleId="text-center">
    <w:name w:val="text-center"/>
    <w:basedOn w:val="Normalny"/>
    <w:rsid w:val="006457EC"/>
    <w:pPr>
      <w:spacing w:before="100" w:beforeAutospacing="1" w:after="100" w:afterAutospacing="1"/>
    </w:pPr>
  </w:style>
  <w:style w:type="paragraph" w:styleId="NormalnyWeb">
    <w:name w:val="Normal (Web)"/>
    <w:basedOn w:val="Normalny"/>
    <w:uiPriority w:val="99"/>
    <w:unhideWhenUsed/>
    <w:rsid w:val="006457EC"/>
    <w:pPr>
      <w:spacing w:before="100" w:beforeAutospacing="1" w:after="100" w:afterAutospacing="1"/>
    </w:pPr>
  </w:style>
  <w:style w:type="paragraph" w:customStyle="1" w:styleId="text-left">
    <w:name w:val="text-left"/>
    <w:basedOn w:val="Normalny"/>
    <w:rsid w:val="006457EC"/>
    <w:pPr>
      <w:spacing w:before="100" w:beforeAutospacing="1" w:after="100" w:afterAutospacing="1"/>
    </w:pPr>
  </w:style>
  <w:style w:type="character" w:customStyle="1" w:styleId="Tekstpodstawowywcity3Znak">
    <w:name w:val="Tekst podstawowy wcięty 3 Znak"/>
    <w:rsid w:val="008473B4"/>
    <w:rPr>
      <w:rFonts w:ascii="Arial" w:hAnsi="Arial"/>
    </w:rPr>
  </w:style>
  <w:style w:type="character" w:customStyle="1" w:styleId="StopkaZnak">
    <w:name w:val="Stopka Znak"/>
    <w:link w:val="Stopka"/>
    <w:uiPriority w:val="99"/>
    <w:rsid w:val="0047298E"/>
    <w:rPr>
      <w:sz w:val="24"/>
      <w:szCs w:val="24"/>
    </w:rPr>
  </w:style>
  <w:style w:type="paragraph" w:styleId="Tekstpodstawowy2">
    <w:name w:val="Body Text 2"/>
    <w:basedOn w:val="Normalny"/>
    <w:link w:val="Tekstpodstawowy2Znak"/>
    <w:rsid w:val="00B73557"/>
    <w:pPr>
      <w:spacing w:after="120" w:line="480" w:lineRule="auto"/>
    </w:pPr>
  </w:style>
  <w:style w:type="character" w:customStyle="1" w:styleId="Tekstpodstawowy2Znak">
    <w:name w:val="Tekst podstawowy 2 Znak"/>
    <w:link w:val="Tekstpodstawowy2"/>
    <w:rsid w:val="00B73557"/>
    <w:rPr>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8758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14BB"/>
    <w:pPr>
      <w:autoSpaceDE w:val="0"/>
      <w:autoSpaceDN w:val="0"/>
      <w:adjustRightInd w:val="0"/>
    </w:pPr>
    <w:rPr>
      <w:rFonts w:ascii="Calibri" w:hAnsi="Calibri" w:cs="Calibri"/>
      <w:color w:val="000000"/>
      <w:sz w:val="24"/>
      <w:szCs w:val="24"/>
    </w:rPr>
  </w:style>
  <w:style w:type="paragraph" w:customStyle="1" w:styleId="Akapitzlist10">
    <w:name w:val="Akapit z listą1"/>
    <w:basedOn w:val="Normalny"/>
    <w:rsid w:val="00DC7D6A"/>
    <w:pPr>
      <w:spacing w:after="200" w:line="276" w:lineRule="auto"/>
      <w:ind w:left="720"/>
    </w:pPr>
    <w:rPr>
      <w:rFonts w:ascii="Calibri" w:eastAsia="Calibri" w:hAnsi="Calibri" w:cs="Calibri"/>
      <w:sz w:val="22"/>
      <w:szCs w:val="22"/>
      <w:lang w:eastAsia="en-US"/>
    </w:rPr>
  </w:style>
  <w:style w:type="paragraph" w:styleId="Bezodstpw">
    <w:name w:val="No Spacing"/>
    <w:qFormat/>
    <w:rsid w:val="0045253A"/>
    <w:rPr>
      <w:rFonts w:ascii="Calibri" w:eastAsia="Calibri" w:hAnsi="Calibri"/>
      <w:sz w:val="22"/>
      <w:szCs w:val="22"/>
      <w:lang w:eastAsia="en-US"/>
    </w:rPr>
  </w:style>
  <w:style w:type="paragraph" w:styleId="Tekstprzypisukocowego">
    <w:name w:val="endnote text"/>
    <w:basedOn w:val="Normalny"/>
    <w:link w:val="TekstprzypisukocowegoZnak"/>
    <w:rsid w:val="00557C45"/>
    <w:rPr>
      <w:sz w:val="20"/>
      <w:szCs w:val="20"/>
    </w:rPr>
  </w:style>
  <w:style w:type="character" w:customStyle="1" w:styleId="TekstprzypisukocowegoZnak">
    <w:name w:val="Tekst przypisu końcowego Znak"/>
    <w:basedOn w:val="Domylnaczcionkaakapitu"/>
    <w:link w:val="Tekstprzypisukocowego"/>
    <w:rsid w:val="00557C45"/>
  </w:style>
  <w:style w:type="character" w:styleId="Odwoanieprzypisukocowego">
    <w:name w:val="endnote reference"/>
    <w:rsid w:val="00557C45"/>
    <w:rPr>
      <w:vertAlign w:val="superscript"/>
    </w:rPr>
  </w:style>
  <w:style w:type="paragraph" w:customStyle="1" w:styleId="Nagwek2">
    <w:name w:val="Nagłówek2"/>
    <w:basedOn w:val="Normalny"/>
    <w:next w:val="Tekstpodstawowy"/>
    <w:rsid w:val="00E57D4F"/>
    <w:pPr>
      <w:keepNext/>
      <w:suppressAutoHyphens/>
      <w:spacing w:before="240" w:after="120"/>
    </w:pPr>
    <w:rPr>
      <w:rFonts w:ascii="Arial" w:eastAsia="Lucida Sans Unicode" w:hAnsi="Arial" w:cs="Tahoma"/>
      <w:sz w:val="28"/>
      <w:szCs w:val="28"/>
      <w:lang w:eastAsia="ar-SA"/>
    </w:rPr>
  </w:style>
  <w:style w:type="character" w:customStyle="1" w:styleId="Nagwek4Znak">
    <w:name w:val="Nagłówek 4 Znak"/>
    <w:basedOn w:val="Domylnaczcionkaakapitu"/>
    <w:link w:val="Nagwek4"/>
    <w:semiHidden/>
    <w:rsid w:val="001D5AA4"/>
    <w:rPr>
      <w:rFonts w:asciiTheme="majorHAnsi" w:eastAsiaTheme="majorEastAsia" w:hAnsiTheme="majorHAnsi" w:cstheme="majorBidi"/>
      <w:i/>
      <w:iCs/>
      <w:color w:val="2E74B5" w:themeColor="accent1" w:themeShade="BF"/>
      <w:sz w:val="24"/>
      <w:szCs w:val="24"/>
    </w:rPr>
  </w:style>
  <w:style w:type="paragraph" w:styleId="Zwykytekst">
    <w:name w:val="Plain Text"/>
    <w:basedOn w:val="Normalny"/>
    <w:link w:val="ZwykytekstZnak"/>
    <w:uiPriority w:val="99"/>
    <w:unhideWhenUsed/>
    <w:rsid w:val="009A027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A0278"/>
    <w:rPr>
      <w:rFonts w:ascii="Calibri" w:eastAsiaTheme="minorHAnsi" w:hAnsi="Calibri" w:cstheme="minorBidi"/>
      <w:sz w:val="22"/>
      <w:szCs w:val="21"/>
      <w:lang w:eastAsia="en-US"/>
    </w:rPr>
  </w:style>
  <w:style w:type="paragraph" w:customStyle="1" w:styleId="Standard">
    <w:name w:val="Standard"/>
    <w:rsid w:val="00AD562B"/>
    <w:pPr>
      <w:suppressAutoHyphens/>
      <w:autoSpaceDN w:val="0"/>
      <w:spacing w:after="200" w:line="276" w:lineRule="auto"/>
      <w:textAlignment w:val="baseline"/>
    </w:pPr>
    <w:rPr>
      <w:rFonts w:ascii="Calibri" w:eastAsia="Calibri" w:hAnsi="Calibri"/>
      <w:kern w:val="3"/>
      <w:sz w:val="22"/>
      <w:szCs w:val="22"/>
      <w:lang w:eastAsia="zh-CN"/>
    </w:rPr>
  </w:style>
  <w:style w:type="character" w:styleId="Hipercze">
    <w:name w:val="Hyperlink"/>
    <w:uiPriority w:val="99"/>
    <w:unhideWhenUsed/>
    <w:rsid w:val="00654E5B"/>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654E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487">
      <w:bodyDiv w:val="1"/>
      <w:marLeft w:val="0"/>
      <w:marRight w:val="0"/>
      <w:marTop w:val="0"/>
      <w:marBottom w:val="0"/>
      <w:divBdr>
        <w:top w:val="none" w:sz="0" w:space="0" w:color="auto"/>
        <w:left w:val="none" w:sz="0" w:space="0" w:color="auto"/>
        <w:bottom w:val="none" w:sz="0" w:space="0" w:color="auto"/>
        <w:right w:val="none" w:sz="0" w:space="0" w:color="auto"/>
      </w:divBdr>
    </w:div>
    <w:div w:id="169420031">
      <w:bodyDiv w:val="1"/>
      <w:marLeft w:val="0"/>
      <w:marRight w:val="0"/>
      <w:marTop w:val="0"/>
      <w:marBottom w:val="0"/>
      <w:divBdr>
        <w:top w:val="none" w:sz="0" w:space="0" w:color="auto"/>
        <w:left w:val="none" w:sz="0" w:space="0" w:color="auto"/>
        <w:bottom w:val="none" w:sz="0" w:space="0" w:color="auto"/>
        <w:right w:val="none" w:sz="0" w:space="0" w:color="auto"/>
      </w:divBdr>
    </w:div>
    <w:div w:id="261108175">
      <w:bodyDiv w:val="1"/>
      <w:marLeft w:val="0"/>
      <w:marRight w:val="0"/>
      <w:marTop w:val="0"/>
      <w:marBottom w:val="0"/>
      <w:divBdr>
        <w:top w:val="none" w:sz="0" w:space="0" w:color="auto"/>
        <w:left w:val="none" w:sz="0" w:space="0" w:color="auto"/>
        <w:bottom w:val="none" w:sz="0" w:space="0" w:color="auto"/>
        <w:right w:val="none" w:sz="0" w:space="0" w:color="auto"/>
      </w:divBdr>
    </w:div>
    <w:div w:id="334846848">
      <w:bodyDiv w:val="1"/>
      <w:marLeft w:val="0"/>
      <w:marRight w:val="0"/>
      <w:marTop w:val="0"/>
      <w:marBottom w:val="0"/>
      <w:divBdr>
        <w:top w:val="none" w:sz="0" w:space="0" w:color="auto"/>
        <w:left w:val="none" w:sz="0" w:space="0" w:color="auto"/>
        <w:bottom w:val="none" w:sz="0" w:space="0" w:color="auto"/>
        <w:right w:val="none" w:sz="0" w:space="0" w:color="auto"/>
      </w:divBdr>
    </w:div>
    <w:div w:id="482621711">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sChild>
        <w:div w:id="1339693388">
          <w:marLeft w:val="0"/>
          <w:marRight w:val="0"/>
          <w:marTop w:val="0"/>
          <w:marBottom w:val="0"/>
          <w:divBdr>
            <w:top w:val="none" w:sz="0" w:space="0" w:color="auto"/>
            <w:left w:val="none" w:sz="0" w:space="0" w:color="auto"/>
            <w:bottom w:val="none" w:sz="0" w:space="0" w:color="auto"/>
            <w:right w:val="none" w:sz="0" w:space="0" w:color="auto"/>
          </w:divBdr>
        </w:div>
        <w:div w:id="1998916570">
          <w:marLeft w:val="0"/>
          <w:marRight w:val="0"/>
          <w:marTop w:val="0"/>
          <w:marBottom w:val="0"/>
          <w:divBdr>
            <w:top w:val="none" w:sz="0" w:space="0" w:color="auto"/>
            <w:left w:val="none" w:sz="0" w:space="0" w:color="auto"/>
            <w:bottom w:val="none" w:sz="0" w:space="0" w:color="auto"/>
            <w:right w:val="none" w:sz="0" w:space="0" w:color="auto"/>
          </w:divBdr>
        </w:div>
      </w:divsChild>
    </w:div>
    <w:div w:id="606234217">
      <w:bodyDiv w:val="1"/>
      <w:marLeft w:val="0"/>
      <w:marRight w:val="0"/>
      <w:marTop w:val="0"/>
      <w:marBottom w:val="0"/>
      <w:divBdr>
        <w:top w:val="none" w:sz="0" w:space="0" w:color="auto"/>
        <w:left w:val="none" w:sz="0" w:space="0" w:color="auto"/>
        <w:bottom w:val="none" w:sz="0" w:space="0" w:color="auto"/>
        <w:right w:val="none" w:sz="0" w:space="0" w:color="auto"/>
      </w:divBdr>
    </w:div>
    <w:div w:id="672994234">
      <w:bodyDiv w:val="1"/>
      <w:marLeft w:val="0"/>
      <w:marRight w:val="0"/>
      <w:marTop w:val="0"/>
      <w:marBottom w:val="0"/>
      <w:divBdr>
        <w:top w:val="none" w:sz="0" w:space="0" w:color="auto"/>
        <w:left w:val="none" w:sz="0" w:space="0" w:color="auto"/>
        <w:bottom w:val="none" w:sz="0" w:space="0" w:color="auto"/>
        <w:right w:val="none" w:sz="0" w:space="0" w:color="auto"/>
      </w:divBdr>
    </w:div>
    <w:div w:id="755446500">
      <w:bodyDiv w:val="1"/>
      <w:marLeft w:val="0"/>
      <w:marRight w:val="0"/>
      <w:marTop w:val="0"/>
      <w:marBottom w:val="0"/>
      <w:divBdr>
        <w:top w:val="none" w:sz="0" w:space="0" w:color="auto"/>
        <w:left w:val="none" w:sz="0" w:space="0" w:color="auto"/>
        <w:bottom w:val="none" w:sz="0" w:space="0" w:color="auto"/>
        <w:right w:val="none" w:sz="0" w:space="0" w:color="auto"/>
      </w:divBdr>
    </w:div>
    <w:div w:id="785808020">
      <w:bodyDiv w:val="1"/>
      <w:marLeft w:val="0"/>
      <w:marRight w:val="0"/>
      <w:marTop w:val="0"/>
      <w:marBottom w:val="0"/>
      <w:divBdr>
        <w:top w:val="none" w:sz="0" w:space="0" w:color="auto"/>
        <w:left w:val="none" w:sz="0" w:space="0" w:color="auto"/>
        <w:bottom w:val="none" w:sz="0" w:space="0" w:color="auto"/>
        <w:right w:val="none" w:sz="0" w:space="0" w:color="auto"/>
      </w:divBdr>
    </w:div>
    <w:div w:id="822428680">
      <w:bodyDiv w:val="1"/>
      <w:marLeft w:val="0"/>
      <w:marRight w:val="0"/>
      <w:marTop w:val="0"/>
      <w:marBottom w:val="0"/>
      <w:divBdr>
        <w:top w:val="none" w:sz="0" w:space="0" w:color="auto"/>
        <w:left w:val="none" w:sz="0" w:space="0" w:color="auto"/>
        <w:bottom w:val="none" w:sz="0" w:space="0" w:color="auto"/>
        <w:right w:val="none" w:sz="0" w:space="0" w:color="auto"/>
      </w:divBdr>
    </w:div>
    <w:div w:id="827788520">
      <w:bodyDiv w:val="1"/>
      <w:marLeft w:val="0"/>
      <w:marRight w:val="0"/>
      <w:marTop w:val="0"/>
      <w:marBottom w:val="0"/>
      <w:divBdr>
        <w:top w:val="none" w:sz="0" w:space="0" w:color="auto"/>
        <w:left w:val="none" w:sz="0" w:space="0" w:color="auto"/>
        <w:bottom w:val="none" w:sz="0" w:space="0" w:color="auto"/>
        <w:right w:val="none" w:sz="0" w:space="0" w:color="auto"/>
      </w:divBdr>
      <w:divsChild>
        <w:div w:id="105587815">
          <w:marLeft w:val="0"/>
          <w:marRight w:val="0"/>
          <w:marTop w:val="0"/>
          <w:marBottom w:val="0"/>
          <w:divBdr>
            <w:top w:val="none" w:sz="0" w:space="0" w:color="auto"/>
            <w:left w:val="none" w:sz="0" w:space="0" w:color="auto"/>
            <w:bottom w:val="none" w:sz="0" w:space="0" w:color="auto"/>
            <w:right w:val="none" w:sz="0" w:space="0" w:color="auto"/>
          </w:divBdr>
        </w:div>
        <w:div w:id="675958537">
          <w:marLeft w:val="0"/>
          <w:marRight w:val="0"/>
          <w:marTop w:val="0"/>
          <w:marBottom w:val="0"/>
          <w:divBdr>
            <w:top w:val="none" w:sz="0" w:space="0" w:color="auto"/>
            <w:left w:val="none" w:sz="0" w:space="0" w:color="auto"/>
            <w:bottom w:val="none" w:sz="0" w:space="0" w:color="auto"/>
            <w:right w:val="none" w:sz="0" w:space="0" w:color="auto"/>
          </w:divBdr>
        </w:div>
      </w:divsChild>
    </w:div>
    <w:div w:id="833880143">
      <w:bodyDiv w:val="1"/>
      <w:marLeft w:val="0"/>
      <w:marRight w:val="0"/>
      <w:marTop w:val="0"/>
      <w:marBottom w:val="0"/>
      <w:divBdr>
        <w:top w:val="none" w:sz="0" w:space="0" w:color="auto"/>
        <w:left w:val="none" w:sz="0" w:space="0" w:color="auto"/>
        <w:bottom w:val="none" w:sz="0" w:space="0" w:color="auto"/>
        <w:right w:val="none" w:sz="0" w:space="0" w:color="auto"/>
      </w:divBdr>
      <w:divsChild>
        <w:div w:id="1205564012">
          <w:marLeft w:val="0"/>
          <w:marRight w:val="0"/>
          <w:marTop w:val="0"/>
          <w:marBottom w:val="0"/>
          <w:divBdr>
            <w:top w:val="none" w:sz="0" w:space="0" w:color="auto"/>
            <w:left w:val="none" w:sz="0" w:space="0" w:color="auto"/>
            <w:bottom w:val="none" w:sz="0" w:space="0" w:color="auto"/>
            <w:right w:val="none" w:sz="0" w:space="0" w:color="auto"/>
          </w:divBdr>
        </w:div>
        <w:div w:id="1276131330">
          <w:marLeft w:val="0"/>
          <w:marRight w:val="0"/>
          <w:marTop w:val="0"/>
          <w:marBottom w:val="0"/>
          <w:divBdr>
            <w:top w:val="none" w:sz="0" w:space="0" w:color="auto"/>
            <w:left w:val="none" w:sz="0" w:space="0" w:color="auto"/>
            <w:bottom w:val="none" w:sz="0" w:space="0" w:color="auto"/>
            <w:right w:val="none" w:sz="0" w:space="0" w:color="auto"/>
          </w:divBdr>
        </w:div>
      </w:divsChild>
    </w:div>
    <w:div w:id="1004750177">
      <w:bodyDiv w:val="1"/>
      <w:marLeft w:val="0"/>
      <w:marRight w:val="0"/>
      <w:marTop w:val="0"/>
      <w:marBottom w:val="0"/>
      <w:divBdr>
        <w:top w:val="none" w:sz="0" w:space="0" w:color="auto"/>
        <w:left w:val="none" w:sz="0" w:space="0" w:color="auto"/>
        <w:bottom w:val="none" w:sz="0" w:space="0" w:color="auto"/>
        <w:right w:val="none" w:sz="0" w:space="0" w:color="auto"/>
      </w:divBdr>
    </w:div>
    <w:div w:id="1055277690">
      <w:bodyDiv w:val="1"/>
      <w:marLeft w:val="0"/>
      <w:marRight w:val="0"/>
      <w:marTop w:val="0"/>
      <w:marBottom w:val="0"/>
      <w:divBdr>
        <w:top w:val="none" w:sz="0" w:space="0" w:color="auto"/>
        <w:left w:val="none" w:sz="0" w:space="0" w:color="auto"/>
        <w:bottom w:val="none" w:sz="0" w:space="0" w:color="auto"/>
        <w:right w:val="none" w:sz="0" w:space="0" w:color="auto"/>
      </w:divBdr>
    </w:div>
    <w:div w:id="1060249148">
      <w:bodyDiv w:val="1"/>
      <w:marLeft w:val="0"/>
      <w:marRight w:val="0"/>
      <w:marTop w:val="0"/>
      <w:marBottom w:val="0"/>
      <w:divBdr>
        <w:top w:val="none" w:sz="0" w:space="0" w:color="auto"/>
        <w:left w:val="none" w:sz="0" w:space="0" w:color="auto"/>
        <w:bottom w:val="none" w:sz="0" w:space="0" w:color="auto"/>
        <w:right w:val="none" w:sz="0" w:space="0" w:color="auto"/>
      </w:divBdr>
    </w:div>
    <w:div w:id="1074737225">
      <w:bodyDiv w:val="1"/>
      <w:marLeft w:val="0"/>
      <w:marRight w:val="0"/>
      <w:marTop w:val="0"/>
      <w:marBottom w:val="0"/>
      <w:divBdr>
        <w:top w:val="none" w:sz="0" w:space="0" w:color="auto"/>
        <w:left w:val="none" w:sz="0" w:space="0" w:color="auto"/>
        <w:bottom w:val="none" w:sz="0" w:space="0" w:color="auto"/>
        <w:right w:val="none" w:sz="0" w:space="0" w:color="auto"/>
      </w:divBdr>
    </w:div>
    <w:div w:id="1151826552">
      <w:bodyDiv w:val="1"/>
      <w:marLeft w:val="0"/>
      <w:marRight w:val="0"/>
      <w:marTop w:val="0"/>
      <w:marBottom w:val="0"/>
      <w:divBdr>
        <w:top w:val="none" w:sz="0" w:space="0" w:color="auto"/>
        <w:left w:val="none" w:sz="0" w:space="0" w:color="auto"/>
        <w:bottom w:val="none" w:sz="0" w:space="0" w:color="auto"/>
        <w:right w:val="none" w:sz="0" w:space="0" w:color="auto"/>
      </w:divBdr>
    </w:div>
    <w:div w:id="1156528904">
      <w:bodyDiv w:val="1"/>
      <w:marLeft w:val="0"/>
      <w:marRight w:val="0"/>
      <w:marTop w:val="0"/>
      <w:marBottom w:val="0"/>
      <w:divBdr>
        <w:top w:val="none" w:sz="0" w:space="0" w:color="auto"/>
        <w:left w:val="none" w:sz="0" w:space="0" w:color="auto"/>
        <w:bottom w:val="none" w:sz="0" w:space="0" w:color="auto"/>
        <w:right w:val="none" w:sz="0" w:space="0" w:color="auto"/>
      </w:divBdr>
    </w:div>
    <w:div w:id="1284917922">
      <w:bodyDiv w:val="1"/>
      <w:marLeft w:val="0"/>
      <w:marRight w:val="0"/>
      <w:marTop w:val="0"/>
      <w:marBottom w:val="0"/>
      <w:divBdr>
        <w:top w:val="none" w:sz="0" w:space="0" w:color="auto"/>
        <w:left w:val="none" w:sz="0" w:space="0" w:color="auto"/>
        <w:bottom w:val="none" w:sz="0" w:space="0" w:color="auto"/>
        <w:right w:val="none" w:sz="0" w:space="0" w:color="auto"/>
      </w:divBdr>
    </w:div>
    <w:div w:id="1305744594">
      <w:bodyDiv w:val="1"/>
      <w:marLeft w:val="0"/>
      <w:marRight w:val="0"/>
      <w:marTop w:val="0"/>
      <w:marBottom w:val="0"/>
      <w:divBdr>
        <w:top w:val="none" w:sz="0" w:space="0" w:color="auto"/>
        <w:left w:val="none" w:sz="0" w:space="0" w:color="auto"/>
        <w:bottom w:val="none" w:sz="0" w:space="0" w:color="auto"/>
        <w:right w:val="none" w:sz="0" w:space="0" w:color="auto"/>
      </w:divBdr>
    </w:div>
    <w:div w:id="1409420889">
      <w:bodyDiv w:val="1"/>
      <w:marLeft w:val="0"/>
      <w:marRight w:val="0"/>
      <w:marTop w:val="0"/>
      <w:marBottom w:val="0"/>
      <w:divBdr>
        <w:top w:val="none" w:sz="0" w:space="0" w:color="auto"/>
        <w:left w:val="none" w:sz="0" w:space="0" w:color="auto"/>
        <w:bottom w:val="none" w:sz="0" w:space="0" w:color="auto"/>
        <w:right w:val="none" w:sz="0" w:space="0" w:color="auto"/>
      </w:divBdr>
    </w:div>
    <w:div w:id="1446384359">
      <w:bodyDiv w:val="1"/>
      <w:marLeft w:val="0"/>
      <w:marRight w:val="0"/>
      <w:marTop w:val="0"/>
      <w:marBottom w:val="0"/>
      <w:divBdr>
        <w:top w:val="none" w:sz="0" w:space="0" w:color="auto"/>
        <w:left w:val="none" w:sz="0" w:space="0" w:color="auto"/>
        <w:bottom w:val="none" w:sz="0" w:space="0" w:color="auto"/>
        <w:right w:val="none" w:sz="0" w:space="0" w:color="auto"/>
      </w:divBdr>
    </w:div>
    <w:div w:id="1472598465">
      <w:bodyDiv w:val="1"/>
      <w:marLeft w:val="0"/>
      <w:marRight w:val="0"/>
      <w:marTop w:val="0"/>
      <w:marBottom w:val="0"/>
      <w:divBdr>
        <w:top w:val="none" w:sz="0" w:space="0" w:color="auto"/>
        <w:left w:val="none" w:sz="0" w:space="0" w:color="auto"/>
        <w:bottom w:val="none" w:sz="0" w:space="0" w:color="auto"/>
        <w:right w:val="none" w:sz="0" w:space="0" w:color="auto"/>
      </w:divBdr>
    </w:div>
    <w:div w:id="1481119381">
      <w:bodyDiv w:val="1"/>
      <w:marLeft w:val="0"/>
      <w:marRight w:val="0"/>
      <w:marTop w:val="0"/>
      <w:marBottom w:val="0"/>
      <w:divBdr>
        <w:top w:val="none" w:sz="0" w:space="0" w:color="auto"/>
        <w:left w:val="none" w:sz="0" w:space="0" w:color="auto"/>
        <w:bottom w:val="none" w:sz="0" w:space="0" w:color="auto"/>
        <w:right w:val="none" w:sz="0" w:space="0" w:color="auto"/>
      </w:divBdr>
      <w:divsChild>
        <w:div w:id="116138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95528">
      <w:bodyDiv w:val="1"/>
      <w:marLeft w:val="0"/>
      <w:marRight w:val="0"/>
      <w:marTop w:val="0"/>
      <w:marBottom w:val="0"/>
      <w:divBdr>
        <w:top w:val="none" w:sz="0" w:space="0" w:color="auto"/>
        <w:left w:val="none" w:sz="0" w:space="0" w:color="auto"/>
        <w:bottom w:val="none" w:sz="0" w:space="0" w:color="auto"/>
        <w:right w:val="none" w:sz="0" w:space="0" w:color="auto"/>
      </w:divBdr>
    </w:div>
    <w:div w:id="1609241101">
      <w:bodyDiv w:val="1"/>
      <w:marLeft w:val="0"/>
      <w:marRight w:val="0"/>
      <w:marTop w:val="0"/>
      <w:marBottom w:val="0"/>
      <w:divBdr>
        <w:top w:val="none" w:sz="0" w:space="0" w:color="auto"/>
        <w:left w:val="none" w:sz="0" w:space="0" w:color="auto"/>
        <w:bottom w:val="none" w:sz="0" w:space="0" w:color="auto"/>
        <w:right w:val="none" w:sz="0" w:space="0" w:color="auto"/>
      </w:divBdr>
    </w:div>
    <w:div w:id="1636911152">
      <w:bodyDiv w:val="1"/>
      <w:marLeft w:val="0"/>
      <w:marRight w:val="0"/>
      <w:marTop w:val="0"/>
      <w:marBottom w:val="0"/>
      <w:divBdr>
        <w:top w:val="none" w:sz="0" w:space="0" w:color="auto"/>
        <w:left w:val="none" w:sz="0" w:space="0" w:color="auto"/>
        <w:bottom w:val="none" w:sz="0" w:space="0" w:color="auto"/>
        <w:right w:val="none" w:sz="0" w:space="0" w:color="auto"/>
      </w:divBdr>
    </w:div>
    <w:div w:id="1667704376">
      <w:bodyDiv w:val="1"/>
      <w:marLeft w:val="0"/>
      <w:marRight w:val="0"/>
      <w:marTop w:val="0"/>
      <w:marBottom w:val="0"/>
      <w:divBdr>
        <w:top w:val="none" w:sz="0" w:space="0" w:color="auto"/>
        <w:left w:val="none" w:sz="0" w:space="0" w:color="auto"/>
        <w:bottom w:val="none" w:sz="0" w:space="0" w:color="auto"/>
        <w:right w:val="none" w:sz="0" w:space="0" w:color="auto"/>
      </w:divBdr>
    </w:div>
    <w:div w:id="1913857278">
      <w:bodyDiv w:val="1"/>
      <w:marLeft w:val="0"/>
      <w:marRight w:val="0"/>
      <w:marTop w:val="0"/>
      <w:marBottom w:val="0"/>
      <w:divBdr>
        <w:top w:val="none" w:sz="0" w:space="0" w:color="auto"/>
        <w:left w:val="none" w:sz="0" w:space="0" w:color="auto"/>
        <w:bottom w:val="none" w:sz="0" w:space="0" w:color="auto"/>
        <w:right w:val="none" w:sz="0" w:space="0" w:color="auto"/>
      </w:divBdr>
    </w:div>
    <w:div w:id="1982998411">
      <w:bodyDiv w:val="1"/>
      <w:marLeft w:val="0"/>
      <w:marRight w:val="0"/>
      <w:marTop w:val="0"/>
      <w:marBottom w:val="0"/>
      <w:divBdr>
        <w:top w:val="none" w:sz="0" w:space="0" w:color="auto"/>
        <w:left w:val="none" w:sz="0" w:space="0" w:color="auto"/>
        <w:bottom w:val="none" w:sz="0" w:space="0" w:color="auto"/>
        <w:right w:val="none" w:sz="0" w:space="0" w:color="auto"/>
      </w:divBdr>
    </w:div>
    <w:div w:id="20179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1DB-E825-4A32-AF89-0DB10ECF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11</Pages>
  <Words>3467</Words>
  <Characters>20802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Aleksandrów Łódzki, dn</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Aleksandrów Łódzki, dn</dc:title>
  <dc:subject/>
  <dc:creator>UGAL</dc:creator>
  <cp:keywords/>
  <dc:description/>
  <cp:lastModifiedBy>Iwona Kozińska</cp:lastModifiedBy>
  <cp:revision>52</cp:revision>
  <cp:lastPrinted>2021-10-29T10:13:00Z</cp:lastPrinted>
  <dcterms:created xsi:type="dcterms:W3CDTF">2021-07-27T10:54:00Z</dcterms:created>
  <dcterms:modified xsi:type="dcterms:W3CDTF">2022-12-05T12:41:00Z</dcterms:modified>
</cp:coreProperties>
</file>