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156ECEBF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64E70">
        <w:rPr>
          <w:rFonts w:eastAsia="Times New Roman" w:cs="Arial"/>
          <w:sz w:val="20"/>
          <w:szCs w:val="20"/>
          <w:lang w:eastAsia="ar-SA"/>
        </w:rPr>
        <w:t>0</w:t>
      </w:r>
      <w:r w:rsidR="00F278D9">
        <w:rPr>
          <w:rFonts w:eastAsia="Times New Roman" w:cs="Arial"/>
          <w:sz w:val="20"/>
          <w:szCs w:val="20"/>
          <w:lang w:eastAsia="ar-SA"/>
        </w:rPr>
        <w:t>8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0D92A3F5" w14:textId="687C6054" w:rsidR="00F278D9" w:rsidRPr="00F278D9" w:rsidRDefault="00322EC2" w:rsidP="00F278D9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38C9EA59" w14:textId="77777777" w:rsidR="00F278D9" w:rsidRDefault="00F278D9" w:rsidP="00F278D9">
      <w:pPr>
        <w:pStyle w:val="Teksttreci0"/>
        <w:shd w:val="clear" w:color="auto" w:fill="auto"/>
        <w:spacing w:line="276" w:lineRule="auto"/>
        <w:ind w:right="571"/>
        <w:jc w:val="both"/>
        <w:rPr>
          <w:rFonts w:asciiTheme="minorHAnsi" w:hAnsiTheme="minorHAnsi" w:cstheme="minorHAnsi"/>
          <w:sz w:val="20"/>
          <w:szCs w:val="20"/>
        </w:rPr>
      </w:pPr>
    </w:p>
    <w:p w14:paraId="342A0F57" w14:textId="06885FA5" w:rsidR="00F278D9" w:rsidRDefault="00F278D9" w:rsidP="00F278D9">
      <w:pPr>
        <w:pStyle w:val="Teksttreci0"/>
        <w:shd w:val="clear" w:color="auto" w:fill="auto"/>
        <w:spacing w:line="276" w:lineRule="auto"/>
        <w:ind w:right="571"/>
        <w:jc w:val="both"/>
        <w:rPr>
          <w:rFonts w:asciiTheme="minorHAnsi" w:hAnsiTheme="minorHAnsi" w:cstheme="minorHAnsi"/>
          <w:sz w:val="20"/>
          <w:szCs w:val="20"/>
        </w:rPr>
      </w:pPr>
      <w:r w:rsidRPr="00F278D9">
        <w:rPr>
          <w:rFonts w:asciiTheme="minorHAnsi" w:hAnsiTheme="minorHAnsi" w:cstheme="minorHAnsi"/>
          <w:sz w:val="20"/>
          <w:szCs w:val="20"/>
        </w:rPr>
        <w:t>Zgodnie z PFU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71C014E" w14:textId="40A9262B" w:rsidR="00F278D9" w:rsidRPr="00F278D9" w:rsidRDefault="00F278D9" w:rsidP="00F278D9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78D9">
        <w:rPr>
          <w:rFonts w:asciiTheme="minorHAnsi" w:hAnsiTheme="minorHAnsi" w:cstheme="minorHAnsi"/>
          <w:i/>
          <w:iCs/>
          <w:sz w:val="20"/>
          <w:szCs w:val="20"/>
        </w:rPr>
        <w:t xml:space="preserve">33. Przyłącze światłowodowe: Na etapie projektu należy wystąpić o przyłącze światłowodowe dla projektowanego budynku </w:t>
      </w:r>
      <w:proofErr w:type="spellStart"/>
      <w:r w:rsidRPr="00F278D9">
        <w:rPr>
          <w:rFonts w:asciiTheme="minorHAnsi" w:hAnsiTheme="minorHAnsi" w:cstheme="minorHAnsi"/>
          <w:i/>
          <w:iCs/>
          <w:sz w:val="20"/>
          <w:szCs w:val="20"/>
        </w:rPr>
        <w:t>żłobko</w:t>
      </w:r>
      <w:proofErr w:type="spellEnd"/>
      <w:r w:rsidRPr="00F278D9">
        <w:rPr>
          <w:rFonts w:asciiTheme="minorHAnsi" w:hAnsiTheme="minorHAnsi" w:cstheme="minorHAnsi"/>
          <w:i/>
          <w:iCs/>
          <w:sz w:val="20"/>
          <w:szCs w:val="20"/>
        </w:rPr>
        <w:t xml:space="preserve"> - przedszkola. W celu umożliwienia wprowadzenia przyłącza światłowodowego do budynku przewiduje się wykonanie odcinka kanalizacji w postaci rur od budynku do studzienki teletechnicznej gestora sieci. Np. BYDMAN</w:t>
      </w:r>
    </w:p>
    <w:p w14:paraId="386AE920" w14:textId="77777777" w:rsidR="00F278D9" w:rsidRPr="00F278D9" w:rsidRDefault="00F278D9" w:rsidP="00F278D9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278D9">
        <w:rPr>
          <w:rFonts w:cstheme="minorHAnsi"/>
          <w:i/>
          <w:iCs/>
          <w:sz w:val="20"/>
          <w:szCs w:val="20"/>
        </w:rPr>
        <w:t xml:space="preserve">34. Należy przewidzieć doprowadzenie przyłącza światłowodowego w relacji: nowy budynek </w:t>
      </w:r>
      <w:proofErr w:type="spellStart"/>
      <w:r w:rsidRPr="00F278D9">
        <w:rPr>
          <w:rFonts w:cstheme="minorHAnsi"/>
          <w:i/>
          <w:iCs/>
          <w:sz w:val="20"/>
          <w:szCs w:val="20"/>
        </w:rPr>
        <w:t>Żłobko</w:t>
      </w:r>
      <w:proofErr w:type="spellEnd"/>
      <w:r w:rsidRPr="00F278D9">
        <w:rPr>
          <w:rFonts w:cstheme="minorHAnsi"/>
          <w:i/>
          <w:iCs/>
          <w:sz w:val="20"/>
          <w:szCs w:val="20"/>
        </w:rPr>
        <w:t xml:space="preserve">-Przedszkole - dowolny obiekt UKW (np. budynek ul. Chodkiewicza 30, budynek Ogińskiego 16, </w:t>
      </w:r>
      <w:proofErr w:type="spellStart"/>
      <w:r w:rsidRPr="00F278D9">
        <w:rPr>
          <w:rFonts w:cstheme="minorHAnsi"/>
          <w:i/>
          <w:iCs/>
          <w:sz w:val="20"/>
          <w:szCs w:val="20"/>
        </w:rPr>
        <w:t>itp</w:t>
      </w:r>
      <w:proofErr w:type="spellEnd"/>
      <w:r w:rsidRPr="00F278D9">
        <w:rPr>
          <w:rFonts w:cstheme="minorHAnsi"/>
          <w:i/>
          <w:iCs/>
          <w:sz w:val="20"/>
          <w:szCs w:val="20"/>
        </w:rPr>
        <w:t>).</w:t>
      </w:r>
    </w:p>
    <w:p w14:paraId="1DAA7497" w14:textId="77777777" w:rsidR="00F278D9" w:rsidRDefault="00F278D9" w:rsidP="00801BEC">
      <w:pPr>
        <w:jc w:val="both"/>
        <w:rPr>
          <w:rFonts w:cstheme="minorHAnsi"/>
          <w:b/>
          <w:sz w:val="20"/>
          <w:szCs w:val="20"/>
        </w:rPr>
      </w:pPr>
    </w:p>
    <w:p w14:paraId="3CE9E643" w14:textId="06559E66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187B463B" w14:textId="77777777" w:rsidR="00F278D9" w:rsidRPr="00F278D9" w:rsidRDefault="00F278D9" w:rsidP="00F278D9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278D9">
        <w:rPr>
          <w:rFonts w:eastAsia="Calibri" w:cstheme="minorHAnsi"/>
          <w:sz w:val="20"/>
          <w:szCs w:val="20"/>
        </w:rPr>
        <w:t>Czy są jakiekolwiek ustalenia z dostawcą ( gestorem ) sieci  w tym zakresie ?</w:t>
      </w:r>
    </w:p>
    <w:bookmarkEnd w:id="1"/>
    <w:p w14:paraId="73CA2ABA" w14:textId="67A77CAF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0F342195" w14:textId="1E776A8D" w:rsidR="00F278D9" w:rsidRDefault="00F278D9" w:rsidP="00F278D9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F278D9">
        <w:rPr>
          <w:rFonts w:eastAsia="Calibri" w:cstheme="minorHAnsi"/>
          <w:sz w:val="20"/>
          <w:szCs w:val="20"/>
        </w:rPr>
        <w:t>Nie ma w tym zakresie żadnych ustaleń z gestorem sieci. Zadaniem Wykonawcy jest wystąpienie o warunki dla przyłącza światłowodowego z BYDMAN-em –alternatywa wykonanie przewiertów pomiędzy budynkami.</w:t>
      </w:r>
    </w:p>
    <w:p w14:paraId="663F66E2" w14:textId="295AC6C4" w:rsidR="00F278D9" w:rsidRDefault="00F278D9" w:rsidP="00F278D9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2581D38A" w14:textId="10E3D860" w:rsidR="00F278D9" w:rsidRDefault="00F278D9" w:rsidP="00F278D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0FBE9BEB" w14:textId="77777777" w:rsidR="00F278D9" w:rsidRPr="00F278D9" w:rsidRDefault="00F278D9" w:rsidP="00F278D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278D9">
        <w:rPr>
          <w:rFonts w:eastAsia="Calibri" w:cstheme="minorHAnsi"/>
          <w:sz w:val="20"/>
          <w:szCs w:val="20"/>
        </w:rPr>
        <w:t>Czy należy wybudować nową kanalizację do wskazanych powyżej budynków? Czy ma to być dzierżawa części kanalizacji, czy też inna ustalona forma z dostawcą sieci świałowododowej ?</w:t>
      </w:r>
    </w:p>
    <w:p w14:paraId="1E702DB6" w14:textId="77777777" w:rsidR="00F278D9" w:rsidRPr="00F278D9" w:rsidRDefault="00F278D9" w:rsidP="00F278D9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F278D9">
        <w:rPr>
          <w:rFonts w:eastAsia="Calibri" w:cstheme="minorHAnsi"/>
          <w:sz w:val="20"/>
          <w:szCs w:val="20"/>
        </w:rPr>
        <w:t xml:space="preserve">( </w:t>
      </w:r>
      <w:r w:rsidRPr="00F278D9">
        <w:rPr>
          <w:rFonts w:eastAsia="Calibri" w:cstheme="minorHAnsi"/>
          <w:i/>
          <w:iCs/>
          <w:sz w:val="20"/>
          <w:szCs w:val="20"/>
        </w:rPr>
        <w:t xml:space="preserve">Z ustalonych informacji nikt nie zwracał się do gestora sieci obsługującej Zamawiającego tj. BYDMAN w tej sprawie) </w:t>
      </w:r>
      <w:r w:rsidRPr="00F278D9">
        <w:rPr>
          <w:rFonts w:eastAsia="Calibri" w:cstheme="minorHAnsi"/>
          <w:sz w:val="20"/>
          <w:szCs w:val="20"/>
        </w:rPr>
        <w:t>.</w:t>
      </w:r>
    </w:p>
    <w:p w14:paraId="3F2E691D" w14:textId="77777777" w:rsidR="00F278D9" w:rsidRPr="00F278D9" w:rsidRDefault="00F278D9" w:rsidP="00F278D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54A7E675" w14:textId="1BFA32D2" w:rsidR="00F278D9" w:rsidRPr="00F278D9" w:rsidRDefault="00F278D9" w:rsidP="00F278D9">
      <w:pPr>
        <w:spacing w:line="240" w:lineRule="auto"/>
        <w:rPr>
          <w:rFonts w:eastAsia="Calibri" w:cstheme="minorHAnsi"/>
          <w:sz w:val="20"/>
          <w:szCs w:val="20"/>
        </w:rPr>
      </w:pPr>
      <w:r w:rsidRPr="00F278D9">
        <w:rPr>
          <w:rFonts w:eastAsia="Calibri" w:cstheme="minorHAnsi"/>
          <w:sz w:val="20"/>
          <w:szCs w:val="20"/>
        </w:rPr>
        <w:t xml:space="preserve">Zadaniem Wykonawcy będzie wybudowanie nowej niezależnej kanalizy teletechnicznej pomiędzy budynkiem żłobko-przedszkszola a budynkiem przy ul. Ogińskiego 16 bądź </w:t>
      </w:r>
      <w:proofErr w:type="spellStart"/>
      <w:r w:rsidRPr="00F278D9">
        <w:rPr>
          <w:rFonts w:eastAsia="Calibri" w:cstheme="minorHAnsi"/>
          <w:sz w:val="20"/>
          <w:szCs w:val="20"/>
        </w:rPr>
        <w:t>Szymanowksiego</w:t>
      </w:r>
      <w:proofErr w:type="spellEnd"/>
      <w:r w:rsidRPr="00F278D9">
        <w:rPr>
          <w:rFonts w:eastAsia="Calibri" w:cstheme="minorHAnsi"/>
          <w:sz w:val="20"/>
          <w:szCs w:val="20"/>
        </w:rPr>
        <w:t xml:space="preserve"> 3 z pominięciem BYDMAN .  Wykonawca ma do wyboru które  rozwiązanie przyjmie. </w:t>
      </w:r>
    </w:p>
    <w:p w14:paraId="1F67373E" w14:textId="77777777" w:rsidR="00F278D9" w:rsidRDefault="00F278D9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7C42" w14:textId="77777777" w:rsidR="003E4AF9" w:rsidRDefault="003E4AF9" w:rsidP="00322EC2">
      <w:pPr>
        <w:spacing w:after="0" w:line="240" w:lineRule="auto"/>
      </w:pPr>
      <w:r>
        <w:separator/>
      </w:r>
    </w:p>
  </w:endnote>
  <w:endnote w:type="continuationSeparator" w:id="0">
    <w:p w14:paraId="67AD48C8" w14:textId="77777777" w:rsidR="003E4AF9" w:rsidRDefault="003E4AF9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DEB0" w14:textId="77777777" w:rsidR="003E4AF9" w:rsidRDefault="003E4AF9" w:rsidP="00322EC2">
      <w:pPr>
        <w:spacing w:after="0" w:line="240" w:lineRule="auto"/>
      </w:pPr>
      <w:r>
        <w:separator/>
      </w:r>
    </w:p>
  </w:footnote>
  <w:footnote w:type="continuationSeparator" w:id="0">
    <w:p w14:paraId="33738611" w14:textId="77777777" w:rsidR="003E4AF9" w:rsidRDefault="003E4AF9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2024-03-08T08:27:00Z</dcterms:created>
  <dcterms:modified xsi:type="dcterms:W3CDTF">2024-03-08T08:27:00Z</dcterms:modified>
</cp:coreProperties>
</file>