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4C5BFB21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374862">
        <w:rPr>
          <w:rFonts w:ascii="Arial" w:hAnsi="Arial" w:cs="Arial"/>
          <w:sz w:val="22"/>
          <w:szCs w:val="22"/>
        </w:rPr>
        <w:t>2</w:t>
      </w:r>
      <w:r w:rsidR="00EC0B9A">
        <w:rPr>
          <w:rFonts w:ascii="Arial" w:hAnsi="Arial" w:cs="Arial"/>
          <w:sz w:val="22"/>
          <w:szCs w:val="22"/>
        </w:rPr>
        <w:t>6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374862">
        <w:rPr>
          <w:rFonts w:ascii="Arial" w:hAnsi="Arial" w:cs="Arial"/>
          <w:sz w:val="22"/>
          <w:szCs w:val="22"/>
        </w:rPr>
        <w:t>4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12ED587A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EC0B9A">
        <w:rPr>
          <w:rFonts w:ascii="Arial" w:hAnsi="Arial" w:cs="Arial"/>
          <w:color w:val="000000"/>
          <w:sz w:val="22"/>
          <w:szCs w:val="22"/>
        </w:rPr>
        <w:t>791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374862">
        <w:rPr>
          <w:rFonts w:ascii="Arial" w:hAnsi="Arial" w:cs="Arial"/>
          <w:color w:val="000000"/>
          <w:sz w:val="22"/>
          <w:szCs w:val="22"/>
        </w:rPr>
        <w:t>1</w:t>
      </w:r>
      <w:r w:rsidR="00EC0B9A">
        <w:rPr>
          <w:rFonts w:ascii="Arial" w:hAnsi="Arial" w:cs="Arial"/>
          <w:color w:val="000000"/>
          <w:sz w:val="22"/>
          <w:szCs w:val="22"/>
        </w:rPr>
        <w:t>20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B4B9F1" w14:textId="77777777" w:rsidR="00EC0B9A" w:rsidRPr="00920C81" w:rsidRDefault="00EC0B9A" w:rsidP="00EC0B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 xml:space="preserve">Dotyczy: postępowania prowadzonego </w:t>
      </w:r>
      <w:r w:rsidRPr="00920C8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20C81">
        <w:rPr>
          <w:rFonts w:ascii="Arial" w:hAnsi="Arial" w:cs="Arial"/>
          <w:sz w:val="22"/>
          <w:szCs w:val="22"/>
        </w:rPr>
        <w:t>„Regulaminu Wewnętrznego w sprawie zasad, form i trybu udzielania zamówień na wykonani</w:t>
      </w:r>
      <w:r w:rsidRPr="003732C5">
        <w:rPr>
          <w:rFonts w:ascii="Arial" w:hAnsi="Arial" w:cs="Arial"/>
          <w:sz w:val="22"/>
          <w:szCs w:val="22"/>
        </w:rPr>
        <w:t xml:space="preserve">e robót budowlanych, dostaw i usług” na udzielenie zamówienia </w:t>
      </w:r>
      <w:r w:rsidRPr="003732C5">
        <w:rPr>
          <w:rFonts w:ascii="Arial" w:hAnsi="Arial" w:cs="Arial"/>
          <w:color w:val="000000"/>
          <w:sz w:val="22"/>
          <w:szCs w:val="22"/>
        </w:rPr>
        <w:t>pn.:</w:t>
      </w:r>
      <w:r w:rsidRPr="003732C5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Pr="003732C5">
        <w:rPr>
          <w:rFonts w:ascii="Arial" w:hAnsi="Arial" w:cs="Arial"/>
          <w:b/>
          <w:bCs/>
          <w:sz w:val="22"/>
          <w:szCs w:val="22"/>
        </w:rPr>
        <w:t>Ochrona fizyczna obiektów Zakładu Wodociągów  i Kanalizacji Sp. z o.o. w Świnoujściu w okresie 24 miesięcy</w:t>
      </w:r>
      <w:r w:rsidRPr="00920C8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56FD46BB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EC0B9A">
        <w:rPr>
          <w:rFonts w:ascii="Arial" w:hAnsi="Arial" w:cs="Arial"/>
          <w:color w:val="000000"/>
          <w:sz w:val="22"/>
          <w:szCs w:val="22"/>
        </w:rPr>
        <w:t>26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0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3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B9A">
        <w:rPr>
          <w:rFonts w:ascii="Arial" w:hAnsi="Arial" w:cs="Arial"/>
          <w:color w:val="000000"/>
          <w:sz w:val="22"/>
          <w:szCs w:val="22"/>
        </w:rPr>
        <w:t>jedna</w:t>
      </w:r>
      <w:r w:rsidR="00E92A60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64B54586" w14:textId="416AB7DB" w:rsidR="00EC0B9A" w:rsidRDefault="00EC0B9A" w:rsidP="009879D6">
      <w:pPr>
        <w:rPr>
          <w:rFonts w:ascii="Arial" w:hAnsi="Arial" w:cs="Arial"/>
          <w:sz w:val="22"/>
          <w:szCs w:val="22"/>
        </w:rPr>
      </w:pPr>
      <w:r w:rsidRPr="00EC0B9A">
        <w:rPr>
          <w:rFonts w:ascii="Arial" w:hAnsi="Arial" w:cs="Arial"/>
          <w:sz w:val="22"/>
          <w:szCs w:val="22"/>
        </w:rPr>
        <w:t>SEKRET OCHRONA OSÓB I MIENIA W. GŁOWACKI I T.WOŹNIAK SP.J.</w:t>
      </w:r>
    </w:p>
    <w:p w14:paraId="6F4ABC1F" w14:textId="6F349F02" w:rsid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Armii Krajowej 12</w:t>
      </w:r>
    </w:p>
    <w:p w14:paraId="2ED0BF86" w14:textId="37B0F5E6" w:rsid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6718840D" w14:textId="77777777" w:rsid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25B89AA3" w14:textId="0E542B6E" w:rsid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</w:t>
      </w:r>
    </w:p>
    <w:p w14:paraId="55193DAD" w14:textId="4FE55F85" w:rsidR="00EC0B9A" w:rsidRPr="00EC0B9A" w:rsidRDefault="00EC0B9A" w:rsidP="00046C1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EC0B9A">
        <w:rPr>
          <w:rFonts w:ascii="Arial" w:hAnsi="Arial" w:cs="Arial"/>
          <w:sz w:val="22"/>
          <w:szCs w:val="22"/>
        </w:rPr>
        <w:t>wykonanie zamówienia objętego załącznikiem nr 2 do oferty</w:t>
      </w:r>
      <w:r>
        <w:rPr>
          <w:rFonts w:ascii="Arial" w:hAnsi="Arial" w:cs="Arial"/>
          <w:sz w:val="22"/>
          <w:szCs w:val="22"/>
        </w:rPr>
        <w:t xml:space="preserve"> – 214.800,00 PLN</w:t>
      </w:r>
    </w:p>
    <w:p w14:paraId="445FEF63" w14:textId="77777777" w:rsidR="00EC0B9A" w:rsidRPr="00DC3EB0" w:rsidRDefault="00EC0B9A" w:rsidP="00EC0B9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2D293A" w14:textId="20433FFD" w:rsidR="00EC0B9A" w:rsidRPr="00EC0B9A" w:rsidRDefault="00EC0B9A" w:rsidP="00EC0B9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DC3EB0">
        <w:rPr>
          <w:rFonts w:ascii="Arial" w:hAnsi="Arial" w:cs="Arial"/>
          <w:sz w:val="22"/>
          <w:szCs w:val="22"/>
        </w:rPr>
        <w:t xml:space="preserve">wykonanie zamówienia polegającego na podjeździe/patrolowaniu obiektów i </w:t>
      </w:r>
      <w:r w:rsidRPr="00DC3EB0">
        <w:rPr>
          <w:rFonts w:ascii="Arial" w:hAnsi="Arial" w:cs="Arial"/>
          <w:sz w:val="22"/>
          <w:szCs w:val="22"/>
          <w:shd w:val="clear" w:color="auto" w:fill="FEFFFE"/>
          <w:lang w:bidi="he-IL"/>
        </w:rPr>
        <w:t>terenu Oczyszczalni Ścieków,  studni  odpowietrzająco / napowietrzających  kolektory  ścieków z  Niemiec  oraz  studzienki telekomunikacyjne zlokalizowane  w  lesie  pomiędzy ul. Karsiborską  a  Budynkiem  Kontroli  Ścieków i  wzdłuż  ogrodzenia  Oczyszczalni Ścieków, Stacji  Uzdatniania  Wody  „</w:t>
      </w:r>
      <w:proofErr w:type="spellStart"/>
      <w:r w:rsidRPr="00DC3EB0">
        <w:rPr>
          <w:rFonts w:ascii="Arial" w:hAnsi="Arial" w:cs="Arial"/>
          <w:sz w:val="22"/>
          <w:szCs w:val="22"/>
          <w:shd w:val="clear" w:color="auto" w:fill="FEFFFE"/>
          <w:lang w:bidi="he-IL"/>
        </w:rPr>
        <w:t>Wydrzany</w:t>
      </w:r>
      <w:proofErr w:type="spellEnd"/>
      <w:r w:rsidRPr="00DC3EB0">
        <w:rPr>
          <w:rFonts w:ascii="Arial" w:hAnsi="Arial" w:cs="Arial"/>
          <w:sz w:val="22"/>
          <w:szCs w:val="22"/>
          <w:shd w:val="clear" w:color="auto" w:fill="FEFFFE"/>
          <w:lang w:bidi="he-IL"/>
        </w:rPr>
        <w:t xml:space="preserve">” </w:t>
      </w:r>
      <w:r>
        <w:rPr>
          <w:rFonts w:ascii="Arial" w:hAnsi="Arial" w:cs="Arial"/>
          <w:sz w:val="22"/>
          <w:szCs w:val="22"/>
          <w:shd w:val="clear" w:color="auto" w:fill="FEFFFE"/>
          <w:lang w:bidi="he-IL"/>
        </w:rPr>
        <w:t xml:space="preserve"> - 64,00 PLN za jeden podjazd/patrol</w:t>
      </w:r>
    </w:p>
    <w:p w14:paraId="5E7471EB" w14:textId="77777777" w:rsidR="00EC0B9A" w:rsidRPr="00DC3EB0" w:rsidRDefault="00EC0B9A" w:rsidP="00EC0B9A">
      <w:pPr>
        <w:jc w:val="both"/>
        <w:rPr>
          <w:rFonts w:ascii="Arial" w:hAnsi="Arial" w:cs="Arial"/>
          <w:sz w:val="22"/>
          <w:szCs w:val="22"/>
        </w:rPr>
      </w:pPr>
    </w:p>
    <w:p w14:paraId="3F936FE9" w14:textId="3D81EA44" w:rsidR="00EC0B9A" w:rsidRPr="00DC3EB0" w:rsidRDefault="00EC0B9A" w:rsidP="00EC0B9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3EB0">
        <w:rPr>
          <w:rFonts w:ascii="Arial" w:hAnsi="Arial" w:cs="Arial"/>
          <w:sz w:val="22"/>
          <w:szCs w:val="22"/>
        </w:rPr>
        <w:t>w przypadku braku możliwości monitorowania systemu alarmowego objęcie chronionego obiektu doraźnym dozorem fizycznym</w:t>
      </w:r>
      <w:r>
        <w:rPr>
          <w:rFonts w:ascii="Arial" w:hAnsi="Arial" w:cs="Arial"/>
          <w:sz w:val="22"/>
          <w:szCs w:val="22"/>
        </w:rPr>
        <w:t xml:space="preserve"> -58,00 PLN</w:t>
      </w:r>
      <w:r w:rsidRPr="00DC3EB0">
        <w:rPr>
          <w:rFonts w:ascii="Arial" w:hAnsi="Arial" w:cs="Arial"/>
          <w:sz w:val="22"/>
          <w:szCs w:val="22"/>
        </w:rPr>
        <w:t xml:space="preserve"> za jedną roboczogodzinę. </w:t>
      </w:r>
    </w:p>
    <w:p w14:paraId="2CFEFDA3" w14:textId="77777777" w:rsid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75AA2466" w14:textId="77777777" w:rsid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2908E73" w14:textId="5D1D8B99" w:rsidR="00BB31D7" w:rsidRPr="00EC0B9A" w:rsidRDefault="00374862" w:rsidP="00F12F99">
        <w:pPr>
          <w:pStyle w:val="Stopka"/>
          <w:rPr>
            <w:rFonts w:ascii="Arial" w:hAnsi="Arial" w:cs="Arial"/>
          </w:rPr>
        </w:pP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1F4C539" wp14:editId="263EDFE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7F2972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52012E8" wp14:editId="4A8240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D231F1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1ED5509" wp14:editId="08E3F4C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E83C2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C32BDE8" wp14:editId="31AC338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9CC44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642A7B7" wp14:editId="3628E08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FEC1A8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C0B9A" w:rsidRPr="00EC0B9A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923327677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EC0B9A"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B42B244" wp14:editId="48BDE55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856707039" name="Łącznik prosty 1856707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026AA" id="Łącznik prosty 185670703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C0B9A"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8136D0E" wp14:editId="5C4B8C0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349176092" name="Łącznik prosty 1349176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AC2BB" id="Łącznik prosty 134917609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C0B9A"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946B4A4" wp14:editId="088CCCD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35911061" name="Łącznik prosty 153591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14BDF" id="Łącznik prosty 153591106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C0B9A"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C9B6F6F" wp14:editId="120EBD8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89641403" name="Łącznik prosty 28964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4683" id="Łącznik prosty 28964140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C0B9A"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5A8ACE52" wp14:editId="1A1A028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87839075" name="Łącznik prosty 687839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A6760" id="Łącznik prosty 68783907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C0B9A" w:rsidRPr="007E2197">
              <w:rPr>
                <w:sz w:val="14"/>
                <w:szCs w:val="14"/>
              </w:rPr>
              <w:t xml:space="preserve"> </w:t>
            </w:r>
            <w:r w:rsidR="00EC0B9A" w:rsidRPr="00BA0921">
              <w:rPr>
                <w:rFonts w:ascii="Arial" w:hAnsi="Arial" w:cs="Arial"/>
                <w:sz w:val="14"/>
                <w:szCs w:val="14"/>
              </w:rPr>
              <w:t xml:space="preserve">Znak sprawy: </w:t>
            </w:r>
            <w:r w:rsidR="00EC0B9A">
              <w:rPr>
                <w:rFonts w:ascii="Arial" w:hAnsi="Arial" w:cs="Arial"/>
                <w:sz w:val="14"/>
                <w:szCs w:val="14"/>
              </w:rPr>
              <w:t>14</w:t>
            </w:r>
            <w:r w:rsidR="00EC0B9A" w:rsidRPr="00BA0921">
              <w:rPr>
                <w:rFonts w:ascii="Arial" w:hAnsi="Arial" w:cs="Arial"/>
                <w:sz w:val="14"/>
                <w:szCs w:val="14"/>
              </w:rPr>
              <w:t>/20</w:t>
            </w:r>
            <w:r w:rsidR="00EC0B9A">
              <w:rPr>
                <w:rFonts w:ascii="Arial" w:hAnsi="Arial" w:cs="Arial"/>
                <w:sz w:val="14"/>
                <w:szCs w:val="14"/>
              </w:rPr>
              <w:t>24/</w:t>
            </w:r>
            <w:proofErr w:type="spellStart"/>
            <w:r w:rsidR="00EC0B9A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EC0B9A" w:rsidRPr="00BA0921">
              <w:rPr>
                <w:rFonts w:ascii="Arial" w:hAnsi="Arial" w:cs="Arial"/>
                <w:sz w:val="14"/>
                <w:szCs w:val="14"/>
              </w:rPr>
              <w:t xml:space="preserve">        Ochrona fizyczna obiektów Zakładu Wodociągów i Kanalizacji Sp. z o.o. w Świnoujściu w okresie 24 miesięcy</w:t>
            </w:r>
            <w:r w:rsidR="00EC0B9A" w:rsidRPr="00190173">
              <w:rPr>
                <w:rFonts w:ascii="Arial" w:hAnsi="Arial" w:cs="Arial"/>
                <w:sz w:val="14"/>
                <w:szCs w:val="14"/>
              </w:rPr>
              <w:t xml:space="preserve">  </w:t>
            </w:r>
          </w:sdtContent>
        </w:sdt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759D6"/>
    <w:rsid w:val="00081169"/>
    <w:rsid w:val="000A1C7E"/>
    <w:rsid w:val="003657DB"/>
    <w:rsid w:val="00374862"/>
    <w:rsid w:val="00391627"/>
    <w:rsid w:val="00397A2C"/>
    <w:rsid w:val="004129E2"/>
    <w:rsid w:val="004202A0"/>
    <w:rsid w:val="00526C84"/>
    <w:rsid w:val="0055773A"/>
    <w:rsid w:val="00574F61"/>
    <w:rsid w:val="00595A4E"/>
    <w:rsid w:val="0061222C"/>
    <w:rsid w:val="00631950"/>
    <w:rsid w:val="006D3F75"/>
    <w:rsid w:val="006F23DB"/>
    <w:rsid w:val="007365AC"/>
    <w:rsid w:val="007A6AEE"/>
    <w:rsid w:val="007C5A57"/>
    <w:rsid w:val="0081559E"/>
    <w:rsid w:val="00833608"/>
    <w:rsid w:val="00861A63"/>
    <w:rsid w:val="008D2A54"/>
    <w:rsid w:val="009410F7"/>
    <w:rsid w:val="00950622"/>
    <w:rsid w:val="00952D9D"/>
    <w:rsid w:val="009818A8"/>
    <w:rsid w:val="009879D6"/>
    <w:rsid w:val="00987B4A"/>
    <w:rsid w:val="009A41C5"/>
    <w:rsid w:val="00A007CE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522C0"/>
    <w:rsid w:val="00E92A60"/>
    <w:rsid w:val="00EC0B9A"/>
    <w:rsid w:val="00F12F99"/>
    <w:rsid w:val="00F34845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2024-04-26T11:20:00Z</cp:lastPrinted>
  <dcterms:created xsi:type="dcterms:W3CDTF">2024-05-14T07:19:00Z</dcterms:created>
  <dcterms:modified xsi:type="dcterms:W3CDTF">2024-05-14T07:19:00Z</dcterms:modified>
</cp:coreProperties>
</file>