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58EA6B8" w14:textId="7F35A46D" w:rsidR="004F3E9D" w:rsidRDefault="00047C89" w:rsidP="004F3E9D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Załąc</w:t>
      </w:r>
      <w:r w:rsidR="004C5D11">
        <w:rPr>
          <w:color w:val="000000"/>
          <w:sz w:val="24"/>
          <w:szCs w:val="24"/>
        </w:rPr>
        <w:t xml:space="preserve">znik nr </w:t>
      </w:r>
      <w:r w:rsidR="00DA1B05">
        <w:rPr>
          <w:color w:val="000000"/>
          <w:sz w:val="24"/>
          <w:szCs w:val="24"/>
        </w:rPr>
        <w:t>2</w:t>
      </w:r>
    </w:p>
    <w:p w14:paraId="3C9EBA9C" w14:textId="68EBF06A" w:rsidR="004F3E9D" w:rsidRDefault="00685B6E" w:rsidP="004F3E9D">
      <w:pPr>
        <w:jc w:val="right"/>
        <w:rPr>
          <w:b/>
          <w:bCs/>
          <w:color w:val="000000"/>
          <w:sz w:val="22"/>
          <w:szCs w:val="24"/>
          <w:lang w:eastAsia="pl-PL"/>
        </w:rPr>
      </w:pPr>
      <w:r w:rsidRPr="00685B6E" w:rsidDel="00685B6E">
        <w:rPr>
          <w:b/>
          <w:bCs/>
          <w:color w:val="000000"/>
          <w:sz w:val="22"/>
          <w:szCs w:val="24"/>
          <w:lang w:eastAsia="pl-PL"/>
        </w:rPr>
        <w:t xml:space="preserve"> </w:t>
      </w:r>
    </w:p>
    <w:p w14:paraId="3069BD60" w14:textId="77777777" w:rsidR="004F3E9D" w:rsidRPr="00D162F2" w:rsidRDefault="004F3E9D" w:rsidP="004F3E9D">
      <w:pPr>
        <w:jc w:val="right"/>
        <w:rPr>
          <w:color w:val="000000"/>
          <w:sz w:val="24"/>
          <w:szCs w:val="24"/>
        </w:rPr>
      </w:pPr>
    </w:p>
    <w:p w14:paraId="6392E962" w14:textId="2B436029" w:rsidR="004F3E9D" w:rsidRPr="00165C64" w:rsidRDefault="004C5D11" w:rsidP="004F3E9D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UMOWA NR  …….</w:t>
      </w:r>
      <w:r w:rsidR="00487D07">
        <w:rPr>
          <w:b/>
          <w:color w:val="000000"/>
          <w:sz w:val="24"/>
          <w:szCs w:val="24"/>
        </w:rPr>
        <w:t>../202</w:t>
      </w:r>
      <w:r>
        <w:rPr>
          <w:b/>
          <w:color w:val="000000"/>
          <w:sz w:val="24"/>
          <w:szCs w:val="24"/>
        </w:rPr>
        <w:t>5</w:t>
      </w:r>
    </w:p>
    <w:p w14:paraId="161048D1" w14:textId="77777777" w:rsidR="004F3E9D" w:rsidRPr="00165C64" w:rsidRDefault="004F3E9D" w:rsidP="004F3E9D">
      <w:pPr>
        <w:rPr>
          <w:b/>
          <w:color w:val="000000"/>
          <w:sz w:val="24"/>
          <w:szCs w:val="24"/>
        </w:rPr>
      </w:pPr>
    </w:p>
    <w:p w14:paraId="16F30A1D" w14:textId="3461FD13" w:rsidR="004F3E9D" w:rsidRPr="00165C64" w:rsidRDefault="004F3E9D" w:rsidP="004F3E9D">
      <w:pPr>
        <w:rPr>
          <w:color w:val="000000"/>
          <w:sz w:val="24"/>
          <w:szCs w:val="24"/>
        </w:rPr>
      </w:pPr>
      <w:r w:rsidRPr="00165C64">
        <w:rPr>
          <w:color w:val="000000"/>
          <w:sz w:val="24"/>
          <w:szCs w:val="24"/>
        </w:rPr>
        <w:t xml:space="preserve">zawarta </w:t>
      </w:r>
      <w:r w:rsidR="00DE4EE1">
        <w:rPr>
          <w:color w:val="000000"/>
          <w:sz w:val="24"/>
          <w:szCs w:val="24"/>
        </w:rPr>
        <w:t>p</w:t>
      </w:r>
      <w:r w:rsidRPr="00165C64">
        <w:rPr>
          <w:color w:val="000000"/>
          <w:sz w:val="24"/>
          <w:szCs w:val="24"/>
        </w:rPr>
        <w:t xml:space="preserve">omiędzy: </w:t>
      </w:r>
    </w:p>
    <w:p w14:paraId="04D7B32F" w14:textId="77777777" w:rsidR="004F3E9D" w:rsidRDefault="004F3E9D" w:rsidP="004F3E9D">
      <w:pPr>
        <w:rPr>
          <w:color w:val="000000"/>
          <w:sz w:val="24"/>
          <w:szCs w:val="24"/>
        </w:rPr>
      </w:pPr>
    </w:p>
    <w:p w14:paraId="6201D1D6" w14:textId="78B768D4" w:rsidR="004F3E9D" w:rsidRPr="00DB4529" w:rsidRDefault="004F3E9D" w:rsidP="004F3E9D">
      <w:pPr>
        <w:rPr>
          <w:b/>
          <w:color w:val="000000"/>
          <w:sz w:val="24"/>
          <w:szCs w:val="24"/>
        </w:rPr>
      </w:pPr>
      <w:r w:rsidRPr="004D0D07">
        <w:rPr>
          <w:b/>
          <w:color w:val="000000"/>
          <w:sz w:val="24"/>
          <w:szCs w:val="24"/>
        </w:rPr>
        <w:t>Wojewódzkim Inspektorate</w:t>
      </w:r>
      <w:r w:rsidR="00844062">
        <w:rPr>
          <w:b/>
          <w:color w:val="000000"/>
          <w:sz w:val="24"/>
          <w:szCs w:val="24"/>
        </w:rPr>
        <w:t xml:space="preserve">m Transportu Drogowego we Wrocławiu </w:t>
      </w:r>
      <w:r w:rsidRPr="004D0D07">
        <w:rPr>
          <w:b/>
          <w:color w:val="000000"/>
          <w:sz w:val="24"/>
          <w:szCs w:val="24"/>
        </w:rPr>
        <w:t xml:space="preserve"> z siedzibą </w:t>
      </w:r>
      <w:r>
        <w:rPr>
          <w:b/>
          <w:color w:val="000000"/>
          <w:sz w:val="24"/>
          <w:szCs w:val="24"/>
        </w:rPr>
        <w:br/>
        <w:t>we Wrocławiu</w:t>
      </w:r>
      <w:r w:rsidRPr="004D0D07">
        <w:rPr>
          <w:b/>
          <w:color w:val="000000"/>
          <w:sz w:val="24"/>
          <w:szCs w:val="24"/>
        </w:rPr>
        <w:t xml:space="preserve">, przy ul. B. </w:t>
      </w:r>
      <w:r>
        <w:rPr>
          <w:b/>
          <w:color w:val="000000"/>
          <w:sz w:val="24"/>
          <w:szCs w:val="24"/>
        </w:rPr>
        <w:t xml:space="preserve">Krzywoustego28 </w:t>
      </w:r>
      <w:r w:rsidRPr="004D0D07">
        <w:rPr>
          <w:b/>
          <w:color w:val="000000"/>
          <w:sz w:val="24"/>
          <w:szCs w:val="24"/>
        </w:rPr>
        <w:t>,</w:t>
      </w:r>
      <w:r>
        <w:rPr>
          <w:b/>
          <w:color w:val="000000"/>
          <w:sz w:val="24"/>
          <w:szCs w:val="24"/>
        </w:rPr>
        <w:t xml:space="preserve"> REGON </w:t>
      </w:r>
      <w:r w:rsidRPr="00DB4529">
        <w:rPr>
          <w:b/>
          <w:color w:val="000000"/>
          <w:sz w:val="24"/>
          <w:szCs w:val="24"/>
        </w:rPr>
        <w:t>932721175</w:t>
      </w:r>
      <w:r>
        <w:rPr>
          <w:b/>
          <w:color w:val="000000"/>
          <w:sz w:val="24"/>
          <w:szCs w:val="24"/>
        </w:rPr>
        <w:t xml:space="preserve">, NIP </w:t>
      </w:r>
      <w:r w:rsidRPr="00DB4529">
        <w:rPr>
          <w:b/>
          <w:color w:val="000000"/>
          <w:sz w:val="24"/>
          <w:szCs w:val="24"/>
        </w:rPr>
        <w:t>897-16-67-142</w:t>
      </w:r>
      <w:r>
        <w:rPr>
          <w:b/>
          <w:color w:val="000000"/>
          <w:sz w:val="24"/>
          <w:szCs w:val="24"/>
        </w:rPr>
        <w:t xml:space="preserve"> </w:t>
      </w:r>
      <w:r w:rsidRPr="00165C64">
        <w:rPr>
          <w:color w:val="000000"/>
          <w:sz w:val="24"/>
          <w:szCs w:val="24"/>
        </w:rPr>
        <w:t>reprezentowanym przez:</w:t>
      </w:r>
    </w:p>
    <w:p w14:paraId="7ADBEEAF" w14:textId="77777777" w:rsidR="004F3E9D" w:rsidRPr="00165C64" w:rsidRDefault="004F3E9D" w:rsidP="004F3E9D">
      <w:pPr>
        <w:rPr>
          <w:color w:val="000000"/>
          <w:sz w:val="24"/>
          <w:szCs w:val="24"/>
        </w:rPr>
      </w:pPr>
    </w:p>
    <w:p w14:paraId="626097A6" w14:textId="07B992AB" w:rsidR="004F3E9D" w:rsidRDefault="004C5D11" w:rsidP="004F3E9D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Rafała </w:t>
      </w:r>
      <w:proofErr w:type="spellStart"/>
      <w:r>
        <w:rPr>
          <w:color w:val="000000"/>
          <w:sz w:val="24"/>
          <w:szCs w:val="24"/>
        </w:rPr>
        <w:t>Fałowskiego</w:t>
      </w:r>
      <w:proofErr w:type="spellEnd"/>
      <w:r w:rsidR="004F3E9D" w:rsidRPr="004D0D0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–</w:t>
      </w:r>
      <w:r w:rsidR="004F3E9D" w:rsidRPr="004D0D0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p.o. </w:t>
      </w:r>
      <w:r w:rsidR="004F3E9D">
        <w:rPr>
          <w:color w:val="000000"/>
          <w:sz w:val="24"/>
          <w:szCs w:val="24"/>
        </w:rPr>
        <w:t>Dolnośląskiego</w:t>
      </w:r>
      <w:r w:rsidR="004F3E9D" w:rsidRPr="004D0D07">
        <w:rPr>
          <w:color w:val="000000"/>
          <w:sz w:val="24"/>
          <w:szCs w:val="24"/>
        </w:rPr>
        <w:t xml:space="preserve"> Wojewódzkiego Inspektora Transportu Drogowego</w:t>
      </w:r>
    </w:p>
    <w:p w14:paraId="2EA6A0AF" w14:textId="76BE23E1" w:rsidR="004F3E9D" w:rsidRDefault="00047C89" w:rsidP="004F3E9D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Kamil</w:t>
      </w:r>
      <w:r w:rsidR="00004AAA">
        <w:rPr>
          <w:color w:val="000000"/>
          <w:sz w:val="24"/>
          <w:szCs w:val="24"/>
        </w:rPr>
        <w:t>ę</w:t>
      </w:r>
      <w:r>
        <w:rPr>
          <w:color w:val="000000"/>
          <w:sz w:val="24"/>
          <w:szCs w:val="24"/>
        </w:rPr>
        <w:t xml:space="preserve"> Palińską</w:t>
      </w:r>
      <w:r w:rsidR="004F3E9D" w:rsidRPr="00DB4529">
        <w:rPr>
          <w:color w:val="000000"/>
          <w:sz w:val="24"/>
          <w:szCs w:val="24"/>
        </w:rPr>
        <w:t xml:space="preserve"> - Główną Księgową</w:t>
      </w:r>
      <w:r w:rsidR="004F3E9D">
        <w:rPr>
          <w:color w:val="000000"/>
          <w:sz w:val="24"/>
          <w:szCs w:val="24"/>
        </w:rPr>
        <w:t xml:space="preserve"> </w:t>
      </w:r>
    </w:p>
    <w:p w14:paraId="496F2A32" w14:textId="77777777" w:rsidR="004F3E9D" w:rsidRPr="00165C64" w:rsidRDefault="004F3E9D" w:rsidP="004F3E9D">
      <w:pPr>
        <w:rPr>
          <w:color w:val="000000"/>
          <w:sz w:val="24"/>
          <w:szCs w:val="24"/>
        </w:rPr>
      </w:pPr>
      <w:r w:rsidRPr="00165C64">
        <w:rPr>
          <w:color w:val="000000"/>
          <w:sz w:val="24"/>
          <w:szCs w:val="24"/>
        </w:rPr>
        <w:t>zwanym</w:t>
      </w:r>
      <w:r>
        <w:rPr>
          <w:color w:val="000000"/>
          <w:sz w:val="24"/>
          <w:szCs w:val="24"/>
        </w:rPr>
        <w:t>i</w:t>
      </w:r>
      <w:r w:rsidRPr="00165C64">
        <w:rPr>
          <w:color w:val="000000"/>
          <w:sz w:val="24"/>
          <w:szCs w:val="24"/>
        </w:rPr>
        <w:t xml:space="preserve"> dalej Zamawiającym</w:t>
      </w:r>
      <w:r>
        <w:rPr>
          <w:color w:val="000000"/>
          <w:sz w:val="24"/>
          <w:szCs w:val="24"/>
        </w:rPr>
        <w:t>,</w:t>
      </w:r>
    </w:p>
    <w:p w14:paraId="48B2AB16" w14:textId="77777777" w:rsidR="004F3E9D" w:rsidRDefault="004F3E9D" w:rsidP="004F3E9D">
      <w:pPr>
        <w:rPr>
          <w:color w:val="000000"/>
          <w:sz w:val="24"/>
          <w:szCs w:val="24"/>
        </w:rPr>
      </w:pPr>
    </w:p>
    <w:p w14:paraId="095A4C8D" w14:textId="77777777" w:rsidR="004F3E9D" w:rsidRPr="00165C64" w:rsidRDefault="004F3E9D" w:rsidP="004F3E9D">
      <w:pPr>
        <w:rPr>
          <w:color w:val="000000"/>
          <w:sz w:val="24"/>
          <w:szCs w:val="24"/>
        </w:rPr>
      </w:pPr>
      <w:r w:rsidRPr="00165C64">
        <w:rPr>
          <w:color w:val="000000"/>
          <w:sz w:val="24"/>
          <w:szCs w:val="24"/>
        </w:rPr>
        <w:t>a</w:t>
      </w:r>
    </w:p>
    <w:p w14:paraId="683783BA" w14:textId="77777777" w:rsidR="004F3E9D" w:rsidRPr="00E42603" w:rsidRDefault="004F3E9D" w:rsidP="004F3E9D">
      <w:pPr>
        <w:pStyle w:val="HTML-wstpniesformatowany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</w:p>
    <w:p w14:paraId="34C573DA" w14:textId="2A6C0AE6" w:rsidR="004F3E9D" w:rsidRPr="00137517" w:rsidRDefault="004F3E9D" w:rsidP="004F3E9D">
      <w:pPr>
        <w:spacing w:line="360" w:lineRule="auto"/>
        <w:rPr>
          <w:color w:val="000000"/>
          <w:sz w:val="24"/>
          <w:szCs w:val="24"/>
        </w:rPr>
      </w:pPr>
      <w:r w:rsidRPr="00137517">
        <w:rPr>
          <w:color w:val="000000"/>
          <w:sz w:val="24"/>
          <w:szCs w:val="24"/>
        </w:rPr>
        <w:t>reprezentowan</w:t>
      </w:r>
      <w:r w:rsidR="004C5D11">
        <w:rPr>
          <w:color w:val="000000"/>
          <w:sz w:val="24"/>
          <w:szCs w:val="24"/>
        </w:rPr>
        <w:t>ym</w:t>
      </w:r>
      <w:r w:rsidRPr="00137517">
        <w:rPr>
          <w:color w:val="000000"/>
          <w:sz w:val="24"/>
          <w:szCs w:val="24"/>
        </w:rPr>
        <w:t xml:space="preserve"> przez:</w:t>
      </w:r>
    </w:p>
    <w:p w14:paraId="15FA40A6" w14:textId="77777777" w:rsidR="004F3E9D" w:rsidRDefault="004F3E9D" w:rsidP="004F3E9D">
      <w:pPr>
        <w:spacing w:line="360" w:lineRule="auto"/>
        <w:rPr>
          <w:color w:val="000000"/>
          <w:sz w:val="24"/>
          <w:szCs w:val="24"/>
        </w:rPr>
      </w:pPr>
      <w:r w:rsidRPr="00165C64">
        <w:rPr>
          <w:color w:val="000000"/>
          <w:sz w:val="24"/>
          <w:szCs w:val="24"/>
        </w:rPr>
        <w:t>……………………………………………………………………………………</w:t>
      </w:r>
    </w:p>
    <w:p w14:paraId="3C8EDA99" w14:textId="77777777" w:rsidR="004F3E9D" w:rsidRPr="00165C64" w:rsidRDefault="004F3E9D" w:rsidP="004F3E9D">
      <w:pPr>
        <w:spacing w:line="360" w:lineRule="auto"/>
        <w:rPr>
          <w:color w:val="000000"/>
          <w:sz w:val="24"/>
          <w:szCs w:val="24"/>
        </w:rPr>
      </w:pPr>
      <w:r w:rsidRPr="00165C64">
        <w:rPr>
          <w:color w:val="000000"/>
          <w:sz w:val="24"/>
          <w:szCs w:val="24"/>
        </w:rPr>
        <w:t>……………………………………………………………………………………</w:t>
      </w:r>
    </w:p>
    <w:p w14:paraId="4F65058F" w14:textId="77777777" w:rsidR="004F3E9D" w:rsidRPr="00165C64" w:rsidRDefault="004F3E9D" w:rsidP="004F3E9D">
      <w:pPr>
        <w:rPr>
          <w:color w:val="000000"/>
          <w:sz w:val="24"/>
          <w:szCs w:val="24"/>
        </w:rPr>
      </w:pPr>
      <w:r w:rsidRPr="00165C64">
        <w:rPr>
          <w:color w:val="000000"/>
          <w:sz w:val="24"/>
          <w:szCs w:val="24"/>
        </w:rPr>
        <w:t xml:space="preserve">zwanym dalej </w:t>
      </w:r>
      <w:r>
        <w:rPr>
          <w:color w:val="000000"/>
          <w:sz w:val="24"/>
          <w:szCs w:val="24"/>
        </w:rPr>
        <w:t>Wykonawcą</w:t>
      </w:r>
    </w:p>
    <w:p w14:paraId="719320F4" w14:textId="77777777" w:rsidR="004F3E9D" w:rsidRPr="00165C64" w:rsidRDefault="004F3E9D" w:rsidP="009C65FA">
      <w:pPr>
        <w:jc w:val="both"/>
        <w:rPr>
          <w:color w:val="000000"/>
          <w:sz w:val="24"/>
          <w:szCs w:val="24"/>
        </w:rPr>
      </w:pPr>
    </w:p>
    <w:p w14:paraId="2E368AF5" w14:textId="50F21BFB" w:rsidR="00DE4EE1" w:rsidRPr="00DE4EE1" w:rsidRDefault="00DE4EE1" w:rsidP="00DE4EE1">
      <w:pPr>
        <w:jc w:val="both"/>
        <w:rPr>
          <w:color w:val="000000"/>
          <w:sz w:val="24"/>
          <w:szCs w:val="24"/>
        </w:rPr>
      </w:pPr>
      <w:r w:rsidRPr="00DE4EE1">
        <w:rPr>
          <w:color w:val="000000"/>
          <w:sz w:val="24"/>
          <w:szCs w:val="24"/>
        </w:rPr>
        <w:t>Niniejszą umowę uważa się za zawartą w dacie złożenia podpisu przez ostatnią ze Stron.</w:t>
      </w:r>
    </w:p>
    <w:p w14:paraId="7CF4A886" w14:textId="77777777" w:rsidR="00DE4EE1" w:rsidRDefault="00DE4EE1" w:rsidP="009C65FA">
      <w:pPr>
        <w:jc w:val="center"/>
        <w:rPr>
          <w:b/>
          <w:color w:val="000000"/>
          <w:sz w:val="24"/>
          <w:szCs w:val="24"/>
        </w:rPr>
      </w:pPr>
    </w:p>
    <w:p w14:paraId="3766EEBA" w14:textId="77777777" w:rsidR="004F3E9D" w:rsidRPr="00165C64" w:rsidRDefault="004F3E9D" w:rsidP="009C65FA">
      <w:pPr>
        <w:jc w:val="center"/>
        <w:rPr>
          <w:b/>
          <w:color w:val="000000"/>
          <w:sz w:val="24"/>
          <w:szCs w:val="24"/>
        </w:rPr>
      </w:pPr>
      <w:r w:rsidRPr="00165C64">
        <w:rPr>
          <w:b/>
          <w:color w:val="000000"/>
          <w:sz w:val="24"/>
          <w:szCs w:val="24"/>
        </w:rPr>
        <w:t>§ 1</w:t>
      </w:r>
    </w:p>
    <w:p w14:paraId="02E11B68" w14:textId="2D02CCF6" w:rsidR="004F3E9D" w:rsidRDefault="004F3E9D" w:rsidP="009C65FA">
      <w:pPr>
        <w:numPr>
          <w:ilvl w:val="0"/>
          <w:numId w:val="14"/>
        </w:numPr>
        <w:ind w:left="426"/>
        <w:jc w:val="both"/>
        <w:rPr>
          <w:strike/>
          <w:color w:val="FF0000"/>
          <w:sz w:val="24"/>
          <w:szCs w:val="24"/>
        </w:rPr>
      </w:pPr>
      <w:r w:rsidRPr="003612E4">
        <w:rPr>
          <w:color w:val="000000"/>
          <w:sz w:val="24"/>
          <w:szCs w:val="24"/>
        </w:rPr>
        <w:t>Przedmiotem umowy jest dostawa (tankowanie</w:t>
      </w:r>
      <w:r>
        <w:rPr>
          <w:color w:val="000000"/>
          <w:sz w:val="24"/>
          <w:szCs w:val="24"/>
        </w:rPr>
        <w:t>)</w:t>
      </w:r>
      <w:r w:rsidRPr="003612E4">
        <w:rPr>
          <w:bCs/>
          <w:color w:val="000000"/>
          <w:sz w:val="24"/>
          <w:szCs w:val="24"/>
        </w:rPr>
        <w:t xml:space="preserve"> paliw płynnych w systemie sprzedaży bezgotówkowej </w:t>
      </w:r>
      <w:r w:rsidRPr="003612E4">
        <w:rPr>
          <w:color w:val="000000"/>
          <w:sz w:val="24"/>
          <w:szCs w:val="24"/>
        </w:rPr>
        <w:t xml:space="preserve">do </w:t>
      </w:r>
      <w:r>
        <w:rPr>
          <w:color w:val="000000"/>
          <w:sz w:val="24"/>
          <w:szCs w:val="24"/>
        </w:rPr>
        <w:t>pojazdów służbowych</w:t>
      </w:r>
      <w:r w:rsidRPr="003612E4">
        <w:rPr>
          <w:color w:val="000000"/>
          <w:sz w:val="24"/>
          <w:szCs w:val="24"/>
        </w:rPr>
        <w:t xml:space="preserve"> Zamawiającego</w:t>
      </w:r>
      <w:r w:rsidR="00730BF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(dalej przedmiot umowy).</w:t>
      </w:r>
    </w:p>
    <w:p w14:paraId="10E52359" w14:textId="77777777" w:rsidR="004F3E9D" w:rsidRPr="00383816" w:rsidRDefault="004F3E9D" w:rsidP="009C65FA">
      <w:pPr>
        <w:ind w:left="426"/>
        <w:jc w:val="both"/>
        <w:rPr>
          <w:sz w:val="24"/>
          <w:szCs w:val="24"/>
        </w:rPr>
      </w:pPr>
      <w:r w:rsidRPr="00383816">
        <w:rPr>
          <w:sz w:val="24"/>
          <w:szCs w:val="24"/>
        </w:rPr>
        <w:t>Szacunkowa ilość paliw, jaką Zamawiający zakupi w okresie trwania umowy</w:t>
      </w:r>
      <w:r>
        <w:rPr>
          <w:sz w:val="24"/>
          <w:szCs w:val="24"/>
        </w:rPr>
        <w:t xml:space="preserve"> wynosi</w:t>
      </w:r>
      <w:r w:rsidRPr="00383816">
        <w:rPr>
          <w:sz w:val="24"/>
          <w:szCs w:val="24"/>
        </w:rPr>
        <w:t>:</w:t>
      </w:r>
    </w:p>
    <w:p w14:paraId="4189DA83" w14:textId="14DDC194" w:rsidR="004F3E9D" w:rsidRPr="007F3800" w:rsidRDefault="004F3E9D" w:rsidP="009C65FA">
      <w:pPr>
        <w:numPr>
          <w:ilvl w:val="0"/>
          <w:numId w:val="15"/>
        </w:numPr>
        <w:ind w:left="709"/>
        <w:jc w:val="both"/>
        <w:rPr>
          <w:sz w:val="24"/>
          <w:szCs w:val="24"/>
        </w:rPr>
      </w:pPr>
      <w:r w:rsidRPr="007F3800">
        <w:rPr>
          <w:sz w:val="24"/>
          <w:szCs w:val="24"/>
        </w:rPr>
        <w:t>benzyna bezołowiowa P</w:t>
      </w:r>
      <w:r w:rsidR="00047C89" w:rsidRPr="007F3800">
        <w:rPr>
          <w:sz w:val="24"/>
          <w:szCs w:val="24"/>
        </w:rPr>
        <w:t xml:space="preserve">b 95- </w:t>
      </w:r>
      <w:r w:rsidR="007F3800" w:rsidRPr="007F3800">
        <w:rPr>
          <w:sz w:val="24"/>
          <w:szCs w:val="24"/>
        </w:rPr>
        <w:t>3 800</w:t>
      </w:r>
      <w:r w:rsidR="00872837" w:rsidRPr="007F3800">
        <w:rPr>
          <w:sz w:val="24"/>
          <w:szCs w:val="24"/>
        </w:rPr>
        <w:t xml:space="preserve"> </w:t>
      </w:r>
      <w:r w:rsidR="00047C89" w:rsidRPr="007F3800">
        <w:rPr>
          <w:sz w:val="24"/>
          <w:szCs w:val="24"/>
        </w:rPr>
        <w:t>litrów,</w:t>
      </w:r>
    </w:p>
    <w:p w14:paraId="6090A183" w14:textId="4619070D" w:rsidR="004F3E9D" w:rsidRPr="007F3800" w:rsidRDefault="00047C89" w:rsidP="009C65FA">
      <w:pPr>
        <w:numPr>
          <w:ilvl w:val="0"/>
          <w:numId w:val="15"/>
        </w:numPr>
        <w:ind w:left="709"/>
        <w:jc w:val="both"/>
        <w:rPr>
          <w:sz w:val="24"/>
          <w:szCs w:val="24"/>
        </w:rPr>
      </w:pPr>
      <w:r w:rsidRPr="007F3800">
        <w:rPr>
          <w:sz w:val="24"/>
          <w:szCs w:val="24"/>
        </w:rPr>
        <w:t xml:space="preserve">olej napędowy </w:t>
      </w:r>
      <w:r w:rsidR="00730BFA" w:rsidRPr="007F3800">
        <w:rPr>
          <w:sz w:val="24"/>
          <w:szCs w:val="24"/>
        </w:rPr>
        <w:t>ON</w:t>
      </w:r>
      <w:r w:rsidRPr="007F3800">
        <w:rPr>
          <w:sz w:val="24"/>
          <w:szCs w:val="24"/>
        </w:rPr>
        <w:t>–</w:t>
      </w:r>
      <w:r w:rsidR="00730BFA" w:rsidRPr="007F3800">
        <w:rPr>
          <w:sz w:val="24"/>
          <w:szCs w:val="24"/>
        </w:rPr>
        <w:t xml:space="preserve"> </w:t>
      </w:r>
      <w:r w:rsidR="007F3800" w:rsidRPr="007F3800">
        <w:rPr>
          <w:sz w:val="24"/>
          <w:szCs w:val="24"/>
        </w:rPr>
        <w:t xml:space="preserve">22 </w:t>
      </w:r>
      <w:r w:rsidR="00872837" w:rsidRPr="007F3800">
        <w:rPr>
          <w:sz w:val="24"/>
          <w:szCs w:val="24"/>
        </w:rPr>
        <w:t xml:space="preserve">000 </w:t>
      </w:r>
      <w:r w:rsidRPr="007F3800">
        <w:rPr>
          <w:sz w:val="24"/>
          <w:szCs w:val="24"/>
        </w:rPr>
        <w:t>litrów,</w:t>
      </w:r>
    </w:p>
    <w:p w14:paraId="5FE42EAB" w14:textId="11E281E3" w:rsidR="00047C89" w:rsidRPr="007F3800" w:rsidRDefault="00047C89" w:rsidP="009C65FA">
      <w:pPr>
        <w:numPr>
          <w:ilvl w:val="0"/>
          <w:numId w:val="15"/>
        </w:numPr>
        <w:ind w:left="709"/>
        <w:jc w:val="both"/>
        <w:rPr>
          <w:sz w:val="24"/>
          <w:szCs w:val="24"/>
        </w:rPr>
      </w:pPr>
      <w:r w:rsidRPr="007F3800">
        <w:rPr>
          <w:sz w:val="24"/>
          <w:szCs w:val="24"/>
        </w:rPr>
        <w:t xml:space="preserve">płyn </w:t>
      </w:r>
      <w:proofErr w:type="spellStart"/>
      <w:r w:rsidRPr="007F3800">
        <w:rPr>
          <w:sz w:val="24"/>
          <w:szCs w:val="24"/>
        </w:rPr>
        <w:t>AdBlue</w:t>
      </w:r>
      <w:proofErr w:type="spellEnd"/>
      <w:r w:rsidRPr="007F3800">
        <w:rPr>
          <w:sz w:val="24"/>
          <w:szCs w:val="24"/>
        </w:rPr>
        <w:t xml:space="preserve"> – </w:t>
      </w:r>
      <w:r w:rsidR="007F3800" w:rsidRPr="007F3800">
        <w:rPr>
          <w:sz w:val="24"/>
          <w:szCs w:val="24"/>
        </w:rPr>
        <w:t>2</w:t>
      </w:r>
      <w:r w:rsidR="00872837" w:rsidRPr="007F3800">
        <w:rPr>
          <w:sz w:val="24"/>
          <w:szCs w:val="24"/>
        </w:rPr>
        <w:t>00</w:t>
      </w:r>
      <w:r w:rsidRPr="007F3800">
        <w:rPr>
          <w:sz w:val="24"/>
          <w:szCs w:val="24"/>
        </w:rPr>
        <w:t xml:space="preserve"> litrów.</w:t>
      </w:r>
    </w:p>
    <w:p w14:paraId="27911B33" w14:textId="7832D17C" w:rsidR="004F3E9D" w:rsidRPr="00165C64" w:rsidRDefault="004F3E9D" w:rsidP="009C65FA">
      <w:pPr>
        <w:numPr>
          <w:ilvl w:val="0"/>
          <w:numId w:val="14"/>
        </w:numPr>
        <w:ind w:left="426"/>
        <w:jc w:val="both"/>
        <w:rPr>
          <w:color w:val="000000"/>
          <w:sz w:val="24"/>
          <w:szCs w:val="24"/>
        </w:rPr>
      </w:pPr>
      <w:r w:rsidRPr="00165C64">
        <w:rPr>
          <w:color w:val="000000"/>
          <w:sz w:val="24"/>
          <w:szCs w:val="24"/>
        </w:rPr>
        <w:t>Dostawy – tankowania paliw będą realizowane w ilości zależnej od potrzeb Zamawiającego na stacjach paliw</w:t>
      </w:r>
      <w:r>
        <w:rPr>
          <w:color w:val="000000"/>
          <w:sz w:val="24"/>
          <w:szCs w:val="24"/>
        </w:rPr>
        <w:t xml:space="preserve"> Wykonawcy</w:t>
      </w:r>
      <w:r w:rsidR="00487D07">
        <w:rPr>
          <w:color w:val="000000"/>
          <w:sz w:val="24"/>
          <w:szCs w:val="24"/>
        </w:rPr>
        <w:t xml:space="preserve"> na terytorium Polski</w:t>
      </w:r>
      <w:r w:rsidRPr="00165C64">
        <w:rPr>
          <w:color w:val="000000"/>
          <w:sz w:val="24"/>
          <w:szCs w:val="24"/>
        </w:rPr>
        <w:t>.</w:t>
      </w:r>
    </w:p>
    <w:p w14:paraId="4DC2BE82" w14:textId="3D051875" w:rsidR="004F3E9D" w:rsidRPr="00F9372B" w:rsidRDefault="004F3E9D" w:rsidP="009C65FA">
      <w:pPr>
        <w:numPr>
          <w:ilvl w:val="0"/>
          <w:numId w:val="14"/>
        </w:numPr>
        <w:ind w:left="426"/>
        <w:jc w:val="both"/>
        <w:rPr>
          <w:sz w:val="24"/>
          <w:szCs w:val="24"/>
        </w:rPr>
      </w:pPr>
      <w:r w:rsidRPr="00383816">
        <w:rPr>
          <w:color w:val="000000"/>
          <w:sz w:val="24"/>
          <w:szCs w:val="24"/>
        </w:rPr>
        <w:t>Wykonawca przyjmuje do wiadomości, że Zamawiający w zależności od potrzeb, może zmniejszyć ilość zamówionego paliwa określoną szacunkowo w punkcie 1. Zmniejszenie ilości zamówionego paliwa nie może stanowić podstawy do jakichkolwiek roszczeń odszkodowawczych Wykonawcy</w:t>
      </w:r>
      <w:r>
        <w:rPr>
          <w:color w:val="000000"/>
          <w:sz w:val="24"/>
          <w:szCs w:val="24"/>
        </w:rPr>
        <w:t>,</w:t>
      </w:r>
      <w:r w:rsidRPr="00383816">
        <w:rPr>
          <w:color w:val="000000"/>
          <w:sz w:val="24"/>
          <w:szCs w:val="24"/>
        </w:rPr>
        <w:t xml:space="preserve"> </w:t>
      </w:r>
      <w:r w:rsidRPr="00F9372B">
        <w:rPr>
          <w:sz w:val="24"/>
          <w:szCs w:val="24"/>
        </w:rPr>
        <w:t>przy czym Zamawiający dekl</w:t>
      </w:r>
      <w:r w:rsidR="00FD0CC2">
        <w:rPr>
          <w:sz w:val="24"/>
          <w:szCs w:val="24"/>
        </w:rPr>
        <w:t>aruje, iż zakupi nie mniej niż 9</w:t>
      </w:r>
      <w:r w:rsidRPr="00F9372B">
        <w:rPr>
          <w:sz w:val="24"/>
          <w:szCs w:val="24"/>
        </w:rPr>
        <w:t>0 % deklarowanej ilości.</w:t>
      </w:r>
    </w:p>
    <w:p w14:paraId="431363D5" w14:textId="61F0C69E" w:rsidR="004F3E9D" w:rsidRDefault="004F3E9D" w:rsidP="009C65FA">
      <w:pPr>
        <w:numPr>
          <w:ilvl w:val="0"/>
          <w:numId w:val="14"/>
        </w:numPr>
        <w:ind w:left="426"/>
        <w:jc w:val="both"/>
        <w:rPr>
          <w:color w:val="000000"/>
          <w:sz w:val="24"/>
          <w:szCs w:val="24"/>
        </w:rPr>
      </w:pPr>
      <w:r w:rsidRPr="00F9372B">
        <w:rPr>
          <w:color w:val="000000"/>
          <w:sz w:val="24"/>
          <w:szCs w:val="24"/>
        </w:rPr>
        <w:t xml:space="preserve">Tankowanie paliwa będzie dokonywane wyłącznie przez pracowników Zamawiającego okazujących się </w:t>
      </w:r>
      <w:r w:rsidRPr="00F9372B">
        <w:rPr>
          <w:bCs/>
          <w:color w:val="000000"/>
          <w:sz w:val="24"/>
          <w:szCs w:val="24"/>
        </w:rPr>
        <w:t>elektroniczną kartą flotową</w:t>
      </w:r>
      <w:r w:rsidRPr="00F9372B">
        <w:rPr>
          <w:color w:val="000000"/>
          <w:sz w:val="24"/>
          <w:szCs w:val="24"/>
        </w:rPr>
        <w:t xml:space="preserve">, do zbiorników paliwowych samochodów służbowych Zamawiającego oraz pojemników agregatów prądotwórczych. Dopuszcza się tankowanie paliwa </w:t>
      </w:r>
      <w:r>
        <w:rPr>
          <w:color w:val="000000"/>
          <w:sz w:val="24"/>
          <w:szCs w:val="24"/>
        </w:rPr>
        <w:t xml:space="preserve">ON </w:t>
      </w:r>
      <w:r w:rsidR="00FD0CC2">
        <w:rPr>
          <w:color w:val="000000"/>
          <w:sz w:val="24"/>
          <w:szCs w:val="24"/>
        </w:rPr>
        <w:t xml:space="preserve">lub Pb95 </w:t>
      </w:r>
      <w:r>
        <w:rPr>
          <w:color w:val="000000"/>
          <w:sz w:val="24"/>
          <w:szCs w:val="24"/>
        </w:rPr>
        <w:t>do kanistra</w:t>
      </w:r>
      <w:r w:rsidRPr="00F9372B">
        <w:rPr>
          <w:color w:val="000000"/>
          <w:sz w:val="24"/>
          <w:szCs w:val="24"/>
        </w:rPr>
        <w:t xml:space="preserve"> o pojemności </w:t>
      </w:r>
      <w:r w:rsidR="00047C89">
        <w:rPr>
          <w:color w:val="000000"/>
          <w:sz w:val="24"/>
          <w:szCs w:val="24"/>
        </w:rPr>
        <w:t xml:space="preserve">15 </w:t>
      </w:r>
      <w:r w:rsidRPr="00F9372B">
        <w:rPr>
          <w:color w:val="000000"/>
          <w:sz w:val="24"/>
          <w:szCs w:val="24"/>
        </w:rPr>
        <w:t xml:space="preserve">litrów. </w:t>
      </w:r>
    </w:p>
    <w:p w14:paraId="2196F2A8" w14:textId="77777777" w:rsidR="004F3E9D" w:rsidRPr="00165C64" w:rsidRDefault="004F3E9D" w:rsidP="009C65FA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br/>
      </w:r>
      <w:r w:rsidRPr="00165C64">
        <w:rPr>
          <w:b/>
          <w:color w:val="000000"/>
          <w:sz w:val="24"/>
          <w:szCs w:val="24"/>
        </w:rPr>
        <w:t>§2</w:t>
      </w:r>
    </w:p>
    <w:p w14:paraId="36E7ECD3" w14:textId="01A492A9" w:rsidR="004F3E9D" w:rsidRPr="00165C64" w:rsidRDefault="004F3E9D" w:rsidP="009C65FA">
      <w:pPr>
        <w:numPr>
          <w:ilvl w:val="1"/>
          <w:numId w:val="14"/>
        </w:numPr>
        <w:ind w:left="426"/>
        <w:jc w:val="both"/>
        <w:rPr>
          <w:color w:val="000000"/>
          <w:sz w:val="24"/>
          <w:szCs w:val="24"/>
        </w:rPr>
      </w:pPr>
      <w:r w:rsidRPr="00165C64">
        <w:rPr>
          <w:color w:val="000000"/>
          <w:sz w:val="24"/>
          <w:szCs w:val="24"/>
        </w:rPr>
        <w:t>Bezgotówkowa sprzedaż benzyny bezołowiowej Pb 95 i oleju napędowego ON dla Zamawiającego dokonywana będzie wg cen sprzedaży</w:t>
      </w:r>
      <w:r w:rsidR="00C9027F">
        <w:rPr>
          <w:color w:val="000000"/>
          <w:sz w:val="24"/>
          <w:szCs w:val="24"/>
        </w:rPr>
        <w:t xml:space="preserve"> brutto</w:t>
      </w:r>
      <w:r w:rsidRPr="00165C64">
        <w:rPr>
          <w:color w:val="000000"/>
          <w:sz w:val="24"/>
          <w:szCs w:val="24"/>
        </w:rPr>
        <w:t xml:space="preserve">, zgodnych z cennikami aktualnie obowiązującymi na stacjach paliw </w:t>
      </w:r>
      <w:r>
        <w:rPr>
          <w:color w:val="000000"/>
          <w:sz w:val="24"/>
          <w:szCs w:val="24"/>
        </w:rPr>
        <w:t>Wykonawcy</w:t>
      </w:r>
      <w:r w:rsidRPr="00165C64">
        <w:rPr>
          <w:color w:val="000000"/>
          <w:sz w:val="24"/>
          <w:szCs w:val="24"/>
        </w:rPr>
        <w:t xml:space="preserve"> pomniejszonych o stały upust od 1 litra paliwa w wysokości:</w:t>
      </w:r>
    </w:p>
    <w:p w14:paraId="7A7533AA" w14:textId="4C56CBBB" w:rsidR="004F3E9D" w:rsidRPr="00165C64" w:rsidRDefault="004F3E9D" w:rsidP="009C65FA">
      <w:pPr>
        <w:numPr>
          <w:ilvl w:val="2"/>
          <w:numId w:val="14"/>
        </w:numPr>
        <w:ind w:left="127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</w:t>
      </w:r>
      <w:r w:rsidR="00730BFA">
        <w:rPr>
          <w:color w:val="000000"/>
          <w:sz w:val="24"/>
          <w:szCs w:val="24"/>
        </w:rPr>
        <w:t>..</w:t>
      </w:r>
      <w:r>
        <w:rPr>
          <w:color w:val="000000"/>
          <w:sz w:val="24"/>
          <w:szCs w:val="24"/>
        </w:rPr>
        <w:t xml:space="preserve"> groszy</w:t>
      </w:r>
      <w:r w:rsidRPr="00165C64">
        <w:rPr>
          <w:color w:val="000000"/>
          <w:sz w:val="24"/>
          <w:szCs w:val="24"/>
        </w:rPr>
        <w:t xml:space="preserve"> </w:t>
      </w:r>
      <w:r w:rsidR="00C9027F">
        <w:rPr>
          <w:color w:val="000000"/>
          <w:sz w:val="24"/>
          <w:szCs w:val="24"/>
        </w:rPr>
        <w:t xml:space="preserve">brutto </w:t>
      </w:r>
      <w:r w:rsidRPr="00165C64">
        <w:rPr>
          <w:color w:val="000000"/>
          <w:sz w:val="24"/>
          <w:szCs w:val="24"/>
        </w:rPr>
        <w:t>– na benzynę bezołowiową Pb95</w:t>
      </w:r>
    </w:p>
    <w:p w14:paraId="7D4BF8DD" w14:textId="38D2AF55" w:rsidR="004F3E9D" w:rsidRPr="00165C64" w:rsidRDefault="004F3E9D" w:rsidP="009C65FA">
      <w:pPr>
        <w:numPr>
          <w:ilvl w:val="2"/>
          <w:numId w:val="14"/>
        </w:numPr>
        <w:ind w:left="1276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…..</w:t>
      </w:r>
      <w:r w:rsidR="00730BF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groszy</w:t>
      </w:r>
      <w:r w:rsidR="00C9027F">
        <w:rPr>
          <w:color w:val="000000"/>
          <w:sz w:val="24"/>
          <w:szCs w:val="24"/>
        </w:rPr>
        <w:t xml:space="preserve"> brutto </w:t>
      </w:r>
      <w:r w:rsidRPr="00165C64">
        <w:rPr>
          <w:color w:val="000000"/>
          <w:sz w:val="24"/>
          <w:szCs w:val="24"/>
        </w:rPr>
        <w:t>– na olej napędowy ON.</w:t>
      </w:r>
      <w:r w:rsidRPr="00165C64">
        <w:rPr>
          <w:color w:val="000000"/>
          <w:sz w:val="24"/>
          <w:szCs w:val="24"/>
        </w:rPr>
        <w:tab/>
      </w:r>
      <w:r w:rsidRPr="00165C64">
        <w:rPr>
          <w:b/>
          <w:color w:val="000000"/>
          <w:sz w:val="24"/>
          <w:szCs w:val="24"/>
        </w:rPr>
        <w:tab/>
      </w:r>
      <w:r w:rsidRPr="00165C64">
        <w:rPr>
          <w:b/>
          <w:color w:val="000000"/>
          <w:sz w:val="24"/>
          <w:szCs w:val="24"/>
        </w:rPr>
        <w:tab/>
      </w:r>
      <w:r w:rsidRPr="00165C64">
        <w:rPr>
          <w:b/>
          <w:color w:val="000000"/>
          <w:sz w:val="24"/>
          <w:szCs w:val="24"/>
        </w:rPr>
        <w:tab/>
      </w:r>
      <w:r w:rsidRPr="00165C64">
        <w:rPr>
          <w:b/>
          <w:color w:val="000000"/>
          <w:sz w:val="24"/>
          <w:szCs w:val="24"/>
        </w:rPr>
        <w:tab/>
      </w:r>
    </w:p>
    <w:p w14:paraId="66973D14" w14:textId="219B0CE7" w:rsidR="004F3E9D" w:rsidRPr="00047C89" w:rsidRDefault="004F3E9D" w:rsidP="009C65FA">
      <w:pPr>
        <w:numPr>
          <w:ilvl w:val="1"/>
          <w:numId w:val="14"/>
        </w:numPr>
        <w:ind w:left="426"/>
        <w:jc w:val="both"/>
        <w:rPr>
          <w:b/>
          <w:color w:val="000000"/>
          <w:sz w:val="24"/>
          <w:szCs w:val="24"/>
        </w:rPr>
      </w:pPr>
      <w:r w:rsidRPr="00165C64">
        <w:rPr>
          <w:color w:val="000000"/>
          <w:sz w:val="24"/>
          <w:szCs w:val="24"/>
        </w:rPr>
        <w:lastRenderedPageBreak/>
        <w:t>Upust od ceny sprzedaży</w:t>
      </w:r>
      <w:r w:rsidR="00C9027F">
        <w:rPr>
          <w:color w:val="000000"/>
          <w:sz w:val="24"/>
          <w:szCs w:val="24"/>
        </w:rPr>
        <w:t xml:space="preserve"> brutto</w:t>
      </w:r>
      <w:r w:rsidRPr="00165C64">
        <w:rPr>
          <w:color w:val="000000"/>
          <w:sz w:val="24"/>
          <w:szCs w:val="24"/>
        </w:rPr>
        <w:t xml:space="preserve"> 1 litra danego rodzaju paliwa będzie niezmienny przez cały okres trwania umowy.</w:t>
      </w:r>
    </w:p>
    <w:p w14:paraId="405FECDC" w14:textId="059D2706" w:rsidR="00047C89" w:rsidRPr="00B51F5D" w:rsidRDefault="00047C89" w:rsidP="009C65FA">
      <w:pPr>
        <w:numPr>
          <w:ilvl w:val="1"/>
          <w:numId w:val="14"/>
        </w:numPr>
        <w:ind w:left="426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Bezgotówkowa sprzedaż </w:t>
      </w:r>
      <w:proofErr w:type="spellStart"/>
      <w:r>
        <w:rPr>
          <w:color w:val="000000"/>
          <w:sz w:val="24"/>
          <w:szCs w:val="24"/>
        </w:rPr>
        <w:t>AdBlue</w:t>
      </w:r>
      <w:proofErr w:type="spellEnd"/>
      <w:r>
        <w:rPr>
          <w:color w:val="000000"/>
          <w:sz w:val="24"/>
          <w:szCs w:val="24"/>
        </w:rPr>
        <w:t xml:space="preserve"> dokonywana będzie wg cen sprzedaży</w:t>
      </w:r>
      <w:r w:rsidR="00C9027F">
        <w:rPr>
          <w:color w:val="000000"/>
          <w:sz w:val="24"/>
          <w:szCs w:val="24"/>
        </w:rPr>
        <w:t xml:space="preserve"> brutto</w:t>
      </w:r>
      <w:r>
        <w:rPr>
          <w:color w:val="000000"/>
          <w:sz w:val="24"/>
          <w:szCs w:val="24"/>
        </w:rPr>
        <w:t xml:space="preserve">, zgodnie </w:t>
      </w:r>
      <w:r w:rsidR="00730BFA"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>z cennikiem aktualnie obowiązującymi na stacjach paliw.</w:t>
      </w:r>
    </w:p>
    <w:p w14:paraId="530F1FC7" w14:textId="77777777" w:rsidR="004F3E9D" w:rsidRDefault="004F3E9D" w:rsidP="009C65FA">
      <w:pPr>
        <w:jc w:val="both"/>
        <w:rPr>
          <w:b/>
          <w:color w:val="000000"/>
          <w:sz w:val="24"/>
          <w:szCs w:val="24"/>
        </w:rPr>
      </w:pPr>
    </w:p>
    <w:p w14:paraId="0642E445" w14:textId="77777777" w:rsidR="004F3E9D" w:rsidRDefault="004F3E9D" w:rsidP="009C65FA">
      <w:pPr>
        <w:jc w:val="center"/>
        <w:rPr>
          <w:b/>
          <w:color w:val="000000"/>
          <w:sz w:val="24"/>
          <w:szCs w:val="24"/>
        </w:rPr>
      </w:pPr>
      <w:r w:rsidRPr="00165C64">
        <w:rPr>
          <w:b/>
          <w:color w:val="000000"/>
          <w:sz w:val="24"/>
          <w:szCs w:val="24"/>
        </w:rPr>
        <w:t>§ 3</w:t>
      </w:r>
    </w:p>
    <w:p w14:paraId="4F3BEFC6" w14:textId="15FC62B6" w:rsidR="004F3E9D" w:rsidRPr="0016271B" w:rsidRDefault="004F3E9D" w:rsidP="009C65FA">
      <w:pPr>
        <w:pStyle w:val="Akapitzlist"/>
        <w:numPr>
          <w:ilvl w:val="0"/>
          <w:numId w:val="24"/>
        </w:numPr>
        <w:spacing w:after="0" w:line="240" w:lineRule="auto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16271B">
        <w:rPr>
          <w:rFonts w:ascii="Times New Roman" w:hAnsi="Times New Roman"/>
          <w:sz w:val="24"/>
          <w:szCs w:val="24"/>
        </w:rPr>
        <w:t xml:space="preserve">Strony ustalają, że </w:t>
      </w:r>
      <w:r w:rsidR="006A6449" w:rsidRPr="0016271B">
        <w:rPr>
          <w:rFonts w:ascii="Times New Roman" w:hAnsi="Times New Roman"/>
          <w:sz w:val="24"/>
          <w:szCs w:val="24"/>
        </w:rPr>
        <w:t xml:space="preserve">zapłata za </w:t>
      </w:r>
      <w:r w:rsidRPr="0016271B">
        <w:rPr>
          <w:rFonts w:ascii="Times New Roman" w:hAnsi="Times New Roman"/>
          <w:sz w:val="24"/>
          <w:szCs w:val="24"/>
        </w:rPr>
        <w:t>paliw</w:t>
      </w:r>
      <w:r w:rsidR="006A6449" w:rsidRPr="0016271B">
        <w:rPr>
          <w:rFonts w:ascii="Times New Roman" w:hAnsi="Times New Roman"/>
          <w:sz w:val="24"/>
          <w:szCs w:val="24"/>
        </w:rPr>
        <w:t>a</w:t>
      </w:r>
      <w:r w:rsidRPr="0016271B">
        <w:rPr>
          <w:rFonts w:ascii="Times New Roman" w:hAnsi="Times New Roman"/>
          <w:sz w:val="24"/>
          <w:szCs w:val="24"/>
        </w:rPr>
        <w:t xml:space="preserve"> </w:t>
      </w:r>
      <w:r w:rsidR="00C255D0" w:rsidRPr="0016271B">
        <w:rPr>
          <w:rFonts w:ascii="Times New Roman" w:hAnsi="Times New Roman"/>
          <w:sz w:val="24"/>
          <w:szCs w:val="24"/>
        </w:rPr>
        <w:t>płynne</w:t>
      </w:r>
      <w:r w:rsidRPr="0016271B">
        <w:rPr>
          <w:rFonts w:ascii="Times New Roman" w:hAnsi="Times New Roman"/>
          <w:sz w:val="24"/>
          <w:szCs w:val="24"/>
        </w:rPr>
        <w:t xml:space="preserve"> do pojazdów służbowych Zamawiającego będzie dokonywana bezgotówkowo na podstawie </w:t>
      </w:r>
      <w:r w:rsidR="00487D07" w:rsidRPr="0016271B">
        <w:rPr>
          <w:rFonts w:ascii="Times New Roman" w:hAnsi="Times New Roman"/>
          <w:sz w:val="24"/>
          <w:szCs w:val="24"/>
        </w:rPr>
        <w:t>przypisan</w:t>
      </w:r>
      <w:r w:rsidRPr="0016271B">
        <w:rPr>
          <w:rFonts w:ascii="Times New Roman" w:hAnsi="Times New Roman"/>
          <w:bCs/>
          <w:sz w:val="24"/>
          <w:szCs w:val="24"/>
        </w:rPr>
        <w:t>e</w:t>
      </w:r>
      <w:r w:rsidR="006A6449" w:rsidRPr="0016271B">
        <w:rPr>
          <w:rFonts w:ascii="Times New Roman" w:hAnsi="Times New Roman"/>
          <w:bCs/>
          <w:sz w:val="24"/>
          <w:szCs w:val="24"/>
        </w:rPr>
        <w:t>j e</w:t>
      </w:r>
      <w:r w:rsidRPr="0016271B">
        <w:rPr>
          <w:rFonts w:ascii="Times New Roman" w:hAnsi="Times New Roman"/>
          <w:bCs/>
          <w:sz w:val="24"/>
          <w:szCs w:val="24"/>
        </w:rPr>
        <w:t>lektronicznej karty flotowej</w:t>
      </w:r>
      <w:r w:rsidRPr="0016271B">
        <w:rPr>
          <w:rFonts w:ascii="Times New Roman" w:hAnsi="Times New Roman"/>
          <w:sz w:val="24"/>
          <w:szCs w:val="24"/>
        </w:rPr>
        <w:t xml:space="preserve"> w systemie elektronicznym.</w:t>
      </w:r>
    </w:p>
    <w:p w14:paraId="1EE2868F" w14:textId="4E544D88" w:rsidR="0045688E" w:rsidRPr="0016271B" w:rsidRDefault="004F3E9D" w:rsidP="009C65FA">
      <w:pPr>
        <w:numPr>
          <w:ilvl w:val="0"/>
          <w:numId w:val="24"/>
        </w:numPr>
        <w:ind w:left="425" w:hanging="357"/>
        <w:jc w:val="both"/>
        <w:rPr>
          <w:sz w:val="24"/>
          <w:szCs w:val="24"/>
        </w:rPr>
      </w:pPr>
      <w:r w:rsidRPr="0016271B">
        <w:rPr>
          <w:sz w:val="24"/>
          <w:szCs w:val="24"/>
        </w:rPr>
        <w:t xml:space="preserve">Wykonawca zobowiązany jest do </w:t>
      </w:r>
      <w:r w:rsidR="00070C8F" w:rsidRPr="0016271B">
        <w:rPr>
          <w:sz w:val="24"/>
          <w:szCs w:val="24"/>
        </w:rPr>
        <w:t>udost</w:t>
      </w:r>
      <w:r w:rsidR="0045688E" w:rsidRPr="0016271B">
        <w:rPr>
          <w:sz w:val="24"/>
          <w:szCs w:val="24"/>
        </w:rPr>
        <w:t>ę</w:t>
      </w:r>
      <w:r w:rsidR="00070C8F" w:rsidRPr="0016271B">
        <w:rPr>
          <w:sz w:val="24"/>
          <w:szCs w:val="24"/>
        </w:rPr>
        <w:t xml:space="preserve">pnienia </w:t>
      </w:r>
      <w:r w:rsidR="0045688E" w:rsidRPr="0016271B">
        <w:rPr>
          <w:sz w:val="24"/>
          <w:szCs w:val="24"/>
        </w:rPr>
        <w:t>Zamawiającemu</w:t>
      </w:r>
      <w:r w:rsidR="00070C8F" w:rsidRPr="0016271B">
        <w:rPr>
          <w:sz w:val="24"/>
          <w:szCs w:val="24"/>
        </w:rPr>
        <w:t xml:space="preserve"> dedykowanej Platformy</w:t>
      </w:r>
      <w:r w:rsidR="0045688E" w:rsidRPr="0016271B">
        <w:rPr>
          <w:sz w:val="24"/>
          <w:szCs w:val="24"/>
        </w:rPr>
        <w:t xml:space="preserve"> Internetowej, za pośrednictwem</w:t>
      </w:r>
      <w:r w:rsidR="00EE0D4F" w:rsidRPr="0016271B">
        <w:rPr>
          <w:sz w:val="24"/>
          <w:szCs w:val="24"/>
        </w:rPr>
        <w:t>,</w:t>
      </w:r>
      <w:r w:rsidR="0045688E" w:rsidRPr="0016271B">
        <w:rPr>
          <w:sz w:val="24"/>
          <w:szCs w:val="24"/>
        </w:rPr>
        <w:t xml:space="preserve"> której Zamawiający będzie mógł utworzyć wykaz pojazdów służbowych Zamawiającego oraz na bieżąco go aktualizować.</w:t>
      </w:r>
    </w:p>
    <w:p w14:paraId="496A6E6C" w14:textId="4FC840C7" w:rsidR="004F3E9D" w:rsidRPr="0016271B" w:rsidRDefault="0045688E" w:rsidP="009C65FA">
      <w:pPr>
        <w:numPr>
          <w:ilvl w:val="0"/>
          <w:numId w:val="24"/>
        </w:numPr>
        <w:ind w:left="425" w:hanging="357"/>
        <w:jc w:val="both"/>
        <w:rPr>
          <w:sz w:val="24"/>
          <w:szCs w:val="24"/>
        </w:rPr>
      </w:pPr>
      <w:r w:rsidRPr="0016271B">
        <w:rPr>
          <w:sz w:val="24"/>
          <w:szCs w:val="24"/>
        </w:rPr>
        <w:t xml:space="preserve">Wykonawca zobowiązany jest do </w:t>
      </w:r>
      <w:r w:rsidR="004F3E9D" w:rsidRPr="0016271B">
        <w:rPr>
          <w:sz w:val="24"/>
          <w:szCs w:val="24"/>
        </w:rPr>
        <w:t xml:space="preserve">wydania </w:t>
      </w:r>
      <w:r w:rsidR="004F3E9D" w:rsidRPr="0016271B">
        <w:rPr>
          <w:bCs/>
          <w:sz w:val="24"/>
          <w:szCs w:val="24"/>
        </w:rPr>
        <w:t>elektronicznych kart flotowych</w:t>
      </w:r>
      <w:r w:rsidR="003C1FC0" w:rsidRPr="0016271B">
        <w:rPr>
          <w:bCs/>
          <w:sz w:val="24"/>
          <w:szCs w:val="24"/>
        </w:rPr>
        <w:t xml:space="preserve">, wg taryfikatora za karty paliwowe Wykonawcy, </w:t>
      </w:r>
      <w:r w:rsidR="004F3E9D" w:rsidRPr="0016271B">
        <w:rPr>
          <w:sz w:val="24"/>
          <w:szCs w:val="24"/>
        </w:rPr>
        <w:t xml:space="preserve">na każdy pojazd służbowy Zamawiającego, </w:t>
      </w:r>
      <w:r w:rsidR="00070C8F" w:rsidRPr="0016271B">
        <w:rPr>
          <w:sz w:val="24"/>
          <w:szCs w:val="24"/>
        </w:rPr>
        <w:t>który Zamawiający wpisze za pośrednictwem dedykowanej Platformy Internetowej</w:t>
      </w:r>
      <w:r w:rsidR="004F3E9D" w:rsidRPr="0016271B">
        <w:rPr>
          <w:sz w:val="24"/>
          <w:szCs w:val="24"/>
        </w:rPr>
        <w:t xml:space="preserve"> oddzielnie.</w:t>
      </w:r>
    </w:p>
    <w:p w14:paraId="131B09DE" w14:textId="0A8CDA5A" w:rsidR="004F3E9D" w:rsidRPr="0016271B" w:rsidRDefault="004F3E9D" w:rsidP="009C65FA">
      <w:pPr>
        <w:numPr>
          <w:ilvl w:val="0"/>
          <w:numId w:val="24"/>
        </w:numPr>
        <w:ind w:left="426"/>
        <w:jc w:val="both"/>
        <w:rPr>
          <w:sz w:val="24"/>
          <w:szCs w:val="24"/>
        </w:rPr>
      </w:pPr>
      <w:r w:rsidRPr="0016271B">
        <w:rPr>
          <w:sz w:val="24"/>
          <w:szCs w:val="24"/>
        </w:rPr>
        <w:t xml:space="preserve">Wykonawca zobowiązuje się do dostarczenia </w:t>
      </w:r>
      <w:r w:rsidRPr="0016271B">
        <w:rPr>
          <w:bCs/>
          <w:sz w:val="24"/>
          <w:szCs w:val="24"/>
        </w:rPr>
        <w:t>elektronicznych kart flotowych</w:t>
      </w:r>
      <w:r w:rsidRPr="0016271B">
        <w:rPr>
          <w:sz w:val="24"/>
          <w:szCs w:val="24"/>
        </w:rPr>
        <w:t xml:space="preserve"> w terminie </w:t>
      </w:r>
      <w:r w:rsidR="003C1FC0" w:rsidRPr="0016271B">
        <w:rPr>
          <w:sz w:val="24"/>
          <w:szCs w:val="24"/>
        </w:rPr>
        <w:t>10</w:t>
      </w:r>
      <w:r w:rsidRPr="0016271B">
        <w:rPr>
          <w:sz w:val="24"/>
          <w:szCs w:val="24"/>
        </w:rPr>
        <w:t xml:space="preserve"> dni roboczych od daty zawarcia niniejszej umowy. </w:t>
      </w:r>
      <w:r w:rsidRPr="0016271B">
        <w:rPr>
          <w:bCs/>
          <w:sz w:val="24"/>
          <w:szCs w:val="24"/>
        </w:rPr>
        <w:t>Elektroniczne karty flotowe</w:t>
      </w:r>
      <w:r w:rsidRPr="0016271B">
        <w:rPr>
          <w:sz w:val="24"/>
          <w:szCs w:val="24"/>
        </w:rPr>
        <w:t>, zawierające dane samochodu i umożliwiające bezgotówkowy zakup paliwa w ilościach detalicznych</w:t>
      </w:r>
      <w:r w:rsidR="00C255D0" w:rsidRPr="0016271B">
        <w:rPr>
          <w:sz w:val="24"/>
          <w:szCs w:val="24"/>
        </w:rPr>
        <w:t xml:space="preserve"> będą zabezpieczone kodem dostępu PIN</w:t>
      </w:r>
      <w:r w:rsidRPr="0016271B">
        <w:rPr>
          <w:sz w:val="24"/>
          <w:szCs w:val="24"/>
        </w:rPr>
        <w:t xml:space="preserve">. </w:t>
      </w:r>
      <w:r w:rsidR="00FA0BCA" w:rsidRPr="0016271B">
        <w:rPr>
          <w:sz w:val="24"/>
          <w:szCs w:val="24"/>
        </w:rPr>
        <w:t>Aktywowanie kart flotowych</w:t>
      </w:r>
      <w:r w:rsidR="005B70CF" w:rsidRPr="0016271B">
        <w:rPr>
          <w:sz w:val="24"/>
          <w:szCs w:val="24"/>
        </w:rPr>
        <w:t xml:space="preserve"> w tym nadanie kodu PIN</w:t>
      </w:r>
      <w:r w:rsidR="00FA0BCA" w:rsidRPr="0016271B">
        <w:rPr>
          <w:sz w:val="24"/>
          <w:szCs w:val="24"/>
        </w:rPr>
        <w:t xml:space="preserve"> </w:t>
      </w:r>
      <w:r w:rsidR="005B70CF" w:rsidRPr="0016271B">
        <w:rPr>
          <w:sz w:val="24"/>
          <w:szCs w:val="24"/>
        </w:rPr>
        <w:t>będzie</w:t>
      </w:r>
      <w:r w:rsidR="00FA0BCA" w:rsidRPr="0016271B">
        <w:rPr>
          <w:sz w:val="24"/>
          <w:szCs w:val="24"/>
        </w:rPr>
        <w:t xml:space="preserve"> realizowane za pośrednictwem dedykowanej Platformy Internetowej</w:t>
      </w:r>
      <w:r w:rsidR="00370128" w:rsidRPr="0016271B">
        <w:rPr>
          <w:sz w:val="24"/>
          <w:szCs w:val="24"/>
        </w:rPr>
        <w:t xml:space="preserve"> przez przedstawiciela Zamawiającego</w:t>
      </w:r>
      <w:r w:rsidR="00FA0BCA" w:rsidRPr="0016271B">
        <w:rPr>
          <w:sz w:val="24"/>
          <w:szCs w:val="24"/>
        </w:rPr>
        <w:t>.</w:t>
      </w:r>
    </w:p>
    <w:p w14:paraId="0F563AF4" w14:textId="25A0B4B5" w:rsidR="004F3E9D" w:rsidRPr="00165C64" w:rsidRDefault="004F3E9D" w:rsidP="009C65FA">
      <w:pPr>
        <w:numPr>
          <w:ilvl w:val="0"/>
          <w:numId w:val="24"/>
        </w:numPr>
        <w:ind w:left="426"/>
        <w:jc w:val="both"/>
        <w:rPr>
          <w:color w:val="000000"/>
          <w:sz w:val="24"/>
          <w:szCs w:val="24"/>
        </w:rPr>
      </w:pPr>
      <w:r w:rsidRPr="00165C64">
        <w:rPr>
          <w:color w:val="000000"/>
          <w:sz w:val="24"/>
          <w:szCs w:val="24"/>
        </w:rPr>
        <w:t xml:space="preserve">Wykonawca zapewni </w:t>
      </w:r>
      <w:r w:rsidR="00C255D0">
        <w:rPr>
          <w:color w:val="000000"/>
          <w:sz w:val="24"/>
          <w:szCs w:val="24"/>
        </w:rPr>
        <w:t xml:space="preserve">możliwość </w:t>
      </w:r>
      <w:r w:rsidRPr="00165C64">
        <w:rPr>
          <w:color w:val="000000"/>
          <w:sz w:val="24"/>
          <w:szCs w:val="24"/>
        </w:rPr>
        <w:t>natychmiastow</w:t>
      </w:r>
      <w:r w:rsidR="00C255D0">
        <w:rPr>
          <w:color w:val="000000"/>
          <w:sz w:val="24"/>
          <w:szCs w:val="24"/>
        </w:rPr>
        <w:t xml:space="preserve">ej </w:t>
      </w:r>
      <w:r w:rsidRPr="00165C64">
        <w:rPr>
          <w:color w:val="000000"/>
          <w:sz w:val="24"/>
          <w:szCs w:val="24"/>
        </w:rPr>
        <w:t>blokad</w:t>
      </w:r>
      <w:r w:rsidR="00C255D0">
        <w:rPr>
          <w:color w:val="000000"/>
          <w:sz w:val="24"/>
          <w:szCs w:val="24"/>
        </w:rPr>
        <w:t>y</w:t>
      </w:r>
      <w:r w:rsidRPr="00165C64">
        <w:rPr>
          <w:color w:val="000000"/>
          <w:sz w:val="24"/>
          <w:szCs w:val="24"/>
        </w:rPr>
        <w:t xml:space="preserve"> karty</w:t>
      </w:r>
      <w:r w:rsidR="00C255D0">
        <w:rPr>
          <w:color w:val="000000"/>
          <w:sz w:val="24"/>
          <w:szCs w:val="24"/>
        </w:rPr>
        <w:t xml:space="preserve"> flotowej przez Zamawiającego za pośrednictwem dedykowanej Platformy Internetowej lub</w:t>
      </w:r>
      <w:r w:rsidRPr="00165C64">
        <w:rPr>
          <w:color w:val="000000"/>
          <w:sz w:val="24"/>
          <w:szCs w:val="24"/>
        </w:rPr>
        <w:t xml:space="preserve"> po telefonicznym zgłoszeniu przez Zamawiającego jej utraty, kradzieży lub zniszczenia</w:t>
      </w:r>
      <w:r w:rsidR="0016271B">
        <w:rPr>
          <w:color w:val="000000"/>
          <w:sz w:val="24"/>
          <w:szCs w:val="24"/>
        </w:rPr>
        <w:t>.</w:t>
      </w:r>
      <w:r w:rsidRPr="00165C64">
        <w:rPr>
          <w:color w:val="000000"/>
          <w:sz w:val="24"/>
          <w:szCs w:val="24"/>
        </w:rPr>
        <w:t xml:space="preserve"> Zamawiający nie ponosi odpowiedzialności za zakupy dokonane przez osoby nieuprawnione na podstawie tej karty od c</w:t>
      </w:r>
      <w:r>
        <w:rPr>
          <w:color w:val="000000"/>
          <w:sz w:val="24"/>
          <w:szCs w:val="24"/>
        </w:rPr>
        <w:t>hwili zgłoszenia jej utraty lub </w:t>
      </w:r>
      <w:r w:rsidRPr="00165C64">
        <w:rPr>
          <w:color w:val="000000"/>
          <w:sz w:val="24"/>
          <w:szCs w:val="24"/>
        </w:rPr>
        <w:t>kradzieży.</w:t>
      </w:r>
    </w:p>
    <w:p w14:paraId="48912C2B" w14:textId="77777777" w:rsidR="004F3E9D" w:rsidRPr="00165C64" w:rsidRDefault="004F3E9D" w:rsidP="009C65FA">
      <w:pPr>
        <w:numPr>
          <w:ilvl w:val="0"/>
          <w:numId w:val="24"/>
        </w:numPr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Wykonawca</w:t>
      </w:r>
      <w:r w:rsidRPr="00165C64">
        <w:rPr>
          <w:color w:val="000000"/>
          <w:sz w:val="24"/>
          <w:szCs w:val="24"/>
        </w:rPr>
        <w:t xml:space="preserve"> zobowiązany jest każdorazowo podczas tankowania paliwa wręczyć  kierowcy pojazdu służbowego dokument zawierający dane dotyczące miejsca i  daty tankowania oraz ilości i rodzaju zatankowanego paliwa.</w:t>
      </w:r>
    </w:p>
    <w:p w14:paraId="4C1BB01F" w14:textId="77777777" w:rsidR="004F3E9D" w:rsidRPr="009C5322" w:rsidRDefault="004F3E9D" w:rsidP="009C65FA">
      <w:pPr>
        <w:numPr>
          <w:ilvl w:val="0"/>
          <w:numId w:val="24"/>
        </w:numPr>
        <w:suppressAutoHyphens/>
        <w:ind w:left="426"/>
        <w:jc w:val="both"/>
        <w:rPr>
          <w:sz w:val="24"/>
          <w:szCs w:val="24"/>
        </w:rPr>
      </w:pPr>
      <w:r w:rsidRPr="009C5322">
        <w:rPr>
          <w:rFonts w:cs="Calibri"/>
          <w:sz w:val="24"/>
          <w:szCs w:val="24"/>
        </w:rPr>
        <w:t xml:space="preserve">Maksymalna </w:t>
      </w:r>
      <w:r>
        <w:rPr>
          <w:rFonts w:cs="Calibri"/>
          <w:sz w:val="24"/>
          <w:szCs w:val="24"/>
        </w:rPr>
        <w:t>wartość umowy</w:t>
      </w:r>
      <w:r w:rsidRPr="009C5322">
        <w:rPr>
          <w:rFonts w:cs="Calibri"/>
          <w:sz w:val="24"/>
          <w:szCs w:val="24"/>
        </w:rPr>
        <w:t xml:space="preserve"> jest to kwota równa cenie ofertowej brutto i wynosi</w:t>
      </w:r>
      <w:r>
        <w:rPr>
          <w:rFonts w:cs="Calibri"/>
          <w:sz w:val="24"/>
          <w:szCs w:val="24"/>
        </w:rPr>
        <w:t xml:space="preserve"> </w:t>
      </w:r>
      <w:r w:rsidRPr="009C5322">
        <w:rPr>
          <w:rFonts w:cs="Calibri"/>
          <w:sz w:val="24"/>
          <w:szCs w:val="24"/>
        </w:rPr>
        <w:t xml:space="preserve">................... zł brutto (słownie złotych …………………….). </w:t>
      </w:r>
      <w:r>
        <w:rPr>
          <w:rFonts w:cs="Calibri"/>
          <w:sz w:val="24"/>
          <w:szCs w:val="24"/>
        </w:rPr>
        <w:t>Maksymalną wartość umowy stanowi suma wszystkich dostaw (</w:t>
      </w:r>
      <w:proofErr w:type="spellStart"/>
      <w:r>
        <w:rPr>
          <w:rFonts w:cs="Calibri"/>
          <w:sz w:val="24"/>
          <w:szCs w:val="24"/>
        </w:rPr>
        <w:t>tankowań</w:t>
      </w:r>
      <w:proofErr w:type="spellEnd"/>
      <w:r>
        <w:rPr>
          <w:rFonts w:cs="Calibri"/>
          <w:sz w:val="24"/>
          <w:szCs w:val="24"/>
        </w:rPr>
        <w:t>) paliw płynnych dokonanych przez Wykonawcę na rzecz Zamawiającego.</w:t>
      </w:r>
    </w:p>
    <w:p w14:paraId="5D407757" w14:textId="77777777" w:rsidR="004F3E9D" w:rsidRPr="009C5322" w:rsidRDefault="004F3E9D" w:rsidP="009C65FA">
      <w:pPr>
        <w:ind w:left="426"/>
        <w:jc w:val="both"/>
        <w:rPr>
          <w:sz w:val="24"/>
          <w:szCs w:val="24"/>
        </w:rPr>
      </w:pPr>
    </w:p>
    <w:p w14:paraId="0D2F3BE5" w14:textId="77777777" w:rsidR="004F3E9D" w:rsidRDefault="004F3E9D" w:rsidP="009C65FA">
      <w:pPr>
        <w:jc w:val="both"/>
        <w:rPr>
          <w:b/>
          <w:color w:val="000000"/>
          <w:sz w:val="24"/>
          <w:szCs w:val="24"/>
        </w:rPr>
      </w:pPr>
    </w:p>
    <w:p w14:paraId="68197A42" w14:textId="77777777" w:rsidR="004F3E9D" w:rsidRPr="00165C64" w:rsidRDefault="004F3E9D" w:rsidP="009C65FA">
      <w:pPr>
        <w:jc w:val="center"/>
        <w:rPr>
          <w:b/>
          <w:color w:val="000000"/>
          <w:sz w:val="24"/>
          <w:szCs w:val="24"/>
        </w:rPr>
      </w:pPr>
      <w:r w:rsidRPr="00165C64">
        <w:rPr>
          <w:b/>
          <w:color w:val="000000"/>
          <w:sz w:val="24"/>
          <w:szCs w:val="24"/>
        </w:rPr>
        <w:t>§ 4</w:t>
      </w:r>
    </w:p>
    <w:p w14:paraId="26EAFE1D" w14:textId="77777777" w:rsidR="00487D07" w:rsidRDefault="004F3E9D" w:rsidP="009C65FA">
      <w:pPr>
        <w:numPr>
          <w:ilvl w:val="0"/>
          <w:numId w:val="16"/>
        </w:numPr>
        <w:ind w:left="426"/>
        <w:jc w:val="both"/>
        <w:rPr>
          <w:color w:val="000000"/>
          <w:sz w:val="24"/>
          <w:szCs w:val="24"/>
        </w:rPr>
      </w:pPr>
      <w:r w:rsidRPr="00165C64">
        <w:rPr>
          <w:color w:val="000000"/>
          <w:sz w:val="24"/>
          <w:szCs w:val="24"/>
        </w:rPr>
        <w:t>Strony ustalają, że zapłata za realizację umowy będzie dokonywana na podstawie</w:t>
      </w:r>
      <w:r>
        <w:rPr>
          <w:color w:val="000000"/>
          <w:sz w:val="24"/>
          <w:szCs w:val="24"/>
        </w:rPr>
        <w:t xml:space="preserve"> </w:t>
      </w:r>
      <w:r w:rsidRPr="00F9372B">
        <w:rPr>
          <w:sz w:val="24"/>
          <w:szCs w:val="24"/>
        </w:rPr>
        <w:t xml:space="preserve">prawidłowo wystawionych </w:t>
      </w:r>
      <w:r w:rsidRPr="00165C64">
        <w:rPr>
          <w:color w:val="000000"/>
          <w:sz w:val="24"/>
          <w:szCs w:val="24"/>
        </w:rPr>
        <w:t>faktur VAT</w:t>
      </w:r>
      <w:r>
        <w:rPr>
          <w:color w:val="000000"/>
          <w:sz w:val="24"/>
          <w:szCs w:val="24"/>
        </w:rPr>
        <w:t>,</w:t>
      </w:r>
      <w:r w:rsidRPr="00165C64">
        <w:rPr>
          <w:color w:val="000000"/>
          <w:sz w:val="24"/>
          <w:szCs w:val="24"/>
        </w:rPr>
        <w:t xml:space="preserve"> wystawianych każdorazowo po zakończeniu okresu rozliczeniowego. Faktura jest wystawiana za pełny okres rozliczeniowy</w:t>
      </w:r>
      <w:r w:rsidR="00487D07">
        <w:rPr>
          <w:color w:val="000000"/>
          <w:sz w:val="24"/>
          <w:szCs w:val="24"/>
        </w:rPr>
        <w:t xml:space="preserve"> od 1 do ostatniego dnia każdego miesiąca</w:t>
      </w:r>
      <w:r w:rsidRPr="00165C64">
        <w:rPr>
          <w:color w:val="000000"/>
          <w:sz w:val="24"/>
          <w:szCs w:val="24"/>
        </w:rPr>
        <w:t xml:space="preserve"> i obejmuje należność z tytułu sprzedaży paliw dokonanej w tym okresie. </w:t>
      </w:r>
    </w:p>
    <w:p w14:paraId="5A3E9E14" w14:textId="20236665" w:rsidR="004F3E9D" w:rsidRDefault="004F3E9D" w:rsidP="009C65FA">
      <w:pPr>
        <w:numPr>
          <w:ilvl w:val="0"/>
          <w:numId w:val="16"/>
        </w:numPr>
        <w:ind w:left="426"/>
        <w:jc w:val="both"/>
        <w:rPr>
          <w:color w:val="000000"/>
          <w:sz w:val="24"/>
          <w:szCs w:val="24"/>
        </w:rPr>
      </w:pPr>
      <w:r w:rsidRPr="00487D07">
        <w:rPr>
          <w:color w:val="000000"/>
          <w:sz w:val="24"/>
          <w:szCs w:val="24"/>
        </w:rPr>
        <w:t>Za datę sprzedaży uznaje się ostatni dzień danego okresu rozliczeniowego.</w:t>
      </w:r>
    </w:p>
    <w:p w14:paraId="34C43E93" w14:textId="694D4277" w:rsidR="005715A5" w:rsidRPr="00487D07" w:rsidRDefault="005715A5" w:rsidP="009C65FA">
      <w:pPr>
        <w:numPr>
          <w:ilvl w:val="0"/>
          <w:numId w:val="16"/>
        </w:numPr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Wykonawca zobowiązany jest do przesyłania faktur na adres zamawiającego.</w:t>
      </w:r>
    </w:p>
    <w:p w14:paraId="2F43518A" w14:textId="77777777" w:rsidR="004F3E9D" w:rsidRDefault="004F3E9D" w:rsidP="009C65FA">
      <w:pPr>
        <w:jc w:val="both"/>
        <w:rPr>
          <w:b/>
          <w:color w:val="000000"/>
          <w:sz w:val="24"/>
          <w:szCs w:val="24"/>
        </w:rPr>
      </w:pPr>
    </w:p>
    <w:p w14:paraId="2B06C92E" w14:textId="77777777" w:rsidR="004F3E9D" w:rsidRDefault="004F3E9D" w:rsidP="009C65FA">
      <w:pPr>
        <w:jc w:val="both"/>
        <w:rPr>
          <w:b/>
          <w:color w:val="000000"/>
          <w:sz w:val="24"/>
          <w:szCs w:val="24"/>
        </w:rPr>
      </w:pPr>
    </w:p>
    <w:p w14:paraId="3E60A102" w14:textId="77777777" w:rsidR="004F3E9D" w:rsidRPr="00BB1C80" w:rsidRDefault="004F3E9D" w:rsidP="009C65FA">
      <w:pPr>
        <w:jc w:val="center"/>
        <w:rPr>
          <w:b/>
          <w:color w:val="000000"/>
          <w:sz w:val="24"/>
          <w:szCs w:val="24"/>
        </w:rPr>
      </w:pPr>
      <w:r w:rsidRPr="00BB1C80">
        <w:rPr>
          <w:b/>
          <w:color w:val="000000"/>
          <w:sz w:val="24"/>
          <w:szCs w:val="24"/>
        </w:rPr>
        <w:t>§ 5</w:t>
      </w:r>
    </w:p>
    <w:p w14:paraId="1C0DA584" w14:textId="4CFA2E04" w:rsidR="004F3E9D" w:rsidRPr="00865C8B" w:rsidRDefault="004F3E9D" w:rsidP="009C65FA">
      <w:pPr>
        <w:pStyle w:val="Akapitzlist"/>
        <w:numPr>
          <w:ilvl w:val="0"/>
          <w:numId w:val="12"/>
        </w:numPr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865C8B">
        <w:rPr>
          <w:rFonts w:ascii="Times New Roman" w:hAnsi="Times New Roman"/>
          <w:color w:val="000000"/>
          <w:sz w:val="24"/>
          <w:szCs w:val="24"/>
        </w:rPr>
        <w:t xml:space="preserve">Zamawiający zobowiązuje się dokonywać zapłaty w formie przelewu w terminie </w:t>
      </w:r>
      <w:r w:rsidR="00547ED0">
        <w:rPr>
          <w:rFonts w:ascii="Times New Roman" w:hAnsi="Times New Roman"/>
          <w:color w:val="000000"/>
          <w:sz w:val="24"/>
          <w:szCs w:val="24"/>
        </w:rPr>
        <w:t>30</w:t>
      </w:r>
      <w:r w:rsidRPr="00865C8B">
        <w:rPr>
          <w:rFonts w:ascii="Times New Roman" w:hAnsi="Times New Roman"/>
          <w:color w:val="000000"/>
          <w:sz w:val="24"/>
          <w:szCs w:val="24"/>
        </w:rPr>
        <w:t xml:space="preserve"> dni od daty </w:t>
      </w:r>
      <w:r>
        <w:rPr>
          <w:rFonts w:ascii="Times New Roman" w:hAnsi="Times New Roman"/>
          <w:color w:val="000000"/>
          <w:sz w:val="24"/>
          <w:szCs w:val="24"/>
        </w:rPr>
        <w:t xml:space="preserve">wystawionej </w:t>
      </w:r>
      <w:r w:rsidRPr="00865C8B">
        <w:rPr>
          <w:rFonts w:ascii="Times New Roman" w:hAnsi="Times New Roman"/>
          <w:color w:val="000000"/>
          <w:sz w:val="24"/>
          <w:szCs w:val="24"/>
        </w:rPr>
        <w:t xml:space="preserve">faktury, na konto wskazane na fakturze przez </w:t>
      </w:r>
      <w:r>
        <w:rPr>
          <w:rFonts w:ascii="Times New Roman" w:hAnsi="Times New Roman"/>
          <w:color w:val="000000"/>
          <w:sz w:val="24"/>
          <w:szCs w:val="24"/>
        </w:rPr>
        <w:t>Wykonawcę</w:t>
      </w:r>
      <w:r w:rsidRPr="00865C8B">
        <w:rPr>
          <w:rFonts w:ascii="Times New Roman" w:hAnsi="Times New Roman"/>
          <w:color w:val="000000"/>
          <w:sz w:val="24"/>
          <w:szCs w:val="24"/>
        </w:rPr>
        <w:t>.</w:t>
      </w:r>
    </w:p>
    <w:p w14:paraId="52937FFC" w14:textId="322B8963" w:rsidR="004F3E9D" w:rsidRPr="00F9372B" w:rsidRDefault="004F3E9D" w:rsidP="009C65FA">
      <w:pPr>
        <w:pStyle w:val="Akapitzlist"/>
        <w:numPr>
          <w:ilvl w:val="0"/>
          <w:numId w:val="12"/>
        </w:numPr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F9372B">
        <w:rPr>
          <w:rFonts w:ascii="Times New Roman" w:hAnsi="Times New Roman"/>
          <w:color w:val="000000"/>
          <w:sz w:val="24"/>
          <w:szCs w:val="24"/>
        </w:rPr>
        <w:t xml:space="preserve">Za termin dokonania płatności uważa się datę </w:t>
      </w:r>
      <w:r w:rsidR="003C1FC0">
        <w:rPr>
          <w:rFonts w:ascii="Times New Roman" w:hAnsi="Times New Roman"/>
          <w:color w:val="000000"/>
          <w:sz w:val="24"/>
          <w:szCs w:val="24"/>
        </w:rPr>
        <w:t xml:space="preserve">uznania </w:t>
      </w:r>
      <w:r w:rsidRPr="009C5322">
        <w:rPr>
          <w:rFonts w:ascii="Times New Roman" w:hAnsi="Times New Roman"/>
          <w:sz w:val="24"/>
          <w:szCs w:val="24"/>
        </w:rPr>
        <w:t xml:space="preserve">rachunku </w:t>
      </w:r>
      <w:r w:rsidR="003C1FC0">
        <w:rPr>
          <w:rFonts w:ascii="Times New Roman" w:hAnsi="Times New Roman"/>
          <w:sz w:val="24"/>
          <w:szCs w:val="24"/>
        </w:rPr>
        <w:t>bankowego Wykonawcy</w:t>
      </w:r>
      <w:r w:rsidRPr="009C5322">
        <w:rPr>
          <w:rFonts w:ascii="Times New Roman" w:hAnsi="Times New Roman"/>
          <w:sz w:val="24"/>
          <w:szCs w:val="24"/>
        </w:rPr>
        <w:t>.</w:t>
      </w:r>
    </w:p>
    <w:p w14:paraId="7FA1C7E0" w14:textId="77777777" w:rsidR="004F3E9D" w:rsidRPr="00F9372B" w:rsidRDefault="004F3E9D" w:rsidP="009C65FA">
      <w:pPr>
        <w:pStyle w:val="Akapitzlist"/>
        <w:numPr>
          <w:ilvl w:val="0"/>
          <w:numId w:val="12"/>
        </w:numPr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F9372B">
        <w:rPr>
          <w:rFonts w:ascii="Times New Roman" w:hAnsi="Times New Roman"/>
          <w:color w:val="000000"/>
          <w:sz w:val="24"/>
          <w:szCs w:val="24"/>
        </w:rPr>
        <w:t xml:space="preserve">Za </w:t>
      </w:r>
      <w:r>
        <w:rPr>
          <w:rFonts w:ascii="Times New Roman" w:hAnsi="Times New Roman"/>
          <w:color w:val="000000"/>
          <w:sz w:val="24"/>
          <w:szCs w:val="24"/>
        </w:rPr>
        <w:t>opóźnienie</w:t>
      </w:r>
      <w:r w:rsidRPr="00F9372B">
        <w:rPr>
          <w:rFonts w:ascii="Times New Roman" w:hAnsi="Times New Roman"/>
          <w:color w:val="000000"/>
          <w:sz w:val="24"/>
          <w:szCs w:val="24"/>
        </w:rPr>
        <w:t xml:space="preserve"> w zapłacie Wykonawca może naliczyć odsetki ustawowe zgodnie z obowiązującymi przepisami.</w:t>
      </w:r>
      <w:r w:rsidRPr="00F9372B">
        <w:rPr>
          <w:rFonts w:ascii="Times New Roman" w:hAnsi="Times New Roman"/>
          <w:color w:val="000000"/>
          <w:sz w:val="24"/>
          <w:szCs w:val="24"/>
        </w:rPr>
        <w:tab/>
      </w:r>
    </w:p>
    <w:p w14:paraId="6D008425" w14:textId="77777777" w:rsidR="00FD0CC2" w:rsidRDefault="00FD0CC2" w:rsidP="00E07DF9">
      <w:pPr>
        <w:jc w:val="center"/>
        <w:rPr>
          <w:b/>
          <w:color w:val="000000"/>
          <w:sz w:val="24"/>
          <w:szCs w:val="24"/>
        </w:rPr>
      </w:pPr>
    </w:p>
    <w:p w14:paraId="7C7DDAB3" w14:textId="15563767" w:rsidR="004F3E9D" w:rsidRDefault="004F3E9D" w:rsidP="00E07DF9">
      <w:pPr>
        <w:jc w:val="center"/>
        <w:rPr>
          <w:b/>
          <w:color w:val="000000"/>
          <w:sz w:val="24"/>
          <w:szCs w:val="24"/>
        </w:rPr>
      </w:pPr>
      <w:r w:rsidRPr="00165C64">
        <w:rPr>
          <w:b/>
          <w:color w:val="000000"/>
          <w:sz w:val="24"/>
          <w:szCs w:val="24"/>
        </w:rPr>
        <w:t>§ 6</w:t>
      </w:r>
    </w:p>
    <w:p w14:paraId="033C0EAD" w14:textId="5C2D9854" w:rsidR="004F3E9D" w:rsidRDefault="004F3E9D" w:rsidP="00072491">
      <w:pPr>
        <w:jc w:val="both"/>
        <w:rPr>
          <w:color w:val="000000"/>
          <w:sz w:val="24"/>
          <w:szCs w:val="24"/>
        </w:rPr>
      </w:pPr>
      <w:r w:rsidRPr="009C5322">
        <w:rPr>
          <w:color w:val="000000"/>
          <w:sz w:val="24"/>
          <w:szCs w:val="24"/>
        </w:rPr>
        <w:t xml:space="preserve">W razie stwierdzenia złej, jakości zakupionego paliwa Zamawiający może żądać </w:t>
      </w:r>
      <w:r w:rsidRPr="009C5322">
        <w:rPr>
          <w:color w:val="000000"/>
          <w:sz w:val="24"/>
          <w:szCs w:val="24"/>
        </w:rPr>
        <w:br/>
        <w:t xml:space="preserve">od Wykonawcy dostarczenia dowodów zachowania, jakości zatankowanego paliwa. Wykonawca odpowiada za szkody spowodowane wadami fizycznymi sprzedawanego </w:t>
      </w:r>
      <w:r w:rsidRPr="00B80529">
        <w:rPr>
          <w:sz w:val="24"/>
          <w:szCs w:val="24"/>
        </w:rPr>
        <w:t xml:space="preserve">paliwa. W celu naprawienia ewentualnych szkód Wykonawca przeprowadzi postępowanie reklamacyjne. Reklamacja powinna być złożona na piśmie osobiście lub </w:t>
      </w:r>
      <w:r w:rsidR="00B80529" w:rsidRPr="00B80529">
        <w:rPr>
          <w:sz w:val="24"/>
          <w:szCs w:val="24"/>
        </w:rPr>
        <w:t xml:space="preserve">za pośrednictwem Poczty </w:t>
      </w:r>
      <w:r w:rsidRPr="00B80529">
        <w:rPr>
          <w:sz w:val="24"/>
          <w:szCs w:val="24"/>
        </w:rPr>
        <w:t xml:space="preserve">na stacji paliw, niezwłocznie po stwierdzeniu przez Zamawiającego zakupu paliwa niezgodnego z umową. Powinna zawierać uzasadnienie reklamacji oraz żądanie Zamawiającego. Od momentu przyjęcia reklamacji Wykonawca ma 14 dniowy termin na rozpatrzenie reklamacji i podjęcie decyzji o jej uznaniu lub </w:t>
      </w:r>
      <w:r w:rsidR="0078193F">
        <w:rPr>
          <w:sz w:val="24"/>
          <w:szCs w:val="24"/>
        </w:rPr>
        <w:t>nieuwzględnieniu</w:t>
      </w:r>
      <w:r w:rsidRPr="00B80529">
        <w:rPr>
          <w:sz w:val="24"/>
          <w:szCs w:val="24"/>
        </w:rPr>
        <w:t xml:space="preserve">. </w:t>
      </w:r>
      <w:r w:rsidR="00E07DF9">
        <w:rPr>
          <w:sz w:val="24"/>
          <w:szCs w:val="24"/>
        </w:rPr>
        <w:br/>
      </w:r>
      <w:r w:rsidR="0078193F">
        <w:rPr>
          <w:sz w:val="24"/>
          <w:szCs w:val="24"/>
        </w:rPr>
        <w:t>W przypadku nieuwzględnienia reklamacji Wykonawca zobowiązany jest do uzasadnienia swojego stanowiska. Jeżeli oświadczenie Wykonawcy nie zawiera uzasadnienia przyjmuje się, że Wykonawca nie dochował terminu na rozpatrzenie reklamacji.</w:t>
      </w:r>
    </w:p>
    <w:p w14:paraId="6044E2B7" w14:textId="77777777" w:rsidR="004F3E9D" w:rsidRPr="002D259C" w:rsidRDefault="004F3E9D" w:rsidP="00072491">
      <w:pPr>
        <w:jc w:val="both"/>
        <w:rPr>
          <w:b/>
          <w:color w:val="FF0000"/>
          <w:sz w:val="24"/>
          <w:szCs w:val="24"/>
        </w:rPr>
      </w:pPr>
    </w:p>
    <w:p w14:paraId="4DBA5F7F" w14:textId="77777777" w:rsidR="004F3E9D" w:rsidRPr="00165C64" w:rsidRDefault="004F3E9D" w:rsidP="00E07DF9">
      <w:pPr>
        <w:jc w:val="center"/>
        <w:rPr>
          <w:b/>
          <w:color w:val="000000"/>
          <w:sz w:val="24"/>
          <w:szCs w:val="24"/>
        </w:rPr>
      </w:pPr>
      <w:r w:rsidRPr="00165C64">
        <w:rPr>
          <w:b/>
          <w:color w:val="000000"/>
          <w:sz w:val="24"/>
          <w:szCs w:val="24"/>
        </w:rPr>
        <w:t>§ 7</w:t>
      </w:r>
    </w:p>
    <w:p w14:paraId="01EE685A" w14:textId="77777777" w:rsidR="004F3E9D" w:rsidRPr="00165C64" w:rsidRDefault="004F3E9D" w:rsidP="009C65FA">
      <w:pPr>
        <w:pStyle w:val="Akapitzlist"/>
        <w:numPr>
          <w:ilvl w:val="0"/>
          <w:numId w:val="13"/>
        </w:numPr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Wykonawca</w:t>
      </w:r>
      <w:r w:rsidRPr="00165C64">
        <w:rPr>
          <w:rFonts w:ascii="Times New Roman" w:hAnsi="Times New Roman"/>
          <w:color w:val="000000"/>
          <w:sz w:val="24"/>
          <w:szCs w:val="24"/>
        </w:rPr>
        <w:t xml:space="preserve"> oświadcza,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65C64">
        <w:rPr>
          <w:rFonts w:ascii="Times New Roman" w:hAnsi="Times New Roman"/>
          <w:color w:val="000000"/>
          <w:sz w:val="24"/>
          <w:szCs w:val="24"/>
        </w:rPr>
        <w:t>że jest podatnikiem VAT i posiada numer identyfikacji podatkowej NIP</w:t>
      </w:r>
      <w:r>
        <w:rPr>
          <w:rFonts w:ascii="Times New Roman" w:hAnsi="Times New Roman"/>
          <w:color w:val="000000"/>
          <w:sz w:val="24"/>
          <w:szCs w:val="24"/>
        </w:rPr>
        <w:t xml:space="preserve"> ………………</w:t>
      </w:r>
    </w:p>
    <w:p w14:paraId="3225F6AC" w14:textId="77777777" w:rsidR="004F3E9D" w:rsidRDefault="004F3E9D" w:rsidP="009C65FA">
      <w:pPr>
        <w:pStyle w:val="Akapitzlist"/>
        <w:numPr>
          <w:ilvl w:val="0"/>
          <w:numId w:val="13"/>
        </w:numPr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865C8B">
        <w:rPr>
          <w:rFonts w:ascii="Times New Roman" w:hAnsi="Times New Roman"/>
          <w:color w:val="000000"/>
          <w:sz w:val="24"/>
          <w:szCs w:val="24"/>
        </w:rPr>
        <w:t xml:space="preserve">Zamawiający oświadcza, że nie jest płatnikiem podatku VAT, posiada numer identyfikacyjny NIP </w:t>
      </w:r>
      <w:r>
        <w:rPr>
          <w:rFonts w:ascii="Times New Roman" w:hAnsi="Times New Roman"/>
          <w:color w:val="000000"/>
          <w:sz w:val="24"/>
          <w:szCs w:val="24"/>
        </w:rPr>
        <w:t xml:space="preserve">897-16-67-142 </w:t>
      </w:r>
    </w:p>
    <w:p w14:paraId="7575043E" w14:textId="0F47FA0B" w:rsidR="004F3E9D" w:rsidRPr="00F44E5D" w:rsidRDefault="004F3E9D" w:rsidP="002D259C">
      <w:pPr>
        <w:jc w:val="center"/>
        <w:rPr>
          <w:b/>
          <w:color w:val="FF0000"/>
          <w:sz w:val="24"/>
          <w:szCs w:val="24"/>
        </w:rPr>
      </w:pPr>
      <w:r w:rsidRPr="00165C64">
        <w:rPr>
          <w:b/>
          <w:color w:val="000000"/>
          <w:sz w:val="24"/>
          <w:szCs w:val="24"/>
        </w:rPr>
        <w:t>§ 8</w:t>
      </w:r>
    </w:p>
    <w:p w14:paraId="2530B49D" w14:textId="63B7AC3B" w:rsidR="004F3E9D" w:rsidRPr="002A701A" w:rsidRDefault="004F3E9D" w:rsidP="009C65FA">
      <w:pPr>
        <w:widowControl w:val="0"/>
        <w:numPr>
          <w:ilvl w:val="0"/>
          <w:numId w:val="18"/>
        </w:numPr>
        <w:ind w:left="426"/>
        <w:jc w:val="both"/>
        <w:rPr>
          <w:b/>
          <w:sz w:val="24"/>
          <w:szCs w:val="24"/>
        </w:rPr>
      </w:pPr>
      <w:r w:rsidRPr="002A701A">
        <w:rPr>
          <w:sz w:val="24"/>
          <w:szCs w:val="24"/>
        </w:rPr>
        <w:t>Umowa zost</w:t>
      </w:r>
      <w:r w:rsidR="00487D07">
        <w:rPr>
          <w:sz w:val="24"/>
          <w:szCs w:val="24"/>
        </w:rPr>
        <w:t xml:space="preserve">aje zawarta na czas określony </w:t>
      </w:r>
      <w:r w:rsidR="002D259C">
        <w:rPr>
          <w:sz w:val="24"/>
          <w:szCs w:val="24"/>
        </w:rPr>
        <w:t>1</w:t>
      </w:r>
      <w:r w:rsidR="00872837">
        <w:rPr>
          <w:sz w:val="24"/>
          <w:szCs w:val="24"/>
        </w:rPr>
        <w:t>0</w:t>
      </w:r>
      <w:r w:rsidRPr="002A701A">
        <w:rPr>
          <w:sz w:val="24"/>
          <w:szCs w:val="24"/>
        </w:rPr>
        <w:t xml:space="preserve"> miesięcy liczonych od dnia </w:t>
      </w:r>
      <w:r w:rsidR="00D43E72">
        <w:rPr>
          <w:sz w:val="24"/>
          <w:szCs w:val="24"/>
        </w:rPr>
        <w:t>0</w:t>
      </w:r>
      <w:r w:rsidR="00487D07">
        <w:rPr>
          <w:sz w:val="24"/>
          <w:szCs w:val="24"/>
        </w:rPr>
        <w:t>1.0</w:t>
      </w:r>
      <w:r w:rsidR="002D259C">
        <w:rPr>
          <w:sz w:val="24"/>
          <w:szCs w:val="24"/>
        </w:rPr>
        <w:t>7.202</w:t>
      </w:r>
      <w:r w:rsidR="00A80845">
        <w:rPr>
          <w:sz w:val="24"/>
          <w:szCs w:val="24"/>
        </w:rPr>
        <w:t>5</w:t>
      </w:r>
      <w:r w:rsidR="002D259C">
        <w:rPr>
          <w:sz w:val="24"/>
          <w:szCs w:val="24"/>
        </w:rPr>
        <w:t xml:space="preserve"> roku</w:t>
      </w:r>
      <w:r w:rsidR="00487D07">
        <w:rPr>
          <w:sz w:val="24"/>
          <w:szCs w:val="24"/>
        </w:rPr>
        <w:t xml:space="preserve"> do dnia 3</w:t>
      </w:r>
      <w:r w:rsidR="00D43E72">
        <w:rPr>
          <w:sz w:val="24"/>
          <w:szCs w:val="24"/>
        </w:rPr>
        <w:t>0</w:t>
      </w:r>
      <w:r w:rsidR="00487D07">
        <w:rPr>
          <w:sz w:val="24"/>
          <w:szCs w:val="24"/>
        </w:rPr>
        <w:t>.</w:t>
      </w:r>
      <w:r w:rsidR="00D43E72">
        <w:rPr>
          <w:sz w:val="24"/>
          <w:szCs w:val="24"/>
        </w:rPr>
        <w:t>0</w:t>
      </w:r>
      <w:r w:rsidR="002D259C">
        <w:rPr>
          <w:sz w:val="24"/>
          <w:szCs w:val="24"/>
        </w:rPr>
        <w:t>4.2026 roku</w:t>
      </w:r>
      <w:r w:rsidRPr="002A701A">
        <w:rPr>
          <w:sz w:val="24"/>
          <w:szCs w:val="24"/>
        </w:rPr>
        <w:t>, z zastrzeżeniem ust. 2 niniejszego paragrafu.</w:t>
      </w:r>
    </w:p>
    <w:p w14:paraId="588DA8B3" w14:textId="1BD3C1EE" w:rsidR="004F3E9D" w:rsidRPr="002A701A" w:rsidRDefault="004F3E9D" w:rsidP="009C65FA">
      <w:pPr>
        <w:widowControl w:val="0"/>
        <w:numPr>
          <w:ilvl w:val="0"/>
          <w:numId w:val="18"/>
        </w:numPr>
        <w:ind w:left="426"/>
        <w:jc w:val="both"/>
        <w:rPr>
          <w:b/>
          <w:sz w:val="24"/>
          <w:szCs w:val="24"/>
        </w:rPr>
      </w:pPr>
      <w:r w:rsidRPr="002A701A">
        <w:rPr>
          <w:sz w:val="24"/>
          <w:szCs w:val="24"/>
        </w:rPr>
        <w:t xml:space="preserve">Strony zgodnie postanawiają, że w wypadku zrealizowania przez Zamawiającego maksymalnej wartości umowy, o której mowa w </w:t>
      </w:r>
      <w:r w:rsidRPr="002A701A">
        <w:rPr>
          <w:b/>
          <w:sz w:val="24"/>
          <w:szCs w:val="24"/>
        </w:rPr>
        <w:t xml:space="preserve">§ </w:t>
      </w:r>
      <w:r w:rsidRPr="002A701A">
        <w:rPr>
          <w:sz w:val="24"/>
          <w:szCs w:val="24"/>
        </w:rPr>
        <w:t>3 us</w:t>
      </w:r>
      <w:r w:rsidR="00047C89">
        <w:rPr>
          <w:sz w:val="24"/>
          <w:szCs w:val="24"/>
        </w:rPr>
        <w:t xml:space="preserve">t. 8 w terminie krótszym niż </w:t>
      </w:r>
      <w:r w:rsidR="005715A5">
        <w:rPr>
          <w:sz w:val="24"/>
          <w:szCs w:val="24"/>
        </w:rPr>
        <w:t>10</w:t>
      </w:r>
      <w:r w:rsidR="00047C89">
        <w:rPr>
          <w:sz w:val="24"/>
          <w:szCs w:val="24"/>
        </w:rPr>
        <w:t xml:space="preserve"> </w:t>
      </w:r>
      <w:r w:rsidRPr="002A701A">
        <w:rPr>
          <w:sz w:val="24"/>
          <w:szCs w:val="24"/>
        </w:rPr>
        <w:t>miesiące od dnia podpisania umowy, umowa ulega rozwiązaniu z ostatnim dniem okresu rozliczeniowego, określonego w §</w:t>
      </w:r>
      <w:r w:rsidR="002D259C">
        <w:rPr>
          <w:sz w:val="24"/>
          <w:szCs w:val="24"/>
        </w:rPr>
        <w:t xml:space="preserve"> </w:t>
      </w:r>
      <w:r w:rsidRPr="002A701A">
        <w:rPr>
          <w:sz w:val="24"/>
          <w:szCs w:val="24"/>
        </w:rPr>
        <w:t>4 umowy, w którym nastąpiło całkowite wykorzystanie ww. kwoty.</w:t>
      </w:r>
    </w:p>
    <w:p w14:paraId="5331F9DC" w14:textId="77777777" w:rsidR="004F3E9D" w:rsidRPr="006E3E51" w:rsidRDefault="004F3E9D" w:rsidP="009C65FA">
      <w:pPr>
        <w:numPr>
          <w:ilvl w:val="0"/>
          <w:numId w:val="18"/>
        </w:numPr>
        <w:ind w:left="426"/>
        <w:jc w:val="both"/>
        <w:rPr>
          <w:rFonts w:cs="Calibri"/>
          <w:strike/>
          <w:sz w:val="24"/>
          <w:szCs w:val="24"/>
        </w:rPr>
      </w:pPr>
      <w:r w:rsidRPr="000C2FD2">
        <w:rPr>
          <w:rFonts w:cs="Calibri"/>
          <w:sz w:val="24"/>
          <w:szCs w:val="24"/>
        </w:rPr>
        <w:t xml:space="preserve">Brak ważnych świadectw uwierzytelniania odmierzaczy paliw ciekłych stanowi dla Zamawiającego podstawę do rozwiązania umowy ze skutkiem natychmiastowym </w:t>
      </w:r>
      <w:r w:rsidRPr="00905FE9">
        <w:rPr>
          <w:rFonts w:cs="Calibri"/>
          <w:sz w:val="24"/>
          <w:szCs w:val="24"/>
        </w:rPr>
        <w:t>z winy Wykonawcy.</w:t>
      </w:r>
      <w:r>
        <w:rPr>
          <w:rFonts w:cs="Calibri"/>
          <w:sz w:val="24"/>
          <w:szCs w:val="24"/>
        </w:rPr>
        <w:t xml:space="preserve"> </w:t>
      </w:r>
    </w:p>
    <w:p w14:paraId="3F4B47BC" w14:textId="68672EF0" w:rsidR="004F3E9D" w:rsidRPr="000C2FD2" w:rsidRDefault="004F3E9D" w:rsidP="009C65FA">
      <w:pPr>
        <w:numPr>
          <w:ilvl w:val="0"/>
          <w:numId w:val="18"/>
        </w:numPr>
        <w:suppressAutoHyphens/>
        <w:ind w:left="426"/>
        <w:jc w:val="both"/>
        <w:rPr>
          <w:rFonts w:cs="Calibri"/>
          <w:sz w:val="24"/>
          <w:szCs w:val="24"/>
        </w:rPr>
      </w:pPr>
      <w:r w:rsidRPr="00905FE9">
        <w:rPr>
          <w:rFonts w:cs="Calibri"/>
          <w:sz w:val="24"/>
          <w:szCs w:val="24"/>
        </w:rPr>
        <w:t>Wygaśni</w:t>
      </w:r>
      <w:r w:rsidR="00A80845">
        <w:rPr>
          <w:rFonts w:cs="Calibri"/>
          <w:sz w:val="24"/>
          <w:szCs w:val="24"/>
        </w:rPr>
        <w:t>ę</w:t>
      </w:r>
      <w:r w:rsidRPr="00905FE9">
        <w:rPr>
          <w:rFonts w:cs="Calibri"/>
          <w:sz w:val="24"/>
          <w:szCs w:val="24"/>
        </w:rPr>
        <w:t xml:space="preserve">cie lub cofnięcie koncesji na prowadzenie działalności gospodarczej w zakresie obrotu paliwami ciekłymi stanowi dla Zamawiającego podstawę do </w:t>
      </w:r>
      <w:r w:rsidRPr="000C2FD2">
        <w:rPr>
          <w:rFonts w:cs="Calibri"/>
          <w:sz w:val="24"/>
          <w:szCs w:val="24"/>
        </w:rPr>
        <w:t>rozwiązania umowy ze skutkiem natychmiastowym z winy Wykonawcy.</w:t>
      </w:r>
    </w:p>
    <w:p w14:paraId="460BD6D5" w14:textId="20D3D904" w:rsidR="004F3E9D" w:rsidRPr="0075491B" w:rsidRDefault="004F3E9D" w:rsidP="009C65FA">
      <w:pPr>
        <w:numPr>
          <w:ilvl w:val="0"/>
          <w:numId w:val="18"/>
        </w:numPr>
        <w:suppressAutoHyphens/>
        <w:ind w:left="426"/>
        <w:jc w:val="both"/>
        <w:rPr>
          <w:rFonts w:cs="Calibri"/>
          <w:strike/>
          <w:sz w:val="24"/>
          <w:szCs w:val="24"/>
        </w:rPr>
      </w:pPr>
      <w:r w:rsidRPr="000C2FD2">
        <w:rPr>
          <w:rFonts w:cs="Calibri"/>
          <w:sz w:val="24"/>
          <w:szCs w:val="24"/>
        </w:rPr>
        <w:t>Wykonawca zobowiązany jest zapłacić Zamawiaj</w:t>
      </w:r>
      <w:r w:rsidR="00CF175B">
        <w:rPr>
          <w:rFonts w:cs="Calibri"/>
          <w:sz w:val="24"/>
          <w:szCs w:val="24"/>
        </w:rPr>
        <w:t>ącemu karę umowną w wysokości 5</w:t>
      </w:r>
      <w:r w:rsidRPr="000C2FD2">
        <w:rPr>
          <w:rFonts w:cs="Calibri"/>
          <w:sz w:val="24"/>
          <w:szCs w:val="24"/>
        </w:rPr>
        <w:t xml:space="preserve">% kwoty, o której mowa w § 3 ust 8 umowy, w przypadku  rozwiązania </w:t>
      </w:r>
      <w:r w:rsidRPr="00905FE9">
        <w:rPr>
          <w:rFonts w:cs="Calibri"/>
          <w:sz w:val="24"/>
          <w:szCs w:val="24"/>
        </w:rPr>
        <w:t xml:space="preserve">umowy z powodu okoliczności, o </w:t>
      </w:r>
      <w:r w:rsidRPr="0075491B">
        <w:rPr>
          <w:rFonts w:cs="Calibri"/>
          <w:sz w:val="24"/>
          <w:szCs w:val="24"/>
        </w:rPr>
        <w:t xml:space="preserve">których mowa w ust </w:t>
      </w:r>
      <w:r w:rsidR="0074058A">
        <w:rPr>
          <w:rFonts w:cs="Calibri"/>
          <w:sz w:val="24"/>
          <w:szCs w:val="24"/>
        </w:rPr>
        <w:t>3</w:t>
      </w:r>
      <w:r w:rsidR="00190625">
        <w:rPr>
          <w:rFonts w:cs="Calibri"/>
          <w:sz w:val="24"/>
          <w:szCs w:val="24"/>
        </w:rPr>
        <w:t xml:space="preserve"> </w:t>
      </w:r>
      <w:r w:rsidRPr="0075491B">
        <w:rPr>
          <w:rFonts w:cs="Calibri"/>
          <w:sz w:val="24"/>
          <w:szCs w:val="24"/>
        </w:rPr>
        <w:t xml:space="preserve">lub </w:t>
      </w:r>
      <w:r w:rsidR="0074058A">
        <w:rPr>
          <w:rFonts w:cs="Calibri"/>
          <w:sz w:val="24"/>
          <w:szCs w:val="24"/>
        </w:rPr>
        <w:t>4</w:t>
      </w:r>
      <w:r w:rsidRPr="0075491B">
        <w:rPr>
          <w:rFonts w:cs="Calibri"/>
          <w:sz w:val="24"/>
          <w:szCs w:val="24"/>
        </w:rPr>
        <w:t xml:space="preserve">. </w:t>
      </w:r>
    </w:p>
    <w:p w14:paraId="4F3D738F" w14:textId="77777777" w:rsidR="004F3E9D" w:rsidRPr="00905FE9" w:rsidRDefault="004F3E9D" w:rsidP="009C65FA">
      <w:pPr>
        <w:numPr>
          <w:ilvl w:val="0"/>
          <w:numId w:val="18"/>
        </w:numPr>
        <w:tabs>
          <w:tab w:val="num" w:pos="426"/>
        </w:tabs>
        <w:suppressAutoHyphens/>
        <w:spacing w:before="60"/>
        <w:ind w:hanging="502"/>
        <w:jc w:val="both"/>
        <w:rPr>
          <w:rFonts w:cs="Calibri"/>
          <w:sz w:val="24"/>
          <w:szCs w:val="24"/>
        </w:rPr>
      </w:pPr>
      <w:r w:rsidRPr="0075491B">
        <w:rPr>
          <w:rFonts w:cs="Calibri"/>
          <w:sz w:val="24"/>
          <w:szCs w:val="24"/>
        </w:rPr>
        <w:t xml:space="preserve">Zamawiający może odstąpić </w:t>
      </w:r>
      <w:r w:rsidRPr="00905FE9">
        <w:rPr>
          <w:rFonts w:cs="Calibri"/>
          <w:sz w:val="24"/>
          <w:szCs w:val="24"/>
        </w:rPr>
        <w:t>od umowy ze skutkiem natychmiastowym, jeżeli:</w:t>
      </w:r>
    </w:p>
    <w:p w14:paraId="0387080C" w14:textId="4E2BC59B" w:rsidR="004F3E9D" w:rsidRPr="00905FE9" w:rsidRDefault="004F3E9D" w:rsidP="009C65FA">
      <w:pPr>
        <w:tabs>
          <w:tab w:val="left" w:pos="700"/>
        </w:tabs>
        <w:suppressAutoHyphens/>
        <w:spacing w:before="60"/>
        <w:ind w:left="709"/>
        <w:jc w:val="both"/>
        <w:rPr>
          <w:rFonts w:cs="Calibri"/>
          <w:sz w:val="24"/>
          <w:szCs w:val="24"/>
        </w:rPr>
      </w:pPr>
      <w:r w:rsidRPr="00905FE9">
        <w:rPr>
          <w:rFonts w:cs="Calibri"/>
          <w:sz w:val="24"/>
          <w:szCs w:val="24"/>
        </w:rPr>
        <w:t>a) Wykonawca nie wykonuje obowiązków umownych, pomimo wezwania Zamawiającego</w:t>
      </w:r>
      <w:r w:rsidR="0074058A">
        <w:rPr>
          <w:rFonts w:cs="Calibri"/>
          <w:sz w:val="24"/>
          <w:szCs w:val="24"/>
        </w:rPr>
        <w:t xml:space="preserve"> dokonanego przynajmniej w formie dokumentowej</w:t>
      </w:r>
      <w:r w:rsidRPr="00905FE9">
        <w:rPr>
          <w:rFonts w:cs="Calibri"/>
          <w:sz w:val="24"/>
          <w:szCs w:val="24"/>
        </w:rPr>
        <w:t xml:space="preserve">, </w:t>
      </w:r>
    </w:p>
    <w:p w14:paraId="6E4C78B1" w14:textId="59809A82" w:rsidR="004F3E9D" w:rsidRPr="00905FE9" w:rsidRDefault="004F3E9D" w:rsidP="009C65FA">
      <w:pPr>
        <w:tabs>
          <w:tab w:val="left" w:pos="700"/>
        </w:tabs>
        <w:suppressAutoHyphens/>
        <w:spacing w:before="60"/>
        <w:ind w:left="709"/>
        <w:jc w:val="both"/>
        <w:rPr>
          <w:rFonts w:cs="Calibri"/>
          <w:sz w:val="24"/>
          <w:szCs w:val="24"/>
        </w:rPr>
      </w:pPr>
      <w:r w:rsidRPr="00905FE9">
        <w:rPr>
          <w:rFonts w:cs="Calibri"/>
          <w:sz w:val="24"/>
          <w:szCs w:val="24"/>
        </w:rPr>
        <w:t>b)</w:t>
      </w:r>
      <w:r>
        <w:rPr>
          <w:rFonts w:cs="Calibri"/>
          <w:sz w:val="24"/>
          <w:szCs w:val="24"/>
        </w:rPr>
        <w:t xml:space="preserve"> </w:t>
      </w:r>
      <w:r w:rsidRPr="00905FE9">
        <w:rPr>
          <w:rFonts w:cs="Calibri"/>
          <w:sz w:val="24"/>
          <w:szCs w:val="24"/>
        </w:rPr>
        <w:t>Stwierdzon</w:t>
      </w:r>
      <w:r>
        <w:rPr>
          <w:rFonts w:cs="Calibri"/>
          <w:sz w:val="24"/>
          <w:szCs w:val="24"/>
        </w:rPr>
        <w:t>e</w:t>
      </w:r>
      <w:r w:rsidRPr="00905FE9">
        <w:rPr>
          <w:rFonts w:cs="Calibri"/>
          <w:sz w:val="24"/>
          <w:szCs w:val="24"/>
        </w:rPr>
        <w:t xml:space="preserve"> zostanie, że jakość dostarczonego paliwa nie odpowiada normom </w:t>
      </w:r>
      <w:r w:rsidR="00A80845">
        <w:rPr>
          <w:rFonts w:cs="Calibri"/>
          <w:sz w:val="24"/>
          <w:szCs w:val="24"/>
        </w:rPr>
        <w:br/>
      </w:r>
      <w:r w:rsidRPr="00905FE9">
        <w:rPr>
          <w:rFonts w:cs="Calibri"/>
          <w:sz w:val="24"/>
          <w:szCs w:val="24"/>
        </w:rPr>
        <w:t>i wymaganiom prawnym</w:t>
      </w:r>
      <w:r>
        <w:rPr>
          <w:rFonts w:cs="Calibri"/>
          <w:sz w:val="24"/>
          <w:szCs w:val="24"/>
        </w:rPr>
        <w:t>.</w:t>
      </w:r>
    </w:p>
    <w:p w14:paraId="06BF1152" w14:textId="0288B7A7" w:rsidR="004F3E9D" w:rsidRPr="0016271B" w:rsidRDefault="007A68C1" w:rsidP="0016271B">
      <w:pPr>
        <w:tabs>
          <w:tab w:val="left" w:pos="567"/>
        </w:tabs>
        <w:suppressAutoHyphens/>
        <w:spacing w:before="60"/>
        <w:ind w:left="567" w:hanging="567"/>
        <w:jc w:val="both"/>
        <w:rPr>
          <w:rFonts w:cs="Calibri"/>
          <w:strike/>
          <w:sz w:val="24"/>
          <w:szCs w:val="24"/>
        </w:rPr>
      </w:pPr>
      <w:r>
        <w:rPr>
          <w:rFonts w:cs="Calibri"/>
          <w:sz w:val="24"/>
          <w:szCs w:val="24"/>
        </w:rPr>
        <w:t>7</w:t>
      </w:r>
      <w:r w:rsidR="004F3E9D" w:rsidRPr="0016271B">
        <w:rPr>
          <w:rFonts w:cs="Calibri"/>
          <w:sz w:val="24"/>
          <w:szCs w:val="24"/>
        </w:rPr>
        <w:t xml:space="preserve">. </w:t>
      </w:r>
      <w:r w:rsidR="00A80845" w:rsidRPr="0016271B">
        <w:rPr>
          <w:rFonts w:cs="Calibri"/>
          <w:sz w:val="24"/>
          <w:szCs w:val="24"/>
        </w:rPr>
        <w:t xml:space="preserve">  </w:t>
      </w:r>
      <w:r w:rsidR="004F3E9D" w:rsidRPr="0016271B">
        <w:rPr>
          <w:rFonts w:cs="Calibri"/>
          <w:sz w:val="24"/>
          <w:szCs w:val="24"/>
        </w:rPr>
        <w:t xml:space="preserve">Wykonawca zapłaci Zamawiającemu karę umowną w wysokości 10 % kwoty, o której mowa w § 3 ust. 8 umowy, w przypadku gdy Zamawiający odstąpi lub rozwiąże umowę </w:t>
      </w:r>
      <w:r w:rsidR="00A80845" w:rsidRPr="0016271B">
        <w:rPr>
          <w:rFonts w:cs="Calibri"/>
          <w:sz w:val="24"/>
          <w:szCs w:val="24"/>
        </w:rPr>
        <w:br/>
      </w:r>
      <w:r w:rsidR="004F3E9D" w:rsidRPr="0016271B">
        <w:rPr>
          <w:rFonts w:cs="Calibri"/>
          <w:sz w:val="24"/>
          <w:szCs w:val="24"/>
        </w:rPr>
        <w:t xml:space="preserve">z przyczyn zależnych od Wykonawcy innych niż w ust. </w:t>
      </w:r>
      <w:r w:rsidR="0074058A" w:rsidRPr="0016271B">
        <w:rPr>
          <w:rFonts w:cs="Calibri"/>
          <w:sz w:val="24"/>
          <w:szCs w:val="24"/>
        </w:rPr>
        <w:t>3</w:t>
      </w:r>
      <w:r w:rsidR="004F3E9D" w:rsidRPr="0016271B">
        <w:rPr>
          <w:rFonts w:cs="Calibri"/>
          <w:sz w:val="24"/>
          <w:szCs w:val="24"/>
        </w:rPr>
        <w:t xml:space="preserve"> lub </w:t>
      </w:r>
      <w:r w:rsidR="0074058A" w:rsidRPr="0016271B">
        <w:rPr>
          <w:rFonts w:cs="Calibri"/>
          <w:sz w:val="24"/>
          <w:szCs w:val="24"/>
        </w:rPr>
        <w:t>4</w:t>
      </w:r>
      <w:r w:rsidR="004F3E9D" w:rsidRPr="0016271B">
        <w:rPr>
          <w:rFonts w:cs="Calibri"/>
          <w:sz w:val="24"/>
          <w:szCs w:val="24"/>
        </w:rPr>
        <w:t xml:space="preserve">. </w:t>
      </w:r>
    </w:p>
    <w:p w14:paraId="2BD55AAD" w14:textId="77777777" w:rsidR="004F3E9D" w:rsidRPr="00A80845" w:rsidRDefault="004F3E9D" w:rsidP="0016271B">
      <w:pPr>
        <w:tabs>
          <w:tab w:val="left" w:pos="567"/>
          <w:tab w:val="left" w:pos="1080"/>
        </w:tabs>
        <w:ind w:left="360"/>
        <w:jc w:val="both"/>
        <w:rPr>
          <w:rFonts w:cs="Calibri"/>
          <w:color w:val="FF0000"/>
          <w:sz w:val="24"/>
          <w:szCs w:val="24"/>
        </w:rPr>
      </w:pPr>
    </w:p>
    <w:p w14:paraId="33047C22" w14:textId="77777777" w:rsidR="004F3E9D" w:rsidRPr="00165C64" w:rsidRDefault="004F3E9D" w:rsidP="009C65FA">
      <w:pPr>
        <w:ind w:left="360"/>
        <w:jc w:val="both"/>
        <w:rPr>
          <w:b/>
          <w:color w:val="000000"/>
          <w:sz w:val="24"/>
          <w:szCs w:val="24"/>
        </w:rPr>
      </w:pPr>
      <w:r w:rsidRPr="00165C64">
        <w:rPr>
          <w:b/>
          <w:color w:val="000000"/>
          <w:sz w:val="24"/>
          <w:szCs w:val="24"/>
        </w:rPr>
        <w:tab/>
      </w:r>
      <w:r w:rsidRPr="00165C64">
        <w:rPr>
          <w:b/>
          <w:color w:val="000000"/>
          <w:sz w:val="24"/>
          <w:szCs w:val="24"/>
        </w:rPr>
        <w:tab/>
      </w:r>
      <w:r w:rsidRPr="00165C64">
        <w:rPr>
          <w:b/>
          <w:color w:val="000000"/>
          <w:sz w:val="24"/>
          <w:szCs w:val="24"/>
        </w:rPr>
        <w:tab/>
      </w:r>
      <w:r w:rsidRPr="00165C64">
        <w:rPr>
          <w:b/>
          <w:color w:val="000000"/>
          <w:sz w:val="24"/>
          <w:szCs w:val="24"/>
        </w:rPr>
        <w:tab/>
      </w:r>
      <w:r w:rsidRPr="00165C64">
        <w:rPr>
          <w:b/>
          <w:color w:val="000000"/>
          <w:sz w:val="24"/>
          <w:szCs w:val="24"/>
        </w:rPr>
        <w:tab/>
      </w:r>
    </w:p>
    <w:p w14:paraId="4E1B03A9" w14:textId="597C3568" w:rsidR="004F3E9D" w:rsidRDefault="004F3E9D" w:rsidP="00906427">
      <w:pPr>
        <w:jc w:val="center"/>
        <w:rPr>
          <w:b/>
          <w:color w:val="000000"/>
          <w:sz w:val="24"/>
          <w:szCs w:val="24"/>
        </w:rPr>
      </w:pPr>
      <w:r w:rsidRPr="00165C64">
        <w:rPr>
          <w:b/>
          <w:color w:val="000000"/>
          <w:sz w:val="24"/>
          <w:szCs w:val="24"/>
        </w:rPr>
        <w:t xml:space="preserve">§ </w:t>
      </w:r>
      <w:r w:rsidR="00906427">
        <w:rPr>
          <w:b/>
          <w:color w:val="000000"/>
          <w:sz w:val="24"/>
          <w:szCs w:val="24"/>
        </w:rPr>
        <w:t>9</w:t>
      </w:r>
    </w:p>
    <w:p w14:paraId="27A62743" w14:textId="02C6A112" w:rsidR="00F85CDF" w:rsidRPr="00F85CDF" w:rsidRDefault="00F85CDF" w:rsidP="009C65FA">
      <w:pPr>
        <w:numPr>
          <w:ilvl w:val="0"/>
          <w:numId w:val="19"/>
        </w:numPr>
        <w:jc w:val="both"/>
        <w:rPr>
          <w:sz w:val="24"/>
          <w:szCs w:val="24"/>
        </w:rPr>
      </w:pPr>
      <w:r w:rsidRPr="00F85CDF">
        <w:rPr>
          <w:sz w:val="24"/>
          <w:szCs w:val="24"/>
        </w:rPr>
        <w:t xml:space="preserve">Oferta, na podstawie, której dokonano wyboru Wykonawcy przez Zamawiającego, </w:t>
      </w:r>
      <w:r w:rsidR="00261E34">
        <w:rPr>
          <w:sz w:val="24"/>
          <w:szCs w:val="24"/>
        </w:rPr>
        <w:t xml:space="preserve">a także wszystkie załączniki do umowy wymienione w jej treści </w:t>
      </w:r>
      <w:r w:rsidRPr="00F85CDF">
        <w:rPr>
          <w:sz w:val="24"/>
          <w:szCs w:val="24"/>
        </w:rPr>
        <w:t>stanowi</w:t>
      </w:r>
      <w:r w:rsidR="00261E34">
        <w:rPr>
          <w:sz w:val="24"/>
          <w:szCs w:val="24"/>
        </w:rPr>
        <w:t>ą</w:t>
      </w:r>
      <w:r w:rsidRPr="00F85CDF">
        <w:rPr>
          <w:sz w:val="24"/>
          <w:szCs w:val="24"/>
        </w:rPr>
        <w:t xml:space="preserve"> integraln</w:t>
      </w:r>
      <w:r w:rsidR="00261E34">
        <w:rPr>
          <w:sz w:val="24"/>
          <w:szCs w:val="24"/>
        </w:rPr>
        <w:t>ą</w:t>
      </w:r>
      <w:r w:rsidRPr="00F85CDF">
        <w:rPr>
          <w:sz w:val="24"/>
          <w:szCs w:val="24"/>
        </w:rPr>
        <w:t xml:space="preserve"> część umowy.</w:t>
      </w:r>
    </w:p>
    <w:p w14:paraId="2C3D01EB" w14:textId="77777777" w:rsidR="00F85CDF" w:rsidRPr="00F85CDF" w:rsidRDefault="00F85CDF" w:rsidP="009C65FA">
      <w:pPr>
        <w:numPr>
          <w:ilvl w:val="0"/>
          <w:numId w:val="19"/>
        </w:numPr>
        <w:jc w:val="both"/>
        <w:rPr>
          <w:sz w:val="24"/>
          <w:szCs w:val="24"/>
        </w:rPr>
      </w:pPr>
      <w:r w:rsidRPr="00F85CDF">
        <w:rPr>
          <w:sz w:val="24"/>
          <w:szCs w:val="24"/>
        </w:rPr>
        <w:lastRenderedPageBreak/>
        <w:t>Zmiana umowy może nastąpić wyłącznie w formie pisemnej pod rygorem nieważności.</w:t>
      </w:r>
    </w:p>
    <w:p w14:paraId="61CB0ECA" w14:textId="3B9B4070" w:rsidR="00F85CDF" w:rsidRPr="00D442F9" w:rsidRDefault="004F3E9D" w:rsidP="00627B2B">
      <w:pPr>
        <w:jc w:val="center"/>
        <w:rPr>
          <w:b/>
          <w:sz w:val="24"/>
          <w:szCs w:val="24"/>
        </w:rPr>
      </w:pPr>
      <w:r w:rsidRPr="00D442F9">
        <w:rPr>
          <w:b/>
          <w:sz w:val="24"/>
          <w:szCs w:val="24"/>
        </w:rPr>
        <w:t>§ 1</w:t>
      </w:r>
      <w:r w:rsidR="00D442F9" w:rsidRPr="00D442F9">
        <w:rPr>
          <w:b/>
          <w:sz w:val="24"/>
          <w:szCs w:val="24"/>
        </w:rPr>
        <w:t>0</w:t>
      </w:r>
    </w:p>
    <w:p w14:paraId="09EB08E1" w14:textId="7DD5E8C7" w:rsidR="00F85CDF" w:rsidRPr="00D442F9" w:rsidRDefault="00F85CDF" w:rsidP="00E422AE">
      <w:pPr>
        <w:ind w:left="284" w:hanging="284"/>
        <w:jc w:val="both"/>
        <w:rPr>
          <w:sz w:val="24"/>
          <w:szCs w:val="24"/>
        </w:rPr>
      </w:pPr>
      <w:r w:rsidRPr="00D442F9">
        <w:rPr>
          <w:sz w:val="24"/>
          <w:szCs w:val="24"/>
        </w:rPr>
        <w:t>1. Wszelkie spory, jakie mogą powstać w związku z realizacja umowy będą rozpoznawane przez sąd właściwy miejscowo dla siedziby Zamawiającego.</w:t>
      </w:r>
    </w:p>
    <w:p w14:paraId="18C04894" w14:textId="4AE4A30A" w:rsidR="00F85CDF" w:rsidRPr="00D442F9" w:rsidRDefault="00F85CDF" w:rsidP="00E422AE">
      <w:pPr>
        <w:ind w:left="284" w:hanging="284"/>
        <w:jc w:val="both"/>
        <w:rPr>
          <w:sz w:val="24"/>
          <w:szCs w:val="24"/>
        </w:rPr>
      </w:pPr>
      <w:r w:rsidRPr="00D442F9">
        <w:rPr>
          <w:sz w:val="24"/>
          <w:szCs w:val="24"/>
        </w:rPr>
        <w:t>2. W sprawach nieuregulowanych niniejszą umową zastosowanie mają odpowiednie przepisy Kodeksu cywilnego</w:t>
      </w:r>
      <w:r w:rsidR="00D442F9" w:rsidRPr="00D442F9">
        <w:rPr>
          <w:sz w:val="24"/>
          <w:szCs w:val="24"/>
        </w:rPr>
        <w:t>.</w:t>
      </w:r>
    </w:p>
    <w:p w14:paraId="54775DB5" w14:textId="689E2934" w:rsidR="00F44D8C" w:rsidRPr="00EE0D4F" w:rsidRDefault="00F44D8C" w:rsidP="00E422AE">
      <w:pPr>
        <w:ind w:left="284" w:hanging="284"/>
        <w:jc w:val="both"/>
        <w:rPr>
          <w:sz w:val="24"/>
          <w:szCs w:val="24"/>
        </w:rPr>
      </w:pPr>
      <w:r w:rsidRPr="00EE0D4F">
        <w:rPr>
          <w:sz w:val="24"/>
          <w:szCs w:val="24"/>
        </w:rPr>
        <w:t xml:space="preserve">3. Zamawiający zobowiązuje się zachować w tajemnicy wszelkie informacje uzyskane </w:t>
      </w:r>
      <w:r w:rsidR="00627B2B" w:rsidRPr="00EE0D4F">
        <w:rPr>
          <w:sz w:val="24"/>
          <w:szCs w:val="24"/>
        </w:rPr>
        <w:br/>
      </w:r>
      <w:r w:rsidRPr="00EE0D4F">
        <w:rPr>
          <w:sz w:val="24"/>
          <w:szCs w:val="24"/>
        </w:rPr>
        <w:t xml:space="preserve">w związku z zawarciem i realizacją niniejszej Umowy, w tym postanowienia niniejszej Umowy oraz nie wykorzystywać tych informacji do celów innych niż realizacja Umowy, jak również nie udostępniać ich osobom trzecim bez zgody </w:t>
      </w:r>
      <w:r w:rsidR="00627B2B" w:rsidRPr="00EE0D4F">
        <w:rPr>
          <w:sz w:val="24"/>
          <w:szCs w:val="24"/>
        </w:rPr>
        <w:t xml:space="preserve">Wykonawcy. </w:t>
      </w:r>
      <w:r w:rsidRPr="00EE0D4F">
        <w:rPr>
          <w:sz w:val="24"/>
          <w:szCs w:val="24"/>
        </w:rPr>
        <w:t>Powyższy zakaz nie obejmuje informacji, które Zamawiający jest zobowiązany udostępnić podmiotom trzecim lub organom publicznym na podstawie obowiązujących przepisów prawa w szczególności na wezwanie sądów, prokuratur lub innych uprawnionych instytucji oraz w sytuacji gdy dana informacja stanowi informację publiczną w rozumieniu ustawy o dostępie do informacji publicznej z dnia z dnia 6 września 2001 r. (Dz.U. Nr 112, poz. 1198 z późn. zm.). Zobowiązanie do zachowania w tajemnicy informacji, wiąże w czasie obowiązywania niniejszej Umowy, jak również w okresie 3 lat po jej rozwiązaniu, wygaśnięciu lub zniweczeniu skutków prawnych.</w:t>
      </w:r>
    </w:p>
    <w:p w14:paraId="0252DE9F" w14:textId="4577BB14" w:rsidR="00F44D8C" w:rsidRPr="00EE0D4F" w:rsidRDefault="00F44D8C" w:rsidP="00E422AE">
      <w:pPr>
        <w:ind w:left="284" w:hanging="284"/>
        <w:jc w:val="both"/>
        <w:rPr>
          <w:sz w:val="24"/>
          <w:szCs w:val="24"/>
        </w:rPr>
      </w:pPr>
      <w:r w:rsidRPr="00EE0D4F">
        <w:rPr>
          <w:sz w:val="24"/>
          <w:szCs w:val="24"/>
        </w:rPr>
        <w:t xml:space="preserve">4. W przypadku konieczności przekazania przez </w:t>
      </w:r>
      <w:r w:rsidR="00E422AE">
        <w:rPr>
          <w:sz w:val="24"/>
          <w:szCs w:val="24"/>
        </w:rPr>
        <w:t xml:space="preserve">Wykonawcę </w:t>
      </w:r>
      <w:r w:rsidRPr="00EE0D4F">
        <w:rPr>
          <w:sz w:val="24"/>
          <w:szCs w:val="24"/>
        </w:rPr>
        <w:t>Zamawiającemu infor</w:t>
      </w:r>
      <w:r w:rsidR="00E422AE">
        <w:rPr>
          <w:sz w:val="24"/>
          <w:szCs w:val="24"/>
        </w:rPr>
        <w:t>macji stanowiących Tajemnicę Przedsiębiorstwa / Spółki</w:t>
      </w:r>
      <w:r w:rsidRPr="00EE0D4F">
        <w:rPr>
          <w:sz w:val="24"/>
          <w:szCs w:val="24"/>
        </w:rPr>
        <w:t>, rozumianą jako szczególnie chroniony rodzaj Tajemnicy Przedsiębiorstwa</w:t>
      </w:r>
      <w:r w:rsidR="00E422AE">
        <w:rPr>
          <w:sz w:val="24"/>
          <w:szCs w:val="24"/>
        </w:rPr>
        <w:t xml:space="preserve"> / Spółki, s</w:t>
      </w:r>
      <w:r w:rsidRPr="00EE0D4F">
        <w:rPr>
          <w:sz w:val="24"/>
          <w:szCs w:val="24"/>
        </w:rPr>
        <w:t>trony zobowiązane są przed przekazaniem tych informacji zawrzeć oddzielną umowę określającą zasady ic</w:t>
      </w:r>
      <w:r w:rsidR="00E422AE">
        <w:rPr>
          <w:sz w:val="24"/>
          <w:szCs w:val="24"/>
        </w:rPr>
        <w:t>h przetwarzania i ochrony.</w:t>
      </w:r>
    </w:p>
    <w:p w14:paraId="40332286" w14:textId="344DBA0C" w:rsidR="00F44D8C" w:rsidRPr="00EE0D4F" w:rsidRDefault="00F44D8C" w:rsidP="00E422AE">
      <w:pPr>
        <w:ind w:left="284" w:hanging="284"/>
        <w:jc w:val="both"/>
        <w:rPr>
          <w:sz w:val="24"/>
          <w:szCs w:val="24"/>
        </w:rPr>
      </w:pPr>
      <w:r w:rsidRPr="00EE0D4F">
        <w:rPr>
          <w:sz w:val="24"/>
          <w:szCs w:val="24"/>
        </w:rPr>
        <w:t>5. Każda ze Stron Umowy oświadcza, iż znane są jej przepisy prawa regulujące przetwarzanie danych osobowych zawarte w Rozporządzeniu Parlamentu Europejskiego i Rady  (UE) 2016/679 z dnia 27 kwietnia 2016 r. w sprawie ochrony osób fizycznych w związku z przetwarzaniem danych osobowych i w sprawie swobodnego przepływu takich danych oraz uchylenia dyrektywy 95/46/WE (ogólne rozporządzenie o ochronie danych – dalej „RODO”) oraz Ustawie o ochronie danych osobowych oraz zobowiązuje się do ich stosowania w związku z wzajemnym udostępnianiem pomiędzy Stronami danych osobowych pracowników, współpracowników, w tym także członków organów, prokurentów lub pełnomocników reprezentujących drugą Stronę w celu wykonania i rozliczenia przedmiotu niniejszej Umowy.</w:t>
      </w:r>
    </w:p>
    <w:p w14:paraId="04C04155" w14:textId="24E72026" w:rsidR="00F44D8C" w:rsidRPr="00EE0D4F" w:rsidRDefault="00F44D8C" w:rsidP="00E422AE">
      <w:pPr>
        <w:ind w:left="284" w:hanging="284"/>
        <w:jc w:val="both"/>
        <w:rPr>
          <w:sz w:val="24"/>
          <w:szCs w:val="24"/>
        </w:rPr>
      </w:pPr>
      <w:r w:rsidRPr="00EE0D4F">
        <w:rPr>
          <w:sz w:val="24"/>
          <w:szCs w:val="24"/>
        </w:rPr>
        <w:t>6. W przypadku, gdy w związku z realizacją niniejszej umowy, zaistnieje konieczność powierzenia danych osobowych w rozumieniu obowiązujących przepisów o ochronie danych osobowych, Strony zobowiązane są do zawarcia przed rozpoczęciem przetwarzania takich danych odpowiedniej, odrębnej umowy, której przedmiotem będą zasady i warunki ochrony oraz przetwarzania tych danych.</w:t>
      </w:r>
    </w:p>
    <w:p w14:paraId="2BD83809" w14:textId="308A78EA" w:rsidR="00F44D8C" w:rsidRPr="00EE0D4F" w:rsidRDefault="00F44D8C" w:rsidP="008C6F78">
      <w:pPr>
        <w:ind w:left="284" w:hanging="284"/>
        <w:jc w:val="both"/>
        <w:rPr>
          <w:sz w:val="24"/>
          <w:szCs w:val="24"/>
        </w:rPr>
      </w:pPr>
      <w:r w:rsidRPr="00EE0D4F">
        <w:rPr>
          <w:sz w:val="24"/>
          <w:szCs w:val="24"/>
        </w:rPr>
        <w:t>7. Dla uniknięcia wątpliwości Strony potwierdzają, że niezależnie od obowiązków określonych w niniejszej Umowie, zobowiązane są także do przestrzegania dodatkowych wymogów dotyczących ochrony określonych rodzajów informacji (np. danych osobowych, informacji poufnych) wynikających z obowiązujących przepisów prawa.</w:t>
      </w:r>
      <w:bookmarkStart w:id="0" w:name="_GoBack"/>
      <w:bookmarkEnd w:id="0"/>
    </w:p>
    <w:p w14:paraId="403FC195" w14:textId="5FC412B5" w:rsidR="00F85CDF" w:rsidRPr="00F85CDF" w:rsidRDefault="00F44D8C" w:rsidP="0024690B">
      <w:pPr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</w:t>
      </w:r>
      <w:r w:rsidR="00F85CDF">
        <w:rPr>
          <w:color w:val="000000"/>
          <w:sz w:val="24"/>
          <w:szCs w:val="24"/>
        </w:rPr>
        <w:t xml:space="preserve">. </w:t>
      </w:r>
      <w:r w:rsidR="00F85CDF" w:rsidRPr="00F85CDF">
        <w:rPr>
          <w:color w:val="000000"/>
          <w:sz w:val="24"/>
          <w:szCs w:val="24"/>
        </w:rPr>
        <w:t>Wykonawca zobowiązany jest do pisemnego zawiadomienia Zamawiającego w terminie 7 dni o:</w:t>
      </w:r>
    </w:p>
    <w:p w14:paraId="68F256E1" w14:textId="4A5718B8" w:rsidR="00F85CDF" w:rsidRPr="00F85CDF" w:rsidRDefault="00F85CDF" w:rsidP="0024690B">
      <w:pPr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1) </w:t>
      </w:r>
      <w:r w:rsidRPr="00F85CDF">
        <w:rPr>
          <w:color w:val="000000"/>
          <w:sz w:val="24"/>
          <w:szCs w:val="24"/>
        </w:rPr>
        <w:t>zmianie siedziby lub nazwy firmy Wykonawcy;</w:t>
      </w:r>
    </w:p>
    <w:p w14:paraId="33FBE934" w14:textId="0C42DBE3" w:rsidR="00F85CDF" w:rsidRPr="00F85CDF" w:rsidRDefault="00F85CDF" w:rsidP="0024690B">
      <w:pPr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2) </w:t>
      </w:r>
      <w:r w:rsidRPr="00F85CDF">
        <w:rPr>
          <w:color w:val="000000"/>
          <w:sz w:val="24"/>
          <w:szCs w:val="24"/>
        </w:rPr>
        <w:t>zmianie osób reprezentujących Wykonawcę;</w:t>
      </w:r>
    </w:p>
    <w:p w14:paraId="622E4635" w14:textId="4C9FD04A" w:rsidR="00F85CDF" w:rsidRPr="00F85CDF" w:rsidRDefault="00F85CDF" w:rsidP="0024690B">
      <w:pPr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3) </w:t>
      </w:r>
      <w:r w:rsidRPr="00F85CDF">
        <w:rPr>
          <w:color w:val="000000"/>
          <w:sz w:val="24"/>
          <w:szCs w:val="24"/>
        </w:rPr>
        <w:t>ogłoszeniu upadłości Wykonawcy;</w:t>
      </w:r>
    </w:p>
    <w:p w14:paraId="244842B0" w14:textId="57F4FA53" w:rsidR="00F85CDF" w:rsidRPr="00F85CDF" w:rsidRDefault="00F85CDF" w:rsidP="0024690B">
      <w:pPr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4) </w:t>
      </w:r>
      <w:r w:rsidRPr="00F85CDF">
        <w:rPr>
          <w:color w:val="000000"/>
          <w:sz w:val="24"/>
          <w:szCs w:val="24"/>
        </w:rPr>
        <w:t>wszczęciu postępowania układowego, w którym uczestniczy Wykonawca;</w:t>
      </w:r>
    </w:p>
    <w:p w14:paraId="03330ED7" w14:textId="2781612B" w:rsidR="00F85CDF" w:rsidRPr="00F85CDF" w:rsidRDefault="00F85CDF" w:rsidP="0024690B">
      <w:pPr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5) </w:t>
      </w:r>
      <w:r w:rsidRPr="00F85CDF">
        <w:rPr>
          <w:color w:val="000000"/>
          <w:sz w:val="24"/>
          <w:szCs w:val="24"/>
        </w:rPr>
        <w:t>ogłoszeniu likwidacji firmy Wykonawcy;</w:t>
      </w:r>
    </w:p>
    <w:p w14:paraId="5466ABE5" w14:textId="77777777" w:rsidR="00685B6E" w:rsidRDefault="00F85CDF" w:rsidP="0024690B">
      <w:pPr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6) </w:t>
      </w:r>
      <w:r w:rsidRPr="00F85CDF">
        <w:rPr>
          <w:color w:val="000000"/>
          <w:sz w:val="24"/>
          <w:szCs w:val="24"/>
        </w:rPr>
        <w:t>zawieszeni</w:t>
      </w:r>
      <w:r>
        <w:rPr>
          <w:color w:val="000000"/>
          <w:sz w:val="24"/>
          <w:szCs w:val="24"/>
        </w:rPr>
        <w:t>a działalności firmy Wykonawcy.</w:t>
      </w:r>
    </w:p>
    <w:p w14:paraId="24B6B894" w14:textId="77777777" w:rsidR="00627B2B" w:rsidRDefault="00627B2B" w:rsidP="0024690B">
      <w:pPr>
        <w:ind w:left="284" w:hanging="284"/>
        <w:jc w:val="both"/>
        <w:rPr>
          <w:color w:val="000000"/>
          <w:sz w:val="24"/>
          <w:szCs w:val="24"/>
        </w:rPr>
      </w:pPr>
    </w:p>
    <w:p w14:paraId="2B08110D" w14:textId="6809D4FA" w:rsidR="00627B2B" w:rsidRPr="00627B2B" w:rsidRDefault="00627B2B" w:rsidP="00627B2B">
      <w:pPr>
        <w:jc w:val="center"/>
        <w:rPr>
          <w:b/>
          <w:color w:val="000000"/>
          <w:sz w:val="24"/>
          <w:szCs w:val="24"/>
        </w:rPr>
      </w:pPr>
      <w:r w:rsidRPr="00627B2B">
        <w:rPr>
          <w:b/>
          <w:color w:val="000000"/>
          <w:sz w:val="24"/>
          <w:szCs w:val="24"/>
        </w:rPr>
        <w:t>§ 1</w:t>
      </w:r>
      <w:r w:rsidR="001C329F">
        <w:rPr>
          <w:b/>
          <w:color w:val="000000"/>
          <w:sz w:val="24"/>
          <w:szCs w:val="24"/>
        </w:rPr>
        <w:t>1</w:t>
      </w:r>
    </w:p>
    <w:p w14:paraId="6F82EE52" w14:textId="77777777" w:rsidR="00627B2B" w:rsidRDefault="00627B2B" w:rsidP="009C65FA">
      <w:pPr>
        <w:jc w:val="both"/>
        <w:rPr>
          <w:color w:val="000000"/>
          <w:sz w:val="24"/>
          <w:szCs w:val="24"/>
        </w:rPr>
      </w:pPr>
    </w:p>
    <w:p w14:paraId="1503BB26" w14:textId="1FA1CB1D" w:rsidR="004F3E9D" w:rsidRPr="00F85CDF" w:rsidRDefault="004F3E9D" w:rsidP="009C65FA">
      <w:pPr>
        <w:jc w:val="both"/>
        <w:rPr>
          <w:color w:val="000000"/>
          <w:sz w:val="24"/>
          <w:szCs w:val="24"/>
        </w:rPr>
      </w:pPr>
      <w:r w:rsidRPr="00F85CDF">
        <w:rPr>
          <w:color w:val="000000"/>
          <w:sz w:val="24"/>
          <w:szCs w:val="24"/>
        </w:rPr>
        <w:lastRenderedPageBreak/>
        <w:t>Um</w:t>
      </w:r>
      <w:r w:rsidR="007B12F1" w:rsidRPr="00F85CDF">
        <w:rPr>
          <w:color w:val="000000"/>
          <w:sz w:val="24"/>
          <w:szCs w:val="24"/>
        </w:rPr>
        <w:t xml:space="preserve">owa została sporządzona w </w:t>
      </w:r>
      <w:r w:rsidR="00E422AE">
        <w:rPr>
          <w:color w:val="000000"/>
          <w:sz w:val="24"/>
          <w:szCs w:val="24"/>
        </w:rPr>
        <w:t>dwóch</w:t>
      </w:r>
      <w:r w:rsidRPr="00F85CDF">
        <w:rPr>
          <w:color w:val="000000"/>
          <w:sz w:val="24"/>
          <w:szCs w:val="24"/>
        </w:rPr>
        <w:t xml:space="preserve"> jedn</w:t>
      </w:r>
      <w:r w:rsidR="007B12F1" w:rsidRPr="00F85CDF">
        <w:rPr>
          <w:color w:val="000000"/>
          <w:sz w:val="24"/>
          <w:szCs w:val="24"/>
        </w:rPr>
        <w:t xml:space="preserve">obrzmiących egzemplarzach, </w:t>
      </w:r>
      <w:r w:rsidR="00E422AE">
        <w:rPr>
          <w:color w:val="000000"/>
          <w:sz w:val="24"/>
          <w:szCs w:val="24"/>
        </w:rPr>
        <w:t>po jednym dla każdej ze stron</w:t>
      </w:r>
      <w:r w:rsidRPr="00F85CDF">
        <w:rPr>
          <w:color w:val="000000"/>
          <w:sz w:val="24"/>
          <w:szCs w:val="24"/>
        </w:rPr>
        <w:t>.</w:t>
      </w:r>
    </w:p>
    <w:p w14:paraId="2F8032C7" w14:textId="1CF9D953" w:rsidR="002702EE" w:rsidRDefault="004F3E9D" w:rsidP="009C65FA">
      <w:pPr>
        <w:jc w:val="both"/>
        <w:rPr>
          <w:color w:val="000000"/>
          <w:sz w:val="24"/>
          <w:szCs w:val="24"/>
        </w:rPr>
      </w:pPr>
      <w:r w:rsidRPr="00165C64">
        <w:rPr>
          <w:color w:val="000000"/>
          <w:sz w:val="24"/>
          <w:szCs w:val="24"/>
        </w:rPr>
        <w:tab/>
      </w:r>
      <w:r w:rsidRPr="00165C64">
        <w:rPr>
          <w:color w:val="000000"/>
          <w:sz w:val="24"/>
          <w:szCs w:val="24"/>
        </w:rPr>
        <w:tab/>
      </w:r>
      <w:r w:rsidRPr="00165C64">
        <w:rPr>
          <w:color w:val="000000"/>
          <w:sz w:val="24"/>
          <w:szCs w:val="24"/>
        </w:rPr>
        <w:tab/>
      </w:r>
    </w:p>
    <w:p w14:paraId="6428C379" w14:textId="77777777" w:rsidR="002702EE" w:rsidRDefault="002702EE" w:rsidP="009C65FA">
      <w:pPr>
        <w:jc w:val="both"/>
        <w:rPr>
          <w:color w:val="000000"/>
          <w:sz w:val="24"/>
          <w:szCs w:val="24"/>
        </w:rPr>
      </w:pPr>
    </w:p>
    <w:p w14:paraId="0ADFE83B" w14:textId="77777777" w:rsidR="002702EE" w:rsidRDefault="002702EE" w:rsidP="009C65FA">
      <w:pPr>
        <w:jc w:val="both"/>
        <w:rPr>
          <w:color w:val="000000"/>
          <w:sz w:val="24"/>
          <w:szCs w:val="24"/>
        </w:rPr>
      </w:pPr>
    </w:p>
    <w:p w14:paraId="46917491" w14:textId="77777777" w:rsidR="002702EE" w:rsidRPr="00165C64" w:rsidRDefault="002702EE" w:rsidP="009C65FA">
      <w:pPr>
        <w:jc w:val="both"/>
        <w:rPr>
          <w:color w:val="000000"/>
          <w:sz w:val="24"/>
          <w:szCs w:val="24"/>
        </w:rPr>
      </w:pPr>
    </w:p>
    <w:p w14:paraId="70C42B35" w14:textId="77777777" w:rsidR="004F3E9D" w:rsidRPr="00165C64" w:rsidRDefault="004F3E9D" w:rsidP="009C65FA">
      <w:pPr>
        <w:jc w:val="both"/>
        <w:rPr>
          <w:color w:val="000000"/>
          <w:sz w:val="24"/>
          <w:szCs w:val="24"/>
        </w:rPr>
      </w:pPr>
    </w:p>
    <w:p w14:paraId="30BA7B07" w14:textId="77777777" w:rsidR="004F3E9D" w:rsidRDefault="004F3E9D" w:rsidP="009C65FA">
      <w:pPr>
        <w:ind w:left="360"/>
        <w:jc w:val="both"/>
        <w:rPr>
          <w:color w:val="000000"/>
          <w:sz w:val="24"/>
          <w:szCs w:val="24"/>
        </w:rPr>
      </w:pPr>
      <w:r w:rsidRPr="00165C64">
        <w:rPr>
          <w:color w:val="000000"/>
          <w:sz w:val="24"/>
          <w:szCs w:val="24"/>
        </w:rPr>
        <w:tab/>
        <w:t xml:space="preserve">ZAMAWIAJĄCY </w:t>
      </w:r>
      <w:r w:rsidRPr="00165C64">
        <w:rPr>
          <w:color w:val="000000"/>
          <w:sz w:val="24"/>
          <w:szCs w:val="24"/>
        </w:rPr>
        <w:tab/>
      </w:r>
      <w:r w:rsidRPr="00165C64">
        <w:rPr>
          <w:color w:val="000000"/>
          <w:sz w:val="24"/>
          <w:szCs w:val="24"/>
        </w:rPr>
        <w:tab/>
      </w:r>
      <w:r w:rsidRPr="00165C64">
        <w:rPr>
          <w:color w:val="000000"/>
          <w:sz w:val="24"/>
          <w:szCs w:val="24"/>
        </w:rPr>
        <w:tab/>
      </w:r>
      <w:r w:rsidRPr="00165C64">
        <w:rPr>
          <w:color w:val="000000"/>
          <w:sz w:val="24"/>
          <w:szCs w:val="24"/>
        </w:rPr>
        <w:tab/>
      </w:r>
      <w:r w:rsidRPr="00165C64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WYKONAWCA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14:paraId="7D0E8F3C" w14:textId="77777777" w:rsidR="004F3E9D" w:rsidRDefault="004F3E9D" w:rsidP="009C65FA">
      <w:pPr>
        <w:jc w:val="both"/>
        <w:rPr>
          <w:color w:val="000000"/>
        </w:rPr>
      </w:pPr>
    </w:p>
    <w:p w14:paraId="5B492974" w14:textId="77777777" w:rsidR="00F85CDF" w:rsidRDefault="00F85CDF" w:rsidP="009C65FA">
      <w:pPr>
        <w:jc w:val="both"/>
        <w:rPr>
          <w:color w:val="000000"/>
        </w:rPr>
      </w:pPr>
    </w:p>
    <w:p w14:paraId="099AE84F" w14:textId="77777777" w:rsidR="00F85CDF" w:rsidRDefault="00F85CDF" w:rsidP="009C65FA">
      <w:pPr>
        <w:jc w:val="both"/>
        <w:rPr>
          <w:color w:val="000000"/>
        </w:rPr>
      </w:pPr>
    </w:p>
    <w:p w14:paraId="3C91C244" w14:textId="51A3B4A9" w:rsidR="003B5938" w:rsidRPr="004D0D07" w:rsidRDefault="003B5938" w:rsidP="009C65FA">
      <w:pPr>
        <w:jc w:val="both"/>
        <w:rPr>
          <w:color w:val="000000"/>
        </w:rPr>
      </w:pPr>
    </w:p>
    <w:sectPr w:rsidR="003B5938" w:rsidRPr="004D0D07" w:rsidSect="00275DF7">
      <w:headerReference w:type="default" r:id="rId8"/>
      <w:footerReference w:type="default" r:id="rId9"/>
      <w:footnotePr>
        <w:pos w:val="beneathText"/>
      </w:footnotePr>
      <w:pgSz w:w="11905" w:h="16837"/>
      <w:pgMar w:top="1134" w:right="1417" w:bottom="1135" w:left="1417" w:header="680" w:footer="708" w:gutter="0"/>
      <w:pgNumType w:start="1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9771D4" w16cex:dateUtc="2022-08-05T08:39:00Z"/>
  <w16cex:commentExtensible w16cex:durableId="26976925" w16cex:dateUtc="2022-08-05T08:02:00Z"/>
  <w16cex:commentExtensible w16cex:durableId="26976BF4" w16cex:dateUtc="2022-08-05T08:14:00Z"/>
  <w16cex:commentExtensible w16cex:durableId="26976D8E" w16cex:dateUtc="2022-08-05T08:21:00Z"/>
  <w16cex:commentExtensible w16cex:durableId="26976CAA" w16cex:dateUtc="2022-08-05T08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BEF25A8" w16cid:durableId="269771D4"/>
  <w16cid:commentId w16cid:paraId="5225C31E" w16cid:durableId="26976925"/>
  <w16cid:commentId w16cid:paraId="495554D4" w16cid:durableId="26976BF4"/>
  <w16cid:commentId w16cid:paraId="7FD0E095" w16cid:durableId="26976D8E"/>
  <w16cid:commentId w16cid:paraId="62B01248" w16cid:durableId="26976C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254297" w14:textId="77777777" w:rsidR="00464F28" w:rsidRDefault="00464F28">
      <w:r>
        <w:separator/>
      </w:r>
    </w:p>
  </w:endnote>
  <w:endnote w:type="continuationSeparator" w:id="0">
    <w:p w14:paraId="1072F845" w14:textId="77777777" w:rsidR="00464F28" w:rsidRDefault="00464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7299635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746AA75" w14:textId="152216CB" w:rsidR="00F85CDF" w:rsidRDefault="00F85CDF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C6F78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C6F78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CE3F472" w14:textId="77777777" w:rsidR="00FB4A6E" w:rsidRDefault="00FB4A6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2F469F" w14:textId="77777777" w:rsidR="00464F28" w:rsidRDefault="00464F28">
      <w:r>
        <w:separator/>
      </w:r>
    </w:p>
  </w:footnote>
  <w:footnote w:type="continuationSeparator" w:id="0">
    <w:p w14:paraId="00DE44D4" w14:textId="77777777" w:rsidR="00464F28" w:rsidRDefault="00464F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503590"/>
      <w:docPartObj>
        <w:docPartGallery w:val="Page Numbers (Top of Page)"/>
        <w:docPartUnique/>
      </w:docPartObj>
    </w:sdtPr>
    <w:sdtEndPr/>
    <w:sdtContent>
      <w:p w14:paraId="22985CAD" w14:textId="77777777" w:rsidR="00FB4A6E" w:rsidRDefault="00FB4A6E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6F78">
          <w:rPr>
            <w:noProof/>
          </w:rPr>
          <w:t>5</w:t>
        </w:r>
        <w:r>
          <w:fldChar w:fldCharType="end"/>
        </w:r>
      </w:p>
    </w:sdtContent>
  </w:sdt>
  <w:p w14:paraId="4A28298C" w14:textId="77777777" w:rsidR="00FB4A6E" w:rsidRDefault="00FB4A6E">
    <w:pPr>
      <w:widowControl w:val="0"/>
      <w:spacing w:line="240" w:lineRule="atLeast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21"/>
      <w:numFmt w:val="bullet"/>
      <w:lvlText w:val="-"/>
      <w:lvlJc w:val="left"/>
      <w:pPr>
        <w:tabs>
          <w:tab w:val="num" w:pos="640"/>
        </w:tabs>
        <w:ind w:left="640" w:hanging="360"/>
      </w:pPr>
      <w:rPr>
        <w:rFonts w:ascii="OpenSymbol" w:hAnsi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7"/>
      <w:numFmt w:val="decimal"/>
      <w:lvlText w:val="%1."/>
      <w:lvlJc w:val="left"/>
      <w:pPr>
        <w:tabs>
          <w:tab w:val="num" w:pos="600"/>
        </w:tabs>
        <w:ind w:left="600" w:hanging="60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884"/>
        </w:tabs>
        <w:ind w:left="884" w:hanging="60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b w:val="0"/>
      </w:rPr>
    </w:lvl>
  </w:abstractNum>
  <w:abstractNum w:abstractNumId="3" w15:restartNumberingAfterBreak="0">
    <w:nsid w:val="00000004"/>
    <w:multiLevelType w:val="singleLevel"/>
    <w:tmpl w:val="00000004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172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b/>
      </w:rPr>
    </w:lvl>
  </w:abstractNum>
  <w:abstractNum w:abstractNumId="5" w15:restartNumberingAfterBreak="0">
    <w:nsid w:val="00000006"/>
    <w:multiLevelType w:val="singleLevel"/>
    <w:tmpl w:val="00000006"/>
    <w:name w:val="WW8Num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bullet"/>
      <w:lvlText w:val=""/>
      <w:lvlJc w:val="left"/>
      <w:pPr>
        <w:tabs>
          <w:tab w:val="num" w:pos="0"/>
        </w:tabs>
        <w:ind w:left="1571" w:hanging="360"/>
      </w:pPr>
      <w:rPr>
        <w:rFonts w:ascii="Symbol" w:hAnsi="Symbol"/>
      </w:rPr>
    </w:lvl>
  </w:abstractNum>
  <w:abstractNum w:abstractNumId="7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26"/>
    <w:multiLevelType w:val="singleLevel"/>
    <w:tmpl w:val="00000026"/>
    <w:name w:val="WW8Num124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12" w15:restartNumberingAfterBreak="0">
    <w:nsid w:val="045862EB"/>
    <w:multiLevelType w:val="hybridMultilevel"/>
    <w:tmpl w:val="4BF204FC"/>
    <w:lvl w:ilvl="0" w:tplc="E402AF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04626060"/>
    <w:multiLevelType w:val="hybridMultilevel"/>
    <w:tmpl w:val="E4541A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AC0F6B"/>
    <w:multiLevelType w:val="hybridMultilevel"/>
    <w:tmpl w:val="9064D28E"/>
    <w:lvl w:ilvl="0" w:tplc="2488D8DE">
      <w:start w:val="1"/>
      <w:numFmt w:val="decimal"/>
      <w:lvlText w:val="%1."/>
      <w:lvlJc w:val="left"/>
      <w:pPr>
        <w:ind w:left="502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0C863102"/>
    <w:multiLevelType w:val="hybridMultilevel"/>
    <w:tmpl w:val="BD0863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B222A3"/>
    <w:multiLevelType w:val="hybridMultilevel"/>
    <w:tmpl w:val="0A34C0B6"/>
    <w:lvl w:ilvl="0" w:tplc="873CB1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657416"/>
    <w:multiLevelType w:val="hybridMultilevel"/>
    <w:tmpl w:val="6400D74E"/>
    <w:lvl w:ilvl="0" w:tplc="72CA4A7E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8" w15:restartNumberingAfterBreak="0">
    <w:nsid w:val="1E112382"/>
    <w:multiLevelType w:val="hybridMultilevel"/>
    <w:tmpl w:val="B8B6B2B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820BCD"/>
    <w:multiLevelType w:val="hybridMultilevel"/>
    <w:tmpl w:val="ECA2C88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EE6093D"/>
    <w:multiLevelType w:val="multilevel"/>
    <w:tmpl w:val="12B0572E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20384ABF"/>
    <w:multiLevelType w:val="hybridMultilevel"/>
    <w:tmpl w:val="1A72D5C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66F1ABC"/>
    <w:multiLevelType w:val="hybridMultilevel"/>
    <w:tmpl w:val="270C4C0C"/>
    <w:lvl w:ilvl="0" w:tplc="E402AF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68033BC"/>
    <w:multiLevelType w:val="hybridMultilevel"/>
    <w:tmpl w:val="5242409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078DBA0">
      <w:start w:val="1"/>
      <w:numFmt w:val="decimal"/>
      <w:lvlText w:val="%2.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892C3C4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4" w:tplc="1D103B32">
      <w:start w:val="3"/>
      <w:numFmt w:val="decimal"/>
      <w:lvlText w:val="%5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47BC55BC">
      <w:start w:val="1"/>
      <w:numFmt w:val="decimal"/>
      <w:lvlText w:val="%6)"/>
      <w:lvlJc w:val="left"/>
      <w:pPr>
        <w:ind w:left="4500" w:hanging="360"/>
      </w:pPr>
      <w:rPr>
        <w:rFonts w:hint="default"/>
        <w:color w:val="auto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1E552B3"/>
    <w:multiLevelType w:val="multilevel"/>
    <w:tmpl w:val="45E00DE8"/>
    <w:lvl w:ilvl="0">
      <w:start w:val="2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3E690C6A"/>
    <w:multiLevelType w:val="hybridMultilevel"/>
    <w:tmpl w:val="D0D61A0A"/>
    <w:lvl w:ilvl="0" w:tplc="E402AF2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43F3160E"/>
    <w:multiLevelType w:val="hybridMultilevel"/>
    <w:tmpl w:val="BE66C924"/>
    <w:lvl w:ilvl="0" w:tplc="DDC2E736">
      <w:start w:val="1"/>
      <w:numFmt w:val="decimal"/>
      <w:lvlText w:val="%1."/>
      <w:lvlJc w:val="left"/>
      <w:pPr>
        <w:ind w:left="502" w:hanging="360"/>
      </w:pPr>
      <w:rPr>
        <w:rFonts w:hint="default"/>
        <w:strike w:val="0"/>
        <w:color w:val="auto"/>
      </w:rPr>
    </w:lvl>
    <w:lvl w:ilvl="1" w:tplc="7A4045EC">
      <w:start w:val="1"/>
      <w:numFmt w:val="decimal"/>
      <w:lvlText w:val="%2."/>
      <w:lvlJc w:val="left"/>
      <w:pPr>
        <w:ind w:left="1419" w:hanging="360"/>
      </w:pPr>
      <w:rPr>
        <w:rFonts w:hint="default"/>
        <w:b w:val="0"/>
      </w:rPr>
    </w:lvl>
    <w:lvl w:ilvl="2" w:tplc="B1825478">
      <w:start w:val="1"/>
      <w:numFmt w:val="lowerLetter"/>
      <w:lvlText w:val="%3)"/>
      <w:lvlJc w:val="left"/>
      <w:pPr>
        <w:ind w:left="2122" w:hanging="360"/>
      </w:pPr>
      <w:rPr>
        <w:rFonts w:hint="default"/>
        <w:b w:val="0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46643EA5"/>
    <w:multiLevelType w:val="hybridMultilevel"/>
    <w:tmpl w:val="A02AF30C"/>
    <w:lvl w:ilvl="0" w:tplc="76D2F0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DE56AE"/>
    <w:multiLevelType w:val="hybridMultilevel"/>
    <w:tmpl w:val="4B8A6A18"/>
    <w:lvl w:ilvl="0" w:tplc="9EBACEBA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781BE9"/>
    <w:multiLevelType w:val="hybridMultilevel"/>
    <w:tmpl w:val="DA30DEE2"/>
    <w:lvl w:ilvl="0" w:tplc="3A0C354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69425F"/>
    <w:multiLevelType w:val="hybridMultilevel"/>
    <w:tmpl w:val="DE5872B4"/>
    <w:lvl w:ilvl="0" w:tplc="F3F0CEA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59D74638"/>
    <w:multiLevelType w:val="hybridMultilevel"/>
    <w:tmpl w:val="39224516"/>
    <w:lvl w:ilvl="0" w:tplc="F432D87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A511777"/>
    <w:multiLevelType w:val="hybridMultilevel"/>
    <w:tmpl w:val="95F08140"/>
    <w:lvl w:ilvl="0" w:tplc="A02053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B7321DE"/>
    <w:multiLevelType w:val="multilevel"/>
    <w:tmpl w:val="FD38129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suff w:val="space"/>
      <w:lvlText w:val="%1.%2."/>
      <w:lvlJc w:val="left"/>
      <w:pPr>
        <w:ind w:left="680" w:hanging="340"/>
      </w:pPr>
      <w:rPr>
        <w:rFonts w:hint="default"/>
        <w:b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strike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4" w15:restartNumberingAfterBreak="0">
    <w:nsid w:val="5D5544E7"/>
    <w:multiLevelType w:val="hybridMultilevel"/>
    <w:tmpl w:val="4A10A628"/>
    <w:lvl w:ilvl="0" w:tplc="E402AF2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5" w15:restartNumberingAfterBreak="0">
    <w:nsid w:val="62065531"/>
    <w:multiLevelType w:val="hybridMultilevel"/>
    <w:tmpl w:val="006C7C3C"/>
    <w:lvl w:ilvl="0" w:tplc="E402AF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701B99"/>
    <w:multiLevelType w:val="hybridMultilevel"/>
    <w:tmpl w:val="0344C9DE"/>
    <w:lvl w:ilvl="0" w:tplc="E402AF2C">
      <w:start w:val="1"/>
      <w:numFmt w:val="bullet"/>
      <w:lvlText w:val=""/>
      <w:lvlJc w:val="left"/>
      <w:pPr>
        <w:ind w:left="141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1" w:hanging="360"/>
      </w:pPr>
      <w:rPr>
        <w:rFonts w:ascii="Wingdings" w:hAnsi="Wingdings" w:hint="default"/>
      </w:rPr>
    </w:lvl>
  </w:abstractNum>
  <w:abstractNum w:abstractNumId="37" w15:restartNumberingAfterBreak="0">
    <w:nsid w:val="704C74AF"/>
    <w:multiLevelType w:val="multilevel"/>
    <w:tmpl w:val="91EC953C"/>
    <w:lvl w:ilvl="0">
      <w:start w:val="14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73E7249B"/>
    <w:multiLevelType w:val="hybridMultilevel"/>
    <w:tmpl w:val="2E1E80FC"/>
    <w:lvl w:ilvl="0" w:tplc="F432D8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7CED6C62"/>
    <w:multiLevelType w:val="hybridMultilevel"/>
    <w:tmpl w:val="436ABC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3"/>
  </w:num>
  <w:num w:numId="3">
    <w:abstractNumId w:val="38"/>
  </w:num>
  <w:num w:numId="4">
    <w:abstractNumId w:val="39"/>
  </w:num>
  <w:num w:numId="5">
    <w:abstractNumId w:val="22"/>
  </w:num>
  <w:num w:numId="6">
    <w:abstractNumId w:val="36"/>
  </w:num>
  <w:num w:numId="7">
    <w:abstractNumId w:val="35"/>
  </w:num>
  <w:num w:numId="8">
    <w:abstractNumId w:val="12"/>
  </w:num>
  <w:num w:numId="9">
    <w:abstractNumId w:val="34"/>
  </w:num>
  <w:num w:numId="10">
    <w:abstractNumId w:val="37"/>
  </w:num>
  <w:num w:numId="11">
    <w:abstractNumId w:val="25"/>
  </w:num>
  <w:num w:numId="12">
    <w:abstractNumId w:val="14"/>
  </w:num>
  <w:num w:numId="13">
    <w:abstractNumId w:val="16"/>
  </w:num>
  <w:num w:numId="14">
    <w:abstractNumId w:val="26"/>
  </w:num>
  <w:num w:numId="15">
    <w:abstractNumId w:val="31"/>
  </w:num>
  <w:num w:numId="16">
    <w:abstractNumId w:val="32"/>
  </w:num>
  <w:num w:numId="17">
    <w:abstractNumId w:val="15"/>
  </w:num>
  <w:num w:numId="18">
    <w:abstractNumId w:val="30"/>
  </w:num>
  <w:num w:numId="19">
    <w:abstractNumId w:val="21"/>
  </w:num>
  <w:num w:numId="20">
    <w:abstractNumId w:val="13"/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</w:num>
  <w:num w:numId="23">
    <w:abstractNumId w:val="27"/>
  </w:num>
  <w:num w:numId="24">
    <w:abstractNumId w:val="28"/>
  </w:num>
  <w:num w:numId="25">
    <w:abstractNumId w:val="20"/>
  </w:num>
  <w:num w:numId="26">
    <w:abstractNumId w:val="24"/>
  </w:num>
  <w:num w:numId="27">
    <w:abstractNumId w:val="18"/>
  </w:num>
  <w:num w:numId="28">
    <w:abstractNumId w:val="17"/>
  </w:num>
  <w:num w:numId="29">
    <w:abstractNumId w:val="8"/>
  </w:num>
  <w:num w:numId="30">
    <w:abstractNumId w:val="19"/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proofState w:spelling="clean"/>
  <w:defaultTabStop w:val="794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1C9"/>
    <w:rsid w:val="00004AAA"/>
    <w:rsid w:val="000125B4"/>
    <w:rsid w:val="00016FDF"/>
    <w:rsid w:val="00022D22"/>
    <w:rsid w:val="00027648"/>
    <w:rsid w:val="00027A54"/>
    <w:rsid w:val="000377A9"/>
    <w:rsid w:val="00041158"/>
    <w:rsid w:val="00043FF0"/>
    <w:rsid w:val="00045C28"/>
    <w:rsid w:val="00047497"/>
    <w:rsid w:val="00047C89"/>
    <w:rsid w:val="0005170D"/>
    <w:rsid w:val="000563A0"/>
    <w:rsid w:val="00070C8F"/>
    <w:rsid w:val="00070D0F"/>
    <w:rsid w:val="00072491"/>
    <w:rsid w:val="00074B06"/>
    <w:rsid w:val="00081981"/>
    <w:rsid w:val="0008245A"/>
    <w:rsid w:val="00085E8E"/>
    <w:rsid w:val="000909B1"/>
    <w:rsid w:val="000971AF"/>
    <w:rsid w:val="000A03C6"/>
    <w:rsid w:val="000A178B"/>
    <w:rsid w:val="000A3C0E"/>
    <w:rsid w:val="000A7064"/>
    <w:rsid w:val="000A7769"/>
    <w:rsid w:val="000B1C4B"/>
    <w:rsid w:val="000B34C7"/>
    <w:rsid w:val="000B402D"/>
    <w:rsid w:val="000B48F4"/>
    <w:rsid w:val="000B4D29"/>
    <w:rsid w:val="000C11C7"/>
    <w:rsid w:val="000C2FD2"/>
    <w:rsid w:val="000D7F18"/>
    <w:rsid w:val="000E17A5"/>
    <w:rsid w:val="000F0D5A"/>
    <w:rsid w:val="000F250C"/>
    <w:rsid w:val="000F4266"/>
    <w:rsid w:val="00100FFD"/>
    <w:rsid w:val="001042F0"/>
    <w:rsid w:val="00106344"/>
    <w:rsid w:val="0011117C"/>
    <w:rsid w:val="00113DD1"/>
    <w:rsid w:val="0012039D"/>
    <w:rsid w:val="00137517"/>
    <w:rsid w:val="00144272"/>
    <w:rsid w:val="00160D39"/>
    <w:rsid w:val="00160D52"/>
    <w:rsid w:val="0016271B"/>
    <w:rsid w:val="001628B7"/>
    <w:rsid w:val="00165C64"/>
    <w:rsid w:val="00177A4F"/>
    <w:rsid w:val="00183F9B"/>
    <w:rsid w:val="00184877"/>
    <w:rsid w:val="0018582B"/>
    <w:rsid w:val="001863F0"/>
    <w:rsid w:val="00190625"/>
    <w:rsid w:val="001A0F9F"/>
    <w:rsid w:val="001A63A9"/>
    <w:rsid w:val="001A67FB"/>
    <w:rsid w:val="001A793D"/>
    <w:rsid w:val="001B425E"/>
    <w:rsid w:val="001B4815"/>
    <w:rsid w:val="001B7E3B"/>
    <w:rsid w:val="001C329F"/>
    <w:rsid w:val="001C64C9"/>
    <w:rsid w:val="001D4D88"/>
    <w:rsid w:val="001E03F6"/>
    <w:rsid w:val="001E1448"/>
    <w:rsid w:val="001E2B3C"/>
    <w:rsid w:val="001F1B86"/>
    <w:rsid w:val="00202F83"/>
    <w:rsid w:val="0020523D"/>
    <w:rsid w:val="002065EC"/>
    <w:rsid w:val="00213AE1"/>
    <w:rsid w:val="00226236"/>
    <w:rsid w:val="00226ACF"/>
    <w:rsid w:val="00231B22"/>
    <w:rsid w:val="0023261F"/>
    <w:rsid w:val="002370B4"/>
    <w:rsid w:val="002417D1"/>
    <w:rsid w:val="0024690B"/>
    <w:rsid w:val="0024720F"/>
    <w:rsid w:val="00250070"/>
    <w:rsid w:val="002513B9"/>
    <w:rsid w:val="00251ABE"/>
    <w:rsid w:val="00253A24"/>
    <w:rsid w:val="00256DD4"/>
    <w:rsid w:val="00257C29"/>
    <w:rsid w:val="00257E78"/>
    <w:rsid w:val="00261E34"/>
    <w:rsid w:val="00264FB2"/>
    <w:rsid w:val="002702EE"/>
    <w:rsid w:val="002706C9"/>
    <w:rsid w:val="00275DF7"/>
    <w:rsid w:val="002868DE"/>
    <w:rsid w:val="00286A4C"/>
    <w:rsid w:val="00295FC9"/>
    <w:rsid w:val="002975D7"/>
    <w:rsid w:val="002A0EDA"/>
    <w:rsid w:val="002A2569"/>
    <w:rsid w:val="002A5C0D"/>
    <w:rsid w:val="002A701A"/>
    <w:rsid w:val="002A791A"/>
    <w:rsid w:val="002B1699"/>
    <w:rsid w:val="002B225C"/>
    <w:rsid w:val="002B2F0A"/>
    <w:rsid w:val="002B41C5"/>
    <w:rsid w:val="002B4D67"/>
    <w:rsid w:val="002C3445"/>
    <w:rsid w:val="002C3C61"/>
    <w:rsid w:val="002D0791"/>
    <w:rsid w:val="002D148D"/>
    <w:rsid w:val="002D259C"/>
    <w:rsid w:val="002D6ABD"/>
    <w:rsid w:val="002E0939"/>
    <w:rsid w:val="002F0E71"/>
    <w:rsid w:val="002F4152"/>
    <w:rsid w:val="002F43CF"/>
    <w:rsid w:val="002F4C67"/>
    <w:rsid w:val="00300614"/>
    <w:rsid w:val="00301C37"/>
    <w:rsid w:val="00310C85"/>
    <w:rsid w:val="003159C9"/>
    <w:rsid w:val="00322706"/>
    <w:rsid w:val="00330155"/>
    <w:rsid w:val="0033082B"/>
    <w:rsid w:val="00335B3B"/>
    <w:rsid w:val="003407D6"/>
    <w:rsid w:val="00341A88"/>
    <w:rsid w:val="003519AA"/>
    <w:rsid w:val="003612E4"/>
    <w:rsid w:val="00366669"/>
    <w:rsid w:val="00370128"/>
    <w:rsid w:val="003731C9"/>
    <w:rsid w:val="00383816"/>
    <w:rsid w:val="003A2380"/>
    <w:rsid w:val="003B0C02"/>
    <w:rsid w:val="003B38C6"/>
    <w:rsid w:val="003B4857"/>
    <w:rsid w:val="003B4DAA"/>
    <w:rsid w:val="003B5938"/>
    <w:rsid w:val="003C104B"/>
    <w:rsid w:val="003C1FC0"/>
    <w:rsid w:val="003D06A2"/>
    <w:rsid w:val="003D0915"/>
    <w:rsid w:val="003D451C"/>
    <w:rsid w:val="003E0523"/>
    <w:rsid w:val="003F25F0"/>
    <w:rsid w:val="003F2C58"/>
    <w:rsid w:val="003F5C7C"/>
    <w:rsid w:val="003F6D1E"/>
    <w:rsid w:val="004346BB"/>
    <w:rsid w:val="00442852"/>
    <w:rsid w:val="00444868"/>
    <w:rsid w:val="00447593"/>
    <w:rsid w:val="0045094E"/>
    <w:rsid w:val="0045220A"/>
    <w:rsid w:val="00454010"/>
    <w:rsid w:val="0045688E"/>
    <w:rsid w:val="00462C1E"/>
    <w:rsid w:val="00462D95"/>
    <w:rsid w:val="004637F1"/>
    <w:rsid w:val="00464F28"/>
    <w:rsid w:val="00467F85"/>
    <w:rsid w:val="00473126"/>
    <w:rsid w:val="00480860"/>
    <w:rsid w:val="0048442E"/>
    <w:rsid w:val="0048596E"/>
    <w:rsid w:val="00487D07"/>
    <w:rsid w:val="00493DD1"/>
    <w:rsid w:val="004A1820"/>
    <w:rsid w:val="004A3D34"/>
    <w:rsid w:val="004A63A9"/>
    <w:rsid w:val="004B2D8C"/>
    <w:rsid w:val="004B3B4C"/>
    <w:rsid w:val="004B528E"/>
    <w:rsid w:val="004C5D11"/>
    <w:rsid w:val="004C6A09"/>
    <w:rsid w:val="004D0D07"/>
    <w:rsid w:val="004D3D04"/>
    <w:rsid w:val="004D411B"/>
    <w:rsid w:val="004E45B5"/>
    <w:rsid w:val="004E5BA5"/>
    <w:rsid w:val="004E7804"/>
    <w:rsid w:val="004F3E9D"/>
    <w:rsid w:val="00515BD2"/>
    <w:rsid w:val="00526F3E"/>
    <w:rsid w:val="0052770C"/>
    <w:rsid w:val="005404D8"/>
    <w:rsid w:val="00543282"/>
    <w:rsid w:val="00544471"/>
    <w:rsid w:val="00544DF6"/>
    <w:rsid w:val="00547ED0"/>
    <w:rsid w:val="0055363B"/>
    <w:rsid w:val="0056173D"/>
    <w:rsid w:val="005701C7"/>
    <w:rsid w:val="005715A5"/>
    <w:rsid w:val="00575B5D"/>
    <w:rsid w:val="0057707A"/>
    <w:rsid w:val="0058006F"/>
    <w:rsid w:val="00583580"/>
    <w:rsid w:val="005944B7"/>
    <w:rsid w:val="005A2948"/>
    <w:rsid w:val="005A3C23"/>
    <w:rsid w:val="005A673F"/>
    <w:rsid w:val="005A7CE0"/>
    <w:rsid w:val="005B2DE6"/>
    <w:rsid w:val="005B70CF"/>
    <w:rsid w:val="005B7984"/>
    <w:rsid w:val="005C56F0"/>
    <w:rsid w:val="005C6191"/>
    <w:rsid w:val="005D2129"/>
    <w:rsid w:val="005D66E3"/>
    <w:rsid w:val="005F2BD3"/>
    <w:rsid w:val="005F7C83"/>
    <w:rsid w:val="00602689"/>
    <w:rsid w:val="00607DBA"/>
    <w:rsid w:val="00610CB4"/>
    <w:rsid w:val="00611B9B"/>
    <w:rsid w:val="00614858"/>
    <w:rsid w:val="0062604C"/>
    <w:rsid w:val="00627049"/>
    <w:rsid w:val="00627B2B"/>
    <w:rsid w:val="006338A3"/>
    <w:rsid w:val="006348BC"/>
    <w:rsid w:val="00635641"/>
    <w:rsid w:val="0065283A"/>
    <w:rsid w:val="0065304C"/>
    <w:rsid w:val="0066588C"/>
    <w:rsid w:val="006725B0"/>
    <w:rsid w:val="00685B6E"/>
    <w:rsid w:val="00694369"/>
    <w:rsid w:val="00697833"/>
    <w:rsid w:val="006A1BBD"/>
    <w:rsid w:val="006A6449"/>
    <w:rsid w:val="006A66EC"/>
    <w:rsid w:val="006A7905"/>
    <w:rsid w:val="006B0B6D"/>
    <w:rsid w:val="006B3828"/>
    <w:rsid w:val="006C6270"/>
    <w:rsid w:val="006D0A0E"/>
    <w:rsid w:val="006E351E"/>
    <w:rsid w:val="006E3E51"/>
    <w:rsid w:val="006E4D13"/>
    <w:rsid w:val="006F5FD8"/>
    <w:rsid w:val="00703E72"/>
    <w:rsid w:val="007204FF"/>
    <w:rsid w:val="00730BFA"/>
    <w:rsid w:val="00740442"/>
    <w:rsid w:val="0074058A"/>
    <w:rsid w:val="007448D2"/>
    <w:rsid w:val="00746DA1"/>
    <w:rsid w:val="0074742E"/>
    <w:rsid w:val="0075491B"/>
    <w:rsid w:val="00754DA5"/>
    <w:rsid w:val="00755956"/>
    <w:rsid w:val="00761B5B"/>
    <w:rsid w:val="00761F59"/>
    <w:rsid w:val="00762609"/>
    <w:rsid w:val="0076334B"/>
    <w:rsid w:val="00764389"/>
    <w:rsid w:val="00764761"/>
    <w:rsid w:val="007674B1"/>
    <w:rsid w:val="007741F6"/>
    <w:rsid w:val="00775693"/>
    <w:rsid w:val="0078193F"/>
    <w:rsid w:val="00793E8A"/>
    <w:rsid w:val="007A2BC7"/>
    <w:rsid w:val="007A46DA"/>
    <w:rsid w:val="007A68C1"/>
    <w:rsid w:val="007A6D01"/>
    <w:rsid w:val="007B12F1"/>
    <w:rsid w:val="007B3143"/>
    <w:rsid w:val="007B4058"/>
    <w:rsid w:val="007C0B65"/>
    <w:rsid w:val="007C4660"/>
    <w:rsid w:val="007D2349"/>
    <w:rsid w:val="007E05CA"/>
    <w:rsid w:val="007F3800"/>
    <w:rsid w:val="0080241C"/>
    <w:rsid w:val="00806F88"/>
    <w:rsid w:val="008144CD"/>
    <w:rsid w:val="00823DF9"/>
    <w:rsid w:val="00824189"/>
    <w:rsid w:val="00827999"/>
    <w:rsid w:val="008313F7"/>
    <w:rsid w:val="00833F34"/>
    <w:rsid w:val="00834BA2"/>
    <w:rsid w:val="00843DC0"/>
    <w:rsid w:val="00843F54"/>
    <w:rsid w:val="00844062"/>
    <w:rsid w:val="00852A12"/>
    <w:rsid w:val="00856E25"/>
    <w:rsid w:val="00862ABB"/>
    <w:rsid w:val="0086489F"/>
    <w:rsid w:val="0086549F"/>
    <w:rsid w:val="00865C8B"/>
    <w:rsid w:val="008709CE"/>
    <w:rsid w:val="00871291"/>
    <w:rsid w:val="00872837"/>
    <w:rsid w:val="008749F7"/>
    <w:rsid w:val="00882AE0"/>
    <w:rsid w:val="0089149A"/>
    <w:rsid w:val="00893955"/>
    <w:rsid w:val="00897496"/>
    <w:rsid w:val="008B0D5F"/>
    <w:rsid w:val="008B1573"/>
    <w:rsid w:val="008B3253"/>
    <w:rsid w:val="008B5E76"/>
    <w:rsid w:val="008B74A0"/>
    <w:rsid w:val="008C218D"/>
    <w:rsid w:val="008C3406"/>
    <w:rsid w:val="008C69AB"/>
    <w:rsid w:val="008C6F78"/>
    <w:rsid w:val="008C71FC"/>
    <w:rsid w:val="008D6087"/>
    <w:rsid w:val="008E1452"/>
    <w:rsid w:val="008E1E64"/>
    <w:rsid w:val="008E3607"/>
    <w:rsid w:val="008F0E98"/>
    <w:rsid w:val="00905FE9"/>
    <w:rsid w:val="00906427"/>
    <w:rsid w:val="00907AB5"/>
    <w:rsid w:val="00922485"/>
    <w:rsid w:val="009237D0"/>
    <w:rsid w:val="00927D83"/>
    <w:rsid w:val="00940EFD"/>
    <w:rsid w:val="009414B8"/>
    <w:rsid w:val="0095520B"/>
    <w:rsid w:val="00956620"/>
    <w:rsid w:val="00963122"/>
    <w:rsid w:val="0096343C"/>
    <w:rsid w:val="00965170"/>
    <w:rsid w:val="0097419F"/>
    <w:rsid w:val="0097501F"/>
    <w:rsid w:val="00977474"/>
    <w:rsid w:val="00982FE6"/>
    <w:rsid w:val="00992BE4"/>
    <w:rsid w:val="00997F68"/>
    <w:rsid w:val="009A1507"/>
    <w:rsid w:val="009A1BBC"/>
    <w:rsid w:val="009A39DE"/>
    <w:rsid w:val="009A493D"/>
    <w:rsid w:val="009A4E12"/>
    <w:rsid w:val="009A7B5F"/>
    <w:rsid w:val="009B2D78"/>
    <w:rsid w:val="009B5AF6"/>
    <w:rsid w:val="009B5B1B"/>
    <w:rsid w:val="009B6785"/>
    <w:rsid w:val="009C5322"/>
    <w:rsid w:val="009C65FA"/>
    <w:rsid w:val="009D12EE"/>
    <w:rsid w:val="009E0E90"/>
    <w:rsid w:val="009E6C45"/>
    <w:rsid w:val="00A018A6"/>
    <w:rsid w:val="00A02222"/>
    <w:rsid w:val="00A0433C"/>
    <w:rsid w:val="00A0560F"/>
    <w:rsid w:val="00A116CF"/>
    <w:rsid w:val="00A12000"/>
    <w:rsid w:val="00A128F9"/>
    <w:rsid w:val="00A268C6"/>
    <w:rsid w:val="00A329B6"/>
    <w:rsid w:val="00A35F3F"/>
    <w:rsid w:val="00A36288"/>
    <w:rsid w:val="00A41E1E"/>
    <w:rsid w:val="00A572CE"/>
    <w:rsid w:val="00A6283B"/>
    <w:rsid w:val="00A62EFD"/>
    <w:rsid w:val="00A6353D"/>
    <w:rsid w:val="00A63A07"/>
    <w:rsid w:val="00A645F3"/>
    <w:rsid w:val="00A64E75"/>
    <w:rsid w:val="00A72554"/>
    <w:rsid w:val="00A77A4C"/>
    <w:rsid w:val="00A80845"/>
    <w:rsid w:val="00A81F5E"/>
    <w:rsid w:val="00A87274"/>
    <w:rsid w:val="00A91251"/>
    <w:rsid w:val="00AA1902"/>
    <w:rsid w:val="00AA4CBE"/>
    <w:rsid w:val="00AA5AAE"/>
    <w:rsid w:val="00AB2712"/>
    <w:rsid w:val="00AB4CD8"/>
    <w:rsid w:val="00AC39C5"/>
    <w:rsid w:val="00AC6402"/>
    <w:rsid w:val="00AD03E4"/>
    <w:rsid w:val="00AD1D04"/>
    <w:rsid w:val="00AD23B1"/>
    <w:rsid w:val="00AD5E55"/>
    <w:rsid w:val="00AD7574"/>
    <w:rsid w:val="00AE3A62"/>
    <w:rsid w:val="00AE4C11"/>
    <w:rsid w:val="00AF00B6"/>
    <w:rsid w:val="00AF239F"/>
    <w:rsid w:val="00AF396B"/>
    <w:rsid w:val="00B002CB"/>
    <w:rsid w:val="00B13E77"/>
    <w:rsid w:val="00B208CE"/>
    <w:rsid w:val="00B44CD1"/>
    <w:rsid w:val="00B51F5D"/>
    <w:rsid w:val="00B533A0"/>
    <w:rsid w:val="00B536D0"/>
    <w:rsid w:val="00B5540A"/>
    <w:rsid w:val="00B64EC4"/>
    <w:rsid w:val="00B7334C"/>
    <w:rsid w:val="00B7706F"/>
    <w:rsid w:val="00B80529"/>
    <w:rsid w:val="00B847BD"/>
    <w:rsid w:val="00B8708B"/>
    <w:rsid w:val="00BA0783"/>
    <w:rsid w:val="00BA1D35"/>
    <w:rsid w:val="00BA53C1"/>
    <w:rsid w:val="00BB1B1E"/>
    <w:rsid w:val="00BB1C80"/>
    <w:rsid w:val="00BD5799"/>
    <w:rsid w:val="00BD7357"/>
    <w:rsid w:val="00BE22B8"/>
    <w:rsid w:val="00BF0E9A"/>
    <w:rsid w:val="00BF21CE"/>
    <w:rsid w:val="00BF66E7"/>
    <w:rsid w:val="00C019CE"/>
    <w:rsid w:val="00C04F2A"/>
    <w:rsid w:val="00C055E4"/>
    <w:rsid w:val="00C145DF"/>
    <w:rsid w:val="00C158B7"/>
    <w:rsid w:val="00C2462C"/>
    <w:rsid w:val="00C255D0"/>
    <w:rsid w:val="00C25BC6"/>
    <w:rsid w:val="00C26119"/>
    <w:rsid w:val="00C278E1"/>
    <w:rsid w:val="00C27926"/>
    <w:rsid w:val="00C3269A"/>
    <w:rsid w:val="00C34C06"/>
    <w:rsid w:val="00C43376"/>
    <w:rsid w:val="00C46E87"/>
    <w:rsid w:val="00C5157A"/>
    <w:rsid w:val="00C61FE0"/>
    <w:rsid w:val="00C73D63"/>
    <w:rsid w:val="00C83B01"/>
    <w:rsid w:val="00C8495B"/>
    <w:rsid w:val="00C9027F"/>
    <w:rsid w:val="00CA3C07"/>
    <w:rsid w:val="00CA4997"/>
    <w:rsid w:val="00CA77D4"/>
    <w:rsid w:val="00CB2F76"/>
    <w:rsid w:val="00CB4A6F"/>
    <w:rsid w:val="00CB61AE"/>
    <w:rsid w:val="00CB7230"/>
    <w:rsid w:val="00CB7724"/>
    <w:rsid w:val="00CC21D6"/>
    <w:rsid w:val="00CC575A"/>
    <w:rsid w:val="00CD3260"/>
    <w:rsid w:val="00CD697C"/>
    <w:rsid w:val="00CD79A8"/>
    <w:rsid w:val="00CD7EAF"/>
    <w:rsid w:val="00CE2ABE"/>
    <w:rsid w:val="00CE5205"/>
    <w:rsid w:val="00CF175B"/>
    <w:rsid w:val="00CF4035"/>
    <w:rsid w:val="00D01331"/>
    <w:rsid w:val="00D02427"/>
    <w:rsid w:val="00D05559"/>
    <w:rsid w:val="00D07424"/>
    <w:rsid w:val="00D162F2"/>
    <w:rsid w:val="00D17EF5"/>
    <w:rsid w:val="00D24988"/>
    <w:rsid w:val="00D40E7D"/>
    <w:rsid w:val="00D43E72"/>
    <w:rsid w:val="00D442F9"/>
    <w:rsid w:val="00D50C4B"/>
    <w:rsid w:val="00D54EFC"/>
    <w:rsid w:val="00D56DF1"/>
    <w:rsid w:val="00D60B2F"/>
    <w:rsid w:val="00D72866"/>
    <w:rsid w:val="00D72D60"/>
    <w:rsid w:val="00D85EA4"/>
    <w:rsid w:val="00D92051"/>
    <w:rsid w:val="00DA1B05"/>
    <w:rsid w:val="00DA5D9C"/>
    <w:rsid w:val="00DA6B28"/>
    <w:rsid w:val="00DB3878"/>
    <w:rsid w:val="00DC3C37"/>
    <w:rsid w:val="00DE01D6"/>
    <w:rsid w:val="00DE4EE1"/>
    <w:rsid w:val="00DF0B6A"/>
    <w:rsid w:val="00E07DF9"/>
    <w:rsid w:val="00E11F6C"/>
    <w:rsid w:val="00E15277"/>
    <w:rsid w:val="00E166A2"/>
    <w:rsid w:val="00E20466"/>
    <w:rsid w:val="00E21C2D"/>
    <w:rsid w:val="00E25E6A"/>
    <w:rsid w:val="00E30D3A"/>
    <w:rsid w:val="00E30D5B"/>
    <w:rsid w:val="00E3155D"/>
    <w:rsid w:val="00E35C7B"/>
    <w:rsid w:val="00E35E8E"/>
    <w:rsid w:val="00E37234"/>
    <w:rsid w:val="00E41722"/>
    <w:rsid w:val="00E422AE"/>
    <w:rsid w:val="00E42603"/>
    <w:rsid w:val="00E42A8D"/>
    <w:rsid w:val="00E43F8C"/>
    <w:rsid w:val="00E52E67"/>
    <w:rsid w:val="00E54C2A"/>
    <w:rsid w:val="00E54E9C"/>
    <w:rsid w:val="00E61CE5"/>
    <w:rsid w:val="00E62691"/>
    <w:rsid w:val="00E675E3"/>
    <w:rsid w:val="00E71A27"/>
    <w:rsid w:val="00E71E9C"/>
    <w:rsid w:val="00E810B0"/>
    <w:rsid w:val="00E86FD7"/>
    <w:rsid w:val="00E95C99"/>
    <w:rsid w:val="00EA0027"/>
    <w:rsid w:val="00EA1CDF"/>
    <w:rsid w:val="00EA291B"/>
    <w:rsid w:val="00EB7156"/>
    <w:rsid w:val="00EC204C"/>
    <w:rsid w:val="00EC39F4"/>
    <w:rsid w:val="00EC5296"/>
    <w:rsid w:val="00ED6A19"/>
    <w:rsid w:val="00ED70BF"/>
    <w:rsid w:val="00EE0D4F"/>
    <w:rsid w:val="00EE41E7"/>
    <w:rsid w:val="00EF7020"/>
    <w:rsid w:val="00F047AA"/>
    <w:rsid w:val="00F05025"/>
    <w:rsid w:val="00F054B4"/>
    <w:rsid w:val="00F16147"/>
    <w:rsid w:val="00F21473"/>
    <w:rsid w:val="00F25254"/>
    <w:rsid w:val="00F32306"/>
    <w:rsid w:val="00F343E4"/>
    <w:rsid w:val="00F35917"/>
    <w:rsid w:val="00F372D3"/>
    <w:rsid w:val="00F44D8C"/>
    <w:rsid w:val="00F44E5D"/>
    <w:rsid w:val="00F473AE"/>
    <w:rsid w:val="00F5677B"/>
    <w:rsid w:val="00F60DBA"/>
    <w:rsid w:val="00F666D2"/>
    <w:rsid w:val="00F73CCF"/>
    <w:rsid w:val="00F76BDE"/>
    <w:rsid w:val="00F7710D"/>
    <w:rsid w:val="00F7755F"/>
    <w:rsid w:val="00F77E0B"/>
    <w:rsid w:val="00F84CC0"/>
    <w:rsid w:val="00F85CDF"/>
    <w:rsid w:val="00F9372B"/>
    <w:rsid w:val="00F9530F"/>
    <w:rsid w:val="00FA0BCA"/>
    <w:rsid w:val="00FA15A5"/>
    <w:rsid w:val="00FA32C1"/>
    <w:rsid w:val="00FB20CF"/>
    <w:rsid w:val="00FB4A6E"/>
    <w:rsid w:val="00FB4FFA"/>
    <w:rsid w:val="00FB7EC6"/>
    <w:rsid w:val="00FC16EC"/>
    <w:rsid w:val="00FC5371"/>
    <w:rsid w:val="00FC74E4"/>
    <w:rsid w:val="00FD0170"/>
    <w:rsid w:val="00FD0CC2"/>
    <w:rsid w:val="00FD29F1"/>
    <w:rsid w:val="00FD79DB"/>
    <w:rsid w:val="00FE23F9"/>
    <w:rsid w:val="00FE274C"/>
    <w:rsid w:val="00FE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15A83"/>
  <w15:docId w15:val="{CFF705F1-3A0B-4BBA-B110-C17F5255B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70BF"/>
    <w:rPr>
      <w:lang w:eastAsia="ar-SA"/>
    </w:rPr>
  </w:style>
  <w:style w:type="paragraph" w:styleId="Nagwek1">
    <w:name w:val="heading 1"/>
    <w:basedOn w:val="Normalny"/>
    <w:next w:val="Normalny"/>
    <w:qFormat/>
    <w:rsid w:val="007A6D01"/>
    <w:pPr>
      <w:keepNext/>
      <w:widowControl w:val="0"/>
      <w:numPr>
        <w:numId w:val="1"/>
      </w:numPr>
      <w:spacing w:before="240" w:line="288" w:lineRule="atLeast"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rsid w:val="007A6D01"/>
    <w:pPr>
      <w:keepNext/>
      <w:widowControl w:val="0"/>
      <w:numPr>
        <w:ilvl w:val="1"/>
        <w:numId w:val="1"/>
      </w:numPr>
      <w:spacing w:before="120" w:after="120" w:line="288" w:lineRule="atLeast"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rsid w:val="007A6D01"/>
    <w:pPr>
      <w:keepNext/>
      <w:widowControl w:val="0"/>
      <w:numPr>
        <w:ilvl w:val="2"/>
        <w:numId w:val="1"/>
      </w:numPr>
      <w:spacing w:line="220" w:lineRule="atLeast"/>
      <w:jc w:val="both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rsid w:val="007A6D01"/>
    <w:pPr>
      <w:keepNext/>
      <w:widowControl w:val="0"/>
      <w:numPr>
        <w:ilvl w:val="3"/>
        <w:numId w:val="1"/>
      </w:numPr>
      <w:spacing w:line="288" w:lineRule="atLeast"/>
      <w:ind w:left="567" w:firstLine="0"/>
      <w:jc w:val="both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rsid w:val="007A6D01"/>
    <w:pPr>
      <w:keepNext/>
      <w:widowControl w:val="0"/>
      <w:numPr>
        <w:ilvl w:val="4"/>
        <w:numId w:val="1"/>
      </w:numPr>
      <w:jc w:val="both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rsid w:val="007A6D01"/>
    <w:pPr>
      <w:keepNext/>
      <w:widowControl w:val="0"/>
      <w:numPr>
        <w:ilvl w:val="5"/>
        <w:numId w:val="1"/>
      </w:numPr>
      <w:ind w:left="284" w:hanging="284"/>
      <w:jc w:val="both"/>
      <w:outlineLvl w:val="5"/>
    </w:pPr>
    <w:rPr>
      <w:sz w:val="24"/>
    </w:rPr>
  </w:style>
  <w:style w:type="paragraph" w:styleId="Nagwek7">
    <w:name w:val="heading 7"/>
    <w:basedOn w:val="Normalny"/>
    <w:next w:val="Normalny"/>
    <w:qFormat/>
    <w:rsid w:val="007A6D01"/>
    <w:pPr>
      <w:keepNext/>
      <w:widowControl w:val="0"/>
      <w:numPr>
        <w:ilvl w:val="6"/>
        <w:numId w:val="1"/>
      </w:numPr>
      <w:ind w:left="567" w:hanging="567"/>
      <w:jc w:val="both"/>
      <w:outlineLvl w:val="6"/>
    </w:pPr>
    <w:rPr>
      <w:spacing w:val="-4"/>
      <w:sz w:val="24"/>
    </w:rPr>
  </w:style>
  <w:style w:type="paragraph" w:styleId="Nagwek8">
    <w:name w:val="heading 8"/>
    <w:basedOn w:val="Normalny"/>
    <w:next w:val="Normalny"/>
    <w:qFormat/>
    <w:rsid w:val="007A6D01"/>
    <w:pPr>
      <w:keepNext/>
      <w:widowControl w:val="0"/>
      <w:numPr>
        <w:ilvl w:val="7"/>
        <w:numId w:val="1"/>
      </w:numPr>
      <w:ind w:left="284" w:firstLine="0"/>
      <w:jc w:val="both"/>
      <w:outlineLvl w:val="7"/>
    </w:pPr>
    <w:rPr>
      <w:spacing w:val="-6"/>
      <w:sz w:val="24"/>
    </w:rPr>
  </w:style>
  <w:style w:type="paragraph" w:styleId="Nagwek9">
    <w:name w:val="heading 9"/>
    <w:basedOn w:val="Normalny"/>
    <w:next w:val="Normalny"/>
    <w:qFormat/>
    <w:rsid w:val="007A6D01"/>
    <w:pPr>
      <w:keepNext/>
      <w:widowControl w:val="0"/>
      <w:numPr>
        <w:ilvl w:val="8"/>
        <w:numId w:val="1"/>
      </w:numPr>
      <w:ind w:left="993" w:firstLine="0"/>
      <w:jc w:val="both"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7A6D01"/>
    <w:rPr>
      <w:rFonts w:ascii="OpenSymbol" w:hAnsi="OpenSymbol"/>
    </w:rPr>
  </w:style>
  <w:style w:type="character" w:customStyle="1" w:styleId="WW8Num3z0">
    <w:name w:val="WW8Num3z0"/>
    <w:rsid w:val="007A6D01"/>
    <w:rPr>
      <w:b w:val="0"/>
    </w:rPr>
  </w:style>
  <w:style w:type="character" w:customStyle="1" w:styleId="WW8Num5z0">
    <w:name w:val="WW8Num5z0"/>
    <w:rsid w:val="007A6D01"/>
    <w:rPr>
      <w:rFonts w:ascii="Symbol" w:hAnsi="Symbol"/>
    </w:rPr>
  </w:style>
  <w:style w:type="character" w:customStyle="1" w:styleId="WW8Num5z1">
    <w:name w:val="WW8Num5z1"/>
    <w:rsid w:val="007A6D01"/>
    <w:rPr>
      <w:rFonts w:ascii="Courier New" w:hAnsi="Courier New" w:cs="Courier New"/>
    </w:rPr>
  </w:style>
  <w:style w:type="character" w:customStyle="1" w:styleId="WW8Num5z2">
    <w:name w:val="WW8Num5z2"/>
    <w:rsid w:val="007A6D01"/>
    <w:rPr>
      <w:rFonts w:ascii="Wingdings" w:hAnsi="Wingdings"/>
    </w:rPr>
  </w:style>
  <w:style w:type="character" w:customStyle="1" w:styleId="WW8Num6z0">
    <w:name w:val="WW8Num6z0"/>
    <w:rsid w:val="007A6D01"/>
    <w:rPr>
      <w:rFonts w:ascii="Symbol" w:hAnsi="Symbol"/>
    </w:rPr>
  </w:style>
  <w:style w:type="character" w:customStyle="1" w:styleId="WW8Num6z1">
    <w:name w:val="WW8Num6z1"/>
    <w:rsid w:val="007A6D01"/>
    <w:rPr>
      <w:b/>
    </w:rPr>
  </w:style>
  <w:style w:type="character" w:customStyle="1" w:styleId="WW8Num6z2">
    <w:name w:val="WW8Num6z2"/>
    <w:rsid w:val="007A6D01"/>
    <w:rPr>
      <w:rFonts w:ascii="Wingdings" w:hAnsi="Wingdings"/>
    </w:rPr>
  </w:style>
  <w:style w:type="character" w:customStyle="1" w:styleId="WW8Num7z0">
    <w:name w:val="WW8Num7z0"/>
    <w:rsid w:val="007A6D01"/>
    <w:rPr>
      <w:b/>
    </w:rPr>
  </w:style>
  <w:style w:type="character" w:customStyle="1" w:styleId="WW8Num7z1">
    <w:name w:val="WW8Num7z1"/>
    <w:rsid w:val="007A6D01"/>
    <w:rPr>
      <w:rFonts w:ascii="Courier New" w:hAnsi="Courier New" w:cs="Courier New"/>
    </w:rPr>
  </w:style>
  <w:style w:type="character" w:customStyle="1" w:styleId="WW8Num7z2">
    <w:name w:val="WW8Num7z2"/>
    <w:rsid w:val="007A6D01"/>
    <w:rPr>
      <w:rFonts w:ascii="Wingdings" w:hAnsi="Wingdings"/>
    </w:rPr>
  </w:style>
  <w:style w:type="character" w:customStyle="1" w:styleId="WW8Num8z0">
    <w:name w:val="WW8Num8z0"/>
    <w:rsid w:val="007A6D01"/>
    <w:rPr>
      <w:rFonts w:ascii="Symbol" w:hAnsi="Symbol"/>
    </w:rPr>
  </w:style>
  <w:style w:type="character" w:customStyle="1" w:styleId="WW8Num8z1">
    <w:name w:val="WW8Num8z1"/>
    <w:rsid w:val="007A6D01"/>
    <w:rPr>
      <w:rFonts w:ascii="Courier New" w:hAnsi="Courier New" w:cs="Courier New"/>
    </w:rPr>
  </w:style>
  <w:style w:type="character" w:customStyle="1" w:styleId="WW8Num8z2">
    <w:name w:val="WW8Num8z2"/>
    <w:rsid w:val="007A6D01"/>
    <w:rPr>
      <w:rFonts w:ascii="Wingdings" w:hAnsi="Wingdings"/>
    </w:rPr>
  </w:style>
  <w:style w:type="character" w:customStyle="1" w:styleId="WW8Num9z0">
    <w:name w:val="WW8Num9z0"/>
    <w:rsid w:val="007A6D01"/>
    <w:rPr>
      <w:rFonts w:ascii="Symbol" w:hAnsi="Symbol"/>
    </w:rPr>
  </w:style>
  <w:style w:type="character" w:customStyle="1" w:styleId="WW8Num9z1">
    <w:name w:val="WW8Num9z1"/>
    <w:rsid w:val="007A6D01"/>
    <w:rPr>
      <w:rFonts w:ascii="Courier New" w:hAnsi="Courier New" w:cs="Courier New"/>
    </w:rPr>
  </w:style>
  <w:style w:type="character" w:customStyle="1" w:styleId="WW8Num9z2">
    <w:name w:val="WW8Num9z2"/>
    <w:rsid w:val="007A6D01"/>
    <w:rPr>
      <w:rFonts w:ascii="Wingdings" w:hAnsi="Wingdings"/>
    </w:rPr>
  </w:style>
  <w:style w:type="character" w:customStyle="1" w:styleId="Domylnaczcionkaakapitu2">
    <w:name w:val="Domyślna czcionka akapitu2"/>
    <w:rsid w:val="007A6D01"/>
  </w:style>
  <w:style w:type="character" w:customStyle="1" w:styleId="WW8Num3z1">
    <w:name w:val="WW8Num3z1"/>
    <w:rsid w:val="007A6D01"/>
    <w:rPr>
      <w:b/>
    </w:rPr>
  </w:style>
  <w:style w:type="character" w:customStyle="1" w:styleId="WW8Num4z0">
    <w:name w:val="WW8Num4z0"/>
    <w:rsid w:val="007A6D01"/>
    <w:rPr>
      <w:b w:val="0"/>
    </w:rPr>
  </w:style>
  <w:style w:type="character" w:customStyle="1" w:styleId="Absatz-Standardschriftart">
    <w:name w:val="Absatz-Standardschriftart"/>
    <w:rsid w:val="007A6D01"/>
  </w:style>
  <w:style w:type="character" w:customStyle="1" w:styleId="WW8Num1z0">
    <w:name w:val="WW8Num1z0"/>
    <w:rsid w:val="007A6D01"/>
    <w:rPr>
      <w:b/>
    </w:rPr>
  </w:style>
  <w:style w:type="character" w:customStyle="1" w:styleId="WW8Num10z0">
    <w:name w:val="WW8Num10z0"/>
    <w:rsid w:val="007A6D01"/>
    <w:rPr>
      <w:rFonts w:ascii="Wingdings" w:hAnsi="Wingdings"/>
      <w:sz w:val="16"/>
    </w:rPr>
  </w:style>
  <w:style w:type="character" w:customStyle="1" w:styleId="WW8Num10z1">
    <w:name w:val="WW8Num10z1"/>
    <w:rsid w:val="007A6D01"/>
    <w:rPr>
      <w:rFonts w:ascii="Courier New" w:hAnsi="Courier New"/>
    </w:rPr>
  </w:style>
  <w:style w:type="character" w:customStyle="1" w:styleId="WW8Num10z2">
    <w:name w:val="WW8Num10z2"/>
    <w:rsid w:val="007A6D01"/>
    <w:rPr>
      <w:rFonts w:ascii="Wingdings" w:hAnsi="Wingdings"/>
    </w:rPr>
  </w:style>
  <w:style w:type="character" w:customStyle="1" w:styleId="WW8Num10z3">
    <w:name w:val="WW8Num10z3"/>
    <w:rsid w:val="007A6D01"/>
    <w:rPr>
      <w:rFonts w:ascii="Symbol" w:hAnsi="Symbol"/>
    </w:rPr>
  </w:style>
  <w:style w:type="character" w:customStyle="1" w:styleId="WW8Num13z0">
    <w:name w:val="WW8Num13z0"/>
    <w:rsid w:val="007A6D01"/>
    <w:rPr>
      <w:b/>
    </w:rPr>
  </w:style>
  <w:style w:type="character" w:customStyle="1" w:styleId="WW8Num16z0">
    <w:name w:val="WW8Num16z0"/>
    <w:rsid w:val="007A6D01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7A6D01"/>
    <w:rPr>
      <w:rFonts w:ascii="Courier New" w:hAnsi="Courier New"/>
    </w:rPr>
  </w:style>
  <w:style w:type="character" w:customStyle="1" w:styleId="WW8Num16z2">
    <w:name w:val="WW8Num16z2"/>
    <w:rsid w:val="007A6D01"/>
    <w:rPr>
      <w:rFonts w:ascii="Wingdings" w:hAnsi="Wingdings"/>
    </w:rPr>
  </w:style>
  <w:style w:type="character" w:customStyle="1" w:styleId="WW8Num16z3">
    <w:name w:val="WW8Num16z3"/>
    <w:rsid w:val="007A6D01"/>
    <w:rPr>
      <w:rFonts w:ascii="Symbol" w:hAnsi="Symbol"/>
    </w:rPr>
  </w:style>
  <w:style w:type="character" w:customStyle="1" w:styleId="WW8Num20z0">
    <w:name w:val="WW8Num20z0"/>
    <w:rsid w:val="007A6D01"/>
    <w:rPr>
      <w:b/>
    </w:rPr>
  </w:style>
  <w:style w:type="character" w:customStyle="1" w:styleId="WW8Num23z0">
    <w:name w:val="WW8Num23z0"/>
    <w:rsid w:val="007A6D01"/>
    <w:rPr>
      <w:b/>
    </w:rPr>
  </w:style>
  <w:style w:type="character" w:customStyle="1" w:styleId="WW8Num25z0">
    <w:name w:val="WW8Num25z0"/>
    <w:rsid w:val="007A6D01"/>
    <w:rPr>
      <w:b/>
    </w:rPr>
  </w:style>
  <w:style w:type="character" w:customStyle="1" w:styleId="WW8Num26z0">
    <w:name w:val="WW8Num26z0"/>
    <w:rsid w:val="007A6D01"/>
    <w:rPr>
      <w:b/>
    </w:rPr>
  </w:style>
  <w:style w:type="character" w:customStyle="1" w:styleId="Domylnaczcionkaakapitu1">
    <w:name w:val="Domyślna czcionka akapitu1"/>
    <w:rsid w:val="007A6D01"/>
  </w:style>
  <w:style w:type="character" w:styleId="Hipercze">
    <w:name w:val="Hyperlink"/>
    <w:semiHidden/>
    <w:rsid w:val="007A6D01"/>
    <w:rPr>
      <w:color w:val="0000FF"/>
      <w:u w:val="single"/>
    </w:rPr>
  </w:style>
  <w:style w:type="character" w:styleId="UyteHipercze">
    <w:name w:val="FollowedHyperlink"/>
    <w:semiHidden/>
    <w:rsid w:val="007A6D01"/>
    <w:rPr>
      <w:color w:val="800080"/>
      <w:u w:val="single"/>
    </w:rPr>
  </w:style>
  <w:style w:type="character" w:customStyle="1" w:styleId="NagwekZnak">
    <w:name w:val="Nagłówek Znak"/>
    <w:basedOn w:val="Domylnaczcionkaakapitu1"/>
    <w:uiPriority w:val="99"/>
    <w:rsid w:val="007A6D01"/>
  </w:style>
  <w:style w:type="character" w:customStyle="1" w:styleId="StopkaZnak">
    <w:name w:val="Stopka Znak"/>
    <w:basedOn w:val="Domylnaczcionkaakapitu1"/>
    <w:uiPriority w:val="99"/>
    <w:rsid w:val="007A6D01"/>
  </w:style>
  <w:style w:type="character" w:customStyle="1" w:styleId="Tekstpodstawowywcity3Znak">
    <w:name w:val="Tekst podstawowy wcięty 3 Znak"/>
    <w:rsid w:val="007A6D01"/>
    <w:rPr>
      <w:sz w:val="24"/>
    </w:rPr>
  </w:style>
  <w:style w:type="character" w:customStyle="1" w:styleId="Tekstpodstawowy2Znak">
    <w:name w:val="Tekst podstawowy 2 Znak"/>
    <w:rsid w:val="007A6D01"/>
    <w:rPr>
      <w:b/>
      <w:sz w:val="24"/>
    </w:rPr>
  </w:style>
  <w:style w:type="character" w:customStyle="1" w:styleId="Nagwek7Znak">
    <w:name w:val="Nagłówek 7 Znak"/>
    <w:rsid w:val="007A6D01"/>
    <w:rPr>
      <w:spacing w:val="-4"/>
      <w:sz w:val="24"/>
    </w:rPr>
  </w:style>
  <w:style w:type="character" w:customStyle="1" w:styleId="Nagwek2Znak">
    <w:name w:val="Nagłówek 2 Znak"/>
    <w:rsid w:val="007A6D01"/>
    <w:rPr>
      <w:b/>
      <w:sz w:val="24"/>
    </w:rPr>
  </w:style>
  <w:style w:type="character" w:customStyle="1" w:styleId="Znakinumeracji">
    <w:name w:val="Znaki numeracji"/>
    <w:rsid w:val="007A6D01"/>
  </w:style>
  <w:style w:type="character" w:customStyle="1" w:styleId="TekstdymkaZnak">
    <w:name w:val="Tekst dymka Znak"/>
    <w:rsid w:val="007A6D01"/>
    <w:rPr>
      <w:rFonts w:ascii="Tahoma" w:hAnsi="Tahoma" w:cs="Tahoma"/>
      <w:sz w:val="16"/>
      <w:szCs w:val="16"/>
    </w:rPr>
  </w:style>
  <w:style w:type="character" w:customStyle="1" w:styleId="Odwoaniedokomentarza1">
    <w:name w:val="Odwołanie do komentarza1"/>
    <w:rsid w:val="007A6D01"/>
    <w:rPr>
      <w:sz w:val="16"/>
      <w:szCs w:val="16"/>
    </w:rPr>
  </w:style>
  <w:style w:type="character" w:customStyle="1" w:styleId="TekstkomentarzaZnak">
    <w:name w:val="Tekst komentarza Znak"/>
    <w:uiPriority w:val="99"/>
    <w:rsid w:val="007A6D01"/>
  </w:style>
  <w:style w:type="character" w:customStyle="1" w:styleId="TematkomentarzaZnak">
    <w:name w:val="Temat komentarza Znak"/>
    <w:rsid w:val="007A6D01"/>
    <w:rPr>
      <w:b/>
      <w:bCs/>
    </w:rPr>
  </w:style>
  <w:style w:type="character" w:customStyle="1" w:styleId="Symbolewypunktowania">
    <w:name w:val="Symbole wypunktowania"/>
    <w:rsid w:val="007A6D01"/>
    <w:rPr>
      <w:rFonts w:ascii="OpenSymbol" w:eastAsia="OpenSymbol" w:hAnsi="OpenSymbol" w:cs="OpenSymbol"/>
    </w:rPr>
  </w:style>
  <w:style w:type="paragraph" w:customStyle="1" w:styleId="Nagwek20">
    <w:name w:val="Nagłówek2"/>
    <w:basedOn w:val="Normalny"/>
    <w:next w:val="Tekstpodstawowy"/>
    <w:rsid w:val="007A6D0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rsid w:val="007A6D01"/>
    <w:pPr>
      <w:widowControl w:val="0"/>
      <w:jc w:val="center"/>
    </w:pPr>
    <w:rPr>
      <w:b/>
      <w:sz w:val="48"/>
    </w:rPr>
  </w:style>
  <w:style w:type="paragraph" w:styleId="Lista">
    <w:name w:val="List"/>
    <w:basedOn w:val="Tekstpodstawowy"/>
    <w:semiHidden/>
    <w:rsid w:val="007A6D01"/>
    <w:rPr>
      <w:rFonts w:cs="Tahoma"/>
    </w:rPr>
  </w:style>
  <w:style w:type="paragraph" w:customStyle="1" w:styleId="Podpis2">
    <w:name w:val="Podpis2"/>
    <w:basedOn w:val="Normalny"/>
    <w:rsid w:val="007A6D01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7A6D01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7A6D0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7A6D01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ormalny1">
    <w:name w:val="Normalny1"/>
    <w:rsid w:val="007A6D01"/>
    <w:pPr>
      <w:widowControl w:val="0"/>
      <w:suppressAutoHyphens/>
      <w:spacing w:line="240" w:lineRule="atLeast"/>
    </w:pPr>
    <w:rPr>
      <w:rFonts w:ascii="Symbol" w:eastAsia="Arial" w:hAnsi="Symbol"/>
      <w:sz w:val="24"/>
      <w:lang w:eastAsia="ar-SA"/>
    </w:rPr>
  </w:style>
  <w:style w:type="paragraph" w:styleId="Tekstpodstawowywcity">
    <w:name w:val="Body Text Indent"/>
    <w:basedOn w:val="Normalny"/>
    <w:semiHidden/>
    <w:rsid w:val="007A6D01"/>
    <w:pPr>
      <w:widowControl w:val="0"/>
      <w:spacing w:line="288" w:lineRule="atLeast"/>
      <w:ind w:left="851" w:hanging="571"/>
      <w:jc w:val="both"/>
    </w:pPr>
    <w:rPr>
      <w:sz w:val="24"/>
    </w:rPr>
  </w:style>
  <w:style w:type="paragraph" w:customStyle="1" w:styleId="Tekstpodstawowywcity21">
    <w:name w:val="Tekst podstawowy wcięty 21"/>
    <w:basedOn w:val="Normalny"/>
    <w:rsid w:val="007A6D01"/>
    <w:pPr>
      <w:widowControl w:val="0"/>
      <w:spacing w:line="288" w:lineRule="atLeast"/>
      <w:ind w:left="851" w:hanging="567"/>
      <w:jc w:val="both"/>
    </w:pPr>
    <w:rPr>
      <w:sz w:val="24"/>
    </w:rPr>
  </w:style>
  <w:style w:type="paragraph" w:customStyle="1" w:styleId="Tekstpodstawowywcity31">
    <w:name w:val="Tekst podstawowy wcięty 31"/>
    <w:basedOn w:val="Normalny"/>
    <w:rsid w:val="007A6D01"/>
    <w:pPr>
      <w:widowControl w:val="0"/>
      <w:spacing w:line="288" w:lineRule="atLeast"/>
      <w:ind w:left="567"/>
      <w:jc w:val="both"/>
    </w:pPr>
    <w:rPr>
      <w:sz w:val="24"/>
    </w:rPr>
  </w:style>
  <w:style w:type="paragraph" w:customStyle="1" w:styleId="Tekstblokowy1">
    <w:name w:val="Tekst blokowy1"/>
    <w:basedOn w:val="Normalny"/>
    <w:rsid w:val="007A6D01"/>
    <w:pPr>
      <w:ind w:left="284" w:right="-58"/>
      <w:jc w:val="both"/>
    </w:pPr>
    <w:rPr>
      <w:sz w:val="24"/>
    </w:rPr>
  </w:style>
  <w:style w:type="paragraph" w:customStyle="1" w:styleId="Tekstpodstawowy21">
    <w:name w:val="Tekst podstawowy 21"/>
    <w:basedOn w:val="Normalny"/>
    <w:rsid w:val="007A6D01"/>
    <w:pPr>
      <w:widowControl w:val="0"/>
      <w:spacing w:before="40"/>
      <w:jc w:val="both"/>
    </w:pPr>
    <w:rPr>
      <w:b/>
      <w:sz w:val="24"/>
    </w:rPr>
  </w:style>
  <w:style w:type="paragraph" w:customStyle="1" w:styleId="Tekstpodstawowy31">
    <w:name w:val="Tekst podstawowy 31"/>
    <w:basedOn w:val="Normalny"/>
    <w:rsid w:val="007A6D01"/>
    <w:pPr>
      <w:widowControl w:val="0"/>
      <w:spacing w:before="120" w:line="220" w:lineRule="atLeast"/>
      <w:jc w:val="both"/>
    </w:pPr>
    <w:rPr>
      <w:sz w:val="24"/>
    </w:rPr>
  </w:style>
  <w:style w:type="paragraph" w:styleId="Tytu">
    <w:name w:val="Title"/>
    <w:basedOn w:val="Normalny"/>
    <w:next w:val="Podtytu"/>
    <w:qFormat/>
    <w:rsid w:val="007A6D01"/>
    <w:pPr>
      <w:jc w:val="center"/>
    </w:pPr>
    <w:rPr>
      <w:sz w:val="36"/>
    </w:rPr>
  </w:style>
  <w:style w:type="paragraph" w:styleId="Podtytu">
    <w:name w:val="Subtitle"/>
    <w:basedOn w:val="Nagwek10"/>
    <w:next w:val="Tekstpodstawowy"/>
    <w:qFormat/>
    <w:rsid w:val="007A6D01"/>
    <w:pPr>
      <w:jc w:val="center"/>
    </w:pPr>
    <w:rPr>
      <w:i/>
      <w:iCs/>
    </w:rPr>
  </w:style>
  <w:style w:type="paragraph" w:styleId="Nagwek">
    <w:name w:val="header"/>
    <w:basedOn w:val="Normalny"/>
    <w:uiPriority w:val="99"/>
    <w:rsid w:val="007A6D0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rsid w:val="007A6D01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rsid w:val="007A6D01"/>
    <w:pPr>
      <w:suppressLineNumbers/>
    </w:pPr>
  </w:style>
  <w:style w:type="paragraph" w:customStyle="1" w:styleId="Nagwektabeli">
    <w:name w:val="Nagłówek tabeli"/>
    <w:basedOn w:val="Zawartotabeli"/>
    <w:rsid w:val="007A6D01"/>
    <w:pPr>
      <w:jc w:val="center"/>
    </w:pPr>
    <w:rPr>
      <w:b/>
      <w:bCs/>
    </w:rPr>
  </w:style>
  <w:style w:type="paragraph" w:styleId="Tekstdymka">
    <w:name w:val="Balloon Text"/>
    <w:basedOn w:val="Normalny"/>
    <w:rsid w:val="007A6D01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sid w:val="007A6D01"/>
  </w:style>
  <w:style w:type="paragraph" w:styleId="Tematkomentarza">
    <w:name w:val="annotation subject"/>
    <w:basedOn w:val="Tekstkomentarza1"/>
    <w:next w:val="Tekstkomentarza1"/>
    <w:rsid w:val="007A6D01"/>
    <w:rPr>
      <w:b/>
      <w:bCs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651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965170"/>
    <w:rPr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965170"/>
    <w:pPr>
      <w:spacing w:after="120" w:line="480" w:lineRule="auto"/>
    </w:pPr>
  </w:style>
  <w:style w:type="character" w:customStyle="1" w:styleId="Tekstpodstawowy2Znak1">
    <w:name w:val="Tekst podstawowy 2 Znak1"/>
    <w:link w:val="Tekstpodstawowy2"/>
    <w:uiPriority w:val="99"/>
    <w:semiHidden/>
    <w:rsid w:val="00965170"/>
    <w:rPr>
      <w:lang w:eastAsia="ar-SA"/>
    </w:rPr>
  </w:style>
  <w:style w:type="table" w:styleId="Tabela-Siatka">
    <w:name w:val="Table Grid"/>
    <w:basedOn w:val="Standardowy"/>
    <w:uiPriority w:val="59"/>
    <w:rsid w:val="00AC6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B0C0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AA5AA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xl30">
    <w:name w:val="xl30"/>
    <w:basedOn w:val="Normalny"/>
    <w:rsid w:val="00F21473"/>
    <w:pP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64761"/>
    <w:pPr>
      <w:spacing w:before="100" w:beforeAutospacing="1" w:after="119"/>
    </w:pPr>
    <w:rPr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5F2BD3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5F2BD3"/>
  </w:style>
  <w:style w:type="character" w:customStyle="1" w:styleId="TekstkomentarzaZnak1">
    <w:name w:val="Tekst komentarza Znak1"/>
    <w:link w:val="Tekstkomentarza"/>
    <w:uiPriority w:val="99"/>
    <w:semiHidden/>
    <w:rsid w:val="005F2BD3"/>
    <w:rPr>
      <w:lang w:eastAsia="ar-SA"/>
    </w:rPr>
  </w:style>
  <w:style w:type="paragraph" w:customStyle="1" w:styleId="Standard">
    <w:name w:val="Standard"/>
    <w:rsid w:val="00A41E1E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275D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pl-PL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275DF7"/>
    <w:rPr>
      <w:rFonts w:ascii="Courier New" w:hAnsi="Courier New" w:cs="Courier New"/>
    </w:rPr>
  </w:style>
  <w:style w:type="paragraph" w:styleId="Zwykytekst">
    <w:name w:val="Plain Text"/>
    <w:basedOn w:val="Normalny"/>
    <w:link w:val="ZwykytekstZnak"/>
    <w:rsid w:val="003B5938"/>
    <w:rPr>
      <w:rFonts w:ascii="Courier New" w:hAnsi="Courier New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3B5938"/>
    <w:rPr>
      <w:rFonts w:ascii="Courier New" w:hAnsi="Courier New"/>
      <w:lang w:val="x-none" w:eastAsia="x-none"/>
    </w:rPr>
  </w:style>
  <w:style w:type="paragraph" w:customStyle="1" w:styleId="normaltableau">
    <w:name w:val="normal_tableau"/>
    <w:basedOn w:val="Normalny"/>
    <w:rsid w:val="003B5938"/>
    <w:pPr>
      <w:spacing w:before="120" w:after="120"/>
      <w:jc w:val="both"/>
    </w:pPr>
    <w:rPr>
      <w:rFonts w:ascii="Optima" w:hAnsi="Optima"/>
      <w:sz w:val="22"/>
      <w:szCs w:val="22"/>
      <w:lang w:val="en-GB" w:eastAsia="pl-PL"/>
    </w:rPr>
  </w:style>
  <w:style w:type="paragraph" w:styleId="Poprawka">
    <w:name w:val="Revision"/>
    <w:hidden/>
    <w:uiPriority w:val="99"/>
    <w:semiHidden/>
    <w:rsid w:val="00250070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60416-CD41-40B9-B749-6B22D1CE3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5</Pages>
  <Words>1682</Words>
  <Characters>10094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MIEJSKI   ZARZĄD   DRÓG</vt:lpstr>
    </vt:vector>
  </TitlesOfParts>
  <Company>HP</Company>
  <LinksUpToDate>false</LinksUpToDate>
  <CharactersWithSpaces>11753</CharactersWithSpaces>
  <SharedDoc>false</SharedDoc>
  <HLinks>
    <vt:vector size="6" baseType="variant">
      <vt:variant>
        <vt:i4>3866638</vt:i4>
      </vt:variant>
      <vt:variant>
        <vt:i4>0</vt:i4>
      </vt:variant>
      <vt:variant>
        <vt:i4>0</vt:i4>
      </vt:variant>
      <vt:variant>
        <vt:i4>5</vt:i4>
      </vt:variant>
      <vt:variant>
        <vt:lpwstr>mailto:sekretariat@mazowsze.witd.gov.pl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MIEJSKI   ZARZĄD   DRÓG</dc:title>
  <dc:creator>Maksymilian Kuźma</dc:creator>
  <cp:lastModifiedBy>Oktawian Plaskota</cp:lastModifiedBy>
  <cp:revision>44</cp:revision>
  <cp:lastPrinted>2022-08-11T08:02:00Z</cp:lastPrinted>
  <dcterms:created xsi:type="dcterms:W3CDTF">2022-08-16T10:15:00Z</dcterms:created>
  <dcterms:modified xsi:type="dcterms:W3CDTF">2025-05-15T05:54:00Z</dcterms:modified>
</cp:coreProperties>
</file>