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r w:rsidRPr="0046173E">
        <w:rPr>
          <w:rFonts w:cs="Arial"/>
        </w:rPr>
        <w:t>Komunikacja Miejska Rybnik Sp. z o.o.</w:t>
      </w:r>
    </w:p>
    <w:p w14:paraId="053B679D" w14:textId="356FFE37" w:rsidR="0046173E" w:rsidRDefault="0046173E" w:rsidP="00F05101">
      <w:pPr>
        <w:rPr>
          <w:rFonts w:cs="Arial"/>
        </w:rPr>
      </w:pPr>
      <w:r w:rsidRPr="0046173E">
        <w:rPr>
          <w:rFonts w:cs="Arial"/>
        </w:rPr>
        <w:t xml:space="preserve">ul. </w:t>
      </w:r>
      <w:r w:rsidR="00A24F96">
        <w:rPr>
          <w:rFonts w:cs="Arial"/>
        </w:rPr>
        <w:t>Lipowa 25d</w:t>
      </w:r>
      <w:r w:rsidRPr="0046173E">
        <w:rPr>
          <w:rFonts w:cs="Arial"/>
        </w:rPr>
        <w:t>, 44 - 20</w:t>
      </w:r>
      <w:r w:rsidR="00095271">
        <w:rPr>
          <w:rFonts w:cs="Arial"/>
        </w:rPr>
        <w:t>7</w:t>
      </w:r>
      <w:r w:rsidRPr="0046173E">
        <w:rPr>
          <w:rFonts w:cs="Arial"/>
        </w:rPr>
        <w:t xml:space="preserve">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769C75AA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postepowaniu pt.</w:t>
      </w:r>
    </w:p>
    <w:p w14:paraId="28EC98DE" w14:textId="17E19D9C" w:rsidR="008B030D" w:rsidRDefault="008B030D" w:rsidP="00CC49BD">
      <w:pPr>
        <w:jc w:val="center"/>
        <w:rPr>
          <w:rFonts w:cs="Arial"/>
          <w:b/>
          <w:bCs/>
        </w:rPr>
      </w:pPr>
      <w:r w:rsidRPr="008B030D">
        <w:rPr>
          <w:rFonts w:cs="Arial"/>
          <w:b/>
          <w:bCs/>
        </w:rPr>
        <w:t xml:space="preserve">Dostawa, montaż i włączenie do systemu </w:t>
      </w:r>
      <w:r>
        <w:rPr>
          <w:rFonts w:cs="Arial"/>
          <w:b/>
          <w:bCs/>
        </w:rPr>
        <w:t>jednej</w:t>
      </w:r>
      <w:r w:rsidRPr="008B030D">
        <w:rPr>
          <w:rFonts w:cs="Arial"/>
          <w:b/>
          <w:bCs/>
        </w:rPr>
        <w:t xml:space="preserve"> tablic</w:t>
      </w:r>
      <w:r>
        <w:rPr>
          <w:rFonts w:cs="Arial"/>
          <w:b/>
          <w:bCs/>
        </w:rPr>
        <w:t xml:space="preserve">y </w:t>
      </w:r>
      <w:r w:rsidR="003C6C07">
        <w:rPr>
          <w:rFonts w:cs="Arial"/>
          <w:b/>
          <w:bCs/>
        </w:rPr>
        <w:br/>
      </w:r>
      <w:r w:rsidRPr="008B030D">
        <w:rPr>
          <w:rFonts w:cs="Arial"/>
          <w:b/>
          <w:bCs/>
        </w:rPr>
        <w:t>dynamicznej informacji pasażerskiej</w:t>
      </w:r>
    </w:p>
    <w:p w14:paraId="04FB13B1" w14:textId="77777777" w:rsidR="008B030D" w:rsidRDefault="008B030D" w:rsidP="00CC49BD">
      <w:pPr>
        <w:jc w:val="center"/>
        <w:rPr>
          <w:rFonts w:cs="Arial"/>
          <w:b/>
          <w:bCs/>
        </w:rPr>
      </w:pPr>
    </w:p>
    <w:p w14:paraId="2BC4BB87" w14:textId="123C288E" w:rsidR="002159AF" w:rsidRPr="0046173E" w:rsidRDefault="002159AF" w:rsidP="00CC49BD">
      <w:pPr>
        <w:jc w:val="center"/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CC49BD">
      <w:pPr>
        <w:spacing w:before="240"/>
        <w:jc w:val="both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800160">
      <w:pPr>
        <w:spacing w:before="48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2F1B4406" w:rsidR="00364EEC" w:rsidRPr="00C15777" w:rsidRDefault="0046173E" w:rsidP="00800160">
      <w:pPr>
        <w:spacing w:before="480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036FAE">
        <w:rPr>
          <w:rFonts w:cs="Arial"/>
          <w:b/>
          <w:bCs/>
        </w:rPr>
        <w:t>/</w:t>
      </w:r>
      <w:r w:rsidR="008B030D">
        <w:rPr>
          <w:rFonts w:cs="Arial"/>
          <w:b/>
          <w:bCs/>
        </w:rPr>
        <w:t>40</w:t>
      </w:r>
      <w:r w:rsidRPr="00F05101">
        <w:rPr>
          <w:rFonts w:cs="Arial"/>
          <w:b/>
          <w:bCs/>
        </w:rPr>
        <w:t>/202</w:t>
      </w:r>
      <w:r w:rsidR="002062B0">
        <w:rPr>
          <w:rFonts w:cs="Arial"/>
          <w:b/>
          <w:bCs/>
        </w:rPr>
        <w:t>3</w:t>
      </w:r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22772231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4FF52050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="008C6106" w:rsidRPr="00D16FB4">
              <w:rPr>
                <w:rStyle w:val="Hipercze"/>
                <w:noProof/>
              </w:rPr>
              <w:t>Rozdział II. Ochrona danych osobowych.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1A79A71" w14:textId="44C719CE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="008C6106" w:rsidRPr="00D16FB4">
              <w:rPr>
                <w:rStyle w:val="Hipercze"/>
                <w:noProof/>
              </w:rPr>
              <w:t>Rozdział III. Tryb udzielenia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4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5DC9E31" w14:textId="198DF523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="008C6106" w:rsidRPr="00D16FB4">
              <w:rPr>
                <w:rStyle w:val="Hipercze"/>
                <w:noProof/>
              </w:rPr>
              <w:t>Rozdział IV. Opis przedmiotu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BADA008" w14:textId="473CA98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="008C6106" w:rsidRPr="00D16FB4">
              <w:rPr>
                <w:rStyle w:val="Hipercze"/>
                <w:noProof/>
              </w:rPr>
              <w:t>Rozdział V. Termin wykonania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EE131C4" w14:textId="48557076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="008C6106" w:rsidRPr="00D16FB4">
              <w:rPr>
                <w:rStyle w:val="Hipercze"/>
                <w:noProof/>
              </w:rPr>
              <w:t>Rozdział VI. Warunki udziału w postępowaniu.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03F0466" w14:textId="6B99106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="008C6106" w:rsidRPr="00D16FB4">
              <w:rPr>
                <w:rStyle w:val="Hipercze"/>
                <w:noProof/>
              </w:rPr>
              <w:t>Rozdział VII. Wadium.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C986883" w14:textId="1D79D443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="008C6106" w:rsidRPr="00D16FB4">
              <w:rPr>
                <w:rStyle w:val="Hipercze"/>
                <w:noProof/>
              </w:rPr>
              <w:t>Rozdział VIII. Zabezpieczenie należytego wykonania umowy.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EE50EA" w14:textId="1917AD84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="008C6106" w:rsidRPr="00D16FB4">
              <w:rPr>
                <w:rStyle w:val="Hipercze"/>
                <w:noProof/>
              </w:rPr>
              <w:t>Rozdział IX. Termin związania ofertą.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AA30D5B" w14:textId="0CAF0CC7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="008C6106" w:rsidRPr="00D16FB4">
              <w:rPr>
                <w:rStyle w:val="Hipercze"/>
                <w:noProof/>
              </w:rPr>
              <w:t>Rozdział X. Opis kryteriów oceny oferty.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_Toc120519185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C44288F" w14:textId="70CC1B89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="008C6106" w:rsidRPr="00D16FB4">
              <w:rPr>
                <w:rStyle w:val="Hipercze"/>
                <w:noProof/>
              </w:rPr>
              <w:t>Rozdział XI. Sposób obliczania ceny.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10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D4E13F" w14:textId="528F632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="008C6106" w:rsidRPr="00D16FB4">
              <w:rPr>
                <w:rStyle w:val="Hipercze"/>
                <w:noProof/>
              </w:rPr>
              <w:t>Rozdział XII. Podwykonawstwo.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11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AD20BEC" w14:textId="66008F83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="008C6106"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12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72034FF" w14:textId="7C1D81E0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="008C6106" w:rsidRPr="00D16FB4">
              <w:rPr>
                <w:rStyle w:val="Hipercze"/>
                <w:noProof/>
              </w:rPr>
              <w:t>Rozdział XIV. Opis sposobu przygotowania i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12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99E19CB" w14:textId="5EB318AB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="008C6106"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13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31503DAA" w14:textId="2D572F6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="008C6106" w:rsidRPr="00D16FB4">
              <w:rPr>
                <w:rStyle w:val="Hipercze"/>
                <w:noProof/>
              </w:rPr>
              <w:t>Rozdział XVI. Termin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14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E5A7015" w14:textId="4BAE7B5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="008C6106"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14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E8AC0DB" w14:textId="698D0877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="008C6106"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16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C154256" w14:textId="7FC01AE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="008C6106" w:rsidRPr="00D16FB4">
              <w:rPr>
                <w:rStyle w:val="Hipercze"/>
                <w:noProof/>
              </w:rPr>
              <w:t>Rozdział XIX. Wykaz załączników do SWZ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B1386B">
              <w:rPr>
                <w:noProof/>
                <w:webHidden/>
              </w:rPr>
              <w:t>16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694A63" w:rsidRDefault="00863016" w:rsidP="00FE3F0A">
      <w:pPr>
        <w:pStyle w:val="Nagwek1"/>
        <w:rPr>
          <w:rFonts w:cs="Arial"/>
          <w:sz w:val="32"/>
        </w:rPr>
      </w:pPr>
      <w:r>
        <w:lastRenderedPageBreak/>
        <w:br/>
      </w:r>
      <w:bookmarkStart w:id="0" w:name="_Toc120519176"/>
      <w:r w:rsidR="00CA1D6A" w:rsidRPr="00694A63">
        <w:rPr>
          <w:rFonts w:cs="Arial"/>
          <w:sz w:val="32"/>
        </w:rPr>
        <w:t>Dane oraz adres Zamawiającego.</w:t>
      </w:r>
      <w:bookmarkEnd w:id="0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Komunikacja Miejska Rybnik Sp. z o.o.</w:t>
      </w:r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6C15D8F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ul. </w:t>
      </w:r>
      <w:r w:rsidR="00A24F96">
        <w:rPr>
          <w:rFonts w:cs="Arial"/>
        </w:rPr>
        <w:t>Lipowa 25d</w:t>
      </w:r>
    </w:p>
    <w:p w14:paraId="29F38CE1" w14:textId="35B1B59F" w:rsidR="00FE3F0A" w:rsidRPr="00FE3F0A" w:rsidRDefault="00FE3F0A" w:rsidP="00D15F29">
      <w:pPr>
        <w:tabs>
          <w:tab w:val="left" w:pos="3462"/>
        </w:tabs>
        <w:rPr>
          <w:rFonts w:cs="Arial"/>
        </w:rPr>
      </w:pPr>
      <w:r w:rsidRPr="00FE3F0A">
        <w:rPr>
          <w:rFonts w:cs="Arial"/>
        </w:rPr>
        <w:t>44-20</w:t>
      </w:r>
      <w:r w:rsidR="00095271">
        <w:rPr>
          <w:rFonts w:cs="Arial"/>
        </w:rPr>
        <w:t>7</w:t>
      </w:r>
      <w:r w:rsidRPr="00FE3F0A">
        <w:rPr>
          <w:rFonts w:cs="Arial"/>
        </w:rPr>
        <w:t xml:space="preserve"> Rybnik</w:t>
      </w:r>
      <w:r w:rsidR="00D15F29">
        <w:rPr>
          <w:rFonts w:cs="Arial"/>
        </w:rPr>
        <w:tab/>
      </w:r>
    </w:p>
    <w:p w14:paraId="7F705DFD" w14:textId="6070985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Telefon.: 32 </w:t>
      </w:r>
      <w:r w:rsidR="00580E32">
        <w:rPr>
          <w:rFonts w:cs="Arial"/>
        </w:rPr>
        <w:t>72 46 500</w:t>
      </w:r>
    </w:p>
    <w:p w14:paraId="14D2B357" w14:textId="5F23C59A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  <w:t>www.km.rybnik.pl</w:t>
      </w:r>
    </w:p>
    <w:p w14:paraId="06DA6317" w14:textId="04C4EC1C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r w:rsidR="00C33D3F" w:rsidRPr="00C33D3F">
        <w:rPr>
          <w:rFonts w:cs="Arial"/>
        </w:rPr>
        <w:t>sekretariat@km.rybnik.pl</w:t>
      </w:r>
    </w:p>
    <w:p w14:paraId="0883ECE3" w14:textId="100A8F9D" w:rsidR="00C33D3F" w:rsidRPr="00694A63" w:rsidRDefault="00C33D3F" w:rsidP="00C33D3F">
      <w:pPr>
        <w:pStyle w:val="Nagwek1"/>
        <w:rPr>
          <w:sz w:val="32"/>
        </w:rPr>
      </w:pPr>
      <w:r>
        <w:br/>
      </w:r>
      <w:bookmarkStart w:id="1" w:name="_Toc120519177"/>
      <w:r w:rsidRPr="00694A63">
        <w:rPr>
          <w:sz w:val="32"/>
        </w:rPr>
        <w:t>Ochrona danych osobowych.</w:t>
      </w:r>
      <w:bookmarkEnd w:id="1"/>
    </w:p>
    <w:p w14:paraId="6DDF5F75" w14:textId="58DE6E31" w:rsidR="00C33D3F" w:rsidRPr="00C33D3F" w:rsidRDefault="00C33D3F" w:rsidP="00CC49BD">
      <w:pPr>
        <w:jc w:val="both"/>
        <w:rPr>
          <w:rFonts w:cs="Arial"/>
        </w:rPr>
      </w:pPr>
      <w:r w:rsidRPr="00C33D3F">
        <w:rPr>
          <w:rFonts w:cs="Arial"/>
        </w:rPr>
        <w:t xml:space="preserve">Zgodnie z art. 13 Rozporządzenia Parlamentu Europejskiego i Rady (UE) </w:t>
      </w:r>
      <w:r>
        <w:rPr>
          <w:rFonts w:cs="Arial"/>
        </w:rPr>
        <w:br/>
      </w:r>
      <w:r w:rsidRPr="00C33D3F">
        <w:rPr>
          <w:rFonts w:cs="Arial"/>
        </w:rPr>
        <w:t>nr 2016/679 z dnia 27 kwietnia 2016 roku, informuję, że:</w:t>
      </w:r>
    </w:p>
    <w:p w14:paraId="0121943A" w14:textId="13EE53CB" w:rsidR="00C33D3F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C33D3F">
        <w:rPr>
          <w:rFonts w:cs="Arial"/>
        </w:rPr>
        <w:t xml:space="preserve">Administratorem Danych Osobowych jest Komunikacja Miejska Rybnik Sp. z o.o., ul. </w:t>
      </w:r>
      <w:r w:rsidR="00095271">
        <w:rPr>
          <w:rFonts w:cs="Arial"/>
        </w:rPr>
        <w:t>Lipowa 25D</w:t>
      </w:r>
      <w:r w:rsidRPr="00C33D3F">
        <w:rPr>
          <w:rFonts w:cs="Arial"/>
        </w:rPr>
        <w:t>, 44-20</w:t>
      </w:r>
      <w:r w:rsidR="00095271">
        <w:rPr>
          <w:rFonts w:cs="Arial"/>
        </w:rPr>
        <w:t>7</w:t>
      </w:r>
      <w:r w:rsidRPr="00C33D3F">
        <w:rPr>
          <w:rFonts w:cs="Arial"/>
        </w:rPr>
        <w:t xml:space="preserve"> Rybnik, adres e-mail: </w:t>
      </w:r>
      <w:r w:rsidR="005F6A8A">
        <w:rPr>
          <w:rFonts w:cs="Arial"/>
        </w:rPr>
        <w:t>sekretariat</w:t>
      </w:r>
      <w:r w:rsidRPr="00C33D3F">
        <w:rPr>
          <w:rFonts w:cs="Arial"/>
        </w:rPr>
        <w:t>@km.rybnik.pl (dalej jako „ADO”).</w:t>
      </w:r>
    </w:p>
    <w:p w14:paraId="1D7E3903" w14:textId="16C47812" w:rsidR="00C33D3F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C33D3F">
        <w:rPr>
          <w:rFonts w:cs="Arial"/>
        </w:rPr>
        <w:t>Dane kontaktowe Inspektora Ochrony Danych e-mail: iod@km.rybnik.pl.</w:t>
      </w:r>
    </w:p>
    <w:p w14:paraId="69F1DFA1" w14:textId="0BCD7FE6" w:rsidR="00C33D3F" w:rsidRPr="00363CF7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C33D3F">
        <w:rPr>
          <w:rFonts w:cs="Arial"/>
        </w:rPr>
        <w:t xml:space="preserve">Pani/Pana dane osobowe przetwarzane będą w celu związanym </w:t>
      </w:r>
      <w:r w:rsidR="00363CF7">
        <w:rPr>
          <w:rFonts w:cs="Arial"/>
        </w:rPr>
        <w:br/>
      </w:r>
      <w:r w:rsidRPr="00C33D3F">
        <w:rPr>
          <w:rFonts w:cs="Arial"/>
        </w:rPr>
        <w:t xml:space="preserve">z przedmiotowym postępowaniem o udzielenie zamówienia publicznego prowadzonym </w:t>
      </w:r>
      <w:r w:rsidR="00363CF7" w:rsidRPr="00363CF7">
        <w:rPr>
          <w:rFonts w:cs="Arial"/>
        </w:rPr>
        <w:t xml:space="preserve">na podstawie Regulaminu Udzielania Zamówień Sektorowych na dostawy, usługi i roboty budowlane w Komunikacji Miejskiej Rybnik Sp. z o.o. </w:t>
      </w:r>
      <w:r w:rsidR="00363CF7">
        <w:rPr>
          <w:rFonts w:cs="Arial"/>
        </w:rPr>
        <w:br/>
      </w:r>
      <w:r w:rsidR="00363CF7" w:rsidRPr="00363CF7">
        <w:rPr>
          <w:rFonts w:cs="Arial"/>
        </w:rPr>
        <w:t>w Rybniku</w:t>
      </w:r>
      <w:r w:rsidRPr="00363CF7">
        <w:rPr>
          <w:rFonts w:cs="Arial"/>
        </w:rPr>
        <w:t>.</w:t>
      </w:r>
    </w:p>
    <w:p w14:paraId="1B9D9D2B" w14:textId="64E7DE3F" w:rsidR="00C33D3F" w:rsidRDefault="00F24FE8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>
        <w:rPr>
          <w:rFonts w:cs="Arial"/>
        </w:rPr>
        <w:t>O</w:t>
      </w:r>
      <w:r w:rsidR="00C33D3F" w:rsidRPr="00C33D3F">
        <w:rPr>
          <w:rFonts w:cs="Arial"/>
        </w:rPr>
        <w:t xml:space="preserve">bowiązek podania przez Panią/Pana danych osobowych bezpośrednio Pani/Pana dotyczących jest wymogiem związanym z udziałem w postępowaniu </w:t>
      </w:r>
      <w:r w:rsidR="004D46C1">
        <w:rPr>
          <w:rFonts w:cs="Arial"/>
        </w:rPr>
        <w:br/>
      </w:r>
      <w:r w:rsidR="00C33D3F" w:rsidRPr="00C33D3F">
        <w:rPr>
          <w:rFonts w:cs="Arial"/>
        </w:rPr>
        <w:t>o udzielenie zamówienia publicznego.</w:t>
      </w:r>
    </w:p>
    <w:p w14:paraId="75315825" w14:textId="572BFAAA" w:rsidR="00C33D3F" w:rsidRDefault="00F24FE8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>
        <w:rPr>
          <w:rFonts w:cs="Arial"/>
        </w:rPr>
        <w:t>W</w:t>
      </w:r>
      <w:r w:rsidR="00C33D3F" w:rsidRPr="00C33D3F">
        <w:rPr>
          <w:rFonts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Default="00F24FE8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>
        <w:rPr>
          <w:rFonts w:cs="Arial"/>
        </w:rPr>
        <w:t>P</w:t>
      </w:r>
      <w:r w:rsidR="00C33D3F" w:rsidRPr="00C33D3F">
        <w:rPr>
          <w:rFonts w:cs="Arial"/>
        </w:rPr>
        <w:t>osiada Pani/Pan:</w:t>
      </w:r>
    </w:p>
    <w:p w14:paraId="0AB756E3" w14:textId="6EEB0B28" w:rsidR="00C33D3F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C33D3F">
        <w:rPr>
          <w:rFonts w:cs="Arial"/>
        </w:rPr>
        <w:t>na podstawie art. 15 RODO prawo dostępu do danych osobowych Pani/Pana dotyczących</w:t>
      </w:r>
      <w:r w:rsidR="00F24FE8">
        <w:rPr>
          <w:rFonts w:cs="Arial"/>
        </w:rPr>
        <w:t>,</w:t>
      </w:r>
    </w:p>
    <w:p w14:paraId="18C9BE2D" w14:textId="1163159B" w:rsidR="00C33D3F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C33D3F">
        <w:rPr>
          <w:rFonts w:cs="Arial"/>
        </w:rPr>
        <w:lastRenderedPageBreak/>
        <w:t>na podstawie art. 16 RODO prawo do sprostowania Pani/Pana danych osobowych</w:t>
      </w:r>
      <w:r w:rsidR="00F24FE8">
        <w:rPr>
          <w:rFonts w:cs="Arial"/>
        </w:rPr>
        <w:t>,</w:t>
      </w:r>
    </w:p>
    <w:p w14:paraId="584353D7" w14:textId="43C9B12B" w:rsidR="00C33D3F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C33D3F">
        <w:rPr>
          <w:rFonts w:cs="Arial"/>
        </w:rPr>
        <w:t>na podstawie art. 18 RODO prawo żądania od administratora ograniczenia przetwarzania danych osobowych z zastrzeżeniem przypadków, o których mowa w art. 18 ust. 2 RODO</w:t>
      </w:r>
      <w:r w:rsidR="00F24FE8">
        <w:rPr>
          <w:rFonts w:cs="Arial"/>
        </w:rPr>
        <w:t>,</w:t>
      </w:r>
    </w:p>
    <w:p w14:paraId="5C0B0C6E" w14:textId="4D97EBF1" w:rsidR="00C33D3F" w:rsidRPr="00C33D3F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C33D3F">
        <w:rPr>
          <w:rFonts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F24FE8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nie przysługuje Pani/Panu:</w:t>
      </w:r>
    </w:p>
    <w:p w14:paraId="48DCC36B" w14:textId="3AB490EC" w:rsidR="00F24FE8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w związku z art. 17 ust. 3 lit. b, d lub e RODO prawo do usunięcia danych osobowych</w:t>
      </w:r>
      <w:r w:rsidR="00F24FE8">
        <w:rPr>
          <w:rFonts w:cs="Arial"/>
        </w:rPr>
        <w:t>,</w:t>
      </w:r>
    </w:p>
    <w:p w14:paraId="663BB31E" w14:textId="77DABB9C" w:rsidR="00F24FE8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prawo do przenoszenia danych osobowych, o którym mowa w art. 20 RODO</w:t>
      </w:r>
      <w:r w:rsidR="00F24FE8">
        <w:rPr>
          <w:rFonts w:cs="Arial"/>
        </w:rPr>
        <w:t>,</w:t>
      </w:r>
    </w:p>
    <w:p w14:paraId="5BD9FEF2" w14:textId="77777777" w:rsidR="00F24FE8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28E82E2C" w14:textId="7E49BEB5" w:rsidR="00C15777" w:rsidRPr="00694A63" w:rsidRDefault="00C15777" w:rsidP="00C15777">
      <w:pPr>
        <w:pStyle w:val="Nagwek1"/>
        <w:rPr>
          <w:sz w:val="32"/>
        </w:rPr>
      </w:pPr>
      <w:r>
        <w:br/>
      </w:r>
      <w:bookmarkStart w:id="2" w:name="_Toc120519178"/>
      <w:r w:rsidRPr="00694A63">
        <w:rPr>
          <w:sz w:val="32"/>
        </w:rPr>
        <w:t>Tryb udzielenia zamówienia.</w:t>
      </w:r>
      <w:bookmarkEnd w:id="2"/>
    </w:p>
    <w:p w14:paraId="4E489392" w14:textId="4696D041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535D9A2C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>Zamawiający jest zamawiającym sektorowym w rozumieniu art. 5 ust. 1 pkt</w:t>
      </w:r>
      <w:r w:rsidR="00CC49BD">
        <w:rPr>
          <w:rFonts w:cs="Arial"/>
        </w:rPr>
        <w:br/>
      </w:r>
      <w:r w:rsidRPr="005E017B">
        <w:rPr>
          <w:rFonts w:cs="Arial"/>
        </w:rPr>
        <w:t xml:space="preserve">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>, prowadzącym działalność sektorową w zakresie usług</w:t>
      </w:r>
      <w:r w:rsidR="00CC49BD">
        <w:rPr>
          <w:rFonts w:cs="Arial"/>
        </w:rPr>
        <w:t xml:space="preserve"> </w:t>
      </w:r>
      <w:r w:rsidRPr="005E017B">
        <w:rPr>
          <w:rFonts w:cs="Arial"/>
        </w:rPr>
        <w:t xml:space="preserve">transportowych, polegającą na udostępnianiu lub obsłudze sieci przeznaczonych do świadczenia usług publicznych w zakresie transportu tramwajowego </w:t>
      </w:r>
      <w:r>
        <w:rPr>
          <w:rFonts w:cs="Arial"/>
        </w:rPr>
        <w:br/>
      </w:r>
      <w:r w:rsidRPr="005E017B">
        <w:rPr>
          <w:rFonts w:cs="Arial"/>
        </w:rPr>
        <w:t>i autobusowego</w:t>
      </w:r>
      <w:r>
        <w:rPr>
          <w:rFonts w:cs="Arial"/>
        </w:rPr>
        <w:t>.</w:t>
      </w:r>
    </w:p>
    <w:p w14:paraId="7A79E6FF" w14:textId="01F9246A" w:rsidR="00C15777" w:rsidRPr="00694A63" w:rsidRDefault="00C15777" w:rsidP="00C15777">
      <w:pPr>
        <w:pStyle w:val="Nagwek1"/>
        <w:rPr>
          <w:sz w:val="32"/>
        </w:rPr>
      </w:pPr>
      <w:r>
        <w:lastRenderedPageBreak/>
        <w:br/>
      </w:r>
      <w:bookmarkStart w:id="3" w:name="_Toc120519179"/>
      <w:r w:rsidRPr="00694A63">
        <w:rPr>
          <w:sz w:val="32"/>
        </w:rPr>
        <w:t>Opis przedmiotu zamówienia.</w:t>
      </w:r>
      <w:bookmarkEnd w:id="3"/>
    </w:p>
    <w:p w14:paraId="1B8AFD49" w14:textId="1ED39528" w:rsidR="004C7209" w:rsidRDefault="00C15777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4C7209">
        <w:rPr>
          <w:rFonts w:cs="Arial"/>
        </w:rPr>
        <w:t xml:space="preserve">Przedmiotem zamówienia jest </w:t>
      </w:r>
      <w:r w:rsidR="009D6707" w:rsidRPr="004C7209">
        <w:rPr>
          <w:rFonts w:cs="Arial"/>
          <w:b/>
          <w:bCs/>
        </w:rPr>
        <w:t>Dostawa, montaż i włączenie do systemu jednej tablicy dynamicznej informacji pasażerskiej</w:t>
      </w:r>
      <w:r w:rsidR="009A7F4D">
        <w:rPr>
          <w:rFonts w:cs="Arial"/>
          <w:b/>
          <w:bCs/>
        </w:rPr>
        <w:t>.</w:t>
      </w:r>
    </w:p>
    <w:p w14:paraId="39DBD522" w14:textId="77777777" w:rsidR="009A7F4D" w:rsidRDefault="008C17D6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t>Zadaniem Wykonawcy</w:t>
      </w:r>
      <w:r w:rsidR="009A7F4D">
        <w:rPr>
          <w:rFonts w:cs="Arial"/>
        </w:rPr>
        <w:t xml:space="preserve"> jest w szczególności:</w:t>
      </w:r>
    </w:p>
    <w:p w14:paraId="682E4667" w14:textId="40289005" w:rsidR="009A7F4D" w:rsidRPr="00000DA9" w:rsidRDefault="009A7F4D" w:rsidP="009A7F4D">
      <w:pPr>
        <w:pStyle w:val="Akapitzlist"/>
        <w:numPr>
          <w:ilvl w:val="0"/>
          <w:numId w:val="48"/>
        </w:numPr>
        <w:jc w:val="both"/>
        <w:rPr>
          <w:rFonts w:cs="Arial"/>
          <w:b/>
          <w:bCs/>
        </w:rPr>
      </w:pPr>
      <w:r w:rsidRPr="006C682D">
        <w:rPr>
          <w:rFonts w:cs="Arial"/>
        </w:rPr>
        <w:t xml:space="preserve">dostawa i montaż tablicy dynamicznej informacji pasażerskiej na przystanku </w:t>
      </w:r>
      <w:r w:rsidRPr="009A7F4D">
        <w:rPr>
          <w:rFonts w:cs="Arial"/>
          <w:b/>
          <w:bCs/>
        </w:rPr>
        <w:t>Rybnik Śródmieście Dworzec Kolejowy</w:t>
      </w:r>
      <w:r>
        <w:rPr>
          <w:rFonts w:cs="Arial"/>
        </w:rPr>
        <w:t xml:space="preserve"> </w:t>
      </w:r>
      <w:r w:rsidRPr="006C682D">
        <w:rPr>
          <w:rFonts w:cs="Arial"/>
        </w:rPr>
        <w:t xml:space="preserve">oraz włączenie jej do posiadanego przez Zamawiającego systemu informatycznego SDIP (tj. </w:t>
      </w:r>
      <w:proofErr w:type="spellStart"/>
      <w:r w:rsidRPr="006C682D">
        <w:rPr>
          <w:rFonts w:cs="Arial"/>
        </w:rPr>
        <w:t>MUNICOM.premium</w:t>
      </w:r>
      <w:proofErr w:type="spellEnd"/>
      <w:r w:rsidRPr="006C682D">
        <w:rPr>
          <w:rFonts w:cs="Arial"/>
        </w:rPr>
        <w:t xml:space="preserve"> autorstwa firmy R&amp;G PLUS Sp. z o.o. ul. Traugutta 7, 39-300 Mielec. </w:t>
      </w:r>
      <w:r w:rsidRPr="00000DA9">
        <w:rPr>
          <w:rFonts w:cs="Arial"/>
          <w:b/>
          <w:bCs/>
        </w:rPr>
        <w:t>Wymagania techniczne dotyczące tablicy szczegółowo opisano w załączniku nr 3 Specyfikacja techniczna tablicy.</w:t>
      </w:r>
    </w:p>
    <w:p w14:paraId="524FDEBE" w14:textId="75CD4B83" w:rsidR="009A7F4D" w:rsidRDefault="009A7F4D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6C682D">
        <w:rPr>
          <w:rFonts w:cs="Arial"/>
        </w:rPr>
        <w:t xml:space="preserve">wykonanie dokumentacji projektowej niezbędnej do zgłoszenia robót budowlanych niewymagających pozwolenia na budowę </w:t>
      </w:r>
      <w:r w:rsidRPr="00A72801">
        <w:rPr>
          <w:rFonts w:cs="Arial"/>
        </w:rPr>
        <w:t>z uwzględnieniem montażu w miejscu tablicy istniejącej</w:t>
      </w:r>
      <w:r w:rsidR="00A72801">
        <w:rPr>
          <w:rFonts w:cs="Arial"/>
        </w:rPr>
        <w:t>. Zamawiający zdemontuje istniejącą tablicę.</w:t>
      </w:r>
    </w:p>
    <w:p w14:paraId="5D210C7E" w14:textId="77777777" w:rsidR="009A7F4D" w:rsidRDefault="009A7F4D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6C682D">
        <w:rPr>
          <w:rFonts w:cs="Arial"/>
        </w:rPr>
        <w:t>złożenie zgłoszenia robót budowlanych niewymagających pozwolenia na budowę (jeśli jest wymagane),</w:t>
      </w:r>
    </w:p>
    <w:p w14:paraId="57E92613" w14:textId="77777777" w:rsidR="009A7F4D" w:rsidRDefault="009A7F4D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6C682D">
        <w:rPr>
          <w:rFonts w:cs="Arial"/>
        </w:rPr>
        <w:t>uzyskanie zaświadczenia o braku sprzeciwu do wykonania robót budowlanych niewymagających pozwolenia na budowę (jeśli jest wymagane)</w:t>
      </w:r>
    </w:p>
    <w:p w14:paraId="26667AC0" w14:textId="77777777" w:rsidR="009A7F4D" w:rsidRDefault="009A7F4D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6C682D">
        <w:rPr>
          <w:rFonts w:cs="Arial"/>
        </w:rPr>
        <w:t>wykonanie robót budowlanych niezbędnych do montażu i uruchomienia tablicy,</w:t>
      </w:r>
    </w:p>
    <w:p w14:paraId="2B332DE6" w14:textId="270CB83C" w:rsidR="009A7F4D" w:rsidRPr="00000DA9" w:rsidRDefault="009A7F4D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6C682D">
        <w:rPr>
          <w:rFonts w:cs="Arial"/>
        </w:rPr>
        <w:t>wykonanie powykonawczej inwentaryzacji geodezyjnej (jeśli jest wymagana)</w:t>
      </w:r>
    </w:p>
    <w:p w14:paraId="07759144" w14:textId="77777777" w:rsidR="009A7F4D" w:rsidRPr="009A7F4D" w:rsidRDefault="009A7F4D" w:rsidP="009A7F4D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9A7F4D">
        <w:rPr>
          <w:rFonts w:cs="Arial"/>
        </w:rPr>
        <w:t>Realizacja robót budowlanych obejmuje m.in.:</w:t>
      </w:r>
    </w:p>
    <w:p w14:paraId="445292C1" w14:textId="77777777" w:rsidR="009A7F4D" w:rsidRDefault="009A7F4D" w:rsidP="009A7F4D">
      <w:pPr>
        <w:pStyle w:val="Akapitzlist"/>
        <w:numPr>
          <w:ilvl w:val="0"/>
          <w:numId w:val="46"/>
        </w:numPr>
        <w:jc w:val="both"/>
        <w:rPr>
          <w:rFonts w:cs="Arial"/>
        </w:rPr>
      </w:pPr>
      <w:r>
        <w:rPr>
          <w:rFonts w:cs="Arial"/>
        </w:rPr>
        <w:t>posadowienie konstrukcji wsporczej dla tablicy,</w:t>
      </w:r>
    </w:p>
    <w:p w14:paraId="2ED4C0AB" w14:textId="77777777" w:rsidR="009A7F4D" w:rsidRDefault="009A7F4D" w:rsidP="009A7F4D">
      <w:pPr>
        <w:pStyle w:val="Akapitzlist"/>
        <w:numPr>
          <w:ilvl w:val="0"/>
          <w:numId w:val="46"/>
        </w:numPr>
        <w:jc w:val="both"/>
        <w:rPr>
          <w:rFonts w:cs="Arial"/>
        </w:rPr>
      </w:pPr>
      <w:r>
        <w:rPr>
          <w:rFonts w:cs="Arial"/>
        </w:rPr>
        <w:t>zamontowanie tablicy,</w:t>
      </w:r>
    </w:p>
    <w:p w14:paraId="10A8894C" w14:textId="77777777" w:rsidR="00000DA9" w:rsidRDefault="009A7F4D" w:rsidP="00000DA9">
      <w:pPr>
        <w:pStyle w:val="Akapitzlist"/>
        <w:numPr>
          <w:ilvl w:val="0"/>
          <w:numId w:val="46"/>
        </w:numPr>
        <w:jc w:val="both"/>
        <w:rPr>
          <w:rFonts w:cs="Arial"/>
        </w:rPr>
      </w:pPr>
      <w:r>
        <w:rPr>
          <w:rFonts w:cs="Arial"/>
        </w:rPr>
        <w:t xml:space="preserve">podłączenie do istniejącego przyłącza energetycznego. </w:t>
      </w:r>
    </w:p>
    <w:p w14:paraId="4BDB73DC" w14:textId="77777777" w:rsidR="00000DA9" w:rsidRDefault="00000DA9" w:rsidP="00000DA9">
      <w:pPr>
        <w:jc w:val="both"/>
        <w:rPr>
          <w:rFonts w:cs="Arial"/>
        </w:rPr>
      </w:pPr>
    </w:p>
    <w:p w14:paraId="4B4DF258" w14:textId="02C82EBD" w:rsidR="00000DA9" w:rsidRPr="00000DA9" w:rsidRDefault="00000DA9" w:rsidP="00000DA9">
      <w:pPr>
        <w:jc w:val="both"/>
        <w:rPr>
          <w:rFonts w:cs="Arial"/>
          <w:b/>
          <w:bCs/>
        </w:rPr>
      </w:pPr>
      <w:r w:rsidRPr="00000DA9">
        <w:rPr>
          <w:rFonts w:cs="Arial"/>
          <w:b/>
          <w:bCs/>
        </w:rPr>
        <w:t>Dokumentacja:</w:t>
      </w:r>
    </w:p>
    <w:p w14:paraId="37D20EC4" w14:textId="703E13EC" w:rsidR="00BB6C48" w:rsidRPr="00000DA9" w:rsidRDefault="00BB6C48" w:rsidP="00000DA9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000DA9">
        <w:rPr>
          <w:rFonts w:cs="Arial"/>
        </w:rPr>
        <w:t>Wykonawca przygotuje:</w:t>
      </w:r>
    </w:p>
    <w:p w14:paraId="4895F7D7" w14:textId="58FCA1EC" w:rsidR="00BB6C48" w:rsidRDefault="00BB6C48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>
        <w:rPr>
          <w:rFonts w:cs="Arial"/>
        </w:rPr>
        <w:t>P</w:t>
      </w:r>
      <w:r w:rsidR="00415C70" w:rsidRPr="00BB6C48">
        <w:rPr>
          <w:rFonts w:cs="Arial"/>
        </w:rPr>
        <w:t>rojekt organizacji ruchu</w:t>
      </w:r>
      <w:r w:rsidR="00D40E75">
        <w:rPr>
          <w:rFonts w:cs="Arial"/>
        </w:rPr>
        <w:t xml:space="preserve"> (jeśli jest wymagany)</w:t>
      </w:r>
      <w:r>
        <w:rPr>
          <w:rFonts w:cs="Arial"/>
        </w:rPr>
        <w:t>,</w:t>
      </w:r>
    </w:p>
    <w:p w14:paraId="4D6F415F" w14:textId="77777777" w:rsidR="00BB6C48" w:rsidRDefault="00415C70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 w:rsidRPr="00BB6C48">
        <w:rPr>
          <w:rFonts w:cs="Arial"/>
        </w:rPr>
        <w:t>Niezbędne pozwolenia do przeprowadzenia montażu</w:t>
      </w:r>
      <w:r w:rsidR="00BB6C48">
        <w:rPr>
          <w:rFonts w:cs="Arial"/>
        </w:rPr>
        <w:t>,</w:t>
      </w:r>
    </w:p>
    <w:p w14:paraId="20FD12BA" w14:textId="3C984B52" w:rsidR="00BB6C48" w:rsidRDefault="00BB6C48" w:rsidP="00000DA9">
      <w:pPr>
        <w:pStyle w:val="Akapitzlist"/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lastRenderedPageBreak/>
        <w:t>Wykonawca przeprowadzi g</w:t>
      </w:r>
      <w:r w:rsidR="00415C70" w:rsidRPr="00BB6C48">
        <w:rPr>
          <w:rFonts w:cs="Arial"/>
        </w:rPr>
        <w:t>eodezj</w:t>
      </w:r>
      <w:r>
        <w:rPr>
          <w:rFonts w:cs="Arial"/>
        </w:rPr>
        <w:t>ę</w:t>
      </w:r>
      <w:r w:rsidR="00415C70" w:rsidRPr="00BB6C48">
        <w:rPr>
          <w:rFonts w:cs="Arial"/>
        </w:rPr>
        <w:t xml:space="preserve"> powykonawcza</w:t>
      </w:r>
      <w:r w:rsidR="00D40E75">
        <w:rPr>
          <w:rFonts w:cs="Arial"/>
        </w:rPr>
        <w:t xml:space="preserve"> (jeśli jest wymagana</w:t>
      </w:r>
      <w:r w:rsidR="00D40E75" w:rsidRPr="00A72801">
        <w:rPr>
          <w:rFonts w:cs="Arial"/>
        </w:rPr>
        <w:t>)</w:t>
      </w:r>
      <w:r w:rsidR="001A6133" w:rsidRPr="00A72801">
        <w:rPr>
          <w:rFonts w:cs="Arial"/>
        </w:rPr>
        <w:t xml:space="preserve"> do </w:t>
      </w:r>
      <w:r w:rsidR="00A72801" w:rsidRPr="00A72801">
        <w:rPr>
          <w:rFonts w:cs="Arial"/>
        </w:rPr>
        <w:t xml:space="preserve">90 </w:t>
      </w:r>
      <w:r w:rsidR="001A6133" w:rsidRPr="00A72801">
        <w:rPr>
          <w:rFonts w:cs="Arial"/>
        </w:rPr>
        <w:t>dni od daty podpisania umowy.</w:t>
      </w:r>
    </w:p>
    <w:p w14:paraId="3D210115" w14:textId="77777777" w:rsidR="00705A8E" w:rsidRDefault="00BB6C48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40E75">
        <w:rPr>
          <w:rFonts w:cs="Arial"/>
        </w:rPr>
        <w:t>Wykonawca zapewni g</w:t>
      </w:r>
      <w:r w:rsidR="00415C70" w:rsidRPr="00D40E75">
        <w:rPr>
          <w:rFonts w:cs="Arial"/>
        </w:rPr>
        <w:t>warancj</w:t>
      </w:r>
      <w:r w:rsidRPr="00D40E75">
        <w:rPr>
          <w:rFonts w:cs="Arial"/>
        </w:rPr>
        <w:t>ę</w:t>
      </w:r>
      <w:r w:rsidR="00415C70" w:rsidRPr="00D40E75">
        <w:rPr>
          <w:rFonts w:cs="Arial"/>
        </w:rPr>
        <w:t xml:space="preserve"> na </w:t>
      </w:r>
      <w:r w:rsidR="00070E93" w:rsidRPr="00D40E75">
        <w:rPr>
          <w:rFonts w:cs="Arial"/>
        </w:rPr>
        <w:t>wykonane prace</w:t>
      </w:r>
      <w:r w:rsidRPr="00D40E75">
        <w:rPr>
          <w:rFonts w:cs="Arial"/>
        </w:rPr>
        <w:t xml:space="preserve"> w okresie minimum 36 miesięcy</w:t>
      </w:r>
      <w:r w:rsidR="00415C70" w:rsidRPr="00D40E75">
        <w:rPr>
          <w:rFonts w:cs="Arial"/>
        </w:rPr>
        <w:t>.</w:t>
      </w:r>
      <w:r w:rsidR="00705A8E">
        <w:rPr>
          <w:rFonts w:cs="Arial"/>
        </w:rPr>
        <w:t xml:space="preserve"> </w:t>
      </w:r>
    </w:p>
    <w:p w14:paraId="64B47D18" w14:textId="1F40078B" w:rsidR="00705A8E" w:rsidRPr="00705A8E" w:rsidRDefault="00705A8E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705A8E">
        <w:rPr>
          <w:rFonts w:cs="Arial"/>
        </w:rPr>
        <w:t>Zamawiający udzieli Wykonawcy pełnomocnictwa do występowania w jego imieniu.</w:t>
      </w:r>
    </w:p>
    <w:p w14:paraId="1AF6716F" w14:textId="77777777" w:rsidR="00DA134C" w:rsidRPr="004C7209" w:rsidRDefault="00DA134C" w:rsidP="00CC49BD">
      <w:pPr>
        <w:jc w:val="both"/>
        <w:rPr>
          <w:rFonts w:cs="Arial"/>
        </w:rPr>
      </w:pPr>
    </w:p>
    <w:p w14:paraId="1018F5B8" w14:textId="41D390A8" w:rsidR="00724F01" w:rsidRPr="00A72801" w:rsidRDefault="00724F01" w:rsidP="00CC49BD">
      <w:pPr>
        <w:pStyle w:val="Nagwek2"/>
        <w:jc w:val="both"/>
        <w:rPr>
          <w:rFonts w:cs="Arial"/>
          <w:b w:val="0"/>
          <w:bCs/>
          <w:szCs w:val="24"/>
        </w:rPr>
      </w:pPr>
      <w:r w:rsidRPr="00A72801">
        <w:rPr>
          <w:rFonts w:cs="Arial"/>
          <w:bCs/>
          <w:szCs w:val="24"/>
        </w:rPr>
        <w:t>Wspólny Słownik Zamówień:</w:t>
      </w:r>
    </w:p>
    <w:p w14:paraId="553C429C" w14:textId="22109601" w:rsidR="00724F01" w:rsidRDefault="00724F01" w:rsidP="00CC49BD">
      <w:pPr>
        <w:jc w:val="both"/>
        <w:rPr>
          <w:rFonts w:cs="Arial"/>
        </w:rPr>
      </w:pPr>
      <w:r w:rsidRPr="00A72801">
        <w:rPr>
          <w:rFonts w:cs="Arial"/>
        </w:rPr>
        <w:t xml:space="preserve">CPV: </w:t>
      </w:r>
      <w:r w:rsidR="0049025C" w:rsidRPr="00A72801">
        <w:rPr>
          <w:rFonts w:cs="Arial"/>
        </w:rPr>
        <w:t xml:space="preserve">30192170-3 </w:t>
      </w:r>
      <w:r w:rsidRPr="00A72801">
        <w:rPr>
          <w:rFonts w:cs="Arial"/>
        </w:rPr>
        <w:t xml:space="preserve">– </w:t>
      </w:r>
      <w:r w:rsidR="0049025C" w:rsidRPr="00A72801">
        <w:rPr>
          <w:rFonts w:cs="Arial"/>
        </w:rPr>
        <w:t>tablice ogłoszeń</w:t>
      </w:r>
    </w:p>
    <w:p w14:paraId="36041F7D" w14:textId="324ED798" w:rsidR="00B56396" w:rsidRDefault="00B56396" w:rsidP="00CC49BD">
      <w:pPr>
        <w:jc w:val="both"/>
        <w:rPr>
          <w:rFonts w:cs="Arial"/>
        </w:rPr>
      </w:pPr>
      <w:r>
        <w:rPr>
          <w:rFonts w:cs="Arial"/>
        </w:rPr>
        <w:t xml:space="preserve">CPV: 48813200-2 </w:t>
      </w:r>
      <w:proofErr w:type="gramStart"/>
      <w:r>
        <w:rPr>
          <w:rFonts w:cs="Arial"/>
        </w:rPr>
        <w:t>-  system</w:t>
      </w:r>
      <w:proofErr w:type="gramEnd"/>
      <w:r>
        <w:rPr>
          <w:rFonts w:cs="Arial"/>
        </w:rPr>
        <w:t xml:space="preserve"> informacji pasażerskiej</w:t>
      </w:r>
    </w:p>
    <w:p w14:paraId="5F62D34A" w14:textId="0804990D" w:rsidR="00B56396" w:rsidRDefault="00B56396" w:rsidP="00CC49BD">
      <w:pPr>
        <w:jc w:val="both"/>
        <w:rPr>
          <w:rFonts w:cs="Arial"/>
        </w:rPr>
      </w:pPr>
      <w:r>
        <w:rPr>
          <w:rFonts w:cs="Arial"/>
        </w:rPr>
        <w:t>CPV: 48813100 – elektroniczne tablice informacyjne</w:t>
      </w:r>
    </w:p>
    <w:p w14:paraId="700893D2" w14:textId="77777777" w:rsidR="00A72801" w:rsidRPr="00724F01" w:rsidRDefault="00A72801" w:rsidP="00CC49BD">
      <w:pPr>
        <w:jc w:val="both"/>
        <w:rPr>
          <w:rFonts w:cs="Arial"/>
        </w:rPr>
      </w:pPr>
    </w:p>
    <w:p w14:paraId="0BEABDDF" w14:textId="32BE1B8C" w:rsidR="002267FF" w:rsidRPr="00694A63" w:rsidRDefault="00176F0E" w:rsidP="00176F0E">
      <w:pPr>
        <w:pStyle w:val="Nagwek1"/>
        <w:rPr>
          <w:sz w:val="32"/>
        </w:rPr>
      </w:pPr>
      <w:r>
        <w:br/>
      </w:r>
      <w:bookmarkStart w:id="4" w:name="_Toc120519180"/>
      <w:r w:rsidRPr="00694A63">
        <w:rPr>
          <w:sz w:val="32"/>
        </w:rPr>
        <w:t>Termin wykonania zamówienia.</w:t>
      </w:r>
      <w:bookmarkEnd w:id="4"/>
    </w:p>
    <w:p w14:paraId="0AEC1364" w14:textId="77777777" w:rsidR="00D40E75" w:rsidRPr="00A72801" w:rsidRDefault="00D40E75" w:rsidP="00D40E75">
      <w:pPr>
        <w:pStyle w:val="Akapitzlist"/>
        <w:numPr>
          <w:ilvl w:val="0"/>
          <w:numId w:val="45"/>
        </w:numPr>
        <w:jc w:val="both"/>
      </w:pPr>
      <w:r w:rsidRPr="00A72801">
        <w:t>Termin realizacji zamówienia:</w:t>
      </w:r>
    </w:p>
    <w:p w14:paraId="1DB08A71" w14:textId="77777777" w:rsidR="00D40E75" w:rsidRPr="00A72801" w:rsidRDefault="00D40E75" w:rsidP="00D40E75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A72801">
        <w:rPr>
          <w:rFonts w:cs="Arial"/>
        </w:rPr>
        <w:t>do 14 dni od daty podpisania umowy: dokonanie uzgodnień w zakresie projektu tablicy</w:t>
      </w:r>
    </w:p>
    <w:p w14:paraId="18BBE3D9" w14:textId="3117C426" w:rsidR="00D40E75" w:rsidRPr="00A72801" w:rsidRDefault="00D40E75" w:rsidP="00D40E75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A72801">
        <w:rPr>
          <w:rFonts w:cs="Arial"/>
        </w:rPr>
        <w:t xml:space="preserve">do </w:t>
      </w:r>
      <w:r w:rsidR="00A72801" w:rsidRPr="00A72801">
        <w:rPr>
          <w:rFonts w:cs="Arial"/>
        </w:rPr>
        <w:t>90</w:t>
      </w:r>
      <w:r w:rsidRPr="00A72801">
        <w:rPr>
          <w:rFonts w:cs="Arial"/>
        </w:rPr>
        <w:t xml:space="preserve"> dni od daty podpisania umowy: dostawa, montaż oraz włączenie do Systemu Dynamicznej Informacji Pasażerskiej (SDIP) będącego </w:t>
      </w:r>
      <w:r w:rsidRPr="00A72801">
        <w:rPr>
          <w:rFonts w:cs="Arial"/>
        </w:rPr>
        <w:br/>
        <w:t>w posiadaniu Zamawiającego.</w:t>
      </w:r>
    </w:p>
    <w:p w14:paraId="155E2CFB" w14:textId="2F41C9EF" w:rsidR="00D40E75" w:rsidRDefault="00D40E75" w:rsidP="00D40E75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A72801">
        <w:rPr>
          <w:rFonts w:cs="Arial"/>
        </w:rPr>
        <w:t xml:space="preserve">Zakończenie realizacji umowy w zakresie ust. 1 potwierdzone zostanie protokołem odbioru końcowego, podpisanym przez Zamawiającego </w:t>
      </w:r>
      <w:r w:rsidRPr="00A72801">
        <w:rPr>
          <w:rFonts w:cs="Arial"/>
        </w:rPr>
        <w:br/>
        <w:t>i Wykonawcę.</w:t>
      </w:r>
    </w:p>
    <w:p w14:paraId="7A3AF9D5" w14:textId="77777777" w:rsidR="00A72801" w:rsidRPr="00A72801" w:rsidRDefault="00A72801" w:rsidP="00A72801">
      <w:pPr>
        <w:jc w:val="both"/>
        <w:rPr>
          <w:rFonts w:cs="Arial"/>
        </w:rPr>
      </w:pPr>
    </w:p>
    <w:p w14:paraId="7477DC61" w14:textId="0BFAA22C" w:rsidR="00176F0E" w:rsidRPr="00694A63" w:rsidRDefault="00176F0E" w:rsidP="00176F0E">
      <w:pPr>
        <w:pStyle w:val="Nagwek1"/>
        <w:rPr>
          <w:sz w:val="32"/>
        </w:rPr>
      </w:pPr>
      <w:r>
        <w:br/>
      </w:r>
      <w:bookmarkStart w:id="5" w:name="_Toc120519181"/>
      <w:r w:rsidRPr="00694A63">
        <w:rPr>
          <w:sz w:val="32"/>
        </w:rPr>
        <w:t>Warunki udziału w postępowaniu.</w:t>
      </w:r>
      <w:bookmarkEnd w:id="5"/>
    </w:p>
    <w:p w14:paraId="0B29F039" w14:textId="766E2866" w:rsidR="00CC49BD" w:rsidRDefault="0087767C" w:rsidP="00705A8E">
      <w:pPr>
        <w:jc w:val="both"/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na zasadach określonych </w:t>
      </w:r>
      <w:r w:rsidR="00257F4B" w:rsidRPr="00257F4B">
        <w:rPr>
          <w:rFonts w:cs="Arial"/>
        </w:rPr>
        <w:t>poniżej</w:t>
      </w:r>
      <w:r w:rsidR="00176F0E" w:rsidRPr="00257F4B">
        <w:rPr>
          <w:rFonts w:cs="Arial"/>
        </w:rPr>
        <w:t>, oraz spełniają określone przez Zamawiającego warunki udziału w postępowaniu.</w:t>
      </w:r>
    </w:p>
    <w:p w14:paraId="7AA14460" w14:textId="77777777" w:rsidR="00694A63" w:rsidRPr="00705A8E" w:rsidRDefault="00694A63" w:rsidP="00705A8E">
      <w:pPr>
        <w:jc w:val="both"/>
        <w:rPr>
          <w:rFonts w:cs="Arial"/>
        </w:rPr>
      </w:pPr>
    </w:p>
    <w:p w14:paraId="706CC114" w14:textId="0BEC8152" w:rsidR="00257F4B" w:rsidRP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lastRenderedPageBreak/>
        <w:t>Warunki udziału w postępowaniu.</w:t>
      </w:r>
    </w:p>
    <w:p w14:paraId="165F62C4" w14:textId="0403C26A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E21FF3">
        <w:rPr>
          <w:rFonts w:cs="Arial"/>
        </w:rPr>
        <w:t xml:space="preserve">Zamawiający, w stosunku do Wykonawców wspólnie ubiegających się </w:t>
      </w:r>
      <w:r w:rsidRPr="00E21FF3">
        <w:rPr>
          <w:rFonts w:cs="Arial"/>
        </w:rPr>
        <w:br/>
        <w:t>o udzielenie zamówienia, dopuszcza łączne spełnianie warunku przez Wykonawców.</w:t>
      </w:r>
    </w:p>
    <w:p w14:paraId="13D79C90" w14:textId="77777777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712398">
        <w:rPr>
          <w:rFonts w:cs="Arial"/>
        </w:rPr>
        <w:t>Zamawiający może na każdym etapie postępowania, uznać, że wykonawca nie posiada wymaganych zdolności, jeżeli posiadanie przez wykonawcę sprzecznych interesów, w szczególności zaangażowanie zasobów technicznych lub zawodowych wykonawcy w inne przedsięwzięcia gospodarcze wykonawcy może mieć negatywny wpływ na realizację zamówienia.</w:t>
      </w:r>
    </w:p>
    <w:p w14:paraId="316255DA" w14:textId="66B30BA1" w:rsidR="0028264B" w:rsidRPr="00A72801" w:rsidRDefault="00176F0E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A72801">
        <w:rPr>
          <w:rFonts w:cs="Arial"/>
        </w:rPr>
        <w:t xml:space="preserve">W celu potwierdzenia spełnienia warunków </w:t>
      </w:r>
      <w:r w:rsidR="00712398" w:rsidRPr="00A72801">
        <w:rPr>
          <w:rFonts w:cs="Arial"/>
        </w:rPr>
        <w:t>W</w:t>
      </w:r>
      <w:r w:rsidRPr="00A72801">
        <w:rPr>
          <w:rFonts w:cs="Arial"/>
        </w:rPr>
        <w:t xml:space="preserve">ykonawca powinien wykazać, </w:t>
      </w:r>
      <w:r w:rsidR="00257F4B" w:rsidRPr="00A72801">
        <w:rPr>
          <w:rFonts w:cs="Arial"/>
        </w:rPr>
        <w:br/>
      </w:r>
      <w:r w:rsidRPr="00A72801">
        <w:rPr>
          <w:rFonts w:cs="Arial"/>
        </w:rPr>
        <w:t xml:space="preserve">iż w okresie ostatnich 3 lat przed upływem terminu składania ofert wykonał co najmniej jedno zamówienie w zakresie odpowiadającym przedmiotowi zamówienia tj. dostawy minimum </w:t>
      </w:r>
      <w:r w:rsidR="00A72801" w:rsidRPr="00A72801">
        <w:rPr>
          <w:rFonts w:cs="Arial"/>
        </w:rPr>
        <w:t>1</w:t>
      </w:r>
      <w:r w:rsidRPr="00A72801">
        <w:rPr>
          <w:rFonts w:cs="Arial"/>
        </w:rPr>
        <w:t xml:space="preserve"> </w:t>
      </w:r>
      <w:r w:rsidR="0049025C" w:rsidRPr="00A72801">
        <w:rPr>
          <w:rFonts w:cs="Arial"/>
        </w:rPr>
        <w:t>tablic</w:t>
      </w:r>
      <w:r w:rsidR="00A72801" w:rsidRPr="00A72801">
        <w:rPr>
          <w:rFonts w:cs="Arial"/>
        </w:rPr>
        <w:t>y</w:t>
      </w:r>
      <w:r w:rsidR="0049025C" w:rsidRPr="00A72801">
        <w:rPr>
          <w:rFonts w:cs="Arial"/>
        </w:rPr>
        <w:t xml:space="preserve"> </w:t>
      </w:r>
      <w:r w:rsidR="003C6C07" w:rsidRPr="00A72801">
        <w:rPr>
          <w:rFonts w:cs="Arial"/>
        </w:rPr>
        <w:t>dynamicznej informacji pasażerskiej</w:t>
      </w:r>
      <w:r w:rsidRPr="00A72801">
        <w:rPr>
          <w:rFonts w:cs="Arial"/>
        </w:rPr>
        <w:t xml:space="preserve"> wraz</w:t>
      </w:r>
      <w:r w:rsidR="00EF0CB1" w:rsidRPr="00A72801">
        <w:rPr>
          <w:rFonts w:cs="Arial"/>
        </w:rPr>
        <w:br/>
      </w:r>
      <w:r w:rsidRPr="00A72801">
        <w:rPr>
          <w:rFonts w:cs="Arial"/>
        </w:rPr>
        <w:t xml:space="preserve">z </w:t>
      </w:r>
      <w:r w:rsidR="003C6C07" w:rsidRPr="00A72801">
        <w:rPr>
          <w:rFonts w:cs="Arial"/>
        </w:rPr>
        <w:t>montażem i włączeniem do systemu</w:t>
      </w:r>
      <w:r w:rsidRPr="00A72801">
        <w:rPr>
          <w:rFonts w:cs="Arial"/>
        </w:rPr>
        <w:t>.</w:t>
      </w:r>
    </w:p>
    <w:p w14:paraId="60AE4F5F" w14:textId="74074A1D" w:rsidR="00257F4B" w:rsidRP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CC49BD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095145D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nie wykonał lub nienależycie wykonał wcześniejsze zamówienia na rzecz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amawiającego,</w:t>
      </w:r>
    </w:p>
    <w:p w14:paraId="03CE325F" w14:textId="54CD5C81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wprowadził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 w błąd przy przedstawianiu informacji lub zataił informacje, mające wpływ na ocenę spełniania warunków udziału lub braku podstaw wykluczenia,</w:t>
      </w:r>
    </w:p>
    <w:p w14:paraId="7C7CFF32" w14:textId="7856EACA" w:rsidR="0047190C" w:rsidRP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podlega wykluczeniu z postępowania o udzielenie zamówienia na podstawie art. 7 ust. 1 ustawy o szczególnych rozwiązaniach w zakresie </w:t>
      </w:r>
      <w:r w:rsidRPr="0047190C">
        <w:rPr>
          <w:rFonts w:cs="Arial"/>
        </w:rPr>
        <w:lastRenderedPageBreak/>
        <w:t>przeciwdziałania wspieraniu agresji na Ukrainę oraz służących ochronie bezpieczeństwa narodowego (Dz. U. z 2022 r. poz. 835).</w:t>
      </w:r>
    </w:p>
    <w:p w14:paraId="048AB52D" w14:textId="0B08DB49" w:rsidR="0047190C" w:rsidRPr="00E41A3B" w:rsidRDefault="0047190C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4594575A" w14:textId="777C48A5" w:rsidR="00E41A3B" w:rsidRPr="009C0D76" w:rsidRDefault="0047190C" w:rsidP="00CC49BD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9C0D76" w:rsidRPr="009C0D76">
        <w:rPr>
          <w:rFonts w:cs="Arial"/>
        </w:rPr>
        <w:t>2 - Wykaz wykonanych dostaw</w:t>
      </w:r>
    </w:p>
    <w:p w14:paraId="14B06256" w14:textId="3634D821" w:rsidR="0047190C" w:rsidRPr="009C0D76" w:rsidRDefault="00367638" w:rsidP="00CC49BD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275BD1">
        <w:rPr>
          <w:rFonts w:cs="Arial"/>
        </w:rPr>
        <w:t>5</w:t>
      </w:r>
      <w:r w:rsidR="009C0D76" w:rsidRPr="009C0D76">
        <w:rPr>
          <w:rFonts w:cs="Arial"/>
        </w:rPr>
        <w:t xml:space="preserve"> - Oświadczenie o niepodleganiu wykluczeniu z postępowania</w:t>
      </w:r>
    </w:p>
    <w:p w14:paraId="5A521D4B" w14:textId="1837CBA6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6" w:name="_Toc120519182"/>
      <w:r w:rsidRPr="00694A63">
        <w:rPr>
          <w:sz w:val="32"/>
        </w:rPr>
        <w:t>Wadium.</w:t>
      </w:r>
      <w:bookmarkEnd w:id="6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7" w:name="_Toc120519183"/>
      <w:r w:rsidRPr="00694A63">
        <w:rPr>
          <w:sz w:val="32"/>
        </w:rPr>
        <w:t>Zabezpieczenie należytego wykonania umowy.</w:t>
      </w:r>
      <w:bookmarkEnd w:id="7"/>
    </w:p>
    <w:p w14:paraId="39C69AB8" w14:textId="6923C27F" w:rsidR="00367638" w:rsidRDefault="006A4608" w:rsidP="00EF0CB1">
      <w:pPr>
        <w:jc w:val="both"/>
        <w:rPr>
          <w:rFonts w:cs="Arial"/>
        </w:rPr>
      </w:pPr>
      <w:r>
        <w:rPr>
          <w:rFonts w:cs="Arial"/>
        </w:rPr>
        <w:t>Zamawiający nie wymaga wniesienia zabezpieczenie należytego wykonania umowy.</w:t>
      </w:r>
    </w:p>
    <w:p w14:paraId="64AADE46" w14:textId="78542077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8" w:name="_Toc120519184"/>
      <w:r w:rsidRPr="00694A63">
        <w:rPr>
          <w:sz w:val="32"/>
        </w:rPr>
        <w:t>Termin związania ofertą.</w:t>
      </w:r>
      <w:bookmarkEnd w:id="8"/>
    </w:p>
    <w:p w14:paraId="49BE1561" w14:textId="0C2B14D5" w:rsidR="006A4608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EF0CB1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5DBE7B38" w14:textId="77777777" w:rsidR="00EF0CB1" w:rsidRPr="006A4608" w:rsidRDefault="00EF0CB1" w:rsidP="00EF0CB1">
      <w:p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/>
        <w:jc w:val="both"/>
        <w:rPr>
          <w:rFonts w:eastAsia="Arial" w:cs="Arial"/>
          <w:color w:val="000000"/>
        </w:rPr>
      </w:pPr>
    </w:p>
    <w:p w14:paraId="08A872B0" w14:textId="000E297A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9" w:name="_Toc120519185"/>
      <w:r w:rsidRPr="00694A63">
        <w:rPr>
          <w:sz w:val="32"/>
        </w:rPr>
        <w:t>Opis kryteriów oceny oferty.</w:t>
      </w:r>
      <w:bookmarkEnd w:id="9"/>
    </w:p>
    <w:p w14:paraId="7B3278DC" w14:textId="715769F6" w:rsidR="00C14311" w:rsidRPr="00A7280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color w:val="000000"/>
        </w:rPr>
        <w:t>Przy wyborze oferty Zamawiający będzie kierował się następującymi kryteriami:</w:t>
      </w:r>
    </w:p>
    <w:p w14:paraId="16E81DDA" w14:textId="77777777" w:rsidR="00D977DC" w:rsidRPr="00A7280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b/>
          <w:bCs/>
          <w:color w:val="000000"/>
        </w:rPr>
        <w:t>Kryterium I Cena oferty brutto</w:t>
      </w:r>
      <w:r w:rsidRPr="00A72801">
        <w:rPr>
          <w:rFonts w:eastAsia="Arial" w:cs="Arial"/>
          <w:color w:val="000000"/>
        </w:rPr>
        <w:t xml:space="preserve"> - waga </w:t>
      </w:r>
      <w:r w:rsidRPr="00A72801">
        <w:rPr>
          <w:rFonts w:eastAsia="Arial" w:cs="Arial"/>
          <w:b/>
          <w:bCs/>
          <w:color w:val="000000"/>
        </w:rPr>
        <w:t>60%,</w:t>
      </w:r>
    </w:p>
    <w:p w14:paraId="5B49D2EB" w14:textId="1573CF65" w:rsidR="009332FA" w:rsidRPr="00A7280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b/>
          <w:bCs/>
          <w:color w:val="000000"/>
        </w:rPr>
        <w:t xml:space="preserve">Kryterium II </w:t>
      </w:r>
      <w:r w:rsidR="009332FA" w:rsidRPr="00A72801">
        <w:rPr>
          <w:rFonts w:eastAsia="Arial" w:cs="Arial"/>
          <w:b/>
          <w:bCs/>
          <w:color w:val="000000"/>
        </w:rPr>
        <w:t xml:space="preserve">Okres gwarancyjny </w:t>
      </w:r>
      <w:r w:rsidR="009332FA" w:rsidRPr="00A72801">
        <w:rPr>
          <w:rFonts w:eastAsia="Arial" w:cs="Arial"/>
          <w:color w:val="000000"/>
        </w:rPr>
        <w:t>– waga</w:t>
      </w:r>
      <w:r w:rsidR="009332FA" w:rsidRPr="00A72801">
        <w:rPr>
          <w:rFonts w:eastAsia="Arial" w:cs="Arial"/>
          <w:b/>
          <w:bCs/>
          <w:color w:val="000000"/>
        </w:rPr>
        <w:t xml:space="preserve"> </w:t>
      </w:r>
      <w:r w:rsidR="00D977DC" w:rsidRPr="00A72801">
        <w:rPr>
          <w:rFonts w:eastAsia="Arial" w:cs="Arial"/>
          <w:b/>
          <w:bCs/>
          <w:color w:val="000000"/>
        </w:rPr>
        <w:t>40</w:t>
      </w:r>
      <w:r w:rsidR="009332FA" w:rsidRPr="00A72801">
        <w:rPr>
          <w:rFonts w:eastAsia="Arial" w:cs="Arial"/>
          <w:b/>
          <w:bCs/>
          <w:color w:val="000000"/>
        </w:rPr>
        <w:t>%,</w:t>
      </w:r>
    </w:p>
    <w:p w14:paraId="3C770011" w14:textId="26548401" w:rsidR="00C14311" w:rsidRPr="00C1431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 w </w:t>
      </w:r>
      <w:r w:rsidRPr="00C14311">
        <w:rPr>
          <w:rFonts w:eastAsia="Arial" w:cs="Arial"/>
          <w:b/>
          <w:bCs/>
          <w:color w:val="000000"/>
        </w:rPr>
        <w:t>kryterium I</w:t>
      </w:r>
      <w:r w:rsidRPr="00C14311">
        <w:rPr>
          <w:rFonts w:eastAsia="Arial" w:cs="Arial"/>
          <w:color w:val="000000"/>
        </w:rPr>
        <w:t xml:space="preserve"> </w:t>
      </w:r>
      <w:r w:rsidRPr="00C14311">
        <w:rPr>
          <w:rFonts w:eastAsia="Arial" w:cs="Arial"/>
          <w:b/>
          <w:bCs/>
          <w:color w:val="000000"/>
        </w:rPr>
        <w:t>C</w:t>
      </w:r>
      <w:r>
        <w:rPr>
          <w:rFonts w:eastAsia="Arial" w:cs="Arial"/>
          <w:b/>
          <w:bCs/>
          <w:color w:val="000000"/>
        </w:rPr>
        <w:t>ena oferty (60%).</w:t>
      </w:r>
    </w:p>
    <w:p w14:paraId="7D7B26BB" w14:textId="67266532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Punkty zostaną przyznane według wzoru: </w:t>
      </w:r>
    </w:p>
    <w:p w14:paraId="47051E82" w14:textId="0223182C" w:rsidR="00C14311" w:rsidRPr="00563B8C" w:rsidRDefault="00000000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=</m:t>
          </m:r>
          <m:d>
            <m:d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eastAsia="Arial" w:hAnsi="Cambria Math" w:cs="Arial"/>
                      <w:b/>
                      <w:bCs/>
                      <w:iCs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x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*60</m:t>
          </m:r>
        </m:oMath>
      </m:oMathPara>
    </w:p>
    <w:p w14:paraId="7F7F5762" w14:textId="09B14E5D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Gdzie:</w:t>
      </w:r>
    </w:p>
    <w:p w14:paraId="7217EF5E" w14:textId="1854468E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n</w:t>
      </w:r>
      <w:proofErr w:type="spellEnd"/>
      <w:r>
        <w:rPr>
          <w:rFonts w:eastAsia="Arial" w:cs="Arial"/>
          <w:color w:val="000000"/>
        </w:rPr>
        <w:t xml:space="preserve"> – cena brutto oferty z najniższą ceną [zł]</w:t>
      </w:r>
    </w:p>
    <w:p w14:paraId="7423720D" w14:textId="30AA81FF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x</w:t>
      </w:r>
      <w:proofErr w:type="spellEnd"/>
      <w:r>
        <w:rPr>
          <w:rFonts w:eastAsia="Arial" w:cs="Arial"/>
          <w:color w:val="000000"/>
        </w:rPr>
        <w:t xml:space="preserve"> – cena brutto oferty badanej [zł]</w:t>
      </w:r>
    </w:p>
    <w:p w14:paraId="1849DDF8" w14:textId="09449F2E" w:rsidR="00C14311" w:rsidRP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P</w:t>
      </w:r>
      <w:r w:rsidR="00563B8C" w:rsidRPr="00563B8C">
        <w:rPr>
          <w:rFonts w:eastAsia="Arial" w:cs="Arial"/>
          <w:b/>
          <w:bCs/>
          <w:color w:val="000000"/>
          <w:vertAlign w:val="subscript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ena</w:t>
      </w:r>
      <w:proofErr w:type="spellEnd"/>
      <w:r>
        <w:rPr>
          <w:rFonts w:eastAsia="Arial" w:cs="Arial"/>
          <w:color w:val="000000"/>
        </w:rPr>
        <w:t xml:space="preserve"> – liczba punktów w kryterium I</w:t>
      </w:r>
    </w:p>
    <w:p w14:paraId="23663AF6" w14:textId="75CA81BE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Oferta z najniższą cen</w:t>
      </w:r>
      <w:r w:rsidR="00131A7D">
        <w:rPr>
          <w:rFonts w:eastAsia="Arial" w:cs="Arial"/>
          <w:color w:val="000000"/>
        </w:rPr>
        <w:t>ą</w:t>
      </w:r>
      <w:r>
        <w:rPr>
          <w:rFonts w:eastAsia="Arial" w:cs="Arial"/>
          <w:color w:val="000000"/>
        </w:rPr>
        <w:t xml:space="preserve"> otrzyma 60</w:t>
      </w:r>
      <w:r w:rsidR="00EE1896">
        <w:rPr>
          <w:rFonts w:eastAsia="Arial" w:cs="Arial"/>
          <w:color w:val="000000"/>
        </w:rPr>
        <w:t>,0</w:t>
      </w:r>
      <w:r>
        <w:rPr>
          <w:rFonts w:eastAsia="Arial" w:cs="Arial"/>
          <w:color w:val="000000"/>
        </w:rPr>
        <w:t xml:space="preserve"> punktów.</w:t>
      </w:r>
    </w:p>
    <w:p w14:paraId="04FBA04B" w14:textId="77777777" w:rsidR="00D977DC" w:rsidRPr="00D977D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oferty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="00D977DC">
        <w:rPr>
          <w:rFonts w:eastAsia="Arial" w:cs="Arial"/>
          <w:b/>
          <w:bCs/>
          <w:color w:val="000000"/>
        </w:rPr>
        <w:t>Okres gwarancyjny</w:t>
      </w:r>
      <w:r>
        <w:rPr>
          <w:rFonts w:eastAsia="Arial" w:cs="Arial"/>
          <w:b/>
          <w:bCs/>
          <w:color w:val="000000"/>
        </w:rPr>
        <w:t xml:space="preserve"> (40%).</w:t>
      </w:r>
    </w:p>
    <w:p w14:paraId="3CA5E2CD" w14:textId="77777777" w:rsid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Punkty zostaną przyznane według wzoru:</w:t>
      </w:r>
    </w:p>
    <w:p w14:paraId="42FAAF89" w14:textId="77777777" w:rsidR="00153CEE" w:rsidRDefault="00153CEE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Długość okresu gwarancji:</w:t>
      </w:r>
    </w:p>
    <w:tbl>
      <w:tblPr>
        <w:tblStyle w:val="Tabela-Siatka"/>
        <w:tblW w:w="0" w:type="auto"/>
        <w:tblInd w:w="10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7"/>
        <w:gridCol w:w="3686"/>
        <w:gridCol w:w="3538"/>
      </w:tblGrid>
      <w:tr w:rsidR="00153CEE" w:rsidRPr="00D549D1" w14:paraId="795358E0" w14:textId="77777777" w:rsidTr="00274708">
        <w:tc>
          <w:tcPr>
            <w:tcW w:w="817" w:type="dxa"/>
            <w:vAlign w:val="center"/>
          </w:tcPr>
          <w:p w14:paraId="262CE52D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686" w:type="dxa"/>
            <w:vAlign w:val="center"/>
          </w:tcPr>
          <w:p w14:paraId="2360B0FD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miesięcy</w:t>
            </w:r>
          </w:p>
        </w:tc>
        <w:tc>
          <w:tcPr>
            <w:tcW w:w="3538" w:type="dxa"/>
            <w:vAlign w:val="center"/>
          </w:tcPr>
          <w:p w14:paraId="4F7291E2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punktów</w:t>
            </w:r>
          </w:p>
        </w:tc>
      </w:tr>
      <w:tr w:rsidR="00153CEE" w:rsidRPr="00D549D1" w14:paraId="2CC5A5F0" w14:textId="77777777" w:rsidTr="00274708">
        <w:tc>
          <w:tcPr>
            <w:tcW w:w="817" w:type="dxa"/>
            <w:vAlign w:val="center"/>
          </w:tcPr>
          <w:p w14:paraId="0D85780C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14:paraId="545B22C6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38" w:type="dxa"/>
            <w:vAlign w:val="center"/>
          </w:tcPr>
          <w:p w14:paraId="4751EB88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0819D2B3" w14:textId="77777777" w:rsidTr="00274708">
        <w:tc>
          <w:tcPr>
            <w:tcW w:w="817" w:type="dxa"/>
            <w:vAlign w:val="center"/>
          </w:tcPr>
          <w:p w14:paraId="357BA062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14:paraId="62C4B248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38" w:type="dxa"/>
            <w:vAlign w:val="center"/>
          </w:tcPr>
          <w:p w14:paraId="2EF85677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69F8F681" w14:textId="77777777" w:rsidTr="00274708">
        <w:tc>
          <w:tcPr>
            <w:tcW w:w="817" w:type="dxa"/>
            <w:vAlign w:val="center"/>
          </w:tcPr>
          <w:p w14:paraId="61B4CABB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686" w:type="dxa"/>
            <w:vAlign w:val="center"/>
          </w:tcPr>
          <w:p w14:paraId="6FD2607E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538" w:type="dxa"/>
            <w:vAlign w:val="center"/>
          </w:tcPr>
          <w:p w14:paraId="74CCA593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</w:tr>
      <w:tr w:rsidR="00153CEE" w:rsidRPr="00D549D1" w14:paraId="0332641E" w14:textId="77777777" w:rsidTr="00274708">
        <w:tc>
          <w:tcPr>
            <w:tcW w:w="817" w:type="dxa"/>
            <w:vAlign w:val="center"/>
          </w:tcPr>
          <w:p w14:paraId="0F15A7AE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86" w:type="dxa"/>
            <w:vAlign w:val="center"/>
          </w:tcPr>
          <w:p w14:paraId="4CCE7881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38" w:type="dxa"/>
            <w:vAlign w:val="center"/>
          </w:tcPr>
          <w:p w14:paraId="27F1D2D8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7C9DE8C8" w14:textId="77777777" w:rsidTr="00274708">
        <w:tc>
          <w:tcPr>
            <w:tcW w:w="817" w:type="dxa"/>
            <w:vAlign w:val="center"/>
          </w:tcPr>
          <w:p w14:paraId="3F37767D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86" w:type="dxa"/>
            <w:vAlign w:val="center"/>
          </w:tcPr>
          <w:p w14:paraId="4DC97DF7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38" w:type="dxa"/>
            <w:vAlign w:val="center"/>
          </w:tcPr>
          <w:p w14:paraId="45F2546E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</w:tbl>
    <w:p w14:paraId="4BB4C38E" w14:textId="758BFFA1" w:rsidR="00D977DC" w:rsidRP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before="120"/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 xml:space="preserve">Oferta może uzyskać maksymalnie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Pr="00563B8C">
        <w:rPr>
          <w:rFonts w:eastAsia="Arial" w:cs="Arial"/>
          <w:b/>
          <w:bCs/>
          <w:color w:val="000000"/>
        </w:rPr>
        <w:t>40</w:t>
      </w:r>
      <w:r>
        <w:rPr>
          <w:rFonts w:eastAsia="Arial" w:cs="Arial"/>
          <w:b/>
          <w:bCs/>
          <w:color w:val="000000"/>
        </w:rPr>
        <w:t>,0</w:t>
      </w:r>
      <w:r w:rsidRPr="00563B8C">
        <w:rPr>
          <w:rFonts w:eastAsia="Arial" w:cs="Arial"/>
          <w:b/>
          <w:bCs/>
          <w:color w:val="000000"/>
        </w:rPr>
        <w:t xml:space="preserve"> punktów</w:t>
      </w:r>
      <w:r w:rsidRPr="00563B8C">
        <w:rPr>
          <w:rFonts w:eastAsia="Arial" w:cs="Arial"/>
          <w:color w:val="000000"/>
        </w:rPr>
        <w:t>.</w:t>
      </w:r>
    </w:p>
    <w:p w14:paraId="36B80C9A" w14:textId="77777777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Oferta może otrzymać łącznie maksymalnie 100 punktów.</w:t>
      </w:r>
    </w:p>
    <w:p w14:paraId="29449CF7" w14:textId="4846787C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Za ofertę najkorzystniejszą zostanie uznana oferta, która spełnia wszystkie wymagania określone w SWZ i uzyskała największą łączną liczbę punktów. Punkty zostaną przyznane wg następującego wzoru:</w:t>
      </w:r>
    </w:p>
    <w:p w14:paraId="6F0407B4" w14:textId="1AD053B5" w:rsidR="006A4608" w:rsidRPr="006A3D78" w:rsidRDefault="00563B8C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97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P=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+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gwarancja</m:t>
              </m:r>
            </m:sub>
          </m:sSub>
        </m:oMath>
      </m:oMathPara>
    </w:p>
    <w:p w14:paraId="11638B06" w14:textId="77777777" w:rsidR="006A3D78" w:rsidRDefault="006A3D78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Zamawiający dokona poprawy omyłek m. in. w następujący sposób: </w:t>
      </w:r>
    </w:p>
    <w:p w14:paraId="0AF8F903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 rozbieżności między cenami podanymi słownie oraz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liczbach, wersję obowiązującą stanowi cena podana słownie dla ceny jednostkowej netto. Pozostałe ceny zostaną dostosowane.</w:t>
      </w:r>
    </w:p>
    <w:p w14:paraId="379333B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10E8D0A6" w14:textId="4034AFC6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lastRenderedPageBreak/>
        <w:t>polegająca na tym, że cyfry od 0 do 4 zostaną zaokrąglone w dół, a cyfry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od 5 do 9 zostaną zaokrąglone w górę.</w:t>
      </w:r>
    </w:p>
    <w:p w14:paraId="2B2B185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32EECF6D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Zamawiający odrzuca ofertę, jeżeli:</w:t>
      </w:r>
    </w:p>
    <w:p w14:paraId="1147118D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została złożona po terminie składania ofert,</w:t>
      </w:r>
    </w:p>
    <w:p w14:paraId="17006290" w14:textId="5F61178E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została złożona przez wykonawcę podlegającego wykluczeniu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z postępowania lub niespełniającego warunków udziału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</w:t>
      </w:r>
      <w:r w:rsidR="00EF0CB1">
        <w:rPr>
          <w:rFonts w:eastAsia="Arial" w:cs="Arial"/>
          <w:iCs/>
          <w:color w:val="000000"/>
        </w:rPr>
        <w:t xml:space="preserve"> </w:t>
      </w:r>
      <w:r w:rsidRPr="006A3D78">
        <w:rPr>
          <w:rFonts w:eastAsia="Arial" w:cs="Arial"/>
          <w:iCs/>
          <w:color w:val="000000"/>
        </w:rPr>
        <w:t>postępowaniu,</w:t>
      </w:r>
    </w:p>
    <w:p w14:paraId="7603F269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niezgodna z przepisami Regulaminu,</w:t>
      </w:r>
    </w:p>
    <w:p w14:paraId="3D457EA4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nieważna na podstawie odrębnych przepisów,</w:t>
      </w:r>
    </w:p>
    <w:p w14:paraId="6B7A676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jej treść jest niezgodna z warunkami zamówienia określonymi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dokumentacji przetargowej,</w:t>
      </w:r>
    </w:p>
    <w:p w14:paraId="3786C14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zawiera rażąco niską cenę,</w:t>
      </w:r>
    </w:p>
    <w:p w14:paraId="3FF267C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zgodził się na przedłużenie terminu związania ofertą,</w:t>
      </w:r>
    </w:p>
    <w:p w14:paraId="4DD6CA8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w terminie 3 dni od dnia doręczenia zawiadomienia nie zgodził się na poprawienie omyłki,</w:t>
      </w:r>
    </w:p>
    <w:p w14:paraId="43CC632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zawiera omyłki rachunkowe lub błędy w obliczeniu ceny i kosztu, których nie można poprawić, </w:t>
      </w:r>
    </w:p>
    <w:p w14:paraId="5C472C99" w14:textId="7C78DD3D" w:rsidR="006A3D78" w:rsidRP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złożył w przewidzianym terminie wymaganych oświadczeń i dokumentów.</w:t>
      </w:r>
    </w:p>
    <w:p w14:paraId="0C4C8B21" w14:textId="74031572" w:rsidR="006A4608" w:rsidRPr="00694A63" w:rsidRDefault="006A4608" w:rsidP="003435FD">
      <w:pPr>
        <w:pStyle w:val="Nagwek1"/>
        <w:rPr>
          <w:sz w:val="32"/>
        </w:rPr>
      </w:pPr>
      <w:r>
        <w:br/>
      </w:r>
      <w:bookmarkStart w:id="10" w:name="_Toc120519186"/>
      <w:r w:rsidRPr="00694A63">
        <w:rPr>
          <w:sz w:val="32"/>
        </w:rPr>
        <w:t>Sposób obliczania ceny.</w:t>
      </w:r>
      <w:bookmarkEnd w:id="10"/>
    </w:p>
    <w:p w14:paraId="41FC2730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Ceny zaproponowane w ofercie powinny obejmować pełny zakres zamówienia określony w rozdziale IV SWZ i zawierać wszystkie koszty niezbędne do wykonania przedmiotu zamówienia.</w:t>
      </w:r>
    </w:p>
    <w:p w14:paraId="00A88FC8" w14:textId="41E27971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57076C05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wyniku nieuwzględnienia okoliczności, które mogą wpłynąć na cenę przedmiotu zamówienia, Wykonawca ponosić będzie skutki błędów w ofercie. Wykonawcy zaleca się zapoznanie się z przedmiotem zamówienia</w:t>
      </w:r>
      <w:r w:rsidR="004C1F8E">
        <w:rPr>
          <w:rFonts w:eastAsia="Arial" w:cs="Arial"/>
          <w:color w:val="000000"/>
        </w:rPr>
        <w:t xml:space="preserve"> mające</w:t>
      </w:r>
      <w:r w:rsidRPr="006A3D78">
        <w:rPr>
          <w:rFonts w:eastAsia="Arial" w:cs="Arial"/>
          <w:color w:val="000000"/>
        </w:rPr>
        <w:t xml:space="preserve"> na celu skalkulowani</w:t>
      </w:r>
      <w:r w:rsidR="004C1F8E">
        <w:rPr>
          <w:rFonts w:eastAsia="Arial" w:cs="Arial"/>
          <w:color w:val="000000"/>
        </w:rPr>
        <w:t>e</w:t>
      </w:r>
      <w:r w:rsidRPr="006A3D78">
        <w:rPr>
          <w:rFonts w:eastAsia="Arial" w:cs="Arial"/>
          <w:color w:val="000000"/>
        </w:rPr>
        <w:t xml:space="preserve"> ceny z należytą starannością.</w:t>
      </w:r>
    </w:p>
    <w:p w14:paraId="0F6023E6" w14:textId="241BE98F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</w:t>
      </w:r>
      <w:r w:rsidR="004C1F8E">
        <w:rPr>
          <w:rFonts w:eastAsia="Arial" w:cs="Arial"/>
          <w:color w:val="000000"/>
        </w:rPr>
        <w:t>iał</w:t>
      </w:r>
      <w:r w:rsidRPr="006A3D78">
        <w:rPr>
          <w:rFonts w:eastAsia="Arial" w:cs="Arial"/>
          <w:color w:val="000000"/>
        </w:rPr>
        <w:t>by obowiązek rozliczyć.</w:t>
      </w:r>
    </w:p>
    <w:p w14:paraId="78E708F5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o której mowa w pkt 7, Wykonawca ma obowiązek:</w:t>
      </w:r>
    </w:p>
    <w:p w14:paraId="0B0E24F3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Poinformowania Zamawiającego, że wybór jego oferty będzie prowadził do powstawania u Zamawiającego obowiązku podatkowego</w:t>
      </w:r>
    </w:p>
    <w:p w14:paraId="34C7A550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nazwy (rodzaju) towaru lub usługi, których dostawa lub świadczenie będą prowadziły do powstania obowiązku podatkowego,</w:t>
      </w:r>
    </w:p>
    <w:p w14:paraId="7C1C5F7A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Pr="00694A63" w:rsidRDefault="00C636F1" w:rsidP="00367638">
      <w:pPr>
        <w:pStyle w:val="Nagwek1"/>
        <w:rPr>
          <w:sz w:val="32"/>
        </w:rPr>
      </w:pPr>
      <w:r>
        <w:rPr>
          <w:sz w:val="36"/>
          <w:szCs w:val="40"/>
        </w:rPr>
        <w:br/>
      </w:r>
      <w:bookmarkStart w:id="11" w:name="_Toc120519187"/>
      <w:r w:rsidR="00367638" w:rsidRPr="00694A63">
        <w:rPr>
          <w:sz w:val="32"/>
        </w:rPr>
        <w:t>Podwykonawstwo.</w:t>
      </w:r>
      <w:bookmarkEnd w:id="11"/>
    </w:p>
    <w:p w14:paraId="50F881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Podwykonawstwo:</w:t>
      </w:r>
    </w:p>
    <w:p w14:paraId="34DE227C" w14:textId="603023F8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Wykonawca, który zamierza wykonywać zamówienie przy udziale podwykonawcy, musi wskazać w ofercie, jaką część (zakres zamówienia) wykonywać będzie w jego imieniu Podwykonawca oraz podać firmę </w:t>
      </w:r>
      <w:r>
        <w:lastRenderedPageBreak/>
        <w:t xml:space="preserve">podwykonawcy. Należy w tym celu odpowiednio </w:t>
      </w:r>
      <w:r w:rsidRPr="00BB6C48">
        <w:t>wypełnić załącznik nr</w:t>
      </w:r>
      <w:r w:rsidR="00EF0CB1">
        <w:br/>
      </w:r>
      <w:r w:rsidR="00BB6C48" w:rsidRPr="00BB6C48">
        <w:t>1</w:t>
      </w:r>
      <w:r w:rsidRPr="00BB6C48">
        <w:t xml:space="preserve"> – Formularz oferty (Zał. </w:t>
      </w:r>
      <w:r w:rsidR="00BB6C48" w:rsidRPr="00BB6C48">
        <w:t>1</w:t>
      </w:r>
      <w:r w:rsidRPr="00BB6C48">
        <w:t xml:space="preserve">: Oświadczenia Wykonawcy pkt </w:t>
      </w:r>
      <w:r w:rsidR="00EF0CB1">
        <w:t>10</w:t>
      </w:r>
      <w:r w:rsidRPr="00BB6C48">
        <w:t>),</w:t>
      </w:r>
    </w:p>
    <w:p w14:paraId="48DDC224" w14:textId="7F5792F5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>Zamawiający żąda, aby przed przystąpieniem do wykonania zamówienia Wykonawca, o ile są już znane, podał nazwy albo imiona i nazwiska oraz dane kontaktowe podwykonawców i osób do kontaktu z nimi,</w:t>
      </w:r>
      <w:r w:rsidR="00037172">
        <w:t xml:space="preserve"> </w:t>
      </w:r>
      <w:r>
        <w:t>zaangażowanych w wykonanie zamówienia. Wykonawca zobowiązany</w:t>
      </w:r>
      <w:r w:rsidR="00EF0CB1">
        <w:br/>
      </w:r>
      <w:r>
        <w:t>jest do zawiadomienia Zamawiającego o wszelkich zmianach danych,</w:t>
      </w:r>
      <w:r w:rsidR="00EF0CB1">
        <w:br/>
      </w:r>
      <w:r>
        <w:t>o których mowa w zdaniu pierwszym, w trakcie realizacji zamówienia, a także przekazuje informacje na temat nowych podwykonawców,</w:t>
      </w:r>
      <w:r w:rsidR="00EF0CB1">
        <w:t xml:space="preserve"> </w:t>
      </w:r>
      <w:r>
        <w:t xml:space="preserve">którym </w:t>
      </w:r>
      <w:r>
        <w:br/>
        <w:t>w późniejszym okresie zamierza powierzyć realizację zamówienia,</w:t>
      </w:r>
    </w:p>
    <w:p w14:paraId="7E6DC9C6" w14:textId="77777777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</w:t>
      </w:r>
      <w:r>
        <w:br/>
        <w:t>o udzielenie zamówienia,</w:t>
      </w:r>
    </w:p>
    <w:p w14:paraId="113C88D6" w14:textId="466CA0F8" w:rsidR="00EE0033" w:rsidRPr="00694A63" w:rsidRDefault="00EE0033" w:rsidP="00694A63">
      <w:pPr>
        <w:pStyle w:val="Nagwek1"/>
        <w:jc w:val="both"/>
        <w:rPr>
          <w:sz w:val="32"/>
        </w:rPr>
      </w:pPr>
      <w:r>
        <w:br/>
      </w:r>
      <w:bookmarkStart w:id="12" w:name="_Toc115262622"/>
      <w:bookmarkStart w:id="13" w:name="_Toc120519188"/>
      <w:r w:rsidR="00C24D1D" w:rsidRPr="00694A63">
        <w:rPr>
          <w:sz w:val="32"/>
        </w:rPr>
        <w:t>Projektowane postanowienia umowy w sprawie</w:t>
      </w:r>
      <w:r w:rsidR="00694A63">
        <w:rPr>
          <w:sz w:val="32"/>
        </w:rPr>
        <w:t xml:space="preserve"> </w:t>
      </w:r>
      <w:r w:rsidR="00C24D1D" w:rsidRPr="00694A63">
        <w:rPr>
          <w:sz w:val="32"/>
        </w:rPr>
        <w:t xml:space="preserve">zamówienia publicznego, które zostaną wprowadzone do umowy </w:t>
      </w:r>
      <w:r w:rsidR="00694A63">
        <w:rPr>
          <w:sz w:val="32"/>
        </w:rPr>
        <w:br/>
      </w:r>
      <w:r w:rsidR="00C24D1D" w:rsidRPr="00694A63">
        <w:rPr>
          <w:sz w:val="32"/>
        </w:rPr>
        <w:t>w sprawie zamówienia publicznego.</w:t>
      </w:r>
      <w:bookmarkEnd w:id="12"/>
      <w:bookmarkEnd w:id="13"/>
    </w:p>
    <w:p w14:paraId="11846F64" w14:textId="58051B2A" w:rsidR="00C24D1D" w:rsidRPr="00C24D1D" w:rsidRDefault="00C24D1D" w:rsidP="00EF0CB1">
      <w:pPr>
        <w:jc w:val="both"/>
      </w:pPr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</w:t>
      </w:r>
      <w:r w:rsidRPr="009C0D76">
        <w:rPr>
          <w:rFonts w:eastAsia="Arial" w:cs="Arial"/>
          <w:szCs w:val="21"/>
        </w:rPr>
        <w:t xml:space="preserve">załącznik nr </w:t>
      </w:r>
      <w:r w:rsidR="00070E93">
        <w:rPr>
          <w:rFonts w:eastAsia="Arial" w:cs="Arial"/>
          <w:szCs w:val="21"/>
        </w:rPr>
        <w:t>6</w:t>
      </w:r>
      <w:r w:rsidRPr="009C0D76">
        <w:rPr>
          <w:rFonts w:eastAsia="Arial" w:cs="Arial"/>
          <w:szCs w:val="21"/>
        </w:rPr>
        <w:t xml:space="preserve"> do</w:t>
      </w:r>
      <w:r w:rsidR="00EF0CB1">
        <w:rPr>
          <w:rFonts w:eastAsia="Arial" w:cs="Arial"/>
          <w:szCs w:val="21"/>
        </w:rPr>
        <w:t xml:space="preserve"> SWZ.</w:t>
      </w:r>
    </w:p>
    <w:p w14:paraId="45E7E408" w14:textId="58A427CC" w:rsidR="00C24D1D" w:rsidRPr="00694A63" w:rsidRDefault="00C24D1D" w:rsidP="00C24D1D">
      <w:pPr>
        <w:pStyle w:val="Nagwek1"/>
        <w:rPr>
          <w:sz w:val="32"/>
        </w:rPr>
      </w:pPr>
      <w:r>
        <w:br/>
      </w:r>
      <w:bookmarkStart w:id="14" w:name="_Toc120519189"/>
      <w:r w:rsidRPr="00694A63">
        <w:rPr>
          <w:sz w:val="32"/>
        </w:rPr>
        <w:t>Opis sposobu przygotowania i składania ofert.</w:t>
      </w:r>
      <w:bookmarkEnd w:id="14"/>
    </w:p>
    <w:p w14:paraId="51CCBFE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36EA96B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lastRenderedPageBreak/>
        <w:t xml:space="preserve">Ofertę i dołączone do niej dokumenty oraz oświadczenia należy złożyć za pośrednictwem Platformy zakupowej </w:t>
      </w:r>
      <w:hyperlink r:id="rId9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36B9F47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AC51C4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W</w:t>
      </w:r>
      <w:r w:rsidRPr="00C24D1D">
        <w:rPr>
          <w:rFonts w:eastAsia="Arial" w:cs="Arial"/>
        </w:rPr>
        <w:t xml:space="preserve">ypełniony </w:t>
      </w:r>
      <w:r w:rsidRPr="00AC51C4">
        <w:rPr>
          <w:rFonts w:eastAsia="Arial" w:cs="Arial"/>
        </w:rPr>
        <w:t xml:space="preserve">formularz oferty zgodnie z załącznikiem nr </w:t>
      </w:r>
      <w:r w:rsidR="00AC51C4" w:rsidRPr="00AC51C4">
        <w:rPr>
          <w:rFonts w:eastAsia="Arial" w:cs="Arial"/>
        </w:rPr>
        <w:t>1</w:t>
      </w:r>
      <w:r w:rsidRPr="00AC51C4">
        <w:rPr>
          <w:rFonts w:eastAsia="Arial" w:cs="Arial"/>
        </w:rPr>
        <w:t xml:space="preserve"> do SWZ;</w:t>
      </w:r>
    </w:p>
    <w:p w14:paraId="318AE84B" w14:textId="2C2B8CAB" w:rsidR="00C24D1D" w:rsidRPr="009C0D76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Wykaz wykonanych dostaw – załącznik nr 2 do SWZ</w:t>
      </w:r>
      <w:r w:rsidR="00C24D1D" w:rsidRPr="009C0D76">
        <w:rPr>
          <w:rFonts w:eastAsia="Arial" w:cs="Arial"/>
        </w:rPr>
        <w:t>,</w:t>
      </w:r>
    </w:p>
    <w:p w14:paraId="5154431C" w14:textId="5A73EBD7" w:rsidR="00C24D1D" w:rsidRPr="009C0D76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Oświadczenie o niepodleganiu wykluczeniu</w:t>
      </w:r>
      <w:r w:rsidR="00931E66" w:rsidRPr="009C0D76">
        <w:rPr>
          <w:rFonts w:eastAsia="Arial" w:cs="Arial"/>
        </w:rPr>
        <w:t xml:space="preserve"> – załącznik nr </w:t>
      </w:r>
      <w:r>
        <w:rPr>
          <w:rFonts w:eastAsia="Arial" w:cs="Arial"/>
        </w:rPr>
        <w:t>5</w:t>
      </w:r>
      <w:r w:rsidR="00931E66" w:rsidRPr="009C0D76">
        <w:rPr>
          <w:rFonts w:eastAsia="Arial" w:cs="Arial"/>
        </w:rPr>
        <w:t xml:space="preserve"> do SWZ</w:t>
      </w:r>
      <w:r w:rsidR="00C24D1D" w:rsidRPr="009C0D76">
        <w:rPr>
          <w:rFonts w:eastAsia="Arial" w:cs="Arial"/>
        </w:rPr>
        <w:t>.</w:t>
      </w:r>
    </w:p>
    <w:p w14:paraId="0BB078F3" w14:textId="70824715" w:rsidR="00C24D1D" w:rsidRPr="00C24D1D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P</w:t>
      </w:r>
      <w:r w:rsidRPr="00C24D1D">
        <w:rPr>
          <w:rFonts w:eastAsia="Arial" w:cs="Arial"/>
          <w:color w:val="000000"/>
        </w:rPr>
        <w:t>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6AEB15BA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wariantowych.</w:t>
      </w:r>
    </w:p>
    <w:p w14:paraId="3DD7D1E0" w14:textId="7981FC01" w:rsidR="00564D43" w:rsidRPr="004C7209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49F11C51" w14:textId="5615F283" w:rsidR="004C7209" w:rsidRPr="00A72801" w:rsidRDefault="00D6118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A72801">
        <w:rPr>
          <w:rFonts w:eastAsia="Arial" w:cs="Arial"/>
          <w:color w:val="000000"/>
        </w:rPr>
        <w:t>Zamawiający informuje, iż oferta może zostać złożona tylko na przygotowanych do niniejszego postępowania</w:t>
      </w:r>
      <w:r w:rsidR="0047216E" w:rsidRPr="00A72801">
        <w:rPr>
          <w:rFonts w:eastAsia="Arial" w:cs="Arial"/>
          <w:color w:val="000000"/>
        </w:rPr>
        <w:t xml:space="preserve"> załącznikach</w:t>
      </w:r>
      <w:r w:rsidRPr="00A72801">
        <w:rPr>
          <w:rFonts w:eastAsia="Arial" w:cs="Arial"/>
          <w:color w:val="000000"/>
        </w:rPr>
        <w:t xml:space="preserve">. </w:t>
      </w:r>
    </w:p>
    <w:p w14:paraId="0AADA349" w14:textId="23D02953" w:rsidR="005E017B" w:rsidRPr="00A72801" w:rsidRDefault="005E017B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72801">
        <w:rPr>
          <w:rFonts w:cs="Arial"/>
        </w:rPr>
        <w:t>Zamawiający nie przewiduje zwrotu kosztów udziału w postępowaniu</w:t>
      </w:r>
      <w:r w:rsidR="008E5707" w:rsidRPr="00A72801">
        <w:rPr>
          <w:rFonts w:cs="Arial"/>
        </w:rPr>
        <w:t>.</w:t>
      </w:r>
    </w:p>
    <w:p w14:paraId="03CE1705" w14:textId="66841E8B" w:rsidR="007D1D18" w:rsidRDefault="007D1D18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495F67">
        <w:rPr>
          <w:rFonts w:cs="Arial"/>
        </w:rPr>
        <w:t>Do ceny oferty należy wliczyć wszelkie koszty wykonania właściwej dokumentacji wykonawczej oraz powykonawczej, w tym koszty wykonania projektu organizacji ruchu.</w:t>
      </w:r>
    </w:p>
    <w:p w14:paraId="6A1A9CF6" w14:textId="77777777" w:rsidR="00694A63" w:rsidRPr="00495F67" w:rsidRDefault="00694A63" w:rsidP="00694A63">
      <w:pPr>
        <w:pStyle w:val="Akapitzlist"/>
        <w:ind w:left="397"/>
        <w:jc w:val="both"/>
        <w:rPr>
          <w:rFonts w:cs="Arial"/>
        </w:rPr>
      </w:pPr>
    </w:p>
    <w:p w14:paraId="2F5241A6" w14:textId="7DD74926" w:rsidR="00564D43" w:rsidRPr="00694A63" w:rsidRDefault="00931E66" w:rsidP="00F51048">
      <w:pPr>
        <w:pStyle w:val="Nagwek1"/>
        <w:jc w:val="both"/>
        <w:rPr>
          <w:sz w:val="32"/>
        </w:rPr>
      </w:pPr>
      <w:r w:rsidRPr="00694A63">
        <w:rPr>
          <w:sz w:val="32"/>
        </w:rPr>
        <w:br/>
      </w:r>
      <w:bookmarkStart w:id="15" w:name="_Toc120519190"/>
      <w:r w:rsidR="00145A37" w:rsidRPr="00694A63">
        <w:rPr>
          <w:sz w:val="32"/>
        </w:rPr>
        <w:t xml:space="preserve">Informacje o sposobie komunikowania się Zamawiającego </w:t>
      </w:r>
      <w:r w:rsidR="00694A63">
        <w:rPr>
          <w:sz w:val="32"/>
        </w:rPr>
        <w:br/>
      </w:r>
      <w:r w:rsidR="00145A37" w:rsidRPr="00694A63">
        <w:rPr>
          <w:sz w:val="32"/>
        </w:rPr>
        <w:t>z Wykonawcami w inny sposób niż użycie środków komunikacji elektronicznej oraz wskazanie osób</w:t>
      </w:r>
      <w:r w:rsidR="00694A63">
        <w:rPr>
          <w:sz w:val="32"/>
        </w:rPr>
        <w:t xml:space="preserve"> </w:t>
      </w:r>
      <w:r w:rsidR="00145A37" w:rsidRPr="00694A63">
        <w:rPr>
          <w:sz w:val="32"/>
        </w:rPr>
        <w:t>uprawnionych do komunikowania się z Wykonawcami</w:t>
      </w:r>
      <w:r w:rsidRPr="00694A63">
        <w:rPr>
          <w:sz w:val="32"/>
        </w:rPr>
        <w:t>.</w:t>
      </w:r>
      <w:bookmarkEnd w:id="15"/>
    </w:p>
    <w:p w14:paraId="22A98208" w14:textId="1ED9502C" w:rsid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</w:t>
      </w:r>
      <w:r w:rsidR="00100FF5">
        <w:rPr>
          <w:rFonts w:cs="Arial"/>
        </w:rPr>
        <w:br/>
      </w:r>
      <w:r w:rsidRPr="00145A37">
        <w:rPr>
          <w:rFonts w:cs="Arial"/>
        </w:rPr>
        <w:t>nr telefonu wskazany w pkt 2.</w:t>
      </w:r>
    </w:p>
    <w:p w14:paraId="4D56F477" w14:textId="77777777" w:rsidR="003D2C9F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3D2C9F">
        <w:rPr>
          <w:rFonts w:cs="Arial"/>
        </w:rPr>
        <w:lastRenderedPageBreak/>
        <w:t xml:space="preserve">Osobą uprawnioną do komunikowania się z </w:t>
      </w:r>
      <w:r w:rsidR="000F4E94" w:rsidRPr="003D2C9F">
        <w:rPr>
          <w:rFonts w:cs="Arial"/>
        </w:rPr>
        <w:t>W</w:t>
      </w:r>
      <w:r w:rsidRPr="003D2C9F">
        <w:rPr>
          <w:rFonts w:cs="Arial"/>
        </w:rPr>
        <w:t xml:space="preserve">ykonawcami jest: </w:t>
      </w:r>
    </w:p>
    <w:p w14:paraId="6B09FA02" w14:textId="23F6C06F" w:rsid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>- w sprawach formalnych P. Ewa Niemczyk</w:t>
      </w:r>
      <w:r w:rsidR="00145A37" w:rsidRPr="003D2C9F">
        <w:rPr>
          <w:rFonts w:cs="Arial"/>
        </w:rPr>
        <w:t xml:space="preserve">, </w:t>
      </w:r>
      <w:proofErr w:type="spellStart"/>
      <w:r w:rsidR="00145A37" w:rsidRPr="003D2C9F">
        <w:rPr>
          <w:rFonts w:cs="Arial"/>
        </w:rPr>
        <w:t>tel</w:t>
      </w:r>
      <w:proofErr w:type="spellEnd"/>
      <w:r w:rsidR="00145A37"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="00145A37" w:rsidRPr="003D2C9F">
        <w:rPr>
          <w:rFonts w:cs="Arial"/>
        </w:rPr>
        <w:t xml:space="preserve">, </w:t>
      </w:r>
      <w:hyperlink r:id="rId10" w:history="1">
        <w:r w:rsidRPr="002E4548">
          <w:rPr>
            <w:rStyle w:val="Hipercze"/>
            <w:rFonts w:cs="Arial"/>
          </w:rPr>
          <w:t>eniemczyk@km.rybnik.pl</w:t>
        </w:r>
      </w:hyperlink>
      <w:r>
        <w:rPr>
          <w:rFonts w:cs="Arial"/>
        </w:rPr>
        <w:t xml:space="preserve">, </w:t>
      </w:r>
    </w:p>
    <w:p w14:paraId="11762BD8" w14:textId="51BAFB6C" w:rsidR="00145A37" w:rsidRP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 xml:space="preserve">- w sprawach merytorycznych P. Mirela </w:t>
      </w:r>
      <w:proofErr w:type="spellStart"/>
      <w:r>
        <w:rPr>
          <w:rFonts w:cs="Arial"/>
        </w:rPr>
        <w:t>Hamros</w:t>
      </w:r>
      <w:proofErr w:type="spellEnd"/>
      <w:r>
        <w:rPr>
          <w:rFonts w:cs="Arial"/>
        </w:rPr>
        <w:t xml:space="preserve">, </w:t>
      </w:r>
      <w:proofErr w:type="spellStart"/>
      <w:r w:rsidRPr="003D2C9F">
        <w:rPr>
          <w:rFonts w:cs="Arial"/>
        </w:rPr>
        <w:t>tel</w:t>
      </w:r>
      <w:proofErr w:type="spellEnd"/>
      <w:r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Pr="003D2C9F">
        <w:rPr>
          <w:rFonts w:cs="Arial"/>
        </w:rPr>
        <w:t xml:space="preserve">, </w:t>
      </w:r>
      <w:hyperlink r:id="rId11" w:history="1">
        <w:r w:rsidRPr="002E4548">
          <w:rPr>
            <w:rStyle w:val="Hipercze"/>
            <w:rFonts w:cs="Arial"/>
          </w:rPr>
          <w:t>mhamros@km.rybnik.pl</w:t>
        </w:r>
      </w:hyperlink>
    </w:p>
    <w:p w14:paraId="3601827A" w14:textId="3CBB09AF" w:rsidR="00145A37" w:rsidRP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>ykonawca, będzie przekazywana w formie elektronicznej za pośrednictwem Platformy do konkretnego wykonawcy.</w:t>
      </w:r>
    </w:p>
    <w:p w14:paraId="52E0B03E" w14:textId="4DA94A7A" w:rsidR="00145A37" w:rsidRPr="00694A63" w:rsidRDefault="00145A37" w:rsidP="00947B88">
      <w:pPr>
        <w:pStyle w:val="Nagwek1"/>
        <w:jc w:val="both"/>
        <w:rPr>
          <w:sz w:val="32"/>
        </w:rPr>
      </w:pPr>
      <w:r w:rsidRPr="00694A63">
        <w:rPr>
          <w:sz w:val="32"/>
        </w:rPr>
        <w:br/>
      </w:r>
      <w:bookmarkStart w:id="16" w:name="_Toc120519191"/>
      <w:r w:rsidRPr="00694A63">
        <w:rPr>
          <w:sz w:val="32"/>
        </w:rPr>
        <w:t>Termin składania ofert.</w:t>
      </w:r>
      <w:bookmarkEnd w:id="16"/>
    </w:p>
    <w:p w14:paraId="3C30CFFD" w14:textId="0C83F8F1" w:rsidR="00145A37" w:rsidRPr="00947B88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947B88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947B88">
        <w:rPr>
          <w:rFonts w:eastAsia="Arial" w:cs="Arial"/>
          <w:b/>
          <w:color w:val="000000"/>
        </w:rPr>
        <w:br/>
        <w:t>w części dotyczącej Postępowania w terminie do dnia</w:t>
      </w:r>
      <w:r w:rsidR="00100FF5">
        <w:rPr>
          <w:rFonts w:eastAsia="Arial" w:cs="Arial"/>
          <w:b/>
          <w:color w:val="000000"/>
        </w:rPr>
        <w:t xml:space="preserve"> </w:t>
      </w:r>
      <w:r w:rsidR="00A72801">
        <w:rPr>
          <w:rFonts w:eastAsia="Arial" w:cs="Arial"/>
          <w:b/>
          <w:color w:val="000000"/>
        </w:rPr>
        <w:t>20</w:t>
      </w:r>
      <w:r w:rsidR="00100FF5">
        <w:rPr>
          <w:rFonts w:eastAsia="Arial" w:cs="Arial"/>
          <w:b/>
          <w:color w:val="000000"/>
        </w:rPr>
        <w:t xml:space="preserve"> listopada</w:t>
      </w:r>
      <w:r w:rsidRPr="00947B88">
        <w:rPr>
          <w:rFonts w:eastAsia="Arial" w:cs="Arial"/>
          <w:b/>
          <w:color w:val="000000"/>
        </w:rPr>
        <w:t xml:space="preserve"> 202</w:t>
      </w:r>
      <w:r w:rsidR="00947B88" w:rsidRPr="00947B88">
        <w:rPr>
          <w:rFonts w:eastAsia="Arial" w:cs="Arial"/>
          <w:b/>
          <w:color w:val="000000"/>
        </w:rPr>
        <w:t>3</w:t>
      </w:r>
      <w:r w:rsidRPr="00947B88">
        <w:rPr>
          <w:rFonts w:eastAsia="Arial" w:cs="Arial"/>
          <w:b/>
          <w:color w:val="000000"/>
        </w:rPr>
        <w:t xml:space="preserve"> r. do godz. 9:00</w:t>
      </w:r>
      <w:r w:rsidR="000F4E94" w:rsidRPr="00947B88">
        <w:rPr>
          <w:rFonts w:eastAsia="Arial" w:cs="Arial"/>
          <w:b/>
          <w:color w:val="000000"/>
        </w:rPr>
        <w:t>.</w:t>
      </w:r>
    </w:p>
    <w:p w14:paraId="37A7E01F" w14:textId="5131E6FD" w:rsidR="00145A37" w:rsidRPr="00947B88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947B88">
        <w:rPr>
          <w:rFonts w:eastAsia="Arial" w:cs="Arial"/>
          <w:color w:val="000000"/>
        </w:rPr>
        <w:t>Otwarcie ofert nastąpi w dni</w:t>
      </w:r>
      <w:r w:rsidR="00100FF5">
        <w:rPr>
          <w:rFonts w:eastAsia="Arial" w:cs="Arial"/>
          <w:color w:val="000000"/>
        </w:rPr>
        <w:t xml:space="preserve">u </w:t>
      </w:r>
      <w:r w:rsidR="00A72801">
        <w:rPr>
          <w:rFonts w:eastAsia="Arial" w:cs="Arial"/>
          <w:color w:val="000000"/>
        </w:rPr>
        <w:t>20</w:t>
      </w:r>
      <w:r w:rsidR="00100FF5">
        <w:rPr>
          <w:rFonts w:eastAsia="Arial" w:cs="Arial"/>
          <w:color w:val="000000"/>
        </w:rPr>
        <w:t xml:space="preserve"> listopada</w:t>
      </w:r>
      <w:r w:rsidRPr="00947B88">
        <w:rPr>
          <w:rFonts w:eastAsia="Arial" w:cs="Arial"/>
          <w:color w:val="000000"/>
        </w:rPr>
        <w:t xml:space="preserve"> 202</w:t>
      </w:r>
      <w:r w:rsidR="00947B88">
        <w:rPr>
          <w:rFonts w:eastAsia="Arial" w:cs="Arial"/>
          <w:color w:val="000000"/>
        </w:rPr>
        <w:t>3</w:t>
      </w:r>
      <w:r w:rsidRPr="00947B88">
        <w:rPr>
          <w:rFonts w:eastAsia="Arial" w:cs="Arial"/>
          <w:color w:val="000000"/>
        </w:rPr>
        <w:t xml:space="preserve"> r. o godz. </w:t>
      </w:r>
      <w:r w:rsidR="0049025C">
        <w:rPr>
          <w:rFonts w:eastAsia="Arial" w:cs="Arial"/>
          <w:color w:val="000000"/>
        </w:rPr>
        <w:t>9:30</w:t>
      </w:r>
      <w:r w:rsidRPr="00947B88">
        <w:rPr>
          <w:rFonts w:eastAsia="Arial" w:cs="Arial"/>
          <w:color w:val="000000"/>
        </w:rPr>
        <w:t xml:space="preserve">. Zamawiający nie przewiduje publicznej sesji otwarcia ofert. </w:t>
      </w:r>
    </w:p>
    <w:p w14:paraId="3E4DDC7B" w14:textId="77777777" w:rsidR="00145A37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338D8CB8" w14:textId="77777777" w:rsidR="00694A63" w:rsidRPr="00F93366" w:rsidRDefault="00694A63" w:rsidP="00694A63">
      <w:pPr>
        <w:pBdr>
          <w:top w:val="nil"/>
          <w:left w:val="nil"/>
          <w:bottom w:val="nil"/>
          <w:right w:val="nil"/>
          <w:between w:val="nil"/>
        </w:pBdr>
        <w:ind w:left="357"/>
        <w:contextualSpacing/>
        <w:jc w:val="both"/>
        <w:rPr>
          <w:rFonts w:eastAsia="Arial" w:cs="Arial"/>
          <w:color w:val="000000"/>
        </w:rPr>
      </w:pPr>
    </w:p>
    <w:p w14:paraId="434289A4" w14:textId="2AD60754" w:rsidR="00145A37" w:rsidRPr="00694A63" w:rsidRDefault="00145A37" w:rsidP="00947B88">
      <w:pPr>
        <w:pStyle w:val="Nagwek1"/>
        <w:jc w:val="both"/>
        <w:rPr>
          <w:sz w:val="32"/>
        </w:rPr>
      </w:pPr>
      <w:r>
        <w:br/>
      </w:r>
      <w:bookmarkStart w:id="17" w:name="_Toc120519192"/>
      <w:r w:rsidRPr="00694A63">
        <w:rPr>
          <w:sz w:val="32"/>
        </w:rPr>
        <w:t>Informacje o formalnościach, jakie muszą zostać</w:t>
      </w:r>
      <w:r w:rsidR="00694A63">
        <w:rPr>
          <w:sz w:val="32"/>
        </w:rPr>
        <w:t xml:space="preserve"> </w:t>
      </w:r>
      <w:r w:rsidRPr="00694A63">
        <w:rPr>
          <w:sz w:val="32"/>
        </w:rPr>
        <w:t xml:space="preserve">dopełnione po wyborze oferty w celu zawarcia umowy </w:t>
      </w:r>
      <w:r w:rsidR="00694A63">
        <w:rPr>
          <w:sz w:val="32"/>
        </w:rPr>
        <w:br/>
      </w:r>
      <w:r w:rsidRPr="00694A63">
        <w:rPr>
          <w:sz w:val="32"/>
        </w:rPr>
        <w:t>w sprawie zamówienia publicznego.</w:t>
      </w:r>
      <w:bookmarkEnd w:id="17"/>
    </w:p>
    <w:p w14:paraId="73300474" w14:textId="6E6201CF" w:rsidR="00145A37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przesłanym zawiadomieniu o wyborze oferty Zamawiający wyznaczy termin</w:t>
      </w:r>
      <w:r w:rsidR="00037172">
        <w:rPr>
          <w:rFonts w:eastAsia="Arial" w:cs="Arial"/>
          <w:color w:val="000000"/>
        </w:rPr>
        <w:t xml:space="preserve">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3869B6E1" w14:textId="77777777" w:rsidR="00694A63" w:rsidRDefault="00694A63" w:rsidP="00694A63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eastAsia="Arial" w:cs="Arial"/>
          <w:color w:val="000000"/>
        </w:rPr>
      </w:pPr>
    </w:p>
    <w:p w14:paraId="043C7A97" w14:textId="77777777" w:rsidR="00694A63" w:rsidRPr="00B019F4" w:rsidRDefault="00694A63" w:rsidP="00694A63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eastAsia="Arial" w:cs="Arial"/>
          <w:color w:val="000000"/>
        </w:rPr>
      </w:pPr>
    </w:p>
    <w:p w14:paraId="1427CE67" w14:textId="7B182946" w:rsidR="00145A37" w:rsidRPr="00B019F4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Przed zawarciem umowy wybrany </w:t>
      </w:r>
      <w:r w:rsidR="005F6A8A">
        <w:rPr>
          <w:rFonts w:eastAsia="Arial" w:cs="Arial"/>
          <w:color w:val="000000"/>
        </w:rPr>
        <w:t>W</w:t>
      </w:r>
      <w:r w:rsidRPr="00B019F4">
        <w:rPr>
          <w:rFonts w:eastAsia="Arial" w:cs="Arial"/>
          <w:color w:val="000000"/>
        </w:rPr>
        <w:t>ykonawca zobowiązany będzie:</w:t>
      </w:r>
    </w:p>
    <w:p w14:paraId="56260D6C" w14:textId="458324B3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złożyć oświadczenie o numerze rachunku bankowego na potrzeby rozliczeń w związku z realizacją zamówienia wraz z oświadczeniem czy 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00ACC74B" w:rsidR="00145A37" w:rsidRPr="00B019F4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</w:t>
      </w:r>
      <w:r w:rsidR="005F6A8A">
        <w:rPr>
          <w:rFonts w:eastAsia="Arial" w:cs="Arial"/>
          <w:color w:val="000000"/>
        </w:rPr>
        <w:t>,</w:t>
      </w:r>
      <w:r w:rsidRPr="00B019F4">
        <w:rPr>
          <w:rFonts w:eastAsia="Arial" w:cs="Arial"/>
          <w:color w:val="000000"/>
        </w:rPr>
        <w:t xml:space="preserve"> podać informację o nazwach, danych kontaktowych oraz przedstawicielach podwykonawców zaangażowanych w usługi, jeżeli są już znani. Wykonawca zobowiązany jest zawiadamiać Zamawiającego o wszelkich zmianach </w:t>
      </w:r>
      <w:r w:rsidR="00F51048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17CAD7A2" w14:textId="0F5AB437" w:rsidR="00145A37" w:rsidRPr="00ED3F8E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AA0F8A4" w14:textId="7DA0E469" w:rsidR="00931E66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Pr="00694A63" w:rsidRDefault="00145A37" w:rsidP="00145A37">
      <w:pPr>
        <w:pStyle w:val="Nagwek1"/>
        <w:rPr>
          <w:sz w:val="32"/>
        </w:rPr>
      </w:pPr>
      <w:r w:rsidRPr="00694A63">
        <w:rPr>
          <w:sz w:val="32"/>
        </w:rPr>
        <w:lastRenderedPageBreak/>
        <w:br/>
      </w:r>
      <w:bookmarkStart w:id="18" w:name="_Toc115262623"/>
      <w:bookmarkStart w:id="19" w:name="_Toc120519193"/>
      <w:r w:rsidRPr="00694A63">
        <w:rPr>
          <w:sz w:val="32"/>
        </w:rPr>
        <w:t>Pouczenie o środkach ochrony prawnej przysługujących Wykonawcy.</w:t>
      </w:r>
      <w:bookmarkEnd w:id="18"/>
      <w:bookmarkEnd w:id="19"/>
    </w:p>
    <w:p w14:paraId="50C6616D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Pr="00694A63" w:rsidRDefault="00145A37" w:rsidP="00724F01">
      <w:pPr>
        <w:pStyle w:val="Nagwek1"/>
        <w:rPr>
          <w:sz w:val="32"/>
        </w:rPr>
      </w:pPr>
      <w:r>
        <w:br/>
      </w:r>
      <w:bookmarkStart w:id="20" w:name="_Toc115262625"/>
      <w:bookmarkStart w:id="21" w:name="_Toc120519194"/>
      <w:r w:rsidRPr="00694A63">
        <w:rPr>
          <w:sz w:val="32"/>
        </w:rPr>
        <w:t>Wykaz załączników do SWZ</w:t>
      </w:r>
      <w:bookmarkEnd w:id="20"/>
      <w:bookmarkEnd w:id="21"/>
    </w:p>
    <w:p w14:paraId="62129740" w14:textId="60BB8DEE" w:rsidR="008C5810" w:rsidRPr="00070E93" w:rsidRDefault="008C5810" w:rsidP="008C5810">
      <w:r w:rsidRPr="00070E93">
        <w:t>Załącznik nr 1 – Formularz oferty</w:t>
      </w:r>
    </w:p>
    <w:p w14:paraId="05BAD67A" w14:textId="1CB4D77D" w:rsidR="009C0D76" w:rsidRPr="00070E93" w:rsidRDefault="00C636F1" w:rsidP="008C5810">
      <w:r w:rsidRPr="00070E93">
        <w:t xml:space="preserve">Załącznik nr 2 – </w:t>
      </w:r>
      <w:r w:rsidR="009C0D76" w:rsidRPr="00070E93">
        <w:t>Wykaz wykonanych dostaw</w:t>
      </w:r>
    </w:p>
    <w:p w14:paraId="6020D3EC" w14:textId="6C769812" w:rsidR="00C636F1" w:rsidRPr="00070E93" w:rsidRDefault="00C636F1" w:rsidP="008C5810">
      <w:r w:rsidRPr="00070E93">
        <w:t xml:space="preserve">Załącznik nr 3 – </w:t>
      </w:r>
      <w:r w:rsidR="008B030D">
        <w:t>Specyfikacja techniczna tablicy</w:t>
      </w:r>
    </w:p>
    <w:p w14:paraId="45B5B870" w14:textId="267DB4A6" w:rsidR="00C636F1" w:rsidRPr="00070E93" w:rsidRDefault="00C636F1" w:rsidP="008C5810">
      <w:r w:rsidRPr="00070E93">
        <w:t xml:space="preserve">Załącznik nr 4 – </w:t>
      </w:r>
      <w:r w:rsidR="00070E93" w:rsidRPr="00070E93">
        <w:t>Protokół odbioru końcowego</w:t>
      </w:r>
    </w:p>
    <w:p w14:paraId="61D43BD0" w14:textId="260787CF" w:rsidR="00070E93" w:rsidRPr="00070E93" w:rsidRDefault="00C636F1" w:rsidP="00E609EA">
      <w:pPr>
        <w:rPr>
          <w:rFonts w:cs="Arial"/>
        </w:rPr>
      </w:pPr>
      <w:r w:rsidRPr="00070E93">
        <w:t>Załącznik nr 5 –</w:t>
      </w:r>
      <w:r w:rsidR="00070E93" w:rsidRPr="00070E93">
        <w:rPr>
          <w:rFonts w:cs="Arial"/>
        </w:rPr>
        <w:t xml:space="preserve"> Oświadczenie o niepodleganiu wykluczeniu z postępowania</w:t>
      </w:r>
    </w:p>
    <w:p w14:paraId="223B4BB7" w14:textId="472FE88C" w:rsidR="009C0D76" w:rsidRDefault="00070E93" w:rsidP="00724F01">
      <w:r w:rsidRPr="00070E93">
        <w:t>Załącznik nr 6 –</w:t>
      </w:r>
      <w:r w:rsidRPr="00070E93">
        <w:rPr>
          <w:rFonts w:cs="Arial"/>
        </w:rPr>
        <w:t xml:space="preserve"> </w:t>
      </w:r>
      <w:r w:rsidR="00E609EA" w:rsidRPr="00070E93">
        <w:t>Projektowane postanowienia umowy.</w:t>
      </w:r>
    </w:p>
    <w:p w14:paraId="134F1BDC" w14:textId="77777777" w:rsidR="00694A63" w:rsidRDefault="00694A63" w:rsidP="00694A63">
      <w:pPr>
        <w:jc w:val="right"/>
      </w:pPr>
    </w:p>
    <w:p w14:paraId="6401B9EA" w14:textId="77777777" w:rsidR="00694A63" w:rsidRDefault="00694A63" w:rsidP="00694A63">
      <w:pPr>
        <w:jc w:val="right"/>
      </w:pPr>
    </w:p>
    <w:p w14:paraId="17C8D6E8" w14:textId="6FE3DAD5" w:rsidR="00694A63" w:rsidRDefault="00694A63" w:rsidP="00694A63">
      <w:pPr>
        <w:jc w:val="right"/>
      </w:pPr>
      <w:r>
        <w:t xml:space="preserve">Zatwierdzam: </w:t>
      </w:r>
    </w:p>
    <w:p w14:paraId="53DC87DA" w14:textId="45D7B967" w:rsidR="00694A63" w:rsidRDefault="00694A63" w:rsidP="00694A63">
      <w:pPr>
        <w:jc w:val="right"/>
      </w:pPr>
      <w:r>
        <w:t>Łukasz Kosobucki – Prezes Zarządu</w:t>
      </w:r>
    </w:p>
    <w:p w14:paraId="4961CD8D" w14:textId="10D8BB93" w:rsidR="00694A63" w:rsidRPr="00100FF5" w:rsidRDefault="00694A63" w:rsidP="00694A63">
      <w:pPr>
        <w:jc w:val="right"/>
      </w:pPr>
      <w:r>
        <w:t xml:space="preserve">Komunikacja Miejska Rybnik Sp. z o.o. </w:t>
      </w:r>
    </w:p>
    <w:sectPr w:rsidR="00694A63" w:rsidRPr="00100FF5" w:rsidSect="00A05B46">
      <w:headerReference w:type="even" r:id="rId12"/>
      <w:headerReference w:type="default" r:id="rId13"/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48EB9" w14:textId="77777777" w:rsidR="008F62D2" w:rsidRDefault="008F62D2" w:rsidP="00B333D3">
      <w:r>
        <w:separator/>
      </w:r>
    </w:p>
  </w:endnote>
  <w:endnote w:type="continuationSeparator" w:id="0">
    <w:p w14:paraId="6B5740E4" w14:textId="77777777" w:rsidR="008F62D2" w:rsidRDefault="008F62D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D30DB" w14:textId="1BB94E9C" w:rsidR="00DC6951" w:rsidRPr="00866C2B" w:rsidRDefault="008B030D" w:rsidP="00036FAE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036FAE">
      <w:rPr>
        <w:rFonts w:cs="Arial"/>
        <w:b/>
        <w:bCs/>
      </w:rPr>
      <w:t xml:space="preserve"> </w:t>
    </w:r>
    <w:r w:rsidR="004F0945" w:rsidRPr="00866C2B">
      <w:rPr>
        <w:rFonts w:cs="Arial"/>
        <w:b/>
        <w:bCs/>
      </w:rPr>
      <w:t>202</w:t>
    </w:r>
    <w:r w:rsidR="00DC6951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12B2D" w14:textId="77777777" w:rsidR="008F62D2" w:rsidRDefault="008F62D2" w:rsidP="00B333D3">
      <w:r>
        <w:separator/>
      </w:r>
    </w:p>
  </w:footnote>
  <w:footnote w:type="continuationSeparator" w:id="0">
    <w:p w14:paraId="1C607EA1" w14:textId="77777777" w:rsidR="008F62D2" w:rsidRDefault="008F62D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19C0F3FB" w14:textId="03A0B8C7" w:rsidR="002062B0" w:rsidRPr="00A05B46" w:rsidRDefault="000F4E94" w:rsidP="002062B0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036FAE">
      <w:rPr>
        <w:rFonts w:cs="Arial"/>
        <w:color w:val="767171" w:themeColor="background2" w:themeShade="80"/>
        <w:sz w:val="22"/>
        <w:szCs w:val="22"/>
      </w:rPr>
      <w:t>/</w:t>
    </w:r>
    <w:r w:rsidR="003C6C07">
      <w:rPr>
        <w:rFonts w:cs="Arial"/>
        <w:color w:val="767171" w:themeColor="background2" w:themeShade="80"/>
        <w:sz w:val="22"/>
        <w:szCs w:val="22"/>
      </w:rPr>
      <w:t>40/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2062B0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539CFCA6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C4ACAE10"/>
    <w:numStyleLink w:val="Biecalista7"/>
  </w:abstractNum>
  <w:abstractNum w:abstractNumId="1" w15:restartNumberingAfterBreak="0">
    <w:nsid w:val="05B21DBC"/>
    <w:multiLevelType w:val="multilevel"/>
    <w:tmpl w:val="C4ACAE10"/>
    <w:numStyleLink w:val="Biecalista7"/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50234"/>
    <w:multiLevelType w:val="multilevel"/>
    <w:tmpl w:val="C4ACAE10"/>
    <w:numStyleLink w:val="Biecalista7"/>
  </w:abstractNum>
  <w:abstractNum w:abstractNumId="5" w15:restartNumberingAfterBreak="0">
    <w:nsid w:val="127A0012"/>
    <w:multiLevelType w:val="multilevel"/>
    <w:tmpl w:val="B14098BA"/>
    <w:styleLink w:val="Biecalista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3596EAE"/>
    <w:multiLevelType w:val="hybridMultilevel"/>
    <w:tmpl w:val="91FE3E78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14D38E0"/>
    <w:multiLevelType w:val="multilevel"/>
    <w:tmpl w:val="C4ACAE10"/>
    <w:numStyleLink w:val="Biecalista7"/>
  </w:abstractNum>
  <w:abstractNum w:abstractNumId="10" w15:restartNumberingAfterBreak="0">
    <w:nsid w:val="24B450ED"/>
    <w:multiLevelType w:val="hybridMultilevel"/>
    <w:tmpl w:val="D2C21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FA625E4"/>
    <w:multiLevelType w:val="hybridMultilevel"/>
    <w:tmpl w:val="0808989C"/>
    <w:lvl w:ilvl="0" w:tplc="094E338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58D1D25"/>
    <w:multiLevelType w:val="multilevel"/>
    <w:tmpl w:val="C4ACAE10"/>
    <w:numStyleLink w:val="Biecalista7"/>
  </w:abstractNum>
  <w:abstractNum w:abstractNumId="17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7DC3645"/>
    <w:multiLevelType w:val="multilevel"/>
    <w:tmpl w:val="C4ACAE10"/>
    <w:numStyleLink w:val="Biecalista7"/>
  </w:abstractNum>
  <w:abstractNum w:abstractNumId="1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996DBA"/>
    <w:multiLevelType w:val="multilevel"/>
    <w:tmpl w:val="C4ACAE10"/>
    <w:numStyleLink w:val="Biecalista7"/>
  </w:abstractNum>
  <w:abstractNum w:abstractNumId="21" w15:restartNumberingAfterBreak="0">
    <w:nsid w:val="39C4580A"/>
    <w:multiLevelType w:val="multilevel"/>
    <w:tmpl w:val="C4ACAE10"/>
    <w:numStyleLink w:val="Biecalista7"/>
  </w:abstractNum>
  <w:abstractNum w:abstractNumId="22" w15:restartNumberingAfterBreak="0">
    <w:nsid w:val="3C943F56"/>
    <w:multiLevelType w:val="multilevel"/>
    <w:tmpl w:val="C4ACAE10"/>
    <w:numStyleLink w:val="Biecalista7"/>
  </w:abstractNum>
  <w:abstractNum w:abstractNumId="23" w15:restartNumberingAfterBreak="0">
    <w:nsid w:val="40EE22AD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1203166"/>
    <w:multiLevelType w:val="hybridMultilevel"/>
    <w:tmpl w:val="C01E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4E5201"/>
    <w:multiLevelType w:val="hybridMultilevel"/>
    <w:tmpl w:val="6EF426A6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59E058B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745008"/>
    <w:multiLevelType w:val="hybridMultilevel"/>
    <w:tmpl w:val="704442E0"/>
    <w:lvl w:ilvl="0" w:tplc="614884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FE24D13"/>
    <w:multiLevelType w:val="multilevel"/>
    <w:tmpl w:val="C4ACAE10"/>
    <w:numStyleLink w:val="Biecalista7"/>
  </w:abstractNum>
  <w:abstractNum w:abstractNumId="3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BAB6D33"/>
    <w:multiLevelType w:val="hybridMultilevel"/>
    <w:tmpl w:val="F3C2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285457"/>
    <w:multiLevelType w:val="hybridMultilevel"/>
    <w:tmpl w:val="0A9C8604"/>
    <w:lvl w:ilvl="0" w:tplc="DDC695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FA6EB6"/>
    <w:multiLevelType w:val="multilevel"/>
    <w:tmpl w:val="C4ACAE10"/>
    <w:numStyleLink w:val="Biecalista7"/>
  </w:abstractNum>
  <w:abstractNum w:abstractNumId="40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A3339A"/>
    <w:multiLevelType w:val="multilevel"/>
    <w:tmpl w:val="C4ACAE10"/>
    <w:numStyleLink w:val="Biecalista9"/>
  </w:abstractNum>
  <w:abstractNum w:abstractNumId="46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28"/>
  </w:num>
  <w:num w:numId="2" w16cid:durableId="981620493">
    <w:abstractNumId w:val="11"/>
  </w:num>
  <w:num w:numId="3" w16cid:durableId="272324200">
    <w:abstractNumId w:val="41"/>
  </w:num>
  <w:num w:numId="4" w16cid:durableId="7877175">
    <w:abstractNumId w:val="32"/>
  </w:num>
  <w:num w:numId="5" w16cid:durableId="1758401309">
    <w:abstractNumId w:val="8"/>
  </w:num>
  <w:num w:numId="6" w16cid:durableId="881479766">
    <w:abstractNumId w:val="13"/>
  </w:num>
  <w:num w:numId="7" w16cid:durableId="2071734632">
    <w:abstractNumId w:val="2"/>
  </w:num>
  <w:num w:numId="8" w16cid:durableId="1260989518">
    <w:abstractNumId w:val="19"/>
  </w:num>
  <w:num w:numId="9" w16cid:durableId="1440760540">
    <w:abstractNumId w:val="23"/>
  </w:num>
  <w:num w:numId="10" w16cid:durableId="1851868057">
    <w:abstractNumId w:val="7"/>
  </w:num>
  <w:num w:numId="11" w16cid:durableId="1856725763">
    <w:abstractNumId w:val="37"/>
  </w:num>
  <w:num w:numId="12" w16cid:durableId="2124379303">
    <w:abstractNumId w:val="46"/>
  </w:num>
  <w:num w:numId="13" w16cid:durableId="1980645115">
    <w:abstractNumId w:val="36"/>
  </w:num>
  <w:num w:numId="14" w16cid:durableId="1076975912">
    <w:abstractNumId w:val="29"/>
  </w:num>
  <w:num w:numId="15" w16cid:durableId="2109764177">
    <w:abstractNumId w:val="40"/>
  </w:num>
  <w:num w:numId="16" w16cid:durableId="1764690374">
    <w:abstractNumId w:val="15"/>
  </w:num>
  <w:num w:numId="17" w16cid:durableId="1571230189">
    <w:abstractNumId w:val="39"/>
  </w:num>
  <w:num w:numId="18" w16cid:durableId="189219692">
    <w:abstractNumId w:val="44"/>
  </w:num>
  <w:num w:numId="19" w16cid:durableId="452211939">
    <w:abstractNumId w:val="31"/>
  </w:num>
  <w:num w:numId="20" w16cid:durableId="774521381">
    <w:abstractNumId w:val="22"/>
  </w:num>
  <w:num w:numId="21" w16cid:durableId="1710449087">
    <w:abstractNumId w:val="9"/>
  </w:num>
  <w:num w:numId="22" w16cid:durableId="802385047">
    <w:abstractNumId w:val="21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27"/>
  </w:num>
  <w:num w:numId="24" w16cid:durableId="1058480084">
    <w:abstractNumId w:val="18"/>
  </w:num>
  <w:num w:numId="25" w16cid:durableId="857424193">
    <w:abstractNumId w:val="1"/>
  </w:num>
  <w:num w:numId="26" w16cid:durableId="1631666821">
    <w:abstractNumId w:val="0"/>
  </w:num>
  <w:num w:numId="27" w16cid:durableId="1210724478">
    <w:abstractNumId w:val="4"/>
  </w:num>
  <w:num w:numId="28" w16cid:durableId="1752197218">
    <w:abstractNumId w:val="26"/>
  </w:num>
  <w:num w:numId="29" w16cid:durableId="2092433891">
    <w:abstractNumId w:val="47"/>
  </w:num>
  <w:num w:numId="30" w16cid:durableId="1793555593">
    <w:abstractNumId w:val="43"/>
  </w:num>
  <w:num w:numId="31" w16cid:durableId="249387044">
    <w:abstractNumId w:val="16"/>
  </w:num>
  <w:num w:numId="32" w16cid:durableId="419447066">
    <w:abstractNumId w:val="20"/>
  </w:num>
  <w:num w:numId="33" w16cid:durableId="812137890">
    <w:abstractNumId w:val="12"/>
  </w:num>
  <w:num w:numId="34" w16cid:durableId="1910386461">
    <w:abstractNumId w:val="10"/>
  </w:num>
  <w:num w:numId="35" w16cid:durableId="1021006027">
    <w:abstractNumId w:val="25"/>
  </w:num>
  <w:num w:numId="36" w16cid:durableId="48383331">
    <w:abstractNumId w:val="14"/>
  </w:num>
  <w:num w:numId="37" w16cid:durableId="1844709567">
    <w:abstractNumId w:val="24"/>
  </w:num>
  <w:num w:numId="38" w16cid:durableId="2095276447">
    <w:abstractNumId w:val="34"/>
  </w:num>
  <w:num w:numId="39" w16cid:durableId="1369841465">
    <w:abstractNumId w:val="6"/>
  </w:num>
  <w:num w:numId="40" w16cid:durableId="1610817393">
    <w:abstractNumId w:val="38"/>
  </w:num>
  <w:num w:numId="41" w16cid:durableId="182599837">
    <w:abstractNumId w:val="28"/>
  </w:num>
  <w:num w:numId="42" w16cid:durableId="395587199">
    <w:abstractNumId w:val="33"/>
  </w:num>
  <w:num w:numId="43" w16cid:durableId="1504929749">
    <w:abstractNumId w:val="3"/>
  </w:num>
  <w:num w:numId="44" w16cid:durableId="839661520">
    <w:abstractNumId w:val="17"/>
  </w:num>
  <w:num w:numId="45" w16cid:durableId="1254053125">
    <w:abstractNumId w:val="45"/>
  </w:num>
  <w:num w:numId="46" w16cid:durableId="349845118">
    <w:abstractNumId w:val="42"/>
  </w:num>
  <w:num w:numId="47" w16cid:durableId="256794843">
    <w:abstractNumId w:val="35"/>
  </w:num>
  <w:num w:numId="48" w16cid:durableId="1905724492">
    <w:abstractNumId w:val="30"/>
  </w:num>
  <w:num w:numId="49" w16cid:durableId="1915357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00DA9"/>
    <w:rsid w:val="0001111A"/>
    <w:rsid w:val="00017D72"/>
    <w:rsid w:val="00036FAE"/>
    <w:rsid w:val="00037172"/>
    <w:rsid w:val="00042CF4"/>
    <w:rsid w:val="00044015"/>
    <w:rsid w:val="00061322"/>
    <w:rsid w:val="00061E8F"/>
    <w:rsid w:val="00070E93"/>
    <w:rsid w:val="000863D8"/>
    <w:rsid w:val="00095271"/>
    <w:rsid w:val="000A42E5"/>
    <w:rsid w:val="000A71E3"/>
    <w:rsid w:val="000B5C41"/>
    <w:rsid w:val="000C1CA4"/>
    <w:rsid w:val="000C31A0"/>
    <w:rsid w:val="000E0195"/>
    <w:rsid w:val="000E1009"/>
    <w:rsid w:val="000E1C2A"/>
    <w:rsid w:val="000E6FC7"/>
    <w:rsid w:val="000E7ACE"/>
    <w:rsid w:val="000F416C"/>
    <w:rsid w:val="000F4E94"/>
    <w:rsid w:val="00100FF5"/>
    <w:rsid w:val="00103683"/>
    <w:rsid w:val="00117FA0"/>
    <w:rsid w:val="001231EB"/>
    <w:rsid w:val="00131A7D"/>
    <w:rsid w:val="00133BE5"/>
    <w:rsid w:val="00144255"/>
    <w:rsid w:val="00145A37"/>
    <w:rsid w:val="00150FA8"/>
    <w:rsid w:val="00153CEE"/>
    <w:rsid w:val="001566C8"/>
    <w:rsid w:val="0015717B"/>
    <w:rsid w:val="00162E5B"/>
    <w:rsid w:val="0017317E"/>
    <w:rsid w:val="00176F0E"/>
    <w:rsid w:val="0018202D"/>
    <w:rsid w:val="00183782"/>
    <w:rsid w:val="0019044B"/>
    <w:rsid w:val="0019256F"/>
    <w:rsid w:val="00193DCE"/>
    <w:rsid w:val="001A105C"/>
    <w:rsid w:val="001A6133"/>
    <w:rsid w:val="001B26A4"/>
    <w:rsid w:val="001C1F6D"/>
    <w:rsid w:val="001C2D99"/>
    <w:rsid w:val="001D28D1"/>
    <w:rsid w:val="001E013C"/>
    <w:rsid w:val="001E7FD9"/>
    <w:rsid w:val="001F218C"/>
    <w:rsid w:val="002062B0"/>
    <w:rsid w:val="00212E5E"/>
    <w:rsid w:val="002159AF"/>
    <w:rsid w:val="002207A0"/>
    <w:rsid w:val="002267FF"/>
    <w:rsid w:val="00240387"/>
    <w:rsid w:val="0025040A"/>
    <w:rsid w:val="00250843"/>
    <w:rsid w:val="00257F4B"/>
    <w:rsid w:val="00262F0B"/>
    <w:rsid w:val="00265609"/>
    <w:rsid w:val="00270C13"/>
    <w:rsid w:val="00275BD1"/>
    <w:rsid w:val="0028264B"/>
    <w:rsid w:val="002830EA"/>
    <w:rsid w:val="00287D97"/>
    <w:rsid w:val="002900A4"/>
    <w:rsid w:val="00292B4B"/>
    <w:rsid w:val="002A3BE5"/>
    <w:rsid w:val="002A7B41"/>
    <w:rsid w:val="002B18DC"/>
    <w:rsid w:val="002B30C5"/>
    <w:rsid w:val="002B40BF"/>
    <w:rsid w:val="002C0756"/>
    <w:rsid w:val="002D5C9B"/>
    <w:rsid w:val="002E13F4"/>
    <w:rsid w:val="002F199B"/>
    <w:rsid w:val="002F419D"/>
    <w:rsid w:val="00305589"/>
    <w:rsid w:val="00311E89"/>
    <w:rsid w:val="00320074"/>
    <w:rsid w:val="003208A5"/>
    <w:rsid w:val="00324130"/>
    <w:rsid w:val="00330A0D"/>
    <w:rsid w:val="003435FD"/>
    <w:rsid w:val="00347C01"/>
    <w:rsid w:val="00363CF7"/>
    <w:rsid w:val="00364EEC"/>
    <w:rsid w:val="00367638"/>
    <w:rsid w:val="00374072"/>
    <w:rsid w:val="003802E9"/>
    <w:rsid w:val="00393147"/>
    <w:rsid w:val="00394D27"/>
    <w:rsid w:val="003A0C1E"/>
    <w:rsid w:val="003A1D50"/>
    <w:rsid w:val="003A6700"/>
    <w:rsid w:val="003B16E0"/>
    <w:rsid w:val="003B1C6F"/>
    <w:rsid w:val="003B459E"/>
    <w:rsid w:val="003B753C"/>
    <w:rsid w:val="003B7DA6"/>
    <w:rsid w:val="003C6C07"/>
    <w:rsid w:val="003D1184"/>
    <w:rsid w:val="003D2C9F"/>
    <w:rsid w:val="003E0189"/>
    <w:rsid w:val="003F161D"/>
    <w:rsid w:val="003F5656"/>
    <w:rsid w:val="00402152"/>
    <w:rsid w:val="00415C70"/>
    <w:rsid w:val="00434BA5"/>
    <w:rsid w:val="00441B5D"/>
    <w:rsid w:val="004476D5"/>
    <w:rsid w:val="004575BF"/>
    <w:rsid w:val="00457931"/>
    <w:rsid w:val="0046173E"/>
    <w:rsid w:val="00465CD1"/>
    <w:rsid w:val="0047190C"/>
    <w:rsid w:val="00471E42"/>
    <w:rsid w:val="0047216E"/>
    <w:rsid w:val="00472994"/>
    <w:rsid w:val="00481A90"/>
    <w:rsid w:val="0049025C"/>
    <w:rsid w:val="00495F67"/>
    <w:rsid w:val="00496A47"/>
    <w:rsid w:val="004A78F3"/>
    <w:rsid w:val="004B3341"/>
    <w:rsid w:val="004B73AD"/>
    <w:rsid w:val="004C1F8E"/>
    <w:rsid w:val="004C5C71"/>
    <w:rsid w:val="004C7209"/>
    <w:rsid w:val="004C7AE2"/>
    <w:rsid w:val="004D129E"/>
    <w:rsid w:val="004D357E"/>
    <w:rsid w:val="004D46C1"/>
    <w:rsid w:val="004D580A"/>
    <w:rsid w:val="004D7D48"/>
    <w:rsid w:val="004F0945"/>
    <w:rsid w:val="004F7F5E"/>
    <w:rsid w:val="0052605B"/>
    <w:rsid w:val="00540A4D"/>
    <w:rsid w:val="00546370"/>
    <w:rsid w:val="00551560"/>
    <w:rsid w:val="00555C4D"/>
    <w:rsid w:val="00556A0E"/>
    <w:rsid w:val="00563B8C"/>
    <w:rsid w:val="00564D43"/>
    <w:rsid w:val="00565234"/>
    <w:rsid w:val="00566554"/>
    <w:rsid w:val="00580193"/>
    <w:rsid w:val="00580E32"/>
    <w:rsid w:val="00582465"/>
    <w:rsid w:val="00584109"/>
    <w:rsid w:val="005978DC"/>
    <w:rsid w:val="005A4B38"/>
    <w:rsid w:val="005A5C52"/>
    <w:rsid w:val="005A7849"/>
    <w:rsid w:val="005B2A3D"/>
    <w:rsid w:val="005B6955"/>
    <w:rsid w:val="005C0B2F"/>
    <w:rsid w:val="005C2E68"/>
    <w:rsid w:val="005C439C"/>
    <w:rsid w:val="005C4757"/>
    <w:rsid w:val="005C6A3D"/>
    <w:rsid w:val="005D1D1D"/>
    <w:rsid w:val="005D60BB"/>
    <w:rsid w:val="005D7E01"/>
    <w:rsid w:val="005E017B"/>
    <w:rsid w:val="005E4800"/>
    <w:rsid w:val="005F4477"/>
    <w:rsid w:val="005F6A8A"/>
    <w:rsid w:val="00600362"/>
    <w:rsid w:val="00607EBE"/>
    <w:rsid w:val="00612E87"/>
    <w:rsid w:val="0062510A"/>
    <w:rsid w:val="00642410"/>
    <w:rsid w:val="00644752"/>
    <w:rsid w:val="00647C56"/>
    <w:rsid w:val="006511D5"/>
    <w:rsid w:val="00651BD1"/>
    <w:rsid w:val="0065507C"/>
    <w:rsid w:val="00667353"/>
    <w:rsid w:val="00667497"/>
    <w:rsid w:val="00670065"/>
    <w:rsid w:val="006705A9"/>
    <w:rsid w:val="00690816"/>
    <w:rsid w:val="00691026"/>
    <w:rsid w:val="00691C97"/>
    <w:rsid w:val="00694A63"/>
    <w:rsid w:val="00696BB5"/>
    <w:rsid w:val="006A3D78"/>
    <w:rsid w:val="006A4608"/>
    <w:rsid w:val="006A4DEB"/>
    <w:rsid w:val="006A53E3"/>
    <w:rsid w:val="006B5E01"/>
    <w:rsid w:val="006B7D6A"/>
    <w:rsid w:val="006C4501"/>
    <w:rsid w:val="006C7CA0"/>
    <w:rsid w:val="006D0CA9"/>
    <w:rsid w:val="006D6317"/>
    <w:rsid w:val="006E32CC"/>
    <w:rsid w:val="006F1A38"/>
    <w:rsid w:val="006F2D77"/>
    <w:rsid w:val="006F4670"/>
    <w:rsid w:val="006F7202"/>
    <w:rsid w:val="00705A8E"/>
    <w:rsid w:val="00712398"/>
    <w:rsid w:val="00716A3A"/>
    <w:rsid w:val="00721AA1"/>
    <w:rsid w:val="007230E9"/>
    <w:rsid w:val="0072347E"/>
    <w:rsid w:val="00724F01"/>
    <w:rsid w:val="0074392A"/>
    <w:rsid w:val="00761081"/>
    <w:rsid w:val="007817FE"/>
    <w:rsid w:val="007975CB"/>
    <w:rsid w:val="00797E60"/>
    <w:rsid w:val="007A05A4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E4834"/>
    <w:rsid w:val="007F003A"/>
    <w:rsid w:val="007F0BE0"/>
    <w:rsid w:val="007F38CD"/>
    <w:rsid w:val="007F4D7E"/>
    <w:rsid w:val="007F7782"/>
    <w:rsid w:val="00800160"/>
    <w:rsid w:val="00800D2F"/>
    <w:rsid w:val="008037EB"/>
    <w:rsid w:val="00805817"/>
    <w:rsid w:val="008150EB"/>
    <w:rsid w:val="00816A49"/>
    <w:rsid w:val="00821569"/>
    <w:rsid w:val="00840ED8"/>
    <w:rsid w:val="00846B40"/>
    <w:rsid w:val="00850767"/>
    <w:rsid w:val="00863016"/>
    <w:rsid w:val="00865107"/>
    <w:rsid w:val="00865C9C"/>
    <w:rsid w:val="00866C2B"/>
    <w:rsid w:val="008673DC"/>
    <w:rsid w:val="0087767C"/>
    <w:rsid w:val="008822C3"/>
    <w:rsid w:val="008830D5"/>
    <w:rsid w:val="00886D1C"/>
    <w:rsid w:val="008878B0"/>
    <w:rsid w:val="00890EEA"/>
    <w:rsid w:val="008B030D"/>
    <w:rsid w:val="008B17DA"/>
    <w:rsid w:val="008B4A72"/>
    <w:rsid w:val="008B55A1"/>
    <w:rsid w:val="008B56B6"/>
    <w:rsid w:val="008C17D6"/>
    <w:rsid w:val="008C5810"/>
    <w:rsid w:val="008C6106"/>
    <w:rsid w:val="008C61C3"/>
    <w:rsid w:val="008D1522"/>
    <w:rsid w:val="008E394C"/>
    <w:rsid w:val="008E5707"/>
    <w:rsid w:val="008E58A0"/>
    <w:rsid w:val="008E7106"/>
    <w:rsid w:val="008F0122"/>
    <w:rsid w:val="008F46EF"/>
    <w:rsid w:val="008F5BDB"/>
    <w:rsid w:val="008F62D2"/>
    <w:rsid w:val="008F7FC7"/>
    <w:rsid w:val="00907C31"/>
    <w:rsid w:val="00917CEC"/>
    <w:rsid w:val="00931E66"/>
    <w:rsid w:val="009332FA"/>
    <w:rsid w:val="00943B34"/>
    <w:rsid w:val="00947B88"/>
    <w:rsid w:val="00961C67"/>
    <w:rsid w:val="00962099"/>
    <w:rsid w:val="00965235"/>
    <w:rsid w:val="0096616E"/>
    <w:rsid w:val="00971F19"/>
    <w:rsid w:val="00972293"/>
    <w:rsid w:val="00974243"/>
    <w:rsid w:val="00976448"/>
    <w:rsid w:val="0099030E"/>
    <w:rsid w:val="009A7F4D"/>
    <w:rsid w:val="009B6F02"/>
    <w:rsid w:val="009B7100"/>
    <w:rsid w:val="009C0D76"/>
    <w:rsid w:val="009D6707"/>
    <w:rsid w:val="009D7CE5"/>
    <w:rsid w:val="009E1032"/>
    <w:rsid w:val="009F6E6C"/>
    <w:rsid w:val="00A00403"/>
    <w:rsid w:val="00A01A35"/>
    <w:rsid w:val="00A05B46"/>
    <w:rsid w:val="00A06B72"/>
    <w:rsid w:val="00A100C0"/>
    <w:rsid w:val="00A24F96"/>
    <w:rsid w:val="00A3246B"/>
    <w:rsid w:val="00A465D3"/>
    <w:rsid w:val="00A6488F"/>
    <w:rsid w:val="00A710D3"/>
    <w:rsid w:val="00A72801"/>
    <w:rsid w:val="00A77986"/>
    <w:rsid w:val="00AA0F67"/>
    <w:rsid w:val="00AB287D"/>
    <w:rsid w:val="00AC2934"/>
    <w:rsid w:val="00AC356B"/>
    <w:rsid w:val="00AC51C4"/>
    <w:rsid w:val="00AD55BE"/>
    <w:rsid w:val="00AD65B1"/>
    <w:rsid w:val="00AF1544"/>
    <w:rsid w:val="00AF49F5"/>
    <w:rsid w:val="00B1386B"/>
    <w:rsid w:val="00B208FD"/>
    <w:rsid w:val="00B20B3E"/>
    <w:rsid w:val="00B22105"/>
    <w:rsid w:val="00B22B84"/>
    <w:rsid w:val="00B24AA0"/>
    <w:rsid w:val="00B30B54"/>
    <w:rsid w:val="00B333D3"/>
    <w:rsid w:val="00B36959"/>
    <w:rsid w:val="00B36AB3"/>
    <w:rsid w:val="00B51833"/>
    <w:rsid w:val="00B56396"/>
    <w:rsid w:val="00B64978"/>
    <w:rsid w:val="00B90B79"/>
    <w:rsid w:val="00B97AAF"/>
    <w:rsid w:val="00BB6C48"/>
    <w:rsid w:val="00BC033C"/>
    <w:rsid w:val="00BD7815"/>
    <w:rsid w:val="00BD7DE4"/>
    <w:rsid w:val="00BE310A"/>
    <w:rsid w:val="00BE38BF"/>
    <w:rsid w:val="00BE3B43"/>
    <w:rsid w:val="00BF2E0A"/>
    <w:rsid w:val="00BF3E8E"/>
    <w:rsid w:val="00BF6699"/>
    <w:rsid w:val="00C0592D"/>
    <w:rsid w:val="00C068F8"/>
    <w:rsid w:val="00C10F05"/>
    <w:rsid w:val="00C12E56"/>
    <w:rsid w:val="00C13B31"/>
    <w:rsid w:val="00C14311"/>
    <w:rsid w:val="00C15777"/>
    <w:rsid w:val="00C24D1D"/>
    <w:rsid w:val="00C26BC8"/>
    <w:rsid w:val="00C33D3F"/>
    <w:rsid w:val="00C37917"/>
    <w:rsid w:val="00C44380"/>
    <w:rsid w:val="00C47D28"/>
    <w:rsid w:val="00C50706"/>
    <w:rsid w:val="00C51453"/>
    <w:rsid w:val="00C60387"/>
    <w:rsid w:val="00C62A67"/>
    <w:rsid w:val="00C636F1"/>
    <w:rsid w:val="00C8138A"/>
    <w:rsid w:val="00C90D33"/>
    <w:rsid w:val="00CA0088"/>
    <w:rsid w:val="00CA093A"/>
    <w:rsid w:val="00CA1D6A"/>
    <w:rsid w:val="00CA3C95"/>
    <w:rsid w:val="00CA600F"/>
    <w:rsid w:val="00CA6BB5"/>
    <w:rsid w:val="00CB0450"/>
    <w:rsid w:val="00CB5288"/>
    <w:rsid w:val="00CC0C72"/>
    <w:rsid w:val="00CC2571"/>
    <w:rsid w:val="00CC49BD"/>
    <w:rsid w:val="00CD03FE"/>
    <w:rsid w:val="00CD4DC7"/>
    <w:rsid w:val="00D004F9"/>
    <w:rsid w:val="00D064E1"/>
    <w:rsid w:val="00D1084C"/>
    <w:rsid w:val="00D15F29"/>
    <w:rsid w:val="00D21B7A"/>
    <w:rsid w:val="00D2658B"/>
    <w:rsid w:val="00D35CD2"/>
    <w:rsid w:val="00D40E75"/>
    <w:rsid w:val="00D42952"/>
    <w:rsid w:val="00D5107E"/>
    <w:rsid w:val="00D53781"/>
    <w:rsid w:val="00D54977"/>
    <w:rsid w:val="00D54DE3"/>
    <w:rsid w:val="00D6118D"/>
    <w:rsid w:val="00D616BE"/>
    <w:rsid w:val="00D64B61"/>
    <w:rsid w:val="00D70D07"/>
    <w:rsid w:val="00D92405"/>
    <w:rsid w:val="00D92CFF"/>
    <w:rsid w:val="00D94016"/>
    <w:rsid w:val="00D977DC"/>
    <w:rsid w:val="00DA0EF3"/>
    <w:rsid w:val="00DA134C"/>
    <w:rsid w:val="00DB3FF2"/>
    <w:rsid w:val="00DC6951"/>
    <w:rsid w:val="00DE3B09"/>
    <w:rsid w:val="00DF0756"/>
    <w:rsid w:val="00DF4F18"/>
    <w:rsid w:val="00E015BF"/>
    <w:rsid w:val="00E03DD7"/>
    <w:rsid w:val="00E07707"/>
    <w:rsid w:val="00E21FF3"/>
    <w:rsid w:val="00E257C5"/>
    <w:rsid w:val="00E30C21"/>
    <w:rsid w:val="00E322B5"/>
    <w:rsid w:val="00E41A3B"/>
    <w:rsid w:val="00E43A49"/>
    <w:rsid w:val="00E609EA"/>
    <w:rsid w:val="00E70B51"/>
    <w:rsid w:val="00E826B3"/>
    <w:rsid w:val="00E904E2"/>
    <w:rsid w:val="00E9476D"/>
    <w:rsid w:val="00EA77FF"/>
    <w:rsid w:val="00EC2C3F"/>
    <w:rsid w:val="00EC5730"/>
    <w:rsid w:val="00EC604E"/>
    <w:rsid w:val="00ED3F8E"/>
    <w:rsid w:val="00EE0033"/>
    <w:rsid w:val="00EE1896"/>
    <w:rsid w:val="00EE1B2B"/>
    <w:rsid w:val="00EE7DA3"/>
    <w:rsid w:val="00EF0CB1"/>
    <w:rsid w:val="00EF5002"/>
    <w:rsid w:val="00F023C8"/>
    <w:rsid w:val="00F05101"/>
    <w:rsid w:val="00F12914"/>
    <w:rsid w:val="00F13CFE"/>
    <w:rsid w:val="00F24FE8"/>
    <w:rsid w:val="00F26F4B"/>
    <w:rsid w:val="00F34648"/>
    <w:rsid w:val="00F51048"/>
    <w:rsid w:val="00F524B4"/>
    <w:rsid w:val="00F53099"/>
    <w:rsid w:val="00F54A0C"/>
    <w:rsid w:val="00F92922"/>
    <w:rsid w:val="00F964C6"/>
    <w:rsid w:val="00F9745C"/>
    <w:rsid w:val="00FC49B8"/>
    <w:rsid w:val="00FD7C33"/>
    <w:rsid w:val="00FE3F0A"/>
    <w:rsid w:val="00FF1317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D92405"/>
    <w:rPr>
      <w:color w:val="954F72" w:themeColor="followedHyperlink"/>
      <w:u w:val="single"/>
    </w:rPr>
  </w:style>
  <w:style w:type="numbering" w:customStyle="1" w:styleId="Biecalista9">
    <w:name w:val="Bieżąca lista9"/>
    <w:uiPriority w:val="99"/>
    <w:rsid w:val="00D40E75"/>
    <w:pPr>
      <w:numPr>
        <w:numId w:val="44"/>
      </w:numPr>
    </w:pPr>
  </w:style>
  <w:style w:type="numbering" w:customStyle="1" w:styleId="Biecalista8">
    <w:name w:val="Bieżąca lista8"/>
    <w:uiPriority w:val="99"/>
    <w:rsid w:val="00000DA9"/>
    <w:pPr>
      <w:numPr>
        <w:numId w:val="49"/>
      </w:numPr>
    </w:pPr>
  </w:style>
  <w:style w:type="paragraph" w:customStyle="1" w:styleId="Default">
    <w:name w:val="Default"/>
    <w:rsid w:val="00705A8E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hamros@km.rybnik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niemczyk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m_rybni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3476</Words>
  <Characters>20857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24285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2023-11-09T10:48:00Z</cp:lastPrinted>
  <dcterms:created xsi:type="dcterms:W3CDTF">2023-11-09T10:47:00Z</dcterms:created>
  <dcterms:modified xsi:type="dcterms:W3CDTF">2023-11-09T10:56:00Z</dcterms:modified>
  <cp:category/>
</cp:coreProperties>
</file>