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6B193CAC" w:rsidR="00CB7E30" w:rsidRPr="0075694E" w:rsidRDefault="004338C2" w:rsidP="0075694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569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Grodziczno, dnia </w:t>
      </w:r>
      <w:r w:rsidR="00871D7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1</w:t>
      </w:r>
      <w:r w:rsidR="005B74C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1</w:t>
      </w:r>
      <w:r w:rsidR="0038487A" w:rsidRPr="007569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.10</w:t>
      </w:r>
      <w:r w:rsidRPr="007569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.2022r</w:t>
      </w:r>
    </w:p>
    <w:p w14:paraId="0C5AE552" w14:textId="77777777" w:rsidR="00CB7E30" w:rsidRPr="0075694E" w:rsidRDefault="00CB7E30" w:rsidP="0075694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348571" w14:textId="0175E96A" w:rsidR="004369D6" w:rsidRPr="0075694E" w:rsidRDefault="004338C2" w:rsidP="0075694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569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pl-PL"/>
        </w:rPr>
        <w:t>Nasz znak: IP.271.1.</w:t>
      </w:r>
      <w:r w:rsidR="0038487A" w:rsidRPr="007569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pl-PL"/>
        </w:rPr>
        <w:t>18</w:t>
      </w:r>
      <w:r w:rsidRPr="007569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pl-PL"/>
        </w:rPr>
        <w:t>.2022</w:t>
      </w:r>
    </w:p>
    <w:p w14:paraId="3C5B6433" w14:textId="3BE0697E" w:rsidR="00CB7E30" w:rsidRPr="0075694E" w:rsidRDefault="00CB7E30" w:rsidP="0075694E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7569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2B3BE4E3" w14:textId="77777777" w:rsidR="00391B61" w:rsidRPr="0075694E" w:rsidRDefault="00391B61" w:rsidP="0075694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6B63C38" w14:textId="3BB6682A" w:rsidR="00CB7E30" w:rsidRPr="0075694E" w:rsidRDefault="00391B61" w:rsidP="0075694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Hlk62481551"/>
      <w:r w:rsidRPr="0075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WYJAŚNIENIA TREŚCI SWZ</w:t>
      </w:r>
    </w:p>
    <w:bookmarkEnd w:id="0"/>
    <w:p w14:paraId="4831326B" w14:textId="77777777" w:rsidR="00CB7E30" w:rsidRPr="0075694E" w:rsidRDefault="00CB7E30" w:rsidP="0075694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B50D3F0" w14:textId="77777777" w:rsidR="0038487A" w:rsidRPr="0075694E" w:rsidRDefault="00CB7E30" w:rsidP="0075694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Dotyczy</w:t>
      </w:r>
      <w:r w:rsidR="00391B61" w:rsidRPr="007569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postępowania</w:t>
      </w:r>
      <w:r w:rsidRPr="007569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8487A" w:rsidRPr="0075694E">
        <w:rPr>
          <w:rFonts w:ascii="Times New Roman" w:hAnsi="Times New Roman" w:cs="Times New Roman"/>
          <w:color w:val="000000" w:themeColor="text1"/>
          <w:sz w:val="24"/>
          <w:szCs w:val="24"/>
        </w:rPr>
        <w:t>Dostosowanie budynku PZOZ w Grodzicznie do potrzeb zwalczania skutków COVID 19</w:t>
      </w:r>
    </w:p>
    <w:p w14:paraId="5A3B11AB" w14:textId="26DF5F74" w:rsidR="004338C2" w:rsidRPr="0075694E" w:rsidRDefault="004338C2" w:rsidP="007569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878C19" w14:textId="77777777" w:rsidR="004338C2" w:rsidRPr="0075694E" w:rsidRDefault="004338C2" w:rsidP="0075694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2E86368" w14:textId="21C9F901" w:rsidR="00CB7E30" w:rsidRPr="0075694E" w:rsidRDefault="00CB7E30" w:rsidP="0075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informuje, że w terminie określonym zgodnie z </w:t>
      </w:r>
      <w:r w:rsidR="004B4C39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rt. </w:t>
      </w:r>
      <w:r w:rsidR="004B4C39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284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2 ustawy z 11 września 2019 r</w:t>
      </w:r>
      <w:r w:rsidR="004369D6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– 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zamówień publicznych (Dz.U. 20</w:t>
      </w:r>
      <w:r w:rsidR="004338C2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A5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338C2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poz.</w:t>
      </w:r>
      <w:r w:rsidR="004A5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1710</w:t>
      </w:r>
      <w:r w:rsidR="00DD3479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369D6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zm.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="004338C2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ykonawcy zwrócili się do </w:t>
      </w:r>
      <w:r w:rsidR="004338C2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amawiającego z wni</w:t>
      </w:r>
      <w:r w:rsidR="004B4C39"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oskiem o wyjaśnienie treści SWZ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83A4D37" w14:textId="77777777" w:rsidR="00CB7E30" w:rsidRPr="0075694E" w:rsidRDefault="00CB7E30" w:rsidP="0075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B13F46" w14:textId="2DEBAA49" w:rsidR="00CB7E30" w:rsidRPr="0075694E" w:rsidRDefault="00CB7E30" w:rsidP="0075694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związku z powyższym, </w:t>
      </w:r>
      <w:r w:rsid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7569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amawiający udziela następujących wyjaśnień:</w:t>
      </w:r>
    </w:p>
    <w:p w14:paraId="1EF1A49E" w14:textId="77777777" w:rsidR="0038487A" w:rsidRPr="0075694E" w:rsidRDefault="0038487A" w:rsidP="007569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04287855"/>
    </w:p>
    <w:p w14:paraId="6F3BBB76" w14:textId="1D63AC47" w:rsidR="0038487A" w:rsidRPr="001C1441" w:rsidRDefault="0038487A" w:rsidP="007569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116280501"/>
      <w:r w:rsidRPr="001C14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</w:t>
      </w:r>
      <w:r w:rsidR="001C1441" w:rsidRPr="001C14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1C14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14:paraId="359A73BF" w14:textId="64724C49" w:rsidR="00871D74" w:rsidRPr="001C1441" w:rsidRDefault="00871D74" w:rsidP="0087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o podanie wartości sprężu centrali wentylacyjnej na nawiewie i wyciągu. </w:t>
      </w:r>
    </w:p>
    <w:p w14:paraId="0EF7583C" w14:textId="6B8D67EF" w:rsidR="001C1441" w:rsidRPr="001C1441" w:rsidRDefault="001C1441" w:rsidP="0087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371ED99F" w14:textId="14653BE0" w:rsidR="001C1441" w:rsidRPr="001C1441" w:rsidRDefault="001C1441" w:rsidP="001C14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color w:val="000000" w:themeColor="text1"/>
          <w:sz w:val="24"/>
          <w:szCs w:val="24"/>
        </w:rPr>
        <w:t>420/420Pa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6B8459" w14:textId="668EB1AD" w:rsidR="001C1441" w:rsidRPr="001C1441" w:rsidRDefault="001C1441" w:rsidP="001C14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</w:p>
    <w:p w14:paraId="54E909B5" w14:textId="59B163DA" w:rsidR="00871D74" w:rsidRPr="001C1441" w:rsidRDefault="00871D74" w:rsidP="0087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color w:val="000000" w:themeColor="text1"/>
          <w:sz w:val="24"/>
          <w:szCs w:val="24"/>
        </w:rPr>
        <w:t>Proszę o informacje czy centrala wentylacyjna ma być w wykonaniu higienicznym.</w:t>
      </w:r>
    </w:p>
    <w:p w14:paraId="3A6D2D46" w14:textId="77777777" w:rsidR="001C1441" w:rsidRPr="001C1441" w:rsidRDefault="001C1441" w:rsidP="001C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5D4D22B8" w14:textId="77777777" w:rsidR="001C1441" w:rsidRPr="001C1441" w:rsidRDefault="001C1441" w:rsidP="001C14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color w:val="000000" w:themeColor="text1"/>
          <w:sz w:val="24"/>
          <w:szCs w:val="24"/>
        </w:rPr>
        <w:t>Musi posiadać atest higieniczny z informacją, że można stosować ją w szpitalach.</w:t>
      </w:r>
    </w:p>
    <w:p w14:paraId="26A3AB4D" w14:textId="6FEF76F8" w:rsidR="001C1441" w:rsidRPr="001C1441" w:rsidRDefault="001C1441" w:rsidP="0087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13627" w14:textId="2AC990E8" w:rsidR="001C1441" w:rsidRPr="001C1441" w:rsidRDefault="001C1441" w:rsidP="001C14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</w:p>
    <w:p w14:paraId="27720FC8" w14:textId="4EB5A790" w:rsidR="0038487A" w:rsidRPr="001C1441" w:rsidRDefault="00871D74" w:rsidP="0087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color w:val="000000" w:themeColor="text1"/>
          <w:sz w:val="24"/>
          <w:szCs w:val="24"/>
        </w:rPr>
        <w:t>Proszę o informacje czy nawiewnik i wywiewnik w pom. 25 muszą również posiadać filtr HEPA</w:t>
      </w:r>
    </w:p>
    <w:p w14:paraId="096EA2DC" w14:textId="77777777" w:rsidR="001C1441" w:rsidRPr="001C1441" w:rsidRDefault="001C1441" w:rsidP="001C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0DC993BF" w14:textId="1FC3897A" w:rsidR="001C1441" w:rsidRPr="001C1441" w:rsidRDefault="001C1441" w:rsidP="001C14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color w:val="000000" w:themeColor="text1"/>
          <w:sz w:val="24"/>
          <w:szCs w:val="24"/>
        </w:rPr>
        <w:t>Nie musi posiadać filtra HEPA.</w:t>
      </w:r>
    </w:p>
    <w:p w14:paraId="6C36AFD1" w14:textId="29EA2AFC" w:rsidR="001C1441" w:rsidRPr="001C1441" w:rsidRDefault="001C1441" w:rsidP="001C14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441">
        <w:rPr>
          <w:rFonts w:ascii="Times New Roman" w:hAnsi="Times New Roman" w:cs="Times New Roman"/>
          <w:color w:val="000000" w:themeColor="text1"/>
          <w:sz w:val="24"/>
          <w:szCs w:val="24"/>
        </w:rPr>
        <w:t>Dopuszcza się montaż filtra kanałowego HEPA do pomieszczenia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14:paraId="5575B22F" w14:textId="77777777" w:rsidR="0038487A" w:rsidRPr="004159FE" w:rsidRDefault="0038487A" w:rsidP="0038487A">
      <w:pPr>
        <w:rPr>
          <w:rFonts w:ascii="Times New Roman" w:hAnsi="Times New Roman" w:cs="Times New Roman"/>
          <w:sz w:val="24"/>
          <w:szCs w:val="24"/>
        </w:rPr>
      </w:pPr>
    </w:p>
    <w:p w14:paraId="339A8963" w14:textId="77777777" w:rsidR="0038487A" w:rsidRDefault="0038487A" w:rsidP="0038487A">
      <w:pPr>
        <w:spacing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bookmarkEnd w:id="1"/>
    <w:p w14:paraId="6192414F" w14:textId="77777777" w:rsidR="0038487A" w:rsidRDefault="0038487A" w:rsidP="0038487A">
      <w:pPr>
        <w:spacing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sectPr w:rsidR="0038487A" w:rsidSect="00596ED3">
      <w:footerReference w:type="default" r:id="rId7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99E6" w14:textId="77777777" w:rsidR="00CB2FF8" w:rsidRDefault="00CB2FF8" w:rsidP="007A26E8">
      <w:pPr>
        <w:spacing w:after="0" w:line="240" w:lineRule="auto"/>
      </w:pPr>
      <w:r>
        <w:separator/>
      </w:r>
    </w:p>
  </w:endnote>
  <w:endnote w:type="continuationSeparator" w:id="0">
    <w:p w14:paraId="24188BDD" w14:textId="77777777" w:rsidR="00CB2FF8" w:rsidRDefault="00CB2FF8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74DB" w14:textId="77777777" w:rsidR="00CB2FF8" w:rsidRDefault="00CB2FF8" w:rsidP="007A26E8">
      <w:pPr>
        <w:spacing w:after="0" w:line="240" w:lineRule="auto"/>
      </w:pPr>
      <w:r>
        <w:separator/>
      </w:r>
    </w:p>
  </w:footnote>
  <w:footnote w:type="continuationSeparator" w:id="0">
    <w:p w14:paraId="5649F9DE" w14:textId="77777777" w:rsidR="00CB2FF8" w:rsidRDefault="00CB2FF8" w:rsidP="007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1FF51AA"/>
    <w:multiLevelType w:val="multilevel"/>
    <w:tmpl w:val="675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1C7EFF"/>
    <w:multiLevelType w:val="multilevel"/>
    <w:tmpl w:val="1F9044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4"/>
  </w:num>
  <w:num w:numId="2" w16cid:durableId="1824588874">
    <w:abstractNumId w:val="2"/>
  </w:num>
  <w:num w:numId="3" w16cid:durableId="59064385">
    <w:abstractNumId w:val="8"/>
  </w:num>
  <w:num w:numId="4" w16cid:durableId="1348096845">
    <w:abstractNumId w:val="7"/>
  </w:num>
  <w:num w:numId="5" w16cid:durableId="809786198">
    <w:abstractNumId w:val="6"/>
  </w:num>
  <w:num w:numId="6" w16cid:durableId="1737588173">
    <w:abstractNumId w:val="3"/>
  </w:num>
  <w:num w:numId="7" w16cid:durableId="1324701086">
    <w:abstractNumId w:val="10"/>
  </w:num>
  <w:num w:numId="8" w16cid:durableId="1191409950">
    <w:abstractNumId w:val="12"/>
  </w:num>
  <w:num w:numId="9" w16cid:durableId="1678267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9"/>
  </w:num>
  <w:num w:numId="11" w16cid:durableId="632366754">
    <w:abstractNumId w:val="0"/>
  </w:num>
  <w:num w:numId="12" w16cid:durableId="975601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4355293">
    <w:abstractNumId w:val="11"/>
  </w:num>
  <w:num w:numId="14" w16cid:durableId="1494376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1456EA"/>
    <w:rsid w:val="001C1441"/>
    <w:rsid w:val="001D2124"/>
    <w:rsid w:val="002C4B65"/>
    <w:rsid w:val="0038487A"/>
    <w:rsid w:val="00391B61"/>
    <w:rsid w:val="004338C2"/>
    <w:rsid w:val="004369D6"/>
    <w:rsid w:val="004A5C80"/>
    <w:rsid w:val="004B4C39"/>
    <w:rsid w:val="00596ED3"/>
    <w:rsid w:val="005B74CD"/>
    <w:rsid w:val="005D4B76"/>
    <w:rsid w:val="00652394"/>
    <w:rsid w:val="0075694E"/>
    <w:rsid w:val="007A26E8"/>
    <w:rsid w:val="00820B53"/>
    <w:rsid w:val="00871D74"/>
    <w:rsid w:val="008E2F1B"/>
    <w:rsid w:val="00911A02"/>
    <w:rsid w:val="00A30DD0"/>
    <w:rsid w:val="00A62445"/>
    <w:rsid w:val="00AC112C"/>
    <w:rsid w:val="00AD543C"/>
    <w:rsid w:val="00B44E39"/>
    <w:rsid w:val="00B53B16"/>
    <w:rsid w:val="00C931EF"/>
    <w:rsid w:val="00CB2FF8"/>
    <w:rsid w:val="00CB7E30"/>
    <w:rsid w:val="00D21FAE"/>
    <w:rsid w:val="00D50C3A"/>
    <w:rsid w:val="00DD3479"/>
    <w:rsid w:val="00E972AE"/>
    <w:rsid w:val="00EE2E38"/>
    <w:rsid w:val="00F268FC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  <w:style w:type="character" w:customStyle="1" w:styleId="highlight">
    <w:name w:val="highlight"/>
    <w:basedOn w:val="Domylnaczcionkaakapitu"/>
    <w:rsid w:val="001C1441"/>
  </w:style>
  <w:style w:type="character" w:customStyle="1" w:styleId="size">
    <w:name w:val="size"/>
    <w:basedOn w:val="Domylnaczcionkaakapitu"/>
    <w:rsid w:val="001C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16</cp:revision>
  <cp:lastPrinted>2022-05-24T09:25:00Z</cp:lastPrinted>
  <dcterms:created xsi:type="dcterms:W3CDTF">2022-05-24T06:00:00Z</dcterms:created>
  <dcterms:modified xsi:type="dcterms:W3CDTF">2022-10-11T06:19:00Z</dcterms:modified>
</cp:coreProperties>
</file>