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0886913" w14:textId="098E9E8C" w:rsidR="00CC32F3" w:rsidRPr="00BE048C" w:rsidRDefault="009644E7" w:rsidP="009644E7">
            <w:pPr>
              <w:spacing w:after="120"/>
              <w:jc w:val="center"/>
              <w:rPr>
                <w:rFonts w:ascii="Arial" w:hAnsi="Arial" w:cs="Arial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bookmarkStart w:id="0" w:name="_Hlk128384008"/>
            <w:r w:rsidR="00BE048C" w:rsidRPr="00BE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Dostawa </w:t>
            </w:r>
            <w:bookmarkStart w:id="1" w:name="_Hlk133312596"/>
            <w:r w:rsidR="00BE048C" w:rsidRPr="00BE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szt. </w:t>
            </w:r>
            <w:bookmarkEnd w:id="0"/>
            <w:r w:rsidR="00BE048C" w:rsidRPr="00BE048C">
              <w:rPr>
                <w:rFonts w:ascii="Arial" w:hAnsi="Arial" w:cs="Arial"/>
                <w:b/>
                <w:bCs/>
                <w:sz w:val="24"/>
                <w:szCs w:val="24"/>
              </w:rPr>
              <w:t>samochodów specjalnych pożarniczych</w:t>
            </w:r>
            <w:bookmarkStart w:id="2" w:name="_Hlk132977634"/>
            <w:r w:rsidR="00BE048C" w:rsidRPr="00BE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 drabiną mechaniczną o</w:t>
            </w:r>
            <w:r w:rsidR="00BE048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BE048C" w:rsidRPr="00BE048C">
              <w:rPr>
                <w:rFonts w:ascii="Arial" w:hAnsi="Arial" w:cs="Arial"/>
                <w:b/>
                <w:bCs/>
                <w:sz w:val="24"/>
                <w:szCs w:val="24"/>
              </w:rPr>
              <w:t>wysokości ratowniczej min. 30 m</w:t>
            </w:r>
            <w:bookmarkEnd w:id="1"/>
            <w:bookmarkEnd w:id="2"/>
            <w:r w:rsidRPr="00BE048C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12C33330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bookmarkStart w:id="3" w:name="_Hlk127947578"/>
            <w:r w:rsidR="00C6344D" w:rsidRPr="005A27F0">
              <w:rPr>
                <w:rFonts w:ascii="Arial" w:hAnsi="Arial" w:cs="Arial"/>
              </w:rPr>
              <w:t>tj. Dz. U. z 2022 r. poz. 1710 z </w:t>
            </w:r>
            <w:proofErr w:type="spellStart"/>
            <w:r w:rsidR="00C6344D" w:rsidRPr="005A27F0">
              <w:rPr>
                <w:rFonts w:ascii="Arial" w:hAnsi="Arial" w:cs="Arial"/>
              </w:rPr>
              <w:t>późn</w:t>
            </w:r>
            <w:proofErr w:type="spellEnd"/>
            <w:r w:rsidR="00C6344D" w:rsidRPr="005A27F0">
              <w:rPr>
                <w:rFonts w:ascii="Arial" w:hAnsi="Arial" w:cs="Arial"/>
              </w:rPr>
              <w:t>. zm.</w:t>
            </w:r>
            <w:bookmarkEnd w:id="3"/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5A27F0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5A27F0">
              <w:rPr>
                <w:rFonts w:ascii="Arial" w:hAnsi="Arial" w:cs="Arial"/>
              </w:rPr>
              <w:t>t.j</w:t>
            </w:r>
            <w:proofErr w:type="spellEnd"/>
            <w:r w:rsidRPr="005A27F0">
              <w:rPr>
                <w:rFonts w:ascii="Arial" w:hAnsi="Arial" w:cs="Arial"/>
              </w:rPr>
              <w:t>. Dz. U. z 202</w:t>
            </w:r>
            <w:r w:rsidR="00375B5C" w:rsidRPr="005A27F0">
              <w:rPr>
                <w:rFonts w:ascii="Arial" w:hAnsi="Arial" w:cs="Arial"/>
              </w:rPr>
              <w:t>1</w:t>
            </w:r>
            <w:r w:rsidRPr="005A27F0">
              <w:rPr>
                <w:rFonts w:ascii="Arial" w:hAnsi="Arial" w:cs="Arial"/>
              </w:rPr>
              <w:t xml:space="preserve"> r. poz. </w:t>
            </w:r>
            <w:r w:rsidR="00375B5C" w:rsidRPr="005A27F0">
              <w:rPr>
                <w:rFonts w:ascii="Arial" w:hAnsi="Arial" w:cs="Arial"/>
              </w:rPr>
              <w:t>275</w:t>
            </w:r>
            <w:r w:rsidRPr="005A27F0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BE048C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591F65">
      <w:rPr>
        <w:rFonts w:ascii="Arial" w:hAnsi="Arial" w:cs="Arial"/>
        <w:sz w:val="20"/>
        <w:szCs w:val="2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4050E4AB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B56D27">
      <w:t>3</w:t>
    </w:r>
    <w:r w:rsidR="006646E8" w:rsidRPr="00D54305">
      <w:t>.</w:t>
    </w:r>
    <w:r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56D27"/>
    <w:rsid w:val="00B71159"/>
    <w:rsid w:val="00B73744"/>
    <w:rsid w:val="00B93B34"/>
    <w:rsid w:val="00BA152E"/>
    <w:rsid w:val="00BE017A"/>
    <w:rsid w:val="00BE048C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70</cp:revision>
  <dcterms:created xsi:type="dcterms:W3CDTF">2021-02-04T11:29:00Z</dcterms:created>
  <dcterms:modified xsi:type="dcterms:W3CDTF">2023-04-25T11:54:00Z</dcterms:modified>
</cp:coreProperties>
</file>