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39" w:rsidRPr="00D72650" w:rsidRDefault="00EB4C39" w:rsidP="00EB4C39">
      <w:pPr>
        <w:widowControl/>
        <w:rPr>
          <w:rFonts w:ascii="Garamond" w:eastAsia="Times New Roman" w:hAnsi="Garamond"/>
          <w:color w:val="000000"/>
          <w:lang w:val="pl-PL" w:eastAsia="pl-PL"/>
        </w:rPr>
      </w:pPr>
      <w:r w:rsidRPr="00D72650">
        <w:rPr>
          <w:rFonts w:ascii="Garamond" w:eastAsia="Times New Roman" w:hAnsi="Garamond"/>
          <w:color w:val="000000"/>
          <w:lang w:val="pl-PL" w:eastAsia="pl-PL"/>
        </w:rPr>
        <w:t>Nr sprawy: DFP.271.</w:t>
      </w:r>
      <w:r>
        <w:rPr>
          <w:rFonts w:ascii="Garamond" w:eastAsia="Times New Roman" w:hAnsi="Garamond"/>
          <w:color w:val="000000"/>
          <w:lang w:val="pl-PL" w:eastAsia="pl-PL"/>
        </w:rPr>
        <w:t>70</w:t>
      </w:r>
      <w:r w:rsidRPr="00D72650">
        <w:rPr>
          <w:rFonts w:ascii="Garamond" w:eastAsia="Times New Roman" w:hAnsi="Garamond"/>
          <w:color w:val="000000"/>
          <w:lang w:val="pl-PL" w:eastAsia="pl-PL"/>
        </w:rPr>
        <w:t>.202</w:t>
      </w:r>
      <w:r>
        <w:rPr>
          <w:rFonts w:ascii="Garamond" w:eastAsia="Times New Roman" w:hAnsi="Garamond"/>
          <w:color w:val="000000"/>
          <w:lang w:val="pl-PL" w:eastAsia="pl-PL"/>
        </w:rPr>
        <w:t>5</w:t>
      </w:r>
      <w:r w:rsidRPr="00D72650">
        <w:rPr>
          <w:rFonts w:ascii="Garamond" w:eastAsia="Times New Roman" w:hAnsi="Garamond"/>
          <w:color w:val="000000"/>
          <w:lang w:val="pl-PL" w:eastAsia="pl-PL"/>
        </w:rPr>
        <w:t xml:space="preserve">.PS </w:t>
      </w:r>
      <w:r>
        <w:rPr>
          <w:rFonts w:ascii="Garamond" w:eastAsia="Times New Roman" w:hAnsi="Garamond"/>
          <w:color w:val="000000"/>
          <w:lang w:val="pl-PL" w:eastAsia="pl-PL"/>
        </w:rPr>
        <w:tab/>
      </w:r>
      <w:r>
        <w:rPr>
          <w:rFonts w:ascii="Garamond" w:eastAsia="Times New Roman" w:hAnsi="Garamond"/>
          <w:color w:val="000000"/>
          <w:lang w:val="pl-PL" w:eastAsia="pl-PL"/>
        </w:rPr>
        <w:tab/>
      </w:r>
      <w:r>
        <w:rPr>
          <w:rFonts w:ascii="Garamond" w:eastAsia="Times New Roman" w:hAnsi="Garamond"/>
          <w:color w:val="000000"/>
          <w:lang w:val="pl-PL" w:eastAsia="pl-PL"/>
        </w:rPr>
        <w:tab/>
      </w:r>
      <w:r>
        <w:rPr>
          <w:rFonts w:ascii="Garamond" w:eastAsia="Times New Roman" w:hAnsi="Garamond"/>
          <w:color w:val="000000"/>
          <w:lang w:val="pl-PL" w:eastAsia="pl-PL"/>
        </w:rPr>
        <w:tab/>
      </w:r>
      <w:r>
        <w:rPr>
          <w:rFonts w:ascii="Garamond" w:eastAsia="Times New Roman" w:hAnsi="Garamond"/>
          <w:color w:val="000000"/>
          <w:lang w:val="pl-PL" w:eastAsia="pl-PL"/>
        </w:rPr>
        <w:tab/>
        <w:t xml:space="preserve">  </w:t>
      </w:r>
      <w:r>
        <w:rPr>
          <w:rFonts w:ascii="Garamond" w:eastAsia="Times New Roman" w:hAnsi="Garamond"/>
          <w:color w:val="000000"/>
          <w:lang w:val="pl-PL" w:eastAsia="pl-PL"/>
        </w:rPr>
        <w:tab/>
        <w:t xml:space="preserve">   </w:t>
      </w:r>
      <w:r w:rsidRPr="005508CD">
        <w:rPr>
          <w:rFonts w:ascii="Garamond" w:eastAsia="Times New Roman" w:hAnsi="Garamond"/>
          <w:color w:val="000000"/>
          <w:lang w:val="pl-PL" w:eastAsia="pl-PL"/>
        </w:rPr>
        <w:t xml:space="preserve">Kraków, </w:t>
      </w:r>
      <w:r w:rsidRPr="00A33BF0">
        <w:rPr>
          <w:rFonts w:ascii="Garamond" w:eastAsia="Times New Roman" w:hAnsi="Garamond"/>
          <w:color w:val="000000"/>
          <w:lang w:val="pl-PL" w:eastAsia="pl-PL"/>
        </w:rPr>
        <w:t>dnia 13.05.2025 r.</w:t>
      </w:r>
    </w:p>
    <w:p w:rsidR="00EB4C39" w:rsidRDefault="00EB4C39" w:rsidP="00EB4C39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color w:val="000000"/>
          <w:lang w:val="pl-PL" w:eastAsia="pl-PL"/>
        </w:rPr>
      </w:pPr>
    </w:p>
    <w:p w:rsidR="00EB4C39" w:rsidRPr="00D72650" w:rsidRDefault="00EB4C39" w:rsidP="00EB4C39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color w:val="000000"/>
          <w:lang w:val="pl-PL" w:eastAsia="pl-PL"/>
        </w:rPr>
      </w:pPr>
    </w:p>
    <w:p w:rsidR="00EB4C39" w:rsidRPr="00D72650" w:rsidRDefault="00EB4C39" w:rsidP="00EB4C39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color w:val="000000"/>
          <w:lang w:val="pl-PL" w:eastAsia="pl-PL"/>
        </w:rPr>
      </w:pPr>
    </w:p>
    <w:p w:rsidR="00EB4C39" w:rsidRPr="00A33BF0" w:rsidRDefault="00EB4C39" w:rsidP="00EB4C39">
      <w:pPr>
        <w:widowControl/>
        <w:ind w:left="2552"/>
        <w:jc w:val="both"/>
        <w:rPr>
          <w:rFonts w:ascii="Garamond" w:eastAsia="Times New Roman" w:hAnsi="Garamond"/>
          <w:b/>
          <w:color w:val="000000"/>
          <w:u w:val="single"/>
          <w:lang w:val="pl-PL" w:eastAsia="pl-PL"/>
        </w:rPr>
      </w:pPr>
      <w:r w:rsidRPr="00D72650">
        <w:rPr>
          <w:rFonts w:ascii="Garamond" w:eastAsia="Times New Roman" w:hAnsi="Garamond"/>
          <w:b/>
          <w:color w:val="000000"/>
          <w:u w:val="single"/>
          <w:lang w:val="pl-PL" w:eastAsia="pl-PL"/>
        </w:rPr>
        <w:t xml:space="preserve">Do wszystkich Wykonawców </w:t>
      </w:r>
      <w:r>
        <w:rPr>
          <w:rFonts w:ascii="Garamond" w:eastAsia="Times New Roman" w:hAnsi="Garamond"/>
          <w:b/>
          <w:color w:val="000000"/>
          <w:u w:val="single"/>
          <w:lang w:val="pl-PL" w:eastAsia="pl-PL"/>
        </w:rPr>
        <w:t>biorących udział w postępowaniu</w:t>
      </w:r>
    </w:p>
    <w:p w:rsidR="00EB4C39" w:rsidRPr="00D72650" w:rsidRDefault="00EB4C39" w:rsidP="00EB4C39">
      <w:pPr>
        <w:widowControl/>
        <w:tabs>
          <w:tab w:val="num" w:pos="851"/>
        </w:tabs>
        <w:jc w:val="both"/>
        <w:rPr>
          <w:rFonts w:ascii="Garamond" w:eastAsia="Times New Roman" w:hAnsi="Garamond"/>
          <w:b/>
          <w:color w:val="000000"/>
          <w:lang w:val="pl-PL" w:eastAsia="pl-PL"/>
        </w:rPr>
      </w:pPr>
    </w:p>
    <w:p w:rsidR="00EB4C39" w:rsidRDefault="00EB4C39" w:rsidP="00EB4C39">
      <w:pPr>
        <w:widowControl/>
        <w:autoSpaceDE w:val="0"/>
        <w:autoSpaceDN w:val="0"/>
        <w:adjustRightInd w:val="0"/>
        <w:jc w:val="both"/>
        <w:rPr>
          <w:rFonts w:ascii="Garamond" w:eastAsia="Times New Roman" w:hAnsi="Garamond"/>
          <w:i/>
          <w:color w:val="000000"/>
          <w:lang w:val="pl-PL" w:eastAsia="pl-PL"/>
        </w:rPr>
      </w:pPr>
      <w:r w:rsidRPr="00D72650">
        <w:rPr>
          <w:rFonts w:ascii="Garamond" w:eastAsia="Times New Roman" w:hAnsi="Garamond"/>
          <w:bCs/>
          <w:i/>
          <w:color w:val="000000"/>
          <w:lang w:val="pl-PL" w:eastAsia="pl-PL"/>
        </w:rPr>
        <w:t>Dotyczy: postępowania o udzielenie zamówienia publicznego</w:t>
      </w:r>
      <w:r w:rsidRPr="00D72650">
        <w:rPr>
          <w:rFonts w:ascii="Garamond" w:eastAsia="Times New Roman" w:hAnsi="Garamond"/>
          <w:i/>
          <w:color w:val="000000"/>
          <w:lang w:val="pl-PL" w:eastAsia="pl-PL"/>
        </w:rPr>
        <w:t xml:space="preserve"> </w:t>
      </w:r>
      <w:r>
        <w:rPr>
          <w:rFonts w:ascii="Garamond" w:eastAsia="Times New Roman" w:hAnsi="Garamond"/>
          <w:i/>
          <w:color w:val="000000"/>
          <w:lang w:val="pl-PL" w:eastAsia="pl-PL"/>
        </w:rPr>
        <w:t>pn. „</w:t>
      </w:r>
      <w:r w:rsidRPr="00895806">
        <w:rPr>
          <w:rFonts w:ascii="Garamond" w:eastAsia="Times New Roman" w:hAnsi="Garamond"/>
          <w:i/>
          <w:color w:val="000000"/>
          <w:lang w:val="pl-PL" w:eastAsia="pl-PL"/>
        </w:rPr>
        <w:t xml:space="preserve">Dostawa </w:t>
      </w:r>
      <w:r>
        <w:rPr>
          <w:rFonts w:ascii="Garamond" w:eastAsia="Times New Roman" w:hAnsi="Garamond"/>
          <w:i/>
          <w:color w:val="000000"/>
          <w:lang w:val="pl-PL" w:eastAsia="pl-PL"/>
        </w:rPr>
        <w:t xml:space="preserve">materiałów hemodynamicznych </w:t>
      </w:r>
      <w:r>
        <w:rPr>
          <w:rFonts w:ascii="Garamond" w:eastAsia="Times New Roman" w:hAnsi="Garamond"/>
          <w:i/>
          <w:color w:val="000000"/>
          <w:lang w:val="pl-PL" w:eastAsia="pl-PL"/>
        </w:rPr>
        <w:br/>
      </w:r>
      <w:r w:rsidRPr="0095709D">
        <w:rPr>
          <w:rFonts w:ascii="Garamond" w:eastAsia="Times New Roman" w:hAnsi="Garamond"/>
          <w:i/>
          <w:color w:val="000000"/>
          <w:lang w:val="pl-PL" w:eastAsia="pl-PL"/>
        </w:rPr>
        <w:t>do diagnostycznych i terapeutycznych zabiegów kardiologii inwazyjnej</w:t>
      </w:r>
      <w:r>
        <w:rPr>
          <w:rFonts w:ascii="Garamond" w:eastAsia="Times New Roman" w:hAnsi="Garamond"/>
          <w:i/>
          <w:color w:val="000000"/>
          <w:lang w:val="pl-PL" w:eastAsia="pl-PL"/>
        </w:rPr>
        <w:t>”</w:t>
      </w:r>
    </w:p>
    <w:p w:rsidR="00EB4C39" w:rsidRPr="008C5A14" w:rsidRDefault="00EB4C39" w:rsidP="00EB4C39">
      <w:pPr>
        <w:widowControl/>
        <w:autoSpaceDE w:val="0"/>
        <w:autoSpaceDN w:val="0"/>
        <w:adjustRightInd w:val="0"/>
        <w:ind w:firstLine="720"/>
        <w:jc w:val="both"/>
        <w:rPr>
          <w:rFonts w:ascii="Garamond" w:eastAsia="Times New Roman" w:hAnsi="Garamond"/>
          <w:color w:val="000000"/>
          <w:lang w:val="pl-PL" w:eastAsia="pl-PL"/>
        </w:rPr>
      </w:pPr>
    </w:p>
    <w:p w:rsidR="00EB4C39" w:rsidRPr="00A33BF0" w:rsidRDefault="00EB4C39" w:rsidP="00EB4C39">
      <w:pPr>
        <w:ind w:firstLine="720"/>
        <w:jc w:val="both"/>
        <w:rPr>
          <w:rFonts w:ascii="Garamond" w:hAnsi="Garamond"/>
          <w:color w:val="000000"/>
          <w:lang w:val="pl-PL"/>
        </w:rPr>
      </w:pPr>
      <w:r w:rsidRPr="008C5A14">
        <w:rPr>
          <w:rFonts w:ascii="Garamond" w:hAnsi="Garamond"/>
          <w:color w:val="000000"/>
          <w:lang w:val="pl-PL"/>
        </w:rPr>
        <w:t xml:space="preserve">Zgodnie </w:t>
      </w:r>
      <w:r w:rsidRPr="00D72650">
        <w:rPr>
          <w:rFonts w:ascii="Garamond" w:hAnsi="Garamond"/>
          <w:color w:val="000000"/>
          <w:lang w:val="pl-PL"/>
        </w:rPr>
        <w:t>z art. 135 ust. 6 ustawy Prawo zamówień publicz</w:t>
      </w:r>
      <w:r>
        <w:rPr>
          <w:rFonts w:ascii="Garamond" w:hAnsi="Garamond"/>
          <w:color w:val="000000"/>
          <w:lang w:val="pl-PL"/>
        </w:rPr>
        <w:t xml:space="preserve">nych przedstawiam odpowiedzi </w:t>
      </w:r>
      <w:r>
        <w:rPr>
          <w:rFonts w:ascii="Garamond" w:hAnsi="Garamond"/>
          <w:color w:val="000000"/>
          <w:lang w:val="pl-PL"/>
        </w:rPr>
        <w:br/>
        <w:t xml:space="preserve">na </w:t>
      </w:r>
      <w:r w:rsidRPr="00D72650">
        <w:rPr>
          <w:rFonts w:ascii="Garamond" w:hAnsi="Garamond"/>
          <w:color w:val="000000"/>
          <w:lang w:val="pl-PL"/>
        </w:rPr>
        <w:t>pytania wykonawców:</w:t>
      </w:r>
    </w:p>
    <w:p w:rsidR="00EB4C39" w:rsidRDefault="00EB4C39" w:rsidP="00EB4C39">
      <w:pPr>
        <w:widowControl/>
        <w:jc w:val="both"/>
        <w:rPr>
          <w:rFonts w:ascii="Garamond" w:eastAsia="Times New Roman" w:hAnsi="Garamond"/>
          <w:b/>
          <w:color w:val="000000"/>
          <w:lang w:val="pl-PL" w:eastAsia="pl-PL"/>
        </w:rPr>
      </w:pPr>
    </w:p>
    <w:p w:rsidR="00EB4C39" w:rsidRDefault="00EB4C39" w:rsidP="00EB4C39">
      <w:pPr>
        <w:widowControl/>
        <w:jc w:val="both"/>
        <w:rPr>
          <w:rFonts w:ascii="Garamond" w:eastAsia="Times New Roman" w:hAnsi="Garamond"/>
          <w:b/>
          <w:color w:val="000000"/>
          <w:lang w:val="pl-PL" w:eastAsia="pl-PL"/>
        </w:rPr>
      </w:pPr>
      <w:r w:rsidRPr="004065CE">
        <w:rPr>
          <w:rFonts w:ascii="Garamond" w:eastAsia="Times New Roman" w:hAnsi="Garamond"/>
          <w:b/>
          <w:color w:val="000000"/>
          <w:lang w:val="pl-PL" w:eastAsia="pl-PL"/>
        </w:rPr>
        <w:t>Pytanie nr 1</w:t>
      </w:r>
    </w:p>
    <w:p w:rsidR="00EB4C39" w:rsidRPr="00350C7B" w:rsidRDefault="00EB4C39" w:rsidP="00EB4C39">
      <w:pPr>
        <w:widowControl/>
        <w:jc w:val="both"/>
        <w:rPr>
          <w:rFonts w:ascii="Garamond" w:eastAsia="Times New Roman" w:hAnsi="Garamond"/>
          <w:color w:val="000000"/>
          <w:lang w:val="pl-PL" w:eastAsia="pl-PL"/>
        </w:rPr>
      </w:pPr>
      <w:r w:rsidRPr="0083549E">
        <w:rPr>
          <w:rFonts w:ascii="Garamond" w:eastAsia="Times New Roman" w:hAnsi="Garamond"/>
          <w:color w:val="000000"/>
          <w:lang w:val="pl-PL" w:eastAsia="pl-PL"/>
        </w:rPr>
        <w:t xml:space="preserve">Zwracamy się z uprzejmą prośbą do Zamawiającego o usunięcie zapisu odnoszącego </w:t>
      </w:r>
      <w:r>
        <w:rPr>
          <w:rFonts w:ascii="Garamond" w:eastAsia="Times New Roman" w:hAnsi="Garamond"/>
          <w:color w:val="000000"/>
          <w:lang w:val="pl-PL" w:eastAsia="pl-PL"/>
        </w:rPr>
        <w:br/>
      </w:r>
      <w:r w:rsidRPr="0083549E">
        <w:rPr>
          <w:rFonts w:ascii="Garamond" w:eastAsia="Times New Roman" w:hAnsi="Garamond"/>
          <w:color w:val="000000"/>
          <w:lang w:val="pl-PL" w:eastAsia="pl-PL"/>
        </w:rPr>
        <w:t xml:space="preserve">się do niewstrzymywania dostaw w przypadku zaległych płatności; każdą sytuację zaległych płatności </w:t>
      </w:r>
      <w:r>
        <w:rPr>
          <w:rFonts w:ascii="Garamond" w:eastAsia="Times New Roman" w:hAnsi="Garamond"/>
          <w:color w:val="000000"/>
          <w:lang w:val="pl-PL" w:eastAsia="pl-PL"/>
        </w:rPr>
        <w:t xml:space="preserve">(…)* </w:t>
      </w:r>
      <w:r w:rsidRPr="0083549E">
        <w:rPr>
          <w:rFonts w:ascii="Garamond" w:eastAsia="Times New Roman" w:hAnsi="Garamond"/>
          <w:color w:val="000000"/>
          <w:lang w:val="pl-PL" w:eastAsia="pl-PL"/>
        </w:rPr>
        <w:t>przeanalizuje i rozpatrzy osobno.</w:t>
      </w:r>
    </w:p>
    <w:p w:rsidR="00EB4C39" w:rsidRPr="009C4C19" w:rsidRDefault="00EB4C39" w:rsidP="00EB4C39">
      <w:pPr>
        <w:widowControl/>
        <w:jc w:val="both"/>
        <w:rPr>
          <w:rFonts w:ascii="Garamond" w:eastAsia="Times New Roman" w:hAnsi="Garamond"/>
          <w:b/>
          <w:bCs/>
          <w:color w:val="000000"/>
          <w:lang w:val="pl-PL" w:eastAsia="pl-PL"/>
        </w:rPr>
      </w:pPr>
      <w:r w:rsidRPr="004065CE">
        <w:rPr>
          <w:rFonts w:ascii="Garamond" w:eastAsia="Times New Roman" w:hAnsi="Garamond"/>
          <w:b/>
          <w:bCs/>
          <w:color w:val="000000"/>
          <w:u w:val="single"/>
          <w:lang w:val="pl-PL" w:eastAsia="pl-PL"/>
        </w:rPr>
        <w:t>Odpowiedź:</w:t>
      </w:r>
      <w:r w:rsidRPr="009C4C19">
        <w:rPr>
          <w:rFonts w:ascii="Garamond" w:eastAsia="Times New Roman" w:hAnsi="Garamond"/>
          <w:b/>
          <w:bCs/>
          <w:color w:val="000000"/>
          <w:lang w:val="pl-PL" w:eastAsia="pl-PL"/>
        </w:rPr>
        <w:t xml:space="preserve"> </w:t>
      </w:r>
      <w:r>
        <w:rPr>
          <w:rFonts w:ascii="Garamond" w:eastAsia="Times New Roman" w:hAnsi="Garamond"/>
          <w:b/>
          <w:bCs/>
          <w:color w:val="000000"/>
          <w:lang w:val="pl-PL" w:eastAsia="pl-PL"/>
        </w:rPr>
        <w:t xml:space="preserve"> </w:t>
      </w:r>
      <w:r w:rsidRPr="00E406EB">
        <w:rPr>
          <w:rFonts w:ascii="Garamond" w:eastAsia="Times New Roman" w:hAnsi="Garamond"/>
          <w:b/>
          <w:bCs/>
          <w:color w:val="000000"/>
          <w:lang w:val="pl-PL" w:eastAsia="pl-PL"/>
        </w:rPr>
        <w:t>Zamawiający nie wyraża zgody.</w:t>
      </w:r>
      <w:r>
        <w:rPr>
          <w:rFonts w:ascii="Garamond" w:eastAsia="Times New Roman" w:hAnsi="Garamond"/>
          <w:b/>
          <w:bCs/>
          <w:color w:val="000000"/>
          <w:lang w:val="pl-PL" w:eastAsia="pl-PL"/>
        </w:rPr>
        <w:t xml:space="preserve"> Wzór umowy nie ulega zmianie.</w:t>
      </w:r>
    </w:p>
    <w:p w:rsidR="00EB4C39" w:rsidRPr="00D87F6D" w:rsidRDefault="00D87F6D" w:rsidP="00EB4C39">
      <w:pPr>
        <w:widowControl/>
        <w:jc w:val="both"/>
        <w:rPr>
          <w:rFonts w:ascii="Garamond" w:eastAsia="Times New Roman" w:hAnsi="Garamond"/>
          <w:bCs/>
          <w:i/>
          <w:color w:val="000000"/>
          <w:lang w:val="pl-PL" w:eastAsia="pl-PL"/>
        </w:rPr>
      </w:pPr>
      <w:r w:rsidRPr="00D87F6D">
        <w:rPr>
          <w:rFonts w:ascii="Garamond" w:eastAsia="Times New Roman" w:hAnsi="Garamond"/>
          <w:bCs/>
          <w:i/>
          <w:color w:val="000000"/>
          <w:lang w:val="pl-PL" w:eastAsia="pl-PL"/>
        </w:rPr>
        <w:t>*Źródło zapytania ukryte na podstawie art. 135 ust. 6 Ustawy z dnia 11 września 2019 r.</w:t>
      </w:r>
    </w:p>
    <w:p w:rsidR="00D87F6D" w:rsidRDefault="00D87F6D" w:rsidP="00EB4C39">
      <w:pPr>
        <w:widowControl/>
        <w:jc w:val="both"/>
        <w:rPr>
          <w:rFonts w:ascii="Garamond" w:eastAsia="Times New Roman" w:hAnsi="Garamond"/>
          <w:b/>
          <w:color w:val="000000"/>
          <w:lang w:val="pl-PL" w:eastAsia="pl-PL"/>
        </w:rPr>
      </w:pPr>
    </w:p>
    <w:p w:rsidR="00EB4C39" w:rsidRPr="004065CE" w:rsidRDefault="00EB4C39" w:rsidP="00EB4C39">
      <w:pPr>
        <w:widowControl/>
        <w:jc w:val="both"/>
        <w:rPr>
          <w:rFonts w:ascii="Garamond" w:eastAsia="Times New Roman" w:hAnsi="Garamond"/>
          <w:b/>
          <w:color w:val="000000"/>
          <w:lang w:val="pl-PL" w:eastAsia="pl-PL"/>
        </w:rPr>
      </w:pPr>
      <w:r w:rsidRPr="004065CE">
        <w:rPr>
          <w:rFonts w:ascii="Garamond" w:eastAsia="Times New Roman" w:hAnsi="Garamond"/>
          <w:b/>
          <w:color w:val="000000"/>
          <w:lang w:val="pl-PL" w:eastAsia="pl-PL"/>
        </w:rPr>
        <w:t>Pytanie nr 2</w:t>
      </w:r>
    </w:p>
    <w:p w:rsidR="00EB4C39" w:rsidRDefault="00EB4C39" w:rsidP="00EB4C39">
      <w:pPr>
        <w:widowControl/>
        <w:jc w:val="both"/>
        <w:rPr>
          <w:rFonts w:ascii="Garamond" w:eastAsia="Times New Roman" w:hAnsi="Garamond"/>
          <w:bCs/>
          <w:color w:val="000000"/>
          <w:lang w:val="pl-PL" w:eastAsia="pl-PL"/>
        </w:rPr>
      </w:pPr>
      <w:r w:rsidRPr="004065CE">
        <w:rPr>
          <w:rFonts w:ascii="Garamond" w:eastAsia="Times New Roman" w:hAnsi="Garamond"/>
          <w:bCs/>
          <w:color w:val="000000"/>
          <w:lang w:val="pl-PL" w:eastAsia="pl-PL"/>
        </w:rPr>
        <w:t>Zwracamy się</w:t>
      </w:r>
      <w:r w:rsidRPr="0083549E">
        <w:rPr>
          <w:rFonts w:ascii="Garamond" w:eastAsia="Times New Roman" w:hAnsi="Garamond"/>
          <w:bCs/>
          <w:color w:val="000000"/>
          <w:lang w:val="pl-PL" w:eastAsia="pl-PL"/>
        </w:rPr>
        <w:t xml:space="preserve"> z uprzejmą prośbą do Zamawiającego o usunięcie zapisu odnoszącego się do dostawy wraz z produktem „karty implantu” zawierającą informacje o wszczepialnych wyrobach medycznych- </w:t>
      </w:r>
      <w:r>
        <w:rPr>
          <w:rFonts w:ascii="Garamond" w:eastAsia="Times New Roman" w:hAnsi="Garamond"/>
          <w:color w:val="000000"/>
          <w:lang w:val="pl-PL" w:eastAsia="pl-PL"/>
        </w:rPr>
        <w:t xml:space="preserve">(…)* </w:t>
      </w:r>
      <w:r w:rsidRPr="0083549E">
        <w:rPr>
          <w:rFonts w:ascii="Garamond" w:eastAsia="Times New Roman" w:hAnsi="Garamond"/>
          <w:bCs/>
          <w:color w:val="000000"/>
          <w:lang w:val="pl-PL" w:eastAsia="pl-PL"/>
        </w:rPr>
        <w:t>informuje pompa Impella nie jest uważana za urządzenie wszczepialne – nie jest implantem.</w:t>
      </w:r>
    </w:p>
    <w:p w:rsidR="00EB4C39" w:rsidRPr="00D87F6D" w:rsidRDefault="00EB4C39" w:rsidP="00EB4C39">
      <w:pPr>
        <w:widowControl/>
        <w:jc w:val="both"/>
        <w:rPr>
          <w:rFonts w:ascii="Garamond" w:eastAsia="Times New Roman" w:hAnsi="Garamond"/>
          <w:b/>
          <w:bCs/>
          <w:color w:val="000000"/>
          <w:lang w:val="pl-PL" w:eastAsia="pl-PL"/>
        </w:rPr>
      </w:pPr>
      <w:r w:rsidRPr="004065CE">
        <w:rPr>
          <w:rFonts w:ascii="Garamond" w:eastAsia="Times New Roman" w:hAnsi="Garamond"/>
          <w:b/>
          <w:bCs/>
          <w:color w:val="000000"/>
          <w:u w:val="single"/>
          <w:lang w:val="pl-PL" w:eastAsia="pl-PL"/>
        </w:rPr>
        <w:t>Odpowiedź</w:t>
      </w:r>
      <w:r w:rsidRPr="00D87F6D">
        <w:rPr>
          <w:rFonts w:ascii="Garamond" w:eastAsia="Times New Roman" w:hAnsi="Garamond"/>
          <w:b/>
          <w:bCs/>
          <w:color w:val="000000"/>
          <w:lang w:val="pl-PL" w:eastAsia="pl-PL"/>
        </w:rPr>
        <w:t>: Zamawiający zwraca uwagę, ż wymaga „karty implantu” tylko, jeżeli dotyczy to oferowanego wyrobu medycznego. Zamawiający podtrzymuje zapisy Specyfikacji oraz wzoru umowy.</w:t>
      </w:r>
    </w:p>
    <w:p w:rsidR="00EB4C39" w:rsidRPr="00D87F6D" w:rsidRDefault="00D87F6D" w:rsidP="00EB4C39">
      <w:pPr>
        <w:widowControl/>
        <w:jc w:val="both"/>
        <w:rPr>
          <w:rFonts w:ascii="Garamond" w:eastAsia="Times New Roman" w:hAnsi="Garamond"/>
          <w:bCs/>
          <w:i/>
          <w:color w:val="000000"/>
          <w:lang w:val="pl-PL" w:eastAsia="pl-PL"/>
        </w:rPr>
      </w:pPr>
      <w:r w:rsidRPr="00D87F6D">
        <w:rPr>
          <w:rFonts w:ascii="Garamond" w:eastAsia="Times New Roman" w:hAnsi="Garamond"/>
          <w:bCs/>
          <w:i/>
          <w:color w:val="000000"/>
          <w:lang w:val="pl-PL" w:eastAsia="pl-PL"/>
        </w:rPr>
        <w:t>*Źródło zapytania ukryte na podstawie art. 135 ust. 6 Ustawy z dnia 11 września 2019 r.</w:t>
      </w:r>
    </w:p>
    <w:p w:rsidR="00D87F6D" w:rsidRDefault="00D87F6D" w:rsidP="00EB4C39">
      <w:pPr>
        <w:widowControl/>
        <w:jc w:val="both"/>
        <w:rPr>
          <w:rFonts w:ascii="Garamond" w:eastAsia="Times New Roman" w:hAnsi="Garamond"/>
          <w:b/>
          <w:color w:val="000000"/>
          <w:lang w:val="pl-PL" w:eastAsia="pl-PL"/>
        </w:rPr>
      </w:pPr>
    </w:p>
    <w:p w:rsidR="00EB4C39" w:rsidRPr="004065CE" w:rsidRDefault="00EB4C39" w:rsidP="00EB4C39">
      <w:pPr>
        <w:widowControl/>
        <w:jc w:val="both"/>
        <w:rPr>
          <w:rFonts w:ascii="Garamond" w:eastAsia="Times New Roman" w:hAnsi="Garamond"/>
          <w:b/>
          <w:color w:val="000000"/>
          <w:lang w:val="pl-PL" w:eastAsia="pl-PL"/>
        </w:rPr>
      </w:pPr>
      <w:r w:rsidRPr="004065CE">
        <w:rPr>
          <w:rFonts w:ascii="Garamond" w:eastAsia="Times New Roman" w:hAnsi="Garamond"/>
          <w:b/>
          <w:color w:val="000000"/>
          <w:lang w:val="pl-PL" w:eastAsia="pl-PL"/>
        </w:rPr>
        <w:t>Pytanie nr 3</w:t>
      </w:r>
    </w:p>
    <w:p w:rsidR="00EB4C39" w:rsidRPr="004065CE" w:rsidRDefault="00EB4C39" w:rsidP="00EB4C39">
      <w:pPr>
        <w:widowControl/>
        <w:jc w:val="both"/>
        <w:rPr>
          <w:rFonts w:ascii="Garamond" w:eastAsia="Times New Roman" w:hAnsi="Garamond"/>
          <w:bCs/>
          <w:color w:val="000000"/>
          <w:lang w:val="pl-PL" w:eastAsia="pl-PL"/>
        </w:rPr>
      </w:pPr>
      <w:r w:rsidRPr="004065CE">
        <w:rPr>
          <w:rFonts w:ascii="Garamond" w:eastAsia="Times New Roman" w:hAnsi="Garamond"/>
          <w:bCs/>
          <w:color w:val="000000"/>
          <w:lang w:val="pl-PL" w:eastAsia="pl-PL"/>
        </w:rPr>
        <w:t>Zwracamy się do zamawiającego o wykreślenie z umowy elementu daty ważności każdego z dostarczonych towarów, numeru NIP oraz SU DOP umowy na fakturze. Prośba o akceptacje wystawianej przez nas faktury</w:t>
      </w:r>
      <w:r w:rsidR="00D87F6D" w:rsidRPr="00D87F6D">
        <w:rPr>
          <w:rFonts w:ascii="Garamond" w:eastAsia="Times New Roman" w:hAnsi="Garamond"/>
          <w:bCs/>
          <w:color w:val="000000"/>
          <w:lang w:val="pl-PL" w:eastAsia="pl-PL"/>
        </w:rPr>
        <w:t>*</w:t>
      </w:r>
      <w:r w:rsidRPr="004065CE">
        <w:rPr>
          <w:rFonts w:ascii="Garamond" w:eastAsia="Times New Roman" w:hAnsi="Garamond"/>
          <w:bCs/>
          <w:color w:val="000000"/>
          <w:lang w:val="pl-PL" w:eastAsia="pl-PL"/>
        </w:rPr>
        <w:t>:</w:t>
      </w:r>
    </w:p>
    <w:p w:rsidR="00EB4C39" w:rsidRPr="00E406EB" w:rsidRDefault="00EB4C39" w:rsidP="00EB4C39">
      <w:pPr>
        <w:widowControl/>
        <w:jc w:val="both"/>
        <w:rPr>
          <w:rFonts w:ascii="Garamond" w:eastAsia="Times New Roman" w:hAnsi="Garamond"/>
          <w:b/>
          <w:bCs/>
          <w:color w:val="000000"/>
          <w:lang w:val="pl-PL" w:eastAsia="pl-PL"/>
        </w:rPr>
      </w:pPr>
      <w:r w:rsidRPr="004065CE">
        <w:rPr>
          <w:rFonts w:ascii="Garamond" w:eastAsia="Times New Roman" w:hAnsi="Garamond"/>
          <w:b/>
          <w:bCs/>
          <w:color w:val="000000"/>
          <w:u w:val="single"/>
          <w:lang w:val="pl-PL" w:eastAsia="pl-PL"/>
        </w:rPr>
        <w:t>Odpowiedź:</w:t>
      </w:r>
      <w:r w:rsidRPr="009C4C19">
        <w:rPr>
          <w:rFonts w:ascii="Garamond" w:eastAsia="Times New Roman" w:hAnsi="Garamond"/>
          <w:b/>
          <w:bCs/>
          <w:color w:val="000000"/>
          <w:lang w:val="pl-PL" w:eastAsia="pl-PL"/>
        </w:rPr>
        <w:t xml:space="preserve"> </w:t>
      </w:r>
      <w:r w:rsidRPr="00053ABE">
        <w:rPr>
          <w:rFonts w:ascii="Garamond" w:eastAsia="Times New Roman" w:hAnsi="Garamond"/>
          <w:b/>
          <w:bCs/>
          <w:color w:val="000000"/>
          <w:lang w:val="pl-PL" w:eastAsia="pl-PL"/>
        </w:rPr>
        <w:t xml:space="preserve">Zamawiający nie wymaga </w:t>
      </w:r>
      <w:r>
        <w:rPr>
          <w:rFonts w:ascii="Garamond" w:eastAsia="Times New Roman" w:hAnsi="Garamond"/>
          <w:b/>
          <w:bCs/>
          <w:color w:val="000000"/>
          <w:lang w:val="pl-PL" w:eastAsia="pl-PL"/>
        </w:rPr>
        <w:t xml:space="preserve">umieszczania </w:t>
      </w:r>
      <w:r w:rsidRPr="00053ABE">
        <w:rPr>
          <w:rFonts w:ascii="Garamond" w:eastAsia="Times New Roman" w:hAnsi="Garamond"/>
          <w:b/>
          <w:bCs/>
          <w:color w:val="000000"/>
          <w:lang w:val="pl-PL" w:eastAsia="pl-PL"/>
        </w:rPr>
        <w:t>daty ważności każdego z dostarczonych towarów oraz SU DOP umowy na fakturze.</w:t>
      </w:r>
      <w:r>
        <w:rPr>
          <w:rFonts w:ascii="Garamond" w:eastAsia="Times New Roman" w:hAnsi="Garamond"/>
          <w:b/>
          <w:bCs/>
          <w:color w:val="000000"/>
          <w:lang w:val="pl-PL" w:eastAsia="pl-PL"/>
        </w:rPr>
        <w:t xml:space="preserve"> </w:t>
      </w:r>
      <w:r w:rsidRPr="00053ABE">
        <w:rPr>
          <w:rFonts w:ascii="Garamond" w:eastAsia="Times New Roman" w:hAnsi="Garamond"/>
          <w:b/>
          <w:bCs/>
          <w:color w:val="000000"/>
          <w:lang w:val="pl-PL" w:eastAsia="pl-PL"/>
        </w:rPr>
        <w:t>Zamawiający wymaga podania NIP</w:t>
      </w:r>
      <w:r>
        <w:rPr>
          <w:rFonts w:ascii="Garamond" w:eastAsia="Times New Roman" w:hAnsi="Garamond"/>
          <w:b/>
          <w:bCs/>
          <w:color w:val="000000"/>
          <w:lang w:val="pl-PL" w:eastAsia="pl-PL"/>
        </w:rPr>
        <w:t xml:space="preserve"> na fakturze. </w:t>
      </w:r>
      <w:r w:rsidRPr="00E406EB">
        <w:rPr>
          <w:rFonts w:ascii="Garamond" w:eastAsia="Times New Roman" w:hAnsi="Garamond"/>
          <w:b/>
          <w:bCs/>
          <w:color w:val="000000"/>
          <w:lang w:val="pl-PL" w:eastAsia="pl-PL"/>
        </w:rPr>
        <w:t>Wzór umowy nie ulega zmia</w:t>
      </w:r>
      <w:bookmarkStart w:id="0" w:name="_GoBack"/>
      <w:bookmarkEnd w:id="0"/>
      <w:r w:rsidRPr="00E406EB">
        <w:rPr>
          <w:rFonts w:ascii="Garamond" w:eastAsia="Times New Roman" w:hAnsi="Garamond"/>
          <w:b/>
          <w:bCs/>
          <w:color w:val="000000"/>
          <w:lang w:val="pl-PL" w:eastAsia="pl-PL"/>
        </w:rPr>
        <w:t>nie.</w:t>
      </w:r>
    </w:p>
    <w:p w:rsidR="00EB4C39" w:rsidRPr="00D87F6D" w:rsidRDefault="00D87F6D" w:rsidP="00EB4C39">
      <w:pPr>
        <w:widowControl/>
        <w:jc w:val="both"/>
        <w:rPr>
          <w:rFonts w:ascii="Garamond" w:eastAsia="Times New Roman" w:hAnsi="Garamond"/>
          <w:b/>
          <w:bCs/>
          <w:i/>
          <w:lang w:val="pl-PL" w:eastAsia="pl-PL"/>
        </w:rPr>
      </w:pPr>
      <w:r w:rsidRPr="00D87F6D">
        <w:rPr>
          <w:rFonts w:ascii="Garamond" w:eastAsia="Times New Roman" w:hAnsi="Garamond"/>
          <w:bCs/>
          <w:i/>
          <w:lang w:val="pl-PL" w:eastAsia="pl-PL"/>
        </w:rPr>
        <w:t>*</w:t>
      </w:r>
      <w:r>
        <w:rPr>
          <w:rFonts w:ascii="Garamond" w:eastAsia="Times New Roman" w:hAnsi="Garamond"/>
          <w:bCs/>
          <w:i/>
          <w:lang w:val="pl-PL" w:eastAsia="pl-PL"/>
        </w:rPr>
        <w:t>Wzór faktury stanowiący z</w:t>
      </w:r>
      <w:r w:rsidRPr="00D87F6D">
        <w:rPr>
          <w:rFonts w:ascii="Garamond" w:eastAsia="Times New Roman" w:hAnsi="Garamond"/>
          <w:bCs/>
          <w:i/>
          <w:lang w:val="pl-PL" w:eastAsia="pl-PL"/>
        </w:rPr>
        <w:t xml:space="preserve">ałącznik do pytania </w:t>
      </w:r>
      <w:r w:rsidRPr="00D87F6D">
        <w:rPr>
          <w:rFonts w:ascii="Garamond" w:eastAsia="Times New Roman" w:hAnsi="Garamond"/>
          <w:bCs/>
          <w:i/>
          <w:lang w:val="pl-PL" w:eastAsia="pl-PL"/>
        </w:rPr>
        <w:t>zawiera</w:t>
      </w:r>
      <w:r w:rsidRPr="00D87F6D">
        <w:rPr>
          <w:rFonts w:ascii="Garamond" w:eastAsia="Times New Roman" w:hAnsi="Garamond"/>
          <w:bCs/>
          <w:i/>
          <w:lang w:val="pl-PL" w:eastAsia="pl-PL"/>
        </w:rPr>
        <w:t xml:space="preserve"> źródło zapytania </w:t>
      </w:r>
      <w:r w:rsidRPr="00D87F6D">
        <w:rPr>
          <w:rFonts w:ascii="Garamond" w:eastAsia="Times New Roman" w:hAnsi="Garamond"/>
          <w:bCs/>
          <w:i/>
          <w:lang w:val="pl-PL" w:eastAsia="pl-PL"/>
        </w:rPr>
        <w:t>– nie przekazany</w:t>
      </w:r>
      <w:r w:rsidRPr="00D87F6D">
        <w:rPr>
          <w:rFonts w:ascii="Garamond" w:eastAsia="Times New Roman" w:hAnsi="Garamond"/>
          <w:bCs/>
          <w:i/>
          <w:lang w:val="pl-PL" w:eastAsia="pl-PL"/>
        </w:rPr>
        <w:t xml:space="preserve"> na podstawie art. 135 ust. 6 Ustawy z dnia 11 września 2019 r. </w:t>
      </w:r>
      <w:r w:rsidRPr="00D87F6D">
        <w:rPr>
          <w:rFonts w:ascii="Garamond" w:eastAsia="Times New Roman" w:hAnsi="Garamond"/>
          <w:b/>
          <w:bCs/>
          <w:i/>
          <w:lang w:val="pl-PL" w:eastAsia="pl-PL"/>
        </w:rPr>
        <w:t xml:space="preserve"> </w:t>
      </w:r>
    </w:p>
    <w:p w:rsidR="00D87F6D" w:rsidRDefault="00D87F6D" w:rsidP="00EB4C39">
      <w:pPr>
        <w:widowControl/>
        <w:jc w:val="both"/>
        <w:rPr>
          <w:rFonts w:ascii="Garamond" w:eastAsia="Times New Roman" w:hAnsi="Garamond"/>
          <w:b/>
          <w:color w:val="000000"/>
          <w:lang w:val="pl-PL" w:eastAsia="pl-PL"/>
        </w:rPr>
      </w:pPr>
    </w:p>
    <w:p w:rsidR="00EB4C39" w:rsidRDefault="00EB4C39" w:rsidP="00EB4C39">
      <w:pPr>
        <w:widowControl/>
        <w:jc w:val="both"/>
        <w:rPr>
          <w:rFonts w:ascii="Garamond" w:eastAsia="Times New Roman" w:hAnsi="Garamond"/>
          <w:b/>
          <w:color w:val="000000"/>
          <w:lang w:val="pl-PL" w:eastAsia="pl-PL"/>
        </w:rPr>
      </w:pPr>
      <w:r w:rsidRPr="004065CE">
        <w:rPr>
          <w:rFonts w:ascii="Garamond" w:eastAsia="Times New Roman" w:hAnsi="Garamond"/>
          <w:b/>
          <w:color w:val="000000"/>
          <w:lang w:val="pl-PL" w:eastAsia="pl-PL"/>
        </w:rPr>
        <w:t>Pytanie nr 4</w:t>
      </w:r>
    </w:p>
    <w:p w:rsidR="00EB4C39" w:rsidRPr="005571C9" w:rsidRDefault="00EB4C39" w:rsidP="00EB4C39">
      <w:pPr>
        <w:widowControl/>
        <w:jc w:val="both"/>
        <w:rPr>
          <w:rFonts w:ascii="Garamond" w:eastAsia="Times New Roman" w:hAnsi="Garamond"/>
          <w:bCs/>
          <w:color w:val="000000"/>
          <w:lang w:val="pl-PL" w:eastAsia="pl-PL"/>
        </w:rPr>
      </w:pPr>
      <w:r w:rsidRPr="005571C9">
        <w:rPr>
          <w:rFonts w:ascii="Garamond" w:eastAsia="Times New Roman" w:hAnsi="Garamond"/>
          <w:bCs/>
          <w:color w:val="000000"/>
          <w:lang w:val="pl-PL" w:eastAsia="pl-PL"/>
        </w:rPr>
        <w:t xml:space="preserve">Zwracamy się z uprzejmą prośbą o zrezygnowanie z dostarczania towaru na wniosek Zamawiającego </w:t>
      </w:r>
      <w:r>
        <w:rPr>
          <w:rFonts w:ascii="Garamond" w:eastAsia="Times New Roman" w:hAnsi="Garamond"/>
          <w:bCs/>
          <w:color w:val="000000"/>
          <w:lang w:val="pl-PL" w:eastAsia="pl-PL"/>
        </w:rPr>
        <w:br/>
      </w:r>
      <w:r w:rsidRPr="005571C9">
        <w:rPr>
          <w:rFonts w:ascii="Garamond" w:eastAsia="Times New Roman" w:hAnsi="Garamond"/>
          <w:bCs/>
          <w:color w:val="000000"/>
          <w:lang w:val="pl-PL" w:eastAsia="pl-PL"/>
        </w:rPr>
        <w:t>w formie składu konsygnacyjnego.</w:t>
      </w:r>
    </w:p>
    <w:p w:rsidR="00EB4C39" w:rsidRDefault="00EB4C39" w:rsidP="00EB4C39">
      <w:pPr>
        <w:widowControl/>
        <w:jc w:val="both"/>
        <w:rPr>
          <w:rFonts w:ascii="Garamond" w:eastAsia="Times New Roman" w:hAnsi="Garamond"/>
          <w:bCs/>
          <w:color w:val="000000"/>
          <w:lang w:val="pl-PL" w:eastAsia="pl-PL"/>
        </w:rPr>
      </w:pPr>
      <w:r w:rsidRPr="005571C9">
        <w:rPr>
          <w:rFonts w:ascii="Garamond" w:eastAsia="Times New Roman" w:hAnsi="Garamond"/>
          <w:bCs/>
          <w:color w:val="000000"/>
          <w:lang w:val="pl-PL" w:eastAsia="pl-PL"/>
        </w:rPr>
        <w:t xml:space="preserve">Zakup pomp Impella możliwy jest fakturą w ilości niezbędnej do bezpiecznego wykonania zabiegu (1+1, gdzie druga pompa jest urządzeniem zapasowym na wypadek awarii tej użytej do zabiegu). </w:t>
      </w:r>
      <w:r>
        <w:rPr>
          <w:rFonts w:ascii="Garamond" w:eastAsia="Times New Roman" w:hAnsi="Garamond"/>
          <w:bCs/>
          <w:color w:val="000000"/>
          <w:lang w:val="pl-PL" w:eastAsia="pl-PL"/>
        </w:rPr>
        <w:br/>
      </w:r>
      <w:r w:rsidRPr="005571C9">
        <w:rPr>
          <w:rFonts w:ascii="Garamond" w:eastAsia="Times New Roman" w:hAnsi="Garamond"/>
          <w:bCs/>
          <w:color w:val="000000"/>
          <w:lang w:val="pl-PL" w:eastAsia="pl-PL"/>
        </w:rPr>
        <w:t>Po wszczepieniu Zamawiający zamawia kolejne urządzenie.</w:t>
      </w:r>
    </w:p>
    <w:p w:rsidR="00EB4C39" w:rsidRDefault="00EB4C39" w:rsidP="00EB4C39">
      <w:pPr>
        <w:widowControl/>
        <w:jc w:val="both"/>
        <w:rPr>
          <w:rFonts w:ascii="Garamond" w:eastAsia="Times New Roman" w:hAnsi="Garamond"/>
          <w:b/>
          <w:bCs/>
          <w:color w:val="000000"/>
          <w:lang w:val="pl-PL" w:eastAsia="pl-PL"/>
        </w:rPr>
      </w:pPr>
      <w:r w:rsidRPr="004065CE">
        <w:rPr>
          <w:rFonts w:ascii="Garamond" w:eastAsia="Times New Roman" w:hAnsi="Garamond"/>
          <w:b/>
          <w:bCs/>
          <w:color w:val="000000"/>
          <w:u w:val="single"/>
          <w:lang w:val="pl-PL" w:eastAsia="pl-PL"/>
        </w:rPr>
        <w:t>Odpowiedź:</w:t>
      </w:r>
      <w:r w:rsidRPr="00B23552">
        <w:rPr>
          <w:rFonts w:ascii="Garamond" w:eastAsia="Times New Roman" w:hAnsi="Garamond"/>
          <w:b/>
          <w:bCs/>
          <w:color w:val="000000"/>
          <w:lang w:val="pl-PL" w:eastAsia="pl-PL"/>
        </w:rPr>
        <w:t xml:space="preserve">  </w:t>
      </w:r>
      <w:r>
        <w:rPr>
          <w:rFonts w:ascii="Garamond" w:eastAsia="Times New Roman" w:hAnsi="Garamond"/>
          <w:b/>
          <w:bCs/>
          <w:color w:val="000000"/>
          <w:lang w:val="pl-PL" w:eastAsia="pl-PL"/>
        </w:rPr>
        <w:t>Zamawiający nie wymaga składu konsygnacyjnego.</w:t>
      </w:r>
    </w:p>
    <w:p w:rsidR="001A5486" w:rsidRPr="00D87F6D" w:rsidRDefault="001A5486">
      <w:pPr>
        <w:rPr>
          <w:lang w:val="pl-PL"/>
        </w:rPr>
      </w:pPr>
    </w:p>
    <w:sectPr w:rsidR="001A5486" w:rsidRPr="00D87F6D" w:rsidSect="00EB4C39">
      <w:headerReference w:type="default" r:id="rId6"/>
      <w:footerReference w:type="default" r:id="rId7"/>
      <w:footnotePr>
        <w:numStart w:val="8"/>
      </w:footnotePr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B1" w:rsidRDefault="00CB16B1">
      <w:r>
        <w:separator/>
      </w:r>
    </w:p>
  </w:endnote>
  <w:endnote w:type="continuationSeparator" w:id="0">
    <w:p w:rsidR="00CB16B1" w:rsidRDefault="00CB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77" w:rsidRPr="00C009DC" w:rsidRDefault="00EB4C39" w:rsidP="00CE4577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C009DC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D55D13" w:rsidRPr="00CE4577" w:rsidRDefault="00EB4C39" w:rsidP="00CE4577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B1" w:rsidRDefault="00CB16B1">
      <w:r>
        <w:separator/>
      </w:r>
    </w:p>
  </w:footnote>
  <w:footnote w:type="continuationSeparator" w:id="0">
    <w:p w:rsidR="00CB16B1" w:rsidRDefault="00CB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0D" w:rsidRDefault="00CB16B1">
    <w:pPr>
      <w:pStyle w:val="Nagwek"/>
    </w:pPr>
  </w:p>
  <w:p w:rsidR="00D55D13" w:rsidRDefault="00EB4C39" w:rsidP="002A5D0D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39"/>
    <w:rsid w:val="001A5486"/>
    <w:rsid w:val="00B23552"/>
    <w:rsid w:val="00CB16B1"/>
    <w:rsid w:val="00D87F6D"/>
    <w:rsid w:val="00E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20E1"/>
  <w15:chartTrackingRefBased/>
  <w15:docId w15:val="{C0CC6469-6B5C-451F-8518-3E60E2B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B4C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C39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4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C3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Świętach</dc:creator>
  <cp:keywords/>
  <dc:description/>
  <cp:lastModifiedBy>Magdalena Leśniak</cp:lastModifiedBy>
  <cp:revision>3</cp:revision>
  <dcterms:created xsi:type="dcterms:W3CDTF">2025-05-13T11:38:00Z</dcterms:created>
  <dcterms:modified xsi:type="dcterms:W3CDTF">2025-05-13T11:40:00Z</dcterms:modified>
</cp:coreProperties>
</file>