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1280FA" w14:textId="45D5995F" w:rsidR="00812EED" w:rsidRPr="00D14077" w:rsidRDefault="00812EED" w:rsidP="00812EED">
      <w:pPr>
        <w:jc w:val="right"/>
        <w:rPr>
          <w:rFonts w:ascii="Times New Roman" w:hAnsi="Times New Roman" w:cs="Times New Roman"/>
          <w:sz w:val="28"/>
          <w:szCs w:val="28"/>
        </w:rPr>
      </w:pPr>
      <w:r w:rsidRPr="00D14077">
        <w:rPr>
          <w:rFonts w:ascii="Times New Roman" w:hAnsi="Times New Roman" w:cs="Times New Roman"/>
        </w:rPr>
        <w:t>Załącznik nr 1</w:t>
      </w:r>
      <w:r w:rsidR="00346A26">
        <w:rPr>
          <w:rFonts w:ascii="Times New Roman" w:hAnsi="Times New Roman" w:cs="Times New Roman"/>
        </w:rPr>
        <w:t>a</w:t>
      </w:r>
      <w:r w:rsidRPr="00D14077">
        <w:rPr>
          <w:rFonts w:ascii="Times New Roman" w:hAnsi="Times New Roman" w:cs="Times New Roman"/>
        </w:rPr>
        <w:t xml:space="preserve"> do SWZ</w:t>
      </w:r>
    </w:p>
    <w:p w14:paraId="1CEAEBC9" w14:textId="77777777" w:rsidR="00812EED" w:rsidRPr="003B1603" w:rsidRDefault="00812EED" w:rsidP="00812EED">
      <w:pPr>
        <w:jc w:val="center"/>
        <w:rPr>
          <w:rFonts w:ascii="Times New Roman" w:hAnsi="Times New Roman" w:cs="Times New Roman"/>
          <w:b/>
          <w:bCs/>
          <w:sz w:val="32"/>
          <w:szCs w:val="32"/>
        </w:rPr>
      </w:pPr>
    </w:p>
    <w:p w14:paraId="50EAC2DB" w14:textId="2D8A3CF7" w:rsidR="00812EED" w:rsidRPr="00D14077" w:rsidRDefault="00812EED" w:rsidP="00812EED">
      <w:pPr>
        <w:jc w:val="center"/>
        <w:rPr>
          <w:rFonts w:ascii="Times New Roman" w:hAnsi="Times New Roman" w:cs="Times New Roman"/>
          <w:b/>
          <w:bCs/>
          <w:sz w:val="24"/>
          <w:szCs w:val="24"/>
        </w:rPr>
      </w:pPr>
      <w:r w:rsidRPr="00D14077">
        <w:rPr>
          <w:rFonts w:ascii="Times New Roman" w:hAnsi="Times New Roman" w:cs="Times New Roman"/>
          <w:b/>
          <w:bCs/>
          <w:sz w:val="24"/>
          <w:szCs w:val="24"/>
        </w:rPr>
        <w:t>OPIS PRZEDMIOTU ZAMÓWIENIA</w:t>
      </w:r>
      <w:r w:rsidR="000046E0">
        <w:rPr>
          <w:rFonts w:ascii="Times New Roman" w:hAnsi="Times New Roman" w:cs="Times New Roman"/>
          <w:b/>
          <w:bCs/>
          <w:sz w:val="24"/>
          <w:szCs w:val="24"/>
        </w:rPr>
        <w:t xml:space="preserve"> </w:t>
      </w:r>
      <w:r w:rsidRPr="00D14077">
        <w:rPr>
          <w:rFonts w:ascii="Times New Roman" w:hAnsi="Times New Roman" w:cs="Times New Roman"/>
          <w:b/>
          <w:bCs/>
          <w:sz w:val="24"/>
          <w:szCs w:val="24"/>
        </w:rPr>
        <w:t>(OPZ)</w:t>
      </w:r>
    </w:p>
    <w:p w14:paraId="4313CF8F" w14:textId="77777777" w:rsidR="00812EED" w:rsidRPr="0090538A" w:rsidRDefault="00812EED" w:rsidP="00812EED">
      <w:pPr>
        <w:jc w:val="center"/>
        <w:rPr>
          <w:b/>
          <w:bCs/>
          <w:color w:val="000000" w:themeColor="text1"/>
          <w:sz w:val="48"/>
          <w:szCs w:val="48"/>
        </w:rPr>
      </w:pPr>
      <w:r w:rsidRPr="00D14077">
        <w:rPr>
          <w:rFonts w:ascii="Times New Roman" w:hAnsi="Times New Roman" w:cs="Times New Roman"/>
          <w:b/>
          <w:bCs/>
          <w:sz w:val="24"/>
          <w:szCs w:val="24"/>
        </w:rPr>
        <w:t xml:space="preserve">Przedmiotem zamówienia jest: </w:t>
      </w:r>
      <w:r w:rsidRPr="00812EED">
        <w:rPr>
          <w:rFonts w:ascii="Times New Roman" w:hAnsi="Times New Roman" w:cs="Times New Roman"/>
          <w:b/>
          <w:bCs/>
          <w:sz w:val="24"/>
          <w:szCs w:val="24"/>
        </w:rPr>
        <w:t>„Zakup i dostawa ciągnika rolniczego wraz z dodatkowym osprzętem”</w:t>
      </w:r>
    </w:p>
    <w:p w14:paraId="0DED7DB3" w14:textId="77777777" w:rsidR="00812EED" w:rsidRDefault="00812EED" w:rsidP="000046E0">
      <w:pPr>
        <w:pStyle w:val="Default"/>
        <w:jc w:val="both"/>
        <w:rPr>
          <w:rFonts w:ascii="Times New Roman" w:hAnsi="Times New Roman" w:cs="Times New Roman"/>
          <w:bCs/>
          <w:color w:val="auto"/>
        </w:rPr>
      </w:pPr>
      <w:r w:rsidRPr="00D14077">
        <w:rPr>
          <w:rFonts w:ascii="Times New Roman" w:hAnsi="Times New Roman" w:cs="Times New Roman"/>
        </w:rPr>
        <w:t>Kody CPV:</w:t>
      </w:r>
      <w:r w:rsidRPr="00D14077">
        <w:rPr>
          <w:rFonts w:ascii="Times New Roman" w:hAnsi="Times New Roman" w:cs="Times New Roman"/>
        </w:rPr>
        <w:tab/>
      </w:r>
      <w:r w:rsidRPr="00812EED">
        <w:rPr>
          <w:rFonts w:ascii="Times New Roman" w:hAnsi="Times New Roman" w:cs="Times New Roman"/>
          <w:bCs/>
          <w:color w:val="auto"/>
        </w:rPr>
        <w:t>16700000-2 Ciągniki</w:t>
      </w:r>
    </w:p>
    <w:p w14:paraId="267AD1E5" w14:textId="023D989D" w:rsidR="00346A26" w:rsidRPr="00E13974" w:rsidRDefault="00346A26" w:rsidP="000046E0">
      <w:pPr>
        <w:pStyle w:val="Default"/>
        <w:jc w:val="both"/>
        <w:rPr>
          <w:bCs/>
          <w:color w:val="auto"/>
        </w:rPr>
      </w:pPr>
      <w:r>
        <w:rPr>
          <w:rFonts w:ascii="Times New Roman" w:hAnsi="Times New Roman" w:cs="Times New Roman"/>
          <w:bCs/>
          <w:color w:val="auto"/>
        </w:rPr>
        <w:tab/>
      </w:r>
      <w:r>
        <w:rPr>
          <w:rFonts w:ascii="Times New Roman" w:hAnsi="Times New Roman" w:cs="Times New Roman"/>
          <w:bCs/>
          <w:color w:val="auto"/>
        </w:rPr>
        <w:tab/>
        <w:t>43313100-1 Pługi odśnieżające lemieszowe</w:t>
      </w:r>
    </w:p>
    <w:p w14:paraId="7DF43671" w14:textId="77777777" w:rsidR="00812EED" w:rsidRPr="00D14077" w:rsidRDefault="00812EED" w:rsidP="00812EED">
      <w:pPr>
        <w:rPr>
          <w:rFonts w:ascii="Times New Roman" w:hAnsi="Times New Roman" w:cs="Times New Roman"/>
          <w:b/>
          <w:bCs/>
          <w:sz w:val="24"/>
          <w:szCs w:val="24"/>
        </w:rPr>
      </w:pPr>
      <w:r w:rsidRPr="00D14077">
        <w:rPr>
          <w:rFonts w:ascii="Times New Roman" w:hAnsi="Times New Roman" w:cs="Times New Roman"/>
          <w:b/>
          <w:bCs/>
          <w:sz w:val="24"/>
          <w:szCs w:val="24"/>
        </w:rPr>
        <w:t>Szczegółowe warunki techniczne:</w:t>
      </w:r>
    </w:p>
    <w:p w14:paraId="1CD99918" w14:textId="0599C224" w:rsidR="00812EED" w:rsidRPr="00812EED" w:rsidRDefault="00812EED" w:rsidP="00812EED">
      <w:pPr>
        <w:pStyle w:val="Tekstpodstawowy2"/>
        <w:widowControl w:val="0"/>
        <w:suppressAutoHyphens/>
        <w:spacing w:after="0" w:line="240" w:lineRule="auto"/>
        <w:ind w:firstLine="360"/>
        <w:jc w:val="both"/>
        <w:textAlignment w:val="baseline"/>
        <w:rPr>
          <w:rFonts w:ascii="Times New Roman" w:hAnsi="Times New Roman" w:cs="Times New Roman"/>
          <w:sz w:val="24"/>
          <w:szCs w:val="24"/>
        </w:rPr>
      </w:pPr>
      <w:r w:rsidRPr="00812EED">
        <w:rPr>
          <w:rFonts w:ascii="Times New Roman" w:hAnsi="Times New Roman" w:cs="Times New Roman"/>
          <w:sz w:val="24"/>
          <w:szCs w:val="24"/>
        </w:rPr>
        <w:t xml:space="preserve">Przedmiotem zamówienia jest zakup i dostawa fabrycznie nowego </w:t>
      </w:r>
      <w:r w:rsidRPr="00812EED">
        <w:rPr>
          <w:rFonts w:ascii="Times New Roman" w:eastAsia="Times New Roman" w:hAnsi="Times New Roman" w:cs="Times New Roman"/>
          <w:bCs/>
          <w:sz w:val="24"/>
          <w:szCs w:val="24"/>
          <w:lang w:val="pl-PL"/>
        </w:rPr>
        <w:t xml:space="preserve">ciągnika rolniczego oraz pługu do odśnieżania </w:t>
      </w:r>
      <w:r w:rsidRPr="00812EED">
        <w:rPr>
          <w:rFonts w:ascii="Times New Roman" w:hAnsi="Times New Roman" w:cs="Times New Roman"/>
          <w:sz w:val="24"/>
          <w:szCs w:val="24"/>
        </w:rPr>
        <w:t xml:space="preserve">na miejsce wskazane przez Zamawiającego ul. Kościuszki 17 w Górowie Iławeckim.  </w:t>
      </w:r>
    </w:p>
    <w:p w14:paraId="73C872F7" w14:textId="201A8E89" w:rsidR="00812EED" w:rsidRDefault="00812EED" w:rsidP="000046E0">
      <w:pPr>
        <w:pStyle w:val="Standard"/>
        <w:ind w:firstLine="360"/>
        <w:jc w:val="both"/>
        <w:rPr>
          <w:rFonts w:ascii="Times New Roman" w:hAnsi="Times New Roman" w:cs="Times New Roman"/>
        </w:rPr>
      </w:pPr>
      <w:r w:rsidRPr="00812EED">
        <w:rPr>
          <w:rFonts w:ascii="Times New Roman" w:hAnsi="Times New Roman" w:cs="Times New Roman"/>
        </w:rPr>
        <w:t xml:space="preserve">Ciągnik oraz pług do odśnieżania muszą być nowe, kompletne, wolne od wad fizycznych (konstrukcyjnych, materiałowych, wykonawczych), technicznych oraz prawnych, nie będące prototypem lub urządzeniem robionym na potrzeby tego zamówienia, produkowana seryjnie, spełniająca poniższe wymagania. Przedmiot zamówienia powinien odpowiadać obowiązującym normom, przepisom prawa, </w:t>
      </w:r>
      <w:r w:rsidRPr="00812EED">
        <w:rPr>
          <w:rFonts w:ascii="Times New Roman" w:eastAsia="Times New Roman" w:hAnsi="Times New Roman" w:cs="Times New Roman"/>
          <w:bCs/>
        </w:rPr>
        <w:t>posiadający aktualną homologację pozwalającą na dopuszczenie do ruchu po drogach publicznych</w:t>
      </w:r>
      <w:r w:rsidRPr="00812EED">
        <w:rPr>
          <w:rFonts w:ascii="Times New Roman" w:hAnsi="Times New Roman" w:cs="Times New Roman"/>
        </w:rPr>
        <w:t>.</w:t>
      </w:r>
    </w:p>
    <w:p w14:paraId="78F568BA" w14:textId="77777777" w:rsidR="0066114B" w:rsidRDefault="0066114B" w:rsidP="000046E0">
      <w:pPr>
        <w:pStyle w:val="Standard"/>
        <w:ind w:firstLine="360"/>
        <w:jc w:val="both"/>
        <w:rPr>
          <w:rFonts w:ascii="Times New Roman" w:hAnsi="Times New Roman" w:cs="Times New Roman"/>
        </w:rPr>
      </w:pPr>
    </w:p>
    <w:p w14:paraId="48240DA5" w14:textId="77777777" w:rsidR="0066114B" w:rsidRDefault="0066114B" w:rsidP="000046E0">
      <w:pPr>
        <w:pStyle w:val="Standard"/>
        <w:ind w:firstLine="360"/>
        <w:jc w:val="both"/>
        <w:rPr>
          <w:rFonts w:ascii="Times New Roman" w:hAnsi="Times New Roman" w:cs="Times New Roman"/>
        </w:rPr>
      </w:pPr>
    </w:p>
    <w:tbl>
      <w:tblPr>
        <w:tblStyle w:val="Tabela-Siatka"/>
        <w:tblW w:w="0" w:type="auto"/>
        <w:tblLook w:val="04A0" w:firstRow="1" w:lastRow="0" w:firstColumn="1" w:lastColumn="0" w:noHBand="0" w:noVBand="1"/>
      </w:tblPr>
      <w:tblGrid>
        <w:gridCol w:w="613"/>
        <w:gridCol w:w="2078"/>
        <w:gridCol w:w="4250"/>
      </w:tblGrid>
      <w:tr w:rsidR="0066114B" w:rsidRPr="006E10BC" w14:paraId="1E41C927" w14:textId="77777777" w:rsidTr="00D470EA">
        <w:tc>
          <w:tcPr>
            <w:tcW w:w="613" w:type="dxa"/>
          </w:tcPr>
          <w:p w14:paraId="79D28BD8" w14:textId="77777777" w:rsidR="0066114B" w:rsidRPr="006E10BC" w:rsidRDefault="0066114B" w:rsidP="00D470EA">
            <w:pPr>
              <w:jc w:val="right"/>
              <w:rPr>
                <w:rFonts w:cstheme="minorHAnsi"/>
                <w:b/>
              </w:rPr>
            </w:pPr>
            <w:r w:rsidRPr="006E10BC">
              <w:rPr>
                <w:rFonts w:cstheme="minorHAnsi"/>
                <w:b/>
              </w:rPr>
              <w:t>Lp.</w:t>
            </w:r>
          </w:p>
        </w:tc>
        <w:tc>
          <w:tcPr>
            <w:tcW w:w="2078" w:type="dxa"/>
          </w:tcPr>
          <w:p w14:paraId="1D4BCE2A" w14:textId="77777777" w:rsidR="0066114B" w:rsidRPr="006E10BC" w:rsidRDefault="0066114B" w:rsidP="00D470EA">
            <w:pPr>
              <w:jc w:val="center"/>
              <w:rPr>
                <w:rFonts w:cstheme="minorHAnsi"/>
                <w:b/>
              </w:rPr>
            </w:pPr>
            <w:r w:rsidRPr="006E10BC">
              <w:rPr>
                <w:rFonts w:cstheme="minorHAnsi"/>
                <w:b/>
              </w:rPr>
              <w:t>Opis parametru</w:t>
            </w:r>
          </w:p>
        </w:tc>
        <w:tc>
          <w:tcPr>
            <w:tcW w:w="4250" w:type="dxa"/>
          </w:tcPr>
          <w:p w14:paraId="0030E778" w14:textId="77777777" w:rsidR="0066114B" w:rsidRPr="006E10BC" w:rsidRDefault="0066114B" w:rsidP="00D470EA">
            <w:pPr>
              <w:jc w:val="center"/>
              <w:rPr>
                <w:rFonts w:cstheme="minorHAnsi"/>
                <w:b/>
              </w:rPr>
            </w:pPr>
            <w:r w:rsidRPr="006E10BC">
              <w:rPr>
                <w:rFonts w:cstheme="minorHAnsi"/>
                <w:b/>
              </w:rPr>
              <w:t>Wymagania Zamawiającego</w:t>
            </w:r>
          </w:p>
        </w:tc>
      </w:tr>
      <w:tr w:rsidR="0066114B" w:rsidRPr="006E10BC" w14:paraId="6F118153" w14:textId="77777777" w:rsidTr="00B9508E">
        <w:tc>
          <w:tcPr>
            <w:tcW w:w="6941" w:type="dxa"/>
            <w:gridSpan w:val="3"/>
          </w:tcPr>
          <w:p w14:paraId="4C122490" w14:textId="460B47FB" w:rsidR="0066114B" w:rsidRPr="0066114B" w:rsidRDefault="0066114B" w:rsidP="0066114B">
            <w:pPr>
              <w:jc w:val="center"/>
              <w:rPr>
                <w:rFonts w:cstheme="minorHAnsi"/>
                <w:b/>
                <w:bCs/>
              </w:rPr>
            </w:pPr>
            <w:r w:rsidRPr="0066114B">
              <w:rPr>
                <w:rFonts w:cstheme="minorHAnsi"/>
                <w:b/>
                <w:bCs/>
                <w:highlight w:val="yellow"/>
              </w:rPr>
              <w:t>Część I - ciągnik</w:t>
            </w:r>
          </w:p>
        </w:tc>
      </w:tr>
      <w:tr w:rsidR="0066114B" w:rsidRPr="006E10BC" w14:paraId="23F0B157" w14:textId="77777777" w:rsidTr="00D470EA">
        <w:tc>
          <w:tcPr>
            <w:tcW w:w="613" w:type="dxa"/>
          </w:tcPr>
          <w:p w14:paraId="11862290" w14:textId="77777777" w:rsidR="0066114B" w:rsidRPr="006E10BC" w:rsidRDefault="0066114B" w:rsidP="00D470EA">
            <w:pPr>
              <w:rPr>
                <w:rFonts w:cstheme="minorHAnsi"/>
              </w:rPr>
            </w:pPr>
            <w:r>
              <w:rPr>
                <w:rFonts w:cstheme="minorHAnsi"/>
              </w:rPr>
              <w:t>1</w:t>
            </w:r>
          </w:p>
        </w:tc>
        <w:tc>
          <w:tcPr>
            <w:tcW w:w="2078" w:type="dxa"/>
          </w:tcPr>
          <w:p w14:paraId="61E8AC6D" w14:textId="77777777" w:rsidR="0066114B" w:rsidRPr="006E10BC" w:rsidRDefault="0066114B" w:rsidP="00D470EA">
            <w:pPr>
              <w:jc w:val="right"/>
              <w:rPr>
                <w:rFonts w:eastAsia="Times New Roman" w:cstheme="minorHAnsi"/>
                <w:bCs/>
              </w:rPr>
            </w:pPr>
            <w:r w:rsidRPr="006E10BC">
              <w:rPr>
                <w:rFonts w:eastAsia="Times New Roman" w:cstheme="minorHAnsi"/>
                <w:bCs/>
              </w:rPr>
              <w:t>Rok produkcji</w:t>
            </w:r>
          </w:p>
        </w:tc>
        <w:tc>
          <w:tcPr>
            <w:tcW w:w="4250" w:type="dxa"/>
          </w:tcPr>
          <w:p w14:paraId="362BC1B1" w14:textId="77777777" w:rsidR="0066114B" w:rsidRPr="006E10BC" w:rsidRDefault="0066114B" w:rsidP="00D470EA">
            <w:pPr>
              <w:rPr>
                <w:rFonts w:cstheme="minorHAnsi"/>
              </w:rPr>
            </w:pPr>
            <w:r w:rsidRPr="006E10BC">
              <w:rPr>
                <w:rFonts w:cstheme="minorHAnsi"/>
              </w:rPr>
              <w:t>202</w:t>
            </w:r>
            <w:r>
              <w:rPr>
                <w:rFonts w:cstheme="minorHAnsi"/>
              </w:rPr>
              <w:t>3</w:t>
            </w:r>
            <w:r w:rsidRPr="006E10BC">
              <w:rPr>
                <w:rFonts w:cstheme="minorHAnsi"/>
              </w:rPr>
              <w:t xml:space="preserve"> lub 20</w:t>
            </w:r>
            <w:r>
              <w:rPr>
                <w:rFonts w:cstheme="minorHAnsi"/>
              </w:rPr>
              <w:t>24</w:t>
            </w:r>
          </w:p>
        </w:tc>
      </w:tr>
      <w:tr w:rsidR="0066114B" w:rsidRPr="006E10BC" w14:paraId="029C6BC2" w14:textId="77777777" w:rsidTr="00D470EA">
        <w:tc>
          <w:tcPr>
            <w:tcW w:w="613" w:type="dxa"/>
          </w:tcPr>
          <w:p w14:paraId="63D02102" w14:textId="77777777" w:rsidR="0066114B" w:rsidRPr="006E10BC" w:rsidRDefault="0066114B" w:rsidP="00D470EA">
            <w:pPr>
              <w:rPr>
                <w:rFonts w:cstheme="minorHAnsi"/>
              </w:rPr>
            </w:pPr>
            <w:r>
              <w:rPr>
                <w:rFonts w:cstheme="minorHAnsi"/>
              </w:rPr>
              <w:t>2</w:t>
            </w:r>
          </w:p>
        </w:tc>
        <w:tc>
          <w:tcPr>
            <w:tcW w:w="2078" w:type="dxa"/>
          </w:tcPr>
          <w:p w14:paraId="428F31BA" w14:textId="77777777" w:rsidR="0066114B" w:rsidRPr="006E10BC" w:rsidRDefault="0066114B" w:rsidP="00D470EA">
            <w:pPr>
              <w:jc w:val="right"/>
              <w:rPr>
                <w:rFonts w:cstheme="minorHAnsi"/>
              </w:rPr>
            </w:pPr>
            <w:r w:rsidRPr="006E10BC">
              <w:rPr>
                <w:rFonts w:eastAsia="Times New Roman" w:cstheme="minorHAnsi"/>
                <w:bCs/>
              </w:rPr>
              <w:t>Masa całkowita ciągnika bez obciążników</w:t>
            </w:r>
          </w:p>
        </w:tc>
        <w:tc>
          <w:tcPr>
            <w:tcW w:w="4250" w:type="dxa"/>
          </w:tcPr>
          <w:p w14:paraId="0A738AE9" w14:textId="77777777" w:rsidR="0066114B" w:rsidRPr="006E10BC" w:rsidRDefault="0066114B" w:rsidP="00D470EA">
            <w:pPr>
              <w:rPr>
                <w:rFonts w:cstheme="minorHAnsi"/>
              </w:rPr>
            </w:pPr>
            <w:r w:rsidRPr="006E10BC">
              <w:rPr>
                <w:rFonts w:cstheme="minorHAnsi"/>
              </w:rPr>
              <w:t>Min. 4000kg</w:t>
            </w:r>
            <w:r>
              <w:rPr>
                <w:rFonts w:cstheme="minorHAnsi"/>
              </w:rPr>
              <w:t xml:space="preserve"> </w:t>
            </w:r>
          </w:p>
        </w:tc>
      </w:tr>
      <w:tr w:rsidR="0066114B" w:rsidRPr="006E10BC" w14:paraId="37821ED7" w14:textId="77777777" w:rsidTr="00D470EA">
        <w:tc>
          <w:tcPr>
            <w:tcW w:w="613" w:type="dxa"/>
          </w:tcPr>
          <w:p w14:paraId="45DEAFD1" w14:textId="77777777" w:rsidR="0066114B" w:rsidRPr="006E10BC" w:rsidRDefault="0066114B" w:rsidP="00D470EA">
            <w:pPr>
              <w:rPr>
                <w:rFonts w:cstheme="minorHAnsi"/>
              </w:rPr>
            </w:pPr>
            <w:r>
              <w:rPr>
                <w:rFonts w:cstheme="minorHAnsi"/>
              </w:rPr>
              <w:t>3</w:t>
            </w:r>
          </w:p>
        </w:tc>
        <w:tc>
          <w:tcPr>
            <w:tcW w:w="2078" w:type="dxa"/>
          </w:tcPr>
          <w:p w14:paraId="0B0BC391" w14:textId="77777777" w:rsidR="0066114B" w:rsidRPr="006E10BC" w:rsidRDefault="0066114B" w:rsidP="00D470EA">
            <w:pPr>
              <w:jc w:val="right"/>
              <w:rPr>
                <w:rFonts w:cstheme="minorHAnsi"/>
              </w:rPr>
            </w:pPr>
            <w:r w:rsidRPr="006E10BC">
              <w:rPr>
                <w:rFonts w:cstheme="minorHAnsi"/>
              </w:rPr>
              <w:t>Silnik</w:t>
            </w:r>
          </w:p>
        </w:tc>
        <w:tc>
          <w:tcPr>
            <w:tcW w:w="4250" w:type="dxa"/>
          </w:tcPr>
          <w:p w14:paraId="5D5A459A" w14:textId="77777777" w:rsidR="0066114B" w:rsidRPr="006E10BC" w:rsidRDefault="0066114B" w:rsidP="00D470EA">
            <w:pPr>
              <w:rPr>
                <w:rFonts w:cstheme="minorHAnsi"/>
              </w:rPr>
            </w:pPr>
            <w:r w:rsidRPr="006E10BC">
              <w:rPr>
                <w:rFonts w:eastAsia="Times New Roman" w:cstheme="minorHAnsi"/>
                <w:bCs/>
              </w:rPr>
              <w:t xml:space="preserve">Wysokoprężny </w:t>
            </w:r>
            <w:r>
              <w:rPr>
                <w:rFonts w:eastAsia="Times New Roman" w:cstheme="minorHAnsi"/>
                <w:bCs/>
              </w:rPr>
              <w:t xml:space="preserve">min. </w:t>
            </w:r>
            <w:r w:rsidRPr="006E10BC">
              <w:rPr>
                <w:rFonts w:eastAsia="Times New Roman" w:cstheme="minorHAnsi"/>
                <w:bCs/>
              </w:rPr>
              <w:t>czterocylindrowy turbodoładowany</w:t>
            </w:r>
          </w:p>
        </w:tc>
      </w:tr>
      <w:tr w:rsidR="0066114B" w:rsidRPr="006E10BC" w14:paraId="792DC782" w14:textId="77777777" w:rsidTr="00D470EA">
        <w:tc>
          <w:tcPr>
            <w:tcW w:w="613" w:type="dxa"/>
          </w:tcPr>
          <w:p w14:paraId="15E5EEA8" w14:textId="77777777" w:rsidR="0066114B" w:rsidRPr="006E10BC" w:rsidRDefault="0066114B" w:rsidP="00D470EA">
            <w:pPr>
              <w:rPr>
                <w:rFonts w:cstheme="minorHAnsi"/>
              </w:rPr>
            </w:pPr>
            <w:r>
              <w:rPr>
                <w:rFonts w:cstheme="minorHAnsi"/>
              </w:rPr>
              <w:t>4</w:t>
            </w:r>
          </w:p>
        </w:tc>
        <w:tc>
          <w:tcPr>
            <w:tcW w:w="2078" w:type="dxa"/>
          </w:tcPr>
          <w:p w14:paraId="310160A0" w14:textId="77777777" w:rsidR="0066114B" w:rsidRPr="006E10BC" w:rsidRDefault="0066114B" w:rsidP="00D470EA">
            <w:pPr>
              <w:jc w:val="right"/>
              <w:rPr>
                <w:rFonts w:cstheme="minorHAnsi"/>
              </w:rPr>
            </w:pPr>
            <w:r w:rsidRPr="006E10BC">
              <w:rPr>
                <w:rFonts w:cstheme="minorHAnsi"/>
              </w:rPr>
              <w:t>Pojemność skokowa silnika</w:t>
            </w:r>
          </w:p>
        </w:tc>
        <w:tc>
          <w:tcPr>
            <w:tcW w:w="4250" w:type="dxa"/>
          </w:tcPr>
          <w:p w14:paraId="1CE49971" w14:textId="77777777" w:rsidR="0066114B" w:rsidRPr="006E10BC" w:rsidRDefault="0066114B" w:rsidP="00D470EA">
            <w:pPr>
              <w:rPr>
                <w:rFonts w:cstheme="minorHAnsi"/>
              </w:rPr>
            </w:pPr>
            <w:r w:rsidRPr="006E10BC">
              <w:rPr>
                <w:rFonts w:cstheme="minorHAnsi"/>
              </w:rPr>
              <w:t>Min. 4100cm3</w:t>
            </w:r>
          </w:p>
        </w:tc>
      </w:tr>
      <w:tr w:rsidR="0066114B" w:rsidRPr="006E10BC" w14:paraId="7FEE1555" w14:textId="77777777" w:rsidTr="00D470EA">
        <w:tc>
          <w:tcPr>
            <w:tcW w:w="613" w:type="dxa"/>
          </w:tcPr>
          <w:p w14:paraId="6C4BCFA5" w14:textId="77777777" w:rsidR="0066114B" w:rsidRPr="006E10BC" w:rsidRDefault="0066114B" w:rsidP="00D470EA">
            <w:pPr>
              <w:rPr>
                <w:rFonts w:cstheme="minorHAnsi"/>
              </w:rPr>
            </w:pPr>
            <w:r>
              <w:rPr>
                <w:rFonts w:cstheme="minorHAnsi"/>
              </w:rPr>
              <w:t>5</w:t>
            </w:r>
          </w:p>
        </w:tc>
        <w:tc>
          <w:tcPr>
            <w:tcW w:w="2078" w:type="dxa"/>
          </w:tcPr>
          <w:p w14:paraId="3369CBE0" w14:textId="77777777" w:rsidR="0066114B" w:rsidRPr="006E10BC" w:rsidRDefault="0066114B" w:rsidP="00D470EA">
            <w:pPr>
              <w:jc w:val="right"/>
              <w:rPr>
                <w:rFonts w:cstheme="minorHAnsi"/>
              </w:rPr>
            </w:pPr>
            <w:r w:rsidRPr="006E10BC">
              <w:rPr>
                <w:rFonts w:cstheme="minorHAnsi"/>
              </w:rPr>
              <w:t>Moc znamionowa</w:t>
            </w:r>
          </w:p>
        </w:tc>
        <w:tc>
          <w:tcPr>
            <w:tcW w:w="4250" w:type="dxa"/>
          </w:tcPr>
          <w:p w14:paraId="7CBF2F9B" w14:textId="77777777" w:rsidR="0066114B" w:rsidRPr="006E10BC" w:rsidRDefault="0066114B" w:rsidP="00D470EA">
            <w:pPr>
              <w:rPr>
                <w:rFonts w:cstheme="minorHAnsi"/>
              </w:rPr>
            </w:pPr>
            <w:r w:rsidRPr="006E10BC">
              <w:rPr>
                <w:rFonts w:cstheme="minorHAnsi"/>
              </w:rPr>
              <w:t xml:space="preserve">Min. </w:t>
            </w:r>
            <w:r>
              <w:rPr>
                <w:rFonts w:cstheme="minorHAnsi"/>
              </w:rPr>
              <w:t>130KM</w:t>
            </w:r>
          </w:p>
        </w:tc>
      </w:tr>
      <w:tr w:rsidR="0066114B" w:rsidRPr="006E10BC" w14:paraId="2039CF7E" w14:textId="77777777" w:rsidTr="00D470EA">
        <w:tc>
          <w:tcPr>
            <w:tcW w:w="613" w:type="dxa"/>
          </w:tcPr>
          <w:p w14:paraId="6BB55503" w14:textId="77777777" w:rsidR="0066114B" w:rsidRPr="006E10BC" w:rsidRDefault="0066114B" w:rsidP="00D470EA">
            <w:pPr>
              <w:rPr>
                <w:rFonts w:cstheme="minorHAnsi"/>
              </w:rPr>
            </w:pPr>
            <w:r>
              <w:rPr>
                <w:rFonts w:cstheme="minorHAnsi"/>
              </w:rPr>
              <w:t>6</w:t>
            </w:r>
          </w:p>
        </w:tc>
        <w:tc>
          <w:tcPr>
            <w:tcW w:w="2078" w:type="dxa"/>
          </w:tcPr>
          <w:p w14:paraId="268B4D1A" w14:textId="77777777" w:rsidR="0066114B" w:rsidRPr="006E10BC" w:rsidRDefault="0066114B" w:rsidP="00D470EA">
            <w:pPr>
              <w:jc w:val="right"/>
              <w:rPr>
                <w:rFonts w:cstheme="minorHAnsi"/>
              </w:rPr>
            </w:pPr>
            <w:proofErr w:type="spellStart"/>
            <w:r w:rsidRPr="006E10BC">
              <w:rPr>
                <w:rFonts w:cstheme="minorHAnsi"/>
              </w:rPr>
              <w:t>CommonRail</w:t>
            </w:r>
            <w:proofErr w:type="spellEnd"/>
          </w:p>
        </w:tc>
        <w:tc>
          <w:tcPr>
            <w:tcW w:w="4250" w:type="dxa"/>
          </w:tcPr>
          <w:p w14:paraId="49199F68" w14:textId="77777777" w:rsidR="0066114B" w:rsidRPr="006E10BC" w:rsidRDefault="0066114B" w:rsidP="00D470EA">
            <w:pPr>
              <w:rPr>
                <w:rFonts w:cstheme="minorHAnsi"/>
              </w:rPr>
            </w:pPr>
            <w:r w:rsidRPr="006E10BC">
              <w:rPr>
                <w:rFonts w:cstheme="minorHAnsi"/>
              </w:rPr>
              <w:t>Bez lub Z</w:t>
            </w:r>
          </w:p>
        </w:tc>
      </w:tr>
      <w:tr w:rsidR="0066114B" w:rsidRPr="006E10BC" w14:paraId="4CB7674B" w14:textId="77777777" w:rsidTr="00D470EA">
        <w:tc>
          <w:tcPr>
            <w:tcW w:w="613" w:type="dxa"/>
          </w:tcPr>
          <w:p w14:paraId="64D9D9C8" w14:textId="77777777" w:rsidR="0066114B" w:rsidRPr="006E10BC" w:rsidRDefault="0066114B" w:rsidP="00D470EA">
            <w:pPr>
              <w:rPr>
                <w:rFonts w:cstheme="minorHAnsi"/>
              </w:rPr>
            </w:pPr>
            <w:r>
              <w:rPr>
                <w:rFonts w:cstheme="minorHAnsi"/>
              </w:rPr>
              <w:t>7</w:t>
            </w:r>
          </w:p>
        </w:tc>
        <w:tc>
          <w:tcPr>
            <w:tcW w:w="2078" w:type="dxa"/>
          </w:tcPr>
          <w:p w14:paraId="1484B2AA" w14:textId="77777777" w:rsidR="0066114B" w:rsidRPr="006E10BC" w:rsidRDefault="0066114B" w:rsidP="00D470EA">
            <w:pPr>
              <w:jc w:val="right"/>
              <w:rPr>
                <w:rFonts w:cstheme="minorHAnsi"/>
              </w:rPr>
            </w:pPr>
            <w:r w:rsidRPr="006E10BC">
              <w:rPr>
                <w:rFonts w:cstheme="minorHAnsi"/>
              </w:rPr>
              <w:t>Norma emisji spalin</w:t>
            </w:r>
          </w:p>
        </w:tc>
        <w:tc>
          <w:tcPr>
            <w:tcW w:w="4250" w:type="dxa"/>
          </w:tcPr>
          <w:p w14:paraId="41C6D18A" w14:textId="77777777" w:rsidR="0066114B" w:rsidRPr="006E10BC" w:rsidRDefault="0066114B" w:rsidP="00D470EA">
            <w:pPr>
              <w:rPr>
                <w:rFonts w:cstheme="minorHAnsi"/>
              </w:rPr>
            </w:pPr>
            <w:r w:rsidRPr="006E10BC">
              <w:rPr>
                <w:rFonts w:cstheme="minorHAnsi"/>
              </w:rPr>
              <w:t xml:space="preserve">Min. </w:t>
            </w:r>
            <w:proofErr w:type="spellStart"/>
            <w:r>
              <w:rPr>
                <w:rFonts w:cstheme="minorHAnsi"/>
              </w:rPr>
              <w:t>Stage</w:t>
            </w:r>
            <w:proofErr w:type="spellEnd"/>
            <w:r>
              <w:rPr>
                <w:rFonts w:cstheme="minorHAnsi"/>
              </w:rPr>
              <w:t xml:space="preserve"> V</w:t>
            </w:r>
            <w:r w:rsidRPr="006E10BC">
              <w:rPr>
                <w:rFonts w:cstheme="minorHAnsi"/>
              </w:rPr>
              <w:t xml:space="preserve"> </w:t>
            </w:r>
          </w:p>
        </w:tc>
      </w:tr>
      <w:tr w:rsidR="0066114B" w:rsidRPr="006E10BC" w14:paraId="0D041A2E" w14:textId="77777777" w:rsidTr="00D470EA">
        <w:tc>
          <w:tcPr>
            <w:tcW w:w="613" w:type="dxa"/>
          </w:tcPr>
          <w:p w14:paraId="3302805D" w14:textId="77777777" w:rsidR="0066114B" w:rsidRPr="006E10BC" w:rsidRDefault="0066114B" w:rsidP="00D470EA">
            <w:pPr>
              <w:rPr>
                <w:rFonts w:cstheme="minorHAnsi"/>
              </w:rPr>
            </w:pPr>
            <w:r>
              <w:rPr>
                <w:rFonts w:cstheme="minorHAnsi"/>
              </w:rPr>
              <w:t>8</w:t>
            </w:r>
          </w:p>
        </w:tc>
        <w:tc>
          <w:tcPr>
            <w:tcW w:w="2078" w:type="dxa"/>
          </w:tcPr>
          <w:p w14:paraId="02033AA5" w14:textId="77777777" w:rsidR="0066114B" w:rsidRPr="006E10BC" w:rsidRDefault="0066114B" w:rsidP="00D470EA">
            <w:pPr>
              <w:jc w:val="right"/>
              <w:rPr>
                <w:rFonts w:cstheme="minorHAnsi"/>
              </w:rPr>
            </w:pPr>
            <w:r w:rsidRPr="006E10BC">
              <w:rPr>
                <w:rFonts w:cstheme="minorHAnsi"/>
              </w:rPr>
              <w:t>Skrzynia biegów</w:t>
            </w:r>
          </w:p>
        </w:tc>
        <w:tc>
          <w:tcPr>
            <w:tcW w:w="4250" w:type="dxa"/>
          </w:tcPr>
          <w:p w14:paraId="50ED6AA9" w14:textId="77777777" w:rsidR="0066114B" w:rsidRPr="006E10BC" w:rsidRDefault="0066114B" w:rsidP="00D470EA">
            <w:pPr>
              <w:rPr>
                <w:rFonts w:cstheme="minorHAnsi"/>
              </w:rPr>
            </w:pPr>
            <w:r w:rsidRPr="006E10BC">
              <w:rPr>
                <w:rFonts w:eastAsia="Times New Roman" w:cstheme="minorHAnsi"/>
                <w:bCs/>
              </w:rPr>
              <w:t>W pełni zsynchronizowana mechaniczna skrzynia biegów z rewersem mechanicznym</w:t>
            </w:r>
          </w:p>
        </w:tc>
      </w:tr>
      <w:tr w:rsidR="0066114B" w:rsidRPr="006E10BC" w14:paraId="270DB23B" w14:textId="77777777" w:rsidTr="00D470EA">
        <w:tc>
          <w:tcPr>
            <w:tcW w:w="613" w:type="dxa"/>
          </w:tcPr>
          <w:p w14:paraId="716D00D1" w14:textId="77777777" w:rsidR="0066114B" w:rsidRPr="006E10BC" w:rsidRDefault="0066114B" w:rsidP="00D470EA">
            <w:pPr>
              <w:rPr>
                <w:rFonts w:cstheme="minorHAnsi"/>
              </w:rPr>
            </w:pPr>
            <w:r>
              <w:rPr>
                <w:rFonts w:cstheme="minorHAnsi"/>
              </w:rPr>
              <w:t>9</w:t>
            </w:r>
          </w:p>
        </w:tc>
        <w:tc>
          <w:tcPr>
            <w:tcW w:w="2078" w:type="dxa"/>
          </w:tcPr>
          <w:p w14:paraId="7DC55546" w14:textId="77777777" w:rsidR="0066114B" w:rsidRPr="006E10BC" w:rsidRDefault="0066114B" w:rsidP="00D470EA">
            <w:pPr>
              <w:jc w:val="right"/>
              <w:rPr>
                <w:rFonts w:cstheme="minorHAnsi"/>
              </w:rPr>
            </w:pPr>
            <w:r w:rsidRPr="006E10BC">
              <w:rPr>
                <w:rFonts w:cstheme="minorHAnsi"/>
              </w:rPr>
              <w:t>Ilość biegów</w:t>
            </w:r>
          </w:p>
          <w:p w14:paraId="1665484E" w14:textId="77777777" w:rsidR="0066114B" w:rsidRPr="006E10BC" w:rsidRDefault="0066114B" w:rsidP="00D470EA">
            <w:pPr>
              <w:jc w:val="right"/>
              <w:rPr>
                <w:rFonts w:cstheme="minorHAnsi"/>
              </w:rPr>
            </w:pPr>
            <w:r w:rsidRPr="006E10BC">
              <w:rPr>
                <w:rFonts w:cstheme="minorHAnsi"/>
              </w:rPr>
              <w:t>(do przodu/ do tyłu)</w:t>
            </w:r>
          </w:p>
        </w:tc>
        <w:tc>
          <w:tcPr>
            <w:tcW w:w="4250" w:type="dxa"/>
          </w:tcPr>
          <w:p w14:paraId="4693A523" w14:textId="77777777" w:rsidR="0066114B" w:rsidRPr="006E10BC" w:rsidRDefault="0066114B" w:rsidP="00D470EA">
            <w:pPr>
              <w:rPr>
                <w:rFonts w:cstheme="minorHAnsi"/>
              </w:rPr>
            </w:pPr>
            <w:r w:rsidRPr="006E10BC">
              <w:rPr>
                <w:rFonts w:cstheme="minorHAnsi"/>
              </w:rPr>
              <w:t>Min. 12/12</w:t>
            </w:r>
          </w:p>
        </w:tc>
      </w:tr>
      <w:tr w:rsidR="0066114B" w:rsidRPr="006E10BC" w14:paraId="7EE2258C" w14:textId="77777777" w:rsidTr="00D470EA">
        <w:tc>
          <w:tcPr>
            <w:tcW w:w="613" w:type="dxa"/>
          </w:tcPr>
          <w:p w14:paraId="537B5B32" w14:textId="77777777" w:rsidR="0066114B" w:rsidRPr="006E10BC" w:rsidRDefault="0066114B" w:rsidP="00D470EA">
            <w:pPr>
              <w:rPr>
                <w:rFonts w:cstheme="minorHAnsi"/>
              </w:rPr>
            </w:pPr>
            <w:r>
              <w:rPr>
                <w:rFonts w:cstheme="minorHAnsi"/>
              </w:rPr>
              <w:t>10</w:t>
            </w:r>
          </w:p>
        </w:tc>
        <w:tc>
          <w:tcPr>
            <w:tcW w:w="2078" w:type="dxa"/>
          </w:tcPr>
          <w:p w14:paraId="3E667E3B" w14:textId="77777777" w:rsidR="0066114B" w:rsidRPr="006E10BC" w:rsidRDefault="0066114B" w:rsidP="00D470EA">
            <w:pPr>
              <w:jc w:val="right"/>
              <w:rPr>
                <w:rFonts w:cstheme="minorHAnsi"/>
              </w:rPr>
            </w:pPr>
            <w:r w:rsidRPr="006E10BC">
              <w:rPr>
                <w:rFonts w:cstheme="minorHAnsi"/>
              </w:rPr>
              <w:t>Prędkość maksymalna</w:t>
            </w:r>
          </w:p>
        </w:tc>
        <w:tc>
          <w:tcPr>
            <w:tcW w:w="4250" w:type="dxa"/>
          </w:tcPr>
          <w:p w14:paraId="7D057AF1" w14:textId="77777777" w:rsidR="0066114B" w:rsidRPr="006E10BC" w:rsidRDefault="0066114B" w:rsidP="00D470EA">
            <w:pPr>
              <w:rPr>
                <w:rFonts w:cstheme="minorHAnsi"/>
              </w:rPr>
            </w:pPr>
            <w:r w:rsidRPr="006E10BC">
              <w:rPr>
                <w:rFonts w:cstheme="minorHAnsi"/>
              </w:rPr>
              <w:t>Min. 40km/h</w:t>
            </w:r>
          </w:p>
        </w:tc>
      </w:tr>
      <w:tr w:rsidR="0066114B" w:rsidRPr="006E10BC" w14:paraId="51308CB1" w14:textId="77777777" w:rsidTr="00D470EA">
        <w:tc>
          <w:tcPr>
            <w:tcW w:w="613" w:type="dxa"/>
          </w:tcPr>
          <w:p w14:paraId="44C779C6" w14:textId="77777777" w:rsidR="0066114B" w:rsidRPr="006E10BC" w:rsidRDefault="0066114B" w:rsidP="00D470EA">
            <w:pPr>
              <w:rPr>
                <w:rFonts w:cstheme="minorHAnsi"/>
              </w:rPr>
            </w:pPr>
            <w:r>
              <w:rPr>
                <w:rFonts w:cstheme="minorHAnsi"/>
              </w:rPr>
              <w:t>11</w:t>
            </w:r>
          </w:p>
        </w:tc>
        <w:tc>
          <w:tcPr>
            <w:tcW w:w="2078" w:type="dxa"/>
          </w:tcPr>
          <w:p w14:paraId="33977BF8" w14:textId="77777777" w:rsidR="0066114B" w:rsidRPr="006E10BC" w:rsidRDefault="0066114B" w:rsidP="00D470EA">
            <w:pPr>
              <w:jc w:val="right"/>
              <w:rPr>
                <w:rFonts w:cstheme="minorHAnsi"/>
              </w:rPr>
            </w:pPr>
            <w:r w:rsidRPr="006E10BC">
              <w:rPr>
                <w:rFonts w:cstheme="minorHAnsi"/>
              </w:rPr>
              <w:t xml:space="preserve">Sprzęgło </w:t>
            </w:r>
          </w:p>
        </w:tc>
        <w:tc>
          <w:tcPr>
            <w:tcW w:w="4250" w:type="dxa"/>
          </w:tcPr>
          <w:p w14:paraId="557BA72B" w14:textId="77777777" w:rsidR="0066114B" w:rsidRPr="006E10BC" w:rsidRDefault="0066114B" w:rsidP="00D470EA">
            <w:pPr>
              <w:suppressAutoHyphens/>
              <w:spacing w:line="276" w:lineRule="auto"/>
              <w:jc w:val="both"/>
              <w:rPr>
                <w:rFonts w:eastAsia="Times New Roman" w:cstheme="minorHAnsi"/>
                <w:bCs/>
              </w:rPr>
            </w:pPr>
            <w:r w:rsidRPr="00877834">
              <w:rPr>
                <w:rFonts w:eastAsia="Times New Roman" w:cs="Calibri"/>
                <w:bCs/>
              </w:rPr>
              <w:t>wielotarczowe suche z niezależnym sterowaniem sprzęgła WOM lub wielotarczowe sprzęgło w kąpieli olejowej elektrohydraulicznie sterowanej z niezależnym sterowaniem sprzęgła WOM</w:t>
            </w:r>
          </w:p>
        </w:tc>
      </w:tr>
      <w:tr w:rsidR="0066114B" w:rsidRPr="006E10BC" w14:paraId="3F308F16" w14:textId="77777777" w:rsidTr="00D470EA">
        <w:tc>
          <w:tcPr>
            <w:tcW w:w="613" w:type="dxa"/>
          </w:tcPr>
          <w:p w14:paraId="4E92426F" w14:textId="77777777" w:rsidR="0066114B" w:rsidRPr="006E10BC" w:rsidRDefault="0066114B" w:rsidP="00D470EA">
            <w:pPr>
              <w:rPr>
                <w:rFonts w:cstheme="minorHAnsi"/>
              </w:rPr>
            </w:pPr>
            <w:r>
              <w:rPr>
                <w:rFonts w:cstheme="minorHAnsi"/>
              </w:rPr>
              <w:t>12</w:t>
            </w:r>
          </w:p>
        </w:tc>
        <w:tc>
          <w:tcPr>
            <w:tcW w:w="2078" w:type="dxa"/>
          </w:tcPr>
          <w:p w14:paraId="5C0B77E3" w14:textId="77777777" w:rsidR="0066114B" w:rsidRPr="006E10BC" w:rsidRDefault="0066114B" w:rsidP="00D470EA">
            <w:pPr>
              <w:jc w:val="right"/>
              <w:rPr>
                <w:rFonts w:cstheme="minorHAnsi"/>
              </w:rPr>
            </w:pPr>
            <w:r w:rsidRPr="006E10BC">
              <w:rPr>
                <w:rFonts w:cstheme="minorHAnsi"/>
              </w:rPr>
              <w:t>Napęd</w:t>
            </w:r>
          </w:p>
        </w:tc>
        <w:tc>
          <w:tcPr>
            <w:tcW w:w="4250" w:type="dxa"/>
          </w:tcPr>
          <w:p w14:paraId="3F0317F5" w14:textId="77777777" w:rsidR="0066114B" w:rsidRPr="006E10BC" w:rsidRDefault="0066114B" w:rsidP="00D470EA">
            <w:pPr>
              <w:rPr>
                <w:rFonts w:cstheme="minorHAnsi"/>
              </w:rPr>
            </w:pPr>
            <w:r w:rsidRPr="006E10BC">
              <w:rPr>
                <w:rFonts w:cstheme="minorHAnsi"/>
              </w:rPr>
              <w:t>4x4 (4WD)</w:t>
            </w:r>
          </w:p>
        </w:tc>
      </w:tr>
      <w:tr w:rsidR="0066114B" w:rsidRPr="006E10BC" w14:paraId="5E89E16D" w14:textId="77777777" w:rsidTr="00D470EA">
        <w:tc>
          <w:tcPr>
            <w:tcW w:w="613" w:type="dxa"/>
          </w:tcPr>
          <w:p w14:paraId="44EE068C" w14:textId="77777777" w:rsidR="0066114B" w:rsidRPr="006E10BC" w:rsidRDefault="0066114B" w:rsidP="00D470EA">
            <w:pPr>
              <w:rPr>
                <w:rFonts w:cstheme="minorHAnsi"/>
              </w:rPr>
            </w:pPr>
            <w:r>
              <w:rPr>
                <w:rFonts w:cstheme="minorHAnsi"/>
              </w:rPr>
              <w:t>13</w:t>
            </w:r>
          </w:p>
        </w:tc>
        <w:tc>
          <w:tcPr>
            <w:tcW w:w="2078" w:type="dxa"/>
          </w:tcPr>
          <w:p w14:paraId="7A7E149A" w14:textId="77777777" w:rsidR="0066114B" w:rsidRPr="006E10BC" w:rsidRDefault="0066114B" w:rsidP="00D470EA">
            <w:pPr>
              <w:jc w:val="right"/>
              <w:rPr>
                <w:rFonts w:cstheme="minorHAnsi"/>
              </w:rPr>
            </w:pPr>
            <w:r w:rsidRPr="006E10BC">
              <w:rPr>
                <w:rFonts w:eastAsia="Times New Roman" w:cstheme="minorHAnsi"/>
                <w:bCs/>
              </w:rPr>
              <w:t>Most</w:t>
            </w:r>
            <w:r w:rsidRPr="006E10BC">
              <w:rPr>
                <w:rFonts w:eastAsia="Times New Roman" w:cstheme="minorHAnsi"/>
                <w:bCs/>
              </w:rPr>
              <w:tab/>
              <w:t>napędowy tylny</w:t>
            </w:r>
          </w:p>
        </w:tc>
        <w:tc>
          <w:tcPr>
            <w:tcW w:w="4250" w:type="dxa"/>
          </w:tcPr>
          <w:p w14:paraId="51E95FCA" w14:textId="77777777" w:rsidR="0066114B" w:rsidRPr="006E10BC" w:rsidRDefault="0066114B" w:rsidP="00D470EA">
            <w:pPr>
              <w:suppressAutoHyphens/>
              <w:spacing w:line="276" w:lineRule="auto"/>
              <w:jc w:val="both"/>
              <w:rPr>
                <w:rFonts w:eastAsia="Times New Roman" w:cstheme="minorHAnsi"/>
                <w:bCs/>
              </w:rPr>
            </w:pPr>
            <w:r w:rsidRPr="00877834">
              <w:rPr>
                <w:rFonts w:eastAsia="Times New Roman" w:cs="Calibri"/>
                <w:bCs/>
              </w:rPr>
              <w:t xml:space="preserve">z blokadą mechanizmu różnicowego (mechaniczną lub/ oraz zwolnicami </w:t>
            </w:r>
            <w:r w:rsidRPr="00877834">
              <w:rPr>
                <w:rFonts w:eastAsia="Times New Roman" w:cs="Calibri"/>
                <w:bCs/>
              </w:rPr>
              <w:lastRenderedPageBreak/>
              <w:t>portalowymi) lub z blokadą mechanizmu różnicowego załączaną elektrohydraulicznie</w:t>
            </w:r>
          </w:p>
        </w:tc>
      </w:tr>
      <w:tr w:rsidR="0066114B" w:rsidRPr="006E10BC" w14:paraId="1937B7DD" w14:textId="77777777" w:rsidTr="00D470EA">
        <w:tc>
          <w:tcPr>
            <w:tcW w:w="613" w:type="dxa"/>
          </w:tcPr>
          <w:p w14:paraId="6A9A02EA" w14:textId="77777777" w:rsidR="0066114B" w:rsidRPr="006E10BC" w:rsidRDefault="0066114B" w:rsidP="00D470EA">
            <w:pPr>
              <w:rPr>
                <w:rFonts w:cstheme="minorHAnsi"/>
              </w:rPr>
            </w:pPr>
            <w:r>
              <w:rPr>
                <w:rFonts w:cstheme="minorHAnsi"/>
              </w:rPr>
              <w:lastRenderedPageBreak/>
              <w:t>14</w:t>
            </w:r>
          </w:p>
        </w:tc>
        <w:tc>
          <w:tcPr>
            <w:tcW w:w="2078" w:type="dxa"/>
          </w:tcPr>
          <w:p w14:paraId="316EBB07" w14:textId="77777777" w:rsidR="0066114B" w:rsidRPr="006E10BC" w:rsidRDefault="0066114B" w:rsidP="00D470EA">
            <w:pPr>
              <w:jc w:val="right"/>
              <w:rPr>
                <w:rFonts w:cstheme="minorHAnsi"/>
              </w:rPr>
            </w:pPr>
            <w:r w:rsidRPr="006E10BC">
              <w:rPr>
                <w:rFonts w:eastAsia="Times New Roman" w:cstheme="minorHAnsi"/>
                <w:bCs/>
              </w:rPr>
              <w:t>Most napędowy przedni</w:t>
            </w:r>
          </w:p>
        </w:tc>
        <w:tc>
          <w:tcPr>
            <w:tcW w:w="4250" w:type="dxa"/>
          </w:tcPr>
          <w:p w14:paraId="0009C43A" w14:textId="77777777" w:rsidR="0066114B" w:rsidRPr="006E10BC" w:rsidRDefault="0066114B" w:rsidP="00D470EA">
            <w:pPr>
              <w:rPr>
                <w:rFonts w:cstheme="minorHAnsi"/>
              </w:rPr>
            </w:pPr>
            <w:r w:rsidRPr="00877834">
              <w:rPr>
                <w:rFonts w:eastAsia="Times New Roman" w:cs="Calibri"/>
                <w:bCs/>
              </w:rPr>
              <w:t>ze zwolnicami planetarnymi ( opcjonalnie z blokadą mechaniczną), lub ze zwolnicami planetarnymi z elektrohydrauliczną blokadą mechanizmu różnicowego</w:t>
            </w:r>
          </w:p>
        </w:tc>
      </w:tr>
      <w:tr w:rsidR="0066114B" w:rsidRPr="006E10BC" w14:paraId="1992D817" w14:textId="77777777" w:rsidTr="00D470EA">
        <w:tc>
          <w:tcPr>
            <w:tcW w:w="613" w:type="dxa"/>
          </w:tcPr>
          <w:p w14:paraId="099545BD" w14:textId="77777777" w:rsidR="0066114B" w:rsidRPr="006E10BC" w:rsidRDefault="0066114B" w:rsidP="00D470EA">
            <w:pPr>
              <w:rPr>
                <w:rFonts w:cstheme="minorHAnsi"/>
              </w:rPr>
            </w:pPr>
            <w:r>
              <w:rPr>
                <w:rFonts w:cstheme="minorHAnsi"/>
              </w:rPr>
              <w:t>15</w:t>
            </w:r>
          </w:p>
        </w:tc>
        <w:tc>
          <w:tcPr>
            <w:tcW w:w="2078" w:type="dxa"/>
          </w:tcPr>
          <w:p w14:paraId="3EA12AA3" w14:textId="77777777" w:rsidR="0066114B" w:rsidRPr="006E10BC" w:rsidRDefault="0066114B" w:rsidP="00D470EA">
            <w:pPr>
              <w:jc w:val="right"/>
              <w:rPr>
                <w:rFonts w:cstheme="minorHAnsi"/>
              </w:rPr>
            </w:pPr>
            <w:r w:rsidRPr="006E10BC">
              <w:rPr>
                <w:rFonts w:eastAsia="Times New Roman" w:cstheme="minorHAnsi"/>
                <w:bCs/>
                <w:lang w:eastAsia="pl-PL"/>
              </w:rPr>
              <w:t>Wał odbioru mocy (WOM)</w:t>
            </w:r>
          </w:p>
        </w:tc>
        <w:tc>
          <w:tcPr>
            <w:tcW w:w="4250" w:type="dxa"/>
          </w:tcPr>
          <w:p w14:paraId="47ED81BB" w14:textId="77777777" w:rsidR="0066114B" w:rsidRPr="006E10BC" w:rsidRDefault="0066114B" w:rsidP="00D470EA">
            <w:pPr>
              <w:rPr>
                <w:rFonts w:cstheme="minorHAnsi"/>
              </w:rPr>
            </w:pPr>
            <w:r w:rsidRPr="00877834">
              <w:rPr>
                <w:rFonts w:eastAsia="Times New Roman" w:cs="Calibri"/>
                <w:bCs/>
              </w:rPr>
              <w:t>t</w:t>
            </w:r>
            <w:r w:rsidRPr="00877834">
              <w:rPr>
                <w:rFonts w:eastAsia="Times New Roman" w:cstheme="minorHAnsi"/>
                <w:bCs/>
              </w:rPr>
              <w:t>ylny wał odbioru mocy (WOM) niezależny z mechanicznym lub elektrohydraulicznym sterowaniem sprzęgła WOM zapewniający obroty 540/540</w:t>
            </w:r>
            <w:r>
              <w:rPr>
                <w:rFonts w:eastAsia="Times New Roman" w:cstheme="minorHAnsi"/>
                <w:bCs/>
              </w:rPr>
              <w:t>E</w:t>
            </w:r>
            <w:r w:rsidRPr="00877834">
              <w:rPr>
                <w:rFonts w:eastAsia="Times New Roman" w:cstheme="minorHAnsi"/>
                <w:bCs/>
              </w:rPr>
              <w:t>/1000/1000</w:t>
            </w:r>
            <w:r>
              <w:rPr>
                <w:rFonts w:eastAsia="Times New Roman" w:cstheme="minorHAnsi"/>
                <w:bCs/>
              </w:rPr>
              <w:t>E</w:t>
            </w:r>
            <w:r w:rsidRPr="00877834">
              <w:rPr>
                <w:rFonts w:eastAsia="Times New Roman" w:cstheme="minorHAnsi"/>
                <w:bCs/>
              </w:rPr>
              <w:t xml:space="preserve"> lub 540/1000 na minutę oraz zależny</w:t>
            </w:r>
            <w:r w:rsidRPr="00877834">
              <w:rPr>
                <w:rFonts w:eastAsia="Times New Roman" w:cs="Calibri"/>
                <w:bCs/>
              </w:rPr>
              <w:t>, lub wyposażony w tylny wał odbioru mocy niezależny z elektrohydraulicznym sterowaniem sprzęgła WOM zapewniający obroty 540/1000 na minutę</w:t>
            </w:r>
          </w:p>
        </w:tc>
      </w:tr>
      <w:tr w:rsidR="0066114B" w:rsidRPr="006E10BC" w14:paraId="77FAD4E3" w14:textId="77777777" w:rsidTr="00D470EA">
        <w:tc>
          <w:tcPr>
            <w:tcW w:w="613" w:type="dxa"/>
          </w:tcPr>
          <w:p w14:paraId="31789EBB" w14:textId="77777777" w:rsidR="0066114B" w:rsidRPr="006E10BC" w:rsidRDefault="0066114B" w:rsidP="00D470EA">
            <w:pPr>
              <w:rPr>
                <w:rFonts w:cstheme="minorHAnsi"/>
              </w:rPr>
            </w:pPr>
            <w:r>
              <w:rPr>
                <w:rFonts w:cstheme="minorHAnsi"/>
              </w:rPr>
              <w:t>16</w:t>
            </w:r>
          </w:p>
        </w:tc>
        <w:tc>
          <w:tcPr>
            <w:tcW w:w="2078" w:type="dxa"/>
          </w:tcPr>
          <w:p w14:paraId="7B6E447F" w14:textId="77777777" w:rsidR="0066114B" w:rsidRPr="006E10BC" w:rsidRDefault="0066114B" w:rsidP="00D470EA">
            <w:pPr>
              <w:jc w:val="right"/>
              <w:rPr>
                <w:rFonts w:cstheme="minorHAnsi"/>
              </w:rPr>
            </w:pPr>
            <w:r w:rsidRPr="006E10BC">
              <w:rPr>
                <w:rFonts w:cstheme="minorHAnsi"/>
              </w:rPr>
              <w:t>Układ hydrauliczny</w:t>
            </w:r>
          </w:p>
        </w:tc>
        <w:tc>
          <w:tcPr>
            <w:tcW w:w="4250" w:type="dxa"/>
          </w:tcPr>
          <w:p w14:paraId="5046B0CD" w14:textId="77777777" w:rsidR="0066114B" w:rsidRPr="006E10BC" w:rsidRDefault="0066114B" w:rsidP="00D470EA">
            <w:pPr>
              <w:suppressAutoHyphens/>
              <w:spacing w:line="276" w:lineRule="auto"/>
              <w:jc w:val="both"/>
              <w:rPr>
                <w:rFonts w:eastAsia="Times New Roman" w:cstheme="minorHAnsi"/>
                <w:bCs/>
                <w:lang w:val="pl" w:eastAsia="pl-PL"/>
              </w:rPr>
            </w:pPr>
            <w:r>
              <w:rPr>
                <w:rFonts w:eastAsia="Times New Roman" w:cstheme="minorHAnsi"/>
                <w:bCs/>
                <w:lang w:val="pl" w:eastAsia="pl-PL"/>
              </w:rPr>
              <w:t xml:space="preserve">Z </w:t>
            </w:r>
            <w:r w:rsidRPr="006E3E22">
              <w:rPr>
                <w:rFonts w:eastAsia="Times New Roman" w:cstheme="minorHAnsi"/>
                <w:bCs/>
                <w:lang w:val="pl" w:eastAsia="pl-PL"/>
              </w:rPr>
              <w:t>mechanicznym sterowaniem z regulacją: siłową, pozycyjną, szybkości opuszczania</w:t>
            </w:r>
          </w:p>
        </w:tc>
      </w:tr>
      <w:tr w:rsidR="0066114B" w:rsidRPr="006E10BC" w14:paraId="2395EDA2" w14:textId="77777777" w:rsidTr="00D470EA">
        <w:tc>
          <w:tcPr>
            <w:tcW w:w="613" w:type="dxa"/>
          </w:tcPr>
          <w:p w14:paraId="6CC60BF6" w14:textId="77777777" w:rsidR="0066114B" w:rsidRPr="006E10BC" w:rsidRDefault="0066114B" w:rsidP="00D470EA">
            <w:pPr>
              <w:rPr>
                <w:rFonts w:cstheme="minorHAnsi"/>
              </w:rPr>
            </w:pPr>
            <w:r>
              <w:rPr>
                <w:rFonts w:cstheme="minorHAnsi"/>
              </w:rPr>
              <w:t>17</w:t>
            </w:r>
          </w:p>
        </w:tc>
        <w:tc>
          <w:tcPr>
            <w:tcW w:w="2078" w:type="dxa"/>
          </w:tcPr>
          <w:p w14:paraId="04C5D42E" w14:textId="77777777" w:rsidR="0066114B" w:rsidRPr="006E10BC" w:rsidRDefault="0066114B" w:rsidP="00D470EA">
            <w:pPr>
              <w:jc w:val="right"/>
              <w:rPr>
                <w:rFonts w:cstheme="minorHAnsi"/>
              </w:rPr>
            </w:pPr>
            <w:r>
              <w:rPr>
                <w:rFonts w:eastAsia="Times New Roman" w:cstheme="minorHAnsi"/>
                <w:bCs/>
              </w:rPr>
              <w:t>R</w:t>
            </w:r>
            <w:r w:rsidRPr="006E10BC">
              <w:rPr>
                <w:rFonts w:eastAsia="Times New Roman" w:cstheme="minorHAnsi"/>
                <w:bCs/>
              </w:rPr>
              <w:t>ozdzielacz hydrauliki</w:t>
            </w:r>
          </w:p>
        </w:tc>
        <w:tc>
          <w:tcPr>
            <w:tcW w:w="4250" w:type="dxa"/>
          </w:tcPr>
          <w:p w14:paraId="3469AD45" w14:textId="77777777" w:rsidR="0066114B" w:rsidRPr="006E10BC" w:rsidRDefault="0066114B" w:rsidP="00D470EA">
            <w:pPr>
              <w:rPr>
                <w:rFonts w:cstheme="minorHAnsi"/>
              </w:rPr>
            </w:pPr>
            <w:r w:rsidRPr="006E10BC">
              <w:rPr>
                <w:rFonts w:eastAsia="Times New Roman" w:cstheme="minorHAnsi"/>
                <w:bCs/>
              </w:rPr>
              <w:t>Min. trzysekcyjny (min. 6 szybkozłączy)</w:t>
            </w:r>
          </w:p>
        </w:tc>
      </w:tr>
      <w:tr w:rsidR="0066114B" w:rsidRPr="006E10BC" w14:paraId="5FC88F8D" w14:textId="77777777" w:rsidTr="00D470EA">
        <w:tc>
          <w:tcPr>
            <w:tcW w:w="613" w:type="dxa"/>
          </w:tcPr>
          <w:p w14:paraId="49CA36C5" w14:textId="77777777" w:rsidR="0066114B" w:rsidRPr="006E10BC" w:rsidRDefault="0066114B" w:rsidP="00D470EA">
            <w:pPr>
              <w:rPr>
                <w:rFonts w:cstheme="minorHAnsi"/>
              </w:rPr>
            </w:pPr>
            <w:r>
              <w:rPr>
                <w:rFonts w:cstheme="minorHAnsi"/>
              </w:rPr>
              <w:t>18</w:t>
            </w:r>
          </w:p>
        </w:tc>
        <w:tc>
          <w:tcPr>
            <w:tcW w:w="2078" w:type="dxa"/>
          </w:tcPr>
          <w:p w14:paraId="6DA3F204" w14:textId="77777777" w:rsidR="0066114B" w:rsidRPr="006E10BC" w:rsidRDefault="0066114B" w:rsidP="00D470EA">
            <w:pPr>
              <w:jc w:val="right"/>
              <w:rPr>
                <w:rFonts w:cstheme="minorHAnsi"/>
              </w:rPr>
            </w:pPr>
            <w:r>
              <w:rPr>
                <w:rFonts w:eastAsia="Times New Roman" w:cstheme="minorHAnsi"/>
                <w:bCs/>
              </w:rPr>
              <w:t>W</w:t>
            </w:r>
            <w:r w:rsidRPr="006E10BC">
              <w:rPr>
                <w:rFonts w:eastAsia="Times New Roman" w:cstheme="minorHAnsi"/>
                <w:bCs/>
              </w:rPr>
              <w:t>ydajność pompy</w:t>
            </w:r>
          </w:p>
        </w:tc>
        <w:tc>
          <w:tcPr>
            <w:tcW w:w="4250" w:type="dxa"/>
          </w:tcPr>
          <w:p w14:paraId="4588641C" w14:textId="77777777" w:rsidR="0066114B" w:rsidRPr="006E10BC" w:rsidRDefault="0066114B" w:rsidP="00D470EA">
            <w:pPr>
              <w:rPr>
                <w:rFonts w:cstheme="minorHAnsi"/>
              </w:rPr>
            </w:pPr>
            <w:r w:rsidRPr="006E10BC">
              <w:rPr>
                <w:rFonts w:eastAsia="Times New Roman" w:cstheme="minorHAnsi"/>
                <w:bCs/>
              </w:rPr>
              <w:t xml:space="preserve">Min. </w:t>
            </w:r>
            <w:r>
              <w:rPr>
                <w:rFonts w:eastAsia="Times New Roman" w:cstheme="minorHAnsi"/>
                <w:bCs/>
              </w:rPr>
              <w:t>7</w:t>
            </w:r>
            <w:r w:rsidRPr="006E10BC">
              <w:rPr>
                <w:rFonts w:eastAsia="Times New Roman" w:cstheme="minorHAnsi"/>
                <w:bCs/>
              </w:rPr>
              <w:t>0 l/min</w:t>
            </w:r>
          </w:p>
        </w:tc>
      </w:tr>
      <w:tr w:rsidR="0066114B" w:rsidRPr="006E10BC" w14:paraId="7028D1BD" w14:textId="77777777" w:rsidTr="00D470EA">
        <w:tc>
          <w:tcPr>
            <w:tcW w:w="613" w:type="dxa"/>
          </w:tcPr>
          <w:p w14:paraId="2C37FC4D" w14:textId="77777777" w:rsidR="0066114B" w:rsidRPr="006E10BC" w:rsidRDefault="0066114B" w:rsidP="00D470EA">
            <w:pPr>
              <w:rPr>
                <w:rFonts w:cstheme="minorHAnsi"/>
              </w:rPr>
            </w:pPr>
            <w:r>
              <w:rPr>
                <w:rFonts w:cstheme="minorHAnsi"/>
              </w:rPr>
              <w:t>19</w:t>
            </w:r>
          </w:p>
        </w:tc>
        <w:tc>
          <w:tcPr>
            <w:tcW w:w="2078" w:type="dxa"/>
          </w:tcPr>
          <w:p w14:paraId="7AD6D4E9" w14:textId="77777777" w:rsidR="0066114B" w:rsidRPr="006E10BC" w:rsidRDefault="0066114B" w:rsidP="00D470EA">
            <w:pPr>
              <w:jc w:val="right"/>
              <w:rPr>
                <w:rFonts w:cstheme="minorHAnsi"/>
              </w:rPr>
            </w:pPr>
            <w:r w:rsidRPr="006E10BC">
              <w:rPr>
                <w:rFonts w:eastAsia="Times New Roman" w:cstheme="minorHAnsi"/>
                <w:bCs/>
              </w:rPr>
              <w:t>Instalacja pneumatyczna hamulców przyczep</w:t>
            </w:r>
          </w:p>
        </w:tc>
        <w:tc>
          <w:tcPr>
            <w:tcW w:w="4250" w:type="dxa"/>
          </w:tcPr>
          <w:p w14:paraId="1EB2DEAA" w14:textId="77777777" w:rsidR="0066114B" w:rsidRPr="006E10BC" w:rsidRDefault="0066114B" w:rsidP="00D470EA">
            <w:pPr>
              <w:rPr>
                <w:rFonts w:cstheme="minorHAnsi"/>
              </w:rPr>
            </w:pPr>
            <w:r w:rsidRPr="006E10BC">
              <w:rPr>
                <w:rFonts w:eastAsia="Times New Roman" w:cstheme="minorHAnsi"/>
                <w:bCs/>
              </w:rPr>
              <w:t>Jedno i dwu – obwodowa</w:t>
            </w:r>
          </w:p>
        </w:tc>
      </w:tr>
      <w:tr w:rsidR="0066114B" w:rsidRPr="006E10BC" w14:paraId="6CF9E52C" w14:textId="77777777" w:rsidTr="00D470EA">
        <w:tc>
          <w:tcPr>
            <w:tcW w:w="613" w:type="dxa"/>
          </w:tcPr>
          <w:p w14:paraId="69032BEE" w14:textId="77777777" w:rsidR="0066114B" w:rsidRPr="006E10BC" w:rsidRDefault="0066114B" w:rsidP="00D470EA">
            <w:pPr>
              <w:rPr>
                <w:rFonts w:cstheme="minorHAnsi"/>
              </w:rPr>
            </w:pPr>
            <w:r>
              <w:rPr>
                <w:rFonts w:cstheme="minorHAnsi"/>
              </w:rPr>
              <w:t>20</w:t>
            </w:r>
          </w:p>
        </w:tc>
        <w:tc>
          <w:tcPr>
            <w:tcW w:w="2078" w:type="dxa"/>
          </w:tcPr>
          <w:p w14:paraId="39B9356F" w14:textId="77777777" w:rsidR="0066114B" w:rsidRPr="006E10BC" w:rsidRDefault="0066114B" w:rsidP="00D470EA">
            <w:pPr>
              <w:jc w:val="right"/>
              <w:rPr>
                <w:rFonts w:cstheme="minorHAnsi"/>
              </w:rPr>
            </w:pPr>
            <w:r w:rsidRPr="006E10BC">
              <w:rPr>
                <w:rFonts w:cstheme="minorHAnsi"/>
              </w:rPr>
              <w:t xml:space="preserve">Tylny podnośnik </w:t>
            </w:r>
          </w:p>
        </w:tc>
        <w:tc>
          <w:tcPr>
            <w:tcW w:w="4250" w:type="dxa"/>
          </w:tcPr>
          <w:p w14:paraId="1143B35A" w14:textId="77777777" w:rsidR="0066114B" w:rsidRPr="006E10BC" w:rsidRDefault="0066114B" w:rsidP="00D470EA">
            <w:pPr>
              <w:rPr>
                <w:rFonts w:cstheme="minorHAnsi"/>
              </w:rPr>
            </w:pPr>
            <w:r>
              <w:rPr>
                <w:rFonts w:eastAsia="Times New Roman" w:cstheme="minorHAnsi"/>
                <w:bCs/>
              </w:rPr>
              <w:t>H</w:t>
            </w:r>
            <w:r w:rsidRPr="006E10BC">
              <w:rPr>
                <w:rFonts w:eastAsia="Times New Roman" w:cstheme="minorHAnsi"/>
                <w:bCs/>
              </w:rPr>
              <w:t>ydrauliczny o udźwigu min.</w:t>
            </w:r>
            <w:r>
              <w:rPr>
                <w:rFonts w:eastAsia="Times New Roman" w:cstheme="minorHAnsi"/>
                <w:bCs/>
              </w:rPr>
              <w:t xml:space="preserve"> </w:t>
            </w:r>
            <w:r w:rsidRPr="006E10BC">
              <w:rPr>
                <w:rFonts w:eastAsia="Times New Roman" w:cstheme="minorHAnsi"/>
                <w:bCs/>
              </w:rPr>
              <w:t>4100 kg</w:t>
            </w:r>
          </w:p>
        </w:tc>
      </w:tr>
      <w:tr w:rsidR="0066114B" w:rsidRPr="006E10BC" w14:paraId="226729DE" w14:textId="77777777" w:rsidTr="00D470EA">
        <w:tc>
          <w:tcPr>
            <w:tcW w:w="613" w:type="dxa"/>
          </w:tcPr>
          <w:p w14:paraId="49D9B302" w14:textId="77777777" w:rsidR="0066114B" w:rsidRPr="006E10BC" w:rsidRDefault="0066114B" w:rsidP="00D470EA">
            <w:pPr>
              <w:rPr>
                <w:rFonts w:cstheme="minorHAnsi"/>
              </w:rPr>
            </w:pPr>
            <w:r>
              <w:rPr>
                <w:rFonts w:cstheme="minorHAnsi"/>
              </w:rPr>
              <w:t>21</w:t>
            </w:r>
          </w:p>
        </w:tc>
        <w:tc>
          <w:tcPr>
            <w:tcW w:w="2078" w:type="dxa"/>
          </w:tcPr>
          <w:p w14:paraId="3FB52E77" w14:textId="77777777" w:rsidR="0066114B" w:rsidRPr="006E10BC" w:rsidRDefault="0066114B" w:rsidP="00D470EA">
            <w:pPr>
              <w:jc w:val="right"/>
              <w:rPr>
                <w:rFonts w:cstheme="minorHAnsi"/>
              </w:rPr>
            </w:pPr>
            <w:r w:rsidRPr="006E10BC">
              <w:rPr>
                <w:rFonts w:eastAsia="Times New Roman" w:cstheme="minorHAnsi"/>
                <w:bCs/>
              </w:rPr>
              <w:t>Sterowanie</w:t>
            </w:r>
          </w:p>
        </w:tc>
        <w:tc>
          <w:tcPr>
            <w:tcW w:w="4250" w:type="dxa"/>
          </w:tcPr>
          <w:p w14:paraId="24C463CC" w14:textId="77777777" w:rsidR="0066114B" w:rsidRPr="006E10BC" w:rsidRDefault="0066114B" w:rsidP="00D470EA">
            <w:pPr>
              <w:rPr>
                <w:rFonts w:cstheme="minorHAnsi"/>
              </w:rPr>
            </w:pPr>
            <w:r w:rsidRPr="006E10BC">
              <w:rPr>
                <w:rFonts w:eastAsia="Times New Roman" w:cstheme="minorHAnsi"/>
                <w:bCs/>
              </w:rPr>
              <w:t>Układ kierowniczy hydrostatyczny ze wspomaganiem hydraulicznym</w:t>
            </w:r>
          </w:p>
        </w:tc>
      </w:tr>
      <w:tr w:rsidR="0066114B" w:rsidRPr="006E10BC" w14:paraId="68328A30" w14:textId="77777777" w:rsidTr="00D470EA">
        <w:tc>
          <w:tcPr>
            <w:tcW w:w="613" w:type="dxa"/>
          </w:tcPr>
          <w:p w14:paraId="6ABDF181" w14:textId="77777777" w:rsidR="0066114B" w:rsidRPr="006E10BC" w:rsidRDefault="0066114B" w:rsidP="00D470EA">
            <w:pPr>
              <w:rPr>
                <w:rFonts w:cstheme="minorHAnsi"/>
              </w:rPr>
            </w:pPr>
            <w:r>
              <w:rPr>
                <w:rFonts w:cstheme="minorHAnsi"/>
              </w:rPr>
              <w:t>22</w:t>
            </w:r>
          </w:p>
        </w:tc>
        <w:tc>
          <w:tcPr>
            <w:tcW w:w="2078" w:type="dxa"/>
          </w:tcPr>
          <w:p w14:paraId="13E6C320" w14:textId="77777777" w:rsidR="0066114B" w:rsidRPr="006E10BC" w:rsidRDefault="0066114B" w:rsidP="00D470EA">
            <w:pPr>
              <w:jc w:val="right"/>
              <w:rPr>
                <w:rFonts w:cstheme="minorHAnsi"/>
              </w:rPr>
            </w:pPr>
            <w:r w:rsidRPr="006E10BC">
              <w:rPr>
                <w:rFonts w:eastAsia="Times New Roman" w:cstheme="minorHAnsi"/>
                <w:bCs/>
              </w:rPr>
              <w:t>Układ hamulcowy</w:t>
            </w:r>
          </w:p>
        </w:tc>
        <w:tc>
          <w:tcPr>
            <w:tcW w:w="4250" w:type="dxa"/>
          </w:tcPr>
          <w:p w14:paraId="16D84D43" w14:textId="77777777" w:rsidR="0066114B" w:rsidRPr="006E10BC" w:rsidRDefault="0066114B" w:rsidP="00D470EA">
            <w:pPr>
              <w:rPr>
                <w:rFonts w:cstheme="minorHAnsi"/>
              </w:rPr>
            </w:pPr>
            <w:r w:rsidRPr="006E10BC">
              <w:rPr>
                <w:rFonts w:eastAsia="Times New Roman" w:cstheme="minorHAnsi"/>
                <w:bCs/>
              </w:rPr>
              <w:t>Hamulce robocze  tarczowe lub wielotarczowe mokre, sterowane hydraulicznie na 4 koła, hamulec postojowy mechaniczny, sterowany ręcznie</w:t>
            </w:r>
          </w:p>
        </w:tc>
      </w:tr>
      <w:tr w:rsidR="0066114B" w:rsidRPr="006E10BC" w14:paraId="0E8BBCDD" w14:textId="77777777" w:rsidTr="00D470EA">
        <w:tc>
          <w:tcPr>
            <w:tcW w:w="613" w:type="dxa"/>
          </w:tcPr>
          <w:p w14:paraId="75EC422E" w14:textId="77777777" w:rsidR="0066114B" w:rsidRPr="006E10BC" w:rsidRDefault="0066114B" w:rsidP="00D470EA">
            <w:pPr>
              <w:rPr>
                <w:rFonts w:cstheme="minorHAnsi"/>
              </w:rPr>
            </w:pPr>
            <w:r>
              <w:rPr>
                <w:rFonts w:cstheme="minorHAnsi"/>
              </w:rPr>
              <w:t>23</w:t>
            </w:r>
          </w:p>
        </w:tc>
        <w:tc>
          <w:tcPr>
            <w:tcW w:w="2078" w:type="dxa"/>
          </w:tcPr>
          <w:p w14:paraId="03B3E164" w14:textId="77777777" w:rsidR="0066114B" w:rsidRPr="006E10BC" w:rsidRDefault="0066114B" w:rsidP="00D470EA">
            <w:pPr>
              <w:jc w:val="right"/>
              <w:rPr>
                <w:rFonts w:cstheme="minorHAnsi"/>
              </w:rPr>
            </w:pPr>
            <w:r w:rsidRPr="006E10BC">
              <w:rPr>
                <w:rFonts w:cstheme="minorHAnsi"/>
              </w:rPr>
              <w:t>Kabina</w:t>
            </w:r>
          </w:p>
        </w:tc>
        <w:tc>
          <w:tcPr>
            <w:tcW w:w="4250" w:type="dxa"/>
          </w:tcPr>
          <w:p w14:paraId="26DA646A" w14:textId="77777777" w:rsidR="0066114B" w:rsidRPr="006E10BC" w:rsidRDefault="0066114B" w:rsidP="00D470EA">
            <w:pPr>
              <w:rPr>
                <w:rFonts w:cstheme="minorHAnsi"/>
              </w:rPr>
            </w:pPr>
            <w:r w:rsidRPr="00877834">
              <w:rPr>
                <w:rFonts w:eastAsia="Times New Roman" w:cs="Calibri"/>
                <w:bCs/>
              </w:rPr>
              <w:t xml:space="preserve">kabina czterosłupkowa lub sześciosłupkowa przeszklona wyposażona w: komfortowy fotel kierowcy z zawieszeniem amortyzowanym z regulacją; siedzenie pasażera z homologacją </w:t>
            </w:r>
            <w:r w:rsidRPr="00877834">
              <w:rPr>
                <w:rFonts w:eastAsia="Times New Roman" w:cs="Calibri"/>
                <w:bCs/>
              </w:rPr>
              <w:br/>
              <w:t xml:space="preserve">i pasami bezpieczeństwa; szyberdach; wentylację i ogrzewanie; radio; wycieraczki </w:t>
            </w:r>
            <w:r w:rsidRPr="00877834">
              <w:rPr>
                <w:rFonts w:eastAsia="Times New Roman" w:cs="Calibri"/>
                <w:bCs/>
              </w:rPr>
              <w:br/>
              <w:t>ze spryskiwaczami na przedniej i tylnej szybie kabiny; urządzenie sygnalizacyjne (kogut) na dachu kabiny; dodatkowe  światła  robocze w dachu kabiny</w:t>
            </w:r>
          </w:p>
        </w:tc>
      </w:tr>
      <w:tr w:rsidR="0066114B" w:rsidRPr="006E10BC" w14:paraId="34E5CD7B" w14:textId="77777777" w:rsidTr="00D470EA">
        <w:tc>
          <w:tcPr>
            <w:tcW w:w="613" w:type="dxa"/>
          </w:tcPr>
          <w:p w14:paraId="21D934EA" w14:textId="77777777" w:rsidR="0066114B" w:rsidRPr="006E10BC" w:rsidRDefault="0066114B" w:rsidP="00D470EA">
            <w:pPr>
              <w:rPr>
                <w:rFonts w:cstheme="minorHAnsi"/>
              </w:rPr>
            </w:pPr>
            <w:r>
              <w:rPr>
                <w:rFonts w:cstheme="minorHAnsi"/>
              </w:rPr>
              <w:t>24</w:t>
            </w:r>
          </w:p>
        </w:tc>
        <w:tc>
          <w:tcPr>
            <w:tcW w:w="2078" w:type="dxa"/>
          </w:tcPr>
          <w:p w14:paraId="24CFCB8D" w14:textId="77777777" w:rsidR="0066114B" w:rsidRPr="006E10BC" w:rsidRDefault="0066114B" w:rsidP="00D470EA">
            <w:pPr>
              <w:jc w:val="right"/>
              <w:rPr>
                <w:rFonts w:cstheme="minorHAnsi"/>
              </w:rPr>
            </w:pPr>
            <w:r w:rsidRPr="006E10BC">
              <w:rPr>
                <w:rFonts w:cstheme="minorHAnsi"/>
              </w:rPr>
              <w:t>Koła, opony</w:t>
            </w:r>
          </w:p>
        </w:tc>
        <w:tc>
          <w:tcPr>
            <w:tcW w:w="4250" w:type="dxa"/>
          </w:tcPr>
          <w:p w14:paraId="52C0B232" w14:textId="77777777" w:rsidR="0066114B" w:rsidRDefault="0066114B" w:rsidP="00D470EA">
            <w:pPr>
              <w:rPr>
                <w:rFonts w:eastAsia="Times New Roman" w:cstheme="minorHAnsi"/>
                <w:bCs/>
              </w:rPr>
            </w:pPr>
            <w:r w:rsidRPr="006E10BC">
              <w:rPr>
                <w:rFonts w:eastAsia="Times New Roman" w:cstheme="minorHAnsi"/>
                <w:bCs/>
              </w:rPr>
              <w:t xml:space="preserve">Koła przednie (regulowane) o min. wielkości: 13,6 R24; koła tylne (regulowane) o min. wielkości: 16,9 R34. </w:t>
            </w:r>
          </w:p>
          <w:p w14:paraId="4580F710" w14:textId="77777777" w:rsidR="0066114B" w:rsidRPr="00877834" w:rsidRDefault="0066114B" w:rsidP="00D470EA">
            <w:pPr>
              <w:rPr>
                <w:rFonts w:eastAsia="Times New Roman" w:cstheme="minorHAnsi"/>
                <w:bCs/>
              </w:rPr>
            </w:pPr>
            <w:r>
              <w:rPr>
                <w:rFonts w:eastAsia="Times New Roman" w:cstheme="minorHAnsi"/>
                <w:bCs/>
              </w:rPr>
              <w:t xml:space="preserve">Lub </w:t>
            </w:r>
            <w:r w:rsidRPr="00877834">
              <w:rPr>
                <w:rFonts w:eastAsia="Times New Roman" w:cstheme="minorHAnsi"/>
                <w:bCs/>
              </w:rPr>
              <w:t xml:space="preserve"> </w:t>
            </w:r>
          </w:p>
          <w:p w14:paraId="7F9304EA" w14:textId="77777777" w:rsidR="0066114B" w:rsidRPr="00877834" w:rsidRDefault="0066114B" w:rsidP="00D470EA">
            <w:pPr>
              <w:rPr>
                <w:rFonts w:eastAsia="Times New Roman" w:cstheme="minorHAnsi"/>
                <w:bCs/>
              </w:rPr>
            </w:pPr>
            <w:r w:rsidRPr="00877834">
              <w:rPr>
                <w:rFonts w:eastAsia="Times New Roman" w:cstheme="minorHAnsi"/>
                <w:bCs/>
              </w:rPr>
              <w:t xml:space="preserve">przednie o rozmiarze 480/65R24 i opony tylne 600/65R38 </w:t>
            </w:r>
          </w:p>
          <w:p w14:paraId="4630789F" w14:textId="77777777" w:rsidR="0066114B" w:rsidRPr="006E10BC" w:rsidRDefault="0066114B" w:rsidP="00D470EA">
            <w:pPr>
              <w:rPr>
                <w:rFonts w:eastAsia="Times New Roman" w:cstheme="minorHAnsi"/>
                <w:bCs/>
              </w:rPr>
            </w:pPr>
          </w:p>
          <w:p w14:paraId="4C905017" w14:textId="77777777" w:rsidR="0066114B" w:rsidRPr="006E10BC" w:rsidRDefault="0066114B" w:rsidP="00D470EA">
            <w:pPr>
              <w:rPr>
                <w:rFonts w:cstheme="minorHAnsi"/>
              </w:rPr>
            </w:pPr>
            <w:r w:rsidRPr="006E10BC">
              <w:rPr>
                <w:rFonts w:eastAsia="Times New Roman" w:cstheme="minorHAnsi"/>
                <w:bCs/>
              </w:rPr>
              <w:t>Błotniki przednie stałe</w:t>
            </w:r>
          </w:p>
        </w:tc>
      </w:tr>
      <w:tr w:rsidR="0066114B" w:rsidRPr="006E10BC" w14:paraId="1919642B" w14:textId="77777777" w:rsidTr="00D470EA">
        <w:tc>
          <w:tcPr>
            <w:tcW w:w="613" w:type="dxa"/>
          </w:tcPr>
          <w:p w14:paraId="6F08C3FE" w14:textId="77777777" w:rsidR="0066114B" w:rsidRPr="006E10BC" w:rsidRDefault="0066114B" w:rsidP="00D470EA">
            <w:pPr>
              <w:rPr>
                <w:rFonts w:cstheme="minorHAnsi"/>
              </w:rPr>
            </w:pPr>
            <w:r>
              <w:rPr>
                <w:rFonts w:cstheme="minorHAnsi"/>
              </w:rPr>
              <w:lastRenderedPageBreak/>
              <w:t>25</w:t>
            </w:r>
          </w:p>
        </w:tc>
        <w:tc>
          <w:tcPr>
            <w:tcW w:w="2078" w:type="dxa"/>
          </w:tcPr>
          <w:p w14:paraId="3E53DF16" w14:textId="77777777" w:rsidR="0066114B" w:rsidRPr="006E10BC" w:rsidRDefault="0066114B" w:rsidP="00D470EA">
            <w:pPr>
              <w:jc w:val="right"/>
              <w:rPr>
                <w:rFonts w:cstheme="minorHAnsi"/>
              </w:rPr>
            </w:pPr>
            <w:r w:rsidRPr="006E10BC">
              <w:rPr>
                <w:rFonts w:cstheme="minorHAnsi"/>
              </w:rPr>
              <w:t>Zaczepy</w:t>
            </w:r>
          </w:p>
        </w:tc>
        <w:tc>
          <w:tcPr>
            <w:tcW w:w="4250" w:type="dxa"/>
          </w:tcPr>
          <w:p w14:paraId="32A2138D" w14:textId="77777777" w:rsidR="0066114B" w:rsidRPr="006E10BC" w:rsidRDefault="0066114B" w:rsidP="00D470EA">
            <w:pPr>
              <w:rPr>
                <w:rFonts w:cstheme="minorHAnsi"/>
              </w:rPr>
            </w:pPr>
            <w:r w:rsidRPr="006E10BC">
              <w:rPr>
                <w:rFonts w:eastAsia="Times New Roman" w:cstheme="minorHAnsi"/>
                <w:bCs/>
              </w:rPr>
              <w:t xml:space="preserve">Zaczep transportowy etażowy tylny i przedni, zaczep tylny </w:t>
            </w:r>
            <w:proofErr w:type="spellStart"/>
            <w:r w:rsidRPr="006E10BC">
              <w:rPr>
                <w:rFonts w:eastAsia="Times New Roman" w:cstheme="minorHAnsi"/>
                <w:bCs/>
              </w:rPr>
              <w:t>piton</w:t>
            </w:r>
            <w:proofErr w:type="spellEnd"/>
            <w:r w:rsidRPr="006E10BC">
              <w:rPr>
                <w:rFonts w:eastAsia="Times New Roman" w:cstheme="minorHAnsi"/>
                <w:bCs/>
              </w:rPr>
              <w:t xml:space="preserve"> oraz zaczep regulowany transportowy obrotowy</w:t>
            </w:r>
          </w:p>
        </w:tc>
      </w:tr>
      <w:tr w:rsidR="0066114B" w:rsidRPr="006E10BC" w14:paraId="3C39D59C" w14:textId="77777777" w:rsidTr="00D470EA">
        <w:tc>
          <w:tcPr>
            <w:tcW w:w="613" w:type="dxa"/>
          </w:tcPr>
          <w:p w14:paraId="7E24762C" w14:textId="77777777" w:rsidR="0066114B" w:rsidRPr="006E10BC" w:rsidRDefault="0066114B" w:rsidP="00D470EA">
            <w:pPr>
              <w:rPr>
                <w:rFonts w:cstheme="minorHAnsi"/>
              </w:rPr>
            </w:pPr>
            <w:r>
              <w:rPr>
                <w:rFonts w:cstheme="minorHAnsi"/>
              </w:rPr>
              <w:t>26</w:t>
            </w:r>
          </w:p>
        </w:tc>
        <w:tc>
          <w:tcPr>
            <w:tcW w:w="2078" w:type="dxa"/>
          </w:tcPr>
          <w:p w14:paraId="57D66ACC" w14:textId="77777777" w:rsidR="0066114B" w:rsidRPr="006E10BC" w:rsidRDefault="0066114B" w:rsidP="00D470EA">
            <w:pPr>
              <w:jc w:val="right"/>
              <w:rPr>
                <w:rFonts w:cstheme="minorHAnsi"/>
              </w:rPr>
            </w:pPr>
            <w:r w:rsidRPr="006E10BC">
              <w:rPr>
                <w:rFonts w:cstheme="minorHAnsi"/>
              </w:rPr>
              <w:t>Zbiornik paliwa</w:t>
            </w:r>
          </w:p>
        </w:tc>
        <w:tc>
          <w:tcPr>
            <w:tcW w:w="4250" w:type="dxa"/>
          </w:tcPr>
          <w:p w14:paraId="57CBF4D7" w14:textId="77777777" w:rsidR="0066114B" w:rsidRPr="006E10BC" w:rsidRDefault="0066114B" w:rsidP="00D470EA">
            <w:pPr>
              <w:rPr>
                <w:rFonts w:cstheme="minorHAnsi"/>
              </w:rPr>
            </w:pPr>
            <w:r w:rsidRPr="006E10BC">
              <w:rPr>
                <w:rFonts w:cstheme="minorHAnsi"/>
              </w:rPr>
              <w:t xml:space="preserve">O pojemności min. </w:t>
            </w:r>
            <w:r>
              <w:rPr>
                <w:rFonts w:cstheme="minorHAnsi"/>
              </w:rPr>
              <w:t>19</w:t>
            </w:r>
            <w:r w:rsidRPr="006E10BC">
              <w:rPr>
                <w:rFonts w:cstheme="minorHAnsi"/>
              </w:rPr>
              <w:t>0l</w:t>
            </w:r>
          </w:p>
        </w:tc>
      </w:tr>
      <w:tr w:rsidR="0066114B" w:rsidRPr="006E10BC" w14:paraId="5A3AD443" w14:textId="77777777" w:rsidTr="00D470EA">
        <w:tc>
          <w:tcPr>
            <w:tcW w:w="613" w:type="dxa"/>
          </w:tcPr>
          <w:p w14:paraId="11C48C01" w14:textId="77777777" w:rsidR="0066114B" w:rsidRPr="006E10BC" w:rsidRDefault="0066114B" w:rsidP="00D470EA">
            <w:pPr>
              <w:rPr>
                <w:rFonts w:cstheme="minorHAnsi"/>
              </w:rPr>
            </w:pPr>
            <w:r>
              <w:rPr>
                <w:rFonts w:cstheme="minorHAnsi"/>
              </w:rPr>
              <w:t>27</w:t>
            </w:r>
          </w:p>
        </w:tc>
        <w:tc>
          <w:tcPr>
            <w:tcW w:w="2078" w:type="dxa"/>
          </w:tcPr>
          <w:p w14:paraId="3C3BBD08" w14:textId="77777777" w:rsidR="0066114B" w:rsidRPr="006E10BC" w:rsidRDefault="0066114B" w:rsidP="00D470EA">
            <w:pPr>
              <w:jc w:val="right"/>
              <w:rPr>
                <w:rFonts w:cstheme="minorHAnsi"/>
              </w:rPr>
            </w:pPr>
            <w:r w:rsidRPr="006E10BC">
              <w:rPr>
                <w:rFonts w:cstheme="minorHAnsi"/>
              </w:rPr>
              <w:t>Sprężarka</w:t>
            </w:r>
          </w:p>
        </w:tc>
        <w:tc>
          <w:tcPr>
            <w:tcW w:w="4250" w:type="dxa"/>
          </w:tcPr>
          <w:p w14:paraId="5ACFBE5C" w14:textId="77777777" w:rsidR="0066114B" w:rsidRPr="006E10BC" w:rsidRDefault="0066114B" w:rsidP="00D470EA">
            <w:pPr>
              <w:rPr>
                <w:rFonts w:cstheme="minorHAnsi"/>
              </w:rPr>
            </w:pPr>
            <w:r>
              <w:rPr>
                <w:rFonts w:cstheme="minorHAnsi"/>
              </w:rPr>
              <w:t>P</w:t>
            </w:r>
            <w:r w:rsidRPr="006E10BC">
              <w:rPr>
                <w:rFonts w:cstheme="minorHAnsi"/>
              </w:rPr>
              <w:t>neumatyczna</w:t>
            </w:r>
          </w:p>
        </w:tc>
      </w:tr>
      <w:tr w:rsidR="0066114B" w:rsidRPr="006E10BC" w14:paraId="149AB53C" w14:textId="77777777" w:rsidTr="00D470EA">
        <w:trPr>
          <w:trHeight w:val="512"/>
        </w:trPr>
        <w:tc>
          <w:tcPr>
            <w:tcW w:w="613" w:type="dxa"/>
          </w:tcPr>
          <w:p w14:paraId="1DEE07A7" w14:textId="77777777" w:rsidR="0066114B" w:rsidRPr="006E10BC" w:rsidRDefault="0066114B" w:rsidP="00D470EA">
            <w:pPr>
              <w:rPr>
                <w:rFonts w:cstheme="minorHAnsi"/>
              </w:rPr>
            </w:pPr>
            <w:r>
              <w:rPr>
                <w:rFonts w:cstheme="minorHAnsi"/>
              </w:rPr>
              <w:t>28</w:t>
            </w:r>
          </w:p>
        </w:tc>
        <w:tc>
          <w:tcPr>
            <w:tcW w:w="2078" w:type="dxa"/>
          </w:tcPr>
          <w:p w14:paraId="4FA84811" w14:textId="77777777" w:rsidR="0066114B" w:rsidRPr="006E10BC" w:rsidRDefault="0066114B" w:rsidP="00D470EA">
            <w:pPr>
              <w:jc w:val="right"/>
              <w:rPr>
                <w:rFonts w:cstheme="minorHAnsi"/>
              </w:rPr>
            </w:pPr>
            <w:r w:rsidRPr="006E10BC">
              <w:rPr>
                <w:rFonts w:cstheme="minorHAnsi"/>
              </w:rPr>
              <w:t>Wyposażenie dodatkowe ciągnika</w:t>
            </w:r>
          </w:p>
        </w:tc>
        <w:tc>
          <w:tcPr>
            <w:tcW w:w="4250" w:type="dxa"/>
          </w:tcPr>
          <w:p w14:paraId="05E18913" w14:textId="77777777" w:rsidR="0066114B" w:rsidRPr="006E10BC" w:rsidRDefault="0066114B" w:rsidP="00D470EA">
            <w:pPr>
              <w:rPr>
                <w:rFonts w:cstheme="minorHAnsi"/>
              </w:rPr>
            </w:pPr>
            <w:r w:rsidRPr="006E10BC">
              <w:rPr>
                <w:rFonts w:cstheme="minorHAnsi"/>
              </w:rPr>
              <w:t>Klimatyzacja, przedni TUZ</w:t>
            </w:r>
            <w:r>
              <w:rPr>
                <w:rFonts w:cstheme="minorHAnsi"/>
              </w:rPr>
              <w:t xml:space="preserve">  z sekcją hydrauliczną wyprowadzoną z przodu ciągnika, obciążniki tylne kół</w:t>
            </w:r>
          </w:p>
        </w:tc>
      </w:tr>
      <w:tr w:rsidR="0066114B" w:rsidRPr="006E10BC" w14:paraId="3BAF2AE4" w14:textId="77777777" w:rsidTr="001E10E8">
        <w:tc>
          <w:tcPr>
            <w:tcW w:w="6941" w:type="dxa"/>
            <w:gridSpan w:val="3"/>
          </w:tcPr>
          <w:p w14:paraId="7798CAF6" w14:textId="58A13E7C" w:rsidR="0066114B" w:rsidRPr="0066114B" w:rsidRDefault="0066114B" w:rsidP="0066114B">
            <w:pPr>
              <w:jc w:val="center"/>
              <w:rPr>
                <w:rFonts w:cstheme="minorHAnsi"/>
                <w:b/>
                <w:bCs/>
              </w:rPr>
            </w:pPr>
            <w:r w:rsidRPr="0066114B">
              <w:rPr>
                <w:rFonts w:cstheme="minorHAnsi"/>
                <w:b/>
                <w:bCs/>
                <w:highlight w:val="yellow"/>
              </w:rPr>
              <w:t>Część II – pług do odśnieżania</w:t>
            </w:r>
          </w:p>
        </w:tc>
      </w:tr>
      <w:tr w:rsidR="0066114B" w:rsidRPr="006E10BC" w14:paraId="3C145541" w14:textId="77777777" w:rsidTr="00D470EA">
        <w:tc>
          <w:tcPr>
            <w:tcW w:w="613" w:type="dxa"/>
          </w:tcPr>
          <w:p w14:paraId="53D21EE2" w14:textId="77777777" w:rsidR="0066114B" w:rsidRPr="006E10BC" w:rsidRDefault="0066114B" w:rsidP="00D470EA">
            <w:pPr>
              <w:rPr>
                <w:rFonts w:cstheme="minorHAnsi"/>
              </w:rPr>
            </w:pPr>
            <w:r w:rsidRPr="006E10BC">
              <w:rPr>
                <w:rFonts w:cstheme="minorHAnsi"/>
              </w:rPr>
              <w:t>1</w:t>
            </w:r>
          </w:p>
        </w:tc>
        <w:tc>
          <w:tcPr>
            <w:tcW w:w="2078" w:type="dxa"/>
          </w:tcPr>
          <w:p w14:paraId="3EF79C71" w14:textId="77777777" w:rsidR="0066114B" w:rsidRPr="006E10BC" w:rsidRDefault="0066114B" w:rsidP="00D470EA">
            <w:pPr>
              <w:jc w:val="right"/>
              <w:rPr>
                <w:rFonts w:cstheme="minorHAnsi"/>
              </w:rPr>
            </w:pPr>
            <w:r w:rsidRPr="006E10BC">
              <w:rPr>
                <w:rFonts w:cstheme="minorHAnsi"/>
              </w:rPr>
              <w:t>Szerokość robocza</w:t>
            </w:r>
          </w:p>
        </w:tc>
        <w:tc>
          <w:tcPr>
            <w:tcW w:w="4250" w:type="dxa"/>
          </w:tcPr>
          <w:p w14:paraId="3C397ACF" w14:textId="77777777" w:rsidR="0066114B" w:rsidRPr="006E10BC" w:rsidRDefault="0066114B" w:rsidP="00D470EA">
            <w:pPr>
              <w:rPr>
                <w:rFonts w:cstheme="minorHAnsi"/>
              </w:rPr>
            </w:pPr>
            <w:r>
              <w:rPr>
                <w:rFonts w:cstheme="minorHAnsi"/>
              </w:rPr>
              <w:t>Od 2800mm do 3000mm</w:t>
            </w:r>
          </w:p>
        </w:tc>
      </w:tr>
      <w:tr w:rsidR="0066114B" w:rsidRPr="006E10BC" w14:paraId="021C50F8" w14:textId="77777777" w:rsidTr="00D470EA">
        <w:tc>
          <w:tcPr>
            <w:tcW w:w="613" w:type="dxa"/>
          </w:tcPr>
          <w:p w14:paraId="73176412" w14:textId="77777777" w:rsidR="0066114B" w:rsidRPr="006E10BC" w:rsidRDefault="0066114B" w:rsidP="00D470EA">
            <w:pPr>
              <w:rPr>
                <w:rFonts w:cstheme="minorHAnsi"/>
              </w:rPr>
            </w:pPr>
            <w:r w:rsidRPr="006E10BC">
              <w:rPr>
                <w:rFonts w:cstheme="minorHAnsi"/>
              </w:rPr>
              <w:t>2</w:t>
            </w:r>
          </w:p>
        </w:tc>
        <w:tc>
          <w:tcPr>
            <w:tcW w:w="2078" w:type="dxa"/>
          </w:tcPr>
          <w:p w14:paraId="6366EEFD" w14:textId="77777777" w:rsidR="0066114B" w:rsidRPr="006E10BC" w:rsidRDefault="0066114B" w:rsidP="00D470EA">
            <w:pPr>
              <w:jc w:val="right"/>
              <w:rPr>
                <w:rFonts w:cstheme="minorHAnsi"/>
              </w:rPr>
            </w:pPr>
            <w:r w:rsidRPr="006E10BC">
              <w:rPr>
                <w:rFonts w:cstheme="minorHAnsi"/>
              </w:rPr>
              <w:t>Rodzaj</w:t>
            </w:r>
          </w:p>
        </w:tc>
        <w:tc>
          <w:tcPr>
            <w:tcW w:w="4250" w:type="dxa"/>
          </w:tcPr>
          <w:p w14:paraId="7EEB41D7" w14:textId="77777777" w:rsidR="0066114B" w:rsidRPr="006E10BC" w:rsidRDefault="0066114B" w:rsidP="00D470EA">
            <w:pPr>
              <w:rPr>
                <w:rFonts w:cstheme="minorHAnsi"/>
              </w:rPr>
            </w:pPr>
            <w:r w:rsidRPr="006E10BC">
              <w:rPr>
                <w:rFonts w:cstheme="minorHAnsi"/>
              </w:rPr>
              <w:t>Łamany</w:t>
            </w:r>
          </w:p>
        </w:tc>
      </w:tr>
      <w:tr w:rsidR="0066114B" w:rsidRPr="006E10BC" w14:paraId="73E8A018" w14:textId="77777777" w:rsidTr="00D470EA">
        <w:tc>
          <w:tcPr>
            <w:tcW w:w="613" w:type="dxa"/>
          </w:tcPr>
          <w:p w14:paraId="135AF1FE" w14:textId="77777777" w:rsidR="0066114B" w:rsidRPr="006E10BC" w:rsidRDefault="0066114B" w:rsidP="00D470EA">
            <w:pPr>
              <w:rPr>
                <w:rFonts w:cstheme="minorHAnsi"/>
              </w:rPr>
            </w:pPr>
            <w:r w:rsidRPr="006E10BC">
              <w:rPr>
                <w:rFonts w:cstheme="minorHAnsi"/>
              </w:rPr>
              <w:t>3</w:t>
            </w:r>
          </w:p>
        </w:tc>
        <w:tc>
          <w:tcPr>
            <w:tcW w:w="2078" w:type="dxa"/>
          </w:tcPr>
          <w:p w14:paraId="23026416" w14:textId="77777777" w:rsidR="0066114B" w:rsidRPr="006E10BC" w:rsidRDefault="0066114B" w:rsidP="00D470EA">
            <w:pPr>
              <w:jc w:val="right"/>
              <w:rPr>
                <w:rFonts w:cstheme="minorHAnsi"/>
              </w:rPr>
            </w:pPr>
            <w:r w:rsidRPr="006E10BC">
              <w:rPr>
                <w:rFonts w:cstheme="minorHAnsi"/>
              </w:rPr>
              <w:t>Odśnieżanie</w:t>
            </w:r>
          </w:p>
        </w:tc>
        <w:tc>
          <w:tcPr>
            <w:tcW w:w="4250" w:type="dxa"/>
          </w:tcPr>
          <w:p w14:paraId="2DC65D0F" w14:textId="77777777" w:rsidR="0066114B" w:rsidRPr="006E10BC" w:rsidRDefault="0066114B" w:rsidP="00D470EA">
            <w:pPr>
              <w:rPr>
                <w:rFonts w:cstheme="minorHAnsi"/>
              </w:rPr>
            </w:pPr>
            <w:r w:rsidRPr="006E10BC">
              <w:rPr>
                <w:rFonts w:cstheme="minorHAnsi"/>
              </w:rPr>
              <w:t>Czołowe i boczne</w:t>
            </w:r>
          </w:p>
        </w:tc>
      </w:tr>
      <w:tr w:rsidR="0066114B" w:rsidRPr="006E10BC" w14:paraId="4ACD8468" w14:textId="77777777" w:rsidTr="00D470EA">
        <w:tc>
          <w:tcPr>
            <w:tcW w:w="613" w:type="dxa"/>
          </w:tcPr>
          <w:p w14:paraId="3E52B6E6" w14:textId="77777777" w:rsidR="0066114B" w:rsidRPr="006E10BC" w:rsidRDefault="0066114B" w:rsidP="00D470EA">
            <w:pPr>
              <w:rPr>
                <w:rFonts w:cstheme="minorHAnsi"/>
              </w:rPr>
            </w:pPr>
            <w:r w:rsidRPr="006E10BC">
              <w:rPr>
                <w:rFonts w:cstheme="minorHAnsi"/>
              </w:rPr>
              <w:t>4</w:t>
            </w:r>
          </w:p>
        </w:tc>
        <w:tc>
          <w:tcPr>
            <w:tcW w:w="2078" w:type="dxa"/>
          </w:tcPr>
          <w:p w14:paraId="063F6AE7" w14:textId="77777777" w:rsidR="0066114B" w:rsidRPr="006E10BC" w:rsidRDefault="0066114B" w:rsidP="00D470EA">
            <w:pPr>
              <w:jc w:val="right"/>
              <w:rPr>
                <w:rFonts w:cstheme="minorHAnsi"/>
              </w:rPr>
            </w:pPr>
            <w:r w:rsidRPr="006E10BC">
              <w:rPr>
                <w:rFonts w:cstheme="minorHAnsi"/>
              </w:rPr>
              <w:t>Sterowanie</w:t>
            </w:r>
          </w:p>
        </w:tc>
        <w:tc>
          <w:tcPr>
            <w:tcW w:w="4250" w:type="dxa"/>
          </w:tcPr>
          <w:p w14:paraId="49F4CF1F" w14:textId="77777777" w:rsidR="0066114B" w:rsidRPr="006E10BC" w:rsidRDefault="0066114B" w:rsidP="00D470EA">
            <w:pPr>
              <w:rPr>
                <w:rFonts w:cstheme="minorHAnsi"/>
              </w:rPr>
            </w:pPr>
            <w:r w:rsidRPr="006E10BC">
              <w:rPr>
                <w:rFonts w:cstheme="minorHAnsi"/>
              </w:rPr>
              <w:t>Hydrauliczne</w:t>
            </w:r>
          </w:p>
        </w:tc>
      </w:tr>
      <w:tr w:rsidR="0066114B" w:rsidRPr="006E10BC" w14:paraId="21442F14" w14:textId="77777777" w:rsidTr="00D470EA">
        <w:tc>
          <w:tcPr>
            <w:tcW w:w="613" w:type="dxa"/>
          </w:tcPr>
          <w:p w14:paraId="495D6904" w14:textId="77777777" w:rsidR="0066114B" w:rsidRPr="006E10BC" w:rsidRDefault="0066114B" w:rsidP="00D470EA">
            <w:pPr>
              <w:rPr>
                <w:rFonts w:cstheme="minorHAnsi"/>
              </w:rPr>
            </w:pPr>
            <w:r w:rsidRPr="006E10BC">
              <w:rPr>
                <w:rFonts w:cstheme="minorHAnsi"/>
              </w:rPr>
              <w:t>5</w:t>
            </w:r>
          </w:p>
        </w:tc>
        <w:tc>
          <w:tcPr>
            <w:tcW w:w="2078" w:type="dxa"/>
          </w:tcPr>
          <w:p w14:paraId="1F929320" w14:textId="77777777" w:rsidR="0066114B" w:rsidRPr="006E10BC" w:rsidRDefault="0066114B" w:rsidP="00D470EA">
            <w:pPr>
              <w:jc w:val="right"/>
              <w:rPr>
                <w:rFonts w:cstheme="minorHAnsi"/>
              </w:rPr>
            </w:pPr>
            <w:r w:rsidRPr="006E10BC">
              <w:rPr>
                <w:rFonts w:cstheme="minorHAnsi"/>
              </w:rPr>
              <w:t>Kąt skrętu tarczy</w:t>
            </w:r>
          </w:p>
        </w:tc>
        <w:tc>
          <w:tcPr>
            <w:tcW w:w="4250" w:type="dxa"/>
          </w:tcPr>
          <w:p w14:paraId="5522EFD7" w14:textId="77777777" w:rsidR="0066114B" w:rsidRPr="006E10BC" w:rsidRDefault="0066114B" w:rsidP="00D470EA">
            <w:pPr>
              <w:rPr>
                <w:rFonts w:cstheme="minorHAnsi"/>
              </w:rPr>
            </w:pPr>
            <w:r w:rsidRPr="006E10BC">
              <w:rPr>
                <w:rFonts w:cstheme="minorHAnsi"/>
              </w:rPr>
              <w:t>Hydrauliczny</w:t>
            </w:r>
          </w:p>
        </w:tc>
      </w:tr>
      <w:tr w:rsidR="0066114B" w:rsidRPr="006E10BC" w14:paraId="6FC4E38A" w14:textId="77777777" w:rsidTr="00D470EA">
        <w:tc>
          <w:tcPr>
            <w:tcW w:w="613" w:type="dxa"/>
          </w:tcPr>
          <w:p w14:paraId="4FCEC478" w14:textId="77777777" w:rsidR="0066114B" w:rsidRPr="006E10BC" w:rsidRDefault="0066114B" w:rsidP="00D470EA">
            <w:pPr>
              <w:rPr>
                <w:rFonts w:cstheme="minorHAnsi"/>
              </w:rPr>
            </w:pPr>
            <w:r w:rsidRPr="006E10BC">
              <w:rPr>
                <w:rFonts w:cstheme="minorHAnsi"/>
              </w:rPr>
              <w:t>6</w:t>
            </w:r>
          </w:p>
        </w:tc>
        <w:tc>
          <w:tcPr>
            <w:tcW w:w="2078" w:type="dxa"/>
          </w:tcPr>
          <w:p w14:paraId="4A53FDE5" w14:textId="77777777" w:rsidR="0066114B" w:rsidRPr="006E10BC" w:rsidRDefault="0066114B" w:rsidP="00D470EA">
            <w:pPr>
              <w:jc w:val="right"/>
              <w:rPr>
                <w:rFonts w:cstheme="minorHAnsi"/>
              </w:rPr>
            </w:pPr>
            <w:r w:rsidRPr="006E10BC">
              <w:rPr>
                <w:rFonts w:cstheme="minorHAnsi"/>
              </w:rPr>
              <w:t>Mocowanie</w:t>
            </w:r>
          </w:p>
        </w:tc>
        <w:tc>
          <w:tcPr>
            <w:tcW w:w="4250" w:type="dxa"/>
          </w:tcPr>
          <w:p w14:paraId="13400CEA" w14:textId="77777777" w:rsidR="0066114B" w:rsidRPr="006E10BC" w:rsidRDefault="0066114B" w:rsidP="00D470EA">
            <w:pPr>
              <w:rPr>
                <w:rFonts w:cstheme="minorHAnsi"/>
              </w:rPr>
            </w:pPr>
            <w:r w:rsidRPr="006E10BC">
              <w:rPr>
                <w:rFonts w:cstheme="minorHAnsi"/>
              </w:rPr>
              <w:t>Na Każdy ciągnik z TUZ</w:t>
            </w:r>
          </w:p>
        </w:tc>
      </w:tr>
      <w:tr w:rsidR="0066114B" w:rsidRPr="006E10BC" w14:paraId="1724B856" w14:textId="77777777" w:rsidTr="00D470EA">
        <w:tc>
          <w:tcPr>
            <w:tcW w:w="613" w:type="dxa"/>
          </w:tcPr>
          <w:p w14:paraId="6F5A1C7E" w14:textId="77777777" w:rsidR="0066114B" w:rsidRPr="006E10BC" w:rsidRDefault="0066114B" w:rsidP="00D470EA">
            <w:pPr>
              <w:rPr>
                <w:rFonts w:cstheme="minorHAnsi"/>
              </w:rPr>
            </w:pPr>
            <w:r w:rsidRPr="006E10BC">
              <w:rPr>
                <w:rFonts w:cstheme="minorHAnsi"/>
              </w:rPr>
              <w:t>7</w:t>
            </w:r>
          </w:p>
        </w:tc>
        <w:tc>
          <w:tcPr>
            <w:tcW w:w="2078" w:type="dxa"/>
          </w:tcPr>
          <w:p w14:paraId="6F03F53F" w14:textId="77777777" w:rsidR="0066114B" w:rsidRPr="006E10BC" w:rsidRDefault="0066114B" w:rsidP="00D470EA">
            <w:pPr>
              <w:jc w:val="right"/>
              <w:rPr>
                <w:rFonts w:cstheme="minorHAnsi"/>
              </w:rPr>
            </w:pPr>
            <w:r w:rsidRPr="006E10BC">
              <w:rPr>
                <w:rFonts w:cstheme="minorHAnsi"/>
              </w:rPr>
              <w:t>Rodzaje lemieszy</w:t>
            </w:r>
          </w:p>
        </w:tc>
        <w:tc>
          <w:tcPr>
            <w:tcW w:w="4250" w:type="dxa"/>
          </w:tcPr>
          <w:p w14:paraId="05E46C40" w14:textId="77777777" w:rsidR="0066114B" w:rsidRPr="006E10BC" w:rsidRDefault="0066114B" w:rsidP="00D470EA">
            <w:pPr>
              <w:rPr>
                <w:rFonts w:cstheme="minorHAnsi"/>
              </w:rPr>
            </w:pPr>
            <w:r w:rsidRPr="006E10BC">
              <w:rPr>
                <w:rFonts w:cstheme="minorHAnsi"/>
              </w:rPr>
              <w:t>Stalowy i gumowy</w:t>
            </w:r>
          </w:p>
        </w:tc>
      </w:tr>
    </w:tbl>
    <w:p w14:paraId="76C0681F" w14:textId="77777777" w:rsidR="0066114B" w:rsidRDefault="0066114B" w:rsidP="0066114B">
      <w:pPr>
        <w:jc w:val="both"/>
        <w:rPr>
          <w:rFonts w:ascii="Arial" w:hAnsi="Arial" w:cs="Arial"/>
        </w:rPr>
      </w:pPr>
    </w:p>
    <w:sectPr w:rsidR="0066114B" w:rsidSect="00812EE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E47F66"/>
    <w:multiLevelType w:val="hybridMultilevel"/>
    <w:tmpl w:val="11BA8C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D97180E"/>
    <w:multiLevelType w:val="hybridMultilevel"/>
    <w:tmpl w:val="1C18283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16cid:durableId="329916818">
    <w:abstractNumId w:val="0"/>
  </w:num>
  <w:num w:numId="2" w16cid:durableId="163933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4A6"/>
    <w:rsid w:val="000046E0"/>
    <w:rsid w:val="00183A31"/>
    <w:rsid w:val="00326CA8"/>
    <w:rsid w:val="00346A26"/>
    <w:rsid w:val="0059274C"/>
    <w:rsid w:val="0066114B"/>
    <w:rsid w:val="00812EED"/>
    <w:rsid w:val="008D08AA"/>
    <w:rsid w:val="00BD04F1"/>
    <w:rsid w:val="00D95C64"/>
    <w:rsid w:val="00E52CCC"/>
    <w:rsid w:val="00E934A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686B6"/>
  <w15:chartTrackingRefBased/>
  <w15:docId w15:val="{6A18E4B2-B29B-45D9-81A6-63F90DCE8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12EED"/>
    <w:rPr>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erowanie,Akapit z listą BS,List Paragraph,normalny tekst"/>
    <w:basedOn w:val="Normalny"/>
    <w:link w:val="AkapitzlistZnak"/>
    <w:uiPriority w:val="34"/>
    <w:qFormat/>
    <w:rsid w:val="00812EED"/>
    <w:pPr>
      <w:ind w:left="720"/>
      <w:contextualSpacing/>
    </w:pPr>
  </w:style>
  <w:style w:type="paragraph" w:customStyle="1" w:styleId="Default">
    <w:name w:val="Default"/>
    <w:rsid w:val="00812EED"/>
    <w:pPr>
      <w:autoSpaceDE w:val="0"/>
      <w:autoSpaceDN w:val="0"/>
      <w:adjustRightInd w:val="0"/>
      <w:spacing w:after="0" w:line="240" w:lineRule="auto"/>
    </w:pPr>
    <w:rPr>
      <w:rFonts w:ascii="Calibri" w:hAnsi="Calibri" w:cs="Calibri"/>
      <w:color w:val="000000"/>
      <w:kern w:val="0"/>
      <w:sz w:val="24"/>
      <w:szCs w:val="24"/>
      <w14:ligatures w14:val="none"/>
    </w:rPr>
  </w:style>
  <w:style w:type="paragraph" w:customStyle="1" w:styleId="Standard">
    <w:name w:val="Standard"/>
    <w:uiPriority w:val="99"/>
    <w:rsid w:val="00812EED"/>
    <w:pPr>
      <w:suppressAutoHyphens/>
      <w:autoSpaceDN w:val="0"/>
      <w:spacing w:after="0" w:line="240" w:lineRule="auto"/>
      <w:textAlignment w:val="baseline"/>
    </w:pPr>
    <w:rPr>
      <w:rFonts w:ascii="Liberation Serif" w:eastAsia="NSimSun" w:hAnsi="Liberation Serif" w:cs="Lucida Sans"/>
      <w:kern w:val="3"/>
      <w:sz w:val="24"/>
      <w:szCs w:val="24"/>
      <w:lang w:eastAsia="zh-CN" w:bidi="hi-IN"/>
      <w14:ligatures w14:val="none"/>
    </w:rPr>
  </w:style>
  <w:style w:type="table" w:styleId="Tabela-Siatka">
    <w:name w:val="Table Grid"/>
    <w:basedOn w:val="Standardowy"/>
    <w:uiPriority w:val="39"/>
    <w:rsid w:val="00812EE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uiPriority w:val="22"/>
    <w:qFormat/>
    <w:rsid w:val="00812EED"/>
    <w:rPr>
      <w:b/>
      <w:bCs/>
    </w:rPr>
  </w:style>
  <w:style w:type="character" w:customStyle="1" w:styleId="AkapitzlistZnak">
    <w:name w:val="Akapit z listą Znak"/>
    <w:aliases w:val="Numerowanie Znak,Akapit z listą BS Znak,List Paragraph Znak,normalny tekst Znak"/>
    <w:link w:val="Akapitzlist"/>
    <w:uiPriority w:val="34"/>
    <w:qFormat/>
    <w:rsid w:val="00812EED"/>
    <w:rPr>
      <w:kern w:val="0"/>
      <w14:ligatures w14:val="none"/>
    </w:rPr>
  </w:style>
  <w:style w:type="paragraph" w:styleId="Tekstpodstawowy2">
    <w:name w:val="Body Text 2"/>
    <w:basedOn w:val="Normalny"/>
    <w:link w:val="Tekstpodstawowy2Znak"/>
    <w:uiPriority w:val="99"/>
    <w:unhideWhenUsed/>
    <w:rsid w:val="00812EED"/>
    <w:pPr>
      <w:spacing w:after="120" w:line="480" w:lineRule="auto"/>
    </w:pPr>
    <w:rPr>
      <w:rFonts w:ascii="Arial" w:eastAsia="Arial" w:hAnsi="Arial" w:cs="Arial"/>
      <w:lang w:val="pl" w:eastAsia="pl-PL"/>
    </w:rPr>
  </w:style>
  <w:style w:type="character" w:customStyle="1" w:styleId="Tekstpodstawowy2Znak">
    <w:name w:val="Tekst podstawowy 2 Znak"/>
    <w:basedOn w:val="Domylnaczcionkaakapitu"/>
    <w:link w:val="Tekstpodstawowy2"/>
    <w:uiPriority w:val="99"/>
    <w:rsid w:val="00812EED"/>
    <w:rPr>
      <w:rFonts w:ascii="Arial" w:eastAsia="Arial" w:hAnsi="Arial" w:cs="Arial"/>
      <w:kern w:val="0"/>
      <w:lang w:val="pl"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3</Pages>
  <Words>587</Words>
  <Characters>3524</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klaudia.oleksinska</dc:creator>
  <cp:keywords/>
  <dc:description/>
  <cp:lastModifiedBy>klaudia.oleksinska</cp:lastModifiedBy>
  <cp:revision>6</cp:revision>
  <dcterms:created xsi:type="dcterms:W3CDTF">2024-08-08T10:23:00Z</dcterms:created>
  <dcterms:modified xsi:type="dcterms:W3CDTF">2024-09-02T08:41:00Z</dcterms:modified>
</cp:coreProperties>
</file>