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54" w:rsidRPr="009E7254" w:rsidRDefault="009E7254" w:rsidP="009E7254">
      <w:pPr>
        <w:keepNext/>
        <w:tabs>
          <w:tab w:val="num" w:pos="0"/>
        </w:tabs>
        <w:suppressAutoHyphens/>
        <w:spacing w:after="0" w:line="240" w:lineRule="auto"/>
        <w:jc w:val="center"/>
        <w:outlineLvl w:val="0"/>
        <w:rPr>
          <w:rFonts w:ascii="Cambria" w:eastAsia="Times New Roman" w:hAnsi="Cambria" w:cs="Times New Roman"/>
          <w:b/>
          <w:bCs/>
          <w:sz w:val="28"/>
          <w:szCs w:val="28"/>
          <w:lang w:eastAsia="ar-SA"/>
        </w:rPr>
      </w:pPr>
      <w:r w:rsidRPr="009E7254">
        <w:rPr>
          <w:rFonts w:ascii="Cambria" w:eastAsia="Times New Roman" w:hAnsi="Cambria" w:cs="Times New Roman"/>
          <w:b/>
          <w:bCs/>
          <w:sz w:val="28"/>
          <w:szCs w:val="28"/>
          <w:lang w:eastAsia="ar-SA"/>
        </w:rPr>
        <w:t>Część B – Zakres rzeczowy Specyfikacji Wykonania Zamówi</w:t>
      </w:r>
      <w:bookmarkStart w:id="0" w:name="_GoBack"/>
      <w:bookmarkEnd w:id="0"/>
      <w:r w:rsidRPr="009E7254">
        <w:rPr>
          <w:rFonts w:ascii="Cambria" w:eastAsia="Times New Roman" w:hAnsi="Cambria" w:cs="Times New Roman"/>
          <w:b/>
          <w:bCs/>
          <w:sz w:val="28"/>
          <w:szCs w:val="28"/>
          <w:lang w:eastAsia="ar-SA"/>
        </w:rPr>
        <w:t>enia</w:t>
      </w:r>
    </w:p>
    <w:p w:rsidR="009E7254" w:rsidRPr="009E7254" w:rsidRDefault="009E7254" w:rsidP="009E7254">
      <w:pPr>
        <w:spacing w:after="0" w:line="240" w:lineRule="auto"/>
        <w:jc w:val="right"/>
        <w:rPr>
          <w:rFonts w:ascii="Cambria" w:eastAsia="Times New Roman" w:hAnsi="Cambria" w:cs="Times New Roman"/>
          <w:b/>
          <w:bCs/>
          <w:i/>
          <w:iCs/>
          <w:sz w:val="24"/>
          <w:szCs w:val="24"/>
          <w:u w:val="single"/>
          <w:lang w:eastAsia="pl-PL"/>
        </w:rPr>
      </w:pPr>
    </w:p>
    <w:p w:rsidR="009E7254" w:rsidRPr="009E7254" w:rsidRDefault="009E7254" w:rsidP="009E7254">
      <w:pPr>
        <w:spacing w:after="0" w:line="240" w:lineRule="auto"/>
        <w:jc w:val="center"/>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WZÓR - UMOWA NR ZP/</w:t>
      </w:r>
      <w:r w:rsidR="00E8237D">
        <w:rPr>
          <w:rFonts w:ascii="Cambria" w:eastAsia="Times New Roman" w:hAnsi="Cambria" w:cs="Times New Roman"/>
          <w:sz w:val="24"/>
          <w:szCs w:val="24"/>
          <w:lang w:eastAsia="pl-PL"/>
        </w:rPr>
        <w:t xml:space="preserve"> </w:t>
      </w:r>
      <w:r w:rsidR="00F0173D">
        <w:rPr>
          <w:rFonts w:ascii="Cambria" w:eastAsia="Times New Roman" w:hAnsi="Cambria" w:cs="Times New Roman"/>
          <w:sz w:val="24"/>
          <w:szCs w:val="24"/>
          <w:lang w:eastAsia="pl-PL"/>
        </w:rPr>
        <w:t>45</w:t>
      </w:r>
      <w:r w:rsidRPr="009E7254">
        <w:rPr>
          <w:rFonts w:ascii="Cambria" w:eastAsia="Times New Roman" w:hAnsi="Cambria" w:cs="Times New Roman"/>
          <w:sz w:val="24"/>
          <w:szCs w:val="24"/>
          <w:lang w:eastAsia="pl-PL"/>
        </w:rPr>
        <w:t>/</w:t>
      </w:r>
      <w:r w:rsidR="00E8237D">
        <w:rPr>
          <w:rFonts w:ascii="Cambria" w:eastAsia="Times New Roman" w:hAnsi="Cambria" w:cs="Times New Roman"/>
          <w:sz w:val="24"/>
          <w:szCs w:val="24"/>
          <w:lang w:eastAsia="pl-PL"/>
        </w:rPr>
        <w:t>…</w:t>
      </w:r>
      <w:r w:rsidRPr="009E7254">
        <w:rPr>
          <w:rFonts w:ascii="Cambria" w:eastAsia="Times New Roman" w:hAnsi="Cambria" w:cs="Times New Roman"/>
          <w:sz w:val="24"/>
          <w:szCs w:val="24"/>
          <w:lang w:eastAsia="pl-PL"/>
        </w:rPr>
        <w:t xml:space="preserve"> </w:t>
      </w:r>
      <w:r w:rsidR="00E8237D">
        <w:rPr>
          <w:rFonts w:ascii="Cambria" w:eastAsia="Times New Roman" w:hAnsi="Cambria" w:cs="Times New Roman"/>
          <w:sz w:val="24"/>
          <w:szCs w:val="24"/>
          <w:lang w:eastAsia="pl-PL"/>
        </w:rPr>
        <w:t>/</w:t>
      </w:r>
      <w:r w:rsidRPr="009E7254">
        <w:rPr>
          <w:rFonts w:ascii="Cambria" w:eastAsia="Times New Roman" w:hAnsi="Cambria" w:cs="Times New Roman"/>
          <w:sz w:val="24"/>
          <w:szCs w:val="24"/>
          <w:lang w:eastAsia="pl-PL"/>
        </w:rPr>
        <w:t>20</w:t>
      </w:r>
      <w:r w:rsidR="00B709C2">
        <w:rPr>
          <w:rFonts w:ascii="Cambria" w:eastAsia="Times New Roman" w:hAnsi="Cambria" w:cs="Times New Roman"/>
          <w:sz w:val="24"/>
          <w:szCs w:val="24"/>
          <w:lang w:eastAsia="pl-PL"/>
        </w:rPr>
        <w:t>2</w:t>
      </w:r>
      <w:r w:rsidR="00F0173D">
        <w:rPr>
          <w:rFonts w:ascii="Cambria" w:eastAsia="Times New Roman" w:hAnsi="Cambria" w:cs="Times New Roman"/>
          <w:sz w:val="24"/>
          <w:szCs w:val="24"/>
          <w:lang w:eastAsia="pl-PL"/>
        </w:rPr>
        <w:t>5</w:t>
      </w:r>
    </w:p>
    <w:p w:rsidR="009E7254" w:rsidRPr="009E7254" w:rsidRDefault="009E7254" w:rsidP="009E7254">
      <w:pPr>
        <w:spacing w:after="120" w:line="240" w:lineRule="auto"/>
        <w:jc w:val="both"/>
        <w:rPr>
          <w:rFonts w:ascii="Cambria" w:eastAsia="Times New Roman" w:hAnsi="Cambria" w:cs="Times New Roman"/>
          <w:sz w:val="24"/>
          <w:szCs w:val="24"/>
          <w:lang w:eastAsia="pl-PL"/>
        </w:rPr>
      </w:pPr>
    </w:p>
    <w:p w:rsidR="009E7254" w:rsidRDefault="009E7254" w:rsidP="009E7254">
      <w:pPr>
        <w:spacing w:after="12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 dniu ................................ r. w Łodzi </w:t>
      </w:r>
    </w:p>
    <w:p w:rsidR="009E7254" w:rsidRDefault="009E7254" w:rsidP="009E7254">
      <w:pPr>
        <w:spacing w:after="0" w:line="256" w:lineRule="auto"/>
        <w:ind w:right="54"/>
        <w:jc w:val="both"/>
        <w:rPr>
          <w:rFonts w:ascii="Cambria" w:eastAsia="Times New Roman" w:hAnsi="Cambria" w:cs="Times New Roman"/>
          <w:sz w:val="24"/>
          <w:szCs w:val="24"/>
          <w:lang w:eastAsia="pl-PL"/>
        </w:rPr>
      </w:pPr>
      <w:r w:rsidRPr="008E3D0C">
        <w:rPr>
          <w:rFonts w:ascii="Cambria" w:eastAsia="Times New Roman" w:hAnsi="Cambria" w:cs="Times New Roman"/>
          <w:sz w:val="24"/>
          <w:szCs w:val="24"/>
          <w:lang w:eastAsia="pl-PL"/>
        </w:rPr>
        <w:t>na podstawie ustawy z dnia 11 września 2019 r. - Prawo zamówień publicznych (</w:t>
      </w:r>
      <w:proofErr w:type="spellStart"/>
      <w:r w:rsidRPr="008E3D0C">
        <w:rPr>
          <w:rFonts w:ascii="Cambria" w:eastAsia="Times New Roman" w:hAnsi="Cambria" w:cs="Times New Roman"/>
          <w:sz w:val="24"/>
          <w:szCs w:val="24"/>
          <w:lang w:eastAsia="pl-PL"/>
        </w:rPr>
        <w:t>t.j</w:t>
      </w:r>
      <w:proofErr w:type="spellEnd"/>
      <w:r w:rsidRPr="008E3D0C">
        <w:rPr>
          <w:rFonts w:ascii="Cambria" w:eastAsia="Times New Roman" w:hAnsi="Cambria" w:cs="Times New Roman"/>
          <w:sz w:val="24"/>
          <w:szCs w:val="24"/>
          <w:lang w:eastAsia="pl-PL"/>
        </w:rPr>
        <w:t>. Dz.U. z 202</w:t>
      </w:r>
      <w:r w:rsidR="00F0173D">
        <w:rPr>
          <w:rFonts w:ascii="Cambria" w:eastAsia="Times New Roman" w:hAnsi="Cambria" w:cs="Times New Roman"/>
          <w:sz w:val="24"/>
          <w:szCs w:val="24"/>
          <w:lang w:eastAsia="pl-PL"/>
        </w:rPr>
        <w:t>4</w:t>
      </w:r>
      <w:r w:rsidRPr="008E3D0C">
        <w:rPr>
          <w:rFonts w:ascii="Cambria" w:eastAsia="Times New Roman" w:hAnsi="Cambria" w:cs="Times New Roman"/>
          <w:sz w:val="24"/>
          <w:szCs w:val="24"/>
          <w:lang w:eastAsia="pl-PL"/>
        </w:rPr>
        <w:t xml:space="preserve"> poz. 1</w:t>
      </w:r>
      <w:r w:rsidR="00F0173D">
        <w:rPr>
          <w:rFonts w:ascii="Cambria" w:eastAsia="Times New Roman" w:hAnsi="Cambria" w:cs="Times New Roman"/>
          <w:sz w:val="24"/>
          <w:szCs w:val="24"/>
          <w:lang w:eastAsia="pl-PL"/>
        </w:rPr>
        <w:t>320</w:t>
      </w:r>
      <w:r w:rsidRPr="008E3D0C">
        <w:rPr>
          <w:rFonts w:ascii="Cambria" w:eastAsia="Times New Roman" w:hAnsi="Cambria" w:cs="Times New Roman"/>
          <w:sz w:val="24"/>
          <w:szCs w:val="24"/>
          <w:lang w:eastAsia="pl-PL"/>
        </w:rPr>
        <w:t xml:space="preserve"> z późn.zm.) w trybie podstawowym zgodnie z art. </w:t>
      </w:r>
      <w:r w:rsidR="00F0173D">
        <w:rPr>
          <w:rFonts w:ascii="Cambria" w:eastAsia="Times New Roman" w:hAnsi="Cambria" w:cs="Times New Roman"/>
          <w:sz w:val="24"/>
          <w:szCs w:val="24"/>
          <w:lang w:eastAsia="pl-PL"/>
        </w:rPr>
        <w:t xml:space="preserve">275 ust. 1 </w:t>
      </w:r>
      <w:r w:rsidR="008E3D0C" w:rsidRPr="008E3D0C">
        <w:rPr>
          <w:rFonts w:ascii="Cambria" w:eastAsia="Times New Roman" w:hAnsi="Cambria" w:cs="Times New Roman"/>
          <w:sz w:val="24"/>
          <w:szCs w:val="24"/>
          <w:lang w:eastAsia="pl-PL"/>
        </w:rPr>
        <w:t xml:space="preserve">i nast. </w:t>
      </w:r>
      <w:r w:rsidRPr="008E3D0C">
        <w:rPr>
          <w:rFonts w:ascii="Cambria" w:eastAsia="Times New Roman" w:hAnsi="Cambria" w:cs="Times New Roman"/>
          <w:sz w:val="24"/>
          <w:szCs w:val="24"/>
          <w:lang w:eastAsia="pl-PL"/>
        </w:rPr>
        <w:t>została zawarta umowa o następującej treści:</w:t>
      </w:r>
    </w:p>
    <w:p w:rsidR="009E7254" w:rsidRDefault="009E7254" w:rsidP="009E7254">
      <w:pPr>
        <w:spacing w:after="0" w:line="256" w:lineRule="auto"/>
        <w:ind w:right="54"/>
        <w:jc w:val="center"/>
        <w:rPr>
          <w:rFonts w:ascii="Cambria" w:eastAsia="Times New Roman" w:hAnsi="Cambria" w:cs="Times New Roman"/>
          <w:sz w:val="24"/>
          <w:szCs w:val="24"/>
          <w:lang w:eastAsia="pl-PL"/>
        </w:rPr>
      </w:pPr>
    </w:p>
    <w:p w:rsidR="009E7254" w:rsidRPr="009E7254" w:rsidRDefault="009E7254" w:rsidP="009E7254">
      <w:pPr>
        <w:spacing w:after="0" w:line="256" w:lineRule="auto"/>
        <w:ind w:right="54"/>
        <w:jc w:val="center"/>
        <w:rPr>
          <w:rFonts w:ascii="Cambria" w:eastAsia="Times New Roman" w:hAnsi="Cambria" w:cs="Tahoma"/>
          <w:b/>
          <w:lang w:eastAsia="pl-PL"/>
        </w:rPr>
      </w:pPr>
      <w:r w:rsidRPr="009E7254">
        <w:rPr>
          <w:rFonts w:ascii="Cambria" w:eastAsia="Times New Roman" w:hAnsi="Cambria" w:cs="Tahoma"/>
          <w:b/>
          <w:sz w:val="24"/>
          <w:szCs w:val="24"/>
          <w:lang w:eastAsia="pl-PL"/>
        </w:rPr>
        <w:t>ZAMAWIAJĄCYM,</w:t>
      </w:r>
    </w:p>
    <w:p w:rsidR="009E7254" w:rsidRPr="009E7254" w:rsidRDefault="009E7254" w:rsidP="009E7254">
      <w:pPr>
        <w:spacing w:after="0" w:line="240" w:lineRule="auto"/>
        <w:ind w:right="54"/>
        <w:jc w:val="both"/>
        <w:rPr>
          <w:rFonts w:ascii="Cambria" w:eastAsia="Times New Roman" w:hAnsi="Cambria" w:cs="Tahoma"/>
          <w:sz w:val="24"/>
          <w:szCs w:val="24"/>
          <w:lang w:eastAsia="pl-PL"/>
        </w:rPr>
      </w:pPr>
      <w:r w:rsidRPr="009E7254">
        <w:rPr>
          <w:rFonts w:ascii="Cambria" w:eastAsia="Times New Roman" w:hAnsi="Cambria" w:cs="Tahoma"/>
          <w:b/>
          <w:sz w:val="24"/>
          <w:szCs w:val="24"/>
          <w:lang w:eastAsia="pl-PL"/>
        </w:rPr>
        <w:t>Samodzielnym Publicznym Zakładem Opieki Zdrowotnej Centralnym Szpitalem Klinicznym Uniwersytetu Medycznego w Łodzi, 92-213 Łódź, ul. Pomorska 251</w:t>
      </w:r>
    </w:p>
    <w:p w:rsidR="009E7254" w:rsidRPr="009E7254" w:rsidRDefault="009E7254" w:rsidP="009E7254">
      <w:pPr>
        <w:spacing w:after="0" w:line="240" w:lineRule="auto"/>
        <w:ind w:right="54"/>
        <w:jc w:val="both"/>
        <w:rPr>
          <w:rFonts w:ascii="Cambria" w:eastAsia="Times New Roman" w:hAnsi="Cambria" w:cs="Tahoma"/>
          <w:sz w:val="24"/>
          <w:szCs w:val="24"/>
          <w:lang w:eastAsia="pl-PL"/>
        </w:rPr>
      </w:pPr>
      <w:r w:rsidRPr="009E7254">
        <w:rPr>
          <w:rFonts w:ascii="Cambria" w:eastAsia="Times New Roman" w:hAnsi="Cambria" w:cs="Tahoma"/>
          <w:sz w:val="24"/>
          <w:szCs w:val="24"/>
          <w:lang w:eastAsia="pl-PL"/>
        </w:rPr>
        <w:t>wpisanym do Krajowego Rejestru Sądowego prowadzonego przez Sąd Rejonowy dla Łodzi-Śródmieścia w Łodzi, XX Wydział Krajowego Rejestru Sądowego pod numerem KRS: 0000149790, NIP: 728-22-46-128, REGON 472147559</w:t>
      </w:r>
    </w:p>
    <w:p w:rsidR="009E7254" w:rsidRPr="009E7254" w:rsidRDefault="009E7254" w:rsidP="009E7254">
      <w:pPr>
        <w:spacing w:after="0" w:line="240" w:lineRule="auto"/>
        <w:ind w:right="54"/>
        <w:jc w:val="both"/>
        <w:rPr>
          <w:rFonts w:ascii="Cambria" w:eastAsia="Times New Roman" w:hAnsi="Cambria" w:cs="Tahoma"/>
          <w:sz w:val="24"/>
          <w:szCs w:val="24"/>
          <w:lang w:eastAsia="pl-PL"/>
        </w:rPr>
      </w:pPr>
      <w:r w:rsidRPr="009E7254">
        <w:rPr>
          <w:rFonts w:ascii="Cambria" w:eastAsia="Times New Roman" w:hAnsi="Cambria" w:cs="Tahoma"/>
          <w:sz w:val="24"/>
          <w:szCs w:val="24"/>
          <w:lang w:eastAsia="pl-PL"/>
        </w:rPr>
        <w:t>reprezentowanym przez:</w:t>
      </w:r>
    </w:p>
    <w:p w:rsidR="009E7254" w:rsidRPr="009E7254" w:rsidRDefault="009E7254" w:rsidP="009E7254">
      <w:pPr>
        <w:spacing w:after="0" w:line="240" w:lineRule="auto"/>
        <w:ind w:right="54"/>
        <w:jc w:val="both"/>
        <w:rPr>
          <w:rFonts w:ascii="Cambria" w:eastAsia="Times New Roman" w:hAnsi="Cambria" w:cs="Tahoma"/>
          <w:sz w:val="24"/>
          <w:szCs w:val="24"/>
          <w:lang w:eastAsia="pl-PL"/>
        </w:rPr>
      </w:pPr>
      <w:r w:rsidRPr="009E7254">
        <w:rPr>
          <w:rFonts w:ascii="Cambria" w:eastAsia="Times New Roman" w:hAnsi="Cambria" w:cs="Tahoma"/>
          <w:sz w:val="24"/>
          <w:szCs w:val="24"/>
          <w:lang w:eastAsia="pl-PL"/>
        </w:rPr>
        <w:t>1. Dyrektor – dr n. med. Monikę Domarecką</w:t>
      </w:r>
    </w:p>
    <w:p w:rsidR="009E7254" w:rsidRPr="009E7254" w:rsidRDefault="009E7254" w:rsidP="009E7254">
      <w:pPr>
        <w:spacing w:after="0" w:line="240" w:lineRule="auto"/>
        <w:ind w:right="54"/>
        <w:jc w:val="center"/>
        <w:rPr>
          <w:rFonts w:ascii="Cambria" w:eastAsia="Times New Roman" w:hAnsi="Cambria" w:cs="Tahoma"/>
          <w:sz w:val="24"/>
          <w:szCs w:val="24"/>
          <w:lang w:eastAsia="pl-PL"/>
        </w:rPr>
      </w:pPr>
      <w:r w:rsidRPr="009E7254">
        <w:rPr>
          <w:rFonts w:ascii="Cambria" w:eastAsia="Times New Roman" w:hAnsi="Cambria" w:cs="Tahoma"/>
          <w:sz w:val="24"/>
          <w:szCs w:val="24"/>
          <w:lang w:eastAsia="pl-PL"/>
        </w:rPr>
        <w:t>a</w:t>
      </w:r>
    </w:p>
    <w:p w:rsidR="009E7254" w:rsidRPr="009E7254" w:rsidRDefault="009E7254" w:rsidP="009E7254">
      <w:pPr>
        <w:spacing w:after="0" w:line="240" w:lineRule="auto"/>
        <w:ind w:right="54"/>
        <w:jc w:val="center"/>
        <w:rPr>
          <w:rFonts w:ascii="Cambria" w:eastAsia="Times New Roman" w:hAnsi="Cambria" w:cs="Tahoma"/>
          <w:b/>
          <w:sz w:val="24"/>
          <w:szCs w:val="24"/>
          <w:lang w:eastAsia="pl-PL"/>
        </w:rPr>
      </w:pPr>
      <w:r w:rsidRPr="009E7254">
        <w:rPr>
          <w:rFonts w:ascii="Cambria" w:eastAsia="Times New Roman" w:hAnsi="Cambria" w:cs="Tahoma"/>
          <w:b/>
          <w:sz w:val="24"/>
          <w:szCs w:val="24"/>
          <w:lang w:eastAsia="pl-PL"/>
        </w:rPr>
        <w:t>WYKONAWCĄ,</w:t>
      </w:r>
    </w:p>
    <w:p w:rsidR="009E7254" w:rsidRPr="009E7254" w:rsidRDefault="009E7254" w:rsidP="009E7254">
      <w:pPr>
        <w:spacing w:after="0" w:line="240" w:lineRule="auto"/>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Nazwa wykonawcy ……………………………………………………………………………….……………………………..…</w:t>
      </w:r>
    </w:p>
    <w:p w:rsidR="009E7254" w:rsidRPr="009E7254" w:rsidRDefault="009E7254" w:rsidP="009E7254">
      <w:pPr>
        <w:spacing w:after="0" w:line="240" w:lineRule="auto"/>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Adres wykonawcy …………………………………………………………………………….………………….…………..……</w:t>
      </w:r>
    </w:p>
    <w:p w:rsidR="009E7254" w:rsidRPr="009E7254" w:rsidRDefault="009E7254" w:rsidP="009E7254">
      <w:pPr>
        <w:spacing w:after="0" w:line="240" w:lineRule="auto"/>
        <w:ind w:right="54"/>
        <w:rPr>
          <w:rFonts w:ascii="Cambria" w:eastAsia="Times New Roman" w:hAnsi="Cambria" w:cs="Tahoma"/>
          <w:lang w:eastAsia="pl-PL"/>
        </w:rPr>
      </w:pPr>
      <w:r w:rsidRPr="009E7254">
        <w:rPr>
          <w:rFonts w:ascii="Cambria" w:eastAsia="Times New Roman" w:hAnsi="Cambria" w:cs="Tahoma"/>
          <w:sz w:val="24"/>
          <w:szCs w:val="24"/>
          <w:lang w:eastAsia="pl-PL"/>
        </w:rPr>
        <w:t xml:space="preserve">wpisanym do Krajowego Rejestru Sądowego prowadzonego przez Sąd ………………………………………………………….. pod numerem KRS </w:t>
      </w:r>
      <w:r w:rsidRPr="009E7254">
        <w:rPr>
          <w:rFonts w:ascii="Cambria" w:eastAsia="Times New Roman" w:hAnsi="Cambria" w:cs="Tahoma"/>
          <w:noProof/>
          <w:sz w:val="24"/>
          <w:szCs w:val="24"/>
          <w:lang w:eastAsia="pl-PL"/>
        </w:rPr>
        <w:t>.................................................. ,</w:t>
      </w:r>
      <w:r w:rsidRPr="009E7254">
        <w:rPr>
          <w:rFonts w:ascii="Cambria" w:eastAsia="Times New Roman" w:hAnsi="Cambria" w:cs="Tahoma"/>
          <w:sz w:val="24"/>
          <w:szCs w:val="24"/>
          <w:lang w:eastAsia="pl-PL"/>
        </w:rPr>
        <w:t xml:space="preserve"> kapitał zakładowy: ..................................................  zł</w:t>
      </w:r>
    </w:p>
    <w:p w:rsidR="009E7254" w:rsidRPr="009E7254" w:rsidRDefault="009E7254" w:rsidP="009E7254">
      <w:pPr>
        <w:spacing w:after="0" w:line="240" w:lineRule="auto"/>
        <w:ind w:right="54"/>
        <w:rPr>
          <w:rFonts w:ascii="Cambria" w:eastAsia="Times New Roman" w:hAnsi="Cambria" w:cs="Tahoma"/>
          <w:sz w:val="24"/>
          <w:szCs w:val="24"/>
          <w:lang w:eastAsia="pl-PL"/>
        </w:rPr>
      </w:pPr>
      <w:r w:rsidRPr="009E7254">
        <w:rPr>
          <w:rFonts w:ascii="Cambria" w:eastAsia="Times New Roman" w:hAnsi="Cambria" w:cs="Tahoma"/>
          <w:sz w:val="24"/>
          <w:szCs w:val="24"/>
          <w:lang w:eastAsia="pl-PL"/>
        </w:rPr>
        <w:t xml:space="preserve">NIP </w:t>
      </w:r>
      <w:r w:rsidRPr="009E7254">
        <w:rPr>
          <w:rFonts w:ascii="Cambria" w:eastAsia="Times New Roman" w:hAnsi="Cambria" w:cs="Tahoma"/>
          <w:noProof/>
          <w:sz w:val="24"/>
          <w:szCs w:val="24"/>
          <w:lang w:eastAsia="pl-PL"/>
        </w:rPr>
        <w:t>.................................................. ;</w:t>
      </w:r>
      <w:r w:rsidRPr="009E7254">
        <w:rPr>
          <w:rFonts w:ascii="Cambria" w:eastAsia="Times New Roman" w:hAnsi="Cambria" w:cs="Tahoma"/>
          <w:sz w:val="24"/>
          <w:szCs w:val="24"/>
          <w:lang w:eastAsia="pl-PL"/>
        </w:rPr>
        <w:t xml:space="preserve"> REGON .................................................. ; </w:t>
      </w:r>
    </w:p>
    <w:p w:rsidR="009E7254" w:rsidRPr="009E7254" w:rsidRDefault="009E7254" w:rsidP="009E7254">
      <w:pPr>
        <w:spacing w:after="0" w:line="240" w:lineRule="auto"/>
        <w:ind w:right="54"/>
        <w:rPr>
          <w:rFonts w:ascii="Cambria" w:eastAsia="Times New Roman" w:hAnsi="Cambria" w:cs="Tahoma"/>
          <w:sz w:val="24"/>
          <w:szCs w:val="24"/>
          <w:lang w:eastAsia="pl-PL"/>
        </w:rPr>
      </w:pPr>
      <w:r w:rsidRPr="009E7254">
        <w:rPr>
          <w:rFonts w:ascii="Cambria" w:eastAsia="Times New Roman" w:hAnsi="Cambria" w:cs="Tahoma"/>
          <w:sz w:val="24"/>
          <w:szCs w:val="24"/>
          <w:lang w:eastAsia="pl-PL"/>
        </w:rPr>
        <w:t>reprezentowanym przez:</w:t>
      </w:r>
    </w:p>
    <w:p w:rsidR="009E7254" w:rsidRPr="009E7254" w:rsidRDefault="009E7254" w:rsidP="009E7254">
      <w:pPr>
        <w:spacing w:after="0" w:line="240" w:lineRule="auto"/>
        <w:ind w:right="54"/>
        <w:rPr>
          <w:rFonts w:ascii="Cambria" w:eastAsia="Times New Roman" w:hAnsi="Cambria" w:cs="Tahoma"/>
          <w:lang w:eastAsia="pl-PL"/>
        </w:rPr>
      </w:pPr>
    </w:p>
    <w:p w:rsidR="009E7254" w:rsidRPr="009E7254" w:rsidRDefault="009E7254" w:rsidP="009E7254">
      <w:pPr>
        <w:spacing w:after="0" w:line="240" w:lineRule="auto"/>
        <w:ind w:right="54"/>
        <w:rPr>
          <w:rFonts w:ascii="Cambria" w:eastAsia="Times New Roman" w:hAnsi="Cambria" w:cs="Tahoma"/>
          <w:sz w:val="24"/>
          <w:szCs w:val="24"/>
          <w:lang w:eastAsia="pl-PL"/>
        </w:rPr>
      </w:pPr>
      <w:r w:rsidRPr="009E7254">
        <w:rPr>
          <w:rFonts w:ascii="Cambria" w:eastAsia="Times New Roman" w:hAnsi="Cambria" w:cs="Tahoma"/>
          <w:sz w:val="24"/>
          <w:szCs w:val="24"/>
          <w:lang w:eastAsia="pl-PL"/>
        </w:rPr>
        <w:t>1. .................................................................................................................................................................................</w:t>
      </w:r>
    </w:p>
    <w:p w:rsidR="009E7254" w:rsidRPr="009E7254" w:rsidRDefault="009E7254" w:rsidP="009E7254">
      <w:pPr>
        <w:spacing w:after="0" w:line="240" w:lineRule="auto"/>
        <w:ind w:right="54"/>
        <w:rPr>
          <w:rFonts w:ascii="Cambria" w:eastAsia="Times New Roman" w:hAnsi="Cambria" w:cs="Tahoma"/>
          <w:sz w:val="24"/>
          <w:szCs w:val="24"/>
          <w:lang w:eastAsia="pl-PL"/>
        </w:rPr>
      </w:pPr>
      <w:r w:rsidRPr="009E7254">
        <w:rPr>
          <w:rFonts w:ascii="Cambria" w:eastAsia="Times New Roman" w:hAnsi="Cambria" w:cs="Tahoma"/>
          <w:sz w:val="24"/>
          <w:szCs w:val="24"/>
          <w:lang w:eastAsia="pl-PL"/>
        </w:rPr>
        <w:tab/>
      </w:r>
      <w:r w:rsidRPr="009E7254">
        <w:rPr>
          <w:rFonts w:ascii="Cambria" w:eastAsia="Times New Roman" w:hAnsi="Cambria" w:cs="Tahoma"/>
          <w:sz w:val="24"/>
          <w:szCs w:val="24"/>
          <w:lang w:eastAsia="pl-PL"/>
        </w:rPr>
        <w:tab/>
      </w:r>
      <w:r w:rsidRPr="009E7254">
        <w:rPr>
          <w:rFonts w:ascii="Cambria" w:eastAsia="Times New Roman" w:hAnsi="Cambria" w:cs="Tahoma"/>
          <w:sz w:val="24"/>
          <w:szCs w:val="24"/>
          <w:lang w:eastAsia="pl-PL"/>
        </w:rPr>
        <w:tab/>
      </w:r>
    </w:p>
    <w:p w:rsidR="009E7254" w:rsidRPr="009E7254" w:rsidRDefault="009E7254" w:rsidP="009E7254">
      <w:pPr>
        <w:spacing w:after="0" w:line="240" w:lineRule="auto"/>
        <w:ind w:right="54"/>
        <w:rPr>
          <w:rFonts w:ascii="Cambria" w:eastAsia="Times New Roman" w:hAnsi="Cambria" w:cs="Tahoma"/>
          <w:sz w:val="24"/>
          <w:szCs w:val="24"/>
          <w:lang w:eastAsia="pl-PL"/>
        </w:rPr>
      </w:pPr>
      <w:r w:rsidRPr="009E7254">
        <w:rPr>
          <w:rFonts w:ascii="Cambria" w:eastAsia="Times New Roman" w:hAnsi="Cambria" w:cs="Tahoma"/>
          <w:sz w:val="24"/>
          <w:szCs w:val="24"/>
          <w:lang w:eastAsia="pl-PL"/>
        </w:rPr>
        <w:t>2. ..................................................................................................................................................................................</w:t>
      </w:r>
    </w:p>
    <w:p w:rsidR="009E7254" w:rsidRPr="009E7254" w:rsidRDefault="009E7254" w:rsidP="009E7254">
      <w:pPr>
        <w:spacing w:after="120" w:line="240" w:lineRule="auto"/>
        <w:rPr>
          <w:rFonts w:ascii="Cambria" w:eastAsia="Times New Roman" w:hAnsi="Cambria" w:cs="Times New Roman"/>
          <w:sz w:val="24"/>
          <w:szCs w:val="24"/>
          <w:lang w:eastAsia="pl-PL"/>
        </w:rPr>
      </w:pPr>
    </w:p>
    <w:p w:rsidR="009E7254" w:rsidRPr="009E7254" w:rsidRDefault="009E7254" w:rsidP="009E7254">
      <w:pPr>
        <w:spacing w:after="0" w:line="240" w:lineRule="auto"/>
        <w:jc w:val="center"/>
        <w:rPr>
          <w:rFonts w:ascii="Cambria" w:eastAsia="Times New Roman" w:hAnsi="Cambria" w:cs="Times New Roman"/>
          <w:lang w:eastAsia="pl-PL"/>
        </w:rPr>
      </w:pPr>
      <w:r w:rsidRPr="009E7254">
        <w:rPr>
          <w:rFonts w:ascii="Cambria" w:eastAsia="Times New Roman" w:hAnsi="Cambria" w:cs="Times New Roman"/>
          <w:sz w:val="24"/>
          <w:szCs w:val="24"/>
          <w:lang w:eastAsia="pl-PL"/>
        </w:rPr>
        <w:t>Umowa stanowi co następuje:</w:t>
      </w:r>
    </w:p>
    <w:p w:rsidR="009E7254" w:rsidRPr="009E7254" w:rsidRDefault="009E7254" w:rsidP="009E7254">
      <w:pPr>
        <w:spacing w:after="0" w:line="240" w:lineRule="auto"/>
        <w:jc w:val="both"/>
        <w:rPr>
          <w:rFonts w:ascii="Cambria" w:eastAsia="Times New Roman" w:hAnsi="Cambria" w:cs="Times New Roman"/>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Default="009E7254" w:rsidP="00B709C2">
      <w:pPr>
        <w:numPr>
          <w:ilvl w:val="0"/>
          <w:numId w:val="5"/>
        </w:numPr>
        <w:spacing w:after="0" w:line="240" w:lineRule="auto"/>
        <w:ind w:right="-285"/>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Przedmiotem umowy jest dostawa sprzętu do wykonywania zabiegów z zakresu </w:t>
      </w:r>
      <w:r w:rsidR="00B709C2" w:rsidRPr="00B709C2">
        <w:rPr>
          <w:rFonts w:ascii="Cambria" w:eastAsia="Times New Roman" w:hAnsi="Cambria" w:cs="Times New Roman"/>
          <w:sz w:val="24"/>
          <w:szCs w:val="24"/>
          <w:lang w:eastAsia="pl-PL"/>
        </w:rPr>
        <w:t xml:space="preserve">elektrofizjologii zabiegowej, kardiologii inwazyjnej, elektroterapii, elektrokardiologii, kardiochirurgii oraz kardiologii </w:t>
      </w:r>
      <w:r w:rsidRPr="009E7254">
        <w:rPr>
          <w:rFonts w:ascii="Cambria" w:eastAsia="Times New Roman" w:hAnsi="Cambria" w:cs="Times New Roman"/>
          <w:sz w:val="24"/>
          <w:szCs w:val="24"/>
          <w:lang w:eastAsia="pl-PL"/>
        </w:rPr>
        <w:t>na potrzeby Kliniki Elektrokardiologii Centralnego Szpitala Klinicznego Uniwersytetu Medycznego w Łodzi przy ulicy Pomorskiej 251, Wykonawca sprzedaje i dostarcza Zamawiającemu …… (Pakiet Nr ….), zgodnie z zamówieniem wyszczególnionym w Formularzu asortymentowo - ilościowo – cenow</w:t>
      </w:r>
      <w:r w:rsidR="00E8237D">
        <w:rPr>
          <w:rFonts w:ascii="Cambria" w:eastAsia="Times New Roman" w:hAnsi="Cambria" w:cs="Times New Roman"/>
          <w:sz w:val="24"/>
          <w:szCs w:val="24"/>
          <w:lang w:eastAsia="pl-PL"/>
        </w:rPr>
        <w:t>ym, stanowiącym  Załączniku nr 2</w:t>
      </w:r>
      <w:r w:rsidRPr="009E7254">
        <w:rPr>
          <w:rFonts w:ascii="Cambria" w:eastAsia="Times New Roman" w:hAnsi="Cambria" w:cs="Times New Roman"/>
          <w:sz w:val="24"/>
          <w:szCs w:val="24"/>
          <w:lang w:eastAsia="pl-PL"/>
        </w:rPr>
        <w:t xml:space="preserve"> do umowy,  zgodnie ze złożoną ofertą – dostawy sukcesywne.  </w:t>
      </w:r>
    </w:p>
    <w:p w:rsidR="0094559F" w:rsidRDefault="0094559F" w:rsidP="0094559F">
      <w:pPr>
        <w:spacing w:after="0" w:line="240" w:lineRule="auto"/>
        <w:ind w:right="-285"/>
        <w:jc w:val="both"/>
        <w:rPr>
          <w:rFonts w:ascii="Cambria" w:eastAsia="Times New Roman" w:hAnsi="Cambria" w:cs="Times New Roman"/>
          <w:sz w:val="24"/>
          <w:szCs w:val="24"/>
          <w:lang w:eastAsia="pl-PL"/>
        </w:rPr>
      </w:pPr>
    </w:p>
    <w:p w:rsidR="0094559F" w:rsidRDefault="0094559F" w:rsidP="0094559F">
      <w:pPr>
        <w:spacing w:after="0" w:line="240" w:lineRule="auto"/>
        <w:ind w:right="-285"/>
        <w:jc w:val="both"/>
        <w:rPr>
          <w:rFonts w:ascii="Cambria" w:eastAsia="Times New Roman" w:hAnsi="Cambria" w:cs="Times New Roman"/>
          <w:sz w:val="24"/>
          <w:szCs w:val="24"/>
          <w:lang w:eastAsia="pl-PL"/>
        </w:rPr>
      </w:pPr>
    </w:p>
    <w:p w:rsidR="0094559F" w:rsidRDefault="0094559F" w:rsidP="0094559F">
      <w:pPr>
        <w:spacing w:after="0" w:line="240" w:lineRule="auto"/>
        <w:ind w:right="-285"/>
        <w:jc w:val="both"/>
        <w:rPr>
          <w:rFonts w:ascii="Cambria" w:eastAsia="Times New Roman" w:hAnsi="Cambria" w:cs="Times New Roman"/>
          <w:sz w:val="24"/>
          <w:szCs w:val="24"/>
          <w:lang w:eastAsia="pl-PL"/>
        </w:rPr>
      </w:pPr>
    </w:p>
    <w:p w:rsidR="0094559F" w:rsidRDefault="0094559F" w:rsidP="0094559F">
      <w:pPr>
        <w:spacing w:after="0" w:line="240" w:lineRule="auto"/>
        <w:ind w:right="-285"/>
        <w:jc w:val="both"/>
        <w:rPr>
          <w:rFonts w:ascii="Cambria" w:eastAsia="Times New Roman" w:hAnsi="Cambria" w:cs="Times New Roman"/>
          <w:sz w:val="24"/>
          <w:szCs w:val="24"/>
          <w:lang w:eastAsia="pl-PL"/>
        </w:rPr>
      </w:pPr>
    </w:p>
    <w:p w:rsidR="0094559F" w:rsidRPr="009E7254" w:rsidRDefault="0094559F" w:rsidP="0094559F">
      <w:pPr>
        <w:spacing w:after="0" w:line="240" w:lineRule="auto"/>
        <w:ind w:right="-285"/>
        <w:jc w:val="both"/>
        <w:rPr>
          <w:rFonts w:ascii="Cambria" w:eastAsia="Times New Roman" w:hAnsi="Cambria" w:cs="Times New Roman"/>
          <w:sz w:val="24"/>
          <w:szCs w:val="24"/>
          <w:lang w:eastAsia="pl-PL"/>
        </w:rPr>
      </w:pPr>
    </w:p>
    <w:p w:rsidR="006702B5" w:rsidRPr="006702B5" w:rsidRDefault="0094559F" w:rsidP="006702B5">
      <w:pPr>
        <w:pStyle w:val="Akapitzlist"/>
        <w:numPr>
          <w:ilvl w:val="0"/>
          <w:numId w:val="5"/>
        </w:numPr>
        <w:spacing w:after="0" w:line="240" w:lineRule="auto"/>
        <w:ind w:right="-285"/>
        <w:jc w:val="both"/>
        <w:rPr>
          <w:rFonts w:ascii="Cambria" w:eastAsia="Times New Roman" w:hAnsi="Cambria" w:cs="Times New Roman"/>
          <w:sz w:val="24"/>
          <w:szCs w:val="24"/>
          <w:lang w:eastAsia="pl-PL"/>
        </w:rPr>
      </w:pPr>
      <w:r w:rsidRPr="006702B5">
        <w:rPr>
          <w:rFonts w:ascii="Cambria" w:eastAsia="Times New Roman" w:hAnsi="Cambria" w:cs="Times New Roman"/>
          <w:sz w:val="24"/>
          <w:szCs w:val="24"/>
          <w:lang w:eastAsia="pl-PL"/>
        </w:rPr>
        <w:t xml:space="preserve">Ilości określone w załączniku nr </w:t>
      </w:r>
      <w:r w:rsidR="00FE0E58">
        <w:rPr>
          <w:rFonts w:ascii="Cambria" w:eastAsia="Times New Roman" w:hAnsi="Cambria" w:cs="Times New Roman"/>
          <w:sz w:val="24"/>
          <w:szCs w:val="24"/>
          <w:lang w:eastAsia="pl-PL"/>
        </w:rPr>
        <w:t>2</w:t>
      </w:r>
      <w:r w:rsidRPr="006702B5">
        <w:rPr>
          <w:rFonts w:ascii="Cambria" w:eastAsia="Times New Roman" w:hAnsi="Cambria" w:cs="Times New Roman"/>
          <w:sz w:val="24"/>
          <w:szCs w:val="24"/>
          <w:lang w:eastAsia="pl-PL"/>
        </w:rPr>
        <w:t xml:space="preserve"> (formularz cenowy) do niniejszej umowy, stanowią wielkość szacunkową uzależnioną od ilości przyjętych pacjentów, posiadanych środków finansowych oraz ilości wynegocjowanych kontraktów z Narodowym Funduszem Zdrowia. Na podstawie wymienionych przesłanek, określone w załączniku do umowy szacunkowe ilości mogą ulec zmniejszeniu i zostać zredukowane do faktycznych potrzeb i możliwości, bez prawa dochodzenia roszczeń z tego tytułu przez Wykonawcę. </w:t>
      </w:r>
    </w:p>
    <w:p w:rsidR="006702B5" w:rsidRPr="003E15AD" w:rsidRDefault="006702B5" w:rsidP="006702B5">
      <w:pPr>
        <w:pStyle w:val="Akapitzlist"/>
        <w:numPr>
          <w:ilvl w:val="0"/>
          <w:numId w:val="5"/>
        </w:numPr>
        <w:spacing w:after="0" w:line="240" w:lineRule="auto"/>
        <w:ind w:right="-285"/>
        <w:jc w:val="both"/>
        <w:rPr>
          <w:rFonts w:ascii="Cambria" w:eastAsia="Times New Roman" w:hAnsi="Cambria" w:cs="Times New Roman"/>
          <w:sz w:val="24"/>
          <w:szCs w:val="24"/>
          <w:lang w:eastAsia="pl-PL"/>
        </w:rPr>
      </w:pPr>
      <w:r w:rsidRPr="003E15AD">
        <w:rPr>
          <w:rFonts w:ascii="Cambria" w:eastAsia="Times New Roman" w:hAnsi="Cambria" w:cs="Times New Roman"/>
          <w:sz w:val="24"/>
          <w:szCs w:val="24"/>
          <w:lang w:eastAsia="pl-PL"/>
        </w:rPr>
        <w:t>Zamawiający zgodnie z art. 441 ust. 1 korzysta z prawa opcji, w związku z czym precyzuje:</w:t>
      </w:r>
    </w:p>
    <w:p w:rsidR="006702B5" w:rsidRPr="003E15AD" w:rsidRDefault="006702B5" w:rsidP="006702B5">
      <w:pPr>
        <w:spacing w:after="0" w:line="240" w:lineRule="auto"/>
        <w:ind w:left="426" w:right="-285"/>
        <w:jc w:val="both"/>
        <w:rPr>
          <w:rFonts w:ascii="Cambria" w:eastAsia="Times New Roman" w:hAnsi="Cambria" w:cs="Times New Roman"/>
          <w:sz w:val="24"/>
          <w:szCs w:val="24"/>
          <w:lang w:eastAsia="pl-PL"/>
        </w:rPr>
      </w:pPr>
      <w:r w:rsidRPr="00C9319B">
        <w:rPr>
          <w:rFonts w:ascii="Cambria" w:eastAsia="Times New Roman" w:hAnsi="Cambria" w:cs="Times New Roman"/>
          <w:sz w:val="24"/>
          <w:szCs w:val="24"/>
          <w:lang w:eastAsia="pl-PL"/>
        </w:rPr>
        <w:t xml:space="preserve">- określenie rodzaju i maksymalnej wartości: zamówienie o </w:t>
      </w:r>
      <w:r w:rsidR="00B879B7">
        <w:rPr>
          <w:rFonts w:ascii="Cambria" w:eastAsia="Times New Roman" w:hAnsi="Cambria" w:cs="Times New Roman"/>
          <w:sz w:val="24"/>
          <w:szCs w:val="24"/>
          <w:lang w:eastAsia="pl-PL"/>
        </w:rPr>
        <w:t>dodatkowe 80</w:t>
      </w:r>
      <w:r w:rsidRPr="00C9319B">
        <w:rPr>
          <w:rFonts w:ascii="Cambria" w:eastAsia="Times New Roman" w:hAnsi="Cambria" w:cs="Times New Roman"/>
          <w:sz w:val="24"/>
          <w:szCs w:val="24"/>
          <w:lang w:eastAsia="pl-PL"/>
        </w:rPr>
        <w:t xml:space="preserve">% ilości </w:t>
      </w:r>
      <w:r w:rsidRPr="003E15AD">
        <w:rPr>
          <w:rFonts w:ascii="Cambria" w:eastAsia="Times New Roman" w:hAnsi="Cambria" w:cs="Times New Roman"/>
          <w:sz w:val="24"/>
          <w:szCs w:val="24"/>
          <w:lang w:eastAsia="pl-PL"/>
        </w:rPr>
        <w:t>produktów (wielkości świadczenia dostawy</w:t>
      </w:r>
      <w:r w:rsidR="00C401A1" w:rsidRPr="003E15AD">
        <w:rPr>
          <w:rFonts w:ascii="Cambria" w:eastAsia="Times New Roman" w:hAnsi="Cambria" w:cs="Times New Roman"/>
          <w:sz w:val="24"/>
          <w:szCs w:val="24"/>
          <w:lang w:eastAsia="pl-PL"/>
        </w:rPr>
        <w:t xml:space="preserve"> dotyczącej każdego pakietu</w:t>
      </w:r>
      <w:r w:rsidRPr="003E15AD">
        <w:rPr>
          <w:rFonts w:ascii="Cambria" w:eastAsia="Times New Roman" w:hAnsi="Cambria" w:cs="Times New Roman"/>
          <w:sz w:val="24"/>
          <w:szCs w:val="24"/>
          <w:lang w:eastAsia="pl-PL"/>
        </w:rPr>
        <w:t>) przedstawionych w SWZ. W takim przypadku warunki realizacji pozostają bez zmian.</w:t>
      </w:r>
    </w:p>
    <w:p w:rsidR="006702B5" w:rsidRPr="003E15AD" w:rsidRDefault="006702B5" w:rsidP="006702B5">
      <w:pPr>
        <w:spacing w:after="0" w:line="240" w:lineRule="auto"/>
        <w:ind w:left="426" w:right="-285"/>
        <w:jc w:val="both"/>
        <w:rPr>
          <w:rFonts w:ascii="Cambria" w:eastAsia="Times New Roman" w:hAnsi="Cambria" w:cs="Times New Roman"/>
          <w:sz w:val="24"/>
          <w:szCs w:val="24"/>
          <w:lang w:eastAsia="pl-PL"/>
        </w:rPr>
      </w:pPr>
      <w:r w:rsidRPr="003E15AD">
        <w:rPr>
          <w:rFonts w:ascii="Cambria" w:eastAsia="Times New Roman" w:hAnsi="Cambria" w:cs="Times New Roman"/>
          <w:sz w:val="24"/>
          <w:szCs w:val="24"/>
          <w:lang w:eastAsia="pl-PL"/>
        </w:rPr>
        <w:t>- określenie okoliczności skorzystania z opcji: w związku z ewentualną koniecznością zakupu dodatkowych produktów wynikających z niemożności przewidzenia liczby planowanych zabiegów czy hospitalizowanych pacjentów.</w:t>
      </w:r>
    </w:p>
    <w:p w:rsidR="006702B5" w:rsidRPr="003E15AD" w:rsidRDefault="006702B5" w:rsidP="006702B5">
      <w:pPr>
        <w:spacing w:after="0" w:line="240" w:lineRule="auto"/>
        <w:ind w:left="426" w:right="-285"/>
        <w:jc w:val="both"/>
        <w:rPr>
          <w:rFonts w:ascii="Cambria" w:eastAsia="Times New Roman" w:hAnsi="Cambria" w:cs="Times New Roman"/>
          <w:sz w:val="24"/>
          <w:szCs w:val="24"/>
          <w:lang w:eastAsia="pl-PL"/>
        </w:rPr>
      </w:pPr>
      <w:r w:rsidRPr="003E15AD">
        <w:rPr>
          <w:rFonts w:ascii="Cambria" w:eastAsia="Times New Roman" w:hAnsi="Cambria" w:cs="Times New Roman"/>
          <w:sz w:val="24"/>
          <w:szCs w:val="24"/>
          <w:lang w:eastAsia="pl-PL"/>
        </w:rPr>
        <w:t>- zmian organizacyjnych, w związku np. z: przenoszeniem Oddziałów / Klinik, włączaniem nowych jednostek w struktury organizacyjne zamawiającego, zwiększeniem bazy łóżkowej.</w:t>
      </w:r>
    </w:p>
    <w:p w:rsidR="006702B5" w:rsidRPr="003E15AD" w:rsidRDefault="006702B5" w:rsidP="006702B5">
      <w:pPr>
        <w:spacing w:after="0" w:line="240" w:lineRule="auto"/>
        <w:ind w:left="426" w:right="-285"/>
        <w:jc w:val="both"/>
        <w:rPr>
          <w:rFonts w:ascii="Cambria" w:eastAsia="Times New Roman" w:hAnsi="Cambria" w:cs="Times New Roman"/>
          <w:sz w:val="24"/>
          <w:szCs w:val="24"/>
          <w:lang w:eastAsia="pl-PL"/>
        </w:rPr>
      </w:pPr>
      <w:r w:rsidRPr="003E15AD">
        <w:rPr>
          <w:rFonts w:ascii="Cambria" w:eastAsia="Times New Roman" w:hAnsi="Cambria" w:cs="Times New Roman"/>
          <w:sz w:val="24"/>
          <w:szCs w:val="24"/>
          <w:lang w:eastAsia="pl-PL"/>
        </w:rPr>
        <w:t xml:space="preserve">- powyższe nie modyfikuje ogólnego charakteru umowy. </w:t>
      </w:r>
    </w:p>
    <w:p w:rsidR="00E71BED" w:rsidRPr="00E71BED" w:rsidRDefault="006702B5" w:rsidP="00E71BED">
      <w:pPr>
        <w:spacing w:after="0" w:line="240" w:lineRule="auto"/>
        <w:ind w:right="-285"/>
        <w:jc w:val="both"/>
        <w:rPr>
          <w:rFonts w:ascii="Cambria" w:eastAsia="Times New Roman" w:hAnsi="Cambria" w:cs="Times New Roman"/>
          <w:sz w:val="24"/>
          <w:szCs w:val="24"/>
          <w:lang w:eastAsia="pl-PL"/>
        </w:rPr>
      </w:pPr>
      <w:r w:rsidRPr="003E15AD">
        <w:rPr>
          <w:rFonts w:ascii="Cambria" w:eastAsia="Times New Roman" w:hAnsi="Cambria" w:cs="Times New Roman"/>
          <w:sz w:val="24"/>
          <w:szCs w:val="24"/>
          <w:lang w:eastAsia="pl-PL"/>
        </w:rPr>
        <w:t xml:space="preserve">4. Zamawiający zobowiązuje się do zrealizowania przedmiotu umowy w wysokości </w:t>
      </w:r>
      <w:r w:rsidRPr="003E15AD">
        <w:rPr>
          <w:rFonts w:ascii="Cambria" w:eastAsia="Times New Roman" w:hAnsi="Cambria" w:cs="Times New Roman"/>
          <w:sz w:val="24"/>
          <w:szCs w:val="24"/>
          <w:lang w:eastAsia="pl-PL"/>
        </w:rPr>
        <w:br/>
        <w:t xml:space="preserve">       </w:t>
      </w:r>
      <w:r w:rsidRPr="007E2995">
        <w:rPr>
          <w:rFonts w:ascii="Cambria" w:eastAsia="Times New Roman" w:hAnsi="Cambria" w:cs="Times New Roman"/>
          <w:sz w:val="24"/>
          <w:szCs w:val="24"/>
          <w:lang w:eastAsia="pl-PL"/>
        </w:rPr>
        <w:t>minimalnej 50% (wielkości świadczenia</w:t>
      </w:r>
      <w:r w:rsidR="00C401A1" w:rsidRPr="007E2995">
        <w:rPr>
          <w:rFonts w:ascii="Cambria" w:eastAsia="Times New Roman" w:hAnsi="Cambria" w:cs="Times New Roman"/>
          <w:sz w:val="24"/>
          <w:szCs w:val="24"/>
          <w:lang w:eastAsia="pl-PL"/>
        </w:rPr>
        <w:t xml:space="preserve"> dostawy dotyczącej każdego pakietu</w:t>
      </w:r>
      <w:r w:rsidRPr="007E2995">
        <w:rPr>
          <w:rFonts w:ascii="Cambria" w:eastAsia="Times New Roman" w:hAnsi="Cambria" w:cs="Times New Roman"/>
          <w:sz w:val="24"/>
          <w:szCs w:val="24"/>
          <w:lang w:eastAsia="pl-PL"/>
        </w:rPr>
        <w:t xml:space="preserve">) wartości </w:t>
      </w:r>
      <w:r w:rsidR="00C401A1" w:rsidRPr="007E2995">
        <w:rPr>
          <w:rFonts w:ascii="Cambria" w:eastAsia="Times New Roman" w:hAnsi="Cambria" w:cs="Times New Roman"/>
          <w:sz w:val="24"/>
          <w:szCs w:val="24"/>
          <w:lang w:eastAsia="pl-PL"/>
        </w:rPr>
        <w:br/>
        <w:t xml:space="preserve">      </w:t>
      </w:r>
      <w:r w:rsidRPr="007E2995">
        <w:rPr>
          <w:rFonts w:ascii="Cambria" w:eastAsia="Times New Roman" w:hAnsi="Cambria" w:cs="Times New Roman"/>
          <w:sz w:val="24"/>
          <w:szCs w:val="24"/>
          <w:lang w:eastAsia="pl-PL"/>
        </w:rPr>
        <w:t>brutto umowy określonej w § 6 ust. 2.</w:t>
      </w:r>
      <w:r w:rsidR="00E71BED" w:rsidRPr="007E2995">
        <w:rPr>
          <w:rFonts w:ascii="Cambria" w:eastAsia="Times New Roman" w:hAnsi="Cambria" w:cs="Times New Roman"/>
          <w:sz w:val="24"/>
          <w:szCs w:val="24"/>
          <w:lang w:eastAsia="pl-PL"/>
        </w:rPr>
        <w:t xml:space="preserve">*- nie dotyczy pakietów w których podano w ilości </w:t>
      </w:r>
      <w:r w:rsidR="00E71BED" w:rsidRPr="007E2995">
        <w:rPr>
          <w:rFonts w:ascii="Cambria" w:eastAsia="Times New Roman" w:hAnsi="Cambria" w:cs="Times New Roman"/>
          <w:sz w:val="24"/>
          <w:szCs w:val="24"/>
          <w:lang w:eastAsia="pl-PL"/>
        </w:rPr>
        <w:br/>
        <w:t xml:space="preserve">      – 1 szt.  dla produktów do zabiegów, które zdarzają się sporadycznie,       </w:t>
      </w:r>
      <w:r w:rsidR="00E71BED" w:rsidRPr="007E2995">
        <w:rPr>
          <w:rFonts w:ascii="Cambria" w:eastAsia="Times New Roman" w:hAnsi="Cambria" w:cs="Times New Roman"/>
          <w:sz w:val="24"/>
          <w:szCs w:val="24"/>
          <w:lang w:eastAsia="pl-PL"/>
        </w:rPr>
        <w:br/>
        <w:t xml:space="preserve">      jednakże mogą </w:t>
      </w:r>
      <w:r w:rsidR="001D55C6" w:rsidRPr="007E2995">
        <w:rPr>
          <w:rFonts w:ascii="Cambria" w:eastAsia="Times New Roman" w:hAnsi="Cambria" w:cs="Times New Roman"/>
          <w:sz w:val="24"/>
          <w:szCs w:val="24"/>
          <w:lang w:eastAsia="pl-PL"/>
        </w:rPr>
        <w:t xml:space="preserve">nie </w:t>
      </w:r>
      <w:r w:rsidR="00E71BED" w:rsidRPr="007E2995">
        <w:rPr>
          <w:rFonts w:ascii="Cambria" w:eastAsia="Times New Roman" w:hAnsi="Cambria" w:cs="Times New Roman"/>
          <w:sz w:val="24"/>
          <w:szCs w:val="24"/>
          <w:lang w:eastAsia="pl-PL"/>
        </w:rPr>
        <w:t>być</w:t>
      </w:r>
      <w:r w:rsidR="001D55C6" w:rsidRPr="007E2995">
        <w:rPr>
          <w:rFonts w:ascii="Cambria" w:eastAsia="Times New Roman" w:hAnsi="Cambria" w:cs="Times New Roman"/>
          <w:sz w:val="24"/>
          <w:szCs w:val="24"/>
          <w:lang w:eastAsia="pl-PL"/>
        </w:rPr>
        <w:t xml:space="preserve"> wykonywane. Powyższe z powodu braku możliwości </w:t>
      </w:r>
      <w:r w:rsidR="001D55C6" w:rsidRPr="007E2995">
        <w:rPr>
          <w:rFonts w:ascii="Cambria" w:eastAsia="Times New Roman" w:hAnsi="Cambria" w:cs="Times New Roman"/>
          <w:sz w:val="24"/>
          <w:szCs w:val="24"/>
          <w:lang w:eastAsia="pl-PL"/>
        </w:rPr>
        <w:br/>
        <w:t xml:space="preserve">      </w:t>
      </w:r>
      <w:r w:rsidR="00E71BED" w:rsidRPr="007E2995">
        <w:rPr>
          <w:rFonts w:ascii="Cambria" w:eastAsia="Times New Roman" w:hAnsi="Cambria" w:cs="Times New Roman"/>
          <w:sz w:val="24"/>
          <w:szCs w:val="24"/>
          <w:lang w:eastAsia="pl-PL"/>
        </w:rPr>
        <w:t xml:space="preserve">przewidzenia </w:t>
      </w:r>
      <w:r w:rsidR="001D55C6" w:rsidRPr="007E2995">
        <w:rPr>
          <w:rFonts w:ascii="Cambria" w:eastAsia="Times New Roman" w:hAnsi="Cambria" w:cs="Times New Roman"/>
          <w:sz w:val="24"/>
          <w:szCs w:val="24"/>
          <w:lang w:eastAsia="pl-PL"/>
        </w:rPr>
        <w:t xml:space="preserve">wystąpienia </w:t>
      </w:r>
      <w:r w:rsidR="00E71BED" w:rsidRPr="007E2995">
        <w:rPr>
          <w:rFonts w:ascii="Cambria" w:eastAsia="Times New Roman" w:hAnsi="Cambria" w:cs="Times New Roman"/>
          <w:sz w:val="24"/>
          <w:szCs w:val="24"/>
          <w:lang w:eastAsia="pl-PL"/>
        </w:rPr>
        <w:t>tych</w:t>
      </w:r>
      <w:r w:rsidR="001D55C6" w:rsidRPr="007E2995">
        <w:rPr>
          <w:rFonts w:ascii="Cambria" w:eastAsia="Times New Roman" w:hAnsi="Cambria" w:cs="Times New Roman"/>
          <w:sz w:val="24"/>
          <w:szCs w:val="24"/>
          <w:lang w:eastAsia="pl-PL"/>
        </w:rPr>
        <w:t xml:space="preserve"> </w:t>
      </w:r>
      <w:r w:rsidR="00E71BED" w:rsidRPr="007E2995">
        <w:rPr>
          <w:rFonts w:ascii="Cambria" w:eastAsia="Times New Roman" w:hAnsi="Cambria" w:cs="Times New Roman"/>
          <w:sz w:val="24"/>
          <w:szCs w:val="24"/>
          <w:lang w:eastAsia="pl-PL"/>
        </w:rPr>
        <w:t xml:space="preserve">zabiegów czy </w:t>
      </w:r>
      <w:r w:rsidR="001D55C6" w:rsidRPr="007E2995">
        <w:rPr>
          <w:rFonts w:ascii="Cambria" w:eastAsia="Times New Roman" w:hAnsi="Cambria" w:cs="Times New Roman"/>
          <w:sz w:val="24"/>
          <w:szCs w:val="24"/>
          <w:lang w:eastAsia="pl-PL"/>
        </w:rPr>
        <w:t xml:space="preserve">też </w:t>
      </w:r>
      <w:r w:rsidR="00E71BED" w:rsidRPr="007E2995">
        <w:rPr>
          <w:rFonts w:ascii="Cambria" w:eastAsia="Times New Roman" w:hAnsi="Cambria" w:cs="Times New Roman"/>
          <w:sz w:val="24"/>
          <w:szCs w:val="24"/>
          <w:lang w:eastAsia="pl-PL"/>
        </w:rPr>
        <w:t xml:space="preserve">hospitalizowanych pacjentów w okresie </w:t>
      </w:r>
      <w:r w:rsidR="001D55C6" w:rsidRPr="007E2995">
        <w:rPr>
          <w:rFonts w:ascii="Cambria" w:eastAsia="Times New Roman" w:hAnsi="Cambria" w:cs="Times New Roman"/>
          <w:sz w:val="24"/>
          <w:szCs w:val="24"/>
          <w:lang w:eastAsia="pl-PL"/>
        </w:rPr>
        <w:t xml:space="preserve">   </w:t>
      </w:r>
      <w:r w:rsidR="001D55C6" w:rsidRPr="007E2995">
        <w:rPr>
          <w:rFonts w:ascii="Cambria" w:eastAsia="Times New Roman" w:hAnsi="Cambria" w:cs="Times New Roman"/>
          <w:sz w:val="24"/>
          <w:szCs w:val="24"/>
          <w:lang w:eastAsia="pl-PL"/>
        </w:rPr>
        <w:br/>
        <w:t xml:space="preserve">      </w:t>
      </w:r>
      <w:r w:rsidR="00E71BED" w:rsidRPr="007E2995">
        <w:rPr>
          <w:rFonts w:ascii="Cambria" w:eastAsia="Times New Roman" w:hAnsi="Cambria" w:cs="Times New Roman"/>
          <w:sz w:val="24"/>
          <w:szCs w:val="24"/>
          <w:lang w:eastAsia="pl-PL"/>
        </w:rPr>
        <w:t>trwania umowy.</w:t>
      </w:r>
      <w:r w:rsidR="001D55C6" w:rsidRPr="007E2995">
        <w:rPr>
          <w:rFonts w:ascii="Cambria" w:eastAsia="Times New Roman" w:hAnsi="Cambria" w:cs="Times New Roman"/>
          <w:sz w:val="24"/>
          <w:szCs w:val="24"/>
          <w:lang w:eastAsia="pl-PL"/>
        </w:rPr>
        <w:t xml:space="preserve"> </w:t>
      </w:r>
      <w:r w:rsidR="00E71BED" w:rsidRPr="007E2995">
        <w:rPr>
          <w:rFonts w:ascii="Cambria" w:eastAsia="Times New Roman" w:hAnsi="Cambria" w:cs="Times New Roman"/>
          <w:sz w:val="24"/>
          <w:szCs w:val="24"/>
          <w:lang w:eastAsia="pl-PL"/>
        </w:rPr>
        <w:t>Dla tych pakietów w/w zobowiązanie nie dotyczy.</w:t>
      </w:r>
      <w:r w:rsidR="00E71BED" w:rsidRPr="00E71BED">
        <w:rPr>
          <w:rFonts w:ascii="Cambria" w:eastAsia="Times New Roman" w:hAnsi="Cambria" w:cs="Times New Roman"/>
          <w:sz w:val="24"/>
          <w:szCs w:val="24"/>
          <w:lang w:eastAsia="pl-PL"/>
        </w:rPr>
        <w:t xml:space="preserve"> </w:t>
      </w:r>
    </w:p>
    <w:p w:rsidR="0094559F" w:rsidRPr="009E7254" w:rsidRDefault="0094559F" w:rsidP="0094559F">
      <w:pPr>
        <w:spacing w:after="0" w:line="240" w:lineRule="auto"/>
        <w:ind w:left="426" w:right="-285"/>
        <w:jc w:val="both"/>
        <w:rPr>
          <w:rFonts w:ascii="Cambria" w:eastAsia="Times New Roman" w:hAnsi="Cambria" w:cs="Times New Roman"/>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Pr="009E7254" w:rsidRDefault="009E7254" w:rsidP="009E7254">
      <w:pPr>
        <w:numPr>
          <w:ilvl w:val="0"/>
          <w:numId w:val="12"/>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Termin realizacji od ……………….. 202</w:t>
      </w:r>
      <w:r w:rsidR="00F0173D">
        <w:rPr>
          <w:rFonts w:ascii="Cambria" w:eastAsia="Times New Roman" w:hAnsi="Cambria" w:cs="Times New Roman"/>
          <w:sz w:val="24"/>
          <w:szCs w:val="24"/>
          <w:lang w:eastAsia="pl-PL"/>
        </w:rPr>
        <w:t>5</w:t>
      </w:r>
      <w:r w:rsidRPr="009E7254">
        <w:rPr>
          <w:rFonts w:ascii="Cambria" w:eastAsia="Times New Roman" w:hAnsi="Cambria" w:cs="Times New Roman"/>
          <w:sz w:val="24"/>
          <w:szCs w:val="24"/>
          <w:lang w:eastAsia="pl-PL"/>
        </w:rPr>
        <w:t xml:space="preserve"> r. do …………………. 202</w:t>
      </w:r>
      <w:r w:rsidR="00B879B7">
        <w:rPr>
          <w:rFonts w:ascii="Cambria" w:eastAsia="Times New Roman" w:hAnsi="Cambria" w:cs="Times New Roman"/>
          <w:sz w:val="24"/>
          <w:szCs w:val="24"/>
          <w:lang w:eastAsia="pl-PL"/>
        </w:rPr>
        <w:t>5</w:t>
      </w:r>
      <w:r w:rsidRPr="009E7254">
        <w:rPr>
          <w:rFonts w:ascii="Cambria" w:eastAsia="Times New Roman" w:hAnsi="Cambria" w:cs="Times New Roman"/>
          <w:sz w:val="24"/>
          <w:szCs w:val="24"/>
          <w:lang w:eastAsia="pl-PL"/>
        </w:rPr>
        <w:t xml:space="preserve"> r.</w:t>
      </w:r>
      <w:r w:rsidR="00B005E7">
        <w:rPr>
          <w:rFonts w:ascii="Cambria" w:eastAsia="Times New Roman" w:hAnsi="Cambria" w:cs="Times New Roman"/>
          <w:sz w:val="24"/>
          <w:szCs w:val="24"/>
          <w:lang w:eastAsia="pl-PL"/>
        </w:rPr>
        <w:t xml:space="preserve"> (</w:t>
      </w:r>
      <w:r w:rsidR="00F0173D">
        <w:rPr>
          <w:rFonts w:ascii="Cambria" w:eastAsia="Times New Roman" w:hAnsi="Cambria" w:cs="Times New Roman"/>
          <w:sz w:val="24"/>
          <w:szCs w:val="24"/>
          <w:lang w:eastAsia="pl-PL"/>
        </w:rPr>
        <w:t>6</w:t>
      </w:r>
      <w:r>
        <w:rPr>
          <w:rFonts w:ascii="Cambria" w:eastAsia="Times New Roman" w:hAnsi="Cambria" w:cs="Times New Roman"/>
          <w:sz w:val="24"/>
          <w:szCs w:val="24"/>
          <w:lang w:eastAsia="pl-PL"/>
        </w:rPr>
        <w:t xml:space="preserve"> m-</w:t>
      </w:r>
      <w:proofErr w:type="spellStart"/>
      <w:r>
        <w:rPr>
          <w:rFonts w:ascii="Cambria" w:eastAsia="Times New Roman" w:hAnsi="Cambria" w:cs="Times New Roman"/>
          <w:sz w:val="24"/>
          <w:szCs w:val="24"/>
          <w:lang w:eastAsia="pl-PL"/>
        </w:rPr>
        <w:t>cy</w:t>
      </w:r>
      <w:proofErr w:type="spellEnd"/>
      <w:r>
        <w:rPr>
          <w:rFonts w:ascii="Cambria" w:eastAsia="Times New Roman" w:hAnsi="Cambria" w:cs="Times New Roman"/>
          <w:sz w:val="24"/>
          <w:szCs w:val="24"/>
          <w:lang w:eastAsia="pl-PL"/>
        </w:rPr>
        <w:t>)</w:t>
      </w:r>
      <w:r w:rsidRPr="009E7254">
        <w:rPr>
          <w:rFonts w:ascii="Cambria" w:eastAsia="Times New Roman" w:hAnsi="Cambria" w:cs="Times New Roman"/>
          <w:sz w:val="24"/>
          <w:szCs w:val="24"/>
          <w:lang w:eastAsia="pl-PL"/>
        </w:rPr>
        <w:t xml:space="preserve"> </w:t>
      </w:r>
    </w:p>
    <w:p w:rsidR="009E7254" w:rsidRDefault="009E7254" w:rsidP="009E7254">
      <w:pPr>
        <w:spacing w:after="0" w:line="240" w:lineRule="auto"/>
        <w:jc w:val="center"/>
        <w:rPr>
          <w:rFonts w:ascii="Cambria" w:eastAsia="Times New Roman" w:hAnsi="Cambria" w:cs="Times New Roman"/>
          <w:b/>
          <w:bCs/>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Produkty dostarczane będą transportem Wykonawcy</w:t>
      </w:r>
      <w:r w:rsidRPr="009E7254">
        <w:rPr>
          <w:rFonts w:ascii="Times New Roman" w:eastAsia="Times New Roman" w:hAnsi="Times New Roman" w:cs="Times New Roman"/>
          <w:sz w:val="24"/>
          <w:szCs w:val="24"/>
          <w:lang w:eastAsia="pl-PL"/>
        </w:rPr>
        <w:t xml:space="preserve"> </w:t>
      </w:r>
      <w:r w:rsidRPr="009E7254">
        <w:rPr>
          <w:rFonts w:ascii="Cambria" w:eastAsia="Times New Roman" w:hAnsi="Cambria" w:cs="Times New Roman"/>
          <w:sz w:val="24"/>
          <w:szCs w:val="24"/>
          <w:lang w:eastAsia="pl-PL"/>
        </w:rPr>
        <w:t>lub za pośrednictwem firmy kurierskiej, odpowiadającym rygorom sanitarnym i zapewniającym wymaganą jakość przewożonego towaru -  zgodnie z obowiązującymi w tym zakresie przepisami.</w:t>
      </w:r>
    </w:p>
    <w:p w:rsidR="009E7254" w:rsidRPr="00714777"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Wielkość i termin dostarczenia każdej partii towaru wynikać będzie z jednostronnych e-mail lub złożonych faksem zamówień z magazynów szpitala (Łódź, ul. Pomorska 251 </w:t>
      </w:r>
      <w:r w:rsidRPr="00714777">
        <w:rPr>
          <w:rFonts w:ascii="Cambria" w:eastAsia="Times New Roman" w:hAnsi="Cambria" w:cs="Times New Roman"/>
          <w:sz w:val="24"/>
          <w:szCs w:val="24"/>
          <w:lang w:eastAsia="pl-PL"/>
        </w:rPr>
        <w:t>bud. A-1).</w:t>
      </w:r>
    </w:p>
    <w:p w:rsidR="009E7254" w:rsidRPr="00714777"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714777">
        <w:rPr>
          <w:rFonts w:ascii="Cambria" w:eastAsia="Times New Roman" w:hAnsi="Cambria" w:cs="Times New Roman"/>
          <w:sz w:val="24"/>
          <w:szCs w:val="24"/>
          <w:lang w:eastAsia="pl-PL"/>
        </w:rPr>
        <w:t xml:space="preserve">Wykonawca zobowiązuje się zrealizować dostawę w ciągu </w:t>
      </w:r>
      <w:r w:rsidR="00B879B7" w:rsidRPr="00714777">
        <w:rPr>
          <w:rFonts w:ascii="Cambria" w:eastAsia="Times New Roman" w:hAnsi="Cambria" w:cs="Times New Roman"/>
          <w:sz w:val="24"/>
          <w:szCs w:val="24"/>
          <w:lang w:eastAsia="pl-PL"/>
        </w:rPr>
        <w:t>2</w:t>
      </w:r>
      <w:r w:rsidRPr="00714777">
        <w:rPr>
          <w:rFonts w:ascii="Cambria" w:eastAsia="Times New Roman" w:hAnsi="Cambria" w:cs="Times New Roman"/>
          <w:sz w:val="24"/>
          <w:szCs w:val="24"/>
          <w:lang w:eastAsia="pl-PL"/>
        </w:rPr>
        <w:t xml:space="preserve"> dni roboczych od złożenia przez Zamawiającego zapotrzebowania - w godz. 9.00 – 15.00. </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714777">
        <w:rPr>
          <w:rFonts w:ascii="Cambria" w:eastAsia="Times New Roman" w:hAnsi="Cambria" w:cs="Times New Roman"/>
          <w:sz w:val="24"/>
          <w:szCs w:val="24"/>
          <w:lang w:eastAsia="pl-PL"/>
        </w:rPr>
        <w:t>Podane ilości szacunkowe nie mogą stanowić podstawy do żądania przez Wykonawcę realizacji określonych wielkoś</w:t>
      </w:r>
      <w:r w:rsidR="00B879B7" w:rsidRPr="00714777">
        <w:rPr>
          <w:rFonts w:ascii="Cambria" w:eastAsia="Times New Roman" w:hAnsi="Cambria" w:cs="Times New Roman"/>
          <w:sz w:val="24"/>
          <w:szCs w:val="24"/>
          <w:lang w:eastAsia="pl-PL"/>
        </w:rPr>
        <w:t>ci i ilości dostaw podanych w S</w:t>
      </w:r>
      <w:r w:rsidRPr="00714777">
        <w:rPr>
          <w:rFonts w:ascii="Cambria" w:eastAsia="Times New Roman" w:hAnsi="Cambria" w:cs="Times New Roman"/>
          <w:sz w:val="24"/>
          <w:szCs w:val="24"/>
          <w:lang w:eastAsia="pl-PL"/>
        </w:rPr>
        <w:t>WZ przez Zamawiającego. W przypadku przekroczenia ilości ok</w:t>
      </w:r>
      <w:r w:rsidR="00920245" w:rsidRPr="00714777">
        <w:rPr>
          <w:rFonts w:ascii="Cambria" w:eastAsia="Times New Roman" w:hAnsi="Cambria" w:cs="Times New Roman"/>
          <w:sz w:val="24"/>
          <w:szCs w:val="24"/>
          <w:lang w:eastAsia="pl-PL"/>
        </w:rPr>
        <w:t>reślonego produktu podanego</w:t>
      </w:r>
      <w:r w:rsidR="00920245">
        <w:rPr>
          <w:rFonts w:ascii="Cambria" w:eastAsia="Times New Roman" w:hAnsi="Cambria" w:cs="Times New Roman"/>
          <w:sz w:val="24"/>
          <w:szCs w:val="24"/>
          <w:lang w:eastAsia="pl-PL"/>
        </w:rPr>
        <w:t xml:space="preserve"> w S</w:t>
      </w:r>
      <w:r w:rsidRPr="009E7254">
        <w:rPr>
          <w:rFonts w:ascii="Cambria" w:eastAsia="Times New Roman" w:hAnsi="Cambria" w:cs="Times New Roman"/>
          <w:sz w:val="24"/>
          <w:szCs w:val="24"/>
          <w:lang w:eastAsia="pl-PL"/>
        </w:rPr>
        <w:t xml:space="preserve">WZ i konieczności dodatkowego zamówienia Wykonawca nie będzie podwyższał ceny. </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oświadcza, że produkty będące przedmiotem umowy są dobrej jakości, nie używane, posiadają odpowiednie certyfikaty i spełniają obowiązujące normy dla tego rodzaju wyrobów medycznych. Wykonawca przedkłada dokumenty dopuszczające do obrotu i do używania produktów.</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będzie uwzględniać protokoły reklamacyjne związane z omyłkami ilościowymi i jakościowymi.</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Reklamacje (ilościowe i jakościowe) będą rozpatrywane niezwłocznie. W przypadku stwierdzenia wad jakościowych lub braków ilościowych, Zamawiającemu zostanie dostarczony towar wolny od wad lub uzupełniony brak w terminie do </w:t>
      </w:r>
      <w:r w:rsidR="00FE0E58">
        <w:rPr>
          <w:rFonts w:ascii="Cambria" w:eastAsia="Times New Roman" w:hAnsi="Cambria" w:cs="Times New Roman"/>
          <w:sz w:val="24"/>
          <w:szCs w:val="24"/>
          <w:lang w:eastAsia="pl-PL"/>
        </w:rPr>
        <w:t>2</w:t>
      </w:r>
      <w:r w:rsidRPr="009E7254">
        <w:rPr>
          <w:rFonts w:ascii="Cambria" w:eastAsia="Times New Roman" w:hAnsi="Cambria" w:cs="Times New Roman"/>
          <w:sz w:val="24"/>
          <w:szCs w:val="24"/>
          <w:lang w:eastAsia="pl-PL"/>
        </w:rPr>
        <w:t xml:space="preserve"> dni roboczych, licząc od dnia złożenia reklamacji.</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Wykonawca gwarantuje, że dostarczony asortyment posiadają odpowiednią jakość, </w:t>
      </w:r>
      <w:r w:rsidRPr="009E7254">
        <w:rPr>
          <w:rFonts w:ascii="Cambria" w:eastAsia="Times New Roman" w:hAnsi="Cambria" w:cs="Times New Roman"/>
          <w:sz w:val="24"/>
          <w:szCs w:val="24"/>
          <w:lang w:eastAsia="pl-PL"/>
        </w:rPr>
        <w:br/>
        <w:t xml:space="preserve">właściwości użytkowe i jest zgodny z opisem oraz wymaganiami SIWZ dotyczącej </w:t>
      </w:r>
      <w:r w:rsidRPr="009E7254">
        <w:rPr>
          <w:rFonts w:ascii="Cambria" w:eastAsia="Times New Roman" w:hAnsi="Cambria" w:cs="Times New Roman"/>
          <w:sz w:val="24"/>
          <w:szCs w:val="24"/>
          <w:lang w:eastAsia="pl-PL"/>
        </w:rPr>
        <w:br/>
        <w:t>postępowania, na podstawie którego, wyłoniony został niniejszy Wykonawca.</w:t>
      </w:r>
    </w:p>
    <w:p w:rsidR="009E7254" w:rsidRPr="009E7254"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będzie dostarczać</w:t>
      </w:r>
      <w:r w:rsidR="00B879B7">
        <w:rPr>
          <w:rFonts w:ascii="Cambria" w:eastAsia="Times New Roman" w:hAnsi="Cambria" w:cs="Times New Roman"/>
          <w:sz w:val="24"/>
          <w:szCs w:val="24"/>
          <w:lang w:eastAsia="pl-PL"/>
        </w:rPr>
        <w:t xml:space="preserve"> produkty, z terminem ważności 12</w:t>
      </w:r>
      <w:r w:rsidRPr="009E7254">
        <w:rPr>
          <w:rFonts w:ascii="Cambria" w:eastAsia="Times New Roman" w:hAnsi="Cambria" w:cs="Times New Roman"/>
          <w:sz w:val="24"/>
          <w:szCs w:val="24"/>
          <w:lang w:eastAsia="pl-PL"/>
        </w:rPr>
        <w:t xml:space="preserve"> miesięcy od daty dostarczenia zamawiającemu, o ile Zamawiający nie określił inaczej w załączniku nr 2 w części B do Specyfikacji Warunków Zamówienia (SWZ), Zestawienie asortymentowo-ilościowo-cenowe.</w:t>
      </w:r>
    </w:p>
    <w:p w:rsidR="009E7254" w:rsidRPr="00E4011F"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Wykonawca oświadcza, że każde pojedyncze opakowanie produktu będzie zawierało ulotkę informacyjną w języku polskim (z datą produkcji, ważności lub datą produkcji i okresem ważności, </w:t>
      </w:r>
      <w:r w:rsidRPr="00E4011F">
        <w:rPr>
          <w:rFonts w:ascii="Cambria" w:eastAsia="Times New Roman" w:hAnsi="Cambria" w:cs="Times New Roman"/>
          <w:sz w:val="24"/>
          <w:szCs w:val="24"/>
          <w:lang w:eastAsia="pl-PL"/>
        </w:rPr>
        <w:t xml:space="preserve">określeniem jałowości sprzętu, nr serii, określeniem </w:t>
      </w:r>
      <w:r w:rsidRPr="00E4011F">
        <w:rPr>
          <w:rFonts w:ascii="Cambria" w:eastAsia="Times New Roman" w:hAnsi="Cambria" w:cs="Times New Roman"/>
          <w:sz w:val="24"/>
          <w:szCs w:val="24"/>
          <w:lang w:eastAsia="pl-PL"/>
        </w:rPr>
        <w:br/>
        <w:t>jedno/</w:t>
      </w:r>
      <w:proofErr w:type="spellStart"/>
      <w:r w:rsidRPr="00E4011F">
        <w:rPr>
          <w:rFonts w:ascii="Cambria" w:eastAsia="Times New Roman" w:hAnsi="Cambria" w:cs="Times New Roman"/>
          <w:sz w:val="24"/>
          <w:szCs w:val="24"/>
          <w:lang w:eastAsia="pl-PL"/>
        </w:rPr>
        <w:t>wielorazowości</w:t>
      </w:r>
      <w:proofErr w:type="spellEnd"/>
      <w:r w:rsidRPr="00E4011F">
        <w:rPr>
          <w:rFonts w:ascii="Cambria" w:eastAsia="Times New Roman" w:hAnsi="Cambria" w:cs="Times New Roman"/>
          <w:sz w:val="24"/>
          <w:szCs w:val="24"/>
          <w:lang w:eastAsia="pl-PL"/>
        </w:rPr>
        <w:t xml:space="preserve"> produktu, itp.).  </w:t>
      </w:r>
    </w:p>
    <w:p w:rsidR="009E7254" w:rsidRPr="00E4011F" w:rsidRDefault="009E7254" w:rsidP="009E7254">
      <w:pPr>
        <w:numPr>
          <w:ilvl w:val="0"/>
          <w:numId w:val="14"/>
        </w:numPr>
        <w:spacing w:after="0" w:line="240" w:lineRule="auto"/>
        <w:jc w:val="both"/>
        <w:rPr>
          <w:rFonts w:ascii="Cambria" w:eastAsia="Times New Roman" w:hAnsi="Cambria" w:cs="Times New Roman"/>
          <w:sz w:val="24"/>
          <w:szCs w:val="24"/>
          <w:lang w:eastAsia="pl-PL"/>
        </w:rPr>
      </w:pPr>
      <w:r w:rsidRPr="00E4011F">
        <w:rPr>
          <w:rFonts w:ascii="Cambria" w:eastAsia="Times New Roman" w:hAnsi="Cambria" w:cs="Times New Roman"/>
          <w:sz w:val="24"/>
          <w:szCs w:val="24"/>
          <w:lang w:eastAsia="pl-PL"/>
        </w:rPr>
        <w:t xml:space="preserve">Wykonawca oświadcza, że oferowane wyroby medyczne posiadają dokumenty </w:t>
      </w:r>
      <w:r w:rsidRPr="00E4011F">
        <w:rPr>
          <w:rFonts w:ascii="Cambria" w:eastAsia="Times New Roman" w:hAnsi="Cambria" w:cs="Times New Roman"/>
          <w:sz w:val="24"/>
          <w:szCs w:val="24"/>
          <w:lang w:eastAsia="pl-PL"/>
        </w:rPr>
        <w:br/>
        <w:t>dopuszczające je do obrotu lub podlegają wpisowi do odpowiedniego rejestru.</w:t>
      </w:r>
    </w:p>
    <w:p w:rsidR="00920245" w:rsidRPr="00E4011F" w:rsidRDefault="009E7254" w:rsidP="002D309C">
      <w:pPr>
        <w:numPr>
          <w:ilvl w:val="0"/>
          <w:numId w:val="14"/>
        </w:numPr>
        <w:spacing w:after="0" w:line="240" w:lineRule="auto"/>
        <w:jc w:val="both"/>
        <w:rPr>
          <w:rFonts w:ascii="Cambria" w:eastAsia="Times New Roman" w:hAnsi="Cambria" w:cs="Times New Roman"/>
          <w:sz w:val="24"/>
          <w:szCs w:val="24"/>
          <w:lang w:eastAsia="pl-PL"/>
        </w:rPr>
      </w:pPr>
      <w:r w:rsidRPr="00E4011F">
        <w:rPr>
          <w:rFonts w:ascii="Cambria" w:eastAsia="Times New Roman" w:hAnsi="Cambria" w:cs="Times New Roman"/>
          <w:sz w:val="24"/>
          <w:szCs w:val="24"/>
          <w:lang w:eastAsia="pl-PL"/>
        </w:rPr>
        <w:t>Zgodnie z Ustawą o wyrobach medycznych z dnia 20.05.2010 r. (</w:t>
      </w:r>
      <w:r w:rsidR="002D309C" w:rsidRPr="00E4011F">
        <w:rPr>
          <w:rFonts w:ascii="Cambria" w:eastAsia="Times New Roman" w:hAnsi="Cambria" w:cs="Times New Roman"/>
          <w:sz w:val="24"/>
          <w:szCs w:val="24"/>
          <w:lang w:eastAsia="pl-PL"/>
        </w:rPr>
        <w:t xml:space="preserve">Dz. U. z 2021 r. poz. 1565 – tekst jednolity z </w:t>
      </w:r>
      <w:proofErr w:type="spellStart"/>
      <w:r w:rsidR="002D309C" w:rsidRPr="00E4011F">
        <w:rPr>
          <w:rFonts w:ascii="Cambria" w:eastAsia="Times New Roman" w:hAnsi="Cambria" w:cs="Times New Roman"/>
          <w:sz w:val="24"/>
          <w:szCs w:val="24"/>
          <w:lang w:eastAsia="pl-PL"/>
        </w:rPr>
        <w:t>późn</w:t>
      </w:r>
      <w:proofErr w:type="spellEnd"/>
      <w:r w:rsidR="002D309C" w:rsidRPr="00E4011F">
        <w:rPr>
          <w:rFonts w:ascii="Cambria" w:eastAsia="Times New Roman" w:hAnsi="Cambria" w:cs="Times New Roman"/>
          <w:sz w:val="24"/>
          <w:szCs w:val="24"/>
          <w:lang w:eastAsia="pl-PL"/>
        </w:rPr>
        <w:t>. zm</w:t>
      </w:r>
      <w:r w:rsidRPr="00E4011F">
        <w:rPr>
          <w:rFonts w:ascii="Cambria" w:eastAsia="Times New Roman" w:hAnsi="Cambria" w:cs="Times New Roman"/>
          <w:sz w:val="24"/>
          <w:szCs w:val="24"/>
          <w:lang w:eastAsia="pl-PL"/>
        </w:rPr>
        <w:t>.) wszystkie wyroby medyczne są oznaczone znakiem zgodności CE.</w:t>
      </w:r>
    </w:p>
    <w:p w:rsidR="00920245" w:rsidRPr="00920245" w:rsidRDefault="00920245" w:rsidP="00920245">
      <w:pPr>
        <w:spacing w:after="0" w:line="240" w:lineRule="auto"/>
        <w:jc w:val="both"/>
        <w:rPr>
          <w:rFonts w:ascii="Cambria" w:eastAsia="Times New Roman" w:hAnsi="Cambria" w:cs="Times New Roman"/>
          <w:sz w:val="24"/>
          <w:szCs w:val="24"/>
          <w:lang w:eastAsia="pl-PL"/>
        </w:rPr>
      </w:pPr>
      <w:r w:rsidRPr="0038530F">
        <w:rPr>
          <w:rFonts w:ascii="Cambria" w:eastAsia="Times New Roman" w:hAnsi="Cambria" w:cs="Times New Roman"/>
          <w:sz w:val="24"/>
          <w:szCs w:val="24"/>
          <w:lang w:eastAsia="pl-PL"/>
        </w:rPr>
        <w:t>1</w:t>
      </w:r>
      <w:r w:rsidR="006702B5">
        <w:rPr>
          <w:rFonts w:ascii="Cambria" w:eastAsia="Times New Roman" w:hAnsi="Cambria" w:cs="Times New Roman"/>
          <w:sz w:val="24"/>
          <w:szCs w:val="24"/>
          <w:lang w:eastAsia="pl-PL"/>
        </w:rPr>
        <w:t>3</w:t>
      </w:r>
      <w:r w:rsidRPr="0038530F">
        <w:rPr>
          <w:rFonts w:ascii="Cambria" w:eastAsia="Times New Roman" w:hAnsi="Cambria" w:cs="Times New Roman"/>
          <w:sz w:val="24"/>
          <w:szCs w:val="24"/>
          <w:lang w:eastAsia="pl-PL"/>
        </w:rPr>
        <w:t>. Wykonawca będzie realizował przedmiot umowy samodzielnie/ przy pomocy</w:t>
      </w:r>
      <w:r w:rsidRPr="00920245">
        <w:rPr>
          <w:rFonts w:ascii="Cambria" w:eastAsia="Times New Roman" w:hAnsi="Cambria" w:cs="Times New Roman"/>
          <w:sz w:val="24"/>
          <w:szCs w:val="24"/>
          <w:lang w:eastAsia="pl-PL"/>
        </w:rPr>
        <w:t xml:space="preserve">  </w:t>
      </w:r>
    </w:p>
    <w:p w:rsidR="00920245" w:rsidRPr="00920245" w:rsidRDefault="00920245" w:rsidP="00920245">
      <w:pPr>
        <w:spacing w:after="0" w:line="240" w:lineRule="auto"/>
        <w:ind w:left="360"/>
        <w:jc w:val="both"/>
        <w:rPr>
          <w:rFonts w:ascii="Cambria" w:eastAsia="Times New Roman" w:hAnsi="Cambria" w:cs="Times New Roman"/>
          <w:sz w:val="24"/>
          <w:szCs w:val="24"/>
          <w:lang w:eastAsia="pl-PL"/>
        </w:rPr>
      </w:pPr>
      <w:r w:rsidRPr="00920245">
        <w:rPr>
          <w:rFonts w:ascii="Cambria" w:eastAsia="Times New Roman" w:hAnsi="Cambria" w:cs="Times New Roman"/>
          <w:sz w:val="24"/>
          <w:szCs w:val="24"/>
          <w:lang w:eastAsia="pl-PL"/>
        </w:rPr>
        <w:t xml:space="preserve">następującego podwykonawcy……………………………………………… * - jeżeli dotyczy </w:t>
      </w:r>
    </w:p>
    <w:p w:rsidR="00920245" w:rsidRDefault="006702B5" w:rsidP="00920245">
      <w:pPr>
        <w:spacing w:after="0" w:line="24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14</w:t>
      </w:r>
      <w:r w:rsidR="00920245">
        <w:rPr>
          <w:rFonts w:ascii="Cambria" w:eastAsia="Times New Roman" w:hAnsi="Cambria" w:cs="Times New Roman"/>
          <w:sz w:val="24"/>
          <w:szCs w:val="24"/>
          <w:lang w:eastAsia="pl-PL"/>
        </w:rPr>
        <w:t xml:space="preserve">. </w:t>
      </w:r>
      <w:r w:rsidR="00920245" w:rsidRPr="00920245">
        <w:rPr>
          <w:rFonts w:ascii="Cambria" w:eastAsia="Times New Roman" w:hAnsi="Cambria" w:cs="Times New Roman"/>
          <w:sz w:val="24"/>
          <w:szCs w:val="24"/>
          <w:lang w:eastAsia="pl-PL"/>
        </w:rPr>
        <w:t xml:space="preserve">W przypadku wskazania przez Wykonawcę części zamówienia, których wykonanie </w:t>
      </w:r>
      <w:r w:rsidR="00920245">
        <w:rPr>
          <w:rFonts w:ascii="Cambria" w:eastAsia="Times New Roman" w:hAnsi="Cambria" w:cs="Times New Roman"/>
          <w:sz w:val="24"/>
          <w:szCs w:val="24"/>
          <w:lang w:eastAsia="pl-PL"/>
        </w:rPr>
        <w:br/>
        <w:t xml:space="preserve">        </w:t>
      </w:r>
      <w:r w:rsidR="00920245" w:rsidRPr="00920245">
        <w:rPr>
          <w:rFonts w:ascii="Cambria" w:eastAsia="Times New Roman" w:hAnsi="Cambria" w:cs="Times New Roman"/>
          <w:sz w:val="24"/>
          <w:szCs w:val="24"/>
          <w:lang w:eastAsia="pl-PL"/>
        </w:rPr>
        <w:t xml:space="preserve">zamierza powierzyć podwykonawcom zastosowanie mieć będą przepisy art. 462 </w:t>
      </w:r>
      <w:r w:rsidR="00920245">
        <w:rPr>
          <w:rFonts w:ascii="Cambria" w:eastAsia="Times New Roman" w:hAnsi="Cambria" w:cs="Times New Roman"/>
          <w:sz w:val="24"/>
          <w:szCs w:val="24"/>
          <w:lang w:eastAsia="pl-PL"/>
        </w:rPr>
        <w:br/>
        <w:t xml:space="preserve">        </w:t>
      </w:r>
      <w:r w:rsidR="00920245" w:rsidRPr="00920245">
        <w:rPr>
          <w:rFonts w:ascii="Cambria" w:eastAsia="Times New Roman" w:hAnsi="Cambria" w:cs="Times New Roman"/>
          <w:sz w:val="24"/>
          <w:szCs w:val="24"/>
          <w:lang w:eastAsia="pl-PL"/>
        </w:rPr>
        <w:t xml:space="preserve">ust. 3 i 4 ustawy </w:t>
      </w:r>
      <w:proofErr w:type="spellStart"/>
      <w:r w:rsidR="00920245" w:rsidRPr="00920245">
        <w:rPr>
          <w:rFonts w:ascii="Cambria" w:eastAsia="Times New Roman" w:hAnsi="Cambria" w:cs="Times New Roman"/>
          <w:sz w:val="24"/>
          <w:szCs w:val="24"/>
          <w:lang w:eastAsia="pl-PL"/>
        </w:rPr>
        <w:t>Pzp</w:t>
      </w:r>
      <w:proofErr w:type="spellEnd"/>
      <w:r w:rsidR="00920245" w:rsidRPr="00920245">
        <w:rPr>
          <w:rFonts w:ascii="Cambria" w:eastAsia="Times New Roman" w:hAnsi="Cambria" w:cs="Times New Roman"/>
          <w:sz w:val="24"/>
          <w:szCs w:val="24"/>
          <w:lang w:eastAsia="pl-PL"/>
        </w:rPr>
        <w:t>.</w:t>
      </w:r>
    </w:p>
    <w:p w:rsidR="009E7254" w:rsidRPr="00920245" w:rsidRDefault="006702B5" w:rsidP="00920245">
      <w:pPr>
        <w:spacing w:after="0" w:line="24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15</w:t>
      </w:r>
      <w:r w:rsidR="00920245">
        <w:rPr>
          <w:rFonts w:ascii="Cambria" w:eastAsia="Times New Roman" w:hAnsi="Cambria" w:cs="Times New Roman"/>
          <w:sz w:val="24"/>
          <w:szCs w:val="24"/>
          <w:lang w:eastAsia="pl-PL"/>
        </w:rPr>
        <w:t xml:space="preserve">. </w:t>
      </w:r>
      <w:r w:rsidR="009E7254" w:rsidRPr="00920245">
        <w:rPr>
          <w:rFonts w:ascii="Cambria" w:eastAsia="Times New Roman" w:hAnsi="Cambria" w:cs="Times New Roman"/>
          <w:sz w:val="24"/>
          <w:szCs w:val="24"/>
          <w:lang w:eastAsia="pl-PL"/>
        </w:rPr>
        <w:t xml:space="preserve">Wykonawca oświadcza, że za działania lub zaniechania osób trzecich, którym </w:t>
      </w:r>
      <w:r w:rsidR="00920245">
        <w:rPr>
          <w:rFonts w:ascii="Cambria" w:eastAsia="Times New Roman" w:hAnsi="Cambria" w:cs="Times New Roman"/>
          <w:sz w:val="24"/>
          <w:szCs w:val="24"/>
          <w:lang w:eastAsia="pl-PL"/>
        </w:rPr>
        <w:br/>
        <w:t xml:space="preserve">        </w:t>
      </w:r>
      <w:r w:rsidR="009E7254" w:rsidRPr="00920245">
        <w:rPr>
          <w:rFonts w:ascii="Cambria" w:eastAsia="Times New Roman" w:hAnsi="Cambria" w:cs="Times New Roman"/>
          <w:sz w:val="24"/>
          <w:szCs w:val="24"/>
          <w:lang w:eastAsia="pl-PL"/>
        </w:rPr>
        <w:t>powierzono wykonanie umowy odpowiada jak za własne działania lub zaniechania.</w:t>
      </w:r>
    </w:p>
    <w:p w:rsidR="009E7254" w:rsidRPr="009E7254" w:rsidRDefault="009E7254" w:rsidP="009E7254">
      <w:pPr>
        <w:tabs>
          <w:tab w:val="num" w:pos="0"/>
        </w:tabs>
        <w:spacing w:after="0" w:line="240" w:lineRule="auto"/>
        <w:jc w:val="both"/>
        <w:rPr>
          <w:rFonts w:ascii="Cambria" w:eastAsia="Times New Roman" w:hAnsi="Cambria" w:cs="Times New Roman"/>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Pr="009E7254" w:rsidRDefault="009E7254" w:rsidP="009E7254">
      <w:pPr>
        <w:numPr>
          <w:ilvl w:val="0"/>
          <w:numId w:val="8"/>
        </w:numPr>
        <w:tabs>
          <w:tab w:val="num" w:pos="567"/>
        </w:tabs>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W odniesieniu do towaru określonego w załączniku nr 1 do umowy jako pakiet nr</w:t>
      </w:r>
      <w:r w:rsidRPr="009E7254">
        <w:rPr>
          <w:rFonts w:ascii="Cambria" w:eastAsia="Times New Roman" w:hAnsi="Cambria" w:cs="Times New Roman"/>
          <w:sz w:val="20"/>
          <w:szCs w:val="20"/>
          <w:lang w:eastAsia="pl-PL"/>
        </w:rPr>
        <w:t xml:space="preserve"> </w:t>
      </w:r>
      <w:r w:rsidRPr="009E7254">
        <w:rPr>
          <w:rFonts w:ascii="Cambria" w:eastAsia="Times New Roman" w:hAnsi="Cambria" w:cs="Times New Roman"/>
          <w:sz w:val="24"/>
          <w:szCs w:val="20"/>
          <w:lang w:eastAsia="pl-PL"/>
        </w:rPr>
        <w:t>…………………….., w ramach dostawy Wykonawca zobowiązuje się do utworzenia „Banku sprzętu dla Kliniki Elektrokardiologii”, zwanego dalej „Bankiem” w siedzibie Zamawiającego, tj. w kompleksie szpitalnym przy ul. Pomorskiej 251 (CKD) w Łodzi.</w:t>
      </w:r>
    </w:p>
    <w:p w:rsidR="009E7254" w:rsidRPr="009E7254" w:rsidRDefault="009E7254" w:rsidP="009E7254">
      <w:pPr>
        <w:numPr>
          <w:ilvl w:val="0"/>
          <w:numId w:val="8"/>
        </w:numPr>
        <w:tabs>
          <w:tab w:val="num" w:pos="567"/>
        </w:tabs>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W ramach „Banku” Wykonawca w terminie 2 tygodni od dnia zawarcia umowy dostarczy i powierzy nieodpłatnie Zamawiającemu towar w ilości określonej w załączniku nr 1 do niniejszej umowy. Koszty i ryzyko transportu ponosi Wykonawca.</w:t>
      </w:r>
    </w:p>
    <w:p w:rsidR="009E7254" w:rsidRPr="009E7254" w:rsidRDefault="009E7254" w:rsidP="009E7254">
      <w:pPr>
        <w:numPr>
          <w:ilvl w:val="0"/>
          <w:numId w:val="8"/>
        </w:numPr>
        <w:tabs>
          <w:tab w:val="num" w:pos="567"/>
        </w:tabs>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Zamawiający potwierdzi utworzenie Banku i odbiór powierzonego towaru w ramach Banku poprzez podpisanie protokołu zdawczo-odbiorczego bez zastrzeżeń.</w:t>
      </w:r>
    </w:p>
    <w:p w:rsidR="009E7254" w:rsidRPr="009E7254" w:rsidRDefault="009E7254" w:rsidP="009E7254">
      <w:pPr>
        <w:numPr>
          <w:ilvl w:val="0"/>
          <w:numId w:val="8"/>
        </w:numPr>
        <w:tabs>
          <w:tab w:val="num" w:pos="567"/>
        </w:tabs>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Wyżej wymieniony towar jest własnością Wykonawcy do momentu wykorzystania go przez Zamawiającego.</w:t>
      </w:r>
    </w:p>
    <w:p w:rsidR="009E7254" w:rsidRPr="009E7254" w:rsidRDefault="009E7254" w:rsidP="009E7254">
      <w:pPr>
        <w:numPr>
          <w:ilvl w:val="0"/>
          <w:numId w:val="8"/>
        </w:numPr>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Powierzony towar musi być przechowywany w miejscu zabezpieczonym przed kradzieżą zgodnie z przyjętymi u Zamawiającego</w:t>
      </w:r>
      <w:r w:rsidRPr="009E7254">
        <w:rPr>
          <w:rFonts w:ascii="Times New Roman" w:eastAsia="Times New Roman" w:hAnsi="Times New Roman" w:cs="Times New Roman"/>
          <w:sz w:val="20"/>
          <w:szCs w:val="20"/>
          <w:lang w:eastAsia="pl-PL"/>
        </w:rPr>
        <w:t xml:space="preserve"> </w:t>
      </w:r>
      <w:r w:rsidRPr="009E7254">
        <w:rPr>
          <w:rFonts w:ascii="Cambria" w:eastAsia="Times New Roman" w:hAnsi="Cambria" w:cs="Times New Roman"/>
          <w:sz w:val="24"/>
          <w:szCs w:val="20"/>
          <w:lang w:eastAsia="pl-PL"/>
        </w:rPr>
        <w:t>zasadami, na jego koszt.</w:t>
      </w:r>
    </w:p>
    <w:p w:rsidR="009E7254" w:rsidRPr="009E7254" w:rsidRDefault="009E7254" w:rsidP="009E7254">
      <w:pPr>
        <w:numPr>
          <w:ilvl w:val="0"/>
          <w:numId w:val="8"/>
        </w:numPr>
        <w:tabs>
          <w:tab w:val="num" w:pos="567"/>
        </w:tabs>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Zamawiający zobowiązuje się pobierać towar z Banku w pierwszej kolejności o najkrótszym terminie ważności, zgodnie z zasadą ”</w:t>
      </w:r>
      <w:proofErr w:type="spellStart"/>
      <w:r w:rsidRPr="009E7254">
        <w:rPr>
          <w:rFonts w:ascii="Cambria" w:eastAsia="Times New Roman" w:hAnsi="Cambria" w:cs="Times New Roman"/>
          <w:sz w:val="24"/>
          <w:szCs w:val="20"/>
          <w:lang w:eastAsia="pl-PL"/>
        </w:rPr>
        <w:t>first</w:t>
      </w:r>
      <w:proofErr w:type="spellEnd"/>
      <w:r w:rsidRPr="009E7254">
        <w:rPr>
          <w:rFonts w:ascii="Cambria" w:eastAsia="Times New Roman" w:hAnsi="Cambria" w:cs="Times New Roman"/>
          <w:sz w:val="24"/>
          <w:szCs w:val="20"/>
          <w:lang w:eastAsia="pl-PL"/>
        </w:rPr>
        <w:t xml:space="preserve"> in/ </w:t>
      </w:r>
      <w:proofErr w:type="spellStart"/>
      <w:r w:rsidRPr="009E7254">
        <w:rPr>
          <w:rFonts w:ascii="Cambria" w:eastAsia="Times New Roman" w:hAnsi="Cambria" w:cs="Times New Roman"/>
          <w:sz w:val="24"/>
          <w:szCs w:val="20"/>
          <w:lang w:eastAsia="pl-PL"/>
        </w:rPr>
        <w:t>first</w:t>
      </w:r>
      <w:proofErr w:type="spellEnd"/>
      <w:r w:rsidRPr="009E7254">
        <w:rPr>
          <w:rFonts w:ascii="Cambria" w:eastAsia="Times New Roman" w:hAnsi="Cambria" w:cs="Times New Roman"/>
          <w:sz w:val="24"/>
          <w:szCs w:val="20"/>
          <w:lang w:eastAsia="pl-PL"/>
        </w:rPr>
        <w:t xml:space="preserve"> out ”.</w:t>
      </w:r>
    </w:p>
    <w:p w:rsidR="009E7254" w:rsidRPr="009E7254" w:rsidRDefault="009E7254" w:rsidP="009E7254">
      <w:pPr>
        <w:numPr>
          <w:ilvl w:val="0"/>
          <w:numId w:val="8"/>
        </w:numPr>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Zamawiający zobowiązuje się do niezwłocznego pisemnego powiadomienia Wykonawcy o wykorzystaniu powierzonego w ramach „Banku” towaru, określając szczegółowo jego ilość i asortyment.</w:t>
      </w:r>
    </w:p>
    <w:p w:rsidR="009E7254" w:rsidRPr="009E7254" w:rsidRDefault="009E7254" w:rsidP="009E7254">
      <w:pPr>
        <w:numPr>
          <w:ilvl w:val="0"/>
          <w:numId w:val="8"/>
        </w:numPr>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Powiadomienie, o którym mowa w pkt. 7 będzie podstawą dla Wykonawcy do wystawienia faktury VAT za wykorzystany przez Kupującego towar, zgodnie z cenami jednostkowymi podanymi w ofercie.</w:t>
      </w:r>
    </w:p>
    <w:p w:rsidR="009E7254" w:rsidRPr="00714777" w:rsidRDefault="009E7254" w:rsidP="009E7254">
      <w:pPr>
        <w:numPr>
          <w:ilvl w:val="0"/>
          <w:numId w:val="8"/>
        </w:numPr>
        <w:spacing w:after="0" w:line="240" w:lineRule="auto"/>
        <w:ind w:left="426"/>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 xml:space="preserve">W przypadku wady lub zbliżania się do końca terminu ważności produktów </w:t>
      </w:r>
      <w:r w:rsidRPr="00714777">
        <w:rPr>
          <w:rFonts w:ascii="Cambria" w:eastAsia="Times New Roman" w:hAnsi="Cambria" w:cs="Times New Roman"/>
          <w:sz w:val="24"/>
          <w:szCs w:val="20"/>
          <w:lang w:eastAsia="pl-PL"/>
        </w:rPr>
        <w:t>powierzonych w ramach „Banku”, Wykonawca zobowiązuje się wymienić je na nowe bez dodatkowej zapłaty.</w:t>
      </w:r>
    </w:p>
    <w:p w:rsidR="009E7254" w:rsidRPr="00714777" w:rsidRDefault="009E7254" w:rsidP="009E7254">
      <w:pPr>
        <w:numPr>
          <w:ilvl w:val="0"/>
          <w:numId w:val="8"/>
        </w:numPr>
        <w:spacing w:after="0" w:line="240" w:lineRule="auto"/>
        <w:ind w:left="426"/>
        <w:jc w:val="both"/>
        <w:rPr>
          <w:rFonts w:ascii="Cambria" w:eastAsia="Times New Roman" w:hAnsi="Cambria" w:cs="Times New Roman"/>
          <w:sz w:val="24"/>
          <w:szCs w:val="20"/>
          <w:lang w:eastAsia="pl-PL"/>
        </w:rPr>
      </w:pPr>
      <w:r w:rsidRPr="00714777">
        <w:rPr>
          <w:rFonts w:ascii="Cambria" w:eastAsia="Times New Roman" w:hAnsi="Cambria" w:cs="Times New Roman"/>
          <w:sz w:val="24"/>
          <w:szCs w:val="20"/>
          <w:lang w:eastAsia="pl-PL"/>
        </w:rPr>
        <w:t xml:space="preserve">Wykonawca jest zobowiązany do sukcesywnego uzupełniania zużytego towaru powierzonego w ramach „Banku” w terminie do max. </w:t>
      </w:r>
      <w:r w:rsidR="00B879B7" w:rsidRPr="00714777">
        <w:rPr>
          <w:rFonts w:ascii="Cambria" w:eastAsia="Times New Roman" w:hAnsi="Cambria" w:cs="Times New Roman"/>
          <w:sz w:val="24"/>
          <w:szCs w:val="20"/>
          <w:lang w:eastAsia="pl-PL"/>
        </w:rPr>
        <w:t>2</w:t>
      </w:r>
      <w:r w:rsidRPr="00714777">
        <w:rPr>
          <w:rFonts w:ascii="Cambria" w:eastAsia="Times New Roman" w:hAnsi="Cambria" w:cs="Times New Roman"/>
          <w:sz w:val="24"/>
          <w:szCs w:val="20"/>
          <w:lang w:eastAsia="pl-PL"/>
        </w:rPr>
        <w:t xml:space="preserve"> dni roboczych w godz. 9.00 – 15.00, licząc od dnia przesłania powiadomienia, o którym mowa w pkt. 7. Za dni robocze strony przyjmują dni od poniedziałku do piątku, za wyjątkiem dni ustawowo wolnych od pracy. </w:t>
      </w:r>
    </w:p>
    <w:p w:rsidR="009E7254" w:rsidRDefault="009E7254" w:rsidP="009E7254">
      <w:pPr>
        <w:spacing w:after="0" w:line="240" w:lineRule="auto"/>
        <w:jc w:val="both"/>
        <w:rPr>
          <w:rFonts w:ascii="Cambria" w:eastAsia="Times New Roman" w:hAnsi="Cambria" w:cs="Times New Roman"/>
          <w:sz w:val="24"/>
          <w:szCs w:val="24"/>
          <w:lang w:eastAsia="pl-PL"/>
        </w:rPr>
      </w:pPr>
      <w:r w:rsidRPr="00714777">
        <w:rPr>
          <w:rFonts w:ascii="Cambria" w:eastAsia="Times New Roman" w:hAnsi="Cambria" w:cs="Times New Roman"/>
          <w:sz w:val="24"/>
          <w:szCs w:val="24"/>
          <w:lang w:eastAsia="pl-PL"/>
        </w:rPr>
        <w:t>11.</w:t>
      </w:r>
      <w:r w:rsidR="0038530F" w:rsidRPr="00714777">
        <w:rPr>
          <w:rFonts w:ascii="Cambria" w:eastAsia="Times New Roman" w:hAnsi="Cambria" w:cs="Times New Roman"/>
          <w:sz w:val="24"/>
          <w:szCs w:val="24"/>
          <w:lang w:eastAsia="pl-PL"/>
        </w:rPr>
        <w:t xml:space="preserve"> </w:t>
      </w:r>
      <w:r w:rsidRPr="00714777">
        <w:rPr>
          <w:rFonts w:ascii="Cambria" w:eastAsia="Times New Roman" w:hAnsi="Cambria" w:cs="Times New Roman"/>
          <w:sz w:val="24"/>
          <w:szCs w:val="24"/>
          <w:lang w:eastAsia="pl-PL"/>
        </w:rPr>
        <w:t xml:space="preserve">Towar, któremu upłynął termin ważności nie może zostać pobrany z Banku przez </w:t>
      </w:r>
      <w:r w:rsidR="0038530F" w:rsidRPr="00714777">
        <w:rPr>
          <w:rFonts w:ascii="Cambria" w:eastAsia="Times New Roman" w:hAnsi="Cambria" w:cs="Times New Roman"/>
          <w:sz w:val="24"/>
          <w:szCs w:val="24"/>
          <w:lang w:eastAsia="pl-PL"/>
        </w:rPr>
        <w:br/>
        <w:t xml:space="preserve">         </w:t>
      </w:r>
      <w:r w:rsidRPr="00714777">
        <w:rPr>
          <w:rFonts w:ascii="Cambria" w:eastAsia="Times New Roman" w:hAnsi="Cambria" w:cs="Times New Roman"/>
          <w:sz w:val="24"/>
          <w:szCs w:val="24"/>
          <w:lang w:eastAsia="pl-PL"/>
        </w:rPr>
        <w:t>Zamawiającego.</w:t>
      </w:r>
    </w:p>
    <w:p w:rsidR="0038530F" w:rsidRPr="009E7254" w:rsidRDefault="0038530F" w:rsidP="009E7254">
      <w:pPr>
        <w:spacing w:after="0" w:line="240" w:lineRule="auto"/>
        <w:jc w:val="both"/>
        <w:rPr>
          <w:rFonts w:ascii="Cambria" w:eastAsia="Times New Roman" w:hAnsi="Cambria" w:cs="Times New Roman"/>
          <w:sz w:val="24"/>
          <w:szCs w:val="24"/>
          <w:lang w:eastAsia="pl-PL"/>
        </w:rPr>
      </w:pPr>
    </w:p>
    <w:p w:rsidR="009E7254" w:rsidRPr="0097503D" w:rsidRDefault="009E7254" w:rsidP="009E7254">
      <w:pPr>
        <w:numPr>
          <w:ilvl w:val="0"/>
          <w:numId w:val="13"/>
        </w:numPr>
        <w:spacing w:after="0" w:line="240" w:lineRule="auto"/>
        <w:jc w:val="center"/>
        <w:rPr>
          <w:rFonts w:ascii="Cambria" w:eastAsia="Times New Roman" w:hAnsi="Cambria" w:cs="Times New Roman"/>
          <w:b/>
          <w:bCs/>
          <w:i/>
          <w:sz w:val="20"/>
          <w:szCs w:val="20"/>
          <w:lang w:eastAsia="pl-PL"/>
        </w:rPr>
      </w:pPr>
      <w:r w:rsidRPr="0097503D">
        <w:rPr>
          <w:rFonts w:ascii="Cambria" w:eastAsia="Times New Roman" w:hAnsi="Cambria" w:cs="Times New Roman"/>
          <w:b/>
          <w:bCs/>
          <w:i/>
          <w:sz w:val="20"/>
          <w:szCs w:val="20"/>
          <w:lang w:eastAsia="pl-PL"/>
        </w:rPr>
        <w:t>*</w:t>
      </w:r>
      <w:r w:rsidR="0097503D" w:rsidRPr="0097503D">
        <w:rPr>
          <w:rFonts w:ascii="Cambria" w:eastAsia="Times New Roman" w:hAnsi="Cambria" w:cs="Times New Roman"/>
          <w:b/>
          <w:bCs/>
          <w:i/>
          <w:sz w:val="20"/>
          <w:szCs w:val="20"/>
          <w:lang w:eastAsia="pl-PL"/>
        </w:rPr>
        <w:t xml:space="preserve"> dot. dzierżaw </w:t>
      </w:r>
    </w:p>
    <w:p w:rsidR="009E7254" w:rsidRPr="00B005E7" w:rsidRDefault="009E7254" w:rsidP="009E7254">
      <w:pPr>
        <w:numPr>
          <w:ilvl w:val="0"/>
          <w:numId w:val="10"/>
        </w:numPr>
        <w:spacing w:after="0" w:line="240" w:lineRule="auto"/>
        <w:ind w:left="426"/>
        <w:jc w:val="both"/>
        <w:rPr>
          <w:rFonts w:ascii="Cambria" w:eastAsia="Times New Roman" w:hAnsi="Cambria" w:cs="Times New Roman"/>
          <w:sz w:val="20"/>
          <w:szCs w:val="20"/>
          <w:lang w:eastAsia="pl-PL"/>
        </w:rPr>
      </w:pPr>
      <w:r w:rsidRPr="009E7254">
        <w:rPr>
          <w:rFonts w:ascii="Cambria" w:eastAsia="Times New Roman" w:hAnsi="Cambria" w:cs="Times New Roman"/>
          <w:sz w:val="24"/>
          <w:szCs w:val="20"/>
          <w:lang w:eastAsia="pl-PL"/>
        </w:rPr>
        <w:t xml:space="preserve">Wykonawca oświadcza, że sprzęt będący przedmiotem umowy, jest dobrej jakości, </w:t>
      </w:r>
      <w:r w:rsidRPr="00B005E7">
        <w:rPr>
          <w:rFonts w:ascii="Cambria" w:eastAsia="Times New Roman" w:hAnsi="Cambria" w:cs="Times New Roman"/>
          <w:sz w:val="24"/>
          <w:szCs w:val="20"/>
          <w:lang w:eastAsia="pl-PL"/>
        </w:rPr>
        <w:t>nie używany, posiada odpowiednie certyfikaty i spełnia obowiązujące normy dla tego rodzaju infrastruktury.</w:t>
      </w:r>
    </w:p>
    <w:p w:rsidR="009E7254" w:rsidRPr="00E221A6" w:rsidRDefault="009E7254" w:rsidP="009E7254">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Dzierżawiony system</w:t>
      </w:r>
      <w:r w:rsidR="0097503D" w:rsidRPr="00E221A6">
        <w:rPr>
          <w:rFonts w:ascii="Cambria" w:eastAsia="Times New Roman" w:hAnsi="Cambria" w:cs="Times New Roman"/>
          <w:sz w:val="24"/>
          <w:szCs w:val="20"/>
          <w:lang w:eastAsia="pl-PL"/>
        </w:rPr>
        <w:t xml:space="preserve"> urządzeń </w:t>
      </w:r>
      <w:r w:rsidR="00FE0E58" w:rsidRPr="00E221A6">
        <w:rPr>
          <w:rFonts w:ascii="Cambria" w:eastAsia="Times New Roman" w:hAnsi="Cambria" w:cs="Times New Roman"/>
          <w:sz w:val="24"/>
          <w:szCs w:val="20"/>
          <w:lang w:eastAsia="pl-PL"/>
        </w:rPr>
        <w:t xml:space="preserve">dotyczy </w:t>
      </w:r>
      <w:r w:rsidRPr="00E221A6">
        <w:rPr>
          <w:rFonts w:ascii="Cambria" w:eastAsia="Times New Roman" w:hAnsi="Cambria" w:cs="Times New Roman"/>
          <w:sz w:val="24"/>
          <w:szCs w:val="20"/>
          <w:lang w:eastAsia="pl-PL"/>
        </w:rPr>
        <w:t xml:space="preserve">(Pakiet </w:t>
      </w:r>
      <w:r w:rsidR="00E221A6" w:rsidRPr="00E221A6">
        <w:rPr>
          <w:rFonts w:ascii="Cambria" w:eastAsia="Times New Roman" w:hAnsi="Cambria" w:cs="Times New Roman"/>
          <w:sz w:val="24"/>
          <w:szCs w:val="20"/>
          <w:lang w:eastAsia="pl-PL"/>
        </w:rPr>
        <w:t>….</w:t>
      </w:r>
      <w:r w:rsidRPr="00E221A6">
        <w:rPr>
          <w:rFonts w:ascii="Cambria" w:eastAsia="Times New Roman" w:hAnsi="Cambria" w:cs="Times New Roman"/>
          <w:sz w:val="24"/>
          <w:szCs w:val="20"/>
          <w:lang w:eastAsia="pl-PL"/>
        </w:rPr>
        <w:t>*) będzie dostarczony do placówki Zamawiającego w Łodzi, przy ul. Pomorskiej 251. Wykonawca zobowiązuje się dostarczyć, zainstalować, uruchomić aparat wraz z wyposażeniem oraz przeszkolić wskazany personel Zamawiającego.</w:t>
      </w:r>
      <w:r w:rsidR="00F478EF" w:rsidRPr="00E221A6">
        <w:rPr>
          <w:rFonts w:ascii="Cambria" w:eastAsia="Times New Roman" w:hAnsi="Cambria" w:cs="Times New Roman"/>
          <w:sz w:val="24"/>
          <w:szCs w:val="20"/>
          <w:lang w:eastAsia="pl-PL"/>
        </w:rPr>
        <w:t xml:space="preserve">   </w:t>
      </w:r>
    </w:p>
    <w:p w:rsidR="0097503D" w:rsidRPr="00E221A6" w:rsidRDefault="009E7254" w:rsidP="009E7254">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Wykonawca jest autoryzowanym dystrybutorem oferowanego system</w:t>
      </w:r>
      <w:r w:rsidR="0097503D" w:rsidRPr="00E221A6">
        <w:rPr>
          <w:rFonts w:ascii="Cambria" w:eastAsia="Times New Roman" w:hAnsi="Cambria" w:cs="Times New Roman"/>
          <w:sz w:val="24"/>
          <w:szCs w:val="20"/>
          <w:lang w:eastAsia="pl-PL"/>
        </w:rPr>
        <w:t>u urządzeń</w:t>
      </w:r>
    </w:p>
    <w:p w:rsidR="009E7254" w:rsidRPr="00E221A6" w:rsidRDefault="0097503D" w:rsidP="0097503D">
      <w:p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 xml:space="preserve">(Pakiet </w:t>
      </w:r>
      <w:r w:rsidR="00E221A6" w:rsidRPr="00E221A6">
        <w:rPr>
          <w:rFonts w:ascii="Cambria" w:eastAsia="Times New Roman" w:hAnsi="Cambria" w:cs="Times New Roman"/>
          <w:sz w:val="24"/>
          <w:szCs w:val="20"/>
          <w:lang w:eastAsia="pl-PL"/>
        </w:rPr>
        <w:t>….</w:t>
      </w:r>
      <w:r w:rsidRPr="00E221A6">
        <w:rPr>
          <w:rFonts w:ascii="Cambria" w:eastAsia="Times New Roman" w:hAnsi="Cambria" w:cs="Times New Roman"/>
          <w:sz w:val="24"/>
          <w:szCs w:val="20"/>
          <w:lang w:eastAsia="pl-PL"/>
        </w:rPr>
        <w:t xml:space="preserve">*) </w:t>
      </w:r>
      <w:r w:rsidR="009E7254" w:rsidRPr="00E221A6">
        <w:rPr>
          <w:rFonts w:ascii="Cambria" w:eastAsia="Times New Roman" w:hAnsi="Cambria" w:cs="Times New Roman"/>
          <w:sz w:val="24"/>
          <w:szCs w:val="20"/>
          <w:lang w:eastAsia="pl-PL"/>
        </w:rPr>
        <w:t>oraz zapewni autoryzowany serwis producenta do świadczenia usług serwisowych, w tym do dostawy i instalacji oryginalnych części zamiennych na terenie Polski.</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Wykonawca przedkłada folder / broszurę oferowanych urządzeń medycznych z parametrami technicznymi przedmiotu zamówienia, umożliwiającymi weryfikację zgodności oferowanego produktu z wymaganiami zamawiającego określonymi w SWZ.</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Wykonawca udzieli</w:t>
      </w:r>
      <w:r w:rsidR="00A92CB8" w:rsidRPr="00E221A6">
        <w:rPr>
          <w:rFonts w:ascii="Cambria" w:eastAsia="Times New Roman" w:hAnsi="Cambria" w:cs="Times New Roman"/>
          <w:sz w:val="24"/>
          <w:szCs w:val="20"/>
          <w:lang w:eastAsia="pl-PL"/>
        </w:rPr>
        <w:t xml:space="preserve"> 12 m-</w:t>
      </w:r>
      <w:proofErr w:type="spellStart"/>
      <w:r w:rsidR="00A92CB8" w:rsidRPr="00E221A6">
        <w:rPr>
          <w:rFonts w:ascii="Cambria" w:eastAsia="Times New Roman" w:hAnsi="Cambria" w:cs="Times New Roman"/>
          <w:sz w:val="24"/>
          <w:szCs w:val="20"/>
          <w:lang w:eastAsia="pl-PL"/>
        </w:rPr>
        <w:t>cy</w:t>
      </w:r>
      <w:proofErr w:type="spellEnd"/>
      <w:r w:rsidRPr="00E221A6">
        <w:rPr>
          <w:rFonts w:ascii="Cambria" w:eastAsia="Times New Roman" w:hAnsi="Cambria" w:cs="Times New Roman"/>
          <w:sz w:val="24"/>
          <w:szCs w:val="20"/>
          <w:lang w:eastAsia="pl-PL"/>
        </w:rPr>
        <w:t xml:space="preserve"> gwarancji na system </w:t>
      </w:r>
      <w:r w:rsidR="0097503D" w:rsidRPr="00E221A6">
        <w:rPr>
          <w:rFonts w:ascii="Cambria" w:eastAsia="Times New Roman" w:hAnsi="Cambria" w:cs="Times New Roman"/>
          <w:sz w:val="24"/>
          <w:szCs w:val="20"/>
          <w:lang w:eastAsia="pl-PL"/>
        </w:rPr>
        <w:t xml:space="preserve">urządzeń (Pakiet </w:t>
      </w:r>
      <w:r w:rsidR="00E221A6" w:rsidRPr="00E221A6">
        <w:rPr>
          <w:rFonts w:ascii="Cambria" w:eastAsia="Times New Roman" w:hAnsi="Cambria" w:cs="Times New Roman"/>
          <w:sz w:val="24"/>
          <w:szCs w:val="20"/>
          <w:lang w:eastAsia="pl-PL"/>
        </w:rPr>
        <w:t>….</w:t>
      </w:r>
      <w:r w:rsidR="0097503D" w:rsidRPr="00E221A6">
        <w:rPr>
          <w:rFonts w:ascii="Cambria" w:eastAsia="Times New Roman" w:hAnsi="Cambria" w:cs="Times New Roman"/>
          <w:sz w:val="24"/>
          <w:szCs w:val="20"/>
          <w:lang w:eastAsia="pl-PL"/>
        </w:rPr>
        <w:t xml:space="preserve">*) </w:t>
      </w:r>
      <w:r w:rsidRPr="00E221A6">
        <w:rPr>
          <w:rFonts w:ascii="Cambria" w:eastAsia="Times New Roman" w:hAnsi="Cambria" w:cs="Times New Roman"/>
          <w:sz w:val="24"/>
          <w:szCs w:val="20"/>
          <w:lang w:eastAsia="pl-PL"/>
        </w:rPr>
        <w:t>wraz z wyposażeniem.</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Bieg terminu obowiązywania gwarancji rozpoczyna się od podpisania przez strony protokołu odbioru.</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 ramach okresu gwarancyjnego dotyczącego dostarczonego przedmiotu z</w:t>
      </w:r>
      <w:r w:rsidR="00A92CB8" w:rsidRPr="00E221A6">
        <w:rPr>
          <w:rFonts w:ascii="Cambria" w:eastAsia="Times New Roman" w:hAnsi="Cambria" w:cs="Times New Roman"/>
          <w:sz w:val="24"/>
          <w:szCs w:val="20"/>
          <w:lang w:eastAsia="pl-PL"/>
        </w:rPr>
        <w:t xml:space="preserve">amówienia czas reakcji serwisu </w:t>
      </w:r>
      <w:r w:rsidRPr="00E221A6">
        <w:rPr>
          <w:rFonts w:ascii="Cambria" w:eastAsia="Times New Roman" w:hAnsi="Cambria" w:cs="Times New Roman"/>
          <w:sz w:val="24"/>
          <w:szCs w:val="20"/>
          <w:lang w:eastAsia="pl-PL"/>
        </w:rPr>
        <w:t>max. 48 godz. w dni robocze – diagnoza awarii i rozpoczęcie naprawy od chwili zgłoszenia usterki.</w:t>
      </w:r>
    </w:p>
    <w:p w:rsidR="0097503D" w:rsidRPr="00E221A6" w:rsidRDefault="009E7254" w:rsidP="00235DA3">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 xml:space="preserve">Wykonawca dokonana przeglądu technicznego w okresie trwania gwarancji – zgodnie z zaleceniami producenta, nie rzadziej niż po upływie każdego roku okresu gwarancji, ostatni przed zakończeniem okresu gwarancji (m.in. sprawdzenie wszystkich funkcji urządzenia). Po zakończeniu przeglądu wystawiony zostanie stosowny dokument (świadectwo) podpisany przez Wykonawcę zawierający zapis, że system </w:t>
      </w:r>
      <w:r w:rsidR="00E12405" w:rsidRPr="00E221A6">
        <w:rPr>
          <w:rFonts w:ascii="Cambria" w:eastAsia="Times New Roman" w:hAnsi="Cambria" w:cs="Times New Roman"/>
          <w:sz w:val="24"/>
          <w:szCs w:val="20"/>
          <w:lang w:eastAsia="pl-PL"/>
        </w:rPr>
        <w:t xml:space="preserve">urządzeń (Pakiet </w:t>
      </w:r>
      <w:r w:rsidR="00E221A6" w:rsidRPr="00E221A6">
        <w:rPr>
          <w:rFonts w:ascii="Cambria" w:eastAsia="Times New Roman" w:hAnsi="Cambria" w:cs="Times New Roman"/>
          <w:sz w:val="24"/>
          <w:szCs w:val="20"/>
          <w:lang w:eastAsia="pl-PL"/>
        </w:rPr>
        <w:t>….</w:t>
      </w:r>
      <w:r w:rsidR="00E12405" w:rsidRPr="00E221A6">
        <w:rPr>
          <w:rFonts w:ascii="Cambria" w:eastAsia="Times New Roman" w:hAnsi="Cambria" w:cs="Times New Roman"/>
          <w:sz w:val="24"/>
          <w:szCs w:val="20"/>
          <w:lang w:eastAsia="pl-PL"/>
        </w:rPr>
        <w:t>*) j</w:t>
      </w:r>
      <w:r w:rsidRPr="00E221A6">
        <w:rPr>
          <w:rFonts w:ascii="Cambria" w:eastAsia="Times New Roman" w:hAnsi="Cambria" w:cs="Times New Roman"/>
          <w:sz w:val="24"/>
          <w:szCs w:val="20"/>
          <w:lang w:eastAsia="pl-PL"/>
        </w:rPr>
        <w:t>est sprawny i dopuszczony do dalszego użytkowania. Niniejszy zapis winien zostać również zamieszczony w paszporcie technicznym urządzenia. Dokumenty powinny być opatrzone datą.</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Zamawiający zobowiązuje się do zgłaszania awarii drogą telefoniczną potwierdzoną drogą faksową lub za pośrednictwem poczty elektronicznej</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 przypadku awarii strony każdorazowo sporządzają protokół usunięcia awarii określając termin naprawy.</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Okres naprawy gwarancyjnej przedłuża odpowiednio czas udzielonej gwarancji.</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Czas usunięcia zgłoszon</w:t>
      </w:r>
      <w:r w:rsidR="00A92CB8" w:rsidRPr="00E221A6">
        <w:rPr>
          <w:rFonts w:ascii="Cambria" w:eastAsia="Times New Roman" w:hAnsi="Cambria" w:cs="Times New Roman"/>
          <w:sz w:val="24"/>
          <w:szCs w:val="20"/>
          <w:lang w:eastAsia="pl-PL"/>
        </w:rPr>
        <w:t xml:space="preserve">ych usterek i wykonania napraw </w:t>
      </w:r>
      <w:r w:rsidRPr="00E221A6">
        <w:rPr>
          <w:rFonts w:ascii="Cambria" w:eastAsia="Times New Roman" w:hAnsi="Cambria" w:cs="Times New Roman"/>
          <w:sz w:val="24"/>
          <w:szCs w:val="20"/>
          <w:lang w:eastAsia="pl-PL"/>
        </w:rPr>
        <w:t>max.</w:t>
      </w:r>
      <w:r w:rsidR="0038530F" w:rsidRPr="00E221A6">
        <w:rPr>
          <w:rFonts w:ascii="Cambria" w:eastAsia="Times New Roman" w:hAnsi="Cambria" w:cs="Times New Roman"/>
          <w:sz w:val="24"/>
          <w:szCs w:val="20"/>
          <w:lang w:eastAsia="pl-PL"/>
        </w:rPr>
        <w:t>4</w:t>
      </w:r>
      <w:r w:rsidRPr="00E221A6">
        <w:rPr>
          <w:rFonts w:ascii="Cambria" w:eastAsia="Times New Roman" w:hAnsi="Cambria" w:cs="Times New Roman"/>
          <w:sz w:val="24"/>
          <w:szCs w:val="20"/>
          <w:lang w:eastAsia="pl-PL"/>
        </w:rPr>
        <w:t xml:space="preserve"> dni roboczych.</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 xml:space="preserve">Czas wykonania napraw, w przypadku konieczności importu części zamiennych lub podzespołów, licząc od chwili przyjęcia zgłoszenia max. 20 dni roboczych. </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W razie potrzeby zabrania przedmiotu umowy do serwisu lub w przypadku napraw dłuższych niż 7 dni, Wykonawca dostarczy na okres naprawy sprzęt zastępczy o zbliżonych parametrach.</w:t>
      </w:r>
    </w:p>
    <w:p w:rsidR="0097503D"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Zamawiający zobowiązany jest do udzielenia szczegółowych informacji o zewnętrznych przejawach usterki oraz czasie jej wystąpienia.</w:t>
      </w:r>
    </w:p>
    <w:p w:rsidR="009E7254" w:rsidRPr="00E221A6" w:rsidRDefault="009E7254" w:rsidP="0097503D">
      <w:pPr>
        <w:numPr>
          <w:ilvl w:val="0"/>
          <w:numId w:val="10"/>
        </w:numPr>
        <w:spacing w:after="0" w:line="240" w:lineRule="auto"/>
        <w:ind w:left="426"/>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Lokalizacja punktów serwisowych znajdujących się w pobliżu Zamawiającego:</w:t>
      </w:r>
    </w:p>
    <w:p w:rsidR="009E7254" w:rsidRPr="00E221A6" w:rsidRDefault="009E7254" w:rsidP="009E7254">
      <w:pPr>
        <w:spacing w:after="0" w:line="240" w:lineRule="auto"/>
        <w:ind w:left="66" w:firstLine="360"/>
        <w:jc w:val="both"/>
        <w:rPr>
          <w:rFonts w:ascii="Cambria" w:eastAsia="Times New Roman" w:hAnsi="Cambria" w:cs="Times New Roman"/>
          <w:sz w:val="24"/>
          <w:szCs w:val="24"/>
          <w:lang w:eastAsia="pl-PL"/>
        </w:rPr>
      </w:pPr>
      <w:r w:rsidRPr="00E221A6">
        <w:rPr>
          <w:rFonts w:ascii="Cambria" w:eastAsia="Times New Roman" w:hAnsi="Cambria" w:cs="Times New Roman"/>
          <w:sz w:val="24"/>
          <w:szCs w:val="24"/>
          <w:lang w:eastAsia="pl-PL"/>
        </w:rPr>
        <w:t>.……………………………………………………………………………………………………………………….…….</w:t>
      </w:r>
    </w:p>
    <w:p w:rsidR="0097503D" w:rsidRPr="00E221A6" w:rsidRDefault="009E7254" w:rsidP="0097503D">
      <w:pPr>
        <w:spacing w:after="0" w:line="240" w:lineRule="auto"/>
        <w:jc w:val="both"/>
        <w:rPr>
          <w:rFonts w:ascii="Cambria" w:eastAsia="Times New Roman" w:hAnsi="Cambria" w:cs="Times New Roman"/>
          <w:sz w:val="24"/>
          <w:szCs w:val="24"/>
          <w:lang w:eastAsia="pl-PL"/>
        </w:rPr>
      </w:pPr>
      <w:r w:rsidRPr="00E221A6">
        <w:rPr>
          <w:rFonts w:ascii="Cambria" w:eastAsia="Times New Roman" w:hAnsi="Cambria" w:cs="Times New Roman"/>
          <w:sz w:val="24"/>
          <w:szCs w:val="24"/>
          <w:lang w:eastAsia="pl-PL"/>
        </w:rPr>
        <w:t xml:space="preserve">        ...……………..……………………………………………………………………………………………………..………</w:t>
      </w:r>
    </w:p>
    <w:p w:rsidR="009E7254" w:rsidRDefault="0097503D" w:rsidP="0097503D">
      <w:pPr>
        <w:spacing w:after="0" w:line="240" w:lineRule="auto"/>
        <w:jc w:val="both"/>
        <w:rPr>
          <w:rFonts w:ascii="Cambria" w:eastAsia="Times New Roman" w:hAnsi="Cambria" w:cs="Times New Roman"/>
          <w:sz w:val="24"/>
          <w:szCs w:val="24"/>
          <w:lang w:eastAsia="pl-PL"/>
        </w:rPr>
      </w:pPr>
      <w:r w:rsidRPr="00E221A6">
        <w:rPr>
          <w:rFonts w:ascii="Cambria" w:eastAsia="Times New Roman" w:hAnsi="Cambria" w:cs="Times New Roman"/>
          <w:sz w:val="24"/>
          <w:szCs w:val="24"/>
          <w:lang w:eastAsia="pl-PL"/>
        </w:rPr>
        <w:t xml:space="preserve">17. </w:t>
      </w:r>
      <w:r w:rsidR="009E7254" w:rsidRPr="00E221A6">
        <w:rPr>
          <w:rFonts w:ascii="Cambria" w:eastAsia="Times New Roman" w:hAnsi="Cambria" w:cs="Times New Roman"/>
          <w:sz w:val="24"/>
          <w:szCs w:val="20"/>
          <w:lang w:eastAsia="pl-PL"/>
        </w:rPr>
        <w:t xml:space="preserve">Zamawiający zobowiązuje się zwrócić system </w:t>
      </w:r>
      <w:r w:rsidRPr="00E221A6">
        <w:rPr>
          <w:rFonts w:ascii="Cambria" w:eastAsia="Times New Roman" w:hAnsi="Cambria" w:cs="Times New Roman"/>
          <w:sz w:val="24"/>
          <w:szCs w:val="20"/>
          <w:lang w:eastAsia="pl-PL"/>
        </w:rPr>
        <w:t xml:space="preserve">urządzeń (Pakiet </w:t>
      </w:r>
      <w:r w:rsidR="00E221A6" w:rsidRPr="00E221A6">
        <w:rPr>
          <w:rFonts w:ascii="Cambria" w:eastAsia="Times New Roman" w:hAnsi="Cambria" w:cs="Times New Roman"/>
          <w:sz w:val="24"/>
          <w:szCs w:val="20"/>
          <w:lang w:eastAsia="pl-PL"/>
        </w:rPr>
        <w:t>….</w:t>
      </w:r>
      <w:r w:rsidRPr="00E221A6">
        <w:rPr>
          <w:rFonts w:ascii="Cambria" w:eastAsia="Times New Roman" w:hAnsi="Cambria" w:cs="Times New Roman"/>
          <w:sz w:val="24"/>
          <w:szCs w:val="20"/>
          <w:lang w:eastAsia="pl-PL"/>
        </w:rPr>
        <w:t>*)</w:t>
      </w:r>
      <w:r w:rsidRPr="00E221A6">
        <w:rPr>
          <w:rFonts w:ascii="Cambria" w:eastAsia="Times New Roman" w:hAnsi="Cambria" w:cs="Times New Roman"/>
          <w:sz w:val="24"/>
          <w:szCs w:val="20"/>
          <w:lang w:eastAsia="pl-PL"/>
        </w:rPr>
        <w:br/>
        <w:t xml:space="preserve">        </w:t>
      </w:r>
      <w:r w:rsidR="009E7254" w:rsidRPr="00E221A6">
        <w:rPr>
          <w:rFonts w:ascii="Cambria" w:eastAsia="Times New Roman" w:hAnsi="Cambria" w:cs="Times New Roman"/>
          <w:sz w:val="24"/>
          <w:szCs w:val="20"/>
          <w:lang w:eastAsia="pl-PL"/>
        </w:rPr>
        <w:t xml:space="preserve"> w terminie 7 dni od dnia zakończenia obowiązywania umowy. Zwrot odbywa</w:t>
      </w:r>
      <w:r w:rsidRPr="00E221A6">
        <w:rPr>
          <w:rFonts w:ascii="Cambria" w:eastAsia="Times New Roman" w:hAnsi="Cambria" w:cs="Times New Roman"/>
          <w:sz w:val="24"/>
          <w:szCs w:val="20"/>
          <w:lang w:eastAsia="pl-PL"/>
        </w:rPr>
        <w:t xml:space="preserve">ć się </w:t>
      </w:r>
      <w:r w:rsidRPr="00E221A6">
        <w:rPr>
          <w:rFonts w:ascii="Cambria" w:eastAsia="Times New Roman" w:hAnsi="Cambria" w:cs="Times New Roman"/>
          <w:sz w:val="24"/>
          <w:szCs w:val="20"/>
          <w:lang w:eastAsia="pl-PL"/>
        </w:rPr>
        <w:br/>
        <w:t xml:space="preserve">         będzie na koszt Wykonawcy</w:t>
      </w:r>
      <w:r w:rsidRPr="00E221A6">
        <w:rPr>
          <w:rFonts w:ascii="Cambria" w:eastAsia="Times New Roman" w:hAnsi="Cambria" w:cs="Times New Roman"/>
          <w:sz w:val="24"/>
          <w:szCs w:val="24"/>
          <w:lang w:eastAsia="pl-PL"/>
        </w:rPr>
        <w:t>.</w:t>
      </w:r>
      <w:r w:rsidRPr="0097503D">
        <w:rPr>
          <w:rFonts w:ascii="Cambria" w:eastAsia="Times New Roman" w:hAnsi="Cambria" w:cs="Times New Roman"/>
          <w:sz w:val="24"/>
          <w:szCs w:val="24"/>
          <w:lang w:eastAsia="pl-PL"/>
        </w:rPr>
        <w:t xml:space="preserve"> </w:t>
      </w:r>
    </w:p>
    <w:p w:rsidR="00FE0E58" w:rsidRPr="0097503D" w:rsidRDefault="00FE0E58" w:rsidP="0097503D">
      <w:pPr>
        <w:spacing w:after="0" w:line="240" w:lineRule="auto"/>
        <w:jc w:val="both"/>
        <w:rPr>
          <w:rFonts w:ascii="Cambria" w:eastAsia="Times New Roman" w:hAnsi="Cambria" w:cs="Times New Roman"/>
          <w:b/>
          <w:bCs/>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Strony ustalają, że za realizację przedmiotu umowy Zamawiający zapłaci Wykonawcy wynagrodzenie ustalone na podstawie oferty cenowej złożonej przez Wykonawcę (załącznik nr 2).</w:t>
      </w:r>
    </w:p>
    <w:p w:rsid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Wartość przedmiotu umowy, według przedstawionej oferty wynosi:</w:t>
      </w:r>
    </w:p>
    <w:p w:rsidR="003E15AD" w:rsidRPr="003E15AD" w:rsidRDefault="003E15AD" w:rsidP="003E15AD">
      <w:pPr>
        <w:pStyle w:val="Akapitzlist"/>
        <w:ind w:left="360"/>
        <w:jc w:val="both"/>
        <w:rPr>
          <w:rFonts w:asciiTheme="majorHAnsi" w:hAnsiTheme="majorHAnsi" w:cs="Times New Roman"/>
          <w:b/>
        </w:rPr>
      </w:pPr>
      <w:r>
        <w:rPr>
          <w:rFonts w:asciiTheme="majorHAnsi" w:hAnsiTheme="majorHAnsi" w:cs="Times New Roman"/>
          <w:b/>
        </w:rPr>
        <w:t>Pakiet nr …</w:t>
      </w:r>
    </w:p>
    <w:p w:rsidR="009E7254" w:rsidRDefault="009E7254" w:rsidP="009E7254">
      <w:pPr>
        <w:spacing w:after="0" w:line="240" w:lineRule="auto"/>
        <w:ind w:left="360"/>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netto: ……...........……............. zł. + …….… % VAT = brutto:  </w:t>
      </w:r>
      <w:r>
        <w:rPr>
          <w:rFonts w:ascii="Cambria" w:eastAsia="Times New Roman" w:hAnsi="Cambria" w:cs="Times New Roman"/>
          <w:sz w:val="24"/>
          <w:szCs w:val="24"/>
          <w:lang w:eastAsia="pl-PL"/>
        </w:rPr>
        <w:t xml:space="preserve">...………………..........……..... zł. </w:t>
      </w:r>
      <w:r w:rsidRPr="009E7254">
        <w:rPr>
          <w:rFonts w:ascii="Cambria" w:eastAsia="Times New Roman" w:hAnsi="Cambria" w:cs="Times New Roman"/>
          <w:sz w:val="24"/>
          <w:szCs w:val="24"/>
          <w:lang w:eastAsia="pl-PL"/>
        </w:rPr>
        <w:t>(słownie: .........................................................................................................................................................).</w:t>
      </w:r>
    </w:p>
    <w:p w:rsidR="003E15AD" w:rsidRDefault="003E15AD" w:rsidP="003E15AD">
      <w:pPr>
        <w:ind w:left="360"/>
        <w:jc w:val="both"/>
        <w:rPr>
          <w:rFonts w:asciiTheme="majorHAnsi" w:hAnsiTheme="majorHAnsi" w:cs="Times New Roman"/>
          <w:b/>
        </w:rPr>
      </w:pPr>
    </w:p>
    <w:p w:rsidR="003E15AD" w:rsidRPr="00EE5A6F" w:rsidRDefault="003E15AD" w:rsidP="003E15AD">
      <w:pPr>
        <w:ind w:left="360"/>
        <w:jc w:val="both"/>
        <w:rPr>
          <w:rFonts w:asciiTheme="majorHAnsi" w:hAnsiTheme="majorHAnsi" w:cs="Times New Roman"/>
          <w:b/>
        </w:rPr>
      </w:pPr>
      <w:r>
        <w:rPr>
          <w:rFonts w:asciiTheme="majorHAnsi" w:hAnsiTheme="majorHAnsi" w:cs="Times New Roman"/>
          <w:b/>
        </w:rPr>
        <w:t>Pakiet nr ..</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podanej cenie zawierają się wszystkie koszty, jakie Wykonawca musi ponieść, aby dostarczyć przedmiot zamówienia do użytku Zamawiającego, w tym koszty transportu i rozładunku do Szpitala.</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Za dostarczane produkty, Zamawiający dokona zapłaty według cen jednostkowych, zgodnych z załącznikiem nr 2 do umowy.</w:t>
      </w:r>
    </w:p>
    <w:p w:rsidR="009E7254" w:rsidRPr="00714777"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714777">
        <w:rPr>
          <w:rFonts w:ascii="Cambria" w:eastAsia="Times New Roman" w:hAnsi="Cambria" w:cs="Times New Roman"/>
          <w:sz w:val="24"/>
          <w:szCs w:val="24"/>
          <w:lang w:eastAsia="pl-PL"/>
        </w:rPr>
        <w:t xml:space="preserve">Wartość utworzonego „Banku” została określona w załączniku nr </w:t>
      </w:r>
      <w:r w:rsidR="00A92CB8" w:rsidRPr="00714777">
        <w:rPr>
          <w:rFonts w:ascii="Cambria" w:eastAsia="Times New Roman" w:hAnsi="Cambria" w:cs="Times New Roman"/>
          <w:sz w:val="24"/>
          <w:szCs w:val="24"/>
          <w:lang w:eastAsia="pl-PL"/>
        </w:rPr>
        <w:t>2</w:t>
      </w:r>
      <w:r w:rsidRPr="00714777">
        <w:rPr>
          <w:rFonts w:ascii="Cambria" w:eastAsia="Times New Roman" w:hAnsi="Cambria" w:cs="Times New Roman"/>
          <w:sz w:val="24"/>
          <w:szCs w:val="24"/>
          <w:lang w:eastAsia="pl-PL"/>
        </w:rPr>
        <w:t xml:space="preserve"> do umowy.</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Ceny o których mowa w ust. 4 nie ulegają zmianie w okresie obowiązywania umowy z zastrzeżeniem zmian cen określonych w </w:t>
      </w:r>
      <w:r w:rsidRPr="009E7254">
        <w:rPr>
          <w:rFonts w:ascii="Cambria" w:eastAsia="Times New Roman" w:hAnsi="Cambria" w:cs="Times New Roman"/>
          <w:sz w:val="24"/>
          <w:szCs w:val="24"/>
          <w:lang w:eastAsia="pl-PL"/>
        </w:rPr>
        <w:sym w:font="Times New Roman" w:char="00A7"/>
      </w:r>
      <w:r w:rsidRPr="009E7254">
        <w:rPr>
          <w:rFonts w:ascii="Cambria" w:eastAsia="Times New Roman" w:hAnsi="Cambria" w:cs="Times New Roman"/>
          <w:sz w:val="24"/>
          <w:szCs w:val="24"/>
          <w:lang w:eastAsia="pl-PL"/>
        </w:rPr>
        <w:t xml:space="preserve"> 8.</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Nowa cena obowiązuje od pierwszego dnia kolejnego miesiąca.</w:t>
      </w:r>
    </w:p>
    <w:p w:rsidR="009E7254" w:rsidRPr="00AB0805"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będzie wystawiał faktury z nazwami asortymentu zgodnymi z przedstawionymi w przetargu. Faktura będzie wystawiana oddzielnie do każdorazowego zamówienia</w:t>
      </w:r>
      <w:r w:rsidRPr="009E7254">
        <w:rPr>
          <w:rFonts w:ascii="Tahoma" w:eastAsia="Times New Roman" w:hAnsi="Tahoma" w:cs="Tahoma"/>
          <w:sz w:val="18"/>
          <w:szCs w:val="18"/>
          <w:lang w:eastAsia="pl-PL"/>
        </w:rPr>
        <w:t xml:space="preserve"> </w:t>
      </w:r>
      <w:r w:rsidRPr="009E7254">
        <w:rPr>
          <w:rFonts w:ascii="Cambria" w:eastAsia="Times New Roman" w:hAnsi="Cambria" w:cs="Times New Roman"/>
          <w:sz w:val="24"/>
          <w:szCs w:val="24"/>
          <w:lang w:eastAsia="pl-PL"/>
        </w:rPr>
        <w:t xml:space="preserve">również drogą elektroniczną na wskazany przez Zamawiającego adres e-mail. </w:t>
      </w:r>
      <w:hyperlink r:id="rId5" w:history="1">
        <w:r w:rsidRPr="009E7254">
          <w:rPr>
            <w:rFonts w:ascii="Cambria" w:eastAsia="Times New Roman" w:hAnsi="Cambria" w:cs="Times New Roman"/>
            <w:color w:val="0000FF"/>
            <w:sz w:val="24"/>
            <w:szCs w:val="24"/>
            <w:u w:val="single"/>
            <w:lang w:eastAsia="pl-PL"/>
          </w:rPr>
          <w:t>kancelaria@csk.umed.pl</w:t>
        </w:r>
      </w:hyperlink>
    </w:p>
    <w:p w:rsidR="00AB0805" w:rsidRPr="00AB0805" w:rsidRDefault="00AB0805" w:rsidP="00AB0805">
      <w:pPr>
        <w:numPr>
          <w:ilvl w:val="0"/>
          <w:numId w:val="4"/>
        </w:numPr>
        <w:spacing w:after="0" w:line="240" w:lineRule="auto"/>
        <w:jc w:val="both"/>
        <w:rPr>
          <w:rFonts w:ascii="Cambria" w:eastAsia="Times New Roman" w:hAnsi="Cambria" w:cs="Times New Roman"/>
          <w:sz w:val="24"/>
          <w:szCs w:val="24"/>
          <w:lang w:eastAsia="pl-PL"/>
        </w:rPr>
      </w:pPr>
      <w:r w:rsidRPr="00AB0805">
        <w:rPr>
          <w:rFonts w:ascii="Cambria" w:eastAsia="Times New Roman" w:hAnsi="Cambria" w:cs="Times New Roman"/>
          <w:sz w:val="24"/>
          <w:szCs w:val="24"/>
          <w:lang w:eastAsia="pl-PL"/>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AB0805" w:rsidRPr="00AB0805" w:rsidRDefault="00AB0805" w:rsidP="00AB0805">
      <w:pPr>
        <w:numPr>
          <w:ilvl w:val="0"/>
          <w:numId w:val="4"/>
        </w:numPr>
        <w:spacing w:after="0" w:line="240" w:lineRule="auto"/>
        <w:jc w:val="both"/>
        <w:rPr>
          <w:rFonts w:ascii="Cambria" w:eastAsia="Times New Roman" w:hAnsi="Cambria" w:cs="Times New Roman"/>
          <w:sz w:val="24"/>
          <w:szCs w:val="24"/>
          <w:lang w:eastAsia="pl-PL"/>
        </w:rPr>
      </w:pPr>
      <w:r w:rsidRPr="00AB0805">
        <w:rPr>
          <w:rFonts w:ascii="Cambria" w:eastAsia="Times New Roman" w:hAnsi="Cambria" w:cs="Times New Roman"/>
          <w:sz w:val="24"/>
          <w:szCs w:val="24"/>
          <w:lang w:eastAsia="pl-PL"/>
        </w:rPr>
        <w:t xml:space="preserve">Szczegółowe zasady związane z wysyłaniem ustrukturyzowanych faktur  elektronicznych i innych ustrukturyzowanych dokumentów określa ustawa o elektronicznym fakturowaniu oraz akty wykonawcze. </w:t>
      </w:r>
    </w:p>
    <w:p w:rsidR="00AB0805" w:rsidRPr="00E221A6" w:rsidRDefault="00AB0805" w:rsidP="00AB0805">
      <w:pPr>
        <w:numPr>
          <w:ilvl w:val="0"/>
          <w:numId w:val="4"/>
        </w:numPr>
        <w:spacing w:after="0" w:line="240" w:lineRule="auto"/>
        <w:jc w:val="both"/>
        <w:rPr>
          <w:rFonts w:ascii="Cambria" w:eastAsia="Times New Roman" w:hAnsi="Cambria" w:cs="Times New Roman"/>
          <w:sz w:val="24"/>
          <w:szCs w:val="24"/>
          <w:lang w:eastAsia="pl-PL"/>
        </w:rPr>
      </w:pPr>
      <w:r w:rsidRPr="00AB0805">
        <w:rPr>
          <w:rFonts w:ascii="Cambria" w:eastAsia="Times New Roman" w:hAnsi="Cambria" w:cs="Times New Roman"/>
          <w:sz w:val="24"/>
          <w:szCs w:val="24"/>
          <w:lang w:eastAsia="pl-PL"/>
        </w:rPr>
        <w:t xml:space="preserve">Wykonawca zobowiązany jest powiadomić Zamawiającego o wysyłaniu faktur na Platformie Elektronicznego Fakturowania na poniższego e-maila: </w:t>
      </w:r>
      <w:hyperlink r:id="rId6" w:history="1">
        <w:r w:rsidRPr="00E221A6">
          <w:rPr>
            <w:rStyle w:val="Hipercze"/>
            <w:rFonts w:ascii="Cambria" w:eastAsia="Times New Roman" w:hAnsi="Cambria" w:cs="Times New Roman"/>
            <w:sz w:val="24"/>
            <w:szCs w:val="24"/>
            <w:lang w:eastAsia="pl-PL"/>
          </w:rPr>
          <w:t>kancelaria@csk.umed.pl</w:t>
        </w:r>
      </w:hyperlink>
    </w:p>
    <w:p w:rsidR="009E7254" w:rsidRPr="00E221A6"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E221A6">
        <w:rPr>
          <w:rFonts w:ascii="Cambria" w:eastAsia="Times New Roman" w:hAnsi="Cambria" w:cs="Times New Roman"/>
          <w:sz w:val="24"/>
          <w:szCs w:val="24"/>
          <w:lang w:eastAsia="pl-PL"/>
        </w:rPr>
        <w:t xml:space="preserve">Płatność za w/w faktury dokonana zostanie przelewem, na wskazany przez Wykonawcę rachunek bankowy w ciągu </w:t>
      </w:r>
      <w:r w:rsidR="00A92CB8" w:rsidRPr="00E221A6">
        <w:rPr>
          <w:rFonts w:ascii="Cambria" w:eastAsia="Times New Roman" w:hAnsi="Cambria" w:cs="Times New Roman"/>
          <w:sz w:val="24"/>
          <w:szCs w:val="24"/>
          <w:lang w:eastAsia="pl-PL"/>
        </w:rPr>
        <w:t>60</w:t>
      </w:r>
      <w:r w:rsidRPr="00E221A6">
        <w:rPr>
          <w:rFonts w:ascii="Cambria" w:eastAsia="Times New Roman" w:hAnsi="Cambria" w:cs="Times New Roman"/>
          <w:sz w:val="24"/>
          <w:szCs w:val="24"/>
          <w:lang w:eastAsia="pl-PL"/>
        </w:rPr>
        <w:t xml:space="preserve"> dni kalendarzowych, od daty</w:t>
      </w:r>
    </w:p>
    <w:p w:rsidR="009E7254" w:rsidRPr="00E221A6" w:rsidRDefault="009E7254" w:rsidP="009E7254">
      <w:pPr>
        <w:numPr>
          <w:ilvl w:val="0"/>
          <w:numId w:val="9"/>
        </w:numPr>
        <w:spacing w:after="0" w:line="240" w:lineRule="auto"/>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od daty otrzymania faktury przez Zamawiającego ,</w:t>
      </w:r>
    </w:p>
    <w:p w:rsidR="009E7254" w:rsidRPr="00E221A6" w:rsidRDefault="009E7254" w:rsidP="009E7254">
      <w:pPr>
        <w:numPr>
          <w:ilvl w:val="0"/>
          <w:numId w:val="9"/>
        </w:numPr>
        <w:spacing w:after="0" w:line="240" w:lineRule="auto"/>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otrzymania miesięczn</w:t>
      </w:r>
      <w:r w:rsidR="00FE0E58" w:rsidRPr="00E221A6">
        <w:rPr>
          <w:rFonts w:ascii="Cambria" w:eastAsia="Times New Roman" w:hAnsi="Cambria" w:cs="Times New Roman"/>
          <w:sz w:val="24"/>
          <w:szCs w:val="20"/>
          <w:lang w:eastAsia="pl-PL"/>
        </w:rPr>
        <w:t>ej faktury, za dzierżawę systemu</w:t>
      </w:r>
      <w:r w:rsidRPr="00E221A6">
        <w:rPr>
          <w:rFonts w:ascii="Cambria" w:eastAsia="Times New Roman" w:hAnsi="Cambria" w:cs="Times New Roman"/>
          <w:sz w:val="24"/>
          <w:szCs w:val="20"/>
          <w:lang w:eastAsia="pl-PL"/>
        </w:rPr>
        <w:t xml:space="preserve"> </w:t>
      </w:r>
      <w:r w:rsidR="00FE0E58" w:rsidRPr="00E221A6">
        <w:rPr>
          <w:rFonts w:ascii="Cambria" w:eastAsia="Times New Roman" w:hAnsi="Cambria" w:cs="Times New Roman"/>
          <w:sz w:val="24"/>
          <w:szCs w:val="20"/>
          <w:lang w:eastAsia="pl-PL"/>
        </w:rPr>
        <w:t xml:space="preserve">urządzeń (Pakiet </w:t>
      </w:r>
      <w:r w:rsidR="00E221A6" w:rsidRPr="00E221A6">
        <w:rPr>
          <w:rFonts w:ascii="Cambria" w:eastAsia="Times New Roman" w:hAnsi="Cambria" w:cs="Times New Roman"/>
          <w:sz w:val="24"/>
          <w:szCs w:val="20"/>
          <w:lang w:eastAsia="pl-PL"/>
        </w:rPr>
        <w:t>…</w:t>
      </w:r>
      <w:r w:rsidR="00FE0E58" w:rsidRPr="00E221A6">
        <w:rPr>
          <w:rFonts w:ascii="Cambria" w:eastAsia="Times New Roman" w:hAnsi="Cambria" w:cs="Times New Roman"/>
          <w:sz w:val="24"/>
          <w:szCs w:val="20"/>
          <w:lang w:eastAsia="pl-PL"/>
        </w:rPr>
        <w:t>*)</w:t>
      </w:r>
    </w:p>
    <w:p w:rsidR="009E7254" w:rsidRPr="009E7254" w:rsidRDefault="009E7254" w:rsidP="009E7254">
      <w:pPr>
        <w:numPr>
          <w:ilvl w:val="0"/>
          <w:numId w:val="9"/>
        </w:numPr>
        <w:spacing w:after="0" w:line="240" w:lineRule="auto"/>
        <w:jc w:val="both"/>
        <w:rPr>
          <w:rFonts w:ascii="Cambria" w:eastAsia="Times New Roman" w:hAnsi="Cambria" w:cs="Times New Roman"/>
          <w:sz w:val="24"/>
          <w:szCs w:val="20"/>
          <w:lang w:eastAsia="pl-PL"/>
        </w:rPr>
      </w:pPr>
      <w:r w:rsidRPr="00E221A6">
        <w:rPr>
          <w:rFonts w:ascii="Cambria" w:eastAsia="Times New Roman" w:hAnsi="Cambria" w:cs="Times New Roman"/>
          <w:sz w:val="24"/>
          <w:szCs w:val="20"/>
          <w:lang w:eastAsia="pl-PL"/>
        </w:rPr>
        <w:t>od dnia otrzymania faktury za wykorzystany przez Zamawiającego sprzęt – w odniesieniu do powierzonego</w:t>
      </w:r>
      <w:r w:rsidRPr="009E7254">
        <w:rPr>
          <w:rFonts w:ascii="Cambria" w:eastAsia="Times New Roman" w:hAnsi="Cambria" w:cs="Times New Roman"/>
          <w:sz w:val="24"/>
          <w:szCs w:val="20"/>
          <w:lang w:eastAsia="pl-PL"/>
        </w:rPr>
        <w:t xml:space="preserve"> w ramach „Banku” sprzętu dla Kliniki Elektrokardiologii </w:t>
      </w:r>
    </w:p>
    <w:p w:rsidR="009E7254" w:rsidRPr="009E7254" w:rsidRDefault="009E7254" w:rsidP="009E7254">
      <w:pPr>
        <w:spacing w:after="0" w:line="240" w:lineRule="auto"/>
        <w:ind w:left="360"/>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 </w:t>
      </w:r>
    </w:p>
    <w:p w:rsid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Za dzień zapłaty strony przyjmują dzień wydania dyspozycji dokonania przelewu bankowi prowadzącemu rachunek Zamawiającego. 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rsidR="009E7254" w:rsidRPr="009E7254" w:rsidRDefault="009E7254" w:rsidP="009E7254">
      <w:pPr>
        <w:pStyle w:val="Akapitzlist"/>
        <w:numPr>
          <w:ilvl w:val="0"/>
          <w:numId w:val="4"/>
        </w:numPr>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zobowiązuje się nie przekazywać wierzytelności wynikających z niniejszej umowy na rzecz osoby trzeciej bez zgody organu założycielskiego Zamawiającego.</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Wykonawca zobowiązuje się do nieprzyjmowania od osób trzecich żadnych zabezpieczeń wierzytelności wynikających z niniejszej umowy bez zgody Zamawiającego.</w:t>
      </w:r>
    </w:p>
    <w:p w:rsidR="009E7254" w:rsidRPr="009E7254" w:rsidRDefault="009E7254" w:rsidP="009E7254">
      <w:pPr>
        <w:numPr>
          <w:ilvl w:val="0"/>
          <w:numId w:val="4"/>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 przypadku uchylania się przez Wykonawcę od obowiązku zapłaty wynagrodzenia na rzecz podwykonawcy usługi będą miały zastosowanie przepisy §143c ustawy </w:t>
      </w:r>
      <w:proofErr w:type="spellStart"/>
      <w:r w:rsidRPr="009E7254">
        <w:rPr>
          <w:rFonts w:ascii="Cambria" w:eastAsia="Times New Roman" w:hAnsi="Cambria" w:cs="Times New Roman"/>
          <w:sz w:val="24"/>
          <w:szCs w:val="24"/>
          <w:lang w:eastAsia="pl-PL"/>
        </w:rPr>
        <w:t>Pzp</w:t>
      </w:r>
      <w:proofErr w:type="spellEnd"/>
      <w:r w:rsidRPr="009E7254">
        <w:rPr>
          <w:rFonts w:ascii="Cambria" w:eastAsia="Times New Roman" w:hAnsi="Cambria" w:cs="Times New Roman"/>
          <w:sz w:val="24"/>
          <w:szCs w:val="24"/>
          <w:lang w:eastAsia="pl-PL"/>
        </w:rPr>
        <w:t xml:space="preserve">. </w:t>
      </w:r>
    </w:p>
    <w:p w:rsidR="009E7254" w:rsidRPr="009E7254" w:rsidRDefault="009E7254" w:rsidP="009E7254">
      <w:pPr>
        <w:spacing w:after="0" w:line="240" w:lineRule="auto"/>
        <w:jc w:val="center"/>
        <w:rPr>
          <w:rFonts w:ascii="Cambria" w:eastAsia="Times New Roman" w:hAnsi="Cambria" w:cs="Times New Roman"/>
          <w:b/>
          <w:bCs/>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9E7254" w:rsidRPr="009E7254" w:rsidRDefault="009E7254" w:rsidP="009E7254">
      <w:pPr>
        <w:numPr>
          <w:ilvl w:val="0"/>
          <w:numId w:val="1"/>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Strony ustalają odszkodowanie z tytułu odstąpienia Wykonawcy od umowy z przyczyn niezależnych od Zamawiającego w wysokości 5 % niezrealizowanej wartości umowy.</w:t>
      </w:r>
    </w:p>
    <w:p w:rsidR="009E7254" w:rsidRPr="009E7254" w:rsidRDefault="009E7254" w:rsidP="009E7254">
      <w:pPr>
        <w:numPr>
          <w:ilvl w:val="0"/>
          <w:numId w:val="1"/>
        </w:num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Zamawiający zastrzega sobie prawo naliczania kar umownych w stosunku do wartości umowy:</w:t>
      </w:r>
    </w:p>
    <w:p w:rsidR="009E7254" w:rsidRPr="009E7254" w:rsidRDefault="009E7254" w:rsidP="009E7254">
      <w:pPr>
        <w:numPr>
          <w:ilvl w:val="1"/>
          <w:numId w:val="3"/>
        </w:numPr>
        <w:tabs>
          <w:tab w:val="clear" w:pos="360"/>
          <w:tab w:val="num" w:pos="567"/>
        </w:tabs>
        <w:spacing w:after="0" w:line="240" w:lineRule="auto"/>
        <w:ind w:left="567" w:hanging="283"/>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Za opóźnienie w wykonaniu dostawy towaru będącego przedmiotem umowy, Wykonawca zapłaci karę w wysokości 1 % wartości zamówionego i niedostarczonego w terminie towaru, za każdy dzień zwłoki w dostawie zamówionego i niedostarczonego w terminie towaru.</w:t>
      </w:r>
    </w:p>
    <w:p w:rsidR="009E7254" w:rsidRPr="009E7254" w:rsidRDefault="009E7254" w:rsidP="009E7254">
      <w:pPr>
        <w:numPr>
          <w:ilvl w:val="1"/>
          <w:numId w:val="3"/>
        </w:numPr>
        <w:tabs>
          <w:tab w:val="clear" w:pos="360"/>
          <w:tab w:val="num" w:pos="567"/>
        </w:tabs>
        <w:spacing w:after="0" w:line="240" w:lineRule="auto"/>
        <w:ind w:left="567" w:hanging="283"/>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Za opóźnienie w wymianie towaru na wolny od wad lub uzupełnienie braku  Wykonawca zapłaci karę w wysokości 1 % wartości nie wymienionego towaru lub braku uzupełnienia, za każdy dzień zwłoki, liczony od upływu terminu wyznaczonego na wymianę o którym mowa w </w:t>
      </w:r>
      <w:r w:rsidRPr="009E7254">
        <w:rPr>
          <w:rFonts w:ascii="Cambria" w:eastAsia="Times New Roman" w:hAnsi="Cambria" w:cs="Times New Roman"/>
          <w:sz w:val="24"/>
          <w:szCs w:val="24"/>
          <w:lang w:eastAsia="pl-PL"/>
        </w:rPr>
        <w:sym w:font="Times New Roman" w:char="00A7"/>
      </w:r>
      <w:r w:rsidRPr="009E7254">
        <w:rPr>
          <w:rFonts w:ascii="Cambria" w:eastAsia="Times New Roman" w:hAnsi="Cambria" w:cs="Times New Roman"/>
          <w:sz w:val="24"/>
          <w:szCs w:val="24"/>
          <w:lang w:eastAsia="pl-PL"/>
        </w:rPr>
        <w:t> 3.</w:t>
      </w:r>
      <w:r w:rsidR="0038530F" w:rsidRPr="0038530F">
        <w:rPr>
          <w:rFonts w:ascii="Cambria" w:eastAsia="Times New Roman" w:hAnsi="Cambria" w:cs="Times New Roman"/>
          <w:sz w:val="24"/>
          <w:szCs w:val="24"/>
          <w:lang w:eastAsia="pl-PL"/>
        </w:rPr>
        <w:t xml:space="preserve"> pkt. 7</w:t>
      </w:r>
      <w:r w:rsidRPr="009E7254">
        <w:rPr>
          <w:rFonts w:ascii="Cambria" w:eastAsia="Times New Roman" w:hAnsi="Cambria" w:cs="Times New Roman"/>
          <w:sz w:val="24"/>
          <w:szCs w:val="24"/>
          <w:lang w:eastAsia="pl-PL"/>
        </w:rPr>
        <w:t>.</w:t>
      </w:r>
    </w:p>
    <w:p w:rsidR="009E7254" w:rsidRPr="009E7254" w:rsidRDefault="009E7254" w:rsidP="009E7254">
      <w:pPr>
        <w:numPr>
          <w:ilvl w:val="1"/>
          <w:numId w:val="3"/>
        </w:numPr>
        <w:tabs>
          <w:tab w:val="clear" w:pos="360"/>
          <w:tab w:val="num" w:pos="567"/>
        </w:tabs>
        <w:spacing w:after="0" w:line="240" w:lineRule="auto"/>
        <w:ind w:left="567" w:hanging="283"/>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przypadku odstąpienia przez Zamawiającego od umowy lub jej rozwiązania z przyczyn leżących po stronie Wykonawcy – Wykonawca zapłaci karę w wysokości 10 % niezrealizowanej wartości umowy.</w:t>
      </w:r>
    </w:p>
    <w:p w:rsidR="009E7254" w:rsidRPr="009E7254" w:rsidRDefault="009E7254" w:rsidP="009E7254">
      <w:pPr>
        <w:numPr>
          <w:ilvl w:val="0"/>
          <w:numId w:val="1"/>
        </w:numPr>
        <w:spacing w:after="0" w:line="260" w:lineRule="atLeast"/>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przypadku opóźnienia w dostawie produktu w terminie o którym mowa w § 3 ust. 3  umowy oraz §  4 ust. 10, przekraczającego 5 dni, lub niemożności wykonania zamówienia przez Wykonawcę, Zamawiający może dokonać zakupu tych produktów od podmiotów trzecich i odmówić spóźnionej dostawy. W takiej sytuacji Wykonawca będzie zobowiązany do zwrotu Zamawiającemu różnicy pomiędzy ceną zakupu u innego dostawcy, a ceną wynikającą z umowy.</w:t>
      </w:r>
    </w:p>
    <w:p w:rsidR="009E7254" w:rsidRPr="009E7254" w:rsidRDefault="009E7254" w:rsidP="009E7254">
      <w:pPr>
        <w:numPr>
          <w:ilvl w:val="0"/>
          <w:numId w:val="1"/>
        </w:numPr>
        <w:spacing w:after="0" w:line="260" w:lineRule="atLeast"/>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przypadku dwukrotnego przekroczenia terminu dostawy, o którym mowa w § 3 ust 3 oraz § 4 ust. 10 o 10 dni Zamawiający może odstąpić od umowy z winy Wykonawcy, bez wyznaczania dodatkowego terminu.</w:t>
      </w:r>
    </w:p>
    <w:p w:rsidR="009E7254" w:rsidRPr="009E7254" w:rsidRDefault="009E7254" w:rsidP="009E7254">
      <w:pPr>
        <w:numPr>
          <w:ilvl w:val="0"/>
          <w:numId w:val="1"/>
        </w:numPr>
        <w:spacing w:after="0" w:line="260" w:lineRule="atLeast"/>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W przypadku niedotrzymania terminu płatności Wykonawca ma prawo żądać  zapłaty odsetek ustawowych za opóźnienie.</w:t>
      </w:r>
    </w:p>
    <w:p w:rsidR="009E7254" w:rsidRPr="009E7254" w:rsidRDefault="009E7254" w:rsidP="009E7254">
      <w:pPr>
        <w:numPr>
          <w:ilvl w:val="0"/>
          <w:numId w:val="1"/>
        </w:numPr>
        <w:suppressAutoHyphens/>
        <w:spacing w:after="0" w:line="240" w:lineRule="auto"/>
        <w:ind w:right="-2"/>
        <w:jc w:val="both"/>
        <w:rPr>
          <w:rFonts w:ascii="Cambria" w:eastAsia="Times New Roman" w:hAnsi="Cambria" w:cs="Tahoma"/>
          <w:sz w:val="24"/>
          <w:szCs w:val="24"/>
          <w:lang w:eastAsia="ar-SA"/>
        </w:rPr>
      </w:pPr>
      <w:r w:rsidRPr="009E7254">
        <w:rPr>
          <w:rFonts w:ascii="Cambria" w:eastAsia="Times New Roman" w:hAnsi="Cambria" w:cs="Tahoma"/>
          <w:sz w:val="24"/>
          <w:szCs w:val="24"/>
          <w:lang w:eastAsia="ar-SA"/>
        </w:rPr>
        <w:t xml:space="preserve">Zamawiający nie będzie naliczał kar umownych w przypadku wystąpienia nadzwyczajnych okoliczności siły wyższej na, którą Wykonawca nie miał wpływu (w takiej sytuacji Wykonawca uzasadni Zamawiającemu fakt jej wystąpienia na piśmie),    </w:t>
      </w:r>
    </w:p>
    <w:p w:rsidR="009E7254" w:rsidRPr="009E7254" w:rsidRDefault="009E7254" w:rsidP="009E7254">
      <w:pPr>
        <w:numPr>
          <w:ilvl w:val="0"/>
          <w:numId w:val="1"/>
        </w:numPr>
        <w:suppressAutoHyphens/>
        <w:spacing w:after="0" w:line="240" w:lineRule="auto"/>
        <w:jc w:val="both"/>
        <w:rPr>
          <w:rFonts w:ascii="Cambria" w:eastAsia="Times New Roman" w:hAnsi="Cambria" w:cs="Tahoma"/>
          <w:sz w:val="24"/>
          <w:szCs w:val="24"/>
          <w:lang w:eastAsia="ar-SA"/>
        </w:rPr>
      </w:pPr>
      <w:r w:rsidRPr="009E7254">
        <w:rPr>
          <w:rFonts w:ascii="Cambria" w:eastAsia="Times New Roman" w:hAnsi="Cambria" w:cs="Times New Roman"/>
          <w:sz w:val="24"/>
          <w:szCs w:val="24"/>
          <w:lang w:eastAsia="pl-PL"/>
        </w:rPr>
        <w:t>Zamawiający zastrzega sobie prawo dochodzenia od Wykonawcy odszkodowania na zasadach ogólnych Kodeksu Cywilnego w przypadku, gdy określone w umowie kary umowne nie pokryją rzeczywiście wyrządzonej szkody wskutek niewykonania lub nienależytego wykonania przez Wykonawcę umowy.</w:t>
      </w:r>
    </w:p>
    <w:p w:rsidR="009E7254" w:rsidRDefault="009E7254" w:rsidP="009E7254">
      <w:pPr>
        <w:spacing w:after="0" w:line="260" w:lineRule="atLeast"/>
        <w:jc w:val="both"/>
        <w:rPr>
          <w:rFonts w:ascii="Cambria" w:eastAsia="Times New Roman" w:hAnsi="Cambria" w:cs="Times New Roman"/>
          <w:sz w:val="24"/>
          <w:szCs w:val="24"/>
          <w:lang w:eastAsia="pl-PL"/>
        </w:rPr>
      </w:pPr>
    </w:p>
    <w:p w:rsidR="009E7254" w:rsidRPr="009E7254" w:rsidRDefault="009E7254" w:rsidP="009E7254">
      <w:pPr>
        <w:numPr>
          <w:ilvl w:val="0"/>
          <w:numId w:val="13"/>
        </w:numPr>
        <w:spacing w:after="0" w:line="240" w:lineRule="auto"/>
        <w:jc w:val="center"/>
        <w:rPr>
          <w:rFonts w:ascii="Cambria" w:eastAsia="Times New Roman" w:hAnsi="Cambria" w:cs="Times New Roman"/>
          <w:b/>
          <w:bCs/>
          <w:sz w:val="20"/>
          <w:szCs w:val="20"/>
          <w:lang w:eastAsia="pl-PL"/>
        </w:rPr>
      </w:pPr>
    </w:p>
    <w:p w:rsidR="00AB0805" w:rsidRPr="00AB0805" w:rsidRDefault="00AB0805" w:rsidP="00AB0805">
      <w:pPr>
        <w:numPr>
          <w:ilvl w:val="0"/>
          <w:numId w:val="20"/>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 xml:space="preserve">Zamawiający przewiduje możliwość zmian postanowień zawartej umowy w stosunku do treści oferty, na podstawie której dokonano wyboru Wykonawcy, w przypadku zaistnienia </w:t>
      </w:r>
      <w:proofErr w:type="spellStart"/>
      <w:r w:rsidRPr="00AB0805">
        <w:rPr>
          <w:rFonts w:ascii="Cambria" w:eastAsia="Times New Roman" w:hAnsi="Cambria" w:cs="Tahoma"/>
          <w:sz w:val="24"/>
          <w:szCs w:val="24"/>
          <w:lang w:eastAsia="pl-PL"/>
        </w:rPr>
        <w:t>okolicznosci</w:t>
      </w:r>
      <w:proofErr w:type="spellEnd"/>
      <w:r w:rsidRPr="00AB0805">
        <w:rPr>
          <w:rFonts w:ascii="Cambria" w:eastAsia="Times New Roman" w:hAnsi="Cambria" w:cs="Tahoma"/>
          <w:sz w:val="24"/>
          <w:szCs w:val="24"/>
          <w:lang w:eastAsia="pl-PL"/>
        </w:rPr>
        <w:t xml:space="preserve"> o których mowa w art. 455 z zachowaniem zasad o których mowa w art. 454 i 455 ustawy </w:t>
      </w:r>
      <w:proofErr w:type="spellStart"/>
      <w:r w:rsidRPr="00AB0805">
        <w:rPr>
          <w:rFonts w:ascii="Cambria" w:eastAsia="Times New Roman" w:hAnsi="Cambria" w:cs="Tahoma"/>
          <w:sz w:val="24"/>
          <w:szCs w:val="24"/>
          <w:lang w:eastAsia="pl-PL"/>
        </w:rPr>
        <w:t>Pzp</w:t>
      </w:r>
      <w:proofErr w:type="spellEnd"/>
      <w:r w:rsidRPr="00AB0805">
        <w:rPr>
          <w:rFonts w:ascii="Cambria" w:eastAsia="Times New Roman" w:hAnsi="Cambria" w:cs="Tahoma"/>
          <w:sz w:val="24"/>
          <w:szCs w:val="24"/>
          <w:lang w:eastAsia="pl-PL"/>
        </w:rPr>
        <w:t>.</w:t>
      </w:r>
    </w:p>
    <w:p w:rsidR="00AB0805" w:rsidRPr="00AB0805" w:rsidRDefault="00AB0805" w:rsidP="00AB0805">
      <w:pPr>
        <w:numPr>
          <w:ilvl w:val="0"/>
          <w:numId w:val="20"/>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 xml:space="preserve">Zgodnie z art.  455 ust. 1 pkt 1 ustawy </w:t>
      </w:r>
      <w:proofErr w:type="spellStart"/>
      <w:r w:rsidRPr="00AB0805">
        <w:rPr>
          <w:rFonts w:ascii="Cambria" w:eastAsia="Times New Roman" w:hAnsi="Cambria" w:cs="Tahoma"/>
          <w:sz w:val="24"/>
          <w:szCs w:val="24"/>
          <w:lang w:eastAsia="pl-PL"/>
        </w:rPr>
        <w:t>Pzp</w:t>
      </w:r>
      <w:proofErr w:type="spellEnd"/>
      <w:r w:rsidRPr="00AB0805">
        <w:rPr>
          <w:rFonts w:ascii="Cambria" w:eastAsia="Times New Roman" w:hAnsi="Cambria" w:cs="Tahoma"/>
          <w:sz w:val="24"/>
          <w:szCs w:val="24"/>
          <w:lang w:eastAsia="pl-PL"/>
        </w:rPr>
        <w:t xml:space="preserve"> ustawy Zamawiający przewiduje zmianę postanowień zawartej umowy oraz określa warunki tych zmian poprzez wprowadzenie do zawartej umowy </w:t>
      </w:r>
      <w:proofErr w:type="spellStart"/>
      <w:r w:rsidRPr="00AB0805">
        <w:rPr>
          <w:rFonts w:ascii="Cambria" w:eastAsia="Times New Roman" w:hAnsi="Cambria" w:cs="Tahoma"/>
          <w:sz w:val="24"/>
          <w:szCs w:val="24"/>
          <w:lang w:eastAsia="pl-PL"/>
        </w:rPr>
        <w:t>możliwosci</w:t>
      </w:r>
      <w:proofErr w:type="spellEnd"/>
      <w:r w:rsidRPr="00AB0805">
        <w:rPr>
          <w:rFonts w:ascii="Cambria" w:eastAsia="Times New Roman" w:hAnsi="Cambria" w:cs="Tahoma"/>
          <w:sz w:val="24"/>
          <w:szCs w:val="24"/>
          <w:lang w:eastAsia="pl-PL"/>
        </w:rPr>
        <w:t xml:space="preserve"> zmian:</w:t>
      </w:r>
    </w:p>
    <w:p w:rsidR="00AB0805" w:rsidRPr="00AB0805" w:rsidRDefault="00AB0805" w:rsidP="00AB0805">
      <w:pPr>
        <w:numPr>
          <w:ilvl w:val="0"/>
          <w:numId w:val="21"/>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AB0805" w:rsidRPr="00AB0805" w:rsidRDefault="00AB0805" w:rsidP="00AB0805">
      <w:pPr>
        <w:numPr>
          <w:ilvl w:val="0"/>
          <w:numId w:val="21"/>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AB0805" w:rsidRPr="00AB0805" w:rsidRDefault="00AB0805" w:rsidP="00AB0805">
      <w:pPr>
        <w:numPr>
          <w:ilvl w:val="0"/>
          <w:numId w:val="21"/>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rsidR="00AB0805" w:rsidRPr="00AB0805" w:rsidRDefault="00AB0805" w:rsidP="00AB0805">
      <w:pPr>
        <w:numPr>
          <w:ilvl w:val="0"/>
          <w:numId w:val="21"/>
        </w:numPr>
        <w:spacing w:after="0" w:line="240" w:lineRule="auto"/>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AB0805" w:rsidRDefault="00AB0805" w:rsidP="00AB0805">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5) wprowadzenia cen promocyjnych lub obniżenie cen dla produktu wskazanego w Formularzu cenowym,</w:t>
      </w:r>
    </w:p>
    <w:p w:rsidR="006638D8" w:rsidRPr="006638D8" w:rsidRDefault="00AB0805" w:rsidP="006638D8">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 xml:space="preserve">3. </w:t>
      </w:r>
      <w:r w:rsidR="006638D8" w:rsidRPr="006638D8">
        <w:rPr>
          <w:rFonts w:ascii="Cambria" w:eastAsia="Times New Roman" w:hAnsi="Cambria" w:cs="Tahoma"/>
          <w:sz w:val="24"/>
          <w:szCs w:val="24"/>
          <w:lang w:eastAsia="pl-PL"/>
        </w:rPr>
        <w:t>Zamawiający dopuszcza możliwość przedłużenia terminu obowiązywania umowy w przypadku niezrealizowania  wartości umowy w terminie z przyczyn leżących po stronie zamawiającego, w zależności od przebiegu leczenia pacjentów, na okres do wyczerpania ilości przedmiotu zamówienia, określonego w załączniku nr …… nie dłużej jednak niż 3 miesiące.</w:t>
      </w:r>
    </w:p>
    <w:p w:rsidR="00AB0805" w:rsidRPr="00AB0805" w:rsidRDefault="00AB0805" w:rsidP="00AB0805">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 xml:space="preserve">4. Wszelkie zmiany i uzupełnienia niniejszej umowy mogą być dokonywane za zgodą obu stron wyrażoną w formie pisemnej pod rygorem nieważności. </w:t>
      </w:r>
    </w:p>
    <w:p w:rsidR="00AB0805" w:rsidRPr="00AB0805" w:rsidRDefault="00AB0805" w:rsidP="00AB0805">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5. W  celu  dokonania  zmian  zapisów  umowy  wnioskowanych  przez  Stronę,  zobowiązana  jest  ona  pisemnie  wystąpić  z  propozycją  zmiany  warunków  umowy  wraz  z  ich  uzasadnieniem.</w:t>
      </w:r>
    </w:p>
    <w:p w:rsidR="00AB0805" w:rsidRDefault="00AB0805" w:rsidP="00AB0805">
      <w:pPr>
        <w:spacing w:after="0" w:line="240" w:lineRule="auto"/>
        <w:ind w:left="284" w:hanging="284"/>
        <w:jc w:val="both"/>
        <w:rPr>
          <w:rFonts w:ascii="Cambria" w:eastAsia="Times New Roman" w:hAnsi="Cambria" w:cs="Tahoma"/>
          <w:b/>
          <w:sz w:val="24"/>
          <w:szCs w:val="24"/>
          <w:lang w:eastAsia="pl-PL"/>
        </w:rPr>
      </w:pPr>
    </w:p>
    <w:p w:rsidR="00AB0805" w:rsidRPr="00AB0805" w:rsidRDefault="00AB0805" w:rsidP="00AB0805">
      <w:pPr>
        <w:spacing w:after="0" w:line="240" w:lineRule="auto"/>
        <w:ind w:left="284" w:hanging="284"/>
        <w:jc w:val="center"/>
        <w:rPr>
          <w:rFonts w:ascii="Cambria" w:eastAsia="Times New Roman" w:hAnsi="Cambria" w:cs="Tahoma"/>
          <w:b/>
          <w:sz w:val="24"/>
          <w:szCs w:val="24"/>
          <w:lang w:eastAsia="pl-PL"/>
        </w:rPr>
      </w:pPr>
      <w:r>
        <w:rPr>
          <w:rFonts w:ascii="Cambria" w:eastAsia="Times New Roman" w:hAnsi="Cambria" w:cs="Tahoma"/>
          <w:b/>
          <w:sz w:val="24"/>
          <w:szCs w:val="24"/>
          <w:lang w:eastAsia="pl-PL"/>
        </w:rPr>
        <w:t>§ 9</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1.</w:t>
      </w:r>
      <w:r w:rsidRPr="006638D8">
        <w:rPr>
          <w:rFonts w:ascii="Cambria" w:eastAsia="Times New Roman" w:hAnsi="Cambria" w:cs="Tahoma"/>
          <w:sz w:val="24"/>
          <w:szCs w:val="24"/>
          <w:lang w:eastAsia="pl-PL"/>
        </w:rPr>
        <w:tab/>
        <w:t xml:space="preserve">Zamawiający może odstąpić od umowy: </w:t>
      </w:r>
    </w:p>
    <w:p w:rsid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1)</w:t>
      </w:r>
      <w:r w:rsidRPr="006638D8">
        <w:rPr>
          <w:rFonts w:ascii="Cambria" w:eastAsia="Times New Roman" w:hAnsi="Cambria" w:cs="Tahoma"/>
          <w:sz w:val="24"/>
          <w:szCs w:val="24"/>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6638D8" w:rsidRPr="006638D8" w:rsidRDefault="006638D8" w:rsidP="006638D8">
      <w:pPr>
        <w:spacing w:after="0" w:line="240" w:lineRule="auto"/>
        <w:jc w:val="both"/>
        <w:rPr>
          <w:rFonts w:ascii="Cambria" w:eastAsia="Times New Roman" w:hAnsi="Cambria" w:cs="Tahoma"/>
          <w:sz w:val="24"/>
          <w:szCs w:val="24"/>
          <w:lang w:eastAsia="pl-PL"/>
        </w:rPr>
      </w:pPr>
      <w:r>
        <w:rPr>
          <w:rFonts w:ascii="Cambria" w:eastAsia="Times New Roman" w:hAnsi="Cambria" w:cs="Tahoma"/>
          <w:sz w:val="24"/>
          <w:szCs w:val="24"/>
          <w:lang w:eastAsia="pl-PL"/>
        </w:rPr>
        <w:t>2</w:t>
      </w:r>
      <w:r w:rsidRPr="006638D8">
        <w:rPr>
          <w:rFonts w:ascii="Cambria" w:eastAsia="Times New Roman" w:hAnsi="Cambria" w:cs="Tahoma"/>
          <w:sz w:val="24"/>
          <w:szCs w:val="24"/>
          <w:lang w:eastAsia="pl-PL"/>
        </w:rPr>
        <w:t>)</w:t>
      </w:r>
      <w:r w:rsidRPr="006638D8">
        <w:rPr>
          <w:rFonts w:ascii="Cambria" w:eastAsia="Times New Roman" w:hAnsi="Cambria" w:cs="Tahoma"/>
          <w:sz w:val="24"/>
          <w:szCs w:val="24"/>
          <w:lang w:eastAsia="pl-PL"/>
        </w:rPr>
        <w:tab/>
        <w:t xml:space="preserve">jeżeli zachodzi co najmniej jedna z następujących okoliczności: </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     a)</w:t>
      </w:r>
      <w:r w:rsidRPr="006638D8">
        <w:rPr>
          <w:rFonts w:ascii="Cambria" w:eastAsia="Times New Roman" w:hAnsi="Cambria" w:cs="Tahoma"/>
          <w:sz w:val="24"/>
          <w:szCs w:val="24"/>
          <w:lang w:eastAsia="pl-PL"/>
        </w:rPr>
        <w:tab/>
        <w:t xml:space="preserve">dokonano zmiany umowy z naruszeniem art. 454 </w:t>
      </w:r>
      <w:proofErr w:type="spellStart"/>
      <w:r w:rsidRPr="006638D8">
        <w:rPr>
          <w:rFonts w:ascii="Cambria" w:eastAsia="Times New Roman" w:hAnsi="Cambria" w:cs="Tahoma"/>
          <w:sz w:val="24"/>
          <w:szCs w:val="24"/>
          <w:lang w:eastAsia="pl-PL"/>
        </w:rPr>
        <w:t>p.z.p</w:t>
      </w:r>
      <w:proofErr w:type="spellEnd"/>
      <w:r w:rsidRPr="006638D8">
        <w:rPr>
          <w:rFonts w:ascii="Cambria" w:eastAsia="Times New Roman" w:hAnsi="Cambria" w:cs="Tahoma"/>
          <w:sz w:val="24"/>
          <w:szCs w:val="24"/>
          <w:lang w:eastAsia="pl-PL"/>
        </w:rPr>
        <w:t xml:space="preserve">. i art. 455 </w:t>
      </w:r>
      <w:proofErr w:type="spellStart"/>
      <w:r w:rsidRPr="006638D8">
        <w:rPr>
          <w:rFonts w:ascii="Cambria" w:eastAsia="Times New Roman" w:hAnsi="Cambria" w:cs="Tahoma"/>
          <w:sz w:val="24"/>
          <w:szCs w:val="24"/>
          <w:lang w:eastAsia="pl-PL"/>
        </w:rPr>
        <w:t>p.z.p</w:t>
      </w:r>
      <w:proofErr w:type="spellEnd"/>
      <w:r w:rsidRPr="006638D8">
        <w:rPr>
          <w:rFonts w:ascii="Cambria" w:eastAsia="Times New Roman" w:hAnsi="Cambria" w:cs="Tahoma"/>
          <w:sz w:val="24"/>
          <w:szCs w:val="24"/>
          <w:lang w:eastAsia="pl-PL"/>
        </w:rPr>
        <w:t xml:space="preserve">., </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     b)</w:t>
      </w:r>
      <w:r w:rsidRPr="006638D8">
        <w:rPr>
          <w:rFonts w:ascii="Cambria" w:eastAsia="Times New Roman" w:hAnsi="Cambria" w:cs="Tahoma"/>
          <w:sz w:val="24"/>
          <w:szCs w:val="24"/>
          <w:lang w:eastAsia="pl-PL"/>
        </w:rPr>
        <w:tab/>
        <w:t xml:space="preserve">Wykonawca w chwili zawarcia umowy podlegał wykluczeniu na podstawie art. 108 </w:t>
      </w:r>
      <w:proofErr w:type="spellStart"/>
      <w:r w:rsidRPr="006638D8">
        <w:rPr>
          <w:rFonts w:ascii="Cambria" w:eastAsia="Times New Roman" w:hAnsi="Cambria" w:cs="Tahoma"/>
          <w:sz w:val="24"/>
          <w:szCs w:val="24"/>
          <w:lang w:eastAsia="pl-PL"/>
        </w:rPr>
        <w:t>p.z.p</w:t>
      </w:r>
      <w:proofErr w:type="spellEnd"/>
      <w:r w:rsidRPr="006638D8">
        <w:rPr>
          <w:rFonts w:ascii="Cambria" w:eastAsia="Times New Roman" w:hAnsi="Cambria" w:cs="Tahoma"/>
          <w:sz w:val="24"/>
          <w:szCs w:val="24"/>
          <w:lang w:eastAsia="pl-PL"/>
        </w:rPr>
        <w:t xml:space="preserve">., </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     c)</w:t>
      </w:r>
      <w:r w:rsidRPr="006638D8">
        <w:rPr>
          <w:rFonts w:ascii="Cambria" w:eastAsia="Times New Roman" w:hAnsi="Cambria" w:cs="Tahoma"/>
          <w:sz w:val="24"/>
          <w:szCs w:val="24"/>
          <w:lang w:eastAsia="pl-PL"/>
        </w:rPr>
        <w:tab/>
        <w:t xml:space="preserve">Trybunał Sprawiedliwości Unii Europejskiej stwierdził, w ramach procedury przewidzianej </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2.  W przypadku odstąpienia z powodu dokonania dokonano zmiany umowy z naruszeniem art. 454 </w:t>
      </w:r>
      <w:proofErr w:type="spellStart"/>
      <w:r w:rsidRPr="006638D8">
        <w:rPr>
          <w:rFonts w:ascii="Cambria" w:eastAsia="Times New Roman" w:hAnsi="Cambria" w:cs="Tahoma"/>
          <w:sz w:val="24"/>
          <w:szCs w:val="24"/>
          <w:lang w:eastAsia="pl-PL"/>
        </w:rPr>
        <w:t>p.z.p</w:t>
      </w:r>
      <w:proofErr w:type="spellEnd"/>
      <w:r w:rsidRPr="006638D8">
        <w:rPr>
          <w:rFonts w:ascii="Cambria" w:eastAsia="Times New Roman" w:hAnsi="Cambria" w:cs="Tahoma"/>
          <w:sz w:val="24"/>
          <w:szCs w:val="24"/>
          <w:lang w:eastAsia="pl-PL"/>
        </w:rPr>
        <w:t xml:space="preserve">.  i art. 455 </w:t>
      </w:r>
      <w:proofErr w:type="spellStart"/>
      <w:r w:rsidRPr="006638D8">
        <w:rPr>
          <w:rFonts w:ascii="Cambria" w:eastAsia="Times New Roman" w:hAnsi="Cambria" w:cs="Tahoma"/>
          <w:sz w:val="24"/>
          <w:szCs w:val="24"/>
          <w:lang w:eastAsia="pl-PL"/>
        </w:rPr>
        <w:t>p.z.p</w:t>
      </w:r>
      <w:proofErr w:type="spellEnd"/>
      <w:r w:rsidRPr="006638D8">
        <w:rPr>
          <w:rFonts w:ascii="Cambria" w:eastAsia="Times New Roman" w:hAnsi="Cambria" w:cs="Tahoma"/>
          <w:sz w:val="24"/>
          <w:szCs w:val="24"/>
          <w:lang w:eastAsia="pl-PL"/>
        </w:rPr>
        <w:t xml:space="preserve">., Zamawiający odstępuje od umowy w części, której zmiana dotyczy. </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3.  W przypadku odstąpienia przez Zamawiającego od umowy Wykonawca może żądać wyłącznie wynagrodzenia należnego z tytułu wykonania części umowy. </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4. Zamawiający zastrzega sobie możliwość odstąpienia od umowy ze skutkiem natychmiastowym oraz naliczenie od Wykonawcy kary umownej w wysokości 8% wynagrodzenia brutto określonego w § 4 ust. 2 w przypadkach niżej określonych:</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1)</w:t>
      </w:r>
      <w:r w:rsidRPr="006638D8">
        <w:rPr>
          <w:rFonts w:ascii="Cambria" w:eastAsia="Times New Roman" w:hAnsi="Cambria" w:cs="Tahoma"/>
          <w:sz w:val="24"/>
          <w:szCs w:val="24"/>
          <w:lang w:eastAsia="pl-PL"/>
        </w:rPr>
        <w:tab/>
        <w:t>Wykonawca przerwał z przyczyn leżących po stronie Wykonawcy realizację przedmiotu umowy i przerwa ta trwa dłużej niż 5 dni,</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2)</w:t>
      </w:r>
      <w:r w:rsidRPr="006638D8">
        <w:rPr>
          <w:rFonts w:ascii="Cambria" w:eastAsia="Times New Roman" w:hAnsi="Cambria" w:cs="Tahoma"/>
          <w:sz w:val="24"/>
          <w:szCs w:val="24"/>
          <w:lang w:eastAsia="pl-PL"/>
        </w:rPr>
        <w:tab/>
        <w:t xml:space="preserve">Wykonawca realizuje dostawy przewidziane niniejszą umową w sposób niezgodny z niniejszą umową lub wskazaniami Zamawiającego. </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5.   Wykonawcy przysługuje prawo odstąpienia od umowy, jeżeli Zamawiający odmawia bez wskazania uzasadnionej przyczyny odbioru robót lub podpisania protokołu odbioru,</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 xml:space="preserve">6.    Odstąpienie od umowy, o którym mowa w ust. 4 i 5, powinno nastąpić w formie pisemnej pod rygorem  nieważności takiego oświadczenia i powinno zawierać uzasadnienie. W takim przypadku odstąpienie  od umowy może nastąpić w terminie 5 dni od powzięcia wiadomości o powyższych okolicznościach.  </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7.      W wypadku odstąpienia od umowy Wykonawcę oraz Zamawiającego obciążają następujące obowiązki:</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1)</w:t>
      </w:r>
      <w:r w:rsidRPr="006638D8">
        <w:rPr>
          <w:rFonts w:ascii="Cambria" w:eastAsia="Times New Roman" w:hAnsi="Cambria" w:cs="Tahoma"/>
          <w:sz w:val="24"/>
          <w:szCs w:val="24"/>
          <w:lang w:eastAsia="pl-PL"/>
        </w:rPr>
        <w:tab/>
        <w:t>Wykonawca zabezpieczy przerwane dostawy w zakresie obustronnie uzgodnionym na koszt tej strony, z której to winy nastąpiło odstąpienie od umowy,</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2)</w:t>
      </w:r>
      <w:r w:rsidRPr="006638D8">
        <w:rPr>
          <w:rFonts w:ascii="Cambria" w:eastAsia="Times New Roman" w:hAnsi="Cambria" w:cs="Tahoma"/>
          <w:sz w:val="24"/>
          <w:szCs w:val="24"/>
          <w:lang w:eastAsia="pl-PL"/>
        </w:rPr>
        <w:tab/>
        <w:t xml:space="preserve">Wykonawca zgłosi do dokonania przez Zamawiającego odbioru dostaw przerwanych, jeżeli odstąpienie od umowy nastąpiło z przyczyn, za które Wykonawca nie odpowiada, </w:t>
      </w:r>
    </w:p>
    <w:p w:rsidR="006638D8" w:rsidRPr="006638D8" w:rsidRDefault="006638D8" w:rsidP="006638D8">
      <w:pPr>
        <w:spacing w:after="0" w:line="240" w:lineRule="auto"/>
        <w:ind w:left="720"/>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3)</w:t>
      </w:r>
      <w:r w:rsidRPr="006638D8">
        <w:rPr>
          <w:rFonts w:ascii="Cambria" w:eastAsia="Times New Roman" w:hAnsi="Cambria" w:cs="Tahoma"/>
          <w:sz w:val="24"/>
          <w:szCs w:val="24"/>
          <w:lang w:eastAsia="pl-PL"/>
        </w:rPr>
        <w:tab/>
        <w:t xml:space="preserve"> w terminie 3 dni od daty zgłoszenia, o którym mowa w pkt 2) powyżej, Wykonawca przy udziale Zamawiającego sporządzi szczegółowy protokół inwentaryzacji dostaw w toku wraz z zestawieniem wartości wykonanych dostaw według stanu na dzień odstąpienia; protokół inwentaryzacji w toku stanowić będzie podstawę do wystawienia faktury VAT przez Wykonawcę,</w:t>
      </w:r>
    </w:p>
    <w:p w:rsidR="006638D8" w:rsidRPr="006638D8" w:rsidRDefault="006638D8" w:rsidP="006638D8">
      <w:pPr>
        <w:spacing w:after="0" w:line="240" w:lineRule="auto"/>
        <w:jc w:val="both"/>
        <w:rPr>
          <w:rFonts w:ascii="Cambria" w:eastAsia="Times New Roman" w:hAnsi="Cambria" w:cs="Tahoma"/>
          <w:sz w:val="24"/>
          <w:szCs w:val="24"/>
          <w:lang w:eastAsia="pl-PL"/>
        </w:rPr>
      </w:pPr>
      <w:r w:rsidRPr="006638D8">
        <w:rPr>
          <w:rFonts w:ascii="Cambria" w:eastAsia="Times New Roman" w:hAnsi="Cambria" w:cs="Tahoma"/>
          <w:sz w:val="24"/>
          <w:szCs w:val="24"/>
          <w:lang w:eastAsia="pl-PL"/>
        </w:rPr>
        <w:t>8.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B0805" w:rsidRDefault="00AB0805" w:rsidP="00AB0805">
      <w:pPr>
        <w:spacing w:after="0" w:line="240" w:lineRule="auto"/>
        <w:ind w:left="720"/>
        <w:jc w:val="both"/>
        <w:rPr>
          <w:rFonts w:ascii="Cambria" w:eastAsia="Times New Roman" w:hAnsi="Cambria" w:cs="Tahoma"/>
          <w:sz w:val="24"/>
          <w:szCs w:val="24"/>
          <w:lang w:eastAsia="pl-PL"/>
        </w:rPr>
      </w:pP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10</w:t>
      </w:r>
      <w:r w:rsidRPr="00AB0805">
        <w:rPr>
          <w:rFonts w:ascii="Cambria" w:eastAsia="Times New Roman" w:hAnsi="Cambria" w:cs="Tahoma"/>
          <w:b/>
          <w:sz w:val="24"/>
          <w:szCs w:val="24"/>
          <w:lang w:eastAsia="pl-PL"/>
        </w:rPr>
        <w:t>.</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Wykonawca przy realizacji niniejszej umowy, zarówno w</w:t>
      </w:r>
      <w:r w:rsidR="00067308">
        <w:rPr>
          <w:rFonts w:ascii="Cambria" w:eastAsia="Times New Roman" w:hAnsi="Cambria" w:cs="Tahoma"/>
          <w:sz w:val="24"/>
          <w:szCs w:val="24"/>
          <w:lang w:eastAsia="pl-PL"/>
        </w:rPr>
        <w:t xml:space="preserve"> trakcie jej obowiązywania, jak</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i po jej ustaniu zapewnia przestrzeganie zasad</w:t>
      </w:r>
      <w:r w:rsidR="00067308">
        <w:rPr>
          <w:rFonts w:ascii="Cambria" w:eastAsia="Times New Roman" w:hAnsi="Cambria" w:cs="Tahoma"/>
          <w:sz w:val="24"/>
          <w:szCs w:val="24"/>
          <w:lang w:eastAsia="pl-PL"/>
        </w:rPr>
        <w:t xml:space="preserve"> przetwarzania i ochrony danych</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osobowych zgodnie z przepisami Rozporządzenia Parla</w:t>
      </w:r>
      <w:r w:rsidR="00067308">
        <w:rPr>
          <w:rFonts w:ascii="Cambria" w:eastAsia="Times New Roman" w:hAnsi="Cambria" w:cs="Tahoma"/>
          <w:sz w:val="24"/>
          <w:szCs w:val="24"/>
          <w:lang w:eastAsia="pl-PL"/>
        </w:rPr>
        <w:t>mentu Europejskiego i Rady (UE)</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2016/679 z dnia 27 kwietnia 2016 r. w sprawie ochr</w:t>
      </w:r>
      <w:r w:rsidR="00067308">
        <w:rPr>
          <w:rFonts w:ascii="Cambria" w:eastAsia="Times New Roman" w:hAnsi="Cambria" w:cs="Tahoma"/>
          <w:sz w:val="24"/>
          <w:szCs w:val="24"/>
          <w:lang w:eastAsia="pl-PL"/>
        </w:rPr>
        <w:t>ony osób fizycznych w związku z</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przetwarzaniem danych osobowych i w sprawie swo</w:t>
      </w:r>
      <w:r w:rsidR="00067308">
        <w:rPr>
          <w:rFonts w:ascii="Cambria" w:eastAsia="Times New Roman" w:hAnsi="Cambria" w:cs="Tahoma"/>
          <w:sz w:val="24"/>
          <w:szCs w:val="24"/>
          <w:lang w:eastAsia="pl-PL"/>
        </w:rPr>
        <w:t>bodnego przepływu takich danych</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oraz uchylenia dyrektywy 95/46/WE (ogólne ro</w:t>
      </w:r>
      <w:r w:rsidR="00067308">
        <w:rPr>
          <w:rFonts w:ascii="Cambria" w:eastAsia="Times New Roman" w:hAnsi="Cambria" w:cs="Tahoma"/>
          <w:sz w:val="24"/>
          <w:szCs w:val="24"/>
          <w:lang w:eastAsia="pl-PL"/>
        </w:rPr>
        <w:t>zporządzenie o ochronie danych)</w:t>
      </w:r>
    </w:p>
    <w:p w:rsidR="00067308"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zwanym w dalszej części RODO oraz z inny</w:t>
      </w:r>
      <w:r w:rsidR="00067308">
        <w:rPr>
          <w:rFonts w:ascii="Cambria" w:eastAsia="Times New Roman" w:hAnsi="Cambria" w:cs="Tahoma"/>
          <w:sz w:val="24"/>
          <w:szCs w:val="24"/>
          <w:lang w:eastAsia="pl-PL"/>
        </w:rPr>
        <w:t>mi przepisami prawa powszechnie</w:t>
      </w:r>
    </w:p>
    <w:p w:rsidR="00AB0805" w:rsidRPr="00AB0805" w:rsidRDefault="00AB0805" w:rsidP="00F0173D">
      <w:pPr>
        <w:spacing w:after="0" w:line="240" w:lineRule="auto"/>
        <w:ind w:left="284" w:hanging="284"/>
        <w:jc w:val="both"/>
        <w:rPr>
          <w:rFonts w:ascii="Cambria" w:eastAsia="Times New Roman" w:hAnsi="Cambria" w:cs="Tahoma"/>
          <w:sz w:val="24"/>
          <w:szCs w:val="24"/>
          <w:lang w:eastAsia="pl-PL"/>
        </w:rPr>
      </w:pPr>
      <w:r w:rsidRPr="00AB0805">
        <w:rPr>
          <w:rFonts w:ascii="Cambria" w:eastAsia="Times New Roman" w:hAnsi="Cambria" w:cs="Tahoma"/>
          <w:sz w:val="24"/>
          <w:szCs w:val="24"/>
          <w:lang w:eastAsia="pl-PL"/>
        </w:rPr>
        <w:t xml:space="preserve">obowiązującego z zakresu ochrony danych osobowych. </w:t>
      </w: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11</w:t>
      </w:r>
      <w:r w:rsidRPr="00AB0805">
        <w:rPr>
          <w:rFonts w:ascii="Cambria" w:eastAsia="Times New Roman" w:hAnsi="Cambria" w:cs="Tahoma"/>
          <w:b/>
          <w:sz w:val="24"/>
          <w:szCs w:val="24"/>
          <w:lang w:eastAsia="pl-PL"/>
        </w:rPr>
        <w:t>.</w:t>
      </w:r>
    </w:p>
    <w:p w:rsidR="009E7254" w:rsidRPr="009E7254" w:rsidRDefault="009E7254" w:rsidP="00AB0805">
      <w:pPr>
        <w:spacing w:after="0" w:line="240" w:lineRule="auto"/>
        <w:ind w:left="720"/>
        <w:rPr>
          <w:rFonts w:ascii="Cambria" w:eastAsia="Times New Roman" w:hAnsi="Cambria" w:cs="Times New Roman"/>
          <w:b/>
          <w:bCs/>
          <w:sz w:val="20"/>
          <w:szCs w:val="20"/>
          <w:lang w:eastAsia="pl-PL"/>
        </w:rPr>
      </w:pPr>
    </w:p>
    <w:p w:rsidR="009E7254" w:rsidRPr="009E7254" w:rsidRDefault="009E7254" w:rsidP="009E7254">
      <w:pPr>
        <w:numPr>
          <w:ilvl w:val="0"/>
          <w:numId w:val="15"/>
        </w:numPr>
        <w:spacing w:after="0" w:line="240" w:lineRule="auto"/>
        <w:ind w:left="284" w:hanging="284"/>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 xml:space="preserve">Jednostką odpowiedzialną za odbiór wykonanego przedmiotu umowy ze strony Zamawiającego jest: (nr telefonu, e-mail) ………..…………………………… . </w:t>
      </w:r>
    </w:p>
    <w:p w:rsidR="009E7254" w:rsidRPr="009E7254" w:rsidRDefault="009E7254" w:rsidP="009E7254">
      <w:pPr>
        <w:numPr>
          <w:ilvl w:val="0"/>
          <w:numId w:val="15"/>
        </w:numPr>
        <w:spacing w:after="0" w:line="240" w:lineRule="auto"/>
        <w:ind w:left="284" w:hanging="284"/>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 xml:space="preserve">Jednostką odpowiedzialną za dostawę przedmiotu umowy ze strony Wykonawcy jest: (nr telefonu, e-mail)………..……………………………. </w:t>
      </w:r>
    </w:p>
    <w:p w:rsidR="009E7254" w:rsidRPr="009E7254" w:rsidRDefault="009E7254" w:rsidP="009E7254">
      <w:pPr>
        <w:numPr>
          <w:ilvl w:val="0"/>
          <w:numId w:val="15"/>
        </w:numPr>
        <w:spacing w:after="0" w:line="240" w:lineRule="auto"/>
        <w:ind w:left="284" w:hanging="284"/>
        <w:jc w:val="both"/>
        <w:rPr>
          <w:rFonts w:ascii="Cambria" w:eastAsia="Times New Roman" w:hAnsi="Cambria" w:cs="Times New Roman"/>
          <w:sz w:val="24"/>
          <w:szCs w:val="20"/>
          <w:lang w:eastAsia="pl-PL"/>
        </w:rPr>
      </w:pPr>
      <w:r w:rsidRPr="009E7254">
        <w:rPr>
          <w:rFonts w:ascii="Cambria" w:eastAsia="Times New Roman" w:hAnsi="Cambria" w:cs="Times New Roman"/>
          <w:sz w:val="24"/>
          <w:szCs w:val="20"/>
          <w:lang w:eastAsia="pl-PL"/>
        </w:rPr>
        <w:t>Informacja o zmianie osób odpowiedzialnych za realizację niniejszej umowy nie stanowi zmiany umowy.</w:t>
      </w:r>
    </w:p>
    <w:p w:rsidR="009E7254" w:rsidRDefault="009E7254" w:rsidP="009E7254">
      <w:pPr>
        <w:spacing w:after="0" w:line="240" w:lineRule="auto"/>
        <w:ind w:left="284"/>
        <w:jc w:val="both"/>
        <w:rPr>
          <w:rFonts w:ascii="Cambria" w:eastAsia="Times New Roman" w:hAnsi="Cambria" w:cs="Times New Roman"/>
          <w:sz w:val="24"/>
          <w:szCs w:val="20"/>
          <w:lang w:eastAsia="pl-PL"/>
        </w:rPr>
      </w:pP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12</w:t>
      </w:r>
      <w:r w:rsidRPr="00AB0805">
        <w:rPr>
          <w:rFonts w:ascii="Cambria" w:eastAsia="Times New Roman" w:hAnsi="Cambria" w:cs="Tahoma"/>
          <w:b/>
          <w:sz w:val="24"/>
          <w:szCs w:val="24"/>
          <w:lang w:eastAsia="pl-PL"/>
        </w:rPr>
        <w:t>.</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z art. </w:t>
      </w:r>
      <w:r w:rsidR="0038530F" w:rsidRPr="0038530F">
        <w:rPr>
          <w:rFonts w:ascii="Cambria" w:eastAsia="Times New Roman" w:hAnsi="Cambria" w:cs="Times New Roman"/>
          <w:sz w:val="24"/>
          <w:szCs w:val="24"/>
          <w:lang w:eastAsia="pl-PL"/>
        </w:rPr>
        <w:t xml:space="preserve"> 456</w:t>
      </w:r>
      <w:r w:rsidRPr="009E7254">
        <w:rPr>
          <w:rFonts w:ascii="Cambria" w:eastAsia="Times New Roman" w:hAnsi="Cambria" w:cs="Times New Roman"/>
          <w:sz w:val="24"/>
          <w:szCs w:val="24"/>
          <w:lang w:eastAsia="pl-PL"/>
        </w:rPr>
        <w:t xml:space="preserve"> ust. 1 </w:t>
      </w:r>
      <w:r w:rsidR="0038530F" w:rsidRPr="0038530F">
        <w:rPr>
          <w:rFonts w:ascii="Cambria" w:eastAsia="Times New Roman" w:hAnsi="Cambria" w:cs="Times New Roman"/>
          <w:sz w:val="24"/>
          <w:szCs w:val="24"/>
          <w:lang w:eastAsia="pl-PL"/>
        </w:rPr>
        <w:t xml:space="preserve">pkt. 1 </w:t>
      </w:r>
      <w:r w:rsidRPr="009E7254">
        <w:rPr>
          <w:rFonts w:ascii="Cambria" w:eastAsia="Times New Roman" w:hAnsi="Cambria" w:cs="Times New Roman"/>
          <w:spacing w:val="20"/>
          <w:sz w:val="24"/>
          <w:szCs w:val="24"/>
          <w:lang w:eastAsia="pl-PL"/>
        </w:rPr>
        <w:t xml:space="preserve">Ustawy Prawo zamówień publicznych. </w:t>
      </w:r>
      <w:r w:rsidRPr="009E7254">
        <w:rPr>
          <w:rFonts w:ascii="Cambria" w:eastAsia="Times New Roman" w:hAnsi="Cambria" w:cs="Times New Roman"/>
          <w:sz w:val="24"/>
          <w:szCs w:val="24"/>
          <w:lang w:eastAsia="pl-PL"/>
        </w:rPr>
        <w:t>W takim wypadku Wykonawca może żądać jedynie wynagrodzenia należnego mu z tytułu wykonania części umowy.</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p>
    <w:p w:rsidR="00AB0805" w:rsidRPr="00AB0805" w:rsidRDefault="00AB0805" w:rsidP="00AB0805">
      <w:pPr>
        <w:tabs>
          <w:tab w:val="left" w:pos="1418"/>
        </w:tabs>
        <w:spacing w:after="0" w:line="240" w:lineRule="auto"/>
        <w:jc w:val="center"/>
        <w:rPr>
          <w:rFonts w:ascii="Cambria" w:eastAsia="Times New Roman" w:hAnsi="Cambria" w:cs="Times New Roman"/>
          <w:szCs w:val="20"/>
          <w:lang w:eastAsia="pl-PL"/>
        </w:rPr>
      </w:pPr>
      <w:r w:rsidRPr="00AB0805">
        <w:rPr>
          <w:rFonts w:ascii="Cambria" w:eastAsia="Times New Roman" w:hAnsi="Cambria" w:cs="Times New Roman"/>
          <w:b/>
          <w:szCs w:val="20"/>
          <w:lang w:eastAsia="pl-PL"/>
        </w:rPr>
        <w:t>§ 1</w:t>
      </w:r>
      <w:r>
        <w:rPr>
          <w:rFonts w:ascii="Cambria" w:eastAsia="Times New Roman" w:hAnsi="Cambria" w:cs="Times New Roman"/>
          <w:b/>
          <w:szCs w:val="20"/>
          <w:lang w:eastAsia="pl-PL"/>
        </w:rPr>
        <w:t>3</w:t>
      </w:r>
      <w:r w:rsidRPr="00AB0805">
        <w:rPr>
          <w:rFonts w:ascii="Cambria" w:eastAsia="Times New Roman" w:hAnsi="Cambria" w:cs="Times New Roman"/>
          <w:b/>
          <w:szCs w:val="20"/>
          <w:lang w:eastAsia="pl-PL"/>
        </w:rPr>
        <w:t>.</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Umowa może zostać rozwiązana z ważnych przyczyn przez każdą ze Stron z zachowaniem 3-miesięcznego okresu wypowiedzenia ze skutkiem rozwiązującym na koniec miesiąca kalendarzowego.</w:t>
      </w: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14</w:t>
      </w:r>
      <w:r w:rsidRPr="00AB0805">
        <w:rPr>
          <w:rFonts w:ascii="Cambria" w:eastAsia="Times New Roman" w:hAnsi="Cambria" w:cs="Tahoma"/>
          <w:b/>
          <w:sz w:val="24"/>
          <w:szCs w:val="24"/>
          <w:lang w:eastAsia="pl-PL"/>
        </w:rPr>
        <w:t>.</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Ewentualne spory mogące wyniknąć ze stosunku objętego umową będą rozstrzygane przez sąd powszechny właściwy miejscowo dla Zamawiającego.</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15</w:t>
      </w:r>
      <w:r w:rsidRPr="00AB0805">
        <w:rPr>
          <w:rFonts w:ascii="Cambria" w:eastAsia="Times New Roman" w:hAnsi="Cambria" w:cs="Tahoma"/>
          <w:b/>
          <w:sz w:val="24"/>
          <w:szCs w:val="24"/>
          <w:lang w:eastAsia="pl-PL"/>
        </w:rPr>
        <w:t>.</w:t>
      </w:r>
    </w:p>
    <w:p w:rsidR="009E7254" w:rsidRPr="009E7254" w:rsidRDefault="009E7254" w:rsidP="009E7254">
      <w:pPr>
        <w:tabs>
          <w:tab w:val="left" w:pos="1418"/>
        </w:tabs>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 sprawach nieuregulowanych niniejszą umową mają zastosowanie przepisy Kodeksu Cywilnego i Ustawy </w:t>
      </w:r>
      <w:r w:rsidRPr="009E7254">
        <w:rPr>
          <w:rFonts w:ascii="Cambria" w:eastAsia="Times New Roman" w:hAnsi="Cambria" w:cs="Times New Roman"/>
          <w:spacing w:val="20"/>
          <w:sz w:val="24"/>
          <w:szCs w:val="24"/>
          <w:lang w:eastAsia="pl-PL"/>
        </w:rPr>
        <w:t>Prawo zamówień publicznych z </w:t>
      </w:r>
      <w:r w:rsidRPr="009E7254">
        <w:rPr>
          <w:rFonts w:ascii="Cambria" w:eastAsia="Times New Roman" w:hAnsi="Cambria" w:cs="Times New Roman"/>
          <w:sz w:val="24"/>
          <w:szCs w:val="24"/>
          <w:lang w:eastAsia="pl-PL"/>
        </w:rPr>
        <w:t xml:space="preserve">dn. </w:t>
      </w:r>
      <w:r w:rsidR="002D309C" w:rsidRPr="002D309C">
        <w:rPr>
          <w:rFonts w:ascii="Cambria" w:eastAsia="Times New Roman" w:hAnsi="Cambria" w:cs="Times New Roman"/>
          <w:sz w:val="24"/>
          <w:szCs w:val="24"/>
          <w:lang w:eastAsia="pl-PL"/>
        </w:rPr>
        <w:t>z dnia 11.09.2019 r. Prawo zamówień publicznych (</w:t>
      </w:r>
      <w:proofErr w:type="spellStart"/>
      <w:r w:rsidR="002D309C" w:rsidRPr="002D309C">
        <w:rPr>
          <w:rFonts w:ascii="Cambria" w:eastAsia="Times New Roman" w:hAnsi="Cambria" w:cs="Times New Roman"/>
          <w:sz w:val="24"/>
          <w:szCs w:val="24"/>
          <w:lang w:eastAsia="pl-PL"/>
        </w:rPr>
        <w:t>t.j</w:t>
      </w:r>
      <w:proofErr w:type="spellEnd"/>
      <w:r w:rsidR="002D309C" w:rsidRPr="002D309C">
        <w:rPr>
          <w:rFonts w:ascii="Cambria" w:eastAsia="Times New Roman" w:hAnsi="Cambria" w:cs="Times New Roman"/>
          <w:sz w:val="24"/>
          <w:szCs w:val="24"/>
          <w:lang w:eastAsia="pl-PL"/>
        </w:rPr>
        <w:t>. Dz.U. z 202</w:t>
      </w:r>
      <w:r w:rsidR="00F0173D">
        <w:rPr>
          <w:rFonts w:ascii="Cambria" w:eastAsia="Times New Roman" w:hAnsi="Cambria" w:cs="Times New Roman"/>
          <w:sz w:val="24"/>
          <w:szCs w:val="24"/>
          <w:lang w:eastAsia="pl-PL"/>
        </w:rPr>
        <w:t>4</w:t>
      </w:r>
      <w:r w:rsidR="002D309C" w:rsidRPr="002D309C">
        <w:rPr>
          <w:rFonts w:ascii="Cambria" w:eastAsia="Times New Roman" w:hAnsi="Cambria" w:cs="Times New Roman"/>
          <w:sz w:val="24"/>
          <w:szCs w:val="24"/>
          <w:lang w:eastAsia="pl-PL"/>
        </w:rPr>
        <w:t xml:space="preserve"> poz. 1</w:t>
      </w:r>
      <w:r w:rsidR="00F0173D">
        <w:rPr>
          <w:rFonts w:ascii="Cambria" w:eastAsia="Times New Roman" w:hAnsi="Cambria" w:cs="Times New Roman"/>
          <w:sz w:val="24"/>
          <w:szCs w:val="24"/>
          <w:lang w:eastAsia="pl-PL"/>
        </w:rPr>
        <w:t>320</w:t>
      </w:r>
      <w:r w:rsidR="002D309C" w:rsidRPr="002D309C">
        <w:rPr>
          <w:rFonts w:ascii="Cambria" w:eastAsia="Times New Roman" w:hAnsi="Cambria" w:cs="Times New Roman"/>
          <w:sz w:val="24"/>
          <w:szCs w:val="24"/>
          <w:lang w:eastAsia="pl-PL"/>
        </w:rPr>
        <w:t xml:space="preserve"> z późn.zm.)</w:t>
      </w:r>
      <w:r w:rsidR="002D309C">
        <w:rPr>
          <w:rFonts w:ascii="Cambria" w:eastAsia="Times New Roman" w:hAnsi="Cambria" w:cs="Times New Roman"/>
          <w:sz w:val="24"/>
          <w:szCs w:val="24"/>
          <w:lang w:eastAsia="pl-PL"/>
        </w:rPr>
        <w:t>.</w:t>
      </w:r>
    </w:p>
    <w:p w:rsidR="009E7254" w:rsidRPr="009E7254" w:rsidRDefault="009E7254" w:rsidP="009E7254">
      <w:pPr>
        <w:tabs>
          <w:tab w:val="left" w:pos="1418"/>
        </w:tabs>
        <w:spacing w:after="0" w:line="240" w:lineRule="auto"/>
        <w:jc w:val="center"/>
        <w:rPr>
          <w:rFonts w:ascii="Cambria" w:eastAsia="Times New Roman" w:hAnsi="Cambria" w:cs="Times New Roman"/>
          <w:b/>
          <w:bCs/>
          <w:sz w:val="24"/>
          <w:szCs w:val="24"/>
          <w:lang w:eastAsia="pl-PL"/>
        </w:rPr>
      </w:pP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16</w:t>
      </w:r>
      <w:r w:rsidRPr="00AB0805">
        <w:rPr>
          <w:rFonts w:ascii="Cambria" w:eastAsia="Times New Roman" w:hAnsi="Cambria" w:cs="Tahoma"/>
          <w:b/>
          <w:sz w:val="24"/>
          <w:szCs w:val="24"/>
          <w:lang w:eastAsia="pl-PL"/>
        </w:rPr>
        <w:t>.</w:t>
      </w:r>
    </w:p>
    <w:p w:rsidR="009E7254" w:rsidRPr="009E7254" w:rsidRDefault="009E7254" w:rsidP="009E7254">
      <w:p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Wykonawca nie może dokonać żadnej czynności prawnej mającej na celu zmianę wierzyciela Zamawiającego bez zgody podmiotu tworzącego, którym jest dla Zamawiającego Uniwersytet Medyczny w Łodzi. </w:t>
      </w:r>
    </w:p>
    <w:p w:rsidR="009E7254" w:rsidRPr="009E7254" w:rsidRDefault="009E7254" w:rsidP="009E7254">
      <w:pPr>
        <w:spacing w:after="0" w:line="240" w:lineRule="auto"/>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 xml:space="preserve"> </w:t>
      </w: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17</w:t>
      </w:r>
      <w:r w:rsidRPr="00AB0805">
        <w:rPr>
          <w:rFonts w:ascii="Cambria" w:eastAsia="Times New Roman" w:hAnsi="Cambria" w:cs="Tahoma"/>
          <w:b/>
          <w:sz w:val="24"/>
          <w:szCs w:val="24"/>
          <w:lang w:eastAsia="pl-PL"/>
        </w:rPr>
        <w:t>.</w:t>
      </w:r>
    </w:p>
    <w:p w:rsidR="009E7254" w:rsidRPr="009E7254" w:rsidRDefault="009E7254" w:rsidP="009E7254">
      <w:pPr>
        <w:spacing w:after="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Zmiany niniejszej umowy wymagają formy pisemnej pod rygorem nieważności.</w:t>
      </w:r>
    </w:p>
    <w:p w:rsidR="009E7254" w:rsidRPr="009E7254" w:rsidRDefault="009E7254" w:rsidP="009E7254">
      <w:pPr>
        <w:spacing w:after="0" w:line="240" w:lineRule="auto"/>
        <w:rPr>
          <w:rFonts w:ascii="Cambria" w:eastAsia="Times New Roman" w:hAnsi="Cambria" w:cs="Times New Roman"/>
          <w:sz w:val="24"/>
          <w:szCs w:val="24"/>
          <w:lang w:eastAsia="pl-PL"/>
        </w:rPr>
      </w:pPr>
    </w:p>
    <w:p w:rsidR="00AB0805" w:rsidRPr="00AB0805" w:rsidRDefault="00AB0805" w:rsidP="00AB0805">
      <w:pPr>
        <w:spacing w:after="0" w:line="240" w:lineRule="auto"/>
        <w:ind w:left="284" w:hanging="284"/>
        <w:jc w:val="center"/>
        <w:rPr>
          <w:rFonts w:ascii="Cambria" w:eastAsia="Times New Roman" w:hAnsi="Cambria" w:cs="Tahoma"/>
          <w:sz w:val="24"/>
          <w:szCs w:val="24"/>
          <w:lang w:eastAsia="pl-PL"/>
        </w:rPr>
      </w:pPr>
      <w:r>
        <w:rPr>
          <w:rFonts w:ascii="Cambria" w:eastAsia="Times New Roman" w:hAnsi="Cambria" w:cs="Tahoma"/>
          <w:b/>
          <w:sz w:val="24"/>
          <w:szCs w:val="24"/>
          <w:lang w:eastAsia="pl-PL"/>
        </w:rPr>
        <w:t>§ 18</w:t>
      </w:r>
      <w:r w:rsidRPr="00AB0805">
        <w:rPr>
          <w:rFonts w:ascii="Cambria" w:eastAsia="Times New Roman" w:hAnsi="Cambria" w:cs="Tahoma"/>
          <w:b/>
          <w:sz w:val="24"/>
          <w:szCs w:val="24"/>
          <w:lang w:eastAsia="pl-PL"/>
        </w:rPr>
        <w:t>.</w:t>
      </w:r>
    </w:p>
    <w:p w:rsidR="009E7254" w:rsidRDefault="009E7254" w:rsidP="009E7254">
      <w:pPr>
        <w:spacing w:after="120" w:line="240" w:lineRule="auto"/>
        <w:jc w:val="both"/>
        <w:rPr>
          <w:rFonts w:ascii="Cambria" w:eastAsia="Times New Roman" w:hAnsi="Cambria" w:cs="Times New Roman"/>
          <w:sz w:val="24"/>
          <w:szCs w:val="24"/>
          <w:lang w:eastAsia="pl-PL"/>
        </w:rPr>
      </w:pPr>
      <w:r w:rsidRPr="009E7254">
        <w:rPr>
          <w:rFonts w:ascii="Cambria" w:eastAsia="Times New Roman" w:hAnsi="Cambria" w:cs="Times New Roman"/>
          <w:sz w:val="24"/>
          <w:szCs w:val="24"/>
          <w:lang w:eastAsia="pl-PL"/>
        </w:rPr>
        <w:t>Umowa została sporządzona w dwóch jednobrzmiących egzemplarzach po jednym dla każdej ze stron.</w:t>
      </w:r>
    </w:p>
    <w:p w:rsidR="00FE0E58" w:rsidRPr="009E7254" w:rsidRDefault="00FE0E58" w:rsidP="009E7254">
      <w:pPr>
        <w:spacing w:after="120" w:line="240" w:lineRule="auto"/>
        <w:jc w:val="both"/>
        <w:rPr>
          <w:rFonts w:ascii="Cambria" w:eastAsia="Times New Roman" w:hAnsi="Cambria" w:cs="Times New Roman"/>
          <w:sz w:val="24"/>
          <w:szCs w:val="24"/>
          <w:lang w:eastAsia="pl-PL"/>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9E7254" w:rsidRPr="009E7254" w:rsidTr="00E71BED">
        <w:trPr>
          <w:trHeight w:val="812"/>
          <w:jc w:val="center"/>
        </w:trPr>
        <w:tc>
          <w:tcPr>
            <w:tcW w:w="4747" w:type="dxa"/>
          </w:tcPr>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r w:rsidRPr="009E7254">
              <w:rPr>
                <w:rFonts w:ascii="Times New Roman" w:eastAsia="Times New Roman" w:hAnsi="Times New Roman" w:cs="Times New Roman"/>
                <w:i/>
                <w:sz w:val="24"/>
                <w:szCs w:val="24"/>
                <w:lang w:eastAsia="pl-PL"/>
              </w:rPr>
              <w:t>WYKONAWCA</w:t>
            </w:r>
          </w:p>
          <w:p w:rsidR="009E7254" w:rsidRDefault="009E7254" w:rsidP="009E7254">
            <w:pPr>
              <w:spacing w:after="0" w:line="240" w:lineRule="auto"/>
              <w:jc w:val="center"/>
              <w:rPr>
                <w:rFonts w:ascii="Times New Roman" w:eastAsia="Times New Roman" w:hAnsi="Times New Roman" w:cs="Times New Roman"/>
                <w:sz w:val="24"/>
                <w:szCs w:val="24"/>
                <w:lang w:eastAsia="pl-PL"/>
              </w:rPr>
            </w:pPr>
          </w:p>
          <w:p w:rsidR="00E221A6" w:rsidRDefault="00E221A6" w:rsidP="009E7254">
            <w:pPr>
              <w:spacing w:after="0" w:line="240" w:lineRule="auto"/>
              <w:jc w:val="center"/>
              <w:rPr>
                <w:rFonts w:ascii="Times New Roman" w:eastAsia="Times New Roman" w:hAnsi="Times New Roman" w:cs="Times New Roman"/>
                <w:sz w:val="24"/>
                <w:szCs w:val="24"/>
                <w:lang w:eastAsia="pl-PL"/>
              </w:rPr>
            </w:pPr>
          </w:p>
          <w:p w:rsidR="00E221A6" w:rsidRDefault="00E221A6" w:rsidP="009E7254">
            <w:pPr>
              <w:spacing w:after="0" w:line="240" w:lineRule="auto"/>
              <w:jc w:val="center"/>
              <w:rPr>
                <w:rFonts w:ascii="Times New Roman" w:eastAsia="Times New Roman" w:hAnsi="Times New Roman" w:cs="Times New Roman"/>
                <w:sz w:val="24"/>
                <w:szCs w:val="24"/>
                <w:lang w:eastAsia="pl-PL"/>
              </w:rPr>
            </w:pPr>
          </w:p>
          <w:p w:rsidR="00E221A6" w:rsidRDefault="00E221A6" w:rsidP="009E7254">
            <w:pPr>
              <w:spacing w:after="0" w:line="240" w:lineRule="auto"/>
              <w:jc w:val="center"/>
              <w:rPr>
                <w:rFonts w:ascii="Times New Roman" w:eastAsia="Times New Roman" w:hAnsi="Times New Roman" w:cs="Times New Roman"/>
                <w:sz w:val="24"/>
                <w:szCs w:val="24"/>
                <w:lang w:eastAsia="pl-PL"/>
              </w:rPr>
            </w:pPr>
          </w:p>
          <w:p w:rsidR="00E221A6" w:rsidRPr="009E7254" w:rsidRDefault="00E221A6" w:rsidP="009E7254">
            <w:pPr>
              <w:spacing w:after="0" w:line="240" w:lineRule="auto"/>
              <w:jc w:val="center"/>
              <w:rPr>
                <w:rFonts w:ascii="Times New Roman" w:eastAsia="Times New Roman" w:hAnsi="Times New Roman" w:cs="Times New Roman"/>
                <w:sz w:val="24"/>
                <w:szCs w:val="24"/>
                <w:lang w:eastAsia="pl-PL"/>
              </w:rPr>
            </w:pPr>
          </w:p>
        </w:tc>
        <w:tc>
          <w:tcPr>
            <w:tcW w:w="4748" w:type="dxa"/>
          </w:tcPr>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r w:rsidRPr="009E7254">
              <w:rPr>
                <w:rFonts w:ascii="Times New Roman" w:eastAsia="Times New Roman" w:hAnsi="Times New Roman" w:cs="Times New Roman"/>
                <w:i/>
                <w:sz w:val="24"/>
                <w:szCs w:val="24"/>
                <w:lang w:eastAsia="pl-PL"/>
              </w:rPr>
              <w:t>ZAMAWIAJĄCY</w:t>
            </w:r>
          </w:p>
          <w:p w:rsidR="009E7254" w:rsidRPr="009E7254" w:rsidRDefault="009E7254" w:rsidP="009E7254">
            <w:pPr>
              <w:spacing w:after="0" w:line="240" w:lineRule="auto"/>
              <w:jc w:val="center"/>
              <w:rPr>
                <w:rFonts w:ascii="Times New Roman" w:eastAsia="Times New Roman" w:hAnsi="Times New Roman" w:cs="Times New Roman"/>
                <w:sz w:val="24"/>
                <w:szCs w:val="24"/>
                <w:lang w:eastAsia="pl-PL"/>
              </w:rPr>
            </w:pPr>
          </w:p>
        </w:tc>
      </w:tr>
      <w:tr w:rsidR="009E7254" w:rsidRPr="009E7254" w:rsidTr="00E71BED">
        <w:trPr>
          <w:jc w:val="center"/>
        </w:trPr>
        <w:tc>
          <w:tcPr>
            <w:tcW w:w="4747" w:type="dxa"/>
            <w:hideMark/>
          </w:tcPr>
          <w:p w:rsidR="009E7254" w:rsidRPr="009E7254" w:rsidRDefault="009E7254" w:rsidP="009E7254">
            <w:pPr>
              <w:spacing w:after="0" w:line="240" w:lineRule="auto"/>
              <w:jc w:val="center"/>
              <w:rPr>
                <w:rFonts w:ascii="Times New Roman" w:eastAsia="Times New Roman" w:hAnsi="Times New Roman" w:cs="Times New Roman"/>
                <w:sz w:val="24"/>
                <w:szCs w:val="24"/>
                <w:lang w:eastAsia="pl-PL"/>
              </w:rPr>
            </w:pPr>
            <w:r w:rsidRPr="009E7254">
              <w:rPr>
                <w:rFonts w:ascii="Times New Roman" w:eastAsia="Times New Roman" w:hAnsi="Times New Roman" w:cs="Times New Roman"/>
                <w:sz w:val="24"/>
                <w:szCs w:val="24"/>
                <w:lang w:eastAsia="pl-PL"/>
              </w:rPr>
              <w:t>............................................................................</w:t>
            </w:r>
          </w:p>
        </w:tc>
        <w:tc>
          <w:tcPr>
            <w:tcW w:w="4748" w:type="dxa"/>
            <w:hideMark/>
          </w:tcPr>
          <w:p w:rsidR="009E7254" w:rsidRPr="009E7254" w:rsidRDefault="009E7254" w:rsidP="009E7254">
            <w:pPr>
              <w:spacing w:after="0" w:line="240" w:lineRule="auto"/>
              <w:jc w:val="center"/>
              <w:rPr>
                <w:rFonts w:ascii="Times New Roman" w:eastAsia="Times New Roman" w:hAnsi="Times New Roman" w:cs="Times New Roman"/>
                <w:sz w:val="24"/>
                <w:szCs w:val="24"/>
                <w:lang w:eastAsia="pl-PL"/>
              </w:rPr>
            </w:pPr>
            <w:r w:rsidRPr="009E7254">
              <w:rPr>
                <w:rFonts w:ascii="Times New Roman" w:eastAsia="Times New Roman" w:hAnsi="Times New Roman" w:cs="Times New Roman"/>
                <w:sz w:val="24"/>
                <w:szCs w:val="24"/>
                <w:lang w:eastAsia="pl-PL"/>
              </w:rPr>
              <w:t>........................................................................</w:t>
            </w:r>
          </w:p>
        </w:tc>
      </w:tr>
      <w:tr w:rsidR="009E7254" w:rsidRPr="009E7254" w:rsidTr="00E71BED">
        <w:trPr>
          <w:trHeight w:val="478"/>
          <w:jc w:val="center"/>
        </w:trPr>
        <w:tc>
          <w:tcPr>
            <w:tcW w:w="4747" w:type="dxa"/>
          </w:tcPr>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r w:rsidRPr="009E7254">
              <w:rPr>
                <w:rFonts w:ascii="Times New Roman" w:eastAsia="Times New Roman" w:hAnsi="Times New Roman" w:cs="Times New Roman"/>
                <w:i/>
                <w:sz w:val="24"/>
                <w:szCs w:val="24"/>
                <w:lang w:eastAsia="pl-PL"/>
              </w:rPr>
              <w:t xml:space="preserve"> podpis</w:t>
            </w:r>
          </w:p>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p>
        </w:tc>
        <w:tc>
          <w:tcPr>
            <w:tcW w:w="4748" w:type="dxa"/>
          </w:tcPr>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r w:rsidRPr="009E7254">
              <w:rPr>
                <w:rFonts w:ascii="Times New Roman" w:eastAsia="Times New Roman" w:hAnsi="Times New Roman" w:cs="Times New Roman"/>
                <w:i/>
                <w:sz w:val="24"/>
                <w:szCs w:val="24"/>
                <w:lang w:eastAsia="pl-PL"/>
              </w:rPr>
              <w:t xml:space="preserve"> podpis</w:t>
            </w:r>
          </w:p>
          <w:p w:rsidR="009E7254" w:rsidRPr="009E7254" w:rsidRDefault="009E7254" w:rsidP="009E7254">
            <w:pPr>
              <w:spacing w:after="0" w:line="240" w:lineRule="auto"/>
              <w:jc w:val="center"/>
              <w:rPr>
                <w:rFonts w:ascii="Times New Roman" w:eastAsia="Times New Roman" w:hAnsi="Times New Roman" w:cs="Times New Roman"/>
                <w:i/>
                <w:sz w:val="24"/>
                <w:szCs w:val="24"/>
                <w:lang w:eastAsia="pl-PL"/>
              </w:rPr>
            </w:pPr>
          </w:p>
        </w:tc>
      </w:tr>
    </w:tbl>
    <w:p w:rsidR="00FE0E58" w:rsidRDefault="00FE0E58" w:rsidP="009E7254">
      <w:pPr>
        <w:suppressAutoHyphens/>
        <w:spacing w:after="0" w:line="240" w:lineRule="auto"/>
        <w:ind w:right="-426"/>
        <w:jc w:val="both"/>
        <w:rPr>
          <w:rFonts w:ascii="Cambria" w:eastAsia="Times New Roman" w:hAnsi="Cambria" w:cs="Tahoma"/>
          <w:sz w:val="20"/>
          <w:szCs w:val="20"/>
          <w:u w:val="single"/>
          <w:lang w:eastAsia="ar-SA"/>
        </w:rPr>
      </w:pPr>
    </w:p>
    <w:p w:rsidR="009E7254" w:rsidRPr="009E7254" w:rsidRDefault="009E7254" w:rsidP="009E7254">
      <w:pPr>
        <w:suppressAutoHyphens/>
        <w:spacing w:after="0" w:line="240" w:lineRule="auto"/>
        <w:ind w:right="-426"/>
        <w:jc w:val="both"/>
        <w:rPr>
          <w:rFonts w:ascii="Cambria" w:eastAsia="Times New Roman" w:hAnsi="Cambria" w:cs="Tahoma"/>
          <w:sz w:val="20"/>
          <w:szCs w:val="20"/>
          <w:u w:val="single"/>
          <w:lang w:eastAsia="ar-SA"/>
        </w:rPr>
      </w:pPr>
      <w:r w:rsidRPr="009E7254">
        <w:rPr>
          <w:rFonts w:ascii="Cambria" w:eastAsia="Times New Roman" w:hAnsi="Cambria" w:cs="Tahoma"/>
          <w:sz w:val="20"/>
          <w:szCs w:val="20"/>
          <w:u w:val="single"/>
          <w:lang w:eastAsia="ar-SA"/>
        </w:rPr>
        <w:t>Załączniki do umowy:</w:t>
      </w:r>
    </w:p>
    <w:p w:rsidR="009E7254" w:rsidRPr="009E7254" w:rsidRDefault="009E7254" w:rsidP="009E7254">
      <w:pPr>
        <w:numPr>
          <w:ilvl w:val="0"/>
          <w:numId w:val="11"/>
        </w:numPr>
        <w:suppressAutoHyphens/>
        <w:spacing w:after="0" w:line="240" w:lineRule="auto"/>
        <w:ind w:left="714" w:hanging="357"/>
        <w:jc w:val="both"/>
        <w:rPr>
          <w:rFonts w:ascii="Cambria" w:eastAsia="Times New Roman" w:hAnsi="Cambria" w:cs="Tahoma"/>
          <w:sz w:val="20"/>
          <w:szCs w:val="20"/>
          <w:lang w:eastAsia="ar-SA"/>
        </w:rPr>
      </w:pPr>
      <w:r w:rsidRPr="009E7254">
        <w:rPr>
          <w:rFonts w:ascii="Cambria" w:eastAsia="Times New Roman" w:hAnsi="Cambria" w:cs="Tahoma"/>
          <w:sz w:val="20"/>
          <w:szCs w:val="20"/>
          <w:lang w:eastAsia="ar-SA"/>
        </w:rPr>
        <w:t>Formularz asortymentowo-ofertowo-cenowy</w:t>
      </w:r>
    </w:p>
    <w:p w:rsidR="009E7254" w:rsidRPr="009E7254" w:rsidRDefault="009E7254" w:rsidP="009E7254">
      <w:pPr>
        <w:numPr>
          <w:ilvl w:val="0"/>
          <w:numId w:val="11"/>
        </w:numPr>
        <w:suppressAutoHyphens/>
        <w:spacing w:after="0" w:line="240" w:lineRule="auto"/>
        <w:ind w:left="714" w:hanging="357"/>
        <w:jc w:val="both"/>
        <w:rPr>
          <w:rFonts w:ascii="Cambria" w:eastAsia="Times New Roman" w:hAnsi="Cambria" w:cs="Tahoma"/>
          <w:sz w:val="20"/>
          <w:szCs w:val="20"/>
          <w:lang w:eastAsia="ar-SA"/>
        </w:rPr>
      </w:pPr>
      <w:r w:rsidRPr="009E7254">
        <w:rPr>
          <w:rFonts w:ascii="Cambria" w:eastAsia="Times New Roman" w:hAnsi="Cambria" w:cs="Tahoma"/>
          <w:sz w:val="20"/>
          <w:szCs w:val="20"/>
          <w:lang w:eastAsia="ar-SA"/>
        </w:rPr>
        <w:t>Protokół zdawczo-odbiorczy.</w:t>
      </w: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FE0E58" w:rsidRDefault="00FE0E58" w:rsidP="009E7254">
      <w:pPr>
        <w:suppressAutoHyphens/>
        <w:spacing w:after="0" w:line="240" w:lineRule="auto"/>
        <w:jc w:val="right"/>
        <w:rPr>
          <w:rFonts w:ascii="Cambria" w:eastAsia="Times New Roman" w:hAnsi="Cambria" w:cs="Tahoma"/>
          <w:b/>
          <w:sz w:val="24"/>
          <w:szCs w:val="24"/>
          <w:lang w:eastAsia="ar-SA"/>
        </w:rPr>
      </w:pPr>
    </w:p>
    <w:p w:rsidR="009E7254" w:rsidRPr="009E7254" w:rsidRDefault="009E7254" w:rsidP="009E7254">
      <w:pPr>
        <w:suppressAutoHyphens/>
        <w:spacing w:after="0" w:line="240" w:lineRule="auto"/>
        <w:jc w:val="right"/>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Załącznik nr 2 do Umowy </w:t>
      </w:r>
    </w:p>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p>
    <w:p w:rsidR="009E7254" w:rsidRPr="009E7254" w:rsidRDefault="009E7254" w:rsidP="009E7254">
      <w:pPr>
        <w:suppressAutoHyphens/>
        <w:spacing w:after="0" w:line="240" w:lineRule="auto"/>
        <w:jc w:val="right"/>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Łódź, dn. …………. r.</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Odbierający:                                                       </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Samodzielny Publicznym Zakładem Opieki Zdrowotnej </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Centralny Szpital Kliniczny </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Uniwersytetu Medycznego w Łodzi</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92-213 Łódź, ul. Pomorska 251</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Przekazujący:  </w:t>
      </w:r>
    </w:p>
    <w:p w:rsidR="009E7254" w:rsidRPr="009E7254" w:rsidRDefault="009E7254" w:rsidP="009E7254">
      <w:pPr>
        <w:suppressAutoHyphens/>
        <w:spacing w:after="0" w:line="240" w:lineRule="auto"/>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w:t>
      </w:r>
    </w:p>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p>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p>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PROTOKÓŁ ZDAWCZO-ODBIORCZY</w:t>
      </w:r>
    </w:p>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(zgodnie z umową Nr ZP/…-…/202</w:t>
      </w:r>
      <w:r w:rsidR="00F0173D">
        <w:rPr>
          <w:rFonts w:ascii="Cambria" w:eastAsia="Times New Roman" w:hAnsi="Cambria" w:cs="Tahoma"/>
          <w:sz w:val="24"/>
          <w:szCs w:val="24"/>
          <w:lang w:eastAsia="ar-SA"/>
        </w:rPr>
        <w:t>5</w:t>
      </w:r>
      <w:r w:rsidRPr="009E7254">
        <w:rPr>
          <w:rFonts w:ascii="Cambria" w:eastAsia="Times New Roman" w:hAnsi="Cambria" w:cs="Tahoma"/>
          <w:sz w:val="24"/>
          <w:szCs w:val="24"/>
          <w:lang w:eastAsia="ar-SA"/>
        </w:rPr>
        <w:t xml:space="preserve"> z dnia …………... 202</w:t>
      </w:r>
      <w:r w:rsidR="00F0173D">
        <w:rPr>
          <w:rFonts w:ascii="Cambria" w:eastAsia="Times New Roman" w:hAnsi="Cambria" w:cs="Tahoma"/>
          <w:sz w:val="24"/>
          <w:szCs w:val="24"/>
          <w:lang w:eastAsia="ar-SA"/>
        </w:rPr>
        <w:t>5</w:t>
      </w:r>
      <w:r w:rsidRPr="009E7254">
        <w:rPr>
          <w:rFonts w:ascii="Cambria" w:eastAsia="Times New Roman" w:hAnsi="Cambria" w:cs="Tahoma"/>
          <w:sz w:val="24"/>
          <w:szCs w:val="24"/>
          <w:lang w:eastAsia="ar-SA"/>
        </w:rPr>
        <w:t xml:space="preserve"> roku)</w:t>
      </w:r>
    </w:p>
    <w:p w:rsidR="009E7254" w:rsidRPr="009E7254" w:rsidRDefault="009E7254" w:rsidP="009E7254">
      <w:pPr>
        <w:suppressAutoHyphens/>
        <w:spacing w:after="0" w:line="240" w:lineRule="auto"/>
        <w:rPr>
          <w:rFonts w:ascii="Cambria" w:eastAsia="Times New Roman" w:hAnsi="Cambria" w:cs="Tahoma"/>
          <w:sz w:val="24"/>
          <w:szCs w:val="24"/>
          <w:lang w:eastAsia="ar-SA"/>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68"/>
        <w:gridCol w:w="925"/>
        <w:gridCol w:w="1444"/>
        <w:gridCol w:w="2843"/>
      </w:tblGrid>
      <w:tr w:rsidR="009E7254" w:rsidRPr="009E7254" w:rsidTr="00E565F9">
        <w:trPr>
          <w:trHeight w:val="1675"/>
        </w:trPr>
        <w:tc>
          <w:tcPr>
            <w:tcW w:w="627" w:type="dxa"/>
            <w:tcBorders>
              <w:top w:val="single" w:sz="4" w:space="0" w:color="auto"/>
              <w:left w:val="single" w:sz="4" w:space="0" w:color="auto"/>
              <w:bottom w:val="single" w:sz="4" w:space="0" w:color="auto"/>
              <w:right w:val="single" w:sz="4" w:space="0" w:color="auto"/>
            </w:tcBorders>
            <w:vAlign w:val="center"/>
            <w:hideMark/>
          </w:tcPr>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L.p.</w:t>
            </w:r>
          </w:p>
        </w:tc>
        <w:tc>
          <w:tcPr>
            <w:tcW w:w="4368" w:type="dxa"/>
            <w:tcBorders>
              <w:top w:val="single" w:sz="4" w:space="0" w:color="auto"/>
              <w:left w:val="single" w:sz="4" w:space="0" w:color="auto"/>
              <w:bottom w:val="single" w:sz="4" w:space="0" w:color="auto"/>
              <w:right w:val="single" w:sz="4" w:space="0" w:color="auto"/>
            </w:tcBorders>
            <w:vAlign w:val="center"/>
            <w:hideMark/>
          </w:tcPr>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Asortyment</w:t>
            </w:r>
          </w:p>
        </w:tc>
        <w:tc>
          <w:tcPr>
            <w:tcW w:w="925" w:type="dxa"/>
            <w:tcBorders>
              <w:top w:val="single" w:sz="4" w:space="0" w:color="auto"/>
              <w:left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Pakiet</w:t>
            </w:r>
          </w:p>
        </w:tc>
        <w:tc>
          <w:tcPr>
            <w:tcW w:w="1444" w:type="dxa"/>
            <w:tcBorders>
              <w:top w:val="single" w:sz="4" w:space="0" w:color="auto"/>
              <w:left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Pozycja</w:t>
            </w:r>
          </w:p>
        </w:tc>
        <w:tc>
          <w:tcPr>
            <w:tcW w:w="2843" w:type="dxa"/>
            <w:tcBorders>
              <w:top w:val="single" w:sz="4" w:space="0" w:color="auto"/>
              <w:left w:val="single" w:sz="4" w:space="0" w:color="auto"/>
              <w:right w:val="single" w:sz="4" w:space="0" w:color="auto"/>
            </w:tcBorders>
            <w:vAlign w:val="center"/>
            <w:hideMark/>
          </w:tcPr>
          <w:p w:rsidR="009E7254" w:rsidRPr="009E7254" w:rsidRDefault="009E7254" w:rsidP="009E7254">
            <w:pPr>
              <w:suppressAutoHyphens/>
              <w:spacing w:after="0" w:line="240" w:lineRule="auto"/>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Ilość sprzętu powierzonego Zamawiającemu w ramach Banku</w:t>
            </w:r>
          </w:p>
        </w:tc>
      </w:tr>
      <w:tr w:rsidR="009E7254" w:rsidRPr="009E7254" w:rsidTr="00E565F9">
        <w:trPr>
          <w:trHeight w:val="540"/>
        </w:trPr>
        <w:tc>
          <w:tcPr>
            <w:tcW w:w="627" w:type="dxa"/>
            <w:tcBorders>
              <w:top w:val="single" w:sz="4" w:space="0" w:color="auto"/>
              <w:left w:val="single" w:sz="4" w:space="0" w:color="auto"/>
              <w:bottom w:val="single" w:sz="4" w:space="0" w:color="auto"/>
              <w:right w:val="single" w:sz="4" w:space="0" w:color="auto"/>
            </w:tcBorders>
            <w:vAlign w:val="center"/>
            <w:hideMark/>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1</w:t>
            </w:r>
          </w:p>
        </w:tc>
        <w:tc>
          <w:tcPr>
            <w:tcW w:w="4368" w:type="dxa"/>
            <w:tcBorders>
              <w:top w:val="single" w:sz="4" w:space="0" w:color="auto"/>
              <w:left w:val="single" w:sz="4" w:space="0" w:color="auto"/>
              <w:bottom w:val="single" w:sz="4" w:space="0" w:color="auto"/>
              <w:right w:val="single" w:sz="4" w:space="0" w:color="auto"/>
            </w:tcBorders>
            <w:vAlign w:val="center"/>
            <w:hideMark/>
          </w:tcPr>
          <w:p w:rsidR="009E7254" w:rsidRPr="009E7254" w:rsidRDefault="009E7254" w:rsidP="009E7254">
            <w:pPr>
              <w:suppressAutoHyphens/>
              <w:spacing w:after="0" w:line="240" w:lineRule="auto"/>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2843" w:type="dxa"/>
            <w:tcBorders>
              <w:top w:val="single" w:sz="4" w:space="0" w:color="auto"/>
              <w:left w:val="single" w:sz="4" w:space="0" w:color="auto"/>
              <w:bottom w:val="single" w:sz="4" w:space="0" w:color="auto"/>
              <w:right w:val="single" w:sz="4" w:space="0" w:color="auto"/>
            </w:tcBorders>
            <w:vAlign w:val="center"/>
            <w:hideMark/>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 szt.</w:t>
            </w:r>
          </w:p>
        </w:tc>
      </w:tr>
      <w:tr w:rsidR="009E7254" w:rsidRPr="009E7254" w:rsidTr="00E565F9">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2</w:t>
            </w:r>
          </w:p>
        </w:tc>
        <w:tc>
          <w:tcPr>
            <w:tcW w:w="4368"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2843"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 szt.</w:t>
            </w:r>
          </w:p>
        </w:tc>
      </w:tr>
      <w:tr w:rsidR="009E7254" w:rsidRPr="009E7254" w:rsidTr="00E565F9">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3</w:t>
            </w:r>
          </w:p>
        </w:tc>
        <w:tc>
          <w:tcPr>
            <w:tcW w:w="4368"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2843"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 szt.</w:t>
            </w:r>
          </w:p>
        </w:tc>
      </w:tr>
      <w:tr w:rsidR="009E7254" w:rsidRPr="009E7254" w:rsidTr="00E565F9">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4</w:t>
            </w:r>
          </w:p>
        </w:tc>
        <w:tc>
          <w:tcPr>
            <w:tcW w:w="4368"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2843"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 szt.</w:t>
            </w:r>
          </w:p>
        </w:tc>
      </w:tr>
      <w:tr w:rsidR="009E7254" w:rsidRPr="009E7254" w:rsidTr="00E565F9">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5</w:t>
            </w:r>
          </w:p>
        </w:tc>
        <w:tc>
          <w:tcPr>
            <w:tcW w:w="4368"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w:t>
            </w:r>
          </w:p>
        </w:tc>
        <w:tc>
          <w:tcPr>
            <w:tcW w:w="2843" w:type="dxa"/>
            <w:tcBorders>
              <w:top w:val="single" w:sz="4" w:space="0" w:color="auto"/>
              <w:left w:val="single" w:sz="4" w:space="0" w:color="auto"/>
              <w:bottom w:val="single" w:sz="4" w:space="0" w:color="auto"/>
              <w:right w:val="single" w:sz="4" w:space="0" w:color="auto"/>
            </w:tcBorders>
            <w:vAlign w:val="center"/>
          </w:tcPr>
          <w:p w:rsidR="009E7254" w:rsidRPr="009E7254" w:rsidRDefault="009E7254" w:rsidP="009E7254">
            <w:pPr>
              <w:suppressAutoHyphens/>
              <w:spacing w:after="0" w:line="240" w:lineRule="auto"/>
              <w:jc w:val="center"/>
              <w:rPr>
                <w:rFonts w:ascii="Cambria" w:eastAsia="Times New Roman" w:hAnsi="Cambria" w:cs="Tahoma"/>
                <w:sz w:val="24"/>
                <w:szCs w:val="24"/>
                <w:lang w:eastAsia="ar-SA"/>
              </w:rPr>
            </w:pPr>
            <w:r w:rsidRPr="009E7254">
              <w:rPr>
                <w:rFonts w:ascii="Cambria" w:eastAsia="Times New Roman" w:hAnsi="Cambria" w:cs="Tahoma"/>
                <w:sz w:val="24"/>
                <w:szCs w:val="24"/>
                <w:lang w:eastAsia="ar-SA"/>
              </w:rPr>
              <w:t>…………………….. szt.</w:t>
            </w:r>
          </w:p>
        </w:tc>
      </w:tr>
    </w:tbl>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pacing w:after="0" w:line="240" w:lineRule="auto"/>
        <w:jc w:val="center"/>
        <w:rPr>
          <w:rFonts w:ascii="Cambria" w:eastAsia="Times New Roman" w:hAnsi="Cambria" w:cs="Times New Roman"/>
          <w:b/>
          <w:bCs/>
          <w:sz w:val="28"/>
          <w:szCs w:val="28"/>
          <w:lang w:eastAsia="pl-PL"/>
        </w:rPr>
      </w:pPr>
    </w:p>
    <w:p w:rsidR="009E7254" w:rsidRPr="009E7254" w:rsidRDefault="009E7254" w:rsidP="009E7254">
      <w:pPr>
        <w:suppressAutoHyphens/>
        <w:spacing w:after="0" w:line="240" w:lineRule="auto"/>
        <w:rPr>
          <w:rFonts w:ascii="Cambria" w:eastAsia="Times New Roman" w:hAnsi="Cambria" w:cs="Tahoma"/>
          <w:b/>
          <w:sz w:val="24"/>
          <w:szCs w:val="24"/>
          <w:lang w:eastAsia="ar-SA"/>
        </w:rPr>
      </w:pPr>
    </w:p>
    <w:p w:rsidR="009E7254" w:rsidRPr="009E7254" w:rsidRDefault="009E7254" w:rsidP="009E7254">
      <w:pPr>
        <w:tabs>
          <w:tab w:val="left" w:pos="1185"/>
          <w:tab w:val="center" w:pos="5032"/>
        </w:tabs>
        <w:suppressAutoHyphens/>
        <w:spacing w:after="0" w:line="240" w:lineRule="auto"/>
        <w:ind w:left="-142"/>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xml:space="preserve">Zamawiający                                                                                   </w:t>
      </w:r>
      <w:r w:rsidRPr="009E7254">
        <w:rPr>
          <w:rFonts w:ascii="Cambria" w:eastAsia="Times New Roman" w:hAnsi="Cambria" w:cs="Tahoma"/>
          <w:b/>
          <w:sz w:val="24"/>
          <w:szCs w:val="24"/>
          <w:lang w:eastAsia="ar-SA"/>
        </w:rPr>
        <w:tab/>
        <w:t>Wykonawca</w:t>
      </w:r>
    </w:p>
    <w:p w:rsidR="009E7254" w:rsidRPr="009E7254" w:rsidRDefault="009E7254" w:rsidP="009E7254">
      <w:pPr>
        <w:suppressAutoHyphens/>
        <w:spacing w:after="0" w:line="240" w:lineRule="auto"/>
        <w:ind w:left="-142"/>
        <w:jc w:val="center"/>
        <w:rPr>
          <w:rFonts w:ascii="Cambria" w:eastAsia="Times New Roman" w:hAnsi="Cambria" w:cs="Tahoma"/>
          <w:b/>
          <w:sz w:val="24"/>
          <w:szCs w:val="24"/>
          <w:lang w:eastAsia="ar-SA"/>
        </w:rPr>
      </w:pPr>
    </w:p>
    <w:p w:rsidR="009E7254" w:rsidRPr="009E7254" w:rsidRDefault="009E7254" w:rsidP="009E7254">
      <w:pPr>
        <w:suppressAutoHyphens/>
        <w:spacing w:after="0" w:line="240" w:lineRule="auto"/>
        <w:ind w:left="-142"/>
        <w:jc w:val="center"/>
        <w:rPr>
          <w:rFonts w:ascii="Cambria" w:eastAsia="Times New Roman" w:hAnsi="Cambria" w:cs="Tahoma"/>
          <w:b/>
          <w:sz w:val="24"/>
          <w:szCs w:val="24"/>
          <w:lang w:eastAsia="ar-SA"/>
        </w:rPr>
      </w:pPr>
    </w:p>
    <w:p w:rsidR="009E7254" w:rsidRPr="009E7254" w:rsidRDefault="009E7254" w:rsidP="009E7254">
      <w:pPr>
        <w:suppressAutoHyphens/>
        <w:spacing w:after="0" w:line="240" w:lineRule="auto"/>
        <w:ind w:left="-142"/>
        <w:jc w:val="center"/>
        <w:rPr>
          <w:rFonts w:ascii="Cambria" w:eastAsia="Times New Roman" w:hAnsi="Cambria" w:cs="Tahoma"/>
          <w:b/>
          <w:sz w:val="24"/>
          <w:szCs w:val="24"/>
          <w:lang w:eastAsia="ar-SA"/>
        </w:rPr>
      </w:pPr>
      <w:r w:rsidRPr="009E7254">
        <w:rPr>
          <w:rFonts w:ascii="Cambria" w:eastAsia="Times New Roman" w:hAnsi="Cambria" w:cs="Tahoma"/>
          <w:b/>
          <w:sz w:val="24"/>
          <w:szCs w:val="24"/>
          <w:lang w:eastAsia="ar-SA"/>
        </w:rPr>
        <w:t>...........................................                                                                               ...........................................</w:t>
      </w:r>
    </w:p>
    <w:p w:rsidR="004C12F1" w:rsidRDefault="004C12F1"/>
    <w:sectPr w:rsidR="004C1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473A2"/>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72631"/>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F4682"/>
    <w:multiLevelType w:val="hybridMultilevel"/>
    <w:tmpl w:val="68588850"/>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12DFC"/>
    <w:multiLevelType w:val="hybridMultilevel"/>
    <w:tmpl w:val="EACC3F02"/>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F361C"/>
    <w:multiLevelType w:val="hybridMultilevel"/>
    <w:tmpl w:val="8C401D00"/>
    <w:lvl w:ilvl="0" w:tplc="01B82C88">
      <w:start w:val="1"/>
      <w:numFmt w:val="decimal"/>
      <w:lvlText w:val="%1."/>
      <w:lvlJc w:val="left"/>
      <w:pPr>
        <w:tabs>
          <w:tab w:val="num" w:pos="360"/>
        </w:tabs>
        <w:ind w:left="360" w:hanging="360"/>
      </w:pPr>
      <w:rPr>
        <w:rFonts w:ascii="Times New Roman" w:hAnsi="Times New Roman" w:cs="Times New Roman" w:hint="default"/>
        <w:sz w:val="24"/>
        <w:szCs w:val="24"/>
      </w:rPr>
    </w:lvl>
    <w:lvl w:ilvl="1" w:tplc="384405AA">
      <w:start w:val="1"/>
      <w:numFmt w:val="bullet"/>
      <w:lvlText w:val="-"/>
      <w:lvlJc w:val="left"/>
      <w:pPr>
        <w:tabs>
          <w:tab w:val="num" w:pos="360"/>
        </w:tabs>
        <w:ind w:left="360" w:hanging="360"/>
      </w:pPr>
      <w:rPr>
        <w:rFonts w:ascii="Times New Roman" w:hAnsi="Times New Roman" w:cs="Times New Roman" w:hint="default"/>
        <w:sz w:val="24"/>
        <w:szCs w:val="24"/>
      </w:rPr>
    </w:lvl>
    <w:lvl w:ilvl="2" w:tplc="EE8E846C">
      <w:start w:val="9"/>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D197EA2"/>
    <w:multiLevelType w:val="hybridMultilevel"/>
    <w:tmpl w:val="BCE06246"/>
    <w:lvl w:ilvl="0" w:tplc="5C300CDE">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025F79"/>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C1742"/>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8500B9"/>
    <w:multiLevelType w:val="hybridMultilevel"/>
    <w:tmpl w:val="F5F45326"/>
    <w:lvl w:ilvl="0" w:tplc="2C088570">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E411F53"/>
    <w:multiLevelType w:val="hybridMultilevel"/>
    <w:tmpl w:val="EACC3F02"/>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0130B28"/>
    <w:multiLevelType w:val="hybridMultilevel"/>
    <w:tmpl w:val="2D60322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B6DE0"/>
    <w:multiLevelType w:val="hybridMultilevel"/>
    <w:tmpl w:val="6DE0C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CE77C5"/>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481684"/>
    <w:multiLevelType w:val="hybridMultilevel"/>
    <w:tmpl w:val="8C24C1C0"/>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A077E"/>
    <w:multiLevelType w:val="hybridMultilevel"/>
    <w:tmpl w:val="372882E6"/>
    <w:lvl w:ilvl="0" w:tplc="040A40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2A3BD4"/>
    <w:multiLevelType w:val="hybridMultilevel"/>
    <w:tmpl w:val="49022F50"/>
    <w:lvl w:ilvl="0" w:tplc="88AA561E">
      <w:start w:val="1"/>
      <w:numFmt w:val="decimal"/>
      <w:lvlText w:val="§ %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A0E21"/>
    <w:multiLevelType w:val="hybridMultilevel"/>
    <w:tmpl w:val="CA70C914"/>
    <w:lvl w:ilvl="0" w:tplc="95EE5738">
      <w:start w:val="1"/>
      <w:numFmt w:val="decimal"/>
      <w:lvlText w:val="%1."/>
      <w:lvlJc w:val="left"/>
      <w:pPr>
        <w:tabs>
          <w:tab w:val="num" w:pos="360"/>
        </w:tabs>
        <w:ind w:left="360" w:hanging="360"/>
      </w:pPr>
      <w:rPr>
        <w:rFonts w:asciiTheme="majorHAnsi" w:hAnsiTheme="majorHAnsi" w:cs="Times New Roman" w:hint="default"/>
        <w:b w:val="0"/>
      </w:rPr>
    </w:lvl>
    <w:lvl w:ilvl="1" w:tplc="F98CF5F4">
      <w:start w:val="91"/>
      <w:numFmt w:val="bullet"/>
      <w:lvlText w:val="-"/>
      <w:lvlJc w:val="left"/>
      <w:pPr>
        <w:tabs>
          <w:tab w:val="num" w:pos="1080"/>
        </w:tabs>
        <w:ind w:left="1080" w:hanging="360"/>
      </w:pPr>
      <w:rPr>
        <w:rFonts w:hint="default"/>
      </w:rPr>
    </w:lvl>
    <w:lvl w:ilvl="2" w:tplc="58D2C3BE">
      <w:start w:val="2"/>
      <w:numFmt w:val="bullet"/>
      <w:lvlText w:val="–"/>
      <w:lvlJc w:val="left"/>
      <w:pPr>
        <w:tabs>
          <w:tab w:val="num" w:pos="360"/>
        </w:tabs>
        <w:ind w:left="360" w:hanging="360"/>
      </w:pPr>
      <w:rPr>
        <w:rFonts w:ascii="Times New Roman" w:eastAsia="Times New Roman" w:hAnsi="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53078FF"/>
    <w:multiLevelType w:val="hybridMultilevel"/>
    <w:tmpl w:val="D65AC14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64B6E07"/>
    <w:multiLevelType w:val="hybridMultilevel"/>
    <w:tmpl w:val="45566B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0C7946"/>
    <w:multiLevelType w:val="hybridMultilevel"/>
    <w:tmpl w:val="7F405DD8"/>
    <w:lvl w:ilvl="0" w:tplc="0415000B">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6" w15:restartNumberingAfterBreak="0">
    <w:nsid w:val="7E567E00"/>
    <w:multiLevelType w:val="hybridMultilevel"/>
    <w:tmpl w:val="85C8BD12"/>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0"/>
  </w:num>
  <w:num w:numId="2">
    <w:abstractNumId w:val="0"/>
  </w:num>
  <w:num w:numId="3">
    <w:abstractNumId w:val="8"/>
  </w:num>
  <w:num w:numId="4">
    <w:abstractNumId w:val="22"/>
  </w:num>
  <w:num w:numId="5">
    <w:abstractNumId w:val="13"/>
  </w:num>
  <w:num w:numId="6">
    <w:abstractNumId w:val="17"/>
  </w:num>
  <w:num w:numId="7">
    <w:abstractNumId w:val="9"/>
  </w:num>
  <w:num w:numId="8">
    <w:abstractNumId w:val="12"/>
  </w:num>
  <w:num w:numId="9">
    <w:abstractNumId w:val="23"/>
  </w:num>
  <w:num w:numId="10">
    <w:abstractNumId w:val="16"/>
  </w:num>
  <w:num w:numId="11">
    <w:abstractNumId w:val="4"/>
  </w:num>
  <w:num w:numId="12">
    <w:abstractNumId w:val="26"/>
  </w:num>
  <w:num w:numId="13">
    <w:abstractNumId w:val="19"/>
  </w:num>
  <w:num w:numId="14">
    <w:abstractNumId w:val="6"/>
  </w:num>
  <w:num w:numId="15">
    <w:abstractNumId w:val="15"/>
  </w:num>
  <w:num w:numId="16">
    <w:abstractNumId w:val="25"/>
  </w:num>
  <w:num w:numId="17">
    <w:abstractNumId w:val="1"/>
  </w:num>
  <w:num w:numId="18">
    <w:abstractNumId w:val="5"/>
  </w:num>
  <w:num w:numId="19">
    <w:abstractNumId w:val="7"/>
  </w:num>
  <w:num w:numId="20">
    <w:abstractNumId w:val="21"/>
    <w:lvlOverride w:ilvl="0">
      <w:startOverride w:val="1"/>
    </w:lvlOverride>
  </w:num>
  <w:num w:numId="21">
    <w:abstractNumId w:val="24"/>
  </w:num>
  <w:num w:numId="22">
    <w:abstractNumId w:val="14"/>
  </w:num>
  <w:num w:numId="23">
    <w:abstractNumId w:val="2"/>
  </w:num>
  <w:num w:numId="24">
    <w:abstractNumId w:val="11"/>
  </w:num>
  <w:num w:numId="25">
    <w:abstractNumId w:val="3"/>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54"/>
    <w:rsid w:val="00067308"/>
    <w:rsid w:val="000E22A0"/>
    <w:rsid w:val="001D55C6"/>
    <w:rsid w:val="002D309C"/>
    <w:rsid w:val="0038530F"/>
    <w:rsid w:val="003A71F4"/>
    <w:rsid w:val="003E15AD"/>
    <w:rsid w:val="004C12F1"/>
    <w:rsid w:val="006638D8"/>
    <w:rsid w:val="006702B5"/>
    <w:rsid w:val="00714777"/>
    <w:rsid w:val="00793E89"/>
    <w:rsid w:val="007E2995"/>
    <w:rsid w:val="007E6632"/>
    <w:rsid w:val="008E3D0C"/>
    <w:rsid w:val="00920245"/>
    <w:rsid w:val="0094559F"/>
    <w:rsid w:val="0097503D"/>
    <w:rsid w:val="009E7254"/>
    <w:rsid w:val="00A92CB8"/>
    <w:rsid w:val="00AB0805"/>
    <w:rsid w:val="00B005E7"/>
    <w:rsid w:val="00B709C2"/>
    <w:rsid w:val="00B879B7"/>
    <w:rsid w:val="00C25669"/>
    <w:rsid w:val="00C3089E"/>
    <w:rsid w:val="00C401A1"/>
    <w:rsid w:val="00C9319B"/>
    <w:rsid w:val="00E12405"/>
    <w:rsid w:val="00E221A6"/>
    <w:rsid w:val="00E4011F"/>
    <w:rsid w:val="00E7145A"/>
    <w:rsid w:val="00E71BED"/>
    <w:rsid w:val="00E8237D"/>
    <w:rsid w:val="00F0173D"/>
    <w:rsid w:val="00F478EF"/>
    <w:rsid w:val="00F92A22"/>
    <w:rsid w:val="00FE0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AC1E"/>
  <w15:chartTrackingRefBased/>
  <w15:docId w15:val="{039E946F-3FA0-4199-860D-72D253D7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7254"/>
    <w:pPr>
      <w:ind w:left="720"/>
      <w:contextualSpacing/>
    </w:pPr>
  </w:style>
  <w:style w:type="character" w:styleId="Hipercze">
    <w:name w:val="Hyperlink"/>
    <w:basedOn w:val="Domylnaczcionkaakapitu"/>
    <w:uiPriority w:val="99"/>
    <w:unhideWhenUsed/>
    <w:rsid w:val="00AB0805"/>
    <w:rPr>
      <w:color w:val="0563C1" w:themeColor="hyperlink"/>
      <w:u w:val="single"/>
    </w:rPr>
  </w:style>
  <w:style w:type="paragraph" w:styleId="Tekstdymka">
    <w:name w:val="Balloon Text"/>
    <w:basedOn w:val="Normalny"/>
    <w:link w:val="TekstdymkaZnak"/>
    <w:uiPriority w:val="99"/>
    <w:semiHidden/>
    <w:unhideWhenUsed/>
    <w:rsid w:val="00E823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2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csk.umed.pl" TargetMode="External"/><Relationship Id="rId5" Type="http://schemas.openxmlformats.org/officeDocument/2006/relationships/hyperlink" Target="mailto:kancelaria@csk.ume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4097</Words>
  <Characters>24585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Tomasz Miazek</cp:lastModifiedBy>
  <cp:revision>3</cp:revision>
  <cp:lastPrinted>2024-05-08T13:24:00Z</cp:lastPrinted>
  <dcterms:created xsi:type="dcterms:W3CDTF">2025-04-15T14:51:00Z</dcterms:created>
  <dcterms:modified xsi:type="dcterms:W3CDTF">2025-04-15T15:09:00Z</dcterms:modified>
</cp:coreProperties>
</file>