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173F8186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5357CA6" w:rsidR="001066DB" w:rsidRPr="00247BFE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bookmarkEnd w:id="0"/>
    <w:p w14:paraId="218AD235" w14:textId="77777777" w:rsidR="00C65D24" w:rsidRDefault="00C65D24" w:rsidP="00C65D24">
      <w:pPr>
        <w:pStyle w:val="Tekstpodstawowy32"/>
        <w:spacing w:after="100" w:afterAutospacing="1" w:line="360" w:lineRule="auto"/>
        <w:jc w:val="center"/>
        <w:rPr>
          <w:rFonts w:ascii="Arial" w:hAnsi="Arial" w:cs="Arial"/>
          <w:b w:val="0"/>
          <w:color w:val="FF0000"/>
          <w:sz w:val="24"/>
          <w:szCs w:val="24"/>
          <w:u w:val="single"/>
          <w:lang w:val="pl-PL"/>
        </w:rPr>
      </w:pPr>
    </w:p>
    <w:p w14:paraId="65AF08A7" w14:textId="77777777" w:rsidR="00C65D24" w:rsidRDefault="00C65D24" w:rsidP="00C65D24">
      <w:pPr>
        <w:spacing w:after="100" w:afterAutospacing="1" w:line="360" w:lineRule="auto"/>
        <w:jc w:val="center"/>
        <w:rPr>
          <w:rFonts w:ascii="Arial" w:hAnsi="Arial" w:cs="Arial"/>
          <w:b/>
          <w:spacing w:val="-2"/>
          <w:szCs w:val="24"/>
          <w:highlight w:val="yellow"/>
        </w:rPr>
      </w:pPr>
      <w:bookmarkStart w:id="1" w:name="_Hlk141085023"/>
      <w:r>
        <w:rPr>
          <w:rFonts w:ascii="Arial" w:hAnsi="Arial" w:cs="Arial"/>
          <w:b/>
          <w:szCs w:val="24"/>
        </w:rPr>
        <w:t xml:space="preserve">Opracowanie dokumentacji </w:t>
      </w:r>
      <w:bookmarkStart w:id="2" w:name="_Hlk141085108"/>
      <w:r>
        <w:rPr>
          <w:rFonts w:ascii="Arial" w:hAnsi="Arial" w:cs="Arial"/>
          <w:b/>
          <w:szCs w:val="24"/>
        </w:rPr>
        <w:t>projektow</w:t>
      </w:r>
      <w:bookmarkEnd w:id="1"/>
      <w:bookmarkEnd w:id="2"/>
      <w:r>
        <w:rPr>
          <w:rFonts w:ascii="Arial" w:hAnsi="Arial" w:cs="Arial"/>
          <w:b/>
          <w:szCs w:val="24"/>
        </w:rPr>
        <w:t xml:space="preserve">o-kosztorysowej na wykonanie odbudowy muru oporowego </w:t>
      </w:r>
      <w:r>
        <w:rPr>
          <w:rFonts w:ascii="Arial" w:hAnsi="Arial" w:cs="Arial"/>
          <w:b/>
          <w:bCs/>
          <w:spacing w:val="-3"/>
          <w:szCs w:val="24"/>
        </w:rPr>
        <w:t>przy ul. Dąbrowskiego 24/25 działka nr 14/3, 14/5, 15/4 obręb 1049 w Szczecinie.</w:t>
      </w:r>
    </w:p>
    <w:p w14:paraId="30638B9B" w14:textId="77777777" w:rsidR="005F1A27" w:rsidRDefault="005F1A2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4F4DD771" w14:textId="737A2828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77777777"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1E95125D" w14:textId="44293024" w:rsidR="003C11E3" w:rsidRPr="00247BFE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05E0C1CA" w14:textId="34DB28CA" w:rsidR="00630A6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00970561" w14:textId="77777777" w:rsidR="005F1A27" w:rsidRDefault="005F1A27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1A771590" w14:textId="75EF838F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0D1FDAC8" w:rsidR="003C11E3" w:rsidRPr="00C45933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C45933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C45933">
        <w:rPr>
          <w:rFonts w:ascii="Arial" w:hAnsi="Arial" w:cs="Arial"/>
          <w:bCs/>
        </w:rPr>
        <w:t>za wynagrodzeniem ryczałtowym brutto w wysokości:</w:t>
      </w:r>
    </w:p>
    <w:p w14:paraId="54554DD5" w14:textId="312760E9" w:rsidR="00D732C4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lastRenderedPageBreak/>
        <w:t>zamówienia</w:t>
      </w:r>
      <w:r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  <w:b/>
        </w:rPr>
        <w:t>……………………..……………………..</w:t>
      </w:r>
      <w:r w:rsidR="00630A65" w:rsidRPr="00B80ABC">
        <w:rPr>
          <w:rFonts w:ascii="Arial" w:hAnsi="Arial" w:cs="Arial"/>
        </w:rPr>
        <w:t xml:space="preserve">  </w:t>
      </w:r>
      <w:r w:rsidR="00630A65"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="00630A65"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  </w:t>
      </w:r>
    </w:p>
    <w:p w14:paraId="4EBD9D37" w14:textId="77777777" w:rsidR="005F1A27" w:rsidRPr="00B80ABC" w:rsidRDefault="005F1A27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08CC5090" w14:textId="2FD34423" w:rsidR="00D35A6B" w:rsidRPr="00247BFE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C45933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47113152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2D804809" w14:textId="77777777" w:rsidR="00247BFE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00B415F5" w14:textId="522F5491" w:rsidR="00C45933" w:rsidRDefault="00247BFE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2. </w:t>
      </w:r>
      <w:r w:rsidR="00956899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D35A6B">
        <w:rPr>
          <w:rFonts w:ascii="Arial" w:hAnsi="Arial" w:cs="Arial"/>
          <w:spacing w:val="-4"/>
          <w:szCs w:val="24"/>
        </w:rPr>
        <w:t xml:space="preserve">, </w:t>
      </w:r>
      <w:r w:rsidR="00C45933" w:rsidRPr="001E5C49">
        <w:rPr>
          <w:rFonts w:ascii="Arial" w:hAnsi="Arial" w:cs="Arial"/>
          <w:szCs w:val="24"/>
        </w:rPr>
        <w:t xml:space="preserve">za każdy dzień zwłoki </w:t>
      </w:r>
      <w:r w:rsidR="00C45933">
        <w:rPr>
          <w:rFonts w:ascii="Arial" w:hAnsi="Arial" w:cs="Arial"/>
          <w:szCs w:val="24"/>
        </w:rPr>
        <w:t xml:space="preserve">                </w:t>
      </w:r>
      <w:r w:rsidR="00C45933" w:rsidRPr="001E5C49">
        <w:rPr>
          <w:rFonts w:ascii="Arial" w:hAnsi="Arial" w:cs="Arial"/>
          <w:szCs w:val="24"/>
        </w:rPr>
        <w:t xml:space="preserve">w </w:t>
      </w:r>
      <w:r w:rsidR="00C45933">
        <w:rPr>
          <w:rFonts w:ascii="Arial" w:hAnsi="Arial" w:cs="Arial"/>
          <w:szCs w:val="24"/>
        </w:rPr>
        <w:t>oddaniu</w:t>
      </w:r>
      <w:r w:rsidR="00C45933" w:rsidRPr="001E5C49">
        <w:rPr>
          <w:rFonts w:ascii="Arial" w:hAnsi="Arial" w:cs="Arial"/>
          <w:szCs w:val="24"/>
        </w:rPr>
        <w:t xml:space="preserve"> przedmiotu umowy</w:t>
      </w:r>
    </w:p>
    <w:p w14:paraId="630DB20B" w14:textId="12E545D1" w:rsidR="00B33153" w:rsidRPr="00B80ABC" w:rsidRDefault="00B33153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7BEC5228"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B80ABC">
        <w:rPr>
          <w:rFonts w:ascii="Arial" w:hAnsi="Arial" w:cs="Arial"/>
          <w:i/>
          <w:spacing w:val="-4"/>
          <w:szCs w:val="24"/>
        </w:rPr>
        <w:t>1</w:t>
      </w:r>
      <w:r w:rsidR="00C65D24">
        <w:rPr>
          <w:rFonts w:ascii="Arial" w:hAnsi="Arial" w:cs="Arial"/>
          <w:i/>
          <w:spacing w:val="-4"/>
          <w:szCs w:val="24"/>
        </w:rPr>
        <w:t>0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330B0660" w:rsidR="005D0C41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C65D24">
        <w:rPr>
          <w:rFonts w:ascii="Arial" w:hAnsi="Arial" w:cs="Arial"/>
          <w:i/>
          <w:spacing w:val="-4"/>
          <w:szCs w:val="24"/>
        </w:rPr>
        <w:t>3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7E506A09" w14:textId="77777777" w:rsidR="005F1A27" w:rsidRPr="00B80ABC" w:rsidRDefault="005F1A27" w:rsidP="005F1A27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E2CDAE" w14:textId="77777777"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77777777" w:rsidR="00936A68" w:rsidRPr="003C55A6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color w:val="FF0000"/>
          <w:spacing w:val="-4"/>
          <w:szCs w:val="24"/>
        </w:rPr>
      </w:pPr>
      <w:r w:rsidRPr="003C55A6">
        <w:rPr>
          <w:rFonts w:ascii="Arial" w:hAnsi="Arial" w:cs="Arial"/>
          <w:i/>
          <w:color w:val="FF0000"/>
          <w:spacing w:val="-4"/>
          <w:szCs w:val="24"/>
        </w:rPr>
        <w:t xml:space="preserve">minimalny okres  </w:t>
      </w:r>
      <w:r w:rsidR="00D732C4" w:rsidRPr="003C55A6">
        <w:rPr>
          <w:rFonts w:ascii="Arial" w:hAnsi="Arial" w:cs="Arial"/>
          <w:i/>
          <w:color w:val="FF0000"/>
          <w:spacing w:val="-4"/>
          <w:szCs w:val="24"/>
        </w:rPr>
        <w:t xml:space="preserve">– </w:t>
      </w:r>
      <w:r w:rsidRPr="003C55A6">
        <w:rPr>
          <w:rFonts w:ascii="Arial" w:hAnsi="Arial" w:cs="Arial"/>
          <w:i/>
          <w:color w:val="FF0000"/>
          <w:spacing w:val="-4"/>
          <w:szCs w:val="24"/>
        </w:rPr>
        <w:t xml:space="preserve"> </w:t>
      </w:r>
      <w:r w:rsidR="00630261" w:rsidRPr="003C55A6">
        <w:rPr>
          <w:rFonts w:ascii="Arial" w:hAnsi="Arial" w:cs="Arial"/>
          <w:i/>
          <w:color w:val="FF0000"/>
          <w:spacing w:val="-4"/>
          <w:szCs w:val="24"/>
        </w:rPr>
        <w:t>3</w:t>
      </w:r>
      <w:r w:rsidR="00352470" w:rsidRPr="003C55A6">
        <w:rPr>
          <w:rFonts w:ascii="Arial" w:hAnsi="Arial" w:cs="Arial"/>
          <w:i/>
          <w:color w:val="FF0000"/>
          <w:spacing w:val="-4"/>
          <w:szCs w:val="24"/>
        </w:rPr>
        <w:t>6</w:t>
      </w:r>
      <w:r w:rsidR="00936A68" w:rsidRPr="003C55A6">
        <w:rPr>
          <w:rFonts w:ascii="Arial" w:hAnsi="Arial" w:cs="Arial"/>
          <w:i/>
          <w:color w:val="FF0000"/>
          <w:spacing w:val="-4"/>
          <w:szCs w:val="24"/>
        </w:rPr>
        <w:t xml:space="preserve"> miesięcy,</w:t>
      </w:r>
    </w:p>
    <w:p w14:paraId="4661890D" w14:textId="7CCC2540" w:rsidR="004D632B" w:rsidRPr="003C55A6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color w:val="FF0000"/>
          <w:spacing w:val="-4"/>
          <w:szCs w:val="24"/>
        </w:rPr>
      </w:pPr>
      <w:r w:rsidRPr="003C55A6">
        <w:rPr>
          <w:rFonts w:ascii="Arial" w:hAnsi="Arial" w:cs="Arial"/>
          <w:i/>
          <w:color w:val="FF0000"/>
          <w:spacing w:val="-4"/>
          <w:szCs w:val="24"/>
        </w:rPr>
        <w:t xml:space="preserve">maksymalny okres – </w:t>
      </w:r>
      <w:r w:rsidR="00EC2AA5" w:rsidRPr="003C55A6">
        <w:rPr>
          <w:rFonts w:ascii="Arial" w:hAnsi="Arial" w:cs="Arial"/>
          <w:i/>
          <w:color w:val="FF0000"/>
          <w:spacing w:val="-4"/>
          <w:szCs w:val="24"/>
        </w:rPr>
        <w:t>60</w:t>
      </w:r>
      <w:r w:rsidRPr="003C55A6">
        <w:rPr>
          <w:rFonts w:ascii="Arial" w:hAnsi="Arial" w:cs="Arial"/>
          <w:i/>
          <w:color w:val="FF0000"/>
          <w:spacing w:val="-4"/>
          <w:szCs w:val="24"/>
        </w:rPr>
        <w:t xml:space="preserve"> miesięcy. </w:t>
      </w:r>
    </w:p>
    <w:p w14:paraId="3EBDFBA4" w14:textId="77777777" w:rsidR="00C45933" w:rsidRPr="00B80ABC" w:rsidRDefault="00C45933" w:rsidP="00C4593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D380EE" w14:textId="77777777"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196B91EE" w:rsidR="006B5C08" w:rsidRPr="00B80ABC" w:rsidRDefault="00E660F7" w:rsidP="00C45933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C623E83" w14:textId="5CBE40DF" w:rsidR="00E660F7" w:rsidRPr="009A691A" w:rsidRDefault="00E660F7" w:rsidP="009A691A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40050B2B" w14:textId="77777777"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C8A59D3" w14:textId="77777777"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77777777"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B80ABC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4BF21213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lastRenderedPageBreak/>
        <w:t xml:space="preserve">Uwaga! W przypadku braku wykazania, że informacje zastrzeżone stanowią tajemnicę przedsiębiorstwa lub niewystarczającego uzasadnienia, informacje </w:t>
      </w:r>
      <w:r w:rsidR="00C45933">
        <w:rPr>
          <w:rFonts w:ascii="Arial" w:hAnsi="Arial" w:cs="Arial"/>
          <w:b/>
          <w:szCs w:val="24"/>
        </w:rPr>
        <w:t xml:space="preserve">                </w:t>
      </w:r>
      <w:r w:rsidRPr="00B80ABC">
        <w:rPr>
          <w:rFonts w:ascii="Arial" w:hAnsi="Arial" w:cs="Arial"/>
          <w:b/>
          <w:szCs w:val="24"/>
        </w:rPr>
        <w:t>te zostaną uznane za jawne.</w:t>
      </w:r>
    </w:p>
    <w:p w14:paraId="4A7519DD" w14:textId="3221BDD3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="00C45933">
        <w:rPr>
          <w:rFonts w:ascii="Arial" w:hAnsi="Arial" w:cs="Arial"/>
          <w:szCs w:val="24"/>
        </w:rPr>
        <w:t xml:space="preserve">                                            </w:t>
      </w:r>
      <w:r w:rsidRPr="00B80ABC">
        <w:rPr>
          <w:rFonts w:ascii="Arial" w:hAnsi="Arial" w:cs="Arial"/>
          <w:szCs w:val="24"/>
        </w:rPr>
        <w:t>lub pośrednio pozyskałem w celu ubiegania się o udzielenie zamówienia publicznego w niniejszym postępowaniu.</w:t>
      </w:r>
    </w:p>
    <w:p w14:paraId="096E178B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FADC9D1" w14:textId="77777777" w:rsidR="00C45933" w:rsidRDefault="00C45933" w:rsidP="00B80AB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</w:t>
      </w:r>
    </w:p>
    <w:p w14:paraId="215DC363" w14:textId="0D54F7A9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251D60D1" w14:textId="77777777"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EE7769D" w14:textId="671AAAE1" w:rsidR="00FC732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051A76CC" w14:textId="77777777" w:rsidR="00247BFE" w:rsidRPr="00B80ABC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C1DB" w14:textId="77777777" w:rsidR="00A83736" w:rsidRDefault="00A837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ABFC" w14:textId="2F488757" w:rsidR="00481BAD" w:rsidRPr="003E5049" w:rsidRDefault="00481BAD" w:rsidP="00481BAD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ZBiLK.DZP.M</w:t>
    </w:r>
    <w:r>
      <w:rPr>
        <w:rFonts w:ascii="Calibri" w:hAnsi="Calibri" w:cs="Calibri"/>
        <w:sz w:val="22"/>
        <w:szCs w:val="22"/>
      </w:rPr>
      <w:t>B</w:t>
    </w:r>
    <w:r w:rsidRPr="009A691A">
      <w:rPr>
        <w:rFonts w:ascii="Calibri" w:hAnsi="Calibri" w:cs="Calibri"/>
        <w:sz w:val="22"/>
        <w:szCs w:val="22"/>
      </w:rPr>
      <w:t>.</w:t>
    </w:r>
    <w:r w:rsidR="00C65D24">
      <w:rPr>
        <w:rFonts w:ascii="Calibri" w:hAnsi="Calibri" w:cs="Calibri"/>
        <w:sz w:val="22"/>
        <w:szCs w:val="22"/>
      </w:rPr>
      <w:t>26</w:t>
    </w:r>
    <w:r w:rsidRPr="009A691A">
      <w:rPr>
        <w:rFonts w:ascii="Calibri" w:hAnsi="Calibri" w:cs="Calibri"/>
        <w:sz w:val="22"/>
        <w:szCs w:val="22"/>
      </w:rPr>
      <w:t>1</w:t>
    </w:r>
    <w:r w:rsidR="00C65D24">
      <w:rPr>
        <w:rFonts w:ascii="Calibri" w:hAnsi="Calibri" w:cs="Calibri"/>
        <w:sz w:val="22"/>
        <w:szCs w:val="22"/>
      </w:rPr>
      <w:t>-</w:t>
    </w:r>
    <w:r w:rsidR="00A83736">
      <w:rPr>
        <w:rFonts w:ascii="Calibri" w:hAnsi="Calibri" w:cs="Calibri"/>
        <w:sz w:val="22"/>
        <w:szCs w:val="22"/>
      </w:rPr>
      <w:t>36</w:t>
    </w:r>
    <w:bookmarkStart w:id="3" w:name="_GoBack"/>
    <w:bookmarkEnd w:id="3"/>
    <w:r w:rsidRPr="009A691A">
      <w:rPr>
        <w:rFonts w:ascii="Calibri" w:hAnsi="Calibri" w:cs="Calibri"/>
        <w:sz w:val="22"/>
        <w:szCs w:val="22"/>
      </w:rPr>
      <w:t>-TP/2</w:t>
    </w:r>
    <w:r w:rsidR="00C65D24">
      <w:rPr>
        <w:rFonts w:ascii="Calibri" w:hAnsi="Calibri" w:cs="Calibri"/>
        <w:sz w:val="22"/>
        <w:szCs w:val="22"/>
      </w:rPr>
      <w:t>5</w:t>
    </w:r>
  </w:p>
  <w:p w14:paraId="3F2E09E8" w14:textId="26FC8CCB" w:rsidR="009A691A" w:rsidRPr="00481BAD" w:rsidRDefault="009A691A" w:rsidP="00481B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0EA0" w14:textId="0C3E7A47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FC354A" w:rsidRPr="009A691A">
      <w:rPr>
        <w:rFonts w:ascii="Calibri" w:hAnsi="Calibri" w:cs="Calibri"/>
        <w:sz w:val="22"/>
        <w:szCs w:val="22"/>
      </w:rPr>
      <w:t>M</w:t>
    </w:r>
    <w:r w:rsidR="00481BAD">
      <w:rPr>
        <w:rFonts w:ascii="Calibri" w:hAnsi="Calibri" w:cs="Calibri"/>
        <w:sz w:val="22"/>
        <w:szCs w:val="22"/>
      </w:rPr>
      <w:t>B</w:t>
    </w:r>
    <w:r w:rsidRPr="009A691A">
      <w:rPr>
        <w:rFonts w:ascii="Calibri" w:hAnsi="Calibri" w:cs="Calibri"/>
        <w:sz w:val="22"/>
        <w:szCs w:val="22"/>
      </w:rPr>
      <w:t>.</w:t>
    </w:r>
    <w:r w:rsidR="00C65D24">
      <w:rPr>
        <w:rFonts w:ascii="Calibri" w:hAnsi="Calibri" w:cs="Calibri"/>
        <w:sz w:val="22"/>
        <w:szCs w:val="22"/>
      </w:rPr>
      <w:t>26</w:t>
    </w:r>
    <w:r w:rsidRPr="009A691A">
      <w:rPr>
        <w:rFonts w:ascii="Calibri" w:hAnsi="Calibri" w:cs="Calibri"/>
        <w:sz w:val="22"/>
        <w:szCs w:val="22"/>
      </w:rPr>
      <w:t>1</w:t>
    </w:r>
    <w:r w:rsidR="001C1A63" w:rsidRPr="009A691A">
      <w:rPr>
        <w:rFonts w:ascii="Calibri" w:hAnsi="Calibri" w:cs="Calibri"/>
        <w:sz w:val="22"/>
        <w:szCs w:val="22"/>
      </w:rPr>
      <w:t>-</w:t>
    </w:r>
    <w:r w:rsidR="00A83736">
      <w:rPr>
        <w:rFonts w:ascii="Calibri" w:hAnsi="Calibri" w:cs="Calibri"/>
        <w:sz w:val="22"/>
        <w:szCs w:val="22"/>
      </w:rPr>
      <w:t>36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C65D24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7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18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55A6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1BAD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1A27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1466B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46BF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3736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47452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48F5"/>
    <w:rsid w:val="00C458DD"/>
    <w:rsid w:val="00C45933"/>
    <w:rsid w:val="00C508A6"/>
    <w:rsid w:val="00C534F0"/>
    <w:rsid w:val="00C536DF"/>
    <w:rsid w:val="00C541AF"/>
    <w:rsid w:val="00C57116"/>
    <w:rsid w:val="00C61FCA"/>
    <w:rsid w:val="00C62194"/>
    <w:rsid w:val="00C63D61"/>
    <w:rsid w:val="00C65D24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32">
    <w:name w:val="Tekst podstawowy 32"/>
    <w:basedOn w:val="Normalny"/>
    <w:rsid w:val="00C65D24"/>
    <w:pPr>
      <w:suppressAutoHyphens/>
      <w:jc w:val="both"/>
    </w:pPr>
    <w:rPr>
      <w:b/>
      <w:bCs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2AA4C-9E5B-4F69-A2FF-144BF424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Magdalena Bręczewska</cp:lastModifiedBy>
  <cp:revision>10</cp:revision>
  <cp:lastPrinted>2025-05-06T08:25:00Z</cp:lastPrinted>
  <dcterms:created xsi:type="dcterms:W3CDTF">2024-04-30T11:27:00Z</dcterms:created>
  <dcterms:modified xsi:type="dcterms:W3CDTF">2025-05-06T08:25:00Z</dcterms:modified>
</cp:coreProperties>
</file>