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03B5" w14:textId="06873F2D" w:rsidR="00184541" w:rsidRPr="00184541" w:rsidRDefault="00184541" w:rsidP="00184541">
      <w:pPr>
        <w:jc w:val="right"/>
        <w:rPr>
          <w:rFonts w:eastAsia="Times New Roman" w:cstheme="minorHAnsi"/>
          <w:lang w:eastAsia="pl-PL"/>
        </w:rPr>
      </w:pPr>
      <w:r w:rsidRPr="00184541">
        <w:rPr>
          <w:rFonts w:eastAsia="Times New Roman" w:cstheme="minorHAnsi"/>
          <w:lang w:eastAsia="pl-PL"/>
        </w:rPr>
        <w:t xml:space="preserve"> Załącznik nr 2 do zapytania ofertowego nr </w:t>
      </w:r>
      <w:r w:rsidR="00173CD9">
        <w:rPr>
          <w:rFonts w:eastAsia="Times New Roman" w:cstheme="minorHAnsi"/>
          <w:lang w:eastAsia="pl-PL"/>
        </w:rPr>
        <w:t>KR.251.5.2022</w:t>
      </w:r>
    </w:p>
    <w:p w14:paraId="6E9839C1" w14:textId="11869395" w:rsidR="00184541" w:rsidRPr="005E6419" w:rsidRDefault="00184541" w:rsidP="005E6419">
      <w:pPr>
        <w:rPr>
          <w:rFonts w:cstheme="minorHAnsi"/>
          <w:u w:val="single"/>
        </w:rPr>
      </w:pPr>
      <w:r w:rsidRPr="000C4442">
        <w:rPr>
          <w:rFonts w:eastAsia="Times New Roman" w:cstheme="minorHAnsi"/>
          <w:b/>
          <w:bCs/>
          <w:u w:val="single"/>
          <w:lang w:eastAsia="pl-PL"/>
        </w:rPr>
        <w:t xml:space="preserve">Zestawienie </w:t>
      </w:r>
      <w:r w:rsidRPr="000C4442">
        <w:rPr>
          <w:rFonts w:eastAsia="Times New Roman" w:cstheme="minorHAnsi"/>
          <w:b/>
          <w:iCs/>
          <w:u w:val="single"/>
          <w:lang w:eastAsia="pl-PL"/>
        </w:rPr>
        <w:t>o</w:t>
      </w:r>
      <w:r w:rsidRPr="00273C5E">
        <w:rPr>
          <w:rFonts w:eastAsia="Times New Roman" w:cstheme="minorHAnsi"/>
          <w:b/>
          <w:iCs/>
          <w:u w:val="single"/>
          <w:lang w:eastAsia="pl-PL"/>
        </w:rPr>
        <w:t>biektów  Zamawiającego - Ośrodka Sportu i Rekreacji „Wyspiarz”  w Świnoujściu</w:t>
      </w:r>
      <w:r w:rsidRPr="00273C5E">
        <w:rPr>
          <w:rFonts w:eastAsia="Times New Roman" w:cstheme="minorHAnsi"/>
          <w:b/>
          <w:bCs/>
          <w:color w:val="3C3C3C"/>
          <w:lang w:eastAsia="pl-PL"/>
        </w:rPr>
        <w:t xml:space="preserve"> 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4785"/>
        <w:gridCol w:w="5421"/>
      </w:tblGrid>
      <w:tr w:rsidR="001D5AAF" w14:paraId="0D686CB1" w14:textId="77777777" w:rsidTr="00FE1B17">
        <w:trPr>
          <w:trHeight w:val="359"/>
        </w:trPr>
        <w:tc>
          <w:tcPr>
            <w:tcW w:w="567" w:type="dxa"/>
            <w:shd w:val="clear" w:color="auto" w:fill="BFBFBF" w:themeFill="background1" w:themeFillShade="BF"/>
          </w:tcPr>
          <w:p w14:paraId="60EC9301" w14:textId="090C1F26" w:rsidR="00184541" w:rsidRPr="00022B33" w:rsidRDefault="00022B33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ED07656" w14:textId="46F468E4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Times New Roman" w:cstheme="minorHAnsi"/>
                <w:b/>
                <w:bCs/>
                <w:lang w:eastAsia="pl-PL"/>
              </w:rPr>
              <w:t>Obiekt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58AD70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4785" w:type="dxa"/>
            <w:shd w:val="clear" w:color="auto" w:fill="BFBFBF" w:themeFill="background1" w:themeFillShade="BF"/>
          </w:tcPr>
          <w:p w14:paraId="3B02869E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b/>
                <w:bCs/>
              </w:rPr>
              <w:t>Częstotliwość usługi -</w:t>
            </w:r>
          </w:p>
        </w:tc>
        <w:tc>
          <w:tcPr>
            <w:tcW w:w="5421" w:type="dxa"/>
            <w:shd w:val="clear" w:color="auto" w:fill="BFBFBF" w:themeFill="background1" w:themeFillShade="BF"/>
          </w:tcPr>
          <w:p w14:paraId="6AF32893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Powierzchnia</w:t>
            </w:r>
          </w:p>
        </w:tc>
      </w:tr>
      <w:tr w:rsidR="00184541" w14:paraId="0FA2BFEE" w14:textId="77777777" w:rsidTr="00661E63">
        <w:trPr>
          <w:trHeight w:val="366"/>
        </w:trPr>
        <w:tc>
          <w:tcPr>
            <w:tcW w:w="567" w:type="dxa"/>
            <w:vMerge w:val="restart"/>
          </w:tcPr>
          <w:p w14:paraId="7A1E7B51" w14:textId="7118BBD9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</w:tcPr>
          <w:p w14:paraId="7E6DDB64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Kemping „Relax”</w:t>
            </w:r>
          </w:p>
          <w:p w14:paraId="57868D07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 xml:space="preserve"> ul. Słowackiego 1, </w:t>
            </w:r>
          </w:p>
          <w:p w14:paraId="5FDD2F91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72-600 Świnoujście</w:t>
            </w:r>
          </w:p>
        </w:tc>
        <w:tc>
          <w:tcPr>
            <w:tcW w:w="1559" w:type="dxa"/>
          </w:tcPr>
          <w:p w14:paraId="6DDA97C1" w14:textId="2F47B069" w:rsidR="00184541" w:rsidRPr="00FE1B17" w:rsidRDefault="00184541" w:rsidP="00184541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4376A857" w14:textId="19ED38A0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85" w:type="dxa"/>
          </w:tcPr>
          <w:p w14:paraId="3A24E334" w14:textId="45876F95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0BF272F" w14:textId="702A1DA4" w:rsidR="00184541" w:rsidRPr="002B0186" w:rsidRDefault="00CB330A" w:rsidP="00184541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t</w:t>
            </w:r>
            <w:r w:rsidR="00184541" w:rsidRPr="002B0186">
              <w:rPr>
                <w:rFonts w:eastAsia="Calibri" w:cstheme="minorHAnsi"/>
                <w:lang w:eastAsia="pl-PL"/>
              </w:rPr>
              <w:t>eren Kempingu: 32.000,00 m²</w:t>
            </w:r>
          </w:p>
          <w:p w14:paraId="342D1450" w14:textId="12CDDB71" w:rsidR="00184541" w:rsidRPr="00184541" w:rsidRDefault="00CB330A" w:rsidP="00184541">
            <w:pPr>
              <w:ind w:left="122" w:hanging="14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 tym p</w:t>
            </w:r>
            <w:r w:rsidR="00184541" w:rsidRPr="00184541">
              <w:rPr>
                <w:rFonts w:eastAsia="Times New Roman" w:cstheme="minorHAnsi"/>
                <w:bCs/>
                <w:lang w:eastAsia="pl-PL"/>
              </w:rPr>
              <w:t>owierzchnia użytkowa zabudowań- 1.219,07 m²:</w:t>
            </w:r>
          </w:p>
          <w:p w14:paraId="40711369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domki kempingowe </w:t>
            </w:r>
            <w:r>
              <w:rPr>
                <w:rFonts w:eastAsia="Times New Roman" w:cstheme="minorHAnsi"/>
                <w:lang w:eastAsia="pl-PL"/>
              </w:rPr>
              <w:t>810,12</w:t>
            </w:r>
            <w:r w:rsidRPr="00273C5E">
              <w:rPr>
                <w:rFonts w:eastAsia="Times New Roman" w:cstheme="minorHAnsi"/>
                <w:lang w:eastAsia="pl-PL"/>
              </w:rPr>
              <w:t xml:space="preserve"> m²,</w:t>
            </w:r>
          </w:p>
          <w:p w14:paraId="4D026E8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budynek </w:t>
            </w:r>
            <w:r>
              <w:rPr>
                <w:rFonts w:eastAsia="Times New Roman" w:cstheme="minorHAnsi"/>
                <w:lang w:eastAsia="pl-PL"/>
              </w:rPr>
              <w:t xml:space="preserve">gospodarczo </w:t>
            </w:r>
            <w:r w:rsidRPr="00273C5E">
              <w:rPr>
                <w:rFonts w:eastAsia="Times New Roman" w:cstheme="minorHAnsi"/>
                <w:lang w:eastAsia="pl-PL"/>
              </w:rPr>
              <w:t>socjalny – 25,00 m²,</w:t>
            </w:r>
          </w:p>
          <w:p w14:paraId="7156DA2D" w14:textId="4CEEC029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administracyjny z lokalem usługowym</w:t>
            </w:r>
            <w:r w:rsidR="00541B6E">
              <w:rPr>
                <w:rFonts w:eastAsia="Times New Roman" w:cstheme="minorHAnsi"/>
                <w:lang w:eastAsia="pl-PL"/>
              </w:rPr>
              <w:t xml:space="preserve"> - </w:t>
            </w:r>
            <w:r w:rsidRPr="00273C5E">
              <w:rPr>
                <w:rFonts w:eastAsia="Times New Roman" w:cstheme="minorHAnsi"/>
                <w:lang w:eastAsia="pl-PL"/>
              </w:rPr>
              <w:t>156,50m²,</w:t>
            </w:r>
          </w:p>
          <w:p w14:paraId="2BFCE5D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warsztatu z magazynem – 49,15 m²,</w:t>
            </w:r>
          </w:p>
          <w:p w14:paraId="200A1564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 – 75,65 m²,</w:t>
            </w:r>
          </w:p>
          <w:p w14:paraId="3DE35E37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II – 87,41 m²,</w:t>
            </w:r>
          </w:p>
          <w:p w14:paraId="32E4D3EB" w14:textId="60371A9A" w:rsidR="00184541" w:rsidRDefault="00184541" w:rsidP="001D5AAF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magazyn pościeli czystej (kontener) – 15,24 m²,</w:t>
            </w:r>
          </w:p>
        </w:tc>
      </w:tr>
      <w:tr w:rsidR="00184541" w14:paraId="29CFF52C" w14:textId="77777777" w:rsidTr="001D5AAF">
        <w:tc>
          <w:tcPr>
            <w:tcW w:w="567" w:type="dxa"/>
            <w:vMerge/>
          </w:tcPr>
          <w:p w14:paraId="71A9D3F7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35A803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47B4989" w14:textId="1014AF49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  <w:r w:rsidR="00CB330A" w:rsidRPr="00FE1B17">
              <w:rPr>
                <w:rFonts w:eastAsia="Calibri" w:cstheme="minorHAnsi"/>
                <w:lang w:eastAsia="pl-PL"/>
              </w:rPr>
              <w:t>/</w:t>
            </w:r>
            <w:r w:rsidRPr="00FE1B17"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38C113CB" w14:textId="13FF06A2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2211282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73BE3866" w14:textId="77777777" w:rsidTr="001D5AAF">
        <w:tc>
          <w:tcPr>
            <w:tcW w:w="567" w:type="dxa"/>
            <w:vMerge/>
          </w:tcPr>
          <w:p w14:paraId="33698978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CB8A05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57AE253" w14:textId="39AE28ED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6492B0B" w14:textId="6964EF2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053B3B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5014C0D1" w14:textId="77777777" w:rsidTr="001D5AAF">
        <w:tc>
          <w:tcPr>
            <w:tcW w:w="567" w:type="dxa"/>
            <w:vMerge/>
          </w:tcPr>
          <w:p w14:paraId="63868575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ABAC2A1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29C96E43" w14:textId="29677A76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F97B6AA" w14:textId="77DCCD0A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A4765AE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4C9E4F2F" w14:textId="77777777" w:rsidTr="001D5AAF">
        <w:tc>
          <w:tcPr>
            <w:tcW w:w="567" w:type="dxa"/>
            <w:vMerge/>
          </w:tcPr>
          <w:p w14:paraId="4735EE63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B072B58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D16D7F0" w14:textId="7A198183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66ED86" w14:textId="3F8A7461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7B317A2" w14:textId="49E3CD6F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7E86110" w14:textId="77777777" w:rsidTr="001D5AAF">
        <w:trPr>
          <w:trHeight w:val="362"/>
        </w:trPr>
        <w:tc>
          <w:tcPr>
            <w:tcW w:w="567" w:type="dxa"/>
            <w:vMerge w:val="restart"/>
          </w:tcPr>
          <w:p w14:paraId="705093CA" w14:textId="745497E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</w:tcPr>
          <w:p w14:paraId="532D3EA5" w14:textId="77777777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Stadion Miejski z budynkiem administracyjnym </w:t>
            </w:r>
          </w:p>
          <w:p w14:paraId="1434130B" w14:textId="7482A628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Matejki 22 </w:t>
            </w:r>
          </w:p>
          <w:p w14:paraId="5E42A4CB" w14:textId="1C34998B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>72-600 Świnoujście</w:t>
            </w:r>
          </w:p>
        </w:tc>
        <w:tc>
          <w:tcPr>
            <w:tcW w:w="1559" w:type="dxa"/>
          </w:tcPr>
          <w:p w14:paraId="3DB8D5B0" w14:textId="3D046C86" w:rsidR="005918DE" w:rsidRPr="00FE1B17" w:rsidRDefault="005918DE" w:rsidP="00184541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76EAA7E3" w14:textId="2387A62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72DE21" w14:textId="0FA40F83" w:rsidR="005918DE" w:rsidRDefault="005918DE" w:rsidP="00CB330A">
            <w:pPr>
              <w:rPr>
                <w:rFonts w:eastAsia="Calibri" w:cstheme="minorHAnsi"/>
              </w:rPr>
            </w:pPr>
            <w:r w:rsidRPr="002B0186">
              <w:rPr>
                <w:rFonts w:eastAsia="Calibri" w:cstheme="minorHAnsi"/>
              </w:rPr>
              <w:t xml:space="preserve">teren </w:t>
            </w:r>
            <w:r>
              <w:rPr>
                <w:rFonts w:eastAsia="Calibri" w:cstheme="minorHAnsi"/>
              </w:rPr>
              <w:t>18.775,60</w:t>
            </w:r>
            <w:r w:rsidRPr="002B0186">
              <w:rPr>
                <w:rFonts w:eastAsia="Calibri" w:cstheme="minorHAnsi"/>
              </w:rPr>
              <w:t xml:space="preserve">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</w:t>
            </w:r>
            <w:r w:rsidRPr="002B0186">
              <w:rPr>
                <w:rFonts w:eastAsia="Calibri" w:cstheme="minorHAnsi"/>
              </w:rPr>
              <w:t xml:space="preserve"> budynek 517,00m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 w:rsidRPr="002B0186">
              <w:rPr>
                <w:rFonts w:eastAsia="Calibri" w:cstheme="minorHAnsi"/>
              </w:rPr>
              <w:t xml:space="preserve"> </w:t>
            </w:r>
          </w:p>
          <w:p w14:paraId="23379F56" w14:textId="79FAD5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</w:rPr>
              <w:t>budynek  258,04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5918DE" w14:paraId="11828E02" w14:textId="77777777" w:rsidTr="001D5AAF">
        <w:tc>
          <w:tcPr>
            <w:tcW w:w="567" w:type="dxa"/>
            <w:vMerge/>
          </w:tcPr>
          <w:p w14:paraId="18E06CD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4BC5FA0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9AD7010" w14:textId="6C2F1D83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 / COVID19</w:t>
            </w:r>
          </w:p>
        </w:tc>
        <w:tc>
          <w:tcPr>
            <w:tcW w:w="4785" w:type="dxa"/>
          </w:tcPr>
          <w:p w14:paraId="0DB1083B" w14:textId="3C844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9580FF" w14:textId="3DEAF66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4EF1E8F4" w14:textId="77777777" w:rsidTr="001D5AAF">
        <w:tc>
          <w:tcPr>
            <w:tcW w:w="567" w:type="dxa"/>
            <w:vMerge/>
          </w:tcPr>
          <w:p w14:paraId="588E8E42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FF46845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E51074C" w14:textId="3A55ECFA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5919532" w14:textId="0D7100F9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D158DE8" w14:textId="04569F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12CB2D1" w14:textId="77777777" w:rsidTr="001D5AAF">
        <w:tc>
          <w:tcPr>
            <w:tcW w:w="567" w:type="dxa"/>
            <w:vMerge/>
          </w:tcPr>
          <w:p w14:paraId="3182B32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E1FC930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763777" w14:textId="433F153E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63AA1FA" w14:textId="661EB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264D42D" w14:textId="137F1A56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7E63A7D" w14:textId="77777777" w:rsidTr="001D5AAF">
        <w:tc>
          <w:tcPr>
            <w:tcW w:w="567" w:type="dxa"/>
            <w:vMerge/>
          </w:tcPr>
          <w:p w14:paraId="4AD4C821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00E6969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3EECFAA" w14:textId="4410A345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BA18387" w14:textId="4D54661B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F928F" w14:textId="0500D0B4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381B4F1" w14:textId="77777777" w:rsidTr="00661E63">
        <w:trPr>
          <w:trHeight w:val="338"/>
        </w:trPr>
        <w:tc>
          <w:tcPr>
            <w:tcW w:w="567" w:type="dxa"/>
            <w:vMerge w:val="restart"/>
          </w:tcPr>
          <w:p w14:paraId="4D1DFF3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  <w:p w14:paraId="265E8C47" w14:textId="708C0B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</w:tcPr>
          <w:p w14:paraId="7C1609CB" w14:textId="77777777" w:rsidR="005918DE" w:rsidRPr="00FE1B17" w:rsidRDefault="005918DE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Budynek techniczny </w:t>
            </w:r>
          </w:p>
          <w:p w14:paraId="3713725E" w14:textId="6FA084DD" w:rsidR="005918DE" w:rsidRPr="00FE1B17" w:rsidRDefault="005918DE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 ul. Matejki 22 </w:t>
            </w:r>
          </w:p>
          <w:p w14:paraId="1438427B" w14:textId="12FCEC12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D5B357C" w14:textId="2A60E700" w:rsidR="005918DE" w:rsidRPr="00FE1B17" w:rsidRDefault="005918DE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F1FB6DB" w14:textId="08B1D8EA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EB6BD1C" w14:textId="60A88A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3B6ADD7A" w14:textId="77777777" w:rsidTr="001D5AAF">
        <w:tc>
          <w:tcPr>
            <w:tcW w:w="567" w:type="dxa"/>
            <w:vMerge/>
          </w:tcPr>
          <w:p w14:paraId="6B11DC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750C2CC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04DDE9B" w14:textId="7162E2D7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 /COVID19</w:t>
            </w:r>
          </w:p>
        </w:tc>
        <w:tc>
          <w:tcPr>
            <w:tcW w:w="4785" w:type="dxa"/>
          </w:tcPr>
          <w:p w14:paraId="2661B9A0" w14:textId="5CF97835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0E1AF663" w14:textId="1A793EE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1F5CC7BA" w14:textId="77777777" w:rsidTr="001D5AAF">
        <w:tc>
          <w:tcPr>
            <w:tcW w:w="567" w:type="dxa"/>
            <w:vMerge/>
          </w:tcPr>
          <w:p w14:paraId="124EF23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9AF5B48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74DCC8B" w14:textId="698561D1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EACE635" w14:textId="3D06839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A0866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54A9A0C3" w14:textId="77777777" w:rsidTr="001D5AAF">
        <w:tc>
          <w:tcPr>
            <w:tcW w:w="567" w:type="dxa"/>
            <w:vMerge/>
          </w:tcPr>
          <w:p w14:paraId="036CE98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448068A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2F8079" w14:textId="3DF30A94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B607F77" w14:textId="2FE997A0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006EC71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4CC53F7" w14:textId="77777777" w:rsidTr="001D5AAF">
        <w:tc>
          <w:tcPr>
            <w:tcW w:w="567" w:type="dxa"/>
            <w:vMerge/>
          </w:tcPr>
          <w:p w14:paraId="4EFEEB48" w14:textId="4DBE017F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494FA15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4AB1B4" w14:textId="2F6A9005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68FF11B" w14:textId="2623E0D1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B213A74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4BC2DB4D" w14:textId="77777777" w:rsidTr="001D5AAF">
        <w:tc>
          <w:tcPr>
            <w:tcW w:w="567" w:type="dxa"/>
            <w:vMerge w:val="restart"/>
          </w:tcPr>
          <w:p w14:paraId="5EE59644" w14:textId="47A63A1C" w:rsidR="00CB330A" w:rsidRDefault="003623D0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127" w:type="dxa"/>
            <w:vMerge w:val="restart"/>
          </w:tcPr>
          <w:p w14:paraId="1EF94387" w14:textId="77777777" w:rsidR="00CB330A" w:rsidRPr="00FE1B17" w:rsidRDefault="00CB330A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Boisko syntetyczne wraz z budynkiem  </w:t>
            </w:r>
          </w:p>
          <w:p w14:paraId="4A392F23" w14:textId="77777777" w:rsidR="00CB330A" w:rsidRPr="00FE1B17" w:rsidRDefault="00CB330A" w:rsidP="001D5AAF">
            <w:pPr>
              <w:ind w:left="39" w:hanging="39"/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Matejki 17a </w:t>
            </w:r>
          </w:p>
          <w:p w14:paraId="2D1B0E35" w14:textId="41E35B7A" w:rsidR="00CB330A" w:rsidRPr="00FE1B17" w:rsidRDefault="00CB330A" w:rsidP="001D5AAF">
            <w:pPr>
              <w:rPr>
                <w:rFonts w:eastAsia="Calibri" w:cstheme="minorHAnsi"/>
                <w:bCs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28C2A637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E6F5AF4" w14:textId="628AAB96" w:rsidR="00CB330A" w:rsidRPr="00FE1B17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21012DB7" w14:textId="6A83CF1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224F191" w14:textId="77777777" w:rsidR="00CB330A" w:rsidRDefault="00CB330A" w:rsidP="00022B33">
            <w:pPr>
              <w:rPr>
                <w:rFonts w:eastAsia="Calibri" w:cstheme="minorHAnsi"/>
              </w:rPr>
            </w:pPr>
          </w:p>
          <w:p w14:paraId="50C5AF4A" w14:textId="77777777" w:rsidR="00CB330A" w:rsidRDefault="00CB330A" w:rsidP="00022B33">
            <w:pPr>
              <w:rPr>
                <w:rFonts w:eastAsia="Calibri" w:cstheme="minorHAnsi"/>
                <w:vertAlign w:val="superscript"/>
                <w:lang w:eastAsia="pl-PL"/>
              </w:rPr>
            </w:pPr>
          </w:p>
          <w:p w14:paraId="45438E9C" w14:textId="3E617F2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Pr="002B0186">
              <w:rPr>
                <w:rFonts w:eastAsia="Calibri" w:cstheme="minorHAnsi"/>
              </w:rPr>
              <w:t xml:space="preserve">eren </w:t>
            </w:r>
            <w:r w:rsidR="005918DE">
              <w:rPr>
                <w:rFonts w:eastAsia="Calibri" w:cstheme="minorHAnsi"/>
              </w:rPr>
              <w:t>22</w:t>
            </w:r>
            <w:r w:rsidRPr="002B0186">
              <w:rPr>
                <w:rFonts w:eastAsia="Calibri" w:cstheme="minorHAnsi"/>
              </w:rPr>
              <w:t>.231,00m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</w:t>
            </w:r>
            <w:r w:rsidRPr="002B018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b</w:t>
            </w:r>
            <w:r w:rsidRPr="002B0186">
              <w:rPr>
                <w:rFonts w:eastAsia="Calibri" w:cstheme="minorHAnsi"/>
              </w:rPr>
              <w:t xml:space="preserve">udynek (parter i piwnica)  </w:t>
            </w:r>
            <w:r>
              <w:rPr>
                <w:rFonts w:eastAsia="Calibri" w:cstheme="minorHAnsi"/>
              </w:rPr>
              <w:t xml:space="preserve">       przy boisku syntetycznym </w:t>
            </w:r>
            <w:r w:rsidRPr="002B0186">
              <w:rPr>
                <w:rFonts w:eastAsia="Calibri" w:cstheme="minorHAnsi"/>
              </w:rPr>
              <w:t>285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                                                                      </w:t>
            </w:r>
            <w:r>
              <w:rPr>
                <w:rFonts w:eastAsia="Calibri" w:cstheme="minorHAnsi"/>
              </w:rPr>
              <w:t>oraz hala tenisowa</w:t>
            </w:r>
            <w:r w:rsidRPr="002B0186">
              <w:rPr>
                <w:rFonts w:eastAsia="Calibri" w:cstheme="minorHAnsi"/>
              </w:rPr>
              <w:t xml:space="preserve"> 1.436,51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CB330A" w14:paraId="03DFFA71" w14:textId="77777777" w:rsidTr="001D5AAF">
        <w:tc>
          <w:tcPr>
            <w:tcW w:w="567" w:type="dxa"/>
            <w:vMerge/>
          </w:tcPr>
          <w:p w14:paraId="3245304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35B0830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655E9D5" w14:textId="565EF1ED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 / COVID19</w:t>
            </w:r>
          </w:p>
        </w:tc>
        <w:tc>
          <w:tcPr>
            <w:tcW w:w="4785" w:type="dxa"/>
          </w:tcPr>
          <w:p w14:paraId="58F88CC2" w14:textId="3AEC519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23CDC65" w14:textId="4AB17C2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C600317" w14:textId="77777777" w:rsidTr="001D5AAF">
        <w:tc>
          <w:tcPr>
            <w:tcW w:w="567" w:type="dxa"/>
            <w:vMerge/>
          </w:tcPr>
          <w:p w14:paraId="156BBBA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109CC2E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FEAEDDD" w14:textId="1703E328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2B40B95" w14:textId="0B2E375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2D13DE" w14:textId="09F22E7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0ECEEB5" w14:textId="77777777" w:rsidTr="001D5AAF">
        <w:tc>
          <w:tcPr>
            <w:tcW w:w="567" w:type="dxa"/>
            <w:vMerge/>
          </w:tcPr>
          <w:p w14:paraId="3362B26B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6373D5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E5F9EBA" w14:textId="070D0AB3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5591238" w14:textId="1A603A9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51CE793" w14:textId="4E53BDB4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03776ED" w14:textId="77777777" w:rsidTr="001D5AAF">
        <w:tc>
          <w:tcPr>
            <w:tcW w:w="567" w:type="dxa"/>
            <w:vMerge/>
          </w:tcPr>
          <w:p w14:paraId="1B2EF01D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BE4E71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9D430F3" w14:textId="78B36F5D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C66A355" w14:textId="16C446D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94D189" w14:textId="1BFEBCE5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3A8BF2C" w14:textId="77777777" w:rsidTr="001D5AAF">
        <w:tc>
          <w:tcPr>
            <w:tcW w:w="567" w:type="dxa"/>
            <w:vMerge w:val="restart"/>
          </w:tcPr>
          <w:p w14:paraId="05A9451E" w14:textId="77777777" w:rsidR="00CB330A" w:rsidRPr="008D71DC" w:rsidRDefault="00CB330A" w:rsidP="00022B33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561514F2" w14:textId="4F10274D" w:rsidR="00CB330A" w:rsidRPr="008D71DC" w:rsidRDefault="003623D0" w:rsidP="00022B33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8D71DC">
              <w:rPr>
                <w:rFonts w:eastAsia="Times New Roman" w:cstheme="minorHAnsi"/>
                <w:color w:val="FF0000"/>
                <w:lang w:eastAsia="pl-PL"/>
              </w:rPr>
              <w:t>5</w:t>
            </w:r>
          </w:p>
        </w:tc>
        <w:tc>
          <w:tcPr>
            <w:tcW w:w="2127" w:type="dxa"/>
            <w:vMerge w:val="restart"/>
          </w:tcPr>
          <w:p w14:paraId="637E274C" w14:textId="77777777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Korty ziemne i Hala Tenisowa </w:t>
            </w:r>
          </w:p>
          <w:p w14:paraId="6D9A1A1D" w14:textId="77777777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>ul. Matejki 17a</w:t>
            </w:r>
          </w:p>
          <w:p w14:paraId="336EAAEA" w14:textId="3FEC76E6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 </w:t>
            </w: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</w:p>
          <w:p w14:paraId="01D16CD9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4967A5" w14:textId="7CE5895B" w:rsidR="00CB330A" w:rsidRPr="00FE1B17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D1A023B" w14:textId="0E86A91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9D46161" w14:textId="681E0E0E" w:rsidR="00CB330A" w:rsidRPr="00CB330A" w:rsidRDefault="00CB330A" w:rsidP="00022B33">
            <w:pPr>
              <w:rPr>
                <w:rFonts w:eastAsia="Calibri" w:cstheme="minorHAnsi"/>
              </w:rPr>
            </w:pPr>
          </w:p>
        </w:tc>
      </w:tr>
      <w:tr w:rsidR="00CB330A" w14:paraId="5D8D4675" w14:textId="77777777" w:rsidTr="001D5AAF">
        <w:tc>
          <w:tcPr>
            <w:tcW w:w="567" w:type="dxa"/>
            <w:vMerge/>
          </w:tcPr>
          <w:p w14:paraId="48EFCFAC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2FEC863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35A3BB4" w14:textId="654D19B7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 / COVID19</w:t>
            </w:r>
          </w:p>
        </w:tc>
        <w:tc>
          <w:tcPr>
            <w:tcW w:w="4785" w:type="dxa"/>
          </w:tcPr>
          <w:p w14:paraId="67B15C01" w14:textId="5BCF339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A2376B2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42218AB" w14:textId="77777777" w:rsidTr="001D5AAF">
        <w:tc>
          <w:tcPr>
            <w:tcW w:w="567" w:type="dxa"/>
            <w:vMerge/>
          </w:tcPr>
          <w:p w14:paraId="2BD13149" w14:textId="2B19174A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35C84DB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F617609" w14:textId="36FAF4E2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8FA251D" w14:textId="54915173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F6EAE5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1DF234FF" w14:textId="77777777" w:rsidTr="001D5AAF">
        <w:tc>
          <w:tcPr>
            <w:tcW w:w="567" w:type="dxa"/>
            <w:vMerge/>
          </w:tcPr>
          <w:p w14:paraId="76127EF9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E9E12FD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14B498D" w14:textId="65EE9054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5197AA" w14:textId="0C23C16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5342EB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4D29406" w14:textId="77777777" w:rsidTr="001D5AAF">
        <w:tc>
          <w:tcPr>
            <w:tcW w:w="567" w:type="dxa"/>
            <w:vMerge/>
          </w:tcPr>
          <w:p w14:paraId="15CE062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CDEA3F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5A02696" w14:textId="52BF72EB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BF52F12" w14:textId="15A88DC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1B929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7F2367B" w14:textId="77777777" w:rsidTr="001D5AAF">
        <w:tc>
          <w:tcPr>
            <w:tcW w:w="567" w:type="dxa"/>
            <w:vMerge w:val="restart"/>
          </w:tcPr>
          <w:p w14:paraId="233E69D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  <w:p w14:paraId="0FA6CAE0" w14:textId="39C09ABA" w:rsidR="0066635B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127" w:type="dxa"/>
            <w:vMerge w:val="restart"/>
          </w:tcPr>
          <w:p w14:paraId="264E53AD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>Hala sportowa</w:t>
            </w:r>
          </w:p>
          <w:p w14:paraId="78FC0D0A" w14:textId="77777777" w:rsidR="001D5AAF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 xml:space="preserve">ul. Piłsudskiego 9 </w:t>
            </w:r>
          </w:p>
          <w:p w14:paraId="0CC1BD68" w14:textId="542DB816" w:rsidR="0066635B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</w:p>
        </w:tc>
        <w:tc>
          <w:tcPr>
            <w:tcW w:w="1559" w:type="dxa"/>
          </w:tcPr>
          <w:p w14:paraId="7F8C03F0" w14:textId="0CD36F88" w:rsidR="0066635B" w:rsidRPr="00FE1B17" w:rsidRDefault="0066635B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9800121" w14:textId="3403C5E2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7EB81B09" w14:textId="3841EB37" w:rsidR="0066635B" w:rsidRDefault="00F06F16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="0066635B" w:rsidRPr="002B0186">
              <w:rPr>
                <w:rFonts w:eastAsia="Calibri" w:cstheme="minorHAnsi"/>
              </w:rPr>
              <w:t>eren 4.588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hala</w:t>
            </w:r>
            <w:r w:rsidR="0066635B" w:rsidRPr="002B0186">
              <w:rPr>
                <w:rFonts w:eastAsia="Calibri" w:cstheme="minorHAnsi"/>
              </w:rPr>
              <w:t xml:space="preserve"> 907,5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66635B" w14:paraId="29080299" w14:textId="77777777" w:rsidTr="001D5AAF">
        <w:tc>
          <w:tcPr>
            <w:tcW w:w="567" w:type="dxa"/>
            <w:vMerge/>
          </w:tcPr>
          <w:p w14:paraId="5869E7F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F5EB83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59048B" w14:textId="10135F58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Dezynfekcja </w:t>
            </w:r>
            <w:r w:rsidR="00CB330A" w:rsidRPr="00FE1B17">
              <w:rPr>
                <w:rFonts w:eastAsia="Calibri" w:cstheme="minorHAnsi"/>
                <w:lang w:eastAsia="pl-PL"/>
              </w:rPr>
              <w:t>/</w:t>
            </w:r>
            <w:r w:rsidRPr="00FE1B17"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2C0FF707" w14:textId="010B41A5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B8499AA" w14:textId="42B7E19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5A91F2E0" w14:textId="77777777" w:rsidTr="001D5AAF">
        <w:tc>
          <w:tcPr>
            <w:tcW w:w="567" w:type="dxa"/>
            <w:vMerge/>
          </w:tcPr>
          <w:p w14:paraId="042AA659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33C5136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C047D40" w14:textId="27E212F6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345EB2D" w14:textId="26FE2DCE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C5BD89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992716E" w14:textId="77777777" w:rsidTr="001D5AAF">
        <w:tc>
          <w:tcPr>
            <w:tcW w:w="567" w:type="dxa"/>
            <w:vMerge/>
          </w:tcPr>
          <w:p w14:paraId="2199BC30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1D54DB0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F122106" w14:textId="002FECED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98C9D" w14:textId="49A0FAF4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8E44E08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0B32770F" w14:textId="77777777" w:rsidTr="001D5AAF">
        <w:tc>
          <w:tcPr>
            <w:tcW w:w="567" w:type="dxa"/>
            <w:vMerge/>
          </w:tcPr>
          <w:p w14:paraId="3E3D8325" w14:textId="2A0E204A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DD0964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2BE3132" w14:textId="3FC84356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722C45" w14:textId="00CC1EE0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8193C7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D472D4F" w14:textId="77777777" w:rsidTr="001D5AAF">
        <w:tc>
          <w:tcPr>
            <w:tcW w:w="567" w:type="dxa"/>
            <w:vMerge w:val="restart"/>
          </w:tcPr>
          <w:p w14:paraId="75789D53" w14:textId="2CFC9EAC" w:rsidR="001D5AAF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127" w:type="dxa"/>
            <w:vMerge w:val="restart"/>
          </w:tcPr>
          <w:p w14:paraId="07819122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Obiekt sportowy  </w:t>
            </w:r>
          </w:p>
          <w:p w14:paraId="56998954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Białoruska 4 </w:t>
            </w:r>
          </w:p>
          <w:p w14:paraId="0B2FE674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72-600 Świnoujście  Warszów </w:t>
            </w:r>
          </w:p>
          <w:p w14:paraId="685CC1E4" w14:textId="2B4379F4" w:rsidR="001D5AAF" w:rsidRPr="00FE1B17" w:rsidRDefault="001D5AAF" w:rsidP="0066635B">
            <w:pPr>
              <w:rPr>
                <w:rFonts w:eastAsia="Calibri" w:cstheme="minorHAnsi"/>
                <w:bCs/>
                <w:vanish/>
                <w:specVanish/>
              </w:rPr>
            </w:pPr>
            <w:r w:rsidRPr="00FE1B17">
              <w:rPr>
                <w:rFonts w:eastAsia="Calibri" w:cstheme="minorHAnsi"/>
                <w:bCs/>
              </w:rPr>
              <w:t xml:space="preserve">hala sportowa, boisko </w:t>
            </w:r>
          </w:p>
          <w:p w14:paraId="2F385EFB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0A09755" w14:textId="266A7778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BDA4AAE" w14:textId="6FB6570B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CC3A58E" w14:textId="5602E85B" w:rsidR="00CB330A" w:rsidRPr="00CB330A" w:rsidRDefault="001D5AAF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Calibri" w:cstheme="minorHAnsi"/>
              </w:rPr>
              <w:t>Teren 8.194,00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</w:t>
            </w:r>
            <w:r w:rsidR="00CB330A" w:rsidRPr="00CB330A">
              <w:rPr>
                <w:rFonts w:cstheme="minorHAnsi"/>
              </w:rPr>
              <w:t>ala 1599,15 m2</w:t>
            </w:r>
          </w:p>
          <w:p w14:paraId="106FD4E6" w14:textId="36880F67" w:rsidR="001D5AAF" w:rsidRPr="00CB330A" w:rsidRDefault="001D5AAF" w:rsidP="00CB330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AAF" w14:paraId="4274B567" w14:textId="77777777" w:rsidTr="001D5AAF">
        <w:tc>
          <w:tcPr>
            <w:tcW w:w="567" w:type="dxa"/>
            <w:vMerge/>
          </w:tcPr>
          <w:p w14:paraId="7797E4F6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93798D9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EF6A78" w14:textId="172005A4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Dezynfekcja </w:t>
            </w:r>
            <w:r w:rsidR="00CB330A" w:rsidRPr="00FE1B17">
              <w:rPr>
                <w:rFonts w:eastAsia="Calibri" w:cstheme="minorHAnsi"/>
                <w:lang w:eastAsia="pl-PL"/>
              </w:rPr>
              <w:t>/</w:t>
            </w:r>
            <w:r w:rsidRPr="00FE1B17"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6FD42275" w14:textId="575F2B12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83ACA6E" w14:textId="4138E30A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59A9C92" w14:textId="77777777" w:rsidTr="001D5AAF">
        <w:tc>
          <w:tcPr>
            <w:tcW w:w="567" w:type="dxa"/>
            <w:vMerge/>
          </w:tcPr>
          <w:p w14:paraId="4D1444B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D9C0023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BDFD49" w14:textId="790428E7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7AA8056" w14:textId="2FA21E2E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30A1A2A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F84889A" w14:textId="77777777" w:rsidTr="001D5AAF">
        <w:tc>
          <w:tcPr>
            <w:tcW w:w="567" w:type="dxa"/>
            <w:vMerge/>
          </w:tcPr>
          <w:p w14:paraId="5A57ACD1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08DBC11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874D8D5" w14:textId="796C92B7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5AF1237" w14:textId="554565AC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85A694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A7E5D01" w14:textId="77777777" w:rsidTr="001D5AAF">
        <w:tc>
          <w:tcPr>
            <w:tcW w:w="567" w:type="dxa"/>
            <w:vMerge/>
          </w:tcPr>
          <w:p w14:paraId="4D14337D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083162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5B3074" w14:textId="625A669A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95EA04A" w14:textId="411F0A19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82208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232803D" w14:textId="77777777" w:rsidTr="001D5AAF">
        <w:tc>
          <w:tcPr>
            <w:tcW w:w="567" w:type="dxa"/>
            <w:vMerge w:val="restart"/>
          </w:tcPr>
          <w:p w14:paraId="2593130F" w14:textId="726002CD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</w:tcPr>
          <w:p w14:paraId="49A090B3" w14:textId="77777777" w:rsidR="00CB330A" w:rsidRPr="00FE1B17" w:rsidRDefault="00CB330A" w:rsidP="00CB330A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Basen Północny i budynek socjalny </w:t>
            </w:r>
          </w:p>
          <w:p w14:paraId="2632DA4E" w14:textId="77777777" w:rsidR="00CB330A" w:rsidRPr="00FE1B17" w:rsidRDefault="00CB330A" w:rsidP="00CB330A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Wybrzeże Władysława IV </w:t>
            </w:r>
          </w:p>
          <w:p w14:paraId="164EE10C" w14:textId="26709A7A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6B1C3E7B" w14:textId="5D75FFDF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595EC92" w14:textId="2F3B828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083A6356" w14:textId="29EE8688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 xml:space="preserve">Teren </w:t>
            </w:r>
            <w:r w:rsidRPr="00CB330A">
              <w:rPr>
                <w:rFonts w:cstheme="minorHAnsi"/>
              </w:rPr>
              <w:t>82.561,00m</w:t>
            </w:r>
            <w:r w:rsidRPr="00CB330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tym:</w:t>
            </w:r>
          </w:p>
          <w:p w14:paraId="430190F1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</w:p>
          <w:p w14:paraId="2E2237F5" w14:textId="603A746F" w:rsidR="00CB330A" w:rsidRPr="00CB330A" w:rsidRDefault="00CB330A" w:rsidP="00CB330A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</w:t>
            </w:r>
            <w:r w:rsidRPr="00CB330A">
              <w:rPr>
                <w:rFonts w:eastAsia="Calibri" w:cstheme="minorHAnsi"/>
              </w:rPr>
              <w:t>udynek B-15 - 365,32 m</w:t>
            </w:r>
            <w:r w:rsidRPr="00CB330A">
              <w:rPr>
                <w:rFonts w:eastAsia="Calibri" w:cstheme="minorHAnsi"/>
                <w:vertAlign w:val="superscript"/>
              </w:rPr>
              <w:t xml:space="preserve">2  </w:t>
            </w:r>
          </w:p>
          <w:p w14:paraId="71C973A3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>budynek socjalny--209,00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</w:p>
          <w:p w14:paraId="53A1687E" w14:textId="586638E9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hala 10 – 650,00m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30F48898" w14:textId="77777777" w:rsidTr="001D5AAF">
        <w:tc>
          <w:tcPr>
            <w:tcW w:w="567" w:type="dxa"/>
            <w:vMerge/>
          </w:tcPr>
          <w:p w14:paraId="4F3D1E8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6CA1ECD" w14:textId="7C1DB578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30C89EC" w14:textId="0B3731E0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Dezynfekcja/ COVID19</w:t>
            </w:r>
          </w:p>
        </w:tc>
        <w:tc>
          <w:tcPr>
            <w:tcW w:w="4785" w:type="dxa"/>
          </w:tcPr>
          <w:p w14:paraId="5313E87E" w14:textId="03DF2E45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DCB07BC" w14:textId="12BCDB32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E871DDE" w14:textId="77777777" w:rsidTr="001D5AAF">
        <w:tc>
          <w:tcPr>
            <w:tcW w:w="567" w:type="dxa"/>
            <w:vMerge/>
          </w:tcPr>
          <w:p w14:paraId="39055459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C81A497" w14:textId="1AC7C5A4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493E88F" w14:textId="01274F69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4D762A" w14:textId="0B9BBA02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BBAF649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8E00A8" w14:textId="77777777" w:rsidTr="001D5AAF">
        <w:tc>
          <w:tcPr>
            <w:tcW w:w="567" w:type="dxa"/>
            <w:vMerge/>
          </w:tcPr>
          <w:p w14:paraId="04C3F188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15997D" w14:textId="77777777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13AE3B43" w14:textId="371A1570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E242DB8" w14:textId="07268F2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CFA9E0B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305CAC2" w14:textId="77777777" w:rsidTr="001D5AAF">
        <w:tc>
          <w:tcPr>
            <w:tcW w:w="567" w:type="dxa"/>
            <w:vMerge/>
          </w:tcPr>
          <w:p w14:paraId="2C54B1E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839C728" w14:textId="77777777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B9A1402" w14:textId="149A80DA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0FE7FB3" w14:textId="75EB2C91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0E75A9F5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348148EB" w14:textId="77777777" w:rsidTr="001D5AAF">
        <w:tc>
          <w:tcPr>
            <w:tcW w:w="567" w:type="dxa"/>
            <w:vMerge w:val="restart"/>
          </w:tcPr>
          <w:p w14:paraId="109A0556" w14:textId="685855E6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</w:tcPr>
          <w:p w14:paraId="21D8C811" w14:textId="77777777" w:rsidR="00CB330A" w:rsidRPr="00FE1B17" w:rsidRDefault="00CB330A" w:rsidP="00CB330A">
            <w:pP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 xml:space="preserve">Przystań Łunowo </w:t>
            </w: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Zalewowa 84, </w:t>
            </w:r>
          </w:p>
          <w:p w14:paraId="7FCB61A5" w14:textId="14800686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72-605 Świnoujście</w:t>
            </w:r>
          </w:p>
        </w:tc>
        <w:tc>
          <w:tcPr>
            <w:tcW w:w="1559" w:type="dxa"/>
          </w:tcPr>
          <w:p w14:paraId="386DF9FE" w14:textId="12E60095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E1C5345" w14:textId="67E3DFA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FB381A4" w14:textId="61BEF67A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Teren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 w:rsidRPr="00CB330A">
              <w:rPr>
                <w:rFonts w:eastAsia="Times New Roman" w:cstheme="minorHAnsi"/>
                <w:lang w:eastAsia="pl-PL"/>
              </w:rPr>
              <w:t>136,00m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  </w:t>
            </w:r>
            <w:r>
              <w:rPr>
                <w:rFonts w:eastAsia="Times New Roman" w:cstheme="minorHAnsi"/>
                <w:lang w:eastAsia="pl-PL"/>
              </w:rPr>
              <w:t>b</w:t>
            </w:r>
            <w:r w:rsidRPr="00CB330A">
              <w:rPr>
                <w:rFonts w:eastAsia="Times New Roman" w:cstheme="minorHAnsi"/>
                <w:lang w:eastAsia="pl-PL"/>
              </w:rPr>
              <w:t>udynek 146,00m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1D5AAF" w14:paraId="1893E1D3" w14:textId="77777777" w:rsidTr="001D5AAF">
        <w:tc>
          <w:tcPr>
            <w:tcW w:w="567" w:type="dxa"/>
            <w:vMerge/>
          </w:tcPr>
          <w:p w14:paraId="2EF46A1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973AEA" w14:textId="7777777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BC0A2F" w14:textId="77CA1084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  <w:r w:rsidR="00CB330A" w:rsidRPr="00FE1B17">
              <w:rPr>
                <w:rFonts w:eastAsia="Calibri" w:cstheme="minorHAnsi"/>
                <w:lang w:eastAsia="pl-PL"/>
              </w:rPr>
              <w:t>/</w:t>
            </w:r>
            <w:r w:rsidRPr="00FE1B17"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35DF8B8F" w14:textId="37D167E9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F9C8A9" w14:textId="65CBC60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5A0A6562" w14:textId="77777777" w:rsidTr="001D5AAF">
        <w:tc>
          <w:tcPr>
            <w:tcW w:w="567" w:type="dxa"/>
            <w:vMerge/>
          </w:tcPr>
          <w:p w14:paraId="220725E5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7457958" w14:textId="794687E8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F4CCC76" w14:textId="55041C61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104C73C8" w14:textId="3058D26C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00279E0" w14:textId="7C0E5470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22DE846" w14:textId="77777777" w:rsidTr="001D5AAF">
        <w:tc>
          <w:tcPr>
            <w:tcW w:w="567" w:type="dxa"/>
            <w:vMerge/>
          </w:tcPr>
          <w:p w14:paraId="5BE046B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6063D83" w14:textId="0E870E10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872B2AA" w14:textId="7AD5904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33D090F" w14:textId="017AD51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917478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3595A360" w14:textId="77777777" w:rsidTr="001D5AAF">
        <w:tc>
          <w:tcPr>
            <w:tcW w:w="567" w:type="dxa"/>
            <w:vMerge/>
          </w:tcPr>
          <w:p w14:paraId="78CFC160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53A7EE1" w14:textId="7777777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0226A03" w14:textId="0765B86D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349BAA1" w14:textId="72EC8FFA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3E89552E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96E89E" w14:textId="77777777" w:rsidTr="001D5AAF">
        <w:tc>
          <w:tcPr>
            <w:tcW w:w="567" w:type="dxa"/>
            <w:vMerge w:val="restart"/>
          </w:tcPr>
          <w:p w14:paraId="021FD93F" w14:textId="16675991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7" w:type="dxa"/>
            <w:vMerge w:val="restart"/>
          </w:tcPr>
          <w:p w14:paraId="74128615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Przystań Kajakowa Karsibór  ul. 1 Maja</w:t>
            </w:r>
          </w:p>
          <w:p w14:paraId="1ADDE446" w14:textId="05AED4A9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72-603</w:t>
            </w:r>
            <w:r w:rsidRPr="00FE1B1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Świnoujście</w:t>
            </w:r>
          </w:p>
        </w:tc>
        <w:tc>
          <w:tcPr>
            <w:tcW w:w="1559" w:type="dxa"/>
          </w:tcPr>
          <w:p w14:paraId="4D8B0ADD" w14:textId="7B6CE04A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A2CA6AC" w14:textId="1AE57F1B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E0309AC" w14:textId="7602864D" w:rsidR="00CB330A" w:rsidRPr="003623D0" w:rsidRDefault="00CB330A" w:rsidP="00CB330A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Teren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 w:rsidRPr="003623D0">
              <w:rPr>
                <w:rFonts w:eastAsia="Times New Roman" w:cstheme="minorHAnsi"/>
                <w:lang w:eastAsia="pl-PL"/>
              </w:rPr>
              <w:t>206,00</w:t>
            </w:r>
            <w:r w:rsidR="00044F16">
              <w:rPr>
                <w:rFonts w:eastAsia="Times New Roman" w:cstheme="minorHAnsi"/>
                <w:lang w:eastAsia="pl-PL"/>
              </w:rPr>
              <w:t xml:space="preserve"> </w:t>
            </w:r>
            <w:r w:rsidRPr="003623D0">
              <w:rPr>
                <w:rFonts w:eastAsia="Times New Roman" w:cstheme="minorHAnsi"/>
                <w:lang w:eastAsia="pl-PL"/>
              </w:rPr>
              <w:t>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="003623D0" w:rsidRPr="003623D0">
              <w:rPr>
                <w:rFonts w:eastAsia="Times New Roman" w:cstheme="minorHAnsi"/>
                <w:bCs/>
                <w:lang w:eastAsia="pl-PL"/>
              </w:rPr>
              <w:t xml:space="preserve"> w tym  b</w:t>
            </w:r>
            <w:r w:rsidRPr="003623D0">
              <w:rPr>
                <w:rFonts w:eastAsia="Times New Roman" w:cstheme="minorHAnsi"/>
                <w:lang w:eastAsia="pl-PL"/>
              </w:rPr>
              <w:t>udynek 7,64m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18637132" w14:textId="77777777" w:rsidTr="001D5AAF">
        <w:tc>
          <w:tcPr>
            <w:tcW w:w="567" w:type="dxa"/>
            <w:vMerge/>
          </w:tcPr>
          <w:p w14:paraId="4661C28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70878A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B0C9273" w14:textId="7149EAF9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Dezynfekcja/ COVID19</w:t>
            </w:r>
          </w:p>
        </w:tc>
        <w:tc>
          <w:tcPr>
            <w:tcW w:w="4785" w:type="dxa"/>
          </w:tcPr>
          <w:p w14:paraId="7C5B0D08" w14:textId="3BC84D31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C0FE225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D9264D3" w14:textId="77777777" w:rsidTr="001D5AAF">
        <w:tc>
          <w:tcPr>
            <w:tcW w:w="567" w:type="dxa"/>
            <w:vMerge/>
          </w:tcPr>
          <w:p w14:paraId="5C3E254B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729A083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2FF9B80" w14:textId="0E4618A9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2FD7C81" w14:textId="322CC64A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19E3634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A0E2023" w14:textId="77777777" w:rsidTr="001D5AAF">
        <w:tc>
          <w:tcPr>
            <w:tcW w:w="567" w:type="dxa"/>
            <w:vMerge/>
          </w:tcPr>
          <w:p w14:paraId="4962080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0DBDB86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D8186BD" w14:textId="7ABFD5E1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D1AB916" w14:textId="2C7D0024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53B2BDA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5D914DC" w14:textId="77777777" w:rsidTr="001D5AAF">
        <w:tc>
          <w:tcPr>
            <w:tcW w:w="567" w:type="dxa"/>
            <w:vMerge/>
          </w:tcPr>
          <w:p w14:paraId="2D455686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151750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2C4097" w14:textId="527B3207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8B6A33F" w14:textId="5B3B254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61A158D0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7ECEAECE" w14:textId="77777777" w:rsidTr="004969B2">
        <w:tc>
          <w:tcPr>
            <w:tcW w:w="567" w:type="dxa"/>
            <w:vMerge/>
          </w:tcPr>
          <w:p w14:paraId="51AB6D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8828C32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3492E2A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7CA62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2DFDDB31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3EFF476F" w14:textId="77777777" w:rsidTr="004969B2">
        <w:tc>
          <w:tcPr>
            <w:tcW w:w="567" w:type="dxa"/>
            <w:vMerge/>
          </w:tcPr>
          <w:p w14:paraId="5A1504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73486FA9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F08E8C" w14:textId="77777777" w:rsidR="000150D4" w:rsidRPr="00FE1B17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39956EA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5CA848D7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2F256CAF" w14:textId="77777777" w:rsidTr="004969B2">
        <w:tc>
          <w:tcPr>
            <w:tcW w:w="567" w:type="dxa"/>
            <w:vMerge/>
          </w:tcPr>
          <w:p w14:paraId="6264334E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9112A34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628CD1D3" w14:textId="77777777" w:rsidR="000150D4" w:rsidRPr="00541B6E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F5A69B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A955D34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7EB3F5AC" w14:textId="77777777" w:rsidTr="004969B2">
        <w:tc>
          <w:tcPr>
            <w:tcW w:w="567" w:type="dxa"/>
            <w:vMerge w:val="restart"/>
          </w:tcPr>
          <w:p w14:paraId="3B04FB7F" w14:textId="59C813F6" w:rsidR="0029019B" w:rsidRPr="003576F0" w:rsidRDefault="0029019B" w:rsidP="00FE1B17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127" w:type="dxa"/>
            <w:vMerge w:val="restart"/>
          </w:tcPr>
          <w:p w14:paraId="49310AAE" w14:textId="3BB7BDA1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Kompleks Sportowy UZNAM ARENA ul. Grodzka 5, 72-600 Świnoujście</w:t>
            </w:r>
          </w:p>
        </w:tc>
        <w:tc>
          <w:tcPr>
            <w:tcW w:w="1559" w:type="dxa"/>
          </w:tcPr>
          <w:p w14:paraId="7973A35A" w14:textId="64517B1E" w:rsidR="0029019B" w:rsidRPr="00541B6E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44EB458" w14:textId="24ED0771" w:rsidR="0029019B" w:rsidRPr="00541B6E" w:rsidRDefault="0029019B" w:rsidP="00FE1B17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698F87" w14:textId="148E5D1A" w:rsidR="0029019B" w:rsidRDefault="00044F16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Teren 4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047,81 </w:t>
            </w:r>
            <w:r w:rsidRPr="003623D0">
              <w:rPr>
                <w:rFonts w:eastAsia="Times New Roman" w:cstheme="minorHAnsi"/>
                <w:lang w:eastAsia="pl-PL"/>
              </w:rPr>
              <w:t>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 xml:space="preserve"> w tym budynek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597,4</w:t>
            </w:r>
            <w:r w:rsidRPr="003623D0">
              <w:rPr>
                <w:rFonts w:eastAsia="Times New Roman" w:cstheme="minorHAnsi"/>
                <w:lang w:eastAsia="pl-PL"/>
              </w:rPr>
              <w:t xml:space="preserve"> </w:t>
            </w:r>
            <w:r w:rsidRPr="003623D0">
              <w:rPr>
                <w:rFonts w:eastAsia="Times New Roman" w:cstheme="minorHAnsi"/>
                <w:lang w:eastAsia="pl-PL"/>
              </w:rPr>
              <w:t>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29019B" w14:paraId="53DCA38D" w14:textId="77777777" w:rsidTr="004969B2">
        <w:tc>
          <w:tcPr>
            <w:tcW w:w="567" w:type="dxa"/>
            <w:vMerge/>
          </w:tcPr>
          <w:p w14:paraId="122338F5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4CD91B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B31D34C" w14:textId="527B429F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Dezynfekcja/ COVID19</w:t>
            </w:r>
          </w:p>
        </w:tc>
        <w:tc>
          <w:tcPr>
            <w:tcW w:w="4785" w:type="dxa"/>
          </w:tcPr>
          <w:p w14:paraId="2183F96E" w14:textId="5DB7A4E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F04BD3D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07E86B31" w14:textId="77777777" w:rsidTr="004969B2">
        <w:tc>
          <w:tcPr>
            <w:tcW w:w="567" w:type="dxa"/>
            <w:vMerge/>
          </w:tcPr>
          <w:p w14:paraId="070680BA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F8521CF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6ECB8E" w14:textId="7A64E3AE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283D9C2" w14:textId="0B7F82D9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45B2C8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4C396FCA" w14:textId="77777777" w:rsidTr="004969B2">
        <w:tc>
          <w:tcPr>
            <w:tcW w:w="567" w:type="dxa"/>
            <w:vMerge/>
          </w:tcPr>
          <w:p w14:paraId="4E6C62CF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17852E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45CF15B" w14:textId="528271D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CA3FA03" w14:textId="71566706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9BB29A4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4C2A358A" w14:textId="77777777" w:rsidTr="004969B2">
        <w:tc>
          <w:tcPr>
            <w:tcW w:w="567" w:type="dxa"/>
            <w:vMerge/>
          </w:tcPr>
          <w:p w14:paraId="2614C278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5753549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C89F421" w14:textId="0A54CC6C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367822F" w14:textId="7233042D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4FA2A01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576C024A" w14:textId="77777777" w:rsidTr="004969B2">
        <w:tc>
          <w:tcPr>
            <w:tcW w:w="567" w:type="dxa"/>
            <w:vMerge/>
          </w:tcPr>
          <w:p w14:paraId="3DDB6AAA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597CEA1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BDECC48" w14:textId="65A0C15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D4FBF2C" w14:textId="632665D2" w:rsidR="0029019B" w:rsidRPr="002B0186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3765CCBB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5D84EED4" w14:textId="77777777" w:rsidTr="004969B2">
        <w:tc>
          <w:tcPr>
            <w:tcW w:w="567" w:type="dxa"/>
            <w:vMerge/>
          </w:tcPr>
          <w:p w14:paraId="4ECB445C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70A51DD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1F38054" w14:textId="4FCB20C5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EBF5A" w14:textId="3EB4F2AB" w:rsidR="0029019B" w:rsidRPr="00541B6E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104FB950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09CF7573" w14:textId="77777777" w:rsidTr="004969B2">
        <w:tc>
          <w:tcPr>
            <w:tcW w:w="567" w:type="dxa"/>
            <w:vMerge/>
          </w:tcPr>
          <w:p w14:paraId="3044DF25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D316402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AD68B33" w14:textId="76D979FE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3A701A4" w14:textId="1029EE7A" w:rsidR="0029019B" w:rsidRPr="00541B6E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8F6A973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9C7326A" w14:textId="77777777" w:rsidR="000150D4" w:rsidRPr="00273C5E" w:rsidRDefault="000150D4" w:rsidP="000150D4">
      <w:pPr>
        <w:spacing w:after="0" w:line="240" w:lineRule="auto"/>
        <w:rPr>
          <w:rFonts w:eastAsia="Times New Roman" w:cstheme="minorHAnsi"/>
          <w:lang w:eastAsia="pl-PL"/>
        </w:rPr>
      </w:pPr>
    </w:p>
    <w:p w14:paraId="774FBD55" w14:textId="0992CB00" w:rsidR="00E26F2E" w:rsidRPr="0029019B" w:rsidRDefault="005918DE" w:rsidP="0029019B">
      <w:pPr>
        <w:spacing w:line="240" w:lineRule="auto"/>
        <w:rPr>
          <w:rFonts w:eastAsia="Calibri" w:cstheme="minorHAnsi"/>
        </w:rPr>
      </w:pPr>
      <w:r>
        <w:t xml:space="preserve">Ilość </w:t>
      </w:r>
      <w:r w:rsidR="005E6419">
        <w:t>obiektów</w:t>
      </w:r>
      <w:r>
        <w:t xml:space="preserve"> objętych usługą może ulec zmianie w zależności od ilości </w:t>
      </w:r>
      <w:r w:rsidR="005E6419">
        <w:t xml:space="preserve">obiektów </w:t>
      </w:r>
      <w:r>
        <w:t xml:space="preserve">będących w zarządzie </w:t>
      </w:r>
      <w:r w:rsidR="005E6419">
        <w:t xml:space="preserve">Ośrodka . W przypadku </w:t>
      </w:r>
      <w:r w:rsidR="00541B6E">
        <w:t xml:space="preserve">zwiększenia </w:t>
      </w:r>
      <w:r w:rsidR="005E6419">
        <w:t xml:space="preserve">ilości obiektów ceny wskazane w </w:t>
      </w:r>
      <w:r w:rsidR="00541B6E">
        <w:t xml:space="preserve">ofercie będą miały zastosowanie przy zlecaniu w nich usługi. </w:t>
      </w:r>
      <w:r w:rsidR="005E6419">
        <w:t xml:space="preserve">      </w:t>
      </w:r>
    </w:p>
    <w:sectPr w:rsidR="00E26F2E" w:rsidRPr="0029019B" w:rsidSect="00541B6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73A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42F4"/>
    <w:multiLevelType w:val="hybridMultilevel"/>
    <w:tmpl w:val="B00434D8"/>
    <w:lvl w:ilvl="0" w:tplc="5A583E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1"/>
    <w:rsid w:val="000150D4"/>
    <w:rsid w:val="00022B33"/>
    <w:rsid w:val="00044F16"/>
    <w:rsid w:val="00173CD9"/>
    <w:rsid w:val="00184541"/>
    <w:rsid w:val="001D5AAF"/>
    <w:rsid w:val="00200745"/>
    <w:rsid w:val="0029019B"/>
    <w:rsid w:val="003576F0"/>
    <w:rsid w:val="003623D0"/>
    <w:rsid w:val="00541B6E"/>
    <w:rsid w:val="005918DE"/>
    <w:rsid w:val="005E6419"/>
    <w:rsid w:val="00661E63"/>
    <w:rsid w:val="0066635B"/>
    <w:rsid w:val="008D71DC"/>
    <w:rsid w:val="00CB330A"/>
    <w:rsid w:val="00CF0FAB"/>
    <w:rsid w:val="00DC6ECE"/>
    <w:rsid w:val="00E26F2E"/>
    <w:rsid w:val="00F06F16"/>
    <w:rsid w:val="00F32BBB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3938"/>
  <w15:chartTrackingRefBased/>
  <w15:docId w15:val="{E3EA75BD-4131-4350-BC09-34D2D5B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4541"/>
    <w:rPr>
      <w:b/>
      <w:bCs/>
    </w:rPr>
  </w:style>
  <w:style w:type="table" w:styleId="Tabela-Siatka">
    <w:name w:val="Table Grid"/>
    <w:basedOn w:val="Standardowy"/>
    <w:uiPriority w:val="39"/>
    <w:rsid w:val="001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B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dcterms:created xsi:type="dcterms:W3CDTF">2022-03-11T11:53:00Z</dcterms:created>
  <dcterms:modified xsi:type="dcterms:W3CDTF">2022-03-28T05:38:00Z</dcterms:modified>
</cp:coreProperties>
</file>