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8FD" w:rsidRDefault="008E48FD" w:rsidP="008E48FD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Załącznik Nr 2  do S</w:t>
      </w:r>
      <w:r w:rsidRPr="004E79CB">
        <w:rPr>
          <w:rFonts w:ascii="Calibri" w:hAnsi="Calibri"/>
          <w:b/>
          <w:sz w:val="22"/>
          <w:szCs w:val="22"/>
        </w:rPr>
        <w:t>WZ</w:t>
      </w:r>
    </w:p>
    <w:p w:rsidR="008E48FD" w:rsidRDefault="008E48FD" w:rsidP="008E48FD">
      <w:pPr>
        <w:tabs>
          <w:tab w:val="left" w:pos="0"/>
        </w:tabs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Załącznik do formularza oferty</w:t>
      </w:r>
    </w:p>
    <w:p w:rsidR="008E48FD" w:rsidRPr="004E79CB" w:rsidRDefault="008E48FD" w:rsidP="008E48FD">
      <w:pPr>
        <w:tabs>
          <w:tab w:val="left" w:pos="0"/>
        </w:tabs>
        <w:jc w:val="right"/>
        <w:rPr>
          <w:rFonts w:ascii="Calibri" w:hAnsi="Calibri" w:cs="Arial"/>
          <w:b/>
          <w:sz w:val="22"/>
          <w:szCs w:val="22"/>
        </w:rPr>
      </w:pPr>
    </w:p>
    <w:p w:rsidR="008E48FD" w:rsidRDefault="008E48FD" w:rsidP="008E48FD">
      <w:pPr>
        <w:pStyle w:val="Standard"/>
        <w:jc w:val="both"/>
        <w:rPr>
          <w:rFonts w:ascii="Calibri" w:hAnsi="Calibri" w:cs="Arial"/>
          <w:iCs/>
          <w:sz w:val="22"/>
          <w:szCs w:val="22"/>
        </w:rPr>
      </w:pPr>
      <w:r>
        <w:rPr>
          <w:rFonts w:ascii="Calibri" w:hAnsi="Calibri" w:cs="Arial"/>
          <w:iCs/>
          <w:sz w:val="22"/>
          <w:szCs w:val="22"/>
        </w:rPr>
        <w:t>……………………..……………………...</w:t>
      </w:r>
    </w:p>
    <w:p w:rsidR="008E48FD" w:rsidRPr="00D12DFE" w:rsidRDefault="008E48FD" w:rsidP="008E48FD">
      <w:pPr>
        <w:pStyle w:val="Standard"/>
        <w:jc w:val="both"/>
        <w:rPr>
          <w:rFonts w:ascii="Calibri" w:hAnsi="Calibri" w:cs="Arial"/>
          <w:iCs/>
          <w:sz w:val="16"/>
          <w:szCs w:val="16"/>
        </w:rPr>
      </w:pPr>
      <w:r w:rsidRPr="00D12DFE">
        <w:rPr>
          <w:rFonts w:ascii="Calibri" w:hAnsi="Calibri" w:cs="Arial"/>
          <w:iCs/>
          <w:sz w:val="16"/>
          <w:szCs w:val="16"/>
        </w:rPr>
        <w:t>(Nazwa i ad</w:t>
      </w:r>
      <w:r>
        <w:rPr>
          <w:rFonts w:ascii="Calibri" w:hAnsi="Calibri" w:cs="Arial"/>
          <w:iCs/>
          <w:sz w:val="16"/>
          <w:szCs w:val="16"/>
        </w:rPr>
        <w:t>res Wykonawcy, pieczęć)</w:t>
      </w:r>
    </w:p>
    <w:p w:rsidR="008E48FD" w:rsidRPr="001F4131" w:rsidRDefault="008E48FD" w:rsidP="008E48FD">
      <w:pPr>
        <w:pStyle w:val="Tekstpodstawowywcity"/>
        <w:jc w:val="center"/>
        <w:rPr>
          <w:rFonts w:ascii="Calibri" w:hAnsi="Calibri"/>
          <w:b/>
          <w:sz w:val="28"/>
          <w:szCs w:val="28"/>
        </w:rPr>
      </w:pPr>
    </w:p>
    <w:p w:rsidR="008E48FD" w:rsidRPr="001F4131" w:rsidRDefault="008E48FD" w:rsidP="008E48FD">
      <w:pPr>
        <w:pStyle w:val="Tekstpodstawowywcity"/>
        <w:jc w:val="center"/>
        <w:rPr>
          <w:rFonts w:ascii="Calibri" w:hAnsi="Calibri"/>
          <w:b/>
        </w:rPr>
      </w:pPr>
      <w:r w:rsidRPr="001F4131">
        <w:rPr>
          <w:rFonts w:ascii="Calibri" w:hAnsi="Calibri"/>
          <w:b/>
          <w:sz w:val="28"/>
          <w:szCs w:val="28"/>
        </w:rPr>
        <w:t>Formularz Cenowy</w:t>
      </w:r>
    </w:p>
    <w:p w:rsidR="008E48FD" w:rsidRPr="00D12DFE" w:rsidRDefault="008E48FD" w:rsidP="008E48FD">
      <w:pPr>
        <w:pStyle w:val="Standard"/>
        <w:jc w:val="both"/>
        <w:rPr>
          <w:rFonts w:ascii="Calibri" w:eastAsia="HG Mincho Light J" w:hAnsi="Calibri" w:cs="Times New Roman"/>
          <w:b/>
          <w:i/>
          <w:iCs/>
          <w:sz w:val="22"/>
          <w:szCs w:val="22"/>
        </w:rPr>
      </w:pPr>
      <w:r w:rsidRPr="00D12DFE">
        <w:rPr>
          <w:rFonts w:ascii="Calibri" w:hAnsi="Calibri" w:cs="Arial"/>
          <w:iCs/>
          <w:sz w:val="22"/>
          <w:szCs w:val="22"/>
        </w:rPr>
        <w:t xml:space="preserve">Nawiązując do ogłoszenia o przetargu </w:t>
      </w:r>
      <w:r>
        <w:rPr>
          <w:rFonts w:ascii="Calibri" w:hAnsi="Calibri" w:cs="Arial"/>
          <w:iCs/>
          <w:sz w:val="22"/>
          <w:szCs w:val="22"/>
        </w:rPr>
        <w:t xml:space="preserve">w trybie podstawowym </w:t>
      </w:r>
      <w:r w:rsidRPr="004D070F">
        <w:rPr>
          <w:rFonts w:ascii="Calibri" w:hAnsi="Calibri" w:cs="Arial"/>
          <w:iCs/>
          <w:sz w:val="22"/>
          <w:szCs w:val="22"/>
        </w:rPr>
        <w:t>na zadanie pn.</w:t>
      </w:r>
      <w:r>
        <w:rPr>
          <w:rFonts w:ascii="Calibri" w:hAnsi="Calibri" w:cs="Arial"/>
          <w:iCs/>
          <w:sz w:val="22"/>
          <w:szCs w:val="22"/>
        </w:rPr>
        <w:t>:</w:t>
      </w:r>
      <w:r w:rsidRPr="00D12DFE">
        <w:rPr>
          <w:rFonts w:ascii="Calibri" w:eastAsia="HG Mincho Light J" w:hAnsi="Calibri" w:cs="Times New Roman"/>
          <w:i/>
          <w:iCs/>
          <w:sz w:val="22"/>
          <w:szCs w:val="22"/>
        </w:rPr>
        <w:t xml:space="preserve"> </w:t>
      </w:r>
    </w:p>
    <w:p w:rsidR="008E48FD" w:rsidRPr="0091516B" w:rsidRDefault="008E48FD" w:rsidP="008E48FD">
      <w:pPr>
        <w:overflowPunct w:val="0"/>
        <w:autoSpaceDE w:val="0"/>
        <w:jc w:val="both"/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</w:pPr>
      <w:r w:rsidRPr="0091516B"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  <w:t>„</w:t>
      </w:r>
      <w:r w:rsidRPr="00E458D4">
        <w:rPr>
          <w:rStyle w:val="Domylnaczcionkaakapitu1"/>
          <w:rFonts w:ascii="Calibri" w:eastAsia="HG Mincho Light J" w:hAnsi="Calibri" w:cs="Arial"/>
          <w:b/>
          <w:bCs/>
          <w:color w:val="000000"/>
          <w:spacing w:val="-7"/>
          <w:sz w:val="22"/>
          <w:szCs w:val="22"/>
        </w:rPr>
        <w:t>Zimowe utrzymanie dróg gminnych, wewnętrznych, ulic, chodników i parkingów na terenie miasta i gminy</w:t>
      </w:r>
      <w:r>
        <w:rPr>
          <w:rStyle w:val="Domylnaczcionkaakapitu1"/>
          <w:rFonts w:ascii="Calibri" w:eastAsia="HG Mincho Light J" w:hAnsi="Calibri" w:cs="Arial"/>
          <w:b/>
          <w:bCs/>
          <w:color w:val="000000"/>
          <w:spacing w:val="-7"/>
          <w:sz w:val="22"/>
          <w:szCs w:val="22"/>
        </w:rPr>
        <w:t xml:space="preserve"> Ropczyce w sezonie zimowym 202</w:t>
      </w:r>
      <w:r w:rsidR="002E76DF">
        <w:rPr>
          <w:rStyle w:val="Domylnaczcionkaakapitu1"/>
          <w:rFonts w:ascii="Calibri" w:eastAsia="HG Mincho Light J" w:hAnsi="Calibri" w:cs="Arial"/>
          <w:b/>
          <w:bCs/>
          <w:color w:val="000000"/>
          <w:spacing w:val="-7"/>
          <w:sz w:val="22"/>
          <w:szCs w:val="22"/>
        </w:rPr>
        <w:t>4</w:t>
      </w:r>
      <w:r>
        <w:rPr>
          <w:rStyle w:val="Domylnaczcionkaakapitu1"/>
          <w:rFonts w:ascii="Calibri" w:eastAsia="HG Mincho Light J" w:hAnsi="Calibri" w:cs="Arial"/>
          <w:b/>
          <w:bCs/>
          <w:color w:val="000000"/>
          <w:spacing w:val="-7"/>
          <w:sz w:val="22"/>
          <w:szCs w:val="22"/>
        </w:rPr>
        <w:t>/202</w:t>
      </w:r>
      <w:r w:rsidR="002E76DF">
        <w:rPr>
          <w:rStyle w:val="Domylnaczcionkaakapitu1"/>
          <w:rFonts w:ascii="Calibri" w:eastAsia="HG Mincho Light J" w:hAnsi="Calibri" w:cs="Arial"/>
          <w:b/>
          <w:bCs/>
          <w:color w:val="000000"/>
          <w:spacing w:val="-7"/>
          <w:sz w:val="22"/>
          <w:szCs w:val="22"/>
        </w:rPr>
        <w:t>5</w:t>
      </w:r>
      <w:r>
        <w:rPr>
          <w:rFonts w:ascii="Calibri" w:eastAsia="HG Mincho Light J" w:hAnsi="Calibri" w:cs="Arial"/>
          <w:b/>
          <w:bCs/>
          <w:color w:val="000000"/>
          <w:spacing w:val="-10"/>
          <w:kern w:val="1"/>
          <w:sz w:val="22"/>
          <w:szCs w:val="22"/>
          <w:lang w:eastAsia="ar-SA"/>
        </w:rPr>
        <w:t>”</w:t>
      </w:r>
    </w:p>
    <w:p w:rsidR="008E48FD" w:rsidRPr="002E76DF" w:rsidRDefault="0023665A" w:rsidP="008E48FD">
      <w:pPr>
        <w:pStyle w:val="Tekstpodstawowy21"/>
        <w:spacing w:line="200" w:lineRule="atLeast"/>
        <w:jc w:val="both"/>
        <w:rPr>
          <w:rFonts w:ascii="Calibri" w:hAnsi="Calibri"/>
          <w:b/>
          <w:color w:val="FF0000"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  <w:lang w:eastAsia="pl-PL"/>
        </w:rPr>
        <w:t>Postępow</w:t>
      </w:r>
      <w:bookmarkStart w:id="0" w:name="_GoBack"/>
      <w:bookmarkEnd w:id="0"/>
      <w:r>
        <w:rPr>
          <w:rFonts w:ascii="Calibri" w:hAnsi="Calibri" w:cs="Tahoma"/>
          <w:b/>
          <w:sz w:val="22"/>
          <w:szCs w:val="22"/>
          <w:lang w:eastAsia="pl-PL"/>
        </w:rPr>
        <w:t xml:space="preserve">anie znak: </w:t>
      </w:r>
      <w:r w:rsidR="00D163DD" w:rsidRPr="00D163DD">
        <w:rPr>
          <w:rFonts w:ascii="Calibri" w:hAnsi="Calibri" w:cs="Tahoma"/>
          <w:b/>
          <w:sz w:val="22"/>
          <w:szCs w:val="22"/>
          <w:lang w:eastAsia="pl-PL"/>
        </w:rPr>
        <w:t>PPZP.271.22</w:t>
      </w:r>
      <w:r w:rsidR="00620424" w:rsidRPr="00D163DD">
        <w:rPr>
          <w:rFonts w:ascii="Calibri" w:hAnsi="Calibri" w:cs="Tahoma"/>
          <w:b/>
          <w:sz w:val="22"/>
          <w:szCs w:val="22"/>
          <w:lang w:eastAsia="pl-PL"/>
        </w:rPr>
        <w:t>.202</w:t>
      </w:r>
      <w:r w:rsidR="002E76DF" w:rsidRPr="00D163DD">
        <w:rPr>
          <w:rFonts w:ascii="Calibri" w:hAnsi="Calibri" w:cs="Tahoma"/>
          <w:b/>
          <w:sz w:val="22"/>
          <w:szCs w:val="22"/>
          <w:lang w:eastAsia="pl-PL"/>
        </w:rPr>
        <w:t>4</w:t>
      </w:r>
    </w:p>
    <w:p w:rsidR="008E48FD" w:rsidRDefault="008E48FD" w:rsidP="008E48FD">
      <w:pPr>
        <w:pStyle w:val="Tekstpodstawowy21"/>
        <w:spacing w:line="200" w:lineRule="atLeast"/>
        <w:jc w:val="both"/>
        <w:rPr>
          <w:rFonts w:ascii="Calibri" w:hAnsi="Calibri"/>
          <w:b/>
          <w:sz w:val="24"/>
          <w:szCs w:val="24"/>
        </w:rPr>
      </w:pPr>
      <w:r w:rsidRPr="00775252">
        <w:rPr>
          <w:rFonts w:ascii="Calibri" w:hAnsi="Calibri"/>
          <w:b/>
          <w:sz w:val="24"/>
          <w:szCs w:val="24"/>
        </w:rPr>
        <w:t>Część I</w:t>
      </w:r>
    </w:p>
    <w:p w:rsidR="008E48FD" w:rsidRPr="00775252" w:rsidRDefault="008E48FD" w:rsidP="008E48FD">
      <w:pPr>
        <w:pStyle w:val="Tekstpodstawowy21"/>
        <w:spacing w:line="200" w:lineRule="atLeast"/>
        <w:jc w:val="both"/>
        <w:rPr>
          <w:rFonts w:ascii="Calibri" w:hAnsi="Calibri"/>
          <w:b/>
          <w:sz w:val="24"/>
          <w:szCs w:val="24"/>
        </w:rPr>
      </w:pPr>
      <w:r w:rsidRPr="00775252">
        <w:rPr>
          <w:rFonts w:ascii="Calibri" w:hAnsi="Calibri"/>
          <w:b/>
          <w:sz w:val="24"/>
          <w:szCs w:val="24"/>
        </w:rPr>
        <w:t xml:space="preserve">– Usługi związane ze stałym zimowym utrzymaniem dróg gminnych na łącznej długości  </w:t>
      </w:r>
      <w:r w:rsidR="0023665A">
        <w:rPr>
          <w:rFonts w:ascii="Calibri" w:hAnsi="Calibri"/>
          <w:b/>
          <w:sz w:val="24"/>
          <w:szCs w:val="24"/>
        </w:rPr>
        <w:t>20,452</w:t>
      </w:r>
      <w:r w:rsidRPr="00775252">
        <w:rPr>
          <w:rFonts w:ascii="Calibri" w:hAnsi="Calibri"/>
          <w:b/>
          <w:sz w:val="24"/>
          <w:szCs w:val="24"/>
        </w:rPr>
        <w:t xml:space="preserve"> km oraz chodników i parkingów o łącznej powierzchni  </w:t>
      </w:r>
      <w:r>
        <w:rPr>
          <w:rFonts w:ascii="Calibri" w:hAnsi="Calibri"/>
          <w:b/>
          <w:sz w:val="24"/>
          <w:szCs w:val="24"/>
        </w:rPr>
        <w:t>31 689</w:t>
      </w:r>
      <w:r w:rsidRPr="00775252">
        <w:rPr>
          <w:rFonts w:ascii="Calibri" w:hAnsi="Calibri"/>
          <w:b/>
          <w:sz w:val="24"/>
          <w:szCs w:val="24"/>
        </w:rPr>
        <w:t xml:space="preserve"> m</w:t>
      </w:r>
      <w:r w:rsidRPr="00775252">
        <w:rPr>
          <w:rFonts w:ascii="Calibri" w:hAnsi="Calibri"/>
          <w:b/>
          <w:sz w:val="24"/>
          <w:szCs w:val="24"/>
          <w:vertAlign w:val="superscript"/>
        </w:rPr>
        <w:t>2</w:t>
      </w:r>
      <w:r w:rsidRPr="00775252">
        <w:rPr>
          <w:rFonts w:ascii="Calibri" w:hAnsi="Calibri"/>
          <w:b/>
          <w:sz w:val="24"/>
          <w:szCs w:val="24"/>
        </w:rPr>
        <w:t xml:space="preserve"> na terenie miasta</w:t>
      </w:r>
      <w:r>
        <w:rPr>
          <w:rFonts w:ascii="Calibri" w:hAnsi="Calibri"/>
          <w:b/>
          <w:sz w:val="24"/>
          <w:szCs w:val="24"/>
        </w:rPr>
        <w:t xml:space="preserve"> Ropczyce</w:t>
      </w:r>
    </w:p>
    <w:p w:rsidR="008E48FD" w:rsidRDefault="008E48FD" w:rsidP="008E48FD">
      <w:pPr>
        <w:pStyle w:val="Tekstpodstawowy21"/>
        <w:spacing w:line="200" w:lineRule="atLeast"/>
        <w:jc w:val="both"/>
        <w:rPr>
          <w:rFonts w:ascii="Calibri" w:hAnsi="Calibri"/>
          <w:sz w:val="22"/>
          <w:szCs w:val="22"/>
        </w:rPr>
      </w:pPr>
    </w:p>
    <w:p w:rsidR="008E48FD" w:rsidRPr="008817B7" w:rsidRDefault="008E48FD" w:rsidP="008E48FD">
      <w:pPr>
        <w:pStyle w:val="Tekstpodstawowy21"/>
        <w:spacing w:line="200" w:lineRule="atLeast"/>
        <w:jc w:val="both"/>
        <w:rPr>
          <w:rFonts w:ascii="Calibri" w:hAnsi="Calibri"/>
          <w:sz w:val="22"/>
          <w:szCs w:val="22"/>
        </w:rPr>
      </w:pPr>
      <w:r w:rsidRPr="00515351">
        <w:rPr>
          <w:rFonts w:ascii="Calibri" w:hAnsi="Calibri"/>
          <w:sz w:val="22"/>
          <w:szCs w:val="22"/>
        </w:rPr>
        <w:t>Oferuję realizację zamówienia zgodnie z opisem w SWZ wed</w:t>
      </w:r>
      <w:r>
        <w:rPr>
          <w:rFonts w:ascii="Calibri" w:hAnsi="Calibri"/>
          <w:sz w:val="22"/>
          <w:szCs w:val="22"/>
        </w:rPr>
        <w:t>ług podanych cen jednostkowych: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"/>
        <w:gridCol w:w="6361"/>
        <w:gridCol w:w="2126"/>
      </w:tblGrid>
      <w:tr w:rsidR="008E48FD" w:rsidRPr="001F4131" w:rsidTr="001625F3">
        <w:trPr>
          <w:cantSplit/>
          <w:trHeight w:hRule="exact" w:val="1351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8FD" w:rsidRPr="001F4131" w:rsidRDefault="008E48FD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1F4131">
              <w:rPr>
                <w:rFonts w:ascii="Calibri" w:hAnsi="Calibri"/>
                <w:b/>
              </w:rPr>
              <w:t>Lp.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8FD" w:rsidRPr="001F4131" w:rsidRDefault="008E48FD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1F4131">
              <w:rPr>
                <w:rFonts w:ascii="Calibri" w:hAnsi="Calibri"/>
                <w:b/>
              </w:rPr>
              <w:t>OPIS ROBÓT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48FD" w:rsidRPr="00F8223B" w:rsidRDefault="008E48FD" w:rsidP="001625F3">
            <w:pPr>
              <w:widowControl w:val="0"/>
              <w:autoSpaceDE w:val="0"/>
              <w:snapToGrid w:val="0"/>
              <w:jc w:val="center"/>
              <w:rPr>
                <w:rFonts w:ascii="Calibri" w:hAnsi="Calibri" w:cs="Arial"/>
                <w:b/>
                <w:color w:val="000000"/>
              </w:rPr>
            </w:pPr>
            <w:r w:rsidRPr="00F8223B">
              <w:rPr>
                <w:rFonts w:ascii="Calibri" w:hAnsi="Calibri" w:cs="Arial"/>
                <w:b/>
                <w:color w:val="000000"/>
              </w:rPr>
              <w:t>Cena jednostkowa</w:t>
            </w:r>
          </w:p>
          <w:p w:rsidR="008E48FD" w:rsidRPr="001F4131" w:rsidRDefault="008E48FD" w:rsidP="001625F3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 w:cs="Arial"/>
                <w:b/>
                <w:color w:val="000000"/>
              </w:rPr>
              <w:t>za 1 dzień</w:t>
            </w:r>
            <w:r w:rsidRPr="00F8223B">
              <w:rPr>
                <w:rFonts w:ascii="Calibri" w:hAnsi="Calibri" w:cs="Arial"/>
                <w:b/>
                <w:color w:val="000000"/>
              </w:rPr>
              <w:t xml:space="preserve"> w PLN (netto)</w:t>
            </w:r>
          </w:p>
        </w:tc>
      </w:tr>
      <w:tr w:rsidR="008E48FD" w:rsidRPr="001F4131" w:rsidTr="001625F3">
        <w:trPr>
          <w:cantSplit/>
          <w:trHeight w:hRule="exact" w:val="29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8FD" w:rsidRPr="001F4131" w:rsidRDefault="008E48FD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8FD" w:rsidRPr="001F4131" w:rsidRDefault="008E48FD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48FD" w:rsidRDefault="008E48FD" w:rsidP="001625F3">
            <w:pPr>
              <w:snapToGri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3</w:t>
            </w:r>
          </w:p>
        </w:tc>
      </w:tr>
      <w:tr w:rsidR="008E48FD" w:rsidRPr="001F4131" w:rsidTr="001625F3">
        <w:trPr>
          <w:cantSplit/>
          <w:trHeight w:val="80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8FD" w:rsidRPr="001F4131" w:rsidRDefault="008E48FD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  <w:r w:rsidRPr="001F4131">
              <w:rPr>
                <w:rFonts w:ascii="Calibri" w:hAnsi="Calibri"/>
                <w:sz w:val="19"/>
                <w:szCs w:val="19"/>
              </w:rPr>
              <w:t>1.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8FD" w:rsidRPr="001F4131" w:rsidRDefault="008E48FD" w:rsidP="001625F3">
            <w:pPr>
              <w:snapToGrid w:val="0"/>
              <w:jc w:val="both"/>
              <w:rPr>
                <w:rFonts w:ascii="Calibri" w:hAnsi="Calibri"/>
                <w:sz w:val="19"/>
                <w:szCs w:val="19"/>
              </w:rPr>
            </w:pPr>
            <w:r w:rsidRPr="00F07B9F">
              <w:rPr>
                <w:rFonts w:ascii="Calibri" w:hAnsi="Calibri"/>
                <w:b/>
                <w:color w:val="000000"/>
                <w:spacing w:val="-8"/>
                <w:sz w:val="22"/>
                <w:szCs w:val="22"/>
              </w:rPr>
              <w:t>Zimowe utrzymanie dróg, chodników, placów i parkingów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8FD" w:rsidRPr="001F4131" w:rsidRDefault="008E48FD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8E48FD" w:rsidRPr="001F4131" w:rsidTr="001625F3">
        <w:trPr>
          <w:cantSplit/>
          <w:trHeight w:val="80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8FD" w:rsidRPr="001F4131" w:rsidRDefault="008E48FD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2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8FD" w:rsidRPr="00F07B9F" w:rsidRDefault="008E48FD" w:rsidP="001625F3">
            <w:pPr>
              <w:snapToGrid w:val="0"/>
              <w:jc w:val="both"/>
              <w:rPr>
                <w:rFonts w:ascii="Calibri" w:hAnsi="Calibri"/>
                <w:b/>
                <w:color w:val="000000"/>
                <w:spacing w:val="-8"/>
                <w:sz w:val="22"/>
                <w:szCs w:val="22"/>
              </w:rPr>
            </w:pPr>
            <w:r w:rsidRPr="00F07B9F">
              <w:rPr>
                <w:rFonts w:ascii="Calibri" w:hAnsi="Calibri"/>
                <w:b/>
                <w:color w:val="000000"/>
                <w:spacing w:val="-8"/>
                <w:sz w:val="22"/>
                <w:szCs w:val="22"/>
              </w:rPr>
              <w:t>Zamienne oczyszczanie dróg, chodników, placów i parkingów jak w sezonie letnim wraz z wywozem</w:t>
            </w:r>
            <w:r>
              <w:rPr>
                <w:rFonts w:ascii="Calibri" w:hAnsi="Calibri"/>
                <w:b/>
                <w:color w:val="000000"/>
                <w:spacing w:val="-8"/>
                <w:sz w:val="22"/>
                <w:szCs w:val="22"/>
              </w:rPr>
              <w:t xml:space="preserve"> nieczystości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48FD" w:rsidRPr="001F4131" w:rsidRDefault="008E48FD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8E48FD" w:rsidRPr="001F4131" w:rsidTr="001625F3">
        <w:trPr>
          <w:cantSplit/>
          <w:trHeight w:val="483"/>
        </w:trPr>
        <w:tc>
          <w:tcPr>
            <w:tcW w:w="6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8FD" w:rsidRPr="001F4131" w:rsidRDefault="008E48FD" w:rsidP="001625F3">
            <w:pPr>
              <w:snapToGrid w:val="0"/>
              <w:jc w:val="right"/>
              <w:rPr>
                <w:rFonts w:ascii="Calibri" w:hAnsi="Calibri"/>
                <w:sz w:val="19"/>
                <w:szCs w:val="19"/>
              </w:rPr>
            </w:pPr>
            <w:r w:rsidRPr="001F4131">
              <w:rPr>
                <w:rFonts w:ascii="Calibri" w:hAnsi="Calibri"/>
                <w:b/>
                <w:sz w:val="22"/>
                <w:szCs w:val="22"/>
              </w:rPr>
              <w:t>ŁĄCZNA SUMA netto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8FD" w:rsidRPr="001F4131" w:rsidRDefault="008E48FD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8E48FD" w:rsidRPr="001F4131" w:rsidTr="001625F3">
        <w:trPr>
          <w:cantSplit/>
          <w:trHeight w:val="420"/>
        </w:trPr>
        <w:tc>
          <w:tcPr>
            <w:tcW w:w="6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8FD" w:rsidRPr="001F4131" w:rsidRDefault="008E48FD" w:rsidP="001625F3">
            <w:pPr>
              <w:snapToGrid w:val="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VAT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8FD" w:rsidRPr="001F4131" w:rsidRDefault="008E48FD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  <w:tr w:rsidR="008E48FD" w:rsidRPr="001F4131" w:rsidTr="001625F3">
        <w:trPr>
          <w:cantSplit/>
          <w:trHeight w:val="398"/>
        </w:trPr>
        <w:tc>
          <w:tcPr>
            <w:tcW w:w="6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8FD" w:rsidRPr="001F4131" w:rsidRDefault="008E48FD" w:rsidP="001625F3">
            <w:pPr>
              <w:snapToGrid w:val="0"/>
              <w:jc w:val="right"/>
              <w:rPr>
                <w:rFonts w:ascii="Calibri" w:hAnsi="Calibri"/>
                <w:sz w:val="19"/>
                <w:szCs w:val="19"/>
              </w:rPr>
            </w:pPr>
            <w:r w:rsidRPr="005E69A7">
              <w:rPr>
                <w:rFonts w:ascii="Calibri" w:hAnsi="Calibri"/>
                <w:b/>
                <w:sz w:val="22"/>
                <w:szCs w:val="22"/>
              </w:rPr>
              <w:t xml:space="preserve">ŁĄCZNA </w:t>
            </w:r>
            <w:r w:rsidRPr="001F4131">
              <w:rPr>
                <w:rFonts w:ascii="Calibri" w:hAnsi="Calibri"/>
                <w:b/>
                <w:sz w:val="22"/>
                <w:szCs w:val="22"/>
              </w:rPr>
              <w:t>SUMA brutto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8FD" w:rsidRPr="001F4131" w:rsidRDefault="008E48FD" w:rsidP="001625F3">
            <w:pPr>
              <w:snapToGrid w:val="0"/>
              <w:jc w:val="center"/>
              <w:rPr>
                <w:rFonts w:ascii="Calibri" w:hAnsi="Calibri"/>
                <w:sz w:val="19"/>
                <w:szCs w:val="19"/>
              </w:rPr>
            </w:pPr>
          </w:p>
        </w:tc>
      </w:tr>
    </w:tbl>
    <w:p w:rsidR="008E48FD" w:rsidRDefault="008E48FD" w:rsidP="008E48FD">
      <w:pPr>
        <w:rPr>
          <w:rFonts w:ascii="Calibri" w:hAnsi="Calibri"/>
          <w:sz w:val="24"/>
        </w:rPr>
      </w:pPr>
    </w:p>
    <w:p w:rsidR="008E48FD" w:rsidRPr="001F4131" w:rsidRDefault="008E48FD" w:rsidP="008E48FD">
      <w:pPr>
        <w:rPr>
          <w:rFonts w:ascii="Calibri" w:hAnsi="Calibri"/>
          <w:sz w:val="24"/>
        </w:rPr>
      </w:pPr>
    </w:p>
    <w:p w:rsidR="008E48FD" w:rsidRDefault="008E48FD" w:rsidP="008E48FD">
      <w:pPr>
        <w:rPr>
          <w:rFonts w:ascii="Calibri" w:hAnsi="Calibri"/>
          <w:color w:val="000000"/>
          <w:spacing w:val="-8"/>
          <w:sz w:val="22"/>
          <w:szCs w:val="22"/>
        </w:rPr>
      </w:pPr>
    </w:p>
    <w:p w:rsidR="008E48FD" w:rsidRDefault="008E48FD" w:rsidP="008E48FD">
      <w:pPr>
        <w:rPr>
          <w:rFonts w:ascii="Calibri" w:hAnsi="Calibri"/>
          <w:color w:val="000000"/>
          <w:spacing w:val="-8"/>
          <w:sz w:val="22"/>
          <w:szCs w:val="22"/>
        </w:rPr>
      </w:pPr>
    </w:p>
    <w:p w:rsidR="008E48FD" w:rsidRPr="00A319DD" w:rsidRDefault="008E48FD" w:rsidP="008E48FD">
      <w:pPr>
        <w:rPr>
          <w:rFonts w:ascii="Calibri" w:hAnsi="Calibri"/>
          <w:color w:val="000000"/>
          <w:spacing w:val="-8"/>
          <w:sz w:val="22"/>
          <w:szCs w:val="22"/>
        </w:rPr>
      </w:pPr>
    </w:p>
    <w:p w:rsidR="008E48FD" w:rsidRDefault="008E48FD" w:rsidP="008E48FD">
      <w:pPr>
        <w:rPr>
          <w:color w:val="000000"/>
          <w:spacing w:val="-8"/>
          <w:sz w:val="28"/>
          <w:szCs w:val="28"/>
        </w:rPr>
      </w:pPr>
    </w:p>
    <w:p w:rsidR="008E48FD" w:rsidRPr="00D12DFE" w:rsidRDefault="008E48FD" w:rsidP="008E48FD">
      <w:pPr>
        <w:pStyle w:val="Standard"/>
        <w:jc w:val="both"/>
        <w:rPr>
          <w:rFonts w:ascii="Calibri" w:hAnsi="Calibri" w:cs="Arial"/>
          <w:iCs/>
          <w:sz w:val="22"/>
          <w:szCs w:val="22"/>
        </w:rPr>
      </w:pPr>
      <w:r w:rsidRPr="00D12DFE">
        <w:rPr>
          <w:rFonts w:ascii="Calibri" w:hAnsi="Calibri" w:cs="Arial"/>
          <w:iCs/>
          <w:sz w:val="22"/>
          <w:szCs w:val="22"/>
        </w:rPr>
        <w:t xml:space="preserve">………………….dn. ………………… </w:t>
      </w:r>
    </w:p>
    <w:p w:rsidR="008E48FD" w:rsidRDefault="008E48FD" w:rsidP="008E48FD">
      <w:pPr>
        <w:spacing w:line="276" w:lineRule="auto"/>
        <w:ind w:left="4111"/>
        <w:jc w:val="right"/>
        <w:rPr>
          <w:rFonts w:ascii="Calibri" w:hAnsi="Calibri"/>
          <w:lang w:eastAsia="ar-SA"/>
        </w:rPr>
      </w:pPr>
      <w:r>
        <w:rPr>
          <w:rFonts w:ascii="Calibri" w:hAnsi="Calibri"/>
          <w:lang w:eastAsia="ar-SA"/>
        </w:rPr>
        <w:t>………………………………………………...............................................</w:t>
      </w:r>
    </w:p>
    <w:p w:rsidR="009B4926" w:rsidRDefault="008E48FD" w:rsidP="008E48FD">
      <w:pPr>
        <w:jc w:val="right"/>
      </w:pPr>
      <w:r>
        <w:rPr>
          <w:rFonts w:ascii="Calibri" w:hAnsi="Calibri"/>
          <w:bCs/>
          <w:i/>
          <w:sz w:val="16"/>
          <w:szCs w:val="16"/>
          <w:lang w:eastAsia="ar-SA"/>
        </w:rPr>
        <w:t xml:space="preserve">         </w:t>
      </w:r>
      <w:r w:rsidRPr="009B5994">
        <w:rPr>
          <w:rFonts w:ascii="Calibri" w:hAnsi="Calibri"/>
          <w:bCs/>
          <w:i/>
          <w:sz w:val="16"/>
          <w:szCs w:val="16"/>
          <w:lang w:eastAsia="ar-SA"/>
        </w:rPr>
        <w:t xml:space="preserve">Kwalifikowany podpis elektroniczny złożony przez osobę (osoby) uprawnioną </w:t>
      </w:r>
    </w:p>
    <w:sectPr w:rsidR="009B4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8FD"/>
    <w:rsid w:val="0023665A"/>
    <w:rsid w:val="002E76DF"/>
    <w:rsid w:val="00620424"/>
    <w:rsid w:val="008E48FD"/>
    <w:rsid w:val="009B4926"/>
    <w:rsid w:val="00D1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D680A-FC08-4F48-9392-1E42D519C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8F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8E48FD"/>
  </w:style>
  <w:style w:type="paragraph" w:styleId="Tekstpodstawowywcity">
    <w:name w:val="Body Text Indent"/>
    <w:basedOn w:val="Normalny"/>
    <w:link w:val="TekstpodstawowywcityZnak"/>
    <w:rsid w:val="008E48F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E48F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8E48F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8E48FD"/>
    <w:pPr>
      <w:overflowPunct w:val="0"/>
      <w:autoSpaceDE w:val="0"/>
      <w:spacing w:after="120" w:line="480" w:lineRule="auto"/>
      <w:textAlignment w:val="baseline"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Czernia</dc:creator>
  <cp:keywords/>
  <dc:description/>
  <cp:lastModifiedBy>Paulina Czernia</cp:lastModifiedBy>
  <cp:revision>5</cp:revision>
  <dcterms:created xsi:type="dcterms:W3CDTF">2022-09-13T07:07:00Z</dcterms:created>
  <dcterms:modified xsi:type="dcterms:W3CDTF">2024-09-17T10:34:00Z</dcterms:modified>
</cp:coreProperties>
</file>