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FA71DD" w:rsidRPr="00AC7DF2" w:rsidRDefault="009007CA" w:rsidP="00FA71DD">
      <w:pPr>
        <w:spacing w:before="120" w:line="276" w:lineRule="auto"/>
        <w:jc w:val="center"/>
        <w:rPr>
          <w:rFonts w:ascii="Arial" w:hAnsi="Arial" w:cs="Arial"/>
          <w:b/>
          <w:sz w:val="20"/>
          <w:szCs w:val="20"/>
          <w:u w:val="single"/>
        </w:rPr>
      </w:pPr>
      <w:r>
        <w:rPr>
          <w:rFonts w:ascii="Arial" w:hAnsi="Arial" w:cs="Arial"/>
          <w:b/>
          <w:sz w:val="22"/>
          <w:szCs w:val="22"/>
          <w:lang w:eastAsia="en-US"/>
        </w:rPr>
        <w:t>„</w:t>
      </w:r>
      <w:bookmarkStart w:id="0" w:name="_Hlk101518762"/>
      <w:r w:rsidR="00FA71DD">
        <w:rPr>
          <w:rFonts w:ascii="Arial" w:hAnsi="Arial" w:cs="Arial"/>
          <w:b/>
          <w:sz w:val="20"/>
          <w:szCs w:val="20"/>
        </w:rPr>
        <w:t>Budowa i remont szlaków zrywkowych w Nadleśnictwie Kołaczyce</w:t>
      </w:r>
    </w:p>
    <w:p w:rsidR="009007CA" w:rsidRDefault="009007CA" w:rsidP="00362DA6">
      <w:pPr>
        <w:spacing w:before="120" w:line="276" w:lineRule="auto"/>
        <w:jc w:val="center"/>
      </w:pPr>
      <w:bookmarkStart w:id="1" w:name="_GoBack"/>
      <w:bookmarkEnd w:id="0"/>
      <w:bookmarkEnd w:id="1"/>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B0A29"/>
    <w:rsid w:val="00362DA6"/>
    <w:rsid w:val="00777B29"/>
    <w:rsid w:val="007C080F"/>
    <w:rsid w:val="008D75FB"/>
    <w:rsid w:val="009007CA"/>
    <w:rsid w:val="00F705D4"/>
    <w:rsid w:val="00FA7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4543</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6</cp:revision>
  <dcterms:created xsi:type="dcterms:W3CDTF">2021-08-09T10:59:00Z</dcterms:created>
  <dcterms:modified xsi:type="dcterms:W3CDTF">2022-04-25T06:07:00Z</dcterms:modified>
</cp:coreProperties>
</file>