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7553" w14:textId="2F18577E" w:rsidR="00585415" w:rsidRDefault="00883BAB">
      <w:r>
        <w:t xml:space="preserve">Pytanie </w:t>
      </w:r>
      <w:r>
        <w:br/>
      </w:r>
      <w:r>
        <w:br/>
        <w:t>W SWZ zamawiający wskazał, że uzna warunki udziału w postępowaniu za spełnione, gdy wykonawca przedłoży referencje dotyczące budowy lub przebudowy nawierzchni dróg (rozdział VIII, pkt 4, ppkt 1).</w:t>
      </w:r>
      <w:r>
        <w:br/>
      </w:r>
      <w:r>
        <w:br/>
        <w:t>Inwestycja w ramach zadania nr 4, 5 i 6 dotyczy remontu drogi.</w:t>
      </w:r>
      <w:r>
        <w:br/>
      </w:r>
      <w:r>
        <w:br/>
        <w:t>Czy w związku z powyższym zamawiający uzna również referencje dotyczące remontu drogi?</w:t>
      </w:r>
    </w:p>
    <w:p w14:paraId="26BED8A8" w14:textId="32501F83" w:rsidR="00883BAB" w:rsidRDefault="00883BAB">
      <w:r>
        <w:t>Odpowiedź Zamawiające</w:t>
      </w:r>
      <w:r w:rsidR="00540FFC">
        <w:t>go</w:t>
      </w:r>
      <w:r>
        <w:t xml:space="preserve"> </w:t>
      </w:r>
      <w:r>
        <w:br/>
        <w:t>zważywszy na to że zadanie nie może być dzielone, a są tez roboty związane z przebudową i rozbudową, warunkiem jest wykazanie robót z tym związanych.</w:t>
      </w:r>
    </w:p>
    <w:sectPr w:rsidR="0088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AB"/>
    <w:rsid w:val="00540FFC"/>
    <w:rsid w:val="00585415"/>
    <w:rsid w:val="005A1EAC"/>
    <w:rsid w:val="005E5A0F"/>
    <w:rsid w:val="00883BAB"/>
    <w:rsid w:val="00C0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A4DB"/>
  <w15:chartTrackingRefBased/>
  <w15:docId w15:val="{E4D2FB83-5F23-41DE-AEAF-42EF21F4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3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3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3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3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3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3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3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3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3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3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3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3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3B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3B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3B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3B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3B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3B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3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3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3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3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3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3B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3B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3B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B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3B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Grzywa</dc:creator>
  <cp:keywords/>
  <dc:description/>
  <cp:lastModifiedBy>Anna Grzywa</cp:lastModifiedBy>
  <cp:revision>3</cp:revision>
  <dcterms:created xsi:type="dcterms:W3CDTF">2025-03-27T08:32:00Z</dcterms:created>
  <dcterms:modified xsi:type="dcterms:W3CDTF">2025-03-27T08:43:00Z</dcterms:modified>
</cp:coreProperties>
</file>