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70"/>
        <w:gridCol w:w="1017"/>
      </w:tblGrid>
      <w:tr w:rsidR="007D171D" w:rsidRPr="00132A45" w14:paraId="14E05787" w14:textId="77777777" w:rsidTr="000D33D9">
        <w:trPr>
          <w:gridAfter w:val="1"/>
          <w:wAfter w:w="1017" w:type="dxa"/>
          <w:trHeight w:val="301"/>
        </w:trPr>
        <w:tc>
          <w:tcPr>
            <w:tcW w:w="4070" w:type="dxa"/>
          </w:tcPr>
          <w:p w14:paraId="14E05786" w14:textId="3741D33C" w:rsidR="007D171D" w:rsidRPr="0013226E" w:rsidRDefault="000D33D9" w:rsidP="33F8632F">
            <w:pPr>
              <w:ind w:firstLine="34"/>
              <w:jc w:val="center"/>
              <w:rPr>
                <w:rFonts w:ascii="Arial" w:hAnsi="Arial" w:cs="Arial"/>
                <w:b/>
                <w:bCs/>
              </w:rPr>
            </w:pPr>
            <w:r>
              <w:rPr>
                <w:rFonts w:ascii="Arial" w:hAnsi="Arial" w:cs="Arial"/>
                <w:b/>
                <w:bCs/>
              </w:rPr>
              <w:t xml:space="preserve">              </w:t>
            </w:r>
            <w:r w:rsidR="007D171D" w:rsidRPr="176EFCA6">
              <w:rPr>
                <w:rFonts w:ascii="Arial" w:hAnsi="Arial" w:cs="Arial"/>
                <w:b/>
                <w:bCs/>
              </w:rPr>
              <w:t>Z A T W I E R D Z A M</w:t>
            </w:r>
          </w:p>
        </w:tc>
      </w:tr>
      <w:tr w:rsidR="007D171D" w:rsidRPr="00132A45" w14:paraId="14E05789" w14:textId="77777777" w:rsidTr="000D33D9">
        <w:trPr>
          <w:gridAfter w:val="1"/>
          <w:wAfter w:w="1017" w:type="dxa"/>
          <w:trHeight w:val="594"/>
        </w:trPr>
        <w:tc>
          <w:tcPr>
            <w:tcW w:w="4070" w:type="dxa"/>
            <w:vAlign w:val="bottom"/>
          </w:tcPr>
          <w:p w14:paraId="1106567A" w14:textId="77777777" w:rsidR="00FE3678" w:rsidRDefault="00FE3678" w:rsidP="007D171D">
            <w:pPr>
              <w:tabs>
                <w:tab w:val="left" w:pos="0"/>
              </w:tabs>
              <w:ind w:firstLine="34"/>
              <w:jc w:val="center"/>
              <w:rPr>
                <w:rFonts w:ascii="Arial" w:hAnsi="Arial" w:cs="Arial"/>
                <w:b/>
                <w:sz w:val="12"/>
                <w:szCs w:val="12"/>
              </w:rPr>
            </w:pPr>
          </w:p>
          <w:p w14:paraId="46763E24" w14:textId="77777777" w:rsidR="00FE3678" w:rsidRDefault="00FE3678" w:rsidP="007D171D">
            <w:pPr>
              <w:tabs>
                <w:tab w:val="left" w:pos="0"/>
              </w:tabs>
              <w:ind w:firstLine="34"/>
              <w:jc w:val="center"/>
              <w:rPr>
                <w:rFonts w:ascii="Arial" w:hAnsi="Arial" w:cs="Arial"/>
                <w:b/>
                <w:sz w:val="12"/>
                <w:szCs w:val="12"/>
              </w:rPr>
            </w:pPr>
          </w:p>
          <w:p w14:paraId="14E05788" w14:textId="51F07A5E" w:rsidR="007D171D" w:rsidRPr="00132A45" w:rsidRDefault="000D33D9" w:rsidP="007D171D">
            <w:pPr>
              <w:tabs>
                <w:tab w:val="left" w:pos="0"/>
              </w:tabs>
              <w:ind w:firstLine="34"/>
              <w:jc w:val="center"/>
              <w:rPr>
                <w:rFonts w:ascii="Arial" w:hAnsi="Arial" w:cs="Arial"/>
                <w:b/>
                <w:sz w:val="20"/>
                <w:szCs w:val="20"/>
              </w:rPr>
            </w:pPr>
            <w:r>
              <w:rPr>
                <w:rFonts w:ascii="Arial" w:hAnsi="Arial" w:cs="Arial"/>
                <w:b/>
                <w:sz w:val="12"/>
                <w:szCs w:val="12"/>
              </w:rPr>
              <w:t xml:space="preserve">                 </w:t>
            </w:r>
            <w:r w:rsidR="007D171D" w:rsidRPr="00132A45">
              <w:rPr>
                <w:rFonts w:ascii="Arial" w:hAnsi="Arial" w:cs="Arial"/>
                <w:b/>
                <w:sz w:val="12"/>
                <w:szCs w:val="12"/>
              </w:rPr>
              <w:t>.................................................................................................</w:t>
            </w:r>
          </w:p>
        </w:tc>
      </w:tr>
      <w:tr w:rsidR="007D171D" w:rsidRPr="001F63DA" w14:paraId="14E0578C" w14:textId="77777777" w:rsidTr="000D33D9">
        <w:trPr>
          <w:trHeight w:val="1285"/>
        </w:trPr>
        <w:tc>
          <w:tcPr>
            <w:tcW w:w="5087" w:type="dxa"/>
            <w:gridSpan w:val="2"/>
          </w:tcPr>
          <w:p w14:paraId="5B2EF542" w14:textId="28194C5F" w:rsidR="000D33D9" w:rsidRPr="00A725D4" w:rsidRDefault="000D33D9" w:rsidP="000D33D9">
            <w:pPr>
              <w:spacing w:before="240"/>
              <w:ind w:left="708" w:firstLine="708"/>
              <w:rPr>
                <w:rFonts w:ascii="Arial" w:hAnsi="Arial" w:cs="Arial"/>
                <w:b/>
                <w:bCs/>
              </w:rPr>
            </w:pPr>
            <w:r>
              <w:rPr>
                <w:rFonts w:ascii="Arial" w:hAnsi="Arial" w:cs="Arial"/>
                <w:b/>
                <w:bCs/>
              </w:rPr>
              <w:t xml:space="preserve"> DYREKTOR</w:t>
            </w:r>
          </w:p>
          <w:p w14:paraId="3383D273" w14:textId="77777777" w:rsidR="000D33D9" w:rsidRPr="00A725D4" w:rsidRDefault="000D33D9" w:rsidP="000D33D9">
            <w:pPr>
              <w:rPr>
                <w:rFonts w:ascii="Arial" w:hAnsi="Arial" w:cs="Arial"/>
                <w:b/>
                <w:bCs/>
                <w:spacing w:val="4"/>
              </w:rPr>
            </w:pPr>
            <w:r w:rsidRPr="00A725D4">
              <w:rPr>
                <w:rFonts w:ascii="Arial" w:hAnsi="Arial" w:cs="Arial"/>
                <w:b/>
                <w:bCs/>
                <w:spacing w:val="4"/>
              </w:rPr>
              <w:t>CENTRUM ZASOBÓW CYBERPRZESTRZENI</w:t>
            </w:r>
          </w:p>
          <w:p w14:paraId="632D47B6" w14:textId="77777777" w:rsidR="000D33D9" w:rsidRPr="00A725D4" w:rsidRDefault="000D33D9" w:rsidP="000D33D9">
            <w:pPr>
              <w:ind w:left="708" w:firstLine="708"/>
              <w:rPr>
                <w:rFonts w:ascii="Arial" w:hAnsi="Arial" w:cs="Arial"/>
                <w:b/>
                <w:bCs/>
                <w:spacing w:val="4"/>
              </w:rPr>
            </w:pPr>
            <w:r w:rsidRPr="00A725D4">
              <w:rPr>
                <w:rFonts w:ascii="Arial" w:hAnsi="Arial" w:cs="Arial"/>
                <w:b/>
                <w:bCs/>
                <w:spacing w:val="4"/>
              </w:rPr>
              <w:t>SIŁ ZBROJNYCH</w:t>
            </w:r>
          </w:p>
          <w:p w14:paraId="14E0578B" w14:textId="23972DCC" w:rsidR="007D171D" w:rsidRPr="001F63DA" w:rsidRDefault="006A302E" w:rsidP="006A302E">
            <w:pPr>
              <w:tabs>
                <w:tab w:val="left" w:pos="0"/>
              </w:tabs>
              <w:spacing w:after="120"/>
              <w:ind w:firstLine="34"/>
              <w:rPr>
                <w:rFonts w:ascii="Arial" w:hAnsi="Arial" w:cs="Arial"/>
                <w:b/>
              </w:rPr>
            </w:pPr>
            <w:r>
              <w:rPr>
                <w:rFonts w:ascii="Arial" w:hAnsi="Arial" w:cs="Arial"/>
                <w:b/>
                <w:bCs/>
                <w:spacing w:val="4"/>
                <w:sz w:val="20"/>
                <w:szCs w:val="20"/>
              </w:rPr>
              <w:t xml:space="preserve">                  </w:t>
            </w:r>
            <w:r w:rsidR="000D33D9" w:rsidRPr="00A725D4">
              <w:rPr>
                <w:rFonts w:ascii="Arial" w:hAnsi="Arial" w:cs="Arial"/>
                <w:b/>
                <w:bCs/>
                <w:spacing w:val="4"/>
                <w:sz w:val="20"/>
                <w:szCs w:val="20"/>
              </w:rPr>
              <w:t>im. Mariana Rejewskiego</w:t>
            </w:r>
          </w:p>
        </w:tc>
      </w:tr>
      <w:tr w:rsidR="007D171D" w:rsidRPr="001F63DA" w14:paraId="14E0578E" w14:textId="77777777" w:rsidTr="000D33D9">
        <w:trPr>
          <w:gridAfter w:val="1"/>
          <w:wAfter w:w="1017" w:type="dxa"/>
          <w:trHeight w:val="112"/>
        </w:trPr>
        <w:tc>
          <w:tcPr>
            <w:tcW w:w="4070" w:type="dxa"/>
            <w:shd w:val="clear" w:color="auto" w:fill="auto"/>
            <w:vAlign w:val="bottom"/>
          </w:tcPr>
          <w:p w14:paraId="20AD26B9" w14:textId="099F942A" w:rsidR="000D33D9" w:rsidRDefault="000D33D9" w:rsidP="000D33D9">
            <w:pPr>
              <w:rPr>
                <w:rFonts w:ascii="Arial" w:hAnsi="Arial" w:cs="Arial"/>
                <w:b/>
                <w:spacing w:val="4"/>
              </w:rPr>
            </w:pPr>
            <w:r>
              <w:rPr>
                <w:rFonts w:ascii="Arial" w:hAnsi="Arial" w:cs="Arial"/>
                <w:b/>
                <w:spacing w:val="4"/>
              </w:rPr>
              <w:t xml:space="preserve">                 </w:t>
            </w:r>
            <w:r w:rsidR="006A302E">
              <w:rPr>
                <w:rFonts w:ascii="Arial" w:hAnsi="Arial" w:cs="Arial"/>
                <w:b/>
                <w:spacing w:val="4"/>
              </w:rPr>
              <w:t>p. Zbigniew PODOSEK</w:t>
            </w:r>
          </w:p>
          <w:p w14:paraId="2DB342ED" w14:textId="6D93A948" w:rsidR="000D33D9" w:rsidRDefault="000D33D9" w:rsidP="000D33D9">
            <w:pPr>
              <w:rPr>
                <w:rFonts w:ascii="Arial" w:hAnsi="Arial" w:cs="Arial"/>
                <w:spacing w:val="4"/>
              </w:rPr>
            </w:pPr>
            <w:r>
              <w:rPr>
                <w:rFonts w:ascii="Arial" w:hAnsi="Arial" w:cs="Arial"/>
                <w:b/>
                <w:spacing w:val="4"/>
              </w:rPr>
              <w:tab/>
              <w:t xml:space="preserve">         </w:t>
            </w:r>
          </w:p>
          <w:p w14:paraId="14E0578D" w14:textId="5E69ECC5" w:rsidR="007D171D" w:rsidRPr="001F63DA" w:rsidRDefault="007D171D" w:rsidP="007D171D">
            <w:pPr>
              <w:tabs>
                <w:tab w:val="left" w:pos="0"/>
              </w:tabs>
              <w:ind w:firstLine="34"/>
              <w:jc w:val="center"/>
              <w:rPr>
                <w:rFonts w:ascii="Arial" w:hAnsi="Arial" w:cs="Arial"/>
                <w:b/>
              </w:rPr>
            </w:pP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p w14:paraId="14E05792" w14:textId="77777777" w:rsidR="007D171D" w:rsidRPr="00132A45" w:rsidRDefault="007D171D" w:rsidP="007D171D">
      <w:pPr>
        <w:spacing w:line="360" w:lineRule="auto"/>
        <w:jc w:val="center"/>
        <w:rPr>
          <w:rFonts w:ascii="Arial" w:hAnsi="Arial" w:cs="Arial"/>
        </w:rPr>
      </w:pPr>
    </w:p>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10C0EBB0" w14:textId="77777777" w:rsidR="000D33D9" w:rsidRDefault="000D33D9" w:rsidP="00C4690C">
      <w:pPr>
        <w:spacing w:after="120"/>
        <w:rPr>
          <w:rFonts w:ascii="Arial" w:hAnsi="Arial" w:cs="Arial"/>
          <w:b/>
        </w:rPr>
      </w:pPr>
    </w:p>
    <w:p w14:paraId="5531467C" w14:textId="77777777" w:rsidR="000D33D9" w:rsidRDefault="000D33D9" w:rsidP="00C4690C">
      <w:pPr>
        <w:spacing w:after="120"/>
        <w:rPr>
          <w:rFonts w:ascii="Arial" w:hAnsi="Arial" w:cs="Arial"/>
          <w:b/>
        </w:rPr>
      </w:pPr>
    </w:p>
    <w:p w14:paraId="14E05797" w14:textId="3559789E" w:rsidR="007D171D" w:rsidRDefault="007D171D" w:rsidP="0002069C">
      <w:pPr>
        <w:shd w:val="clear" w:color="auto" w:fill="F2F2F2" w:themeFill="background1" w:themeFillShade="F2"/>
        <w:spacing w:before="240" w:after="240" w:line="257" w:lineRule="auto"/>
        <w:jc w:val="center"/>
        <w:rPr>
          <w:rFonts w:ascii="Arial" w:hAnsi="Arial" w:cs="Arial"/>
          <w:b/>
          <w:sz w:val="32"/>
          <w:szCs w:val="32"/>
        </w:rPr>
      </w:pPr>
      <w:r w:rsidRPr="00464286">
        <w:rPr>
          <w:rFonts w:ascii="Arial" w:hAnsi="Arial" w:cs="Arial"/>
          <w:b/>
          <w:sz w:val="32"/>
          <w:szCs w:val="32"/>
        </w:rPr>
        <w:t>SPECYFIKACJA WARUNKÓW ZAMÓWIENIA</w:t>
      </w:r>
    </w:p>
    <w:p w14:paraId="0291EF02" w14:textId="338AD06E" w:rsidR="0002069C" w:rsidRPr="0002069C" w:rsidRDefault="00464286" w:rsidP="0002069C">
      <w:pPr>
        <w:shd w:val="clear" w:color="auto" w:fill="F2F2F2" w:themeFill="background1" w:themeFillShade="F2"/>
        <w:spacing w:before="240" w:after="240" w:line="257" w:lineRule="auto"/>
        <w:jc w:val="center"/>
        <w:rPr>
          <w:rFonts w:ascii="Arial" w:hAnsi="Arial" w:cs="Arial"/>
          <w:b/>
          <w:sz w:val="32"/>
          <w:szCs w:val="32"/>
        </w:rPr>
      </w:pPr>
      <w:r>
        <w:rPr>
          <w:rFonts w:ascii="Arial" w:hAnsi="Arial" w:cs="Arial"/>
          <w:b/>
          <w:sz w:val="32"/>
          <w:szCs w:val="32"/>
        </w:rPr>
        <w:t>(SWZ)</w:t>
      </w:r>
    </w:p>
    <w:p w14:paraId="4EEC9A26" w14:textId="77777777" w:rsidR="00C4690C" w:rsidRPr="00C4690C" w:rsidRDefault="00C4690C" w:rsidP="00C4690C">
      <w:pPr>
        <w:rPr>
          <w:rFonts w:ascii="Arial" w:hAnsi="Arial" w:cs="Arial"/>
          <w:sz w:val="23"/>
          <w:szCs w:val="23"/>
        </w:rPr>
      </w:pPr>
    </w:p>
    <w:p w14:paraId="00359FA9" w14:textId="7B056846" w:rsidR="00C4690C" w:rsidRPr="00C4690C" w:rsidRDefault="00C4690C" w:rsidP="00C4690C">
      <w:pPr>
        <w:jc w:val="center"/>
        <w:rPr>
          <w:rFonts w:ascii="Arial" w:hAnsi="Arial" w:cs="Arial"/>
          <w:b/>
          <w:bCs/>
          <w:sz w:val="23"/>
          <w:szCs w:val="23"/>
        </w:rPr>
      </w:pPr>
      <w:r w:rsidRPr="00C4690C">
        <w:rPr>
          <w:rFonts w:ascii="Arial" w:hAnsi="Arial" w:cs="Arial"/>
          <w:b/>
          <w:bCs/>
          <w:sz w:val="23"/>
          <w:szCs w:val="23"/>
        </w:rPr>
        <w:t>NAZWA ZAMÓWIENIA</w:t>
      </w:r>
    </w:p>
    <w:p w14:paraId="7E21228A" w14:textId="20070AB5" w:rsidR="00C4690C" w:rsidRPr="00C4690C" w:rsidRDefault="006B74D0" w:rsidP="00C4690C">
      <w:pPr>
        <w:jc w:val="center"/>
        <w:rPr>
          <w:rFonts w:ascii="Arial" w:hAnsi="Arial" w:cs="Arial"/>
          <w:sz w:val="23"/>
          <w:szCs w:val="23"/>
        </w:rPr>
      </w:pPr>
      <w:r w:rsidRPr="35DE820F">
        <w:rPr>
          <w:rFonts w:ascii="Arial" w:hAnsi="Arial" w:cs="Arial"/>
          <w:b/>
          <w:bCs/>
          <w:sz w:val="23"/>
          <w:szCs w:val="23"/>
        </w:rPr>
        <w:t>„</w:t>
      </w:r>
      <w:bookmarkStart w:id="0" w:name="_Hlk137805719"/>
      <w:r w:rsidR="00C00794">
        <w:rPr>
          <w:rFonts w:ascii="Arial" w:hAnsi="Arial" w:cs="Arial"/>
          <w:b/>
          <w:bCs/>
          <w:sz w:val="23"/>
          <w:szCs w:val="23"/>
        </w:rPr>
        <w:t>Przyrządy</w:t>
      </w:r>
      <w:r w:rsidR="00173D2F">
        <w:rPr>
          <w:rFonts w:ascii="Arial" w:hAnsi="Arial" w:cs="Arial"/>
          <w:b/>
          <w:bCs/>
          <w:sz w:val="23"/>
          <w:szCs w:val="23"/>
        </w:rPr>
        <w:t xml:space="preserve"> pomiarow</w:t>
      </w:r>
      <w:r w:rsidR="00C00794">
        <w:rPr>
          <w:rFonts w:ascii="Arial" w:hAnsi="Arial" w:cs="Arial"/>
          <w:b/>
          <w:bCs/>
          <w:sz w:val="23"/>
          <w:szCs w:val="23"/>
        </w:rPr>
        <w:t>e</w:t>
      </w:r>
      <w:r w:rsidR="00C4690C" w:rsidRPr="35DE820F">
        <w:rPr>
          <w:rFonts w:ascii="Arial" w:hAnsi="Arial" w:cs="Arial"/>
          <w:b/>
          <w:bCs/>
          <w:sz w:val="23"/>
          <w:szCs w:val="23"/>
        </w:rPr>
        <w:t xml:space="preserve">– Nr sprawy </w:t>
      </w:r>
      <w:bookmarkStart w:id="1" w:name="_Hlk138058651"/>
      <w:r w:rsidR="00CA1A89">
        <w:rPr>
          <w:rFonts w:ascii="Arial" w:hAnsi="Arial" w:cs="Arial"/>
          <w:b/>
          <w:bCs/>
          <w:sz w:val="23"/>
          <w:szCs w:val="23"/>
        </w:rPr>
        <w:t>2613.</w:t>
      </w:r>
      <w:r w:rsidR="006A302E">
        <w:rPr>
          <w:rFonts w:ascii="Arial" w:hAnsi="Arial" w:cs="Arial"/>
          <w:b/>
          <w:bCs/>
          <w:sz w:val="23"/>
          <w:szCs w:val="23"/>
        </w:rPr>
        <w:t>21</w:t>
      </w:r>
      <w:r w:rsidR="00CA1A89">
        <w:rPr>
          <w:rFonts w:ascii="Arial" w:hAnsi="Arial" w:cs="Arial"/>
          <w:b/>
          <w:bCs/>
          <w:sz w:val="23"/>
          <w:szCs w:val="23"/>
        </w:rPr>
        <w:t>.202</w:t>
      </w:r>
      <w:bookmarkEnd w:id="0"/>
      <w:bookmarkEnd w:id="1"/>
      <w:r w:rsidR="006A302E">
        <w:rPr>
          <w:rFonts w:ascii="Arial" w:hAnsi="Arial" w:cs="Arial"/>
          <w:b/>
          <w:bCs/>
          <w:sz w:val="23"/>
          <w:szCs w:val="23"/>
        </w:rPr>
        <w:t>4.EZ’’</w:t>
      </w:r>
    </w:p>
    <w:p w14:paraId="68CF937E" w14:textId="77777777" w:rsidR="00ED50C4" w:rsidRDefault="00ED50C4" w:rsidP="0002069C">
      <w:pPr>
        <w:spacing w:after="120" w:line="257" w:lineRule="auto"/>
        <w:jc w:val="center"/>
        <w:rPr>
          <w:rFonts w:ascii="Arial" w:hAnsi="Arial" w:cs="Arial"/>
          <w:b/>
          <w:bCs/>
          <w:sz w:val="23"/>
          <w:szCs w:val="23"/>
        </w:rPr>
      </w:pPr>
    </w:p>
    <w:p w14:paraId="18270615" w14:textId="78EE4B66" w:rsidR="00ED50C4" w:rsidRPr="00ED50C4" w:rsidRDefault="00ED50C4" w:rsidP="0002069C">
      <w:pPr>
        <w:spacing w:after="120" w:line="257" w:lineRule="auto"/>
        <w:jc w:val="center"/>
        <w:rPr>
          <w:rFonts w:ascii="Arial" w:hAnsi="Arial" w:cs="Arial"/>
          <w:b/>
          <w:bCs/>
          <w:sz w:val="23"/>
          <w:szCs w:val="23"/>
        </w:rPr>
      </w:pPr>
      <w:r w:rsidRPr="00ED50C4">
        <w:rPr>
          <w:rFonts w:ascii="Arial" w:hAnsi="Arial" w:cs="Arial"/>
          <w:b/>
          <w:bCs/>
          <w:sz w:val="23"/>
          <w:szCs w:val="23"/>
        </w:rPr>
        <w:t xml:space="preserve">Tryb podstawowy bez przeprowadzenia negocjacji </w:t>
      </w:r>
    </w:p>
    <w:p w14:paraId="2C210BAD" w14:textId="4EF52FF1" w:rsidR="00ED50C4" w:rsidRDefault="00ED50C4" w:rsidP="0002069C">
      <w:pPr>
        <w:spacing w:after="120" w:line="257" w:lineRule="auto"/>
        <w:jc w:val="center"/>
        <w:rPr>
          <w:rFonts w:ascii="Arial" w:hAnsi="Arial" w:cs="Arial"/>
          <w:sz w:val="23"/>
          <w:szCs w:val="23"/>
        </w:rPr>
      </w:pPr>
      <w:r w:rsidRPr="00C4690C">
        <w:rPr>
          <w:rFonts w:ascii="Arial" w:hAnsi="Arial" w:cs="Arial"/>
          <w:sz w:val="23"/>
          <w:szCs w:val="23"/>
        </w:rPr>
        <w:t>- art. 275 pkt 1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14E057A5" w14:textId="16972C52" w:rsidR="007D171D" w:rsidRDefault="00A40738" w:rsidP="00A40738">
      <w:pPr>
        <w:spacing w:after="120" w:line="257" w:lineRule="auto"/>
        <w:jc w:val="center"/>
        <w:rPr>
          <w:rFonts w:ascii="Arial" w:hAnsi="Arial" w:cs="Arial"/>
          <w:sz w:val="23"/>
          <w:szCs w:val="23"/>
        </w:rPr>
      </w:pPr>
      <w:r w:rsidRPr="00A40738">
        <w:rPr>
          <w:rFonts w:ascii="Arial" w:hAnsi="Arial" w:cs="Arial"/>
          <w:sz w:val="23"/>
          <w:szCs w:val="23"/>
        </w:rPr>
        <w:t>(Dz.U. 202</w:t>
      </w:r>
      <w:r w:rsidR="006A302E">
        <w:rPr>
          <w:rFonts w:ascii="Arial" w:hAnsi="Arial" w:cs="Arial"/>
          <w:sz w:val="23"/>
          <w:szCs w:val="23"/>
        </w:rPr>
        <w:t>4</w:t>
      </w:r>
      <w:r w:rsidRPr="00A40738">
        <w:rPr>
          <w:rFonts w:ascii="Arial" w:hAnsi="Arial" w:cs="Arial"/>
          <w:sz w:val="23"/>
          <w:szCs w:val="23"/>
        </w:rPr>
        <w:t xml:space="preserve"> poz. 1</w:t>
      </w:r>
      <w:r w:rsidR="006A302E">
        <w:rPr>
          <w:rFonts w:ascii="Arial" w:hAnsi="Arial" w:cs="Arial"/>
          <w:sz w:val="23"/>
          <w:szCs w:val="23"/>
        </w:rPr>
        <w:t>320</w:t>
      </w:r>
      <w:r w:rsidRPr="00A40738">
        <w:rPr>
          <w:rFonts w:ascii="Arial" w:hAnsi="Arial" w:cs="Arial"/>
          <w:sz w:val="23"/>
          <w:szCs w:val="23"/>
        </w:rPr>
        <w:t>)</w:t>
      </w:r>
    </w:p>
    <w:p w14:paraId="531B30EC" w14:textId="77777777" w:rsidR="00A40738" w:rsidRPr="00A40738" w:rsidRDefault="00A40738" w:rsidP="00A40738">
      <w:pPr>
        <w:spacing w:after="120" w:line="257" w:lineRule="auto"/>
        <w:jc w:val="center"/>
        <w:rPr>
          <w:rFonts w:ascii="Arial" w:hAnsi="Arial" w:cs="Arial"/>
          <w:sz w:val="23"/>
          <w:szCs w:val="23"/>
        </w:rPr>
      </w:pPr>
    </w:p>
    <w:p w14:paraId="14E057A6" w14:textId="348C5D84" w:rsidR="007D171D" w:rsidRPr="00C4690C" w:rsidRDefault="007D171D" w:rsidP="0002069C">
      <w:pPr>
        <w:spacing w:after="120" w:line="257" w:lineRule="auto"/>
        <w:jc w:val="center"/>
        <w:rPr>
          <w:rFonts w:ascii="Arial" w:hAnsi="Arial" w:cs="Arial"/>
          <w:spacing w:val="60"/>
          <w:sz w:val="23"/>
          <w:szCs w:val="23"/>
        </w:rPr>
      </w:pPr>
      <w:r w:rsidRPr="00C4690C">
        <w:rPr>
          <w:rFonts w:ascii="Arial" w:hAnsi="Arial" w:cs="Arial"/>
          <w:spacing w:val="60"/>
          <w:sz w:val="23"/>
          <w:szCs w:val="23"/>
        </w:rPr>
        <w:t>Warszawa</w:t>
      </w:r>
      <w:r w:rsidR="006A302E">
        <w:rPr>
          <w:rFonts w:ascii="Arial" w:hAnsi="Arial" w:cs="Arial"/>
          <w:spacing w:val="60"/>
          <w:sz w:val="23"/>
          <w:szCs w:val="23"/>
        </w:rPr>
        <w:t xml:space="preserve">, wrzesień </w:t>
      </w:r>
      <w:r w:rsidR="006C5D82">
        <w:rPr>
          <w:rFonts w:ascii="Arial" w:hAnsi="Arial" w:cs="Arial"/>
          <w:sz w:val="23"/>
          <w:szCs w:val="23"/>
        </w:rPr>
        <w:t>202</w:t>
      </w:r>
      <w:r w:rsidR="006A302E">
        <w:rPr>
          <w:rFonts w:ascii="Arial" w:hAnsi="Arial" w:cs="Arial"/>
          <w:sz w:val="23"/>
          <w:szCs w:val="23"/>
        </w:rPr>
        <w:t>4</w:t>
      </w:r>
      <w:r w:rsidRPr="00C4690C">
        <w:rPr>
          <w:rFonts w:ascii="Arial" w:hAnsi="Arial" w:cs="Arial"/>
          <w:spacing w:val="60"/>
          <w:sz w:val="23"/>
          <w:szCs w:val="23"/>
        </w:rPr>
        <w:t xml:space="preserve"> rok</w:t>
      </w:r>
    </w:p>
    <w:p w14:paraId="22B8061E" w14:textId="15877FDF" w:rsidR="00A37E9C" w:rsidRPr="000D33D9" w:rsidRDefault="00A37E9C" w:rsidP="000D33D9">
      <w:pPr>
        <w:keepNext/>
        <w:spacing w:before="120" w:line="240" w:lineRule="auto"/>
        <w:ind w:right="357"/>
        <w:outlineLvl w:val="0"/>
        <w:rPr>
          <w:rFonts w:ascii="Arial" w:hAnsi="Arial" w:cs="Arial"/>
          <w:spacing w:val="60"/>
          <w:sz w:val="16"/>
          <w:szCs w:val="16"/>
        </w:rPr>
      </w:pPr>
    </w:p>
    <w:p w14:paraId="0A4149CF" w14:textId="05B952BC" w:rsidR="007131F0" w:rsidRPr="000D33D9" w:rsidRDefault="007131F0" w:rsidP="000D33D9">
      <w:pPr>
        <w:keepNext/>
        <w:spacing w:before="120" w:line="240" w:lineRule="auto"/>
        <w:ind w:right="357"/>
        <w:outlineLvl w:val="0"/>
        <w:rPr>
          <w:rFonts w:ascii="Arial" w:hAnsi="Arial" w:cs="Arial"/>
          <w:spacing w:val="60"/>
          <w:sz w:val="16"/>
          <w:szCs w:val="16"/>
        </w:rPr>
      </w:pPr>
    </w:p>
    <w:p w14:paraId="31A7A32E" w14:textId="77777777" w:rsidR="007131F0" w:rsidRPr="000D33D9" w:rsidRDefault="007131F0" w:rsidP="007D171D">
      <w:pPr>
        <w:keepNext/>
        <w:spacing w:before="120" w:line="360" w:lineRule="auto"/>
        <w:ind w:right="357"/>
        <w:outlineLvl w:val="0"/>
        <w:rPr>
          <w:rFonts w:ascii="Arial" w:hAnsi="Arial" w:cs="Arial"/>
          <w:spacing w:val="60"/>
          <w:sz w:val="16"/>
          <w:szCs w:val="16"/>
        </w:rPr>
      </w:pPr>
    </w:p>
    <w:p w14:paraId="25D5055D" w14:textId="094E61DD" w:rsidR="00A37E9C" w:rsidRPr="00F41C61" w:rsidRDefault="00A37E9C" w:rsidP="00464286">
      <w:pPr>
        <w:spacing w:after="60"/>
        <w:ind w:firstLine="5387"/>
        <w:jc w:val="right"/>
        <w:rPr>
          <w:rFonts w:ascii="Arial" w:hAnsi="Arial" w:cs="Arial"/>
          <w:b/>
          <w:bCs/>
        </w:rPr>
      </w:pPr>
      <w:r w:rsidRPr="35DE820F">
        <w:rPr>
          <w:rFonts w:ascii="Arial" w:hAnsi="Arial" w:cs="Arial"/>
          <w:b/>
          <w:bCs/>
        </w:rPr>
        <w:t>Opracowała</w:t>
      </w:r>
    </w:p>
    <w:p w14:paraId="6F0D7BB4" w14:textId="6D311F6C" w:rsidR="10DA6249" w:rsidRPr="00A21276" w:rsidRDefault="006A302E" w:rsidP="35DE820F">
      <w:pPr>
        <w:ind w:firstLine="5103"/>
        <w:jc w:val="right"/>
        <w:rPr>
          <w:rFonts w:ascii="Arial" w:hAnsi="Arial" w:cs="Arial"/>
          <w:b/>
          <w:bCs/>
        </w:rPr>
      </w:pPr>
      <w:r>
        <w:rPr>
          <w:rFonts w:ascii="Arial" w:hAnsi="Arial" w:cs="Arial"/>
          <w:b/>
          <w:bCs/>
        </w:rPr>
        <w:t xml:space="preserve">p. Ewa ZWOLIŃSKA </w:t>
      </w:r>
    </w:p>
    <w:p w14:paraId="2103C673" w14:textId="77777777" w:rsidR="00F41C61"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37BECFF3" w:rsidR="00B87361"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Centrum Zasobów Cyberprzestrzeni Sił Zbrojnych</w:t>
      </w:r>
    </w:p>
    <w:p w14:paraId="2FBCA281" w14:textId="6C592F4A" w:rsidR="00B87361" w:rsidRP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ul. Żwirki i Wigury 9/13</w:t>
      </w:r>
    </w:p>
    <w:p w14:paraId="09436F64" w14:textId="4F546EC5" w:rsidR="00B87361"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B87361">
        <w:rPr>
          <w:rFonts w:ascii="Arial" w:hAnsi="Arial" w:cs="Arial"/>
          <w:b/>
          <w:bCs/>
          <w:color w:val="595959" w:themeColor="text1" w:themeTint="A6"/>
          <w:sz w:val="18"/>
          <w:szCs w:val="18"/>
        </w:rPr>
        <w:t>00-909 Warszawa</w:t>
      </w:r>
    </w:p>
    <w:p w14:paraId="14E057B7" w14:textId="1CC04601" w:rsidR="007D171D" w:rsidRPr="00B87361"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lang w:val="en-US"/>
        </w:rPr>
      </w:pPr>
      <w:r w:rsidRPr="008D2EBD">
        <w:rPr>
          <w:rFonts w:ascii="Arial" w:hAnsi="Arial" w:cs="Arial"/>
          <w:b/>
          <w:bCs/>
          <w:color w:val="595959" w:themeColor="text1" w:themeTint="A6"/>
          <w:sz w:val="18"/>
          <w:szCs w:val="18"/>
          <w:lang w:val="en-US"/>
        </w:rPr>
        <w:t>e</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mail</w:t>
      </w:r>
      <w:r w:rsidR="00701C15">
        <w:rPr>
          <w:rFonts w:ascii="Arial" w:hAnsi="Arial" w:cs="Arial"/>
          <w:b/>
          <w:bCs/>
          <w:color w:val="595959" w:themeColor="text1" w:themeTint="A6"/>
          <w:sz w:val="18"/>
          <w:szCs w:val="18"/>
          <w:lang w:val="en-US"/>
        </w:rPr>
        <w:t>:</w:t>
      </w:r>
      <w:r w:rsidRPr="008D2EBD">
        <w:rPr>
          <w:rFonts w:ascii="Arial" w:hAnsi="Arial" w:cs="Arial"/>
          <w:b/>
          <w:bCs/>
          <w:color w:val="595959" w:themeColor="text1" w:themeTint="A6"/>
          <w:sz w:val="18"/>
          <w:szCs w:val="18"/>
          <w:lang w:val="en-US"/>
        </w:rPr>
        <w:t xml:space="preserve"> cz</w:t>
      </w:r>
      <w:r w:rsidR="001C2092" w:rsidRPr="008D2EBD">
        <w:rPr>
          <w:rFonts w:ascii="Arial" w:hAnsi="Arial" w:cs="Arial"/>
          <w:b/>
          <w:bCs/>
          <w:color w:val="595959" w:themeColor="text1" w:themeTint="A6"/>
          <w:sz w:val="18"/>
          <w:szCs w:val="18"/>
          <w:lang w:val="en-US"/>
        </w:rPr>
        <w:t>csz.zamowienia</w:t>
      </w:r>
      <w:r w:rsidRPr="008D2EBD">
        <w:rPr>
          <w:rFonts w:ascii="Arial" w:hAnsi="Arial" w:cs="Arial"/>
          <w:b/>
          <w:bCs/>
          <w:color w:val="595959" w:themeColor="text1" w:themeTint="A6"/>
          <w:sz w:val="18"/>
          <w:szCs w:val="18"/>
          <w:lang w:val="en-US"/>
        </w:rPr>
        <w:t>@ron.mil.pl</w:t>
      </w:r>
    </w:p>
    <w:p w14:paraId="52E31ABE" w14:textId="735D91B5" w:rsidR="00EE53A0" w:rsidRPr="002C473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2C473C">
        <w:rPr>
          <w:rFonts w:ascii="Arial" w:hAnsi="Arial" w:cs="Arial"/>
          <w:b/>
          <w:bCs/>
          <w:sz w:val="23"/>
          <w:szCs w:val="23"/>
        </w:rPr>
        <w:lastRenderedPageBreak/>
        <w:t>ROZDZIAŁ I</w:t>
      </w:r>
    </w:p>
    <w:p w14:paraId="189256A0" w14:textId="69CF5B01" w:rsidR="006D6071" w:rsidRPr="002C473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2C473C">
        <w:rPr>
          <w:rFonts w:ascii="Arial" w:hAnsi="Arial" w:cs="Arial"/>
          <w:b/>
          <w:bCs/>
          <w:sz w:val="23"/>
          <w:szCs w:val="23"/>
        </w:rPr>
        <w:t>NAZWA ORAZ ADRES ZAMAWIAJĄCEGO</w:t>
      </w:r>
    </w:p>
    <w:p w14:paraId="14E057BA" w14:textId="1CBC869F" w:rsidR="007D171D" w:rsidRPr="002C473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2C473C">
        <w:rPr>
          <w:rFonts w:ascii="Arial" w:hAnsi="Arial" w:cs="Arial"/>
          <w:b/>
          <w:bCs/>
          <w:sz w:val="23"/>
          <w:szCs w:val="23"/>
        </w:rPr>
        <w:t xml:space="preserve">CENTRUM ZASOBÓW </w:t>
      </w:r>
      <w:r w:rsidR="004F09CE" w:rsidRPr="002C473C">
        <w:rPr>
          <w:rFonts w:ascii="Arial" w:hAnsi="Arial" w:cs="Arial"/>
          <w:b/>
          <w:bCs/>
          <w:sz w:val="23"/>
          <w:szCs w:val="23"/>
        </w:rPr>
        <w:t>CYBERPRZESTRZENI SIŁ ZBROJNYCH</w:t>
      </w:r>
    </w:p>
    <w:p w14:paraId="14E057BB" w14:textId="77777777" w:rsidR="007D171D" w:rsidRPr="002C473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2C473C">
        <w:rPr>
          <w:rFonts w:ascii="Arial" w:hAnsi="Arial" w:cs="Arial"/>
          <w:b/>
          <w:bCs/>
          <w:sz w:val="23"/>
          <w:szCs w:val="23"/>
        </w:rPr>
        <w:t>ul. Żwirki i Wigury 9/13</w:t>
      </w:r>
    </w:p>
    <w:p w14:paraId="14E057BC" w14:textId="2C78ECBC" w:rsidR="007D171D" w:rsidRDefault="007D171D" w:rsidP="007131F0">
      <w:pPr>
        <w:spacing w:before="120" w:after="120" w:line="240" w:lineRule="auto"/>
        <w:rPr>
          <w:rFonts w:ascii="Arial" w:hAnsi="Arial" w:cs="Arial"/>
          <w:b/>
          <w:bCs/>
          <w:sz w:val="23"/>
          <w:szCs w:val="23"/>
        </w:rPr>
      </w:pPr>
      <w:r w:rsidRPr="002C473C">
        <w:rPr>
          <w:rFonts w:ascii="Arial" w:hAnsi="Arial" w:cs="Arial"/>
          <w:b/>
          <w:bCs/>
          <w:sz w:val="23"/>
          <w:szCs w:val="23"/>
        </w:rPr>
        <w:t>00-909 Warszawa</w:t>
      </w:r>
    </w:p>
    <w:p w14:paraId="4FFFE474" w14:textId="36683469" w:rsidR="00913ECE" w:rsidRDefault="00913ECE" w:rsidP="007131F0">
      <w:pPr>
        <w:spacing w:before="120" w:after="120"/>
        <w:jc w:val="both"/>
        <w:rPr>
          <w:rFonts w:ascii="Arial" w:hAnsi="Arial" w:cs="Arial"/>
          <w:b/>
          <w:sz w:val="23"/>
          <w:szCs w:val="23"/>
        </w:rPr>
      </w:pPr>
      <w:r w:rsidRPr="002C473C">
        <w:rPr>
          <w:rFonts w:ascii="Arial" w:hAnsi="Arial" w:cs="Arial"/>
          <w:b/>
          <w:sz w:val="23"/>
          <w:szCs w:val="23"/>
          <w:u w:val="single"/>
        </w:rPr>
        <w:t>KONTAKT Z ZAMAWIAJĄCYM</w:t>
      </w:r>
      <w:r w:rsidRPr="002C473C">
        <w:rPr>
          <w:rFonts w:ascii="Arial" w:hAnsi="Arial" w:cs="Arial"/>
          <w:b/>
          <w:sz w:val="23"/>
          <w:szCs w:val="23"/>
        </w:rPr>
        <w:t>:</w:t>
      </w:r>
    </w:p>
    <w:p w14:paraId="20CB798E" w14:textId="77777777" w:rsidR="008F4B08" w:rsidRPr="001367FB" w:rsidRDefault="008F4B08" w:rsidP="00F85088">
      <w:pPr>
        <w:pStyle w:val="Akapitzlist"/>
        <w:numPr>
          <w:ilvl w:val="0"/>
          <w:numId w:val="67"/>
        </w:numPr>
        <w:spacing w:before="120" w:after="120" w:line="240" w:lineRule="auto"/>
        <w:ind w:left="425" w:hanging="357"/>
        <w:contextualSpacing w:val="0"/>
        <w:jc w:val="both"/>
        <w:rPr>
          <w:rFonts w:ascii="Arial" w:eastAsia="Times New Roman" w:hAnsi="Arial" w:cs="Arial"/>
          <w:sz w:val="23"/>
          <w:szCs w:val="23"/>
        </w:rPr>
      </w:pPr>
      <w:r w:rsidRPr="001367FB">
        <w:rPr>
          <w:rFonts w:ascii="Arial" w:eastAsia="Times New Roman" w:hAnsi="Arial" w:cs="Arial"/>
          <w:sz w:val="23"/>
          <w:szCs w:val="23"/>
        </w:rPr>
        <w:t>strona internetowa zamawiającego:</w:t>
      </w:r>
      <w:r w:rsidRPr="006A302E">
        <w:rPr>
          <w:rFonts w:ascii="Arial" w:eastAsia="Times New Roman" w:hAnsi="Arial" w:cs="Arial"/>
          <w:sz w:val="23"/>
          <w:szCs w:val="23"/>
          <w:u w:val="single"/>
        </w:rPr>
        <w:t xml:space="preserve"> https://czcsz.wp.mil.pl/pl/</w:t>
      </w:r>
    </w:p>
    <w:p w14:paraId="36DA6E5E" w14:textId="72933D33" w:rsidR="00806EEA" w:rsidRPr="00E86FA0" w:rsidRDefault="008F4B08" w:rsidP="00806EEA">
      <w:pPr>
        <w:pStyle w:val="Akapitzlist"/>
        <w:numPr>
          <w:ilvl w:val="0"/>
          <w:numId w:val="67"/>
        </w:numPr>
        <w:spacing w:before="120" w:after="120" w:line="240" w:lineRule="auto"/>
        <w:ind w:left="425" w:hanging="357"/>
        <w:contextualSpacing w:val="0"/>
        <w:jc w:val="both"/>
        <w:rPr>
          <w:rFonts w:ascii="Arial" w:eastAsia="Times New Roman" w:hAnsi="Arial" w:cs="Arial"/>
          <w:sz w:val="23"/>
          <w:szCs w:val="23"/>
        </w:rPr>
      </w:pPr>
      <w:r w:rsidRPr="001367FB">
        <w:rPr>
          <w:rFonts w:ascii="Arial" w:eastAsia="Times New Roman" w:hAnsi="Arial" w:cs="Arial"/>
          <w:sz w:val="23"/>
          <w:szCs w:val="23"/>
        </w:rPr>
        <w:t>strona</w:t>
      </w:r>
      <w:r w:rsidR="006A302E">
        <w:rPr>
          <w:rFonts w:ascii="Arial" w:eastAsia="Times New Roman" w:hAnsi="Arial" w:cs="Arial"/>
          <w:sz w:val="23"/>
          <w:szCs w:val="23"/>
        </w:rPr>
        <w:t xml:space="preserve"> </w:t>
      </w:r>
      <w:r w:rsidRPr="001367FB">
        <w:rPr>
          <w:rFonts w:ascii="Arial" w:eastAsia="Times New Roman" w:hAnsi="Arial" w:cs="Arial"/>
          <w:sz w:val="23"/>
          <w:szCs w:val="23"/>
        </w:rPr>
        <w:t>internetowa</w:t>
      </w:r>
      <w:r w:rsidR="006A302E">
        <w:rPr>
          <w:rFonts w:ascii="Arial" w:eastAsia="Times New Roman" w:hAnsi="Arial" w:cs="Arial"/>
          <w:sz w:val="23"/>
          <w:szCs w:val="23"/>
        </w:rPr>
        <w:t xml:space="preserve"> </w:t>
      </w:r>
      <w:r w:rsidRPr="001367FB">
        <w:rPr>
          <w:rFonts w:ascii="Arial" w:eastAsia="Times New Roman" w:hAnsi="Arial" w:cs="Arial"/>
          <w:sz w:val="23"/>
          <w:szCs w:val="23"/>
        </w:rPr>
        <w:t>prowadzonego</w:t>
      </w:r>
      <w:r w:rsidR="006A302E">
        <w:rPr>
          <w:rFonts w:ascii="Arial" w:eastAsia="Times New Roman" w:hAnsi="Arial" w:cs="Arial"/>
          <w:sz w:val="23"/>
          <w:szCs w:val="23"/>
        </w:rPr>
        <w:t xml:space="preserve"> </w:t>
      </w:r>
      <w:r w:rsidRPr="001367FB">
        <w:rPr>
          <w:rFonts w:ascii="Arial" w:eastAsia="Times New Roman" w:hAnsi="Arial" w:cs="Arial"/>
          <w:sz w:val="23"/>
          <w:szCs w:val="23"/>
        </w:rPr>
        <w:t xml:space="preserve">postępowania: </w:t>
      </w:r>
      <w:r w:rsidR="00806EEA" w:rsidRPr="00E86FA0">
        <w:rPr>
          <w:rFonts w:ascii="Arial" w:eastAsia="Times New Roman" w:hAnsi="Arial" w:cs="Arial"/>
          <w:sz w:val="23"/>
          <w:szCs w:val="23"/>
        </w:rPr>
        <w:t>Platforma Open Nexus (dalej jako „Platforma zakupowa”) pod adresem:</w:t>
      </w:r>
    </w:p>
    <w:p w14:paraId="3902FBC0" w14:textId="0EDBBB18" w:rsidR="008F4B08" w:rsidRPr="00BD56F1" w:rsidRDefault="003A3665" w:rsidP="006A302E">
      <w:pPr>
        <w:pStyle w:val="Akapitzlist"/>
        <w:spacing w:before="120" w:after="120" w:line="240" w:lineRule="auto"/>
        <w:ind w:left="425"/>
        <w:contextualSpacing w:val="0"/>
        <w:jc w:val="both"/>
        <w:rPr>
          <w:rFonts w:ascii="Arial" w:eastAsia="Times New Roman" w:hAnsi="Arial" w:cs="Arial"/>
          <w:b/>
          <w:bCs/>
          <w:sz w:val="24"/>
          <w:szCs w:val="24"/>
          <w:u w:val="single"/>
        </w:rPr>
      </w:pPr>
      <w:r w:rsidRPr="00BD56F1" w:rsidDel="003A3665">
        <w:rPr>
          <w:rFonts w:ascii="Arial" w:hAnsi="Arial" w:cs="Arial"/>
          <w:b/>
          <w:bCs/>
          <w:sz w:val="24"/>
          <w:szCs w:val="24"/>
          <w:u w:val="single"/>
        </w:rPr>
        <w:t xml:space="preserve"> </w:t>
      </w:r>
      <w:r w:rsidRPr="00BD56F1">
        <w:rPr>
          <w:b/>
          <w:bCs/>
        </w:rPr>
        <w:t xml:space="preserve"> </w:t>
      </w:r>
      <w:r w:rsidRPr="00BD56F1">
        <w:rPr>
          <w:rFonts w:ascii="Arial" w:hAnsi="Arial" w:cs="Arial"/>
          <w:b/>
          <w:bCs/>
          <w:sz w:val="24"/>
          <w:szCs w:val="24"/>
          <w:u w:val="single"/>
        </w:rPr>
        <w:t>https://platformazakupowa.pl/transakcja/985332</w:t>
      </w:r>
    </w:p>
    <w:p w14:paraId="3E29DA2B" w14:textId="689536E3" w:rsidR="005D5988" w:rsidRPr="00E86FA0" w:rsidRDefault="008F4B08" w:rsidP="00E86FA0">
      <w:pPr>
        <w:pStyle w:val="Akapitzlist"/>
        <w:spacing w:before="120" w:after="120" w:line="240" w:lineRule="auto"/>
        <w:ind w:left="425"/>
        <w:contextualSpacing w:val="0"/>
        <w:jc w:val="both"/>
        <w:rPr>
          <w:rFonts w:ascii="Arial" w:eastAsia="Times New Roman" w:hAnsi="Arial" w:cs="Arial"/>
          <w:sz w:val="23"/>
          <w:szCs w:val="23"/>
        </w:rPr>
      </w:pPr>
      <w:r w:rsidRPr="001367FB">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3A3665" w:rsidRPr="003A3665">
        <w:t xml:space="preserve"> </w:t>
      </w:r>
      <w:r w:rsidR="003A3665" w:rsidRPr="00BD56F1">
        <w:rPr>
          <w:rFonts w:ascii="Arial" w:eastAsia="Times New Roman" w:hAnsi="Arial" w:cs="Arial"/>
          <w:b/>
          <w:bCs/>
          <w:sz w:val="23"/>
          <w:szCs w:val="23"/>
        </w:rPr>
        <w:t>https://platformazakupowa.pl/transakcja/985332</w:t>
      </w:r>
    </w:p>
    <w:p w14:paraId="3960B47F" w14:textId="77777777" w:rsidR="005D5988" w:rsidRPr="005D5988" w:rsidRDefault="005D5988" w:rsidP="00E86FA0">
      <w:pPr>
        <w:pStyle w:val="Akapitzlist"/>
        <w:spacing w:before="120" w:after="120" w:line="240" w:lineRule="auto"/>
        <w:ind w:left="425"/>
        <w:contextualSpacing w:val="0"/>
        <w:jc w:val="both"/>
        <w:rPr>
          <w:rFonts w:ascii="Arial" w:eastAsia="Times New Roman" w:hAnsi="Arial" w:cs="Arial"/>
          <w:sz w:val="23"/>
          <w:szCs w:val="23"/>
        </w:rPr>
      </w:pPr>
    </w:p>
    <w:p w14:paraId="6B6C5935" w14:textId="77777777" w:rsidR="00913ECE" w:rsidRPr="00E86FA0" w:rsidRDefault="00913ECE" w:rsidP="005D5988">
      <w:pPr>
        <w:pStyle w:val="Akapitzlist"/>
        <w:numPr>
          <w:ilvl w:val="0"/>
          <w:numId w:val="67"/>
        </w:numPr>
        <w:spacing w:before="120" w:after="120" w:line="240" w:lineRule="auto"/>
        <w:ind w:left="425" w:hanging="357"/>
        <w:contextualSpacing w:val="0"/>
        <w:jc w:val="both"/>
        <w:rPr>
          <w:rFonts w:ascii="Arial" w:hAnsi="Arial" w:cs="Arial"/>
          <w:sz w:val="23"/>
          <w:szCs w:val="23"/>
          <w:u w:val="single"/>
        </w:rPr>
      </w:pPr>
      <w:r w:rsidRPr="00E86FA0">
        <w:rPr>
          <w:rFonts w:ascii="Arial" w:hAnsi="Arial" w:cs="Arial"/>
          <w:sz w:val="23"/>
          <w:szCs w:val="23"/>
          <w:u w:val="single"/>
        </w:rPr>
        <w:t xml:space="preserve">Szczegółowe informacje dotyczące sposobu porozumiewania się Zamawiającego z  Wykonawcami znajdują w </w:t>
      </w:r>
      <w:r w:rsidRPr="00E86FA0">
        <w:rPr>
          <w:rFonts w:ascii="Arial" w:hAnsi="Arial" w:cs="Arial"/>
          <w:b/>
          <w:sz w:val="23"/>
          <w:szCs w:val="23"/>
          <w:u w:val="single"/>
        </w:rPr>
        <w:t>Rozdziale XIII</w:t>
      </w:r>
      <w:r w:rsidRPr="00E86FA0">
        <w:rPr>
          <w:rFonts w:ascii="Arial" w:hAnsi="Arial" w:cs="Arial"/>
          <w:sz w:val="23"/>
          <w:szCs w:val="23"/>
          <w:u w:val="single"/>
        </w:rPr>
        <w:t xml:space="preserve"> SWZ.</w:t>
      </w:r>
    </w:p>
    <w:p w14:paraId="248E2F6E" w14:textId="244B2F2D" w:rsidR="00822A44" w:rsidRPr="002C473C" w:rsidRDefault="00552AFA" w:rsidP="007D5E71">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w:t>
      </w:r>
    </w:p>
    <w:p w14:paraId="0EDE61F9" w14:textId="089162A5" w:rsidR="006D6071" w:rsidRPr="002C473C" w:rsidRDefault="00767FA7" w:rsidP="00822A44">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TRYB UDZIELENIA ZAMÓWIENIA</w:t>
      </w:r>
    </w:p>
    <w:p w14:paraId="14906DC4" w14:textId="1F632F1E" w:rsidR="00A21568" w:rsidRPr="00A40738" w:rsidRDefault="006D6071" w:rsidP="00F85088">
      <w:pPr>
        <w:pStyle w:val="Akapitzlist"/>
        <w:numPr>
          <w:ilvl w:val="0"/>
          <w:numId w:val="32"/>
        </w:numPr>
        <w:spacing w:before="120" w:after="120" w:line="240" w:lineRule="auto"/>
        <w:ind w:left="425" w:hanging="425"/>
        <w:contextualSpacing w:val="0"/>
        <w:jc w:val="both"/>
        <w:rPr>
          <w:rFonts w:ascii="Arial" w:hAnsi="Arial" w:cs="Arial"/>
          <w:sz w:val="23"/>
          <w:szCs w:val="23"/>
        </w:rPr>
      </w:pPr>
      <w:r w:rsidRPr="00A21568">
        <w:rPr>
          <w:rFonts w:ascii="Arial" w:hAnsi="Arial" w:cs="Arial"/>
          <w:sz w:val="23"/>
          <w:szCs w:val="23"/>
        </w:rPr>
        <w:t xml:space="preserve">Postępowanie o udzielenie zamówienia publicznego prowadzone jest w </w:t>
      </w:r>
      <w:r w:rsidRPr="00A21568">
        <w:rPr>
          <w:rFonts w:ascii="Arial" w:hAnsi="Arial" w:cs="Arial"/>
          <w:sz w:val="23"/>
          <w:szCs w:val="23"/>
          <w:u w:val="single"/>
        </w:rPr>
        <w:t>trybie podstawowym</w:t>
      </w:r>
      <w:r w:rsidRPr="00A21568">
        <w:rPr>
          <w:rFonts w:ascii="Arial" w:hAnsi="Arial" w:cs="Arial"/>
          <w:sz w:val="23"/>
          <w:szCs w:val="23"/>
        </w:rPr>
        <w:t xml:space="preserve">, na podstawie art. 275 pkt 1 ustawy z dnia 11 września 2019 r. - Prawo zamówień publicznych </w:t>
      </w:r>
      <w:r w:rsidR="00A40738" w:rsidRPr="00A40738">
        <w:rPr>
          <w:rFonts w:ascii="Arial" w:hAnsi="Arial" w:cs="Arial"/>
          <w:sz w:val="23"/>
          <w:szCs w:val="23"/>
        </w:rPr>
        <w:t>(Dz.U. 202</w:t>
      </w:r>
      <w:r w:rsidR="00D6360F">
        <w:rPr>
          <w:rFonts w:ascii="Arial" w:hAnsi="Arial" w:cs="Arial"/>
          <w:sz w:val="23"/>
          <w:szCs w:val="23"/>
        </w:rPr>
        <w:t>4</w:t>
      </w:r>
      <w:r w:rsidR="00A40738" w:rsidRPr="00A40738">
        <w:rPr>
          <w:rFonts w:ascii="Arial" w:hAnsi="Arial" w:cs="Arial"/>
          <w:sz w:val="23"/>
          <w:szCs w:val="23"/>
        </w:rPr>
        <w:t xml:space="preserve"> poz. </w:t>
      </w:r>
      <w:r w:rsidR="00D6360F">
        <w:rPr>
          <w:rFonts w:ascii="Arial" w:hAnsi="Arial" w:cs="Arial"/>
          <w:sz w:val="23"/>
          <w:szCs w:val="23"/>
        </w:rPr>
        <w:t>1320</w:t>
      </w:r>
      <w:r w:rsidR="00A40738" w:rsidRPr="00A40738">
        <w:rPr>
          <w:rFonts w:ascii="Arial" w:hAnsi="Arial" w:cs="Arial"/>
          <w:sz w:val="23"/>
          <w:szCs w:val="23"/>
        </w:rPr>
        <w:t xml:space="preserve"> ze zm.)</w:t>
      </w:r>
      <w:r w:rsidRPr="00A40738">
        <w:rPr>
          <w:rFonts w:ascii="Arial" w:hAnsi="Arial" w:cs="Arial"/>
          <w:sz w:val="23"/>
          <w:szCs w:val="23"/>
        </w:rPr>
        <w:t xml:space="preserve"> [zwanej dalej </w:t>
      </w:r>
      <w:r w:rsidR="006C7AB4" w:rsidRPr="00A40738">
        <w:rPr>
          <w:rFonts w:ascii="Arial" w:hAnsi="Arial" w:cs="Arial"/>
          <w:sz w:val="23"/>
          <w:szCs w:val="23"/>
        </w:rPr>
        <w:t>ustawy Pzp</w:t>
      </w:r>
      <w:r w:rsidRPr="00A40738">
        <w:rPr>
          <w:rFonts w:ascii="Arial" w:hAnsi="Arial" w:cs="Arial"/>
          <w:sz w:val="23"/>
          <w:szCs w:val="23"/>
        </w:rPr>
        <w:t xml:space="preserve">]. </w:t>
      </w:r>
    </w:p>
    <w:p w14:paraId="4EF48A33" w14:textId="5C22280B" w:rsidR="007476A9" w:rsidRDefault="00F21C7D"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W postępowaniu mają zastosowanie przepisy ustawy Pzp oraz aktów wykonawczych wydanych na jej podstawie. W zakresie nieuregulowanym przez ww. akty prawne</w:t>
      </w:r>
      <w:r w:rsidR="00757D5C">
        <w:rPr>
          <w:rFonts w:ascii="Arial" w:hAnsi="Arial" w:cs="Arial"/>
          <w:sz w:val="23"/>
          <w:szCs w:val="23"/>
        </w:rPr>
        <w:t>,</w:t>
      </w:r>
      <w:r w:rsidR="00757D5C" w:rsidRPr="00757D5C">
        <w:rPr>
          <w:rFonts w:ascii="Arial" w:hAnsi="Arial" w:cs="Arial"/>
          <w:sz w:val="23"/>
          <w:szCs w:val="23"/>
        </w:rPr>
        <w:t xml:space="preserve"> </w:t>
      </w:r>
      <w:r w:rsidR="006B74D0">
        <w:rPr>
          <w:rFonts w:ascii="Arial" w:hAnsi="Arial" w:cs="Arial"/>
          <w:sz w:val="23"/>
          <w:szCs w:val="23"/>
        </w:rPr>
        <w:br/>
      </w:r>
      <w:r w:rsidR="00757D5C">
        <w:rPr>
          <w:rFonts w:ascii="Arial" w:hAnsi="Arial" w:cs="Arial"/>
          <w:sz w:val="23"/>
          <w:szCs w:val="23"/>
        </w:rPr>
        <w:t xml:space="preserve">na podstawie art. 8 ustawy Pzp </w:t>
      </w:r>
      <w:r w:rsidRPr="00A21568">
        <w:rPr>
          <w:rFonts w:ascii="Arial" w:hAnsi="Arial" w:cs="Arial"/>
          <w:sz w:val="23"/>
          <w:szCs w:val="23"/>
        </w:rPr>
        <w:t>stosuje</w:t>
      </w:r>
      <w:r w:rsidR="006B74D0">
        <w:rPr>
          <w:rFonts w:ascii="Arial" w:hAnsi="Arial" w:cs="Arial"/>
          <w:sz w:val="23"/>
          <w:szCs w:val="23"/>
        </w:rPr>
        <w:t xml:space="preserve"> się</w:t>
      </w:r>
      <w:r w:rsidRPr="00A21568">
        <w:rPr>
          <w:rFonts w:ascii="Arial" w:hAnsi="Arial" w:cs="Arial"/>
          <w:sz w:val="23"/>
          <w:szCs w:val="23"/>
        </w:rPr>
        <w:t xml:space="preserve"> przepisy ustawy z dnia 23 kwietnia 1964 r. - Kodeks cywilny (Dz. U. z </w:t>
      </w:r>
      <w:r w:rsidR="006C7AB4" w:rsidRPr="00A21568">
        <w:rPr>
          <w:rFonts w:ascii="Arial" w:hAnsi="Arial" w:cs="Arial"/>
          <w:sz w:val="23"/>
          <w:szCs w:val="23"/>
        </w:rPr>
        <w:t>20</w:t>
      </w:r>
      <w:r w:rsidR="006C7AB4">
        <w:rPr>
          <w:rFonts w:ascii="Arial" w:hAnsi="Arial" w:cs="Arial"/>
          <w:sz w:val="23"/>
          <w:szCs w:val="23"/>
        </w:rPr>
        <w:t>2</w:t>
      </w:r>
      <w:r w:rsidR="00D6360F">
        <w:rPr>
          <w:rFonts w:ascii="Arial" w:hAnsi="Arial" w:cs="Arial"/>
          <w:sz w:val="23"/>
          <w:szCs w:val="23"/>
        </w:rPr>
        <w:t>3</w:t>
      </w:r>
      <w:r w:rsidR="006C7AB4" w:rsidRPr="00A21568">
        <w:rPr>
          <w:rFonts w:ascii="Arial" w:hAnsi="Arial" w:cs="Arial"/>
          <w:sz w:val="23"/>
          <w:szCs w:val="23"/>
        </w:rPr>
        <w:t xml:space="preserve"> </w:t>
      </w:r>
      <w:r w:rsidRPr="00A21568">
        <w:rPr>
          <w:rFonts w:ascii="Arial" w:hAnsi="Arial" w:cs="Arial"/>
          <w:sz w:val="23"/>
          <w:szCs w:val="23"/>
        </w:rPr>
        <w:t xml:space="preserve">r. poz. </w:t>
      </w:r>
      <w:r w:rsidR="00D6360F">
        <w:rPr>
          <w:rFonts w:ascii="Arial" w:hAnsi="Arial" w:cs="Arial"/>
          <w:sz w:val="23"/>
          <w:szCs w:val="23"/>
        </w:rPr>
        <w:t>1610</w:t>
      </w:r>
      <w:r w:rsidR="006C7AB4" w:rsidRPr="00A21568">
        <w:rPr>
          <w:rFonts w:ascii="Arial" w:hAnsi="Arial" w:cs="Arial"/>
          <w:sz w:val="23"/>
          <w:szCs w:val="23"/>
        </w:rPr>
        <w:t xml:space="preserve"> </w:t>
      </w:r>
      <w:r w:rsidRPr="00A21568">
        <w:rPr>
          <w:rFonts w:ascii="Arial" w:hAnsi="Arial" w:cs="Arial"/>
          <w:sz w:val="23"/>
          <w:szCs w:val="23"/>
        </w:rPr>
        <w:t>ze zm.)</w:t>
      </w:r>
      <w:r w:rsidR="00F41C61">
        <w:rPr>
          <w:rFonts w:ascii="Arial" w:hAnsi="Arial" w:cs="Arial"/>
          <w:sz w:val="23"/>
          <w:szCs w:val="23"/>
        </w:rPr>
        <w:t>.</w:t>
      </w:r>
    </w:p>
    <w:p w14:paraId="2514AAD0" w14:textId="39C68578" w:rsidR="00603F10" w:rsidRPr="001367FB" w:rsidRDefault="00603F10"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1367FB">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w:t>
      </w:r>
      <w:r w:rsidR="008F4B08" w:rsidRPr="001367FB">
        <w:rPr>
          <w:rFonts w:ascii="Arial" w:hAnsi="Arial" w:cs="Arial"/>
          <w:sz w:val="23"/>
          <w:szCs w:val="23"/>
        </w:rPr>
        <w:t>.</w:t>
      </w:r>
    </w:p>
    <w:p w14:paraId="6AA98449" w14:textId="77777777" w:rsidR="00A21568" w:rsidRDefault="00822A44"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sz w:val="23"/>
          <w:szCs w:val="23"/>
        </w:rPr>
        <w:t xml:space="preserve">Zamawiający </w:t>
      </w:r>
      <w:r w:rsidRPr="00A21568">
        <w:rPr>
          <w:rFonts w:ascii="Arial" w:hAnsi="Arial" w:cs="Arial"/>
          <w:sz w:val="23"/>
          <w:szCs w:val="23"/>
          <w:u w:val="single"/>
        </w:rPr>
        <w:t>nie przewiduje</w:t>
      </w:r>
      <w:r w:rsidRPr="00A21568">
        <w:rPr>
          <w:rFonts w:ascii="Arial" w:hAnsi="Arial" w:cs="Arial"/>
          <w:sz w:val="23"/>
          <w:szCs w:val="23"/>
        </w:rPr>
        <w:t xml:space="preserve"> zawarcia umowy ramowej. </w:t>
      </w:r>
    </w:p>
    <w:p w14:paraId="7F678E99" w14:textId="25CAC113" w:rsidR="00D6360F" w:rsidRPr="00D6360F" w:rsidRDefault="00D6360F" w:rsidP="00F85088">
      <w:pPr>
        <w:pStyle w:val="Akapitzlist"/>
        <w:numPr>
          <w:ilvl w:val="0"/>
          <w:numId w:val="32"/>
        </w:numPr>
        <w:spacing w:after="120" w:line="240" w:lineRule="auto"/>
        <w:ind w:left="425" w:hanging="426"/>
        <w:contextualSpacing w:val="0"/>
        <w:jc w:val="both"/>
        <w:rPr>
          <w:rFonts w:ascii="Arial" w:hAnsi="Arial" w:cs="Arial"/>
        </w:rPr>
      </w:pPr>
      <w:r w:rsidRPr="00D6360F">
        <w:rPr>
          <w:rFonts w:ascii="Arial" w:hAnsi="Arial" w:cs="Arial"/>
        </w:rPr>
        <w:t xml:space="preserve">Do postępowania stosuje się przepisy dotyczące zamawiania </w:t>
      </w:r>
      <w:r w:rsidRPr="00D6360F">
        <w:rPr>
          <w:rFonts w:ascii="Arial" w:hAnsi="Arial" w:cs="Arial"/>
          <w:u w:val="single"/>
        </w:rPr>
        <w:t>dostaw.</w:t>
      </w:r>
    </w:p>
    <w:p w14:paraId="0523D8D0" w14:textId="1CA650D3" w:rsidR="00A21568" w:rsidRPr="00D22F8E" w:rsidRDefault="00822A44" w:rsidP="00F85088">
      <w:pPr>
        <w:pStyle w:val="Akapitzlist"/>
        <w:numPr>
          <w:ilvl w:val="0"/>
          <w:numId w:val="32"/>
        </w:numPr>
        <w:spacing w:after="120" w:line="240" w:lineRule="auto"/>
        <w:ind w:left="425" w:hanging="426"/>
        <w:contextualSpacing w:val="0"/>
        <w:jc w:val="both"/>
        <w:rPr>
          <w:rFonts w:ascii="Arial" w:hAnsi="Arial" w:cs="Arial"/>
          <w:sz w:val="23"/>
          <w:szCs w:val="23"/>
        </w:rPr>
      </w:pPr>
      <w:r w:rsidRPr="00A21568">
        <w:rPr>
          <w:rFonts w:ascii="Arial" w:hAnsi="Arial" w:cs="Arial"/>
          <w:iCs/>
          <w:spacing w:val="-2"/>
          <w:sz w:val="23"/>
          <w:szCs w:val="23"/>
        </w:rPr>
        <w:t xml:space="preserve">Zamawiający </w:t>
      </w:r>
      <w:r w:rsidRPr="00A21568">
        <w:rPr>
          <w:rFonts w:ascii="Arial" w:hAnsi="Arial" w:cs="Arial"/>
          <w:iCs/>
          <w:spacing w:val="-2"/>
          <w:sz w:val="23"/>
          <w:szCs w:val="23"/>
          <w:u w:val="single"/>
        </w:rPr>
        <w:t>nie przewiduje</w:t>
      </w:r>
      <w:r w:rsidRPr="00A21568">
        <w:rPr>
          <w:rFonts w:ascii="Arial" w:hAnsi="Arial" w:cs="Arial"/>
          <w:iCs/>
          <w:spacing w:val="-2"/>
          <w:sz w:val="23"/>
          <w:szCs w:val="23"/>
        </w:rPr>
        <w:t xml:space="preserve"> wyboru najkorzystniejszej oferty z zastosowaniem aukcji elektronicznej wraz z informacjami</w:t>
      </w:r>
      <w:r w:rsidR="006C7AB4">
        <w:rPr>
          <w:rFonts w:ascii="Arial" w:hAnsi="Arial" w:cs="Arial"/>
          <w:iCs/>
          <w:spacing w:val="-2"/>
          <w:sz w:val="23"/>
          <w:szCs w:val="23"/>
        </w:rPr>
        <w:t>,</w:t>
      </w:r>
      <w:r w:rsidRPr="00A21568">
        <w:rPr>
          <w:rFonts w:ascii="Arial" w:hAnsi="Arial" w:cs="Arial"/>
          <w:iCs/>
          <w:spacing w:val="-2"/>
          <w:sz w:val="23"/>
          <w:szCs w:val="23"/>
        </w:rPr>
        <w:t xml:space="preserve"> o których mowa w art. 230 ustawy Pzp.</w:t>
      </w:r>
    </w:p>
    <w:p w14:paraId="6EB1F18D" w14:textId="501081AA" w:rsidR="00822A44" w:rsidRPr="002C473C" w:rsidRDefault="00822A44"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III</w:t>
      </w:r>
    </w:p>
    <w:p w14:paraId="34D5894D" w14:textId="12600AD2" w:rsidR="006D6071" w:rsidRPr="002C473C" w:rsidRDefault="00767FA7" w:rsidP="00822A44">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INFORMACJA, CZY ZAMAWIAJĄCY PRZEWIDUJE WYBÓR NAJKORZYSTNIEJSZEJ OFERTY Z MOŻLIWOŚCIĄ PROWADZENIA NEGOCJACJI</w:t>
      </w:r>
    </w:p>
    <w:p w14:paraId="2D3100DC" w14:textId="0A4FB449" w:rsidR="00587836" w:rsidRDefault="006D6071" w:rsidP="001350B9">
      <w:pPr>
        <w:spacing w:before="120" w:after="120"/>
        <w:jc w:val="both"/>
        <w:rPr>
          <w:rFonts w:ascii="Arial" w:hAnsi="Arial" w:cs="Arial"/>
          <w:spacing w:val="-6"/>
          <w:sz w:val="23"/>
          <w:szCs w:val="23"/>
        </w:rPr>
      </w:pPr>
      <w:r w:rsidRPr="001C2CD8">
        <w:rPr>
          <w:rFonts w:ascii="Arial" w:hAnsi="Arial" w:cs="Arial"/>
          <w:spacing w:val="-6"/>
          <w:sz w:val="23"/>
          <w:szCs w:val="23"/>
        </w:rPr>
        <w:t xml:space="preserve">Zamawiający </w:t>
      </w:r>
      <w:r w:rsidRPr="001C2CD8">
        <w:rPr>
          <w:rFonts w:ascii="Arial" w:hAnsi="Arial" w:cs="Arial"/>
          <w:spacing w:val="-6"/>
          <w:sz w:val="23"/>
          <w:szCs w:val="23"/>
          <w:u w:val="single"/>
        </w:rPr>
        <w:t>nie przewiduje</w:t>
      </w:r>
      <w:r w:rsidRPr="001C2CD8">
        <w:rPr>
          <w:rFonts w:ascii="Arial" w:hAnsi="Arial" w:cs="Arial"/>
          <w:spacing w:val="-6"/>
          <w:sz w:val="23"/>
          <w:szCs w:val="23"/>
        </w:rPr>
        <w:t xml:space="preserve"> wyboru najkorzystniejszej oferty z możliwością prowadzenia negocjacji.</w:t>
      </w:r>
    </w:p>
    <w:p w14:paraId="2C1BBE32" w14:textId="77777777" w:rsidR="00BD56F1" w:rsidRPr="001C2CD8" w:rsidRDefault="00BD56F1" w:rsidP="001350B9">
      <w:pPr>
        <w:spacing w:before="120" w:after="120"/>
        <w:jc w:val="both"/>
        <w:rPr>
          <w:rFonts w:ascii="Arial" w:hAnsi="Arial" w:cs="Arial"/>
          <w:spacing w:val="-6"/>
          <w:sz w:val="23"/>
          <w:szCs w:val="23"/>
        </w:rPr>
      </w:pPr>
    </w:p>
    <w:p w14:paraId="17DBF35A" w14:textId="2A9277F3" w:rsidR="00552AFA" w:rsidRPr="002C473C" w:rsidRDefault="00552AFA" w:rsidP="005B347C">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lastRenderedPageBreak/>
        <w:t>ROZDZIAŁ I</w:t>
      </w:r>
      <w:r w:rsidR="00767FA7" w:rsidRPr="002C473C">
        <w:rPr>
          <w:rFonts w:ascii="Arial" w:hAnsi="Arial" w:cs="Arial"/>
          <w:b/>
          <w:bCs/>
          <w:sz w:val="23"/>
          <w:szCs w:val="23"/>
        </w:rPr>
        <w:t>V</w:t>
      </w:r>
    </w:p>
    <w:p w14:paraId="6EF20D4B" w14:textId="4281DCA3" w:rsidR="001200AF" w:rsidRPr="002C473C" w:rsidRDefault="00767FA7" w:rsidP="00552A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OPIS PRZEDMIOTU ZAMÓWIENIA</w:t>
      </w:r>
    </w:p>
    <w:p w14:paraId="6EA6CFA9" w14:textId="77777777" w:rsidR="00D22F8E" w:rsidRPr="002C473C" w:rsidRDefault="00D22F8E" w:rsidP="00F85088">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bookmarkStart w:id="2" w:name="_Hlk101642956"/>
      <w:r w:rsidRPr="002C473C">
        <w:rPr>
          <w:rFonts w:ascii="Arial" w:eastAsia="Times New Roman" w:hAnsi="Arial" w:cs="Arial"/>
          <w:sz w:val="23"/>
          <w:szCs w:val="23"/>
          <w:lang w:eastAsia="pl-PL"/>
        </w:rPr>
        <w:t xml:space="preserve">Nazwa postępowania: </w:t>
      </w:r>
    </w:p>
    <w:p w14:paraId="1079731E" w14:textId="18695AB1" w:rsidR="00D22F8E" w:rsidRPr="002C473C" w:rsidRDefault="00D22F8E" w:rsidP="00D22F8E">
      <w:pPr>
        <w:shd w:val="clear" w:color="auto" w:fill="FFFFFF"/>
        <w:spacing w:after="120"/>
        <w:ind w:right="11"/>
        <w:jc w:val="center"/>
        <w:rPr>
          <w:rFonts w:ascii="Arial" w:hAnsi="Arial" w:cs="Arial"/>
          <w:b/>
          <w:sz w:val="23"/>
          <w:szCs w:val="23"/>
        </w:rPr>
      </w:pPr>
      <w:r w:rsidRPr="002C473C">
        <w:rPr>
          <w:rFonts w:ascii="Arial" w:hAnsi="Arial" w:cs="Arial"/>
          <w:b/>
          <w:sz w:val="23"/>
          <w:szCs w:val="23"/>
        </w:rPr>
        <w:t>„</w:t>
      </w:r>
      <w:r w:rsidR="00D6360F">
        <w:rPr>
          <w:rFonts w:ascii="Arial" w:hAnsi="Arial" w:cs="Arial"/>
          <w:b/>
          <w:sz w:val="23"/>
          <w:szCs w:val="23"/>
        </w:rPr>
        <w:t xml:space="preserve">Dostawa </w:t>
      </w:r>
      <w:r w:rsidR="00D6360F">
        <w:rPr>
          <w:rFonts w:ascii="Arial" w:hAnsi="Arial" w:cs="Arial"/>
          <w:b/>
          <w:bCs/>
          <w:sz w:val="23"/>
          <w:szCs w:val="23"/>
        </w:rPr>
        <w:t>p</w:t>
      </w:r>
      <w:r w:rsidR="00C00794">
        <w:rPr>
          <w:rFonts w:ascii="Arial" w:hAnsi="Arial" w:cs="Arial"/>
          <w:b/>
          <w:bCs/>
          <w:sz w:val="23"/>
          <w:szCs w:val="23"/>
        </w:rPr>
        <w:t>rzyrząd</w:t>
      </w:r>
      <w:r w:rsidR="00D6360F">
        <w:rPr>
          <w:rFonts w:ascii="Arial" w:hAnsi="Arial" w:cs="Arial"/>
          <w:b/>
          <w:bCs/>
          <w:sz w:val="23"/>
          <w:szCs w:val="23"/>
        </w:rPr>
        <w:t>ów</w:t>
      </w:r>
      <w:r w:rsidR="00AC2F6A">
        <w:rPr>
          <w:rFonts w:ascii="Arial" w:hAnsi="Arial" w:cs="Arial"/>
          <w:b/>
          <w:bCs/>
          <w:sz w:val="23"/>
          <w:szCs w:val="23"/>
        </w:rPr>
        <w:t xml:space="preserve"> pomiar</w:t>
      </w:r>
      <w:r w:rsidR="00D6360F">
        <w:rPr>
          <w:rFonts w:ascii="Arial" w:hAnsi="Arial" w:cs="Arial"/>
          <w:b/>
          <w:bCs/>
          <w:sz w:val="23"/>
          <w:szCs w:val="23"/>
        </w:rPr>
        <w:t>owych</w:t>
      </w:r>
      <w:r w:rsidRPr="002C473C">
        <w:rPr>
          <w:rFonts w:ascii="Arial" w:hAnsi="Arial" w:cs="Arial"/>
          <w:b/>
          <w:sz w:val="23"/>
          <w:szCs w:val="23"/>
        </w:rPr>
        <w:t xml:space="preserve">” </w:t>
      </w:r>
      <w:r w:rsidRPr="002C473C">
        <w:rPr>
          <w:rFonts w:ascii="Arial" w:hAnsi="Arial" w:cs="Arial"/>
          <w:b/>
          <w:bCs/>
          <w:iCs/>
          <w:sz w:val="23"/>
          <w:szCs w:val="23"/>
        </w:rPr>
        <w:t>Nr sprawy</w:t>
      </w:r>
      <w:r w:rsidR="000A5CB2">
        <w:rPr>
          <w:rFonts w:ascii="Arial" w:hAnsi="Arial" w:cs="Arial"/>
          <w:b/>
          <w:sz w:val="23"/>
          <w:szCs w:val="23"/>
        </w:rPr>
        <w:t xml:space="preserve"> 2613.</w:t>
      </w:r>
      <w:r w:rsidR="00D6360F">
        <w:rPr>
          <w:rFonts w:ascii="Arial" w:hAnsi="Arial" w:cs="Arial"/>
          <w:b/>
          <w:sz w:val="23"/>
          <w:szCs w:val="23"/>
        </w:rPr>
        <w:t>21.2024.EZ</w:t>
      </w:r>
    </w:p>
    <w:p w14:paraId="1E420EF5" w14:textId="089A400A" w:rsidR="00D22F8E" w:rsidRPr="002C473C" w:rsidRDefault="00D22F8E" w:rsidP="00F85088">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W ramach zamówienia postępowanie zostało podzielone na </w:t>
      </w:r>
      <w:r w:rsidR="00D6360F">
        <w:rPr>
          <w:rFonts w:ascii="Arial" w:hAnsi="Arial" w:cs="Arial"/>
          <w:sz w:val="23"/>
          <w:szCs w:val="23"/>
        </w:rPr>
        <w:t>6</w:t>
      </w:r>
      <w:r w:rsidRPr="002C473C">
        <w:rPr>
          <w:rFonts w:ascii="Arial" w:hAnsi="Arial" w:cs="Arial"/>
          <w:sz w:val="23"/>
          <w:szCs w:val="23"/>
        </w:rPr>
        <w:t xml:space="preserve"> części:</w:t>
      </w:r>
    </w:p>
    <w:tbl>
      <w:tblPr>
        <w:tblStyle w:val="Tabela-Siatka"/>
        <w:tblW w:w="8576" w:type="dxa"/>
        <w:tblInd w:w="567" w:type="dxa"/>
        <w:tblBorders>
          <w:top w:val="none" w:sz="0" w:space="0" w:color="auto"/>
          <w:left w:val="none" w:sz="0" w:space="0" w:color="auto"/>
          <w:bottom w:val="none" w:sz="0" w:space="0" w:color="auto"/>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1843"/>
        <w:gridCol w:w="6733"/>
      </w:tblGrid>
      <w:tr w:rsidR="00D22F8E" w:rsidRPr="002C473C" w14:paraId="411A8F1B" w14:textId="77777777" w:rsidTr="00927C19">
        <w:trPr>
          <w:trHeight w:val="399"/>
        </w:trPr>
        <w:tc>
          <w:tcPr>
            <w:tcW w:w="1843" w:type="dxa"/>
            <w:shd w:val="clear" w:color="auto" w:fill="92CDDC" w:themeFill="accent5" w:themeFillTint="99"/>
            <w:vAlign w:val="center"/>
          </w:tcPr>
          <w:p w14:paraId="3078D058" w14:textId="6A0A3151" w:rsidR="00D22F8E" w:rsidRPr="002C473C" w:rsidRDefault="00D22F8E" w:rsidP="00927C19">
            <w:pPr>
              <w:pStyle w:val="Akapitzlist"/>
              <w:spacing w:after="120"/>
              <w:ind w:left="0" w:right="-1"/>
              <w:contextualSpacing w:val="0"/>
              <w:jc w:val="both"/>
              <w:rPr>
                <w:rFonts w:ascii="Arial" w:hAnsi="Arial" w:cs="Arial"/>
                <w:b/>
                <w:bCs/>
                <w:sz w:val="23"/>
                <w:szCs w:val="23"/>
              </w:rPr>
            </w:pPr>
            <w:bookmarkStart w:id="3" w:name="_Hlk177389687"/>
            <w:r w:rsidRPr="002C473C">
              <w:rPr>
                <w:rFonts w:ascii="Arial" w:hAnsi="Arial" w:cs="Arial"/>
                <w:b/>
                <w:bCs/>
                <w:sz w:val="23"/>
                <w:szCs w:val="23"/>
              </w:rPr>
              <w:t xml:space="preserve">Część </w:t>
            </w:r>
            <w:r w:rsidR="00427032">
              <w:rPr>
                <w:rFonts w:ascii="Arial" w:hAnsi="Arial" w:cs="Arial"/>
                <w:b/>
                <w:bCs/>
                <w:sz w:val="23"/>
                <w:szCs w:val="23"/>
              </w:rPr>
              <w:t>1</w:t>
            </w:r>
            <w:r w:rsidRPr="002C473C">
              <w:rPr>
                <w:rFonts w:ascii="Arial" w:hAnsi="Arial" w:cs="Arial"/>
                <w:b/>
                <w:bCs/>
                <w:sz w:val="23"/>
                <w:szCs w:val="23"/>
              </w:rPr>
              <w:t xml:space="preserve"> –</w:t>
            </w:r>
          </w:p>
        </w:tc>
        <w:tc>
          <w:tcPr>
            <w:tcW w:w="6733" w:type="dxa"/>
            <w:vAlign w:val="center"/>
          </w:tcPr>
          <w:p w14:paraId="25DD97F0" w14:textId="6DD06D41" w:rsidR="00D22F8E" w:rsidRPr="002C473C" w:rsidRDefault="00C00794" w:rsidP="00927C19">
            <w:pPr>
              <w:pStyle w:val="ZALACZNIK-Wyliczenie2-x"/>
              <w:tabs>
                <w:tab w:val="clear" w:pos="539"/>
                <w:tab w:val="left" w:pos="0"/>
              </w:tabs>
              <w:spacing w:after="120" w:line="240" w:lineRule="auto"/>
              <w:ind w:left="31" w:right="0" w:firstLine="0"/>
              <w:rPr>
                <w:sz w:val="23"/>
                <w:szCs w:val="23"/>
              </w:rPr>
            </w:pPr>
            <w:r>
              <w:rPr>
                <w:sz w:val="23"/>
                <w:szCs w:val="23"/>
              </w:rPr>
              <w:t>Przyrządy pomiarowe</w:t>
            </w:r>
            <w:r w:rsidR="000A5CB2">
              <w:rPr>
                <w:sz w:val="23"/>
                <w:szCs w:val="23"/>
              </w:rPr>
              <w:t xml:space="preserve"> dla </w:t>
            </w:r>
            <w:r w:rsidR="006976EC">
              <w:rPr>
                <w:sz w:val="23"/>
                <w:szCs w:val="23"/>
              </w:rPr>
              <w:t>DKWOC</w:t>
            </w:r>
          </w:p>
        </w:tc>
      </w:tr>
      <w:bookmarkEnd w:id="3"/>
      <w:tr w:rsidR="000A5CB2" w:rsidRPr="002C473C" w14:paraId="7FE89C9E" w14:textId="77777777" w:rsidTr="00927C19">
        <w:trPr>
          <w:trHeight w:val="399"/>
        </w:trPr>
        <w:tc>
          <w:tcPr>
            <w:tcW w:w="1843" w:type="dxa"/>
            <w:shd w:val="clear" w:color="auto" w:fill="92CDDC" w:themeFill="accent5" w:themeFillTint="99"/>
            <w:vAlign w:val="center"/>
          </w:tcPr>
          <w:p w14:paraId="0E9DB86E" w14:textId="02C08388"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2</w:t>
            </w:r>
            <w:r w:rsidRPr="002C473C">
              <w:rPr>
                <w:rFonts w:ascii="Arial" w:hAnsi="Arial" w:cs="Arial"/>
                <w:b/>
                <w:bCs/>
                <w:sz w:val="23"/>
                <w:szCs w:val="23"/>
              </w:rPr>
              <w:t xml:space="preserve"> –</w:t>
            </w:r>
          </w:p>
        </w:tc>
        <w:tc>
          <w:tcPr>
            <w:tcW w:w="6733" w:type="dxa"/>
            <w:vAlign w:val="center"/>
          </w:tcPr>
          <w:p w14:paraId="53B91F0A" w14:textId="7B3078D3"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Przyrządy pomiarowe dla RCI</w:t>
            </w:r>
            <w:r w:rsidR="00D6360F">
              <w:rPr>
                <w:sz w:val="23"/>
                <w:szCs w:val="23"/>
              </w:rPr>
              <w:t xml:space="preserve"> Warszawa</w:t>
            </w:r>
          </w:p>
        </w:tc>
      </w:tr>
      <w:tr w:rsidR="000A5CB2" w:rsidRPr="002C473C" w14:paraId="461B1DCE" w14:textId="77777777" w:rsidTr="00927C19">
        <w:trPr>
          <w:trHeight w:val="399"/>
        </w:trPr>
        <w:tc>
          <w:tcPr>
            <w:tcW w:w="1843" w:type="dxa"/>
            <w:shd w:val="clear" w:color="auto" w:fill="92CDDC" w:themeFill="accent5" w:themeFillTint="99"/>
            <w:vAlign w:val="center"/>
          </w:tcPr>
          <w:p w14:paraId="11F6807F" w14:textId="6453E26E"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3</w:t>
            </w:r>
            <w:r w:rsidRPr="002C473C">
              <w:rPr>
                <w:rFonts w:ascii="Arial" w:hAnsi="Arial" w:cs="Arial"/>
                <w:b/>
                <w:bCs/>
                <w:sz w:val="23"/>
                <w:szCs w:val="23"/>
              </w:rPr>
              <w:t xml:space="preserve"> –</w:t>
            </w:r>
          </w:p>
        </w:tc>
        <w:tc>
          <w:tcPr>
            <w:tcW w:w="6733" w:type="dxa"/>
            <w:vAlign w:val="center"/>
          </w:tcPr>
          <w:p w14:paraId="38AC53E4" w14:textId="1A30158E"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w:t>
            </w:r>
            <w:r w:rsidR="00D6360F">
              <w:rPr>
                <w:sz w:val="23"/>
                <w:szCs w:val="23"/>
              </w:rPr>
              <w:t>Bydgoszcz</w:t>
            </w:r>
          </w:p>
        </w:tc>
      </w:tr>
      <w:tr w:rsidR="000A5CB2" w:rsidRPr="002C473C" w14:paraId="45225E7E" w14:textId="77777777" w:rsidTr="00927C19">
        <w:trPr>
          <w:trHeight w:val="399"/>
        </w:trPr>
        <w:tc>
          <w:tcPr>
            <w:tcW w:w="1843" w:type="dxa"/>
            <w:shd w:val="clear" w:color="auto" w:fill="92CDDC" w:themeFill="accent5" w:themeFillTint="99"/>
            <w:vAlign w:val="center"/>
          </w:tcPr>
          <w:p w14:paraId="1657CBB8" w14:textId="266C007E"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4</w:t>
            </w:r>
            <w:r w:rsidRPr="002C473C">
              <w:rPr>
                <w:rFonts w:ascii="Arial" w:hAnsi="Arial" w:cs="Arial"/>
                <w:b/>
                <w:bCs/>
                <w:sz w:val="23"/>
                <w:szCs w:val="23"/>
              </w:rPr>
              <w:t xml:space="preserve"> –</w:t>
            </w:r>
          </w:p>
        </w:tc>
        <w:tc>
          <w:tcPr>
            <w:tcW w:w="6733" w:type="dxa"/>
            <w:vAlign w:val="center"/>
          </w:tcPr>
          <w:p w14:paraId="412F0D69" w14:textId="5E18FB9C"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w:t>
            </w:r>
            <w:r w:rsidR="00D6360F">
              <w:rPr>
                <w:sz w:val="23"/>
                <w:szCs w:val="23"/>
              </w:rPr>
              <w:t>Kraków</w:t>
            </w:r>
          </w:p>
        </w:tc>
      </w:tr>
      <w:tr w:rsidR="000A5CB2" w:rsidRPr="002C473C" w14:paraId="73F4B010" w14:textId="77777777" w:rsidTr="00927C19">
        <w:trPr>
          <w:trHeight w:val="399"/>
        </w:trPr>
        <w:tc>
          <w:tcPr>
            <w:tcW w:w="1843" w:type="dxa"/>
            <w:shd w:val="clear" w:color="auto" w:fill="92CDDC" w:themeFill="accent5" w:themeFillTint="99"/>
            <w:vAlign w:val="center"/>
          </w:tcPr>
          <w:p w14:paraId="555542F1" w14:textId="0FF78D35" w:rsidR="000A5CB2" w:rsidRPr="002C473C" w:rsidRDefault="000A5CB2" w:rsidP="00927C19">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sidR="00427032">
              <w:rPr>
                <w:rFonts w:ascii="Arial" w:hAnsi="Arial" w:cs="Arial"/>
                <w:b/>
                <w:bCs/>
                <w:sz w:val="23"/>
                <w:szCs w:val="23"/>
              </w:rPr>
              <w:t>5</w:t>
            </w:r>
            <w:r w:rsidRPr="002C473C">
              <w:rPr>
                <w:rFonts w:ascii="Arial" w:hAnsi="Arial" w:cs="Arial"/>
                <w:b/>
                <w:bCs/>
                <w:sz w:val="23"/>
                <w:szCs w:val="23"/>
              </w:rPr>
              <w:t xml:space="preserve"> –</w:t>
            </w:r>
          </w:p>
        </w:tc>
        <w:tc>
          <w:tcPr>
            <w:tcW w:w="6733" w:type="dxa"/>
            <w:vAlign w:val="center"/>
          </w:tcPr>
          <w:p w14:paraId="42F60A44" w14:textId="10DC4425" w:rsidR="000A5CB2" w:rsidRPr="002C473C" w:rsidRDefault="000D33D9" w:rsidP="00927C19">
            <w:pPr>
              <w:pStyle w:val="ZALACZNIK-Wyliczenie2-x"/>
              <w:tabs>
                <w:tab w:val="clear" w:pos="539"/>
                <w:tab w:val="left" w:pos="0"/>
              </w:tabs>
              <w:spacing w:after="120" w:line="240" w:lineRule="auto"/>
              <w:ind w:left="31" w:right="0" w:firstLine="0"/>
              <w:rPr>
                <w:sz w:val="23"/>
                <w:szCs w:val="23"/>
                <w:highlight w:val="green"/>
              </w:rPr>
            </w:pPr>
            <w:r>
              <w:rPr>
                <w:sz w:val="23"/>
                <w:szCs w:val="23"/>
              </w:rPr>
              <w:t>Przyrządy pomiarowe dla RCI</w:t>
            </w:r>
            <w:r w:rsidR="00D6360F">
              <w:rPr>
                <w:sz w:val="23"/>
                <w:szCs w:val="23"/>
              </w:rPr>
              <w:t xml:space="preserve"> Wrocław</w:t>
            </w:r>
          </w:p>
        </w:tc>
      </w:tr>
      <w:tr w:rsidR="00D6360F" w:rsidRPr="002C473C" w14:paraId="56F8291D" w14:textId="77777777" w:rsidTr="008B5402">
        <w:trPr>
          <w:trHeight w:val="399"/>
        </w:trPr>
        <w:tc>
          <w:tcPr>
            <w:tcW w:w="1843" w:type="dxa"/>
            <w:shd w:val="clear" w:color="auto" w:fill="92CDDC" w:themeFill="accent5" w:themeFillTint="99"/>
            <w:vAlign w:val="center"/>
          </w:tcPr>
          <w:p w14:paraId="4D0E8BF7" w14:textId="22DEB25E" w:rsidR="00D6360F" w:rsidRPr="002C473C" w:rsidRDefault="00D6360F" w:rsidP="008B5402">
            <w:pPr>
              <w:pStyle w:val="Akapitzlist"/>
              <w:spacing w:after="120"/>
              <w:ind w:left="0" w:right="-1"/>
              <w:contextualSpacing w:val="0"/>
              <w:jc w:val="both"/>
              <w:rPr>
                <w:rFonts w:ascii="Arial" w:hAnsi="Arial" w:cs="Arial"/>
                <w:b/>
                <w:bCs/>
                <w:sz w:val="23"/>
                <w:szCs w:val="23"/>
              </w:rPr>
            </w:pPr>
            <w:r w:rsidRPr="002C473C">
              <w:rPr>
                <w:rFonts w:ascii="Arial" w:hAnsi="Arial" w:cs="Arial"/>
                <w:b/>
                <w:bCs/>
                <w:sz w:val="23"/>
                <w:szCs w:val="23"/>
              </w:rPr>
              <w:t xml:space="preserve">Część </w:t>
            </w:r>
            <w:r>
              <w:rPr>
                <w:rFonts w:ascii="Arial" w:hAnsi="Arial" w:cs="Arial"/>
                <w:b/>
                <w:bCs/>
                <w:sz w:val="23"/>
                <w:szCs w:val="23"/>
              </w:rPr>
              <w:t>6</w:t>
            </w:r>
            <w:r w:rsidRPr="002C473C">
              <w:rPr>
                <w:rFonts w:ascii="Arial" w:hAnsi="Arial" w:cs="Arial"/>
                <w:b/>
                <w:bCs/>
                <w:sz w:val="23"/>
                <w:szCs w:val="23"/>
              </w:rPr>
              <w:t xml:space="preserve"> –</w:t>
            </w:r>
          </w:p>
        </w:tc>
        <w:tc>
          <w:tcPr>
            <w:tcW w:w="6733" w:type="dxa"/>
            <w:vAlign w:val="center"/>
          </w:tcPr>
          <w:p w14:paraId="421C6915" w14:textId="6FF4E40C" w:rsidR="00D6360F" w:rsidRPr="002C473C" w:rsidRDefault="00D6360F" w:rsidP="008B5402">
            <w:pPr>
              <w:pStyle w:val="ZALACZNIK-Wyliczenie2-x"/>
              <w:tabs>
                <w:tab w:val="clear" w:pos="539"/>
                <w:tab w:val="left" w:pos="0"/>
              </w:tabs>
              <w:spacing w:after="120" w:line="240" w:lineRule="auto"/>
              <w:ind w:left="31" w:right="0" w:firstLine="0"/>
              <w:rPr>
                <w:sz w:val="23"/>
                <w:szCs w:val="23"/>
                <w:highlight w:val="green"/>
              </w:rPr>
            </w:pPr>
            <w:r>
              <w:rPr>
                <w:sz w:val="23"/>
                <w:szCs w:val="23"/>
              </w:rPr>
              <w:t xml:space="preserve">Przyrządy pomiarowe dla RCI Olsztyn </w:t>
            </w:r>
          </w:p>
        </w:tc>
      </w:tr>
    </w:tbl>
    <w:p w14:paraId="32F0CC23" w14:textId="4820B497" w:rsidR="00D22F8E" w:rsidRDefault="00D22F8E" w:rsidP="00D22F8E">
      <w:pPr>
        <w:spacing w:after="120"/>
        <w:ind w:right="-1"/>
        <w:jc w:val="both"/>
        <w:rPr>
          <w:rFonts w:ascii="Arial" w:hAnsi="Arial" w:cs="Arial"/>
          <w:sz w:val="23"/>
          <w:szCs w:val="23"/>
        </w:rPr>
      </w:pPr>
    </w:p>
    <w:p w14:paraId="5AD41F93" w14:textId="2143DAF3" w:rsidR="00D22F8E" w:rsidRDefault="00D22F8E" w:rsidP="00D22F8E">
      <w:pPr>
        <w:pStyle w:val="Akapitzlist"/>
        <w:spacing w:before="120" w:after="120" w:line="240" w:lineRule="auto"/>
        <w:ind w:left="426"/>
        <w:contextualSpacing w:val="0"/>
        <w:jc w:val="both"/>
        <w:rPr>
          <w:rFonts w:ascii="Arial" w:hAnsi="Arial" w:cs="Arial"/>
          <w:sz w:val="23"/>
          <w:szCs w:val="23"/>
        </w:rPr>
      </w:pPr>
      <w:r w:rsidRPr="00C4690C">
        <w:rPr>
          <w:rFonts w:ascii="Arial" w:hAnsi="Arial" w:cs="Arial"/>
          <w:sz w:val="23"/>
          <w:szCs w:val="23"/>
        </w:rPr>
        <w:t xml:space="preserve">Zamawiający </w:t>
      </w:r>
      <w:r w:rsidRPr="00C4690C">
        <w:rPr>
          <w:rFonts w:ascii="Arial" w:hAnsi="Arial" w:cs="Arial"/>
          <w:bCs/>
          <w:sz w:val="23"/>
          <w:szCs w:val="23"/>
          <w:u w:val="single"/>
        </w:rPr>
        <w:t>dopuszcza</w:t>
      </w:r>
      <w:r w:rsidRPr="00C4690C">
        <w:rPr>
          <w:rFonts w:ascii="Arial" w:hAnsi="Arial" w:cs="Arial"/>
          <w:sz w:val="23"/>
          <w:szCs w:val="23"/>
        </w:rPr>
        <w:t xml:space="preserve"> możliwość składania ofert częściowych na dowolną część lub części zamówienia. Oferta musi zawierać wszystkie pozycje asortymentowe w</w:t>
      </w:r>
      <w:r w:rsidR="00C37D5E">
        <w:rPr>
          <w:rFonts w:ascii="Arial" w:hAnsi="Arial" w:cs="Arial"/>
          <w:sz w:val="23"/>
          <w:szCs w:val="23"/>
        </w:rPr>
        <w:t> </w:t>
      </w:r>
      <w:r w:rsidRPr="00C4690C">
        <w:rPr>
          <w:rFonts w:ascii="Arial" w:hAnsi="Arial" w:cs="Arial"/>
          <w:sz w:val="23"/>
          <w:szCs w:val="23"/>
        </w:rPr>
        <w:t>ramach części zamówienia na którą jest składana.</w:t>
      </w:r>
    </w:p>
    <w:bookmarkEnd w:id="2"/>
    <w:p w14:paraId="6113B6A9" w14:textId="14D3AA52" w:rsidR="00D22F8E" w:rsidRPr="001A79AE" w:rsidRDefault="00D22F8E" w:rsidP="00F85088">
      <w:pPr>
        <w:pStyle w:val="Akapitzlist"/>
        <w:numPr>
          <w:ilvl w:val="1"/>
          <w:numId w:val="14"/>
        </w:numPr>
        <w:spacing w:after="120" w:line="240" w:lineRule="auto"/>
        <w:ind w:left="426" w:hanging="426"/>
        <w:contextualSpacing w:val="0"/>
        <w:jc w:val="both"/>
        <w:rPr>
          <w:rFonts w:ascii="Arial" w:hAnsi="Arial" w:cs="Arial"/>
          <w:sz w:val="23"/>
          <w:szCs w:val="23"/>
        </w:rPr>
      </w:pPr>
      <w:r w:rsidRPr="002C473C">
        <w:rPr>
          <w:rFonts w:ascii="Arial" w:hAnsi="Arial" w:cs="Arial"/>
          <w:sz w:val="23"/>
          <w:szCs w:val="23"/>
        </w:rPr>
        <w:t xml:space="preserve">Szczegółowy opis przedmiotu zamówienia i sposobu jego realizacji zawiera </w:t>
      </w:r>
      <w:r w:rsidRPr="002C473C">
        <w:rPr>
          <w:rFonts w:ascii="Arial" w:hAnsi="Arial" w:cs="Arial"/>
          <w:b/>
          <w:sz w:val="23"/>
          <w:szCs w:val="23"/>
        </w:rPr>
        <w:t xml:space="preserve">Załącznik nr </w:t>
      </w:r>
      <w:r w:rsidR="001A79AE">
        <w:rPr>
          <w:rFonts w:ascii="Arial" w:hAnsi="Arial" w:cs="Arial"/>
          <w:b/>
          <w:sz w:val="23"/>
          <w:szCs w:val="23"/>
        </w:rPr>
        <w:t>1</w:t>
      </w:r>
      <w:r w:rsidRPr="002C473C">
        <w:rPr>
          <w:rFonts w:ascii="Arial" w:hAnsi="Arial" w:cs="Arial"/>
          <w:sz w:val="23"/>
          <w:szCs w:val="23"/>
        </w:rPr>
        <w:t xml:space="preserve"> do SWZ – „Opis przedmiotu zamówienia”. Opis ten należy odczytywać wraz z</w:t>
      </w:r>
      <w:r>
        <w:rPr>
          <w:rFonts w:ascii="Arial" w:hAnsi="Arial" w:cs="Arial"/>
          <w:sz w:val="23"/>
          <w:szCs w:val="23"/>
        </w:rPr>
        <w:t>e</w:t>
      </w:r>
      <w:r w:rsidRPr="002C473C">
        <w:rPr>
          <w:rFonts w:ascii="Arial" w:hAnsi="Arial" w:cs="Arial"/>
          <w:sz w:val="23"/>
          <w:szCs w:val="23"/>
        </w:rPr>
        <w:t xml:space="preserve"> zmianami treści </w:t>
      </w:r>
      <w:r>
        <w:rPr>
          <w:rFonts w:ascii="Arial" w:hAnsi="Arial" w:cs="Arial"/>
          <w:sz w:val="23"/>
          <w:szCs w:val="23"/>
        </w:rPr>
        <w:t>SWZ</w:t>
      </w:r>
      <w:r w:rsidRPr="002C473C">
        <w:rPr>
          <w:rFonts w:ascii="Arial" w:hAnsi="Arial" w:cs="Arial"/>
          <w:sz w:val="23"/>
          <w:szCs w:val="23"/>
        </w:rPr>
        <w:t xml:space="preserve">, będącymi np. wynikiem udzielonych odpowiedzi na </w:t>
      </w:r>
      <w:r w:rsidRPr="001A79AE">
        <w:rPr>
          <w:rFonts w:ascii="Arial" w:hAnsi="Arial" w:cs="Arial"/>
          <w:sz w:val="23"/>
          <w:szCs w:val="23"/>
        </w:rPr>
        <w:t>zapytania wykonawców.</w:t>
      </w:r>
    </w:p>
    <w:p w14:paraId="310BD01B" w14:textId="2B602BAB" w:rsidR="00602D79" w:rsidRPr="00575125" w:rsidRDefault="00602D79" w:rsidP="00E53D05">
      <w:pPr>
        <w:pStyle w:val="Akapitzlist"/>
        <w:numPr>
          <w:ilvl w:val="1"/>
          <w:numId w:val="14"/>
        </w:numPr>
        <w:spacing w:after="120" w:line="240" w:lineRule="auto"/>
        <w:ind w:left="426" w:hanging="426"/>
        <w:contextualSpacing w:val="0"/>
        <w:jc w:val="both"/>
        <w:rPr>
          <w:rFonts w:ascii="Arial" w:eastAsia="Times New Roman" w:hAnsi="Arial" w:cs="Arial"/>
          <w:sz w:val="23"/>
          <w:szCs w:val="23"/>
          <w:u w:val="single"/>
          <w:lang w:eastAsia="pl-PL"/>
        </w:rPr>
      </w:pPr>
      <w:r w:rsidRPr="00575125">
        <w:rPr>
          <w:rFonts w:ascii="Arial" w:eastAsia="Times New Roman" w:hAnsi="Arial" w:cs="Arial"/>
          <w:sz w:val="23"/>
          <w:szCs w:val="23"/>
          <w:u w:val="single"/>
          <w:lang w:eastAsia="pl-PL"/>
        </w:rPr>
        <w:t>Warunki równoważności:</w:t>
      </w:r>
    </w:p>
    <w:p w14:paraId="58DEA8B3" w14:textId="77777777" w:rsidR="00674DF4" w:rsidRPr="00575125" w:rsidRDefault="00D22F8E"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1A79AE">
        <w:rPr>
          <w:rFonts w:ascii="Arial" w:hAnsi="Arial" w:cs="Arial"/>
          <w:sz w:val="23"/>
          <w:szCs w:val="23"/>
          <w:shd w:val="clear" w:color="auto" w:fill="FFFFFF"/>
        </w:rPr>
        <w:t xml:space="preserve">Zamawiający </w:t>
      </w:r>
      <w:r w:rsidRPr="001A79AE">
        <w:rPr>
          <w:rFonts w:ascii="Arial" w:hAnsi="Arial" w:cs="Arial"/>
          <w:sz w:val="23"/>
          <w:szCs w:val="23"/>
          <w:u w:val="single"/>
          <w:shd w:val="clear" w:color="auto" w:fill="FFFFFF"/>
        </w:rPr>
        <w:t>dopuszcza</w:t>
      </w:r>
      <w:r w:rsidRPr="001A79AE">
        <w:rPr>
          <w:rFonts w:ascii="Arial" w:hAnsi="Arial" w:cs="Arial"/>
          <w:sz w:val="23"/>
          <w:szCs w:val="23"/>
          <w:shd w:val="clear" w:color="auto" w:fill="FFFFFF"/>
        </w:rPr>
        <w:t xml:space="preserve"> rozwiązania równoważne. Wykonawca, kt</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ry powo</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uje si</w:t>
      </w:r>
      <w:r w:rsidRPr="001A79AE">
        <w:rPr>
          <w:rFonts w:ascii="Arial" w:hAnsi="Arial" w:cs="Arial" w:hint="eastAsia"/>
          <w:sz w:val="23"/>
          <w:szCs w:val="23"/>
          <w:shd w:val="clear" w:color="auto" w:fill="FFFFFF"/>
        </w:rPr>
        <w:t>ę</w:t>
      </w:r>
      <w:r w:rsidRPr="001A79AE">
        <w:rPr>
          <w:rFonts w:ascii="Arial" w:hAnsi="Arial" w:cs="Arial"/>
          <w:sz w:val="23"/>
          <w:szCs w:val="23"/>
          <w:shd w:val="clear" w:color="auto" w:fill="FFFFFF"/>
        </w:rPr>
        <w:t xml:space="preserve"> na rozwi</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zania r</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wnowa</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 xml:space="preserve">ne, jest </w:t>
      </w:r>
      <w:r w:rsidRPr="00A13210">
        <w:rPr>
          <w:rFonts w:ascii="Arial" w:hAnsi="Arial" w:cs="Arial"/>
          <w:b/>
          <w:bCs/>
          <w:sz w:val="23"/>
          <w:szCs w:val="23"/>
          <w:u w:val="single"/>
          <w:shd w:val="clear" w:color="auto" w:fill="FFFFFF"/>
        </w:rPr>
        <w:t>zobowi</w:t>
      </w:r>
      <w:r w:rsidRPr="00A13210">
        <w:rPr>
          <w:rFonts w:ascii="Arial" w:hAnsi="Arial" w:cs="Arial" w:hint="eastAsia"/>
          <w:b/>
          <w:bCs/>
          <w:sz w:val="23"/>
          <w:szCs w:val="23"/>
          <w:u w:val="single"/>
          <w:shd w:val="clear" w:color="auto" w:fill="FFFFFF"/>
        </w:rPr>
        <w:t>ą</w:t>
      </w:r>
      <w:r w:rsidRPr="00A13210">
        <w:rPr>
          <w:rFonts w:ascii="Arial" w:hAnsi="Arial" w:cs="Arial"/>
          <w:b/>
          <w:bCs/>
          <w:sz w:val="23"/>
          <w:szCs w:val="23"/>
          <w:u w:val="single"/>
          <w:shd w:val="clear" w:color="auto" w:fill="FFFFFF"/>
        </w:rPr>
        <w:t>zany wykaza</w:t>
      </w:r>
      <w:r w:rsidRPr="00A13210">
        <w:rPr>
          <w:rFonts w:ascii="Arial" w:hAnsi="Arial" w:cs="Arial" w:hint="eastAsia"/>
          <w:b/>
          <w:bCs/>
          <w:sz w:val="23"/>
          <w:szCs w:val="23"/>
          <w:u w:val="single"/>
          <w:shd w:val="clear" w:color="auto" w:fill="FFFFFF"/>
        </w:rPr>
        <w:t>ć</w:t>
      </w:r>
      <w:r w:rsidR="00D204CA" w:rsidRPr="00A13210">
        <w:rPr>
          <w:rFonts w:ascii="Arial" w:hAnsi="Arial" w:cs="Arial"/>
          <w:b/>
          <w:bCs/>
          <w:sz w:val="23"/>
          <w:szCs w:val="23"/>
          <w:u w:val="single"/>
          <w:shd w:val="clear" w:color="auto" w:fill="FFFFFF"/>
        </w:rPr>
        <w:t xml:space="preserve"> wraz z ofertą</w:t>
      </w:r>
      <w:r w:rsidRPr="001A79AE">
        <w:rPr>
          <w:rFonts w:ascii="Arial" w:hAnsi="Arial" w:cs="Arial"/>
          <w:sz w:val="23"/>
          <w:szCs w:val="23"/>
          <w:shd w:val="clear" w:color="auto" w:fill="FFFFFF"/>
        </w:rPr>
        <w:t xml:space="preserve">, </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e oferowane przez niego produkty spe</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niaj</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 xml:space="preserve"> wymagania okre</w:t>
      </w:r>
      <w:r w:rsidRPr="001A79AE">
        <w:rPr>
          <w:rFonts w:ascii="Arial" w:hAnsi="Arial" w:cs="Arial" w:hint="eastAsia"/>
          <w:sz w:val="23"/>
          <w:szCs w:val="23"/>
          <w:shd w:val="clear" w:color="auto" w:fill="FFFFFF"/>
        </w:rPr>
        <w:t>ś</w:t>
      </w:r>
      <w:r w:rsidRPr="001A79AE">
        <w:rPr>
          <w:rFonts w:ascii="Arial" w:hAnsi="Arial" w:cs="Arial"/>
          <w:sz w:val="23"/>
          <w:szCs w:val="23"/>
          <w:shd w:val="clear" w:color="auto" w:fill="FFFFFF"/>
        </w:rPr>
        <w:t>lone przez Zamawiaj</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 xml:space="preserve">cego. </w:t>
      </w:r>
    </w:p>
    <w:p w14:paraId="1F37D844" w14:textId="3F0C97DA" w:rsidR="00674DF4" w:rsidRPr="00575125" w:rsidRDefault="00674DF4"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 xml:space="preserve">Zamawiający nie ogranicza wykonawcom katalogu dowodów, za pomocą których wykazywać będą oni równoważność oferowanych rozwiązań. Wykazanie równoważności to obowiązek wykonawcy, ale także i jego prawo. </w:t>
      </w:r>
    </w:p>
    <w:p w14:paraId="040AFB81" w14:textId="49CA62DA" w:rsidR="00FF082B" w:rsidRPr="00575125" w:rsidRDefault="00FF082B" w:rsidP="00E53D05">
      <w:pPr>
        <w:pStyle w:val="Akapitzlist"/>
        <w:spacing w:after="120" w:line="240" w:lineRule="auto"/>
        <w:ind w:left="851"/>
        <w:contextualSpacing w:val="0"/>
        <w:jc w:val="both"/>
        <w:rPr>
          <w:rFonts w:ascii="Arial" w:hAnsi="Arial" w:cs="Arial"/>
          <w:b/>
          <w:bCs/>
          <w:sz w:val="23"/>
          <w:szCs w:val="23"/>
          <w:u w:val="single"/>
        </w:rPr>
      </w:pPr>
      <w:r w:rsidRPr="00575125">
        <w:rPr>
          <w:rFonts w:ascii="Arial" w:hAnsi="Arial" w:cs="Arial"/>
          <w:b/>
          <w:bCs/>
          <w:sz w:val="23"/>
          <w:szCs w:val="23"/>
          <w:u w:val="single"/>
        </w:rPr>
        <w:t>Uwaga:</w:t>
      </w:r>
    </w:p>
    <w:p w14:paraId="4D577F4C" w14:textId="3B93B6E5" w:rsidR="00FF082B" w:rsidRPr="00575125" w:rsidRDefault="00FF082B" w:rsidP="00E53D05">
      <w:pPr>
        <w:pStyle w:val="Akapitzlist"/>
        <w:spacing w:after="120" w:line="240" w:lineRule="auto"/>
        <w:ind w:left="851"/>
        <w:contextualSpacing w:val="0"/>
        <w:jc w:val="both"/>
        <w:rPr>
          <w:rFonts w:ascii="Arial" w:eastAsia="Times New Roman" w:hAnsi="Arial" w:cs="Arial"/>
          <w:sz w:val="23"/>
          <w:szCs w:val="23"/>
          <w:u w:val="single"/>
          <w:lang w:eastAsia="pl-PL"/>
        </w:rPr>
      </w:pPr>
      <w:r>
        <w:rPr>
          <w:rFonts w:ascii="Arial" w:hAnsi="Arial" w:cs="Arial"/>
          <w:sz w:val="23"/>
          <w:szCs w:val="23"/>
        </w:rPr>
        <w:t xml:space="preserve">Zamawiający za wykazanie przez Wykonawcę parametrów równoważności uzna złożenie wypełnionej specyfikacji technicznej zgodnej ze wzorem stanowiącym </w:t>
      </w:r>
      <w:r w:rsidRPr="00575125">
        <w:rPr>
          <w:rFonts w:ascii="Arial" w:hAnsi="Arial" w:cs="Arial"/>
          <w:b/>
          <w:bCs/>
          <w:sz w:val="23"/>
          <w:szCs w:val="23"/>
        </w:rPr>
        <w:t>załącznik nr 7 do SWZ</w:t>
      </w:r>
      <w:r>
        <w:rPr>
          <w:rFonts w:ascii="Arial" w:hAnsi="Arial" w:cs="Arial"/>
          <w:sz w:val="23"/>
          <w:szCs w:val="23"/>
        </w:rPr>
        <w:t xml:space="preserve">. Dokument w tym wypadku </w:t>
      </w:r>
      <w:r w:rsidRPr="00575125">
        <w:rPr>
          <w:rFonts w:ascii="Arial" w:hAnsi="Arial" w:cs="Arial"/>
          <w:sz w:val="23"/>
          <w:szCs w:val="23"/>
          <w:u w:val="single"/>
        </w:rPr>
        <w:t>nie podlega uzupełnieniu.</w:t>
      </w:r>
    </w:p>
    <w:p w14:paraId="281DA86D" w14:textId="37A7AA7E" w:rsidR="00602D79" w:rsidRPr="00575125" w:rsidRDefault="00602D79"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4CCF7B30" w14:textId="77777777" w:rsidR="00602D79" w:rsidRDefault="00602D79"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 xml:space="preserve">Zamawiający podkreśla, że dokumenty mające na celu wykazanie równoważności-traktuje jako element (treść) składanej oferty opisującą oferowany </w:t>
      </w:r>
      <w:r w:rsidRPr="00575125">
        <w:rPr>
          <w:rFonts w:ascii="Arial" w:eastAsia="Times New Roman" w:hAnsi="Arial" w:cs="Arial"/>
          <w:sz w:val="23"/>
          <w:szCs w:val="23"/>
          <w:lang w:eastAsia="pl-PL"/>
        </w:rPr>
        <w:lastRenderedPageBreak/>
        <w:t xml:space="preserve">przedmiot zamówienia, w związku z czym </w:t>
      </w:r>
      <w:r w:rsidRPr="00575125">
        <w:rPr>
          <w:rFonts w:ascii="Arial" w:eastAsia="Times New Roman" w:hAnsi="Arial" w:cs="Arial"/>
          <w:b/>
          <w:bCs/>
          <w:sz w:val="23"/>
          <w:szCs w:val="23"/>
          <w:u w:val="single"/>
          <w:lang w:eastAsia="pl-PL"/>
        </w:rPr>
        <w:t>nie podlegają one uzupełnieniu.</w:t>
      </w:r>
      <w:r w:rsidRPr="00575125">
        <w:rPr>
          <w:rFonts w:ascii="Arial" w:eastAsia="Times New Roman" w:hAnsi="Arial" w:cs="Arial"/>
          <w:sz w:val="23"/>
          <w:szCs w:val="23"/>
          <w:lang w:eastAsia="pl-PL"/>
        </w:rPr>
        <w:t xml:space="preserve"> Oferta wykonawcy musi bowiem zawierać zaoferowanie przedmiotu zamówienia na dzień składania ofert.</w:t>
      </w:r>
    </w:p>
    <w:p w14:paraId="76F42FDA" w14:textId="50069E59" w:rsidR="00602D79" w:rsidRDefault="00602D79" w:rsidP="00E53D05">
      <w:pPr>
        <w:pStyle w:val="Akapitzlist"/>
        <w:numPr>
          <w:ilvl w:val="0"/>
          <w:numId w:val="143"/>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Ogólne wymagania i parametry techniczne i funkcjonalne, w oparciu o które ustalana</w:t>
      </w:r>
      <w:r>
        <w:rPr>
          <w:rFonts w:ascii="Arial" w:eastAsia="Times New Roman" w:hAnsi="Arial" w:cs="Arial"/>
          <w:sz w:val="23"/>
          <w:szCs w:val="23"/>
          <w:lang w:eastAsia="pl-PL"/>
        </w:rPr>
        <w:t xml:space="preserve"> </w:t>
      </w:r>
      <w:r w:rsidRPr="00575125">
        <w:rPr>
          <w:rFonts w:ascii="Arial" w:eastAsia="Times New Roman" w:hAnsi="Arial" w:cs="Arial"/>
          <w:sz w:val="23"/>
          <w:szCs w:val="23"/>
          <w:lang w:eastAsia="pl-PL"/>
        </w:rPr>
        <w:t>(oceniana) będzie równoważność rozwiązań proponowanych przez wykonawców</w:t>
      </w:r>
      <w:r>
        <w:rPr>
          <w:rFonts w:ascii="Arial" w:eastAsia="Times New Roman" w:hAnsi="Arial" w:cs="Arial"/>
          <w:sz w:val="23"/>
          <w:szCs w:val="23"/>
          <w:lang w:eastAsia="pl-PL"/>
        </w:rPr>
        <w:t xml:space="preserve"> </w:t>
      </w:r>
      <w:r w:rsidRPr="00575125">
        <w:rPr>
          <w:rFonts w:ascii="Arial" w:eastAsia="Times New Roman" w:hAnsi="Arial" w:cs="Arial"/>
          <w:sz w:val="23"/>
          <w:szCs w:val="23"/>
          <w:lang w:eastAsia="pl-PL"/>
        </w:rPr>
        <w:t>(parametry równoważności) zostały przez Zamawiającego opisane w opisie przedmiotu zamówienia (Załącznik nr 1 do SWZ) oraz specyfikacji technicznej (Załącznik nr 7 do SWZ).</w:t>
      </w:r>
    </w:p>
    <w:p w14:paraId="5AD39B57" w14:textId="3644810F" w:rsidR="00FF082B" w:rsidRPr="00575125" w:rsidRDefault="00FF082B" w:rsidP="00575125">
      <w:pPr>
        <w:pStyle w:val="Akapitzlist"/>
        <w:numPr>
          <w:ilvl w:val="0"/>
          <w:numId w:val="143"/>
        </w:numPr>
        <w:spacing w:after="120" w:line="240" w:lineRule="auto"/>
        <w:ind w:left="851" w:hanging="357"/>
        <w:contextualSpacing w:val="0"/>
        <w:jc w:val="both"/>
        <w:rPr>
          <w:rFonts w:ascii="Arial" w:eastAsia="Times New Roman" w:hAnsi="Arial" w:cs="Arial"/>
          <w:sz w:val="23"/>
          <w:szCs w:val="23"/>
          <w:lang w:eastAsia="pl-PL"/>
        </w:rPr>
      </w:pPr>
      <w:r w:rsidRPr="00FF082B">
        <w:rPr>
          <w:rFonts w:ascii="Arial" w:eastAsia="Times New Roman" w:hAnsi="Arial" w:cs="Arial"/>
          <w:sz w:val="23"/>
          <w:szCs w:val="23"/>
          <w:lang w:eastAsia="pl-PL"/>
        </w:rPr>
        <w:t>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3FCA3413" w14:textId="13150B5D" w:rsidR="00D22F8E" w:rsidRPr="00D22F8E" w:rsidRDefault="00D22F8E" w:rsidP="00F85088">
      <w:pPr>
        <w:pStyle w:val="Akapitzlist"/>
        <w:numPr>
          <w:ilvl w:val="1"/>
          <w:numId w:val="14"/>
        </w:numPr>
        <w:spacing w:after="80" w:line="240" w:lineRule="auto"/>
        <w:ind w:left="426" w:hanging="426"/>
        <w:contextualSpacing w:val="0"/>
        <w:jc w:val="both"/>
        <w:rPr>
          <w:rFonts w:ascii="Arial" w:eastAsia="Times New Roman" w:hAnsi="Arial" w:cs="Arial"/>
          <w:color w:val="000000" w:themeColor="text1"/>
          <w:sz w:val="23"/>
          <w:szCs w:val="23"/>
          <w:lang w:eastAsia="pl-PL"/>
        </w:rPr>
      </w:pPr>
      <w:r w:rsidRPr="00E56F62">
        <w:rPr>
          <w:rFonts w:ascii="Arial" w:hAnsi="Arial" w:cs="Arial"/>
          <w:color w:val="000000" w:themeColor="text1"/>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49881001" w14:textId="77777777" w:rsidR="00D22F8E" w:rsidRDefault="00D22F8E" w:rsidP="00F85088">
      <w:pPr>
        <w:pStyle w:val="Akapitzlist"/>
        <w:numPr>
          <w:ilvl w:val="1"/>
          <w:numId w:val="14"/>
        </w:numPr>
        <w:spacing w:after="120" w:line="240" w:lineRule="auto"/>
        <w:ind w:left="426" w:right="284" w:hanging="426"/>
        <w:contextualSpacing w:val="0"/>
        <w:jc w:val="both"/>
        <w:rPr>
          <w:rFonts w:ascii="Arial" w:eastAsia="Times New Roman" w:hAnsi="Arial" w:cs="Arial"/>
          <w:sz w:val="23"/>
          <w:szCs w:val="23"/>
          <w:lang w:eastAsia="pl-PL"/>
        </w:rPr>
      </w:pPr>
      <w:r w:rsidRPr="00BE30D4">
        <w:rPr>
          <w:rFonts w:ascii="Arial" w:eastAsia="Times New Roman" w:hAnsi="Arial" w:cs="Arial"/>
          <w:sz w:val="23"/>
          <w:szCs w:val="23"/>
          <w:lang w:eastAsia="pl-PL"/>
        </w:rPr>
        <w:t>Kody i nazwy opisujące przedmiot zamówienia (CPV):</w:t>
      </w:r>
    </w:p>
    <w:p w14:paraId="356B2C96" w14:textId="70A0EB8A" w:rsidR="00D22F8E" w:rsidRPr="00575125" w:rsidRDefault="00C00794" w:rsidP="00D22F8E">
      <w:pPr>
        <w:pStyle w:val="Akapitzlist"/>
        <w:spacing w:after="120" w:line="240" w:lineRule="auto"/>
        <w:ind w:left="426" w:right="284"/>
        <w:contextualSpacing w:val="0"/>
        <w:jc w:val="both"/>
        <w:rPr>
          <w:rFonts w:ascii="Arial" w:eastAsia="Times New Roman" w:hAnsi="Arial" w:cs="Arial"/>
          <w:sz w:val="23"/>
          <w:szCs w:val="23"/>
          <w:lang w:eastAsia="pl-PL"/>
        </w:rPr>
      </w:pPr>
      <w:r w:rsidRPr="00575125">
        <w:rPr>
          <w:rFonts w:ascii="Arial" w:hAnsi="Arial" w:cs="Arial"/>
          <w:sz w:val="23"/>
          <w:szCs w:val="23"/>
        </w:rPr>
        <w:t>38</w:t>
      </w:r>
      <w:r w:rsidR="00D6360F">
        <w:rPr>
          <w:rFonts w:ascii="Arial" w:hAnsi="Arial" w:cs="Arial"/>
          <w:sz w:val="23"/>
          <w:szCs w:val="23"/>
        </w:rPr>
        <w:t>3</w:t>
      </w:r>
      <w:r w:rsidRPr="00575125">
        <w:rPr>
          <w:rFonts w:ascii="Arial" w:hAnsi="Arial" w:cs="Arial"/>
          <w:sz w:val="23"/>
          <w:szCs w:val="23"/>
        </w:rPr>
        <w:t>0000</w:t>
      </w:r>
      <w:r w:rsidR="00D6360F">
        <w:rPr>
          <w:rFonts w:ascii="Arial" w:hAnsi="Arial" w:cs="Arial"/>
          <w:sz w:val="23"/>
          <w:szCs w:val="23"/>
        </w:rPr>
        <w:t>0</w:t>
      </w:r>
      <w:r w:rsidRPr="00575125">
        <w:rPr>
          <w:rFonts w:ascii="Arial" w:hAnsi="Arial" w:cs="Arial"/>
          <w:sz w:val="23"/>
          <w:szCs w:val="23"/>
        </w:rPr>
        <w:t>-</w:t>
      </w:r>
      <w:r w:rsidR="00D6360F">
        <w:rPr>
          <w:rFonts w:ascii="Arial" w:hAnsi="Arial" w:cs="Arial"/>
          <w:sz w:val="23"/>
          <w:szCs w:val="23"/>
        </w:rPr>
        <w:t>8</w:t>
      </w:r>
      <w:r w:rsidR="00745548" w:rsidRPr="00575125">
        <w:rPr>
          <w:rFonts w:ascii="Arial" w:hAnsi="Arial" w:cs="Arial"/>
          <w:sz w:val="23"/>
          <w:szCs w:val="23"/>
        </w:rPr>
        <w:t xml:space="preserve"> </w:t>
      </w:r>
      <w:r w:rsidRPr="00575125">
        <w:rPr>
          <w:rFonts w:ascii="Arial" w:hAnsi="Arial" w:cs="Arial"/>
          <w:sz w:val="23"/>
          <w:szCs w:val="23"/>
        </w:rPr>
        <w:t>–</w:t>
      </w:r>
      <w:r w:rsidR="00D22F8E" w:rsidRPr="00575125">
        <w:rPr>
          <w:rFonts w:ascii="Arial" w:hAnsi="Arial" w:cs="Arial"/>
          <w:sz w:val="23"/>
          <w:szCs w:val="23"/>
        </w:rPr>
        <w:t xml:space="preserve"> </w:t>
      </w:r>
      <w:r w:rsidRPr="00575125">
        <w:rPr>
          <w:rFonts w:ascii="Arial" w:hAnsi="Arial" w:cs="Arial"/>
          <w:sz w:val="23"/>
          <w:szCs w:val="23"/>
        </w:rPr>
        <w:t>Przyrząd</w:t>
      </w:r>
      <w:r w:rsidR="00D6360F">
        <w:rPr>
          <w:rFonts w:ascii="Arial" w:hAnsi="Arial" w:cs="Arial"/>
          <w:sz w:val="23"/>
          <w:szCs w:val="23"/>
        </w:rPr>
        <w:t>y do</w:t>
      </w:r>
      <w:r w:rsidRPr="00575125">
        <w:rPr>
          <w:rFonts w:ascii="Arial" w:hAnsi="Arial" w:cs="Arial"/>
          <w:sz w:val="23"/>
          <w:szCs w:val="23"/>
        </w:rPr>
        <w:t xml:space="preserve"> pomi</w:t>
      </w:r>
      <w:r w:rsidR="00D6360F">
        <w:rPr>
          <w:rFonts w:ascii="Arial" w:hAnsi="Arial" w:cs="Arial"/>
          <w:sz w:val="23"/>
          <w:szCs w:val="23"/>
        </w:rPr>
        <w:t xml:space="preserve">arów </w:t>
      </w:r>
    </w:p>
    <w:p w14:paraId="6B9A4A56"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Informacja o opcjach:</w:t>
      </w:r>
    </w:p>
    <w:p w14:paraId="292EE4C8" w14:textId="7B37B298" w:rsidR="00D22F8E" w:rsidRPr="00745548" w:rsidRDefault="00D22F8E" w:rsidP="00D22F8E">
      <w:pPr>
        <w:pStyle w:val="Akapitzlist"/>
        <w:spacing w:before="120" w:after="120" w:line="240" w:lineRule="auto"/>
        <w:ind w:left="426"/>
        <w:contextualSpacing w:val="0"/>
        <w:jc w:val="both"/>
        <w:rPr>
          <w:rFonts w:ascii="Arial" w:eastAsia="Times New Roman" w:hAnsi="Arial" w:cs="Arial"/>
          <w:sz w:val="23"/>
          <w:szCs w:val="23"/>
          <w:lang w:eastAsia="pl-PL"/>
        </w:rPr>
      </w:pPr>
      <w:r w:rsidRPr="00745548">
        <w:rPr>
          <w:rFonts w:ascii="Arial" w:hAnsi="Arial" w:cs="Arial"/>
          <w:sz w:val="23"/>
          <w:szCs w:val="23"/>
        </w:rPr>
        <w:t xml:space="preserve">Zamawiający </w:t>
      </w:r>
      <w:r w:rsidR="00427032" w:rsidRPr="00427032">
        <w:rPr>
          <w:rFonts w:ascii="Arial" w:hAnsi="Arial" w:cs="Arial"/>
          <w:sz w:val="23"/>
          <w:szCs w:val="23"/>
          <w:u w:val="single"/>
        </w:rPr>
        <w:t xml:space="preserve">nie </w:t>
      </w:r>
      <w:r w:rsidRPr="00427032">
        <w:rPr>
          <w:rFonts w:ascii="Arial" w:hAnsi="Arial" w:cs="Arial"/>
          <w:sz w:val="23"/>
          <w:szCs w:val="23"/>
          <w:u w:val="single"/>
        </w:rPr>
        <w:t>przewiduje</w:t>
      </w:r>
      <w:r w:rsidRPr="00745548">
        <w:rPr>
          <w:rFonts w:ascii="Arial" w:hAnsi="Arial" w:cs="Arial"/>
          <w:sz w:val="23"/>
          <w:szCs w:val="23"/>
        </w:rPr>
        <w:t xml:space="preserve"> udzielenie zamówienia w ramach prawa opcji, </w:t>
      </w:r>
      <w:r w:rsidRPr="00745548">
        <w:rPr>
          <w:rFonts w:ascii="Arial" w:hAnsi="Arial" w:cs="Arial"/>
          <w:bCs/>
          <w:sz w:val="23"/>
          <w:szCs w:val="23"/>
        </w:rPr>
        <w:t>o którym mowa w art. 441 ust. 1 ustawy Pzp.</w:t>
      </w:r>
    </w:p>
    <w:p w14:paraId="63A07796"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dopuszcza</w:t>
      </w:r>
      <w:r w:rsidRPr="002C473C">
        <w:rPr>
          <w:rFonts w:ascii="Arial" w:hAnsi="Arial" w:cs="Arial"/>
          <w:sz w:val="23"/>
          <w:szCs w:val="23"/>
        </w:rPr>
        <w:t xml:space="preserve"> możliwości składania ofert wariantowych oraz w postaci katalogów elektronicznych.</w:t>
      </w:r>
    </w:p>
    <w:p w14:paraId="1E1892EE" w14:textId="77777777" w:rsidR="00D22F8E" w:rsidRPr="002C473C" w:rsidRDefault="00D22F8E" w:rsidP="00F85088">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2C473C">
        <w:rPr>
          <w:rFonts w:ascii="Arial" w:hAnsi="Arial" w:cs="Arial"/>
          <w:sz w:val="23"/>
          <w:szCs w:val="23"/>
        </w:rPr>
        <w:t xml:space="preserve">Zamawiający </w:t>
      </w:r>
      <w:r w:rsidRPr="002C473C">
        <w:rPr>
          <w:rFonts w:ascii="Arial" w:hAnsi="Arial" w:cs="Arial"/>
          <w:sz w:val="23"/>
          <w:szCs w:val="23"/>
          <w:u w:val="single"/>
        </w:rPr>
        <w:t>nie określa</w:t>
      </w:r>
      <w:r w:rsidRPr="002C473C">
        <w:rPr>
          <w:rFonts w:ascii="Arial" w:hAnsi="Arial" w:cs="Arial"/>
          <w:sz w:val="23"/>
          <w:szCs w:val="23"/>
        </w:rPr>
        <w:t xml:space="preserve"> wymagań zatrudnienia przez wykonawcę lub podwykonawcę lub dalszego podwykonawcę na podstawie stosunku pracy osób wykonujących czynności w zakresie realizacji zamówienia, gdyż wykonanie tych czynności nie polega w ocenie Z</w:t>
      </w:r>
      <w:r>
        <w:rPr>
          <w:rFonts w:ascii="Arial" w:hAnsi="Arial" w:cs="Arial"/>
          <w:sz w:val="23"/>
          <w:szCs w:val="23"/>
        </w:rPr>
        <w:t>a</w:t>
      </w:r>
      <w:r w:rsidRPr="002C473C">
        <w:rPr>
          <w:rFonts w:ascii="Arial" w:hAnsi="Arial" w:cs="Arial"/>
          <w:sz w:val="23"/>
          <w:szCs w:val="23"/>
        </w:rPr>
        <w:t>mawiającego na wykonywaniu pracy w sposób określony w art. 22 § 1 ustawy z dnia 26 czerwca 1974 r. – Kodeks pracy.</w:t>
      </w:r>
    </w:p>
    <w:p w14:paraId="1F3E519B"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iCs/>
          <w:sz w:val="23"/>
          <w:szCs w:val="23"/>
        </w:rPr>
        <w:t xml:space="preserve">Zamawiający </w:t>
      </w:r>
      <w:r w:rsidRPr="00EC7AA6">
        <w:rPr>
          <w:rFonts w:ascii="Arial" w:hAnsi="Arial" w:cs="Arial"/>
          <w:iCs/>
          <w:sz w:val="23"/>
          <w:szCs w:val="23"/>
          <w:u w:val="single"/>
        </w:rPr>
        <w:t>nie przewiduje</w:t>
      </w:r>
      <w:r w:rsidRPr="00D63CCC">
        <w:rPr>
          <w:rFonts w:ascii="Arial" w:hAnsi="Arial" w:cs="Arial"/>
          <w:iCs/>
          <w:sz w:val="23"/>
          <w:szCs w:val="23"/>
        </w:rPr>
        <w:t xml:space="preserve"> zwoływania zebrania Wykonawców w celu wyjaśnień wątpliwości dotyczących SWZ, </w:t>
      </w:r>
      <w:r w:rsidRPr="00D63CCC">
        <w:rPr>
          <w:rFonts w:ascii="Arial" w:hAnsi="Arial" w:cs="Arial"/>
          <w:sz w:val="23"/>
          <w:szCs w:val="23"/>
        </w:rPr>
        <w:t>o którym mowa w art. 285 ust.1 ustawy Pzp.</w:t>
      </w:r>
    </w:p>
    <w:p w14:paraId="61713C81"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 xml:space="preserve">Zamawiający </w:t>
      </w:r>
      <w:r w:rsidRPr="00EC7AA6">
        <w:rPr>
          <w:rFonts w:ascii="Arial" w:hAnsi="Arial" w:cs="Arial"/>
          <w:sz w:val="23"/>
          <w:szCs w:val="23"/>
          <w:u w:val="single"/>
        </w:rPr>
        <w:t>nie przewiduje</w:t>
      </w:r>
      <w:r w:rsidRPr="00D63CCC">
        <w:rPr>
          <w:rFonts w:ascii="Arial" w:hAnsi="Arial" w:cs="Arial"/>
          <w:sz w:val="23"/>
          <w:szCs w:val="23"/>
        </w:rPr>
        <w:t xml:space="preserve"> możliwości udzielenia zamówień, o których mowa w art. 214 ust. 1 pkt 7 i 8 ustawy Pzp.</w:t>
      </w:r>
    </w:p>
    <w:p w14:paraId="7D4220C1" w14:textId="77777777" w:rsid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pacing w:val="-4"/>
          <w:sz w:val="23"/>
          <w:szCs w:val="23"/>
        </w:rPr>
        <w:t xml:space="preserve">Zamawiający </w:t>
      </w:r>
      <w:r w:rsidRPr="00EC7AA6">
        <w:rPr>
          <w:rFonts w:ascii="Arial" w:hAnsi="Arial" w:cs="Arial"/>
          <w:spacing w:val="-4"/>
          <w:sz w:val="23"/>
          <w:szCs w:val="23"/>
          <w:u w:val="single"/>
        </w:rPr>
        <w:t>nie zastrzega</w:t>
      </w:r>
      <w:r w:rsidRPr="00D63CCC">
        <w:rPr>
          <w:rFonts w:ascii="Arial" w:hAnsi="Arial" w:cs="Arial"/>
          <w:spacing w:val="-4"/>
          <w:sz w:val="23"/>
          <w:szCs w:val="23"/>
        </w:rPr>
        <w:t xml:space="preserve"> obowiązku osobistego wykonania zamówienia przez Wykonawcę </w:t>
      </w:r>
      <w:r w:rsidRPr="00D63CCC">
        <w:rPr>
          <w:rFonts w:ascii="Arial" w:hAnsi="Arial" w:cs="Arial"/>
          <w:sz w:val="23"/>
          <w:szCs w:val="23"/>
        </w:rPr>
        <w:t>kluczowych zadań, zgodnie z art. 60 i art. 121 ustawy Pzp.</w:t>
      </w:r>
    </w:p>
    <w:p w14:paraId="1345FD3E" w14:textId="7A727326" w:rsidR="00D63CCC" w:rsidRPr="00A04E45"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iCs/>
          <w:spacing w:val="-2"/>
          <w:sz w:val="23"/>
          <w:szCs w:val="23"/>
        </w:rPr>
        <w:lastRenderedPageBreak/>
        <w:t xml:space="preserve">Zamawiający </w:t>
      </w:r>
      <w:r w:rsidRPr="00D63CCC">
        <w:rPr>
          <w:rFonts w:ascii="Arial" w:hAnsi="Arial" w:cs="Arial"/>
          <w:iCs/>
          <w:spacing w:val="-2"/>
          <w:sz w:val="23"/>
          <w:szCs w:val="23"/>
          <w:u w:val="single"/>
        </w:rPr>
        <w:t>nie przewiduje możliwości</w:t>
      </w:r>
      <w:r w:rsidRPr="00D63CCC">
        <w:rPr>
          <w:rFonts w:ascii="Arial" w:hAnsi="Arial" w:cs="Arial"/>
          <w:iCs/>
          <w:spacing w:val="-2"/>
          <w:sz w:val="23"/>
          <w:szCs w:val="23"/>
        </w:rPr>
        <w:t xml:space="preserve"> oraz </w:t>
      </w:r>
      <w:r w:rsidRPr="00D63CCC">
        <w:rPr>
          <w:rFonts w:ascii="Arial" w:hAnsi="Arial" w:cs="Arial"/>
          <w:iCs/>
          <w:spacing w:val="-2"/>
          <w:sz w:val="23"/>
          <w:szCs w:val="23"/>
          <w:u w:val="single"/>
        </w:rPr>
        <w:t>nie wymaga</w:t>
      </w:r>
      <w:r w:rsidRPr="00D63CCC">
        <w:rPr>
          <w:rFonts w:ascii="Arial" w:hAnsi="Arial" w:cs="Arial"/>
          <w:iCs/>
          <w:spacing w:val="-2"/>
          <w:sz w:val="23"/>
          <w:szCs w:val="23"/>
        </w:rPr>
        <w:t xml:space="preserve"> złożenia oferty po odbyciu przez Wykonawcę wizji lokalnej lub sprawdzeniu dokumentów niezbędnych do realizacji zamówienia dostępnych na miejscu u Zamawiającego.</w:t>
      </w:r>
    </w:p>
    <w:p w14:paraId="5F49190C" w14:textId="77777777" w:rsidR="00D63CCC" w:rsidRP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color w:val="000000"/>
          <w:sz w:val="23"/>
          <w:szCs w:val="23"/>
        </w:rPr>
        <w:t xml:space="preserve">Zamawiający </w:t>
      </w:r>
      <w:r w:rsidRPr="00D63CCC">
        <w:rPr>
          <w:rFonts w:ascii="Arial" w:hAnsi="Arial" w:cs="Arial"/>
          <w:b/>
          <w:color w:val="000000"/>
          <w:sz w:val="23"/>
          <w:szCs w:val="23"/>
        </w:rPr>
        <w:t>żąda</w:t>
      </w:r>
      <w:r w:rsidRPr="00D63CCC">
        <w:rPr>
          <w:rFonts w:ascii="Arial" w:hAnsi="Arial" w:cs="Arial"/>
          <w:color w:val="000000"/>
          <w:sz w:val="23"/>
          <w:szCs w:val="23"/>
        </w:rPr>
        <w:t xml:space="preserve"> wskazania przez Wykonawcę w formularzu ofertowym części zamówienia, których </w:t>
      </w:r>
      <w:r w:rsidRPr="00D63CCC">
        <w:rPr>
          <w:rFonts w:ascii="Arial" w:hAnsi="Arial" w:cs="Arial"/>
          <w:sz w:val="23"/>
          <w:szCs w:val="23"/>
        </w:rPr>
        <w:t>wykonanie zamierza powierzyć podwykonawcom i podania przez Wykonawcę nazw (firm)  ewentualnych podwykonawców – jeżeli są już znani na tym etapie (</w:t>
      </w:r>
      <w:r w:rsidRPr="00D63CCC">
        <w:rPr>
          <w:rFonts w:ascii="Arial" w:hAnsi="Arial" w:cs="Arial"/>
          <w:iCs/>
          <w:sz w:val="23"/>
          <w:szCs w:val="23"/>
        </w:rPr>
        <w:t>art. 462 ust. 2 ustawy Pzp).</w:t>
      </w:r>
    </w:p>
    <w:p w14:paraId="43D42000" w14:textId="51810FD4" w:rsidR="00D22F8E" w:rsidRPr="00D63CCC" w:rsidRDefault="00D22F8E" w:rsidP="00F85088">
      <w:pPr>
        <w:pStyle w:val="Akapitzlist"/>
        <w:numPr>
          <w:ilvl w:val="0"/>
          <w:numId w:val="55"/>
        </w:numPr>
        <w:spacing w:after="120" w:line="240" w:lineRule="auto"/>
        <w:ind w:left="425" w:hanging="425"/>
        <w:contextualSpacing w:val="0"/>
        <w:jc w:val="both"/>
        <w:rPr>
          <w:rFonts w:ascii="Arial" w:hAnsi="Arial" w:cs="Arial"/>
          <w:sz w:val="23"/>
          <w:szCs w:val="23"/>
        </w:rPr>
      </w:pPr>
      <w:r w:rsidRPr="00D63CCC">
        <w:rPr>
          <w:rFonts w:ascii="Arial" w:hAnsi="Arial" w:cs="Arial"/>
          <w:sz w:val="23"/>
          <w:szCs w:val="23"/>
        </w:rPr>
        <w:t>Zgodnie z art. 462 ust. 8 ustawy Pzp powierzenie wykonania części zamówienia podwykonawcom nie zwalnia Wykonawcy z odpowiedzialności za należyte wykonanie tego zamówienia.</w:t>
      </w:r>
    </w:p>
    <w:p w14:paraId="1F216A61" w14:textId="63681249" w:rsidR="004E4313" w:rsidRPr="002C473C" w:rsidRDefault="004E4313"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767FA7" w:rsidRPr="002C473C">
        <w:rPr>
          <w:rFonts w:ascii="Arial" w:hAnsi="Arial" w:cs="Arial"/>
          <w:b/>
          <w:bCs/>
          <w:sz w:val="23"/>
          <w:szCs w:val="23"/>
        </w:rPr>
        <w:t>V</w:t>
      </w:r>
    </w:p>
    <w:p w14:paraId="37F2A18A" w14:textId="31B2814F" w:rsidR="001200AF" w:rsidRPr="002C473C" w:rsidRDefault="00767FA7" w:rsidP="004E4313">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TERMIN WYKONANIA ZAMÓWIENIA</w:t>
      </w:r>
    </w:p>
    <w:p w14:paraId="43D7BA00" w14:textId="714C9B19" w:rsidR="00627FDC" w:rsidRDefault="00B10617" w:rsidP="00F85088">
      <w:pPr>
        <w:pStyle w:val="ZALACZNIK-Wyliczenie2-x"/>
        <w:numPr>
          <w:ilvl w:val="0"/>
          <w:numId w:val="19"/>
        </w:numPr>
        <w:tabs>
          <w:tab w:val="clear" w:pos="539"/>
        </w:tabs>
        <w:spacing w:before="120" w:after="120"/>
        <w:ind w:left="426" w:right="0" w:hanging="426"/>
        <w:rPr>
          <w:sz w:val="23"/>
          <w:szCs w:val="23"/>
        </w:rPr>
      </w:pPr>
      <w:bookmarkStart w:id="4" w:name="_Hlk101643027"/>
      <w:r w:rsidRPr="00587836">
        <w:rPr>
          <w:sz w:val="23"/>
          <w:szCs w:val="23"/>
        </w:rPr>
        <w:t>Wykonawca zobowiązany jest zrealizować przedmiot zamówienia</w:t>
      </w:r>
      <w:r w:rsidR="009F6472">
        <w:rPr>
          <w:sz w:val="23"/>
          <w:szCs w:val="23"/>
        </w:rPr>
        <w:t xml:space="preserve"> w terminie</w:t>
      </w:r>
      <w:r w:rsidR="00627FDC">
        <w:rPr>
          <w:sz w:val="23"/>
          <w:szCs w:val="23"/>
        </w:rPr>
        <w:t>:</w:t>
      </w:r>
    </w:p>
    <w:p w14:paraId="71A210E9" w14:textId="77777777" w:rsidR="00680BDF" w:rsidRDefault="00680BDF" w:rsidP="00C37D5E">
      <w:pPr>
        <w:pStyle w:val="ZALACZNIK-Wyliczenie2-x"/>
        <w:tabs>
          <w:tab w:val="clear" w:pos="539"/>
        </w:tabs>
        <w:spacing w:before="120" w:after="120"/>
        <w:ind w:left="426" w:right="0" w:firstLine="0"/>
        <w:rPr>
          <w:sz w:val="23"/>
          <w:szCs w:val="23"/>
        </w:rPr>
      </w:pPr>
      <w:r>
        <w:rPr>
          <w:b/>
          <w:bCs/>
          <w:sz w:val="23"/>
          <w:szCs w:val="23"/>
          <w:u w:val="single"/>
        </w:rPr>
        <w:t>D</w:t>
      </w:r>
      <w:r w:rsidR="00C37D5E" w:rsidRPr="00680BDF">
        <w:rPr>
          <w:b/>
          <w:bCs/>
          <w:sz w:val="23"/>
          <w:szCs w:val="23"/>
          <w:u w:val="single"/>
        </w:rPr>
        <w:t xml:space="preserve">la </w:t>
      </w:r>
      <w:r w:rsidR="009F6472" w:rsidRPr="00680BDF">
        <w:rPr>
          <w:b/>
          <w:bCs/>
          <w:sz w:val="23"/>
          <w:szCs w:val="23"/>
          <w:u w:val="single"/>
        </w:rPr>
        <w:t xml:space="preserve">części </w:t>
      </w:r>
      <w:r w:rsidR="00427032" w:rsidRPr="00680BDF">
        <w:rPr>
          <w:b/>
          <w:bCs/>
          <w:sz w:val="23"/>
          <w:szCs w:val="23"/>
          <w:u w:val="single"/>
        </w:rPr>
        <w:t>1,</w:t>
      </w:r>
      <w:r w:rsidR="00C37D5E" w:rsidRPr="00680BDF">
        <w:rPr>
          <w:b/>
          <w:bCs/>
          <w:sz w:val="23"/>
          <w:szCs w:val="23"/>
          <w:u w:val="single"/>
        </w:rPr>
        <w:t xml:space="preserve"> </w:t>
      </w:r>
      <w:r w:rsidR="00427032" w:rsidRPr="00680BDF">
        <w:rPr>
          <w:b/>
          <w:bCs/>
          <w:sz w:val="23"/>
          <w:szCs w:val="23"/>
          <w:u w:val="single"/>
        </w:rPr>
        <w:t>2,</w:t>
      </w:r>
      <w:r w:rsidR="00C37D5E" w:rsidRPr="00680BDF">
        <w:rPr>
          <w:b/>
          <w:bCs/>
          <w:sz w:val="23"/>
          <w:szCs w:val="23"/>
          <w:u w:val="single"/>
        </w:rPr>
        <w:t xml:space="preserve"> </w:t>
      </w:r>
      <w:r w:rsidR="00427032" w:rsidRPr="00680BDF">
        <w:rPr>
          <w:b/>
          <w:bCs/>
          <w:sz w:val="23"/>
          <w:szCs w:val="23"/>
          <w:u w:val="single"/>
        </w:rPr>
        <w:t>3,</w:t>
      </w:r>
      <w:r w:rsidR="00C37D5E" w:rsidRPr="00680BDF">
        <w:rPr>
          <w:b/>
          <w:bCs/>
          <w:sz w:val="23"/>
          <w:szCs w:val="23"/>
          <w:u w:val="single"/>
        </w:rPr>
        <w:t xml:space="preserve"> </w:t>
      </w:r>
      <w:r w:rsidR="00427032" w:rsidRPr="00680BDF">
        <w:rPr>
          <w:b/>
          <w:bCs/>
          <w:sz w:val="23"/>
          <w:szCs w:val="23"/>
          <w:u w:val="single"/>
        </w:rPr>
        <w:t>4,</w:t>
      </w:r>
      <w:r w:rsidR="00C37D5E" w:rsidRPr="00680BDF">
        <w:rPr>
          <w:b/>
          <w:bCs/>
          <w:sz w:val="23"/>
          <w:szCs w:val="23"/>
          <w:u w:val="single"/>
        </w:rPr>
        <w:t xml:space="preserve"> </w:t>
      </w:r>
      <w:r w:rsidR="00427032" w:rsidRPr="00680BDF">
        <w:rPr>
          <w:b/>
          <w:bCs/>
          <w:sz w:val="23"/>
          <w:szCs w:val="23"/>
          <w:u w:val="single"/>
        </w:rPr>
        <w:t>5</w:t>
      </w:r>
      <w:r w:rsidRPr="00680BDF">
        <w:rPr>
          <w:b/>
          <w:bCs/>
          <w:sz w:val="23"/>
          <w:szCs w:val="23"/>
          <w:u w:val="single"/>
        </w:rPr>
        <w:t>,</w:t>
      </w:r>
      <w:r>
        <w:rPr>
          <w:b/>
          <w:bCs/>
          <w:sz w:val="23"/>
          <w:szCs w:val="23"/>
          <w:u w:val="single"/>
        </w:rPr>
        <w:t xml:space="preserve"> </w:t>
      </w:r>
      <w:r w:rsidRPr="00680BDF">
        <w:rPr>
          <w:b/>
          <w:bCs/>
          <w:sz w:val="23"/>
          <w:szCs w:val="23"/>
          <w:u w:val="single"/>
        </w:rPr>
        <w:t>6</w:t>
      </w:r>
      <w:r>
        <w:rPr>
          <w:sz w:val="23"/>
          <w:szCs w:val="23"/>
        </w:rPr>
        <w:t xml:space="preserve"> </w:t>
      </w:r>
    </w:p>
    <w:p w14:paraId="12CBB2E9" w14:textId="62CAF1C2" w:rsidR="009F6472" w:rsidRDefault="00680BDF" w:rsidP="00C37D5E">
      <w:pPr>
        <w:pStyle w:val="ZALACZNIK-Wyliczenie2-x"/>
        <w:tabs>
          <w:tab w:val="clear" w:pos="539"/>
        </w:tabs>
        <w:spacing w:before="120" w:after="120"/>
        <w:ind w:left="426" w:right="0" w:firstLine="0"/>
        <w:rPr>
          <w:sz w:val="23"/>
          <w:szCs w:val="23"/>
        </w:rPr>
      </w:pPr>
      <w:r>
        <w:rPr>
          <w:sz w:val="23"/>
          <w:szCs w:val="23"/>
        </w:rPr>
        <w:t xml:space="preserve">- </w:t>
      </w:r>
      <w:r w:rsidR="009F6472">
        <w:rPr>
          <w:sz w:val="23"/>
          <w:szCs w:val="23"/>
        </w:rPr>
        <w:t xml:space="preserve">do </w:t>
      </w:r>
      <w:r w:rsidR="009F6472" w:rsidRPr="009F6472">
        <w:rPr>
          <w:b/>
          <w:bCs/>
          <w:sz w:val="23"/>
          <w:szCs w:val="23"/>
        </w:rPr>
        <w:t>40 dni</w:t>
      </w:r>
      <w:r w:rsidR="009F6472">
        <w:rPr>
          <w:sz w:val="23"/>
          <w:szCs w:val="23"/>
        </w:rPr>
        <w:t xml:space="preserve"> kalendarzowych od daty zawarcia umowy</w:t>
      </w:r>
      <w:r w:rsidR="00E743BC">
        <w:rPr>
          <w:sz w:val="23"/>
          <w:szCs w:val="23"/>
        </w:rPr>
        <w:t>.</w:t>
      </w:r>
    </w:p>
    <w:p w14:paraId="01B02441" w14:textId="77777777" w:rsidR="00B10617" w:rsidRPr="00587836" w:rsidRDefault="00B10617" w:rsidP="00F85088">
      <w:pPr>
        <w:pStyle w:val="ZALACZNIK-Wyliczenie2-x"/>
        <w:numPr>
          <w:ilvl w:val="0"/>
          <w:numId w:val="19"/>
        </w:numPr>
        <w:tabs>
          <w:tab w:val="clear" w:pos="539"/>
        </w:tabs>
        <w:spacing w:before="120" w:after="120"/>
        <w:ind w:left="426" w:right="0" w:hanging="426"/>
        <w:rPr>
          <w:sz w:val="23"/>
          <w:szCs w:val="23"/>
        </w:rPr>
      </w:pPr>
      <w:r w:rsidRPr="00587836">
        <w:rPr>
          <w:sz w:val="23"/>
          <w:szCs w:val="23"/>
        </w:rPr>
        <w:t xml:space="preserve">W przypadku gdy </w:t>
      </w:r>
      <w:r w:rsidRPr="00587836">
        <w:rPr>
          <w:b/>
          <w:bCs/>
          <w:sz w:val="23"/>
          <w:szCs w:val="23"/>
        </w:rPr>
        <w:t>dzień wykonania zamówienia</w:t>
      </w:r>
      <w:r w:rsidRPr="00587836">
        <w:rPr>
          <w:sz w:val="23"/>
          <w:szCs w:val="23"/>
        </w:rPr>
        <w:t xml:space="preserve"> przypada na dzień ustawowo wolny od pracy lub sobotę, termin dostawy upływa w pierwszym kolejnym dniu roboczym.</w:t>
      </w:r>
    </w:p>
    <w:bookmarkEnd w:id="4"/>
    <w:p w14:paraId="73E7388B" w14:textId="48E71045" w:rsidR="00D42D6E" w:rsidRPr="002C473C" w:rsidRDefault="00D42D6E"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p>
    <w:p w14:paraId="637F2F4D" w14:textId="33DB01F7" w:rsidR="00052DE3" w:rsidRPr="002C473C" w:rsidRDefault="00052DE3" w:rsidP="00D42D6E">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WARUNKI UDZIAŁU W POSTĘPOWANIU</w:t>
      </w:r>
    </w:p>
    <w:p w14:paraId="27830186" w14:textId="77777777" w:rsidR="00B10617" w:rsidRPr="000F63C3" w:rsidRDefault="00B10617" w:rsidP="00F85088">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bookmarkStart w:id="5" w:name="_Hlk101643048"/>
      <w:r w:rsidRPr="000F63C3">
        <w:rPr>
          <w:rFonts w:ascii="Arial" w:eastAsia="Times New Roman" w:hAnsi="Arial" w:cs="Arial"/>
          <w:sz w:val="23"/>
          <w:szCs w:val="23"/>
          <w:lang w:eastAsia="pl-PL"/>
        </w:rPr>
        <w:t xml:space="preserve">O udzielenie zamówienia mogą ubiegać się Wykonawcy, którzy </w:t>
      </w:r>
      <w:r w:rsidRPr="000F63C3">
        <w:rPr>
          <w:rFonts w:ascii="Arial" w:eastAsia="Times New Roman" w:hAnsi="Arial" w:cs="Arial"/>
          <w:bCs/>
          <w:sz w:val="23"/>
          <w:szCs w:val="23"/>
          <w:lang w:eastAsia="pl-PL"/>
        </w:rPr>
        <w:t>spełniają warunki udziału w postępowaniu dotyczące:</w:t>
      </w:r>
    </w:p>
    <w:p w14:paraId="67DE3F74" w14:textId="77777777" w:rsidR="00B10617" w:rsidRPr="00767549" w:rsidRDefault="00B10617" w:rsidP="00F85088">
      <w:pPr>
        <w:pStyle w:val="Akapitzlist"/>
        <w:numPr>
          <w:ilvl w:val="0"/>
          <w:numId w:val="28"/>
        </w:numPr>
        <w:spacing w:after="120" w:line="240" w:lineRule="auto"/>
        <w:ind w:left="851" w:hanging="425"/>
        <w:jc w:val="both"/>
        <w:rPr>
          <w:rFonts w:ascii="Arial" w:eastAsia="Times New Roman" w:hAnsi="Arial" w:cs="Arial"/>
          <w:b/>
          <w:bCs/>
          <w:sz w:val="23"/>
          <w:szCs w:val="23"/>
          <w:lang w:eastAsia="pl-PL"/>
        </w:rPr>
      </w:pPr>
      <w:r w:rsidRPr="00906E2B">
        <w:rPr>
          <w:rFonts w:ascii="Arial" w:hAnsi="Arial" w:cs="Arial"/>
          <w:b/>
          <w:bCs/>
          <w:sz w:val="23"/>
          <w:szCs w:val="23"/>
        </w:rPr>
        <w:t>zdolności do występowania w obrocie gospodarczym</w:t>
      </w:r>
    </w:p>
    <w:p w14:paraId="543533CF" w14:textId="07B82014" w:rsidR="00B10617" w:rsidRPr="002C473C" w:rsidRDefault="00B10617" w:rsidP="00B10617">
      <w:pPr>
        <w:pStyle w:val="Akapitzlist"/>
        <w:spacing w:after="120" w:line="240" w:lineRule="auto"/>
        <w:ind w:left="851"/>
        <w:contextualSpacing w:val="0"/>
        <w:jc w:val="both"/>
        <w:rPr>
          <w:rFonts w:ascii="Arial" w:eastAsia="Times New Roman" w:hAnsi="Arial" w:cs="Arial"/>
          <w:sz w:val="23"/>
          <w:szCs w:val="23"/>
          <w:lang w:eastAsia="pl-PL"/>
        </w:rPr>
      </w:pPr>
      <w:r w:rsidRPr="002C473C">
        <w:rPr>
          <w:rFonts w:ascii="Arial" w:hAnsi="Arial" w:cs="Arial"/>
          <w:b/>
          <w:sz w:val="23"/>
          <w:szCs w:val="23"/>
          <w:u w:val="single"/>
        </w:rPr>
        <w:t>Opis spełnienia warunku</w:t>
      </w:r>
      <w:r w:rsidR="00E743BC">
        <w:rPr>
          <w:rFonts w:ascii="Arial" w:hAnsi="Arial" w:cs="Arial"/>
          <w:b/>
          <w:sz w:val="23"/>
          <w:szCs w:val="23"/>
          <w:u w:val="single"/>
        </w:rPr>
        <w:t>:</w:t>
      </w:r>
    </w:p>
    <w:p w14:paraId="5D2B06DF" w14:textId="77777777" w:rsidR="00B10617" w:rsidRPr="00E743BC" w:rsidRDefault="00B10617" w:rsidP="00B10617">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precyzuje w tym zakresie żadnych wymagań, których spełnianie Wykonawca zobowiązany jest wykazać.</w:t>
      </w:r>
    </w:p>
    <w:p w14:paraId="56B37758" w14:textId="77777777" w:rsidR="00B10617" w:rsidRPr="00906E2B" w:rsidRDefault="00B10617" w:rsidP="00726C99">
      <w:pPr>
        <w:pStyle w:val="Akapitzlist"/>
        <w:numPr>
          <w:ilvl w:val="0"/>
          <w:numId w:val="28"/>
        </w:numPr>
        <w:spacing w:after="120" w:line="240" w:lineRule="auto"/>
        <w:ind w:left="851"/>
        <w:jc w:val="both"/>
        <w:rPr>
          <w:rFonts w:ascii="Arial" w:eastAsia="Times New Roman" w:hAnsi="Arial" w:cs="Arial"/>
          <w:b/>
          <w:bCs/>
          <w:sz w:val="23"/>
          <w:szCs w:val="23"/>
          <w:lang w:eastAsia="pl-PL"/>
        </w:rPr>
      </w:pPr>
      <w:r w:rsidRPr="00906E2B">
        <w:rPr>
          <w:rFonts w:ascii="Arial" w:hAnsi="Arial" w:cs="Arial"/>
          <w:b/>
          <w:bCs/>
          <w:sz w:val="23"/>
          <w:szCs w:val="23"/>
        </w:rPr>
        <w:t>uprawnień do prowadzenia określonej działalności gospodarczej lub zawodowej, o ile wynika to z odrębnych przepisów</w:t>
      </w:r>
    </w:p>
    <w:p w14:paraId="3DF65F1C" w14:textId="77777777" w:rsidR="00B10617" w:rsidRPr="00E743BC" w:rsidRDefault="00B10617" w:rsidP="00726C99">
      <w:pPr>
        <w:spacing w:after="120"/>
        <w:ind w:left="851"/>
        <w:jc w:val="both"/>
        <w:rPr>
          <w:rFonts w:ascii="Arial" w:hAnsi="Arial" w:cs="Arial"/>
          <w:b/>
          <w:bCs/>
          <w:sz w:val="23"/>
          <w:szCs w:val="23"/>
          <w:u w:val="single"/>
        </w:rPr>
      </w:pPr>
      <w:r w:rsidRPr="00E743BC">
        <w:rPr>
          <w:rFonts w:ascii="Arial" w:hAnsi="Arial" w:cs="Arial"/>
          <w:b/>
          <w:bCs/>
          <w:sz w:val="23"/>
          <w:szCs w:val="23"/>
          <w:u w:val="single"/>
        </w:rPr>
        <w:t>Opis spełnienia warunku:</w:t>
      </w:r>
    </w:p>
    <w:p w14:paraId="61FD42D0" w14:textId="77777777" w:rsidR="00B10617" w:rsidRPr="00E743BC" w:rsidRDefault="00B10617" w:rsidP="00726C99">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5A974ADA" w14:textId="7C37CE6C" w:rsidR="00E53D05" w:rsidRPr="00906E2B" w:rsidRDefault="00B10617" w:rsidP="00726C99">
      <w:pPr>
        <w:pStyle w:val="Akapitzlist"/>
        <w:numPr>
          <w:ilvl w:val="0"/>
          <w:numId w:val="28"/>
        </w:numPr>
        <w:spacing w:after="120" w:line="240" w:lineRule="auto"/>
        <w:ind w:left="850" w:hanging="357"/>
        <w:contextualSpacing w:val="0"/>
        <w:jc w:val="both"/>
        <w:rPr>
          <w:rFonts w:ascii="Arial" w:eastAsia="Times New Roman" w:hAnsi="Arial" w:cs="Arial"/>
          <w:b/>
          <w:bCs/>
          <w:sz w:val="23"/>
          <w:szCs w:val="23"/>
          <w:lang w:eastAsia="pl-PL"/>
        </w:rPr>
      </w:pPr>
      <w:r w:rsidRPr="00906E2B">
        <w:rPr>
          <w:rFonts w:ascii="Arial" w:hAnsi="Arial" w:cs="Arial"/>
          <w:b/>
          <w:bCs/>
          <w:sz w:val="23"/>
          <w:szCs w:val="23"/>
        </w:rPr>
        <w:t>sytuacji ekonomicznej lub finansowej</w:t>
      </w:r>
    </w:p>
    <w:p w14:paraId="2CC968CE" w14:textId="77777777" w:rsidR="00B10617" w:rsidRPr="00726C99" w:rsidRDefault="00B10617" w:rsidP="00726C99">
      <w:pPr>
        <w:pStyle w:val="Akapitzlist"/>
        <w:spacing w:before="120" w:after="120" w:line="240" w:lineRule="auto"/>
        <w:ind w:left="851"/>
        <w:contextualSpacing w:val="0"/>
        <w:jc w:val="both"/>
        <w:rPr>
          <w:rFonts w:ascii="Arial" w:hAnsi="Arial" w:cs="Arial"/>
          <w:b/>
          <w:bCs/>
          <w:sz w:val="23"/>
          <w:szCs w:val="23"/>
          <w:u w:val="single"/>
          <w:lang w:eastAsia="pl-PL"/>
        </w:rPr>
      </w:pPr>
      <w:r w:rsidRPr="00726C99">
        <w:rPr>
          <w:rFonts w:ascii="Arial" w:hAnsi="Arial" w:cs="Arial"/>
          <w:b/>
          <w:bCs/>
          <w:sz w:val="23"/>
          <w:szCs w:val="23"/>
          <w:u w:val="single"/>
          <w:lang w:eastAsia="pl-PL"/>
        </w:rPr>
        <w:t>Opis spełnienia warunku:</w:t>
      </w:r>
    </w:p>
    <w:p w14:paraId="1D4509E6" w14:textId="77777777" w:rsidR="00B10617" w:rsidRPr="00E743BC" w:rsidRDefault="00B10617" w:rsidP="00726C99">
      <w:pPr>
        <w:pStyle w:val="Akapitzlist"/>
        <w:spacing w:after="120" w:line="240" w:lineRule="auto"/>
        <w:ind w:left="851"/>
        <w:contextualSpacing w:val="0"/>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7C9970A0" w14:textId="77777777" w:rsidR="00B10617" w:rsidRPr="00906E2B" w:rsidRDefault="00B10617" w:rsidP="00726C99">
      <w:pPr>
        <w:pStyle w:val="Akapitzlist"/>
        <w:numPr>
          <w:ilvl w:val="0"/>
          <w:numId w:val="28"/>
        </w:numPr>
        <w:spacing w:after="120" w:line="240" w:lineRule="auto"/>
        <w:ind w:left="851"/>
        <w:jc w:val="both"/>
        <w:rPr>
          <w:rFonts w:ascii="Arial" w:eastAsia="Times New Roman" w:hAnsi="Arial" w:cs="Arial"/>
          <w:b/>
          <w:bCs/>
          <w:sz w:val="23"/>
          <w:szCs w:val="23"/>
          <w:lang w:eastAsia="pl-PL"/>
        </w:rPr>
      </w:pPr>
      <w:r w:rsidRPr="00906E2B">
        <w:rPr>
          <w:rFonts w:ascii="Arial" w:eastAsia="Times New Roman" w:hAnsi="Arial" w:cs="Arial"/>
          <w:b/>
          <w:bCs/>
          <w:sz w:val="23"/>
          <w:szCs w:val="23"/>
          <w:lang w:eastAsia="pl-PL"/>
        </w:rPr>
        <w:t>zdolności technicznej lub zawodowej.</w:t>
      </w:r>
    </w:p>
    <w:p w14:paraId="656B9814" w14:textId="02C4E787" w:rsidR="00B10617" w:rsidRDefault="00B10617" w:rsidP="00726C99">
      <w:pPr>
        <w:spacing w:after="120"/>
        <w:ind w:left="851"/>
        <w:jc w:val="both"/>
        <w:rPr>
          <w:rFonts w:ascii="Arial" w:hAnsi="Arial" w:cs="Arial"/>
          <w:b/>
          <w:bCs/>
          <w:sz w:val="23"/>
          <w:szCs w:val="23"/>
          <w:u w:val="single"/>
        </w:rPr>
      </w:pPr>
      <w:r w:rsidRPr="002C473C">
        <w:rPr>
          <w:rFonts w:ascii="Arial" w:hAnsi="Arial" w:cs="Arial"/>
          <w:b/>
          <w:bCs/>
          <w:sz w:val="23"/>
          <w:szCs w:val="23"/>
          <w:u w:val="single"/>
        </w:rPr>
        <w:t>Opis spełnienia warunku:</w:t>
      </w:r>
    </w:p>
    <w:p w14:paraId="56F2D193" w14:textId="045AFE4D" w:rsidR="00A04E45" w:rsidRDefault="00A04E45" w:rsidP="00726C99">
      <w:pPr>
        <w:spacing w:after="120"/>
        <w:ind w:left="851"/>
        <w:jc w:val="both"/>
        <w:rPr>
          <w:rFonts w:ascii="Arial" w:hAnsi="Arial" w:cs="Arial"/>
          <w:sz w:val="23"/>
          <w:szCs w:val="23"/>
        </w:rPr>
      </w:pPr>
      <w:r w:rsidRPr="00E743BC">
        <w:rPr>
          <w:rFonts w:ascii="Arial" w:hAnsi="Arial" w:cs="Arial"/>
          <w:sz w:val="23"/>
          <w:szCs w:val="23"/>
        </w:rPr>
        <w:t>Zamawiający nie stawia w tym zakresie żadnych wymagań, których spełnianie Wykonawca zobowiązany jest wykazać.</w:t>
      </w:r>
    </w:p>
    <w:p w14:paraId="41254A0F" w14:textId="77777777" w:rsidR="00E86FA0" w:rsidRPr="00E743BC" w:rsidRDefault="00E86FA0" w:rsidP="00726C99">
      <w:pPr>
        <w:spacing w:after="120"/>
        <w:ind w:left="851"/>
        <w:jc w:val="both"/>
        <w:rPr>
          <w:rFonts w:ascii="Arial" w:hAnsi="Arial" w:cs="Arial"/>
          <w:b/>
          <w:bCs/>
          <w:i/>
          <w:iCs/>
          <w:sz w:val="23"/>
          <w:szCs w:val="23"/>
          <w:u w:val="single"/>
        </w:rPr>
      </w:pPr>
    </w:p>
    <w:bookmarkEnd w:id="5"/>
    <w:p w14:paraId="4826F84A" w14:textId="77350AAA" w:rsidR="003E0FA3" w:rsidRDefault="003E0FA3" w:rsidP="001C46D5">
      <w:pPr>
        <w:shd w:val="clear" w:color="auto" w:fill="DAEEF3" w:themeFill="accent5" w:themeFillTint="33"/>
        <w:jc w:val="center"/>
        <w:rPr>
          <w:rFonts w:ascii="Arial" w:hAnsi="Arial" w:cs="Arial"/>
          <w:b/>
          <w:bCs/>
          <w:sz w:val="23"/>
          <w:szCs w:val="23"/>
        </w:rPr>
      </w:pPr>
      <w:r>
        <w:rPr>
          <w:rFonts w:ascii="Arial" w:hAnsi="Arial" w:cs="Arial"/>
          <w:b/>
          <w:bCs/>
          <w:sz w:val="23"/>
          <w:szCs w:val="23"/>
        </w:rPr>
        <w:lastRenderedPageBreak/>
        <w:t xml:space="preserve">Rozdział </w:t>
      </w:r>
      <w:r w:rsidR="00103EB6">
        <w:rPr>
          <w:rFonts w:ascii="Arial" w:hAnsi="Arial" w:cs="Arial"/>
          <w:b/>
          <w:bCs/>
          <w:sz w:val="23"/>
          <w:szCs w:val="23"/>
        </w:rPr>
        <w:t>VII</w:t>
      </w:r>
    </w:p>
    <w:p w14:paraId="72894DC0" w14:textId="4B92EDAA" w:rsidR="009C7EF6" w:rsidRPr="002C473C" w:rsidRDefault="009C7EF6" w:rsidP="003E0FA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PODSTAWY WYKLUCZENIA</w:t>
      </w:r>
    </w:p>
    <w:p w14:paraId="72C64A80" w14:textId="77777777" w:rsidR="00B10617" w:rsidRPr="00587836" w:rsidRDefault="00B10617" w:rsidP="00F85088">
      <w:pPr>
        <w:pStyle w:val="pkt"/>
        <w:numPr>
          <w:ilvl w:val="0"/>
          <w:numId w:val="18"/>
        </w:numPr>
        <w:spacing w:before="0" w:after="120" w:line="240" w:lineRule="auto"/>
        <w:ind w:left="425" w:hanging="425"/>
        <w:rPr>
          <w:rFonts w:ascii="Arial" w:hAnsi="Arial" w:cs="Arial"/>
          <w:sz w:val="23"/>
          <w:szCs w:val="23"/>
        </w:rPr>
      </w:pPr>
      <w:r w:rsidRPr="00587836">
        <w:rPr>
          <w:rFonts w:ascii="Arial" w:hAnsi="Arial" w:cs="Arial"/>
          <w:sz w:val="23"/>
          <w:szCs w:val="23"/>
        </w:rPr>
        <w:t xml:space="preserve">Z postępowania o udzielenie zamówienia wyklucza się Wykonawców, w stosunku do których zachodzi którakolwiek z okoliczności wskazanych </w:t>
      </w:r>
    </w:p>
    <w:p w14:paraId="3C250504" w14:textId="77777777" w:rsidR="00B10617" w:rsidRPr="00587836" w:rsidRDefault="00B10617" w:rsidP="00F85088">
      <w:pPr>
        <w:pStyle w:val="pkt"/>
        <w:numPr>
          <w:ilvl w:val="0"/>
          <w:numId w:val="29"/>
        </w:numPr>
        <w:spacing w:before="0" w:after="120" w:line="240" w:lineRule="auto"/>
        <w:rPr>
          <w:rFonts w:ascii="Arial" w:hAnsi="Arial" w:cs="Arial"/>
          <w:sz w:val="23"/>
          <w:szCs w:val="23"/>
        </w:rPr>
      </w:pPr>
      <w:r w:rsidRPr="00587836">
        <w:rPr>
          <w:rFonts w:ascii="Arial" w:hAnsi="Arial" w:cs="Arial"/>
          <w:sz w:val="23"/>
          <w:szCs w:val="23"/>
        </w:rPr>
        <w:t>w art. 108 ust. 1 P</w:t>
      </w:r>
      <w:r>
        <w:rPr>
          <w:rFonts w:ascii="Arial" w:hAnsi="Arial" w:cs="Arial"/>
          <w:sz w:val="23"/>
          <w:szCs w:val="23"/>
        </w:rPr>
        <w:t>zp</w:t>
      </w:r>
      <w:r w:rsidRPr="00587836">
        <w:rPr>
          <w:rFonts w:ascii="Arial" w:hAnsi="Arial" w:cs="Arial"/>
          <w:sz w:val="23"/>
          <w:szCs w:val="23"/>
        </w:rPr>
        <w:t>;</w:t>
      </w:r>
    </w:p>
    <w:p w14:paraId="32DDA832" w14:textId="3AC1CC68" w:rsidR="00A638F1" w:rsidRPr="00B66DF6" w:rsidRDefault="00A638F1" w:rsidP="00F85088">
      <w:pPr>
        <w:pStyle w:val="Akapitzlist"/>
        <w:numPr>
          <w:ilvl w:val="0"/>
          <w:numId w:val="29"/>
        </w:numPr>
        <w:spacing w:after="120" w:line="240" w:lineRule="auto"/>
        <w:contextualSpacing w:val="0"/>
        <w:jc w:val="both"/>
        <w:rPr>
          <w:rFonts w:ascii="Arial" w:eastAsia="Times New Roman" w:hAnsi="Arial" w:cs="Arial"/>
          <w:bCs/>
          <w:kern w:val="32"/>
          <w:sz w:val="23"/>
          <w:szCs w:val="23"/>
        </w:rPr>
      </w:pPr>
      <w:bookmarkStart w:id="6" w:name="_Hlk101643280"/>
      <w:r w:rsidRPr="00B66DF6">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2022 roku poz. 835):</w:t>
      </w:r>
    </w:p>
    <w:p w14:paraId="7814F283" w14:textId="77777777" w:rsidR="00A638F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5AF4D6" w14:textId="765BB93D" w:rsidR="00AF076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C37D5E">
        <w:rPr>
          <w:rFonts w:ascii="Arial" w:eastAsia="Cambria" w:hAnsi="Arial" w:cs="Arial"/>
          <w:sz w:val="23"/>
          <w:szCs w:val="23"/>
        </w:rPr>
        <w:t> </w:t>
      </w:r>
      <w:r w:rsidRPr="00B66DF6">
        <w:rPr>
          <w:rFonts w:ascii="Arial" w:eastAsia="Cambria" w:hAnsi="Arial" w:cs="Arial"/>
          <w:sz w:val="23"/>
          <w:szCs w:val="23"/>
        </w:rPr>
        <w:t>rozporządzeniu 269/2014 albo wpisana na listę lub będąca takim beneficjentem rzeczywistym od dnia 24 lutego 2022 r., o ile została wpisana na listę na podstawie decyzji w sprawie wpisu na listę rozstrzygającej o</w:t>
      </w:r>
      <w:r w:rsidR="00C37D5E">
        <w:rPr>
          <w:rFonts w:ascii="Arial" w:eastAsia="Cambria" w:hAnsi="Arial" w:cs="Arial"/>
          <w:sz w:val="23"/>
          <w:szCs w:val="23"/>
        </w:rPr>
        <w:t> </w:t>
      </w:r>
      <w:r w:rsidRPr="00B66DF6">
        <w:rPr>
          <w:rFonts w:ascii="Arial" w:eastAsia="Cambria" w:hAnsi="Arial" w:cs="Arial"/>
          <w:sz w:val="23"/>
          <w:szCs w:val="23"/>
        </w:rPr>
        <w:t>zastosowaniu środka, o którym mowa w art. 1 pkt 3 ustawy;</w:t>
      </w:r>
    </w:p>
    <w:p w14:paraId="11081EBA" w14:textId="5CF07F57" w:rsidR="00A638F1" w:rsidRPr="00B66DF6" w:rsidRDefault="00A638F1" w:rsidP="00F85088">
      <w:pPr>
        <w:pStyle w:val="Akapitzlist"/>
        <w:numPr>
          <w:ilvl w:val="0"/>
          <w:numId w:val="60"/>
        </w:numPr>
        <w:spacing w:after="120" w:line="240" w:lineRule="auto"/>
        <w:ind w:left="1276" w:hanging="425"/>
        <w:contextualSpacing w:val="0"/>
        <w:jc w:val="both"/>
        <w:rPr>
          <w:rFonts w:ascii="Arial" w:eastAsia="Cambria" w:hAnsi="Arial" w:cs="Arial"/>
          <w:sz w:val="23"/>
          <w:szCs w:val="23"/>
        </w:rPr>
      </w:pPr>
      <w:r w:rsidRPr="00B66DF6">
        <w:rPr>
          <w:rFonts w:ascii="Arial" w:eastAsia="Cambria" w:hAnsi="Arial" w:cs="Arial"/>
          <w:sz w:val="23"/>
          <w:szCs w:val="23"/>
        </w:rPr>
        <w:t>Wykonawcę oraz uczestnika konkursu, którego jednostką dominującą w</w:t>
      </w:r>
      <w:r w:rsidR="00C37D5E">
        <w:rPr>
          <w:rFonts w:ascii="Arial" w:eastAsia="Cambria" w:hAnsi="Arial" w:cs="Arial"/>
          <w:sz w:val="23"/>
          <w:szCs w:val="23"/>
        </w:rPr>
        <w:t> </w:t>
      </w:r>
      <w:r w:rsidRPr="00B66DF6">
        <w:rPr>
          <w:rFonts w:ascii="Arial" w:eastAsia="Cambria" w:hAnsi="Arial" w:cs="Arial"/>
          <w:sz w:val="23"/>
          <w:szCs w:val="23"/>
        </w:rPr>
        <w:t>rozumieniu art. 3 ust. 1 pkt 37 ustawy z dnia 29 września 1994 r. o</w:t>
      </w:r>
      <w:r w:rsidR="00C37D5E">
        <w:rPr>
          <w:rFonts w:ascii="Arial" w:eastAsia="Cambria" w:hAnsi="Arial" w:cs="Arial"/>
          <w:sz w:val="23"/>
          <w:szCs w:val="23"/>
        </w:rPr>
        <w:t> </w:t>
      </w:r>
      <w:r w:rsidRPr="00B66DF6">
        <w:rPr>
          <w:rFonts w:ascii="Arial" w:eastAsia="Cambria" w:hAnsi="Arial" w:cs="Arial"/>
          <w:sz w:val="23"/>
          <w:szCs w:val="23"/>
        </w:rPr>
        <w:t>rachunkowości (Dz. U. z 2021 r. poz. 217, 2105 i 2106), jest podmiot wymieniony w wykazach określonych w rozporządzeniu 765/2006 i</w:t>
      </w:r>
      <w:r w:rsidR="00C37D5E">
        <w:rPr>
          <w:rFonts w:ascii="Arial" w:eastAsia="Cambria" w:hAnsi="Arial" w:cs="Arial"/>
          <w:sz w:val="23"/>
          <w:szCs w:val="23"/>
        </w:rPr>
        <w:t> </w:t>
      </w:r>
      <w:r w:rsidRPr="00B66DF6">
        <w:rPr>
          <w:rFonts w:ascii="Arial" w:eastAsia="Cambria" w:hAnsi="Arial" w:cs="Arial"/>
          <w:sz w:val="23"/>
          <w:szCs w:val="23"/>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6"/>
    <w:p w14:paraId="6DA3FD8B" w14:textId="37C53AB0" w:rsidR="009A5D74" w:rsidRPr="009A5D74" w:rsidRDefault="009A5D74" w:rsidP="009A5D74">
      <w:pPr>
        <w:pStyle w:val="pkt"/>
        <w:numPr>
          <w:ilvl w:val="0"/>
          <w:numId w:val="18"/>
        </w:numPr>
        <w:spacing w:before="0" w:after="120"/>
        <w:ind w:left="425" w:hanging="425"/>
        <w:rPr>
          <w:rFonts w:ascii="Arial" w:hAnsi="Arial" w:cs="Arial"/>
          <w:sz w:val="23"/>
          <w:szCs w:val="23"/>
        </w:rPr>
      </w:pPr>
      <w:r w:rsidRPr="009A5D74">
        <w:rPr>
          <w:rFonts w:ascii="Arial" w:hAnsi="Arial" w:cs="Arial"/>
          <w:sz w:val="23"/>
          <w:szCs w:val="23"/>
        </w:rPr>
        <w:t xml:space="preserve">Zamawiający </w:t>
      </w:r>
      <w:r w:rsidRPr="00680BDF">
        <w:rPr>
          <w:rFonts w:ascii="Arial" w:hAnsi="Arial" w:cs="Arial"/>
          <w:sz w:val="23"/>
          <w:szCs w:val="23"/>
          <w:u w:val="single"/>
        </w:rPr>
        <w:t>nie przewiduje</w:t>
      </w:r>
      <w:r w:rsidRPr="009A5D74">
        <w:rPr>
          <w:rFonts w:ascii="Arial" w:hAnsi="Arial" w:cs="Arial"/>
          <w:sz w:val="23"/>
          <w:szCs w:val="23"/>
        </w:rPr>
        <w:t xml:space="preserve"> wykluczenia Wykonawcy na podstawie art. 109 ust. 1 ustawy Pzp.</w:t>
      </w:r>
    </w:p>
    <w:p w14:paraId="17258165" w14:textId="6878F9E5" w:rsidR="00B10617" w:rsidRPr="00587836" w:rsidRDefault="00B10617" w:rsidP="00F8508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rPr>
        <w:t xml:space="preserve">Wykluczenie Wykonawcy następuje zgodnie z art. 111 ustawy Pzp. </w:t>
      </w:r>
    </w:p>
    <w:p w14:paraId="14E1B51E" w14:textId="3B330859" w:rsidR="00B10617" w:rsidRPr="00587836" w:rsidRDefault="00B10617" w:rsidP="00F85088">
      <w:pPr>
        <w:pStyle w:val="pkt"/>
        <w:numPr>
          <w:ilvl w:val="0"/>
          <w:numId w:val="18"/>
        </w:numPr>
        <w:spacing w:before="0" w:after="120"/>
        <w:ind w:left="425" w:hanging="425"/>
        <w:rPr>
          <w:rFonts w:ascii="Arial" w:hAnsi="Arial" w:cs="Arial"/>
          <w:sz w:val="23"/>
          <w:szCs w:val="23"/>
        </w:rPr>
      </w:pPr>
      <w:bookmarkStart w:id="7" w:name="_Hlk101643339"/>
      <w:r w:rsidRPr="00587836">
        <w:rPr>
          <w:rFonts w:ascii="Arial" w:hAnsi="Arial" w:cs="Arial"/>
          <w:sz w:val="23"/>
          <w:szCs w:val="23"/>
          <w:shd w:val="clear" w:color="auto" w:fill="FFFFFF"/>
        </w:rPr>
        <w:t xml:space="preserve">Wykonawca nie podlega </w:t>
      </w:r>
      <w:r w:rsidRPr="00587836">
        <w:rPr>
          <w:rFonts w:ascii="Arial" w:hAnsi="Arial" w:cs="Arial"/>
          <w:sz w:val="23"/>
          <w:szCs w:val="23"/>
        </w:rPr>
        <w:t>wykluczeniu</w:t>
      </w:r>
      <w:r w:rsidRPr="00587836">
        <w:rPr>
          <w:rFonts w:ascii="Arial" w:hAnsi="Arial" w:cs="Arial"/>
          <w:sz w:val="23"/>
          <w:szCs w:val="23"/>
          <w:shd w:val="clear" w:color="auto" w:fill="FFFFFF"/>
        </w:rPr>
        <w:t xml:space="preserve"> w okolicznościach określonych w art. 108 ust. 1 pkt 1, 2</w:t>
      </w:r>
      <w:r>
        <w:rPr>
          <w:rFonts w:ascii="Arial" w:hAnsi="Arial" w:cs="Arial"/>
          <w:sz w:val="23"/>
          <w:szCs w:val="23"/>
          <w:shd w:val="clear" w:color="auto" w:fill="FFFFFF"/>
        </w:rPr>
        <w:t xml:space="preserve"> i</w:t>
      </w:r>
      <w:r w:rsidRPr="00587836">
        <w:rPr>
          <w:rFonts w:ascii="Arial" w:hAnsi="Arial" w:cs="Arial"/>
          <w:sz w:val="23"/>
          <w:szCs w:val="23"/>
          <w:shd w:val="clear" w:color="auto" w:fill="FFFFFF"/>
        </w:rPr>
        <w:t xml:space="preserve"> 5 </w:t>
      </w:r>
      <w:r>
        <w:rPr>
          <w:rFonts w:ascii="Arial" w:hAnsi="Arial" w:cs="Arial"/>
          <w:sz w:val="23"/>
          <w:szCs w:val="23"/>
          <w:shd w:val="clear" w:color="auto" w:fill="FFFFFF"/>
        </w:rPr>
        <w:t xml:space="preserve">ustawy </w:t>
      </w:r>
      <w:r w:rsidRPr="00306315">
        <w:rPr>
          <w:rFonts w:ascii="Arial" w:hAnsi="Arial" w:cs="Arial"/>
          <w:sz w:val="23"/>
          <w:szCs w:val="23"/>
          <w:shd w:val="clear" w:color="auto" w:fill="FFFFFF"/>
        </w:rPr>
        <w:t xml:space="preserve">Pzp. </w:t>
      </w:r>
      <w:r w:rsidR="00EC7AA6" w:rsidRPr="00197B4F">
        <w:rPr>
          <w:rFonts w:ascii="Arial" w:hAnsi="Arial" w:cs="Arial"/>
          <w:sz w:val="23"/>
          <w:szCs w:val="23"/>
          <w:shd w:val="clear" w:color="auto" w:fill="FFFFFF"/>
        </w:rPr>
        <w:t xml:space="preserve">oraz art. 109 ust. 1 pkt </w:t>
      </w:r>
      <w:r w:rsidR="00EC7AA6" w:rsidRPr="00197B4F">
        <w:rPr>
          <w:rFonts w:ascii="Arial" w:hAnsi="Arial" w:cs="Arial"/>
          <w:sz w:val="23"/>
          <w:szCs w:val="23"/>
        </w:rPr>
        <w:t>4 ustawy Pzp</w:t>
      </w:r>
      <w:r w:rsidR="00EC7AA6" w:rsidRPr="00587836">
        <w:rPr>
          <w:rFonts w:ascii="Arial" w:hAnsi="Arial" w:cs="Arial"/>
          <w:sz w:val="23"/>
          <w:szCs w:val="23"/>
          <w:shd w:val="clear" w:color="auto" w:fill="FFFFFF"/>
        </w:rPr>
        <w:t xml:space="preserve"> </w:t>
      </w:r>
      <w:r w:rsidRPr="00587836">
        <w:rPr>
          <w:rFonts w:ascii="Arial" w:hAnsi="Arial" w:cs="Arial"/>
          <w:sz w:val="23"/>
          <w:szCs w:val="23"/>
          <w:shd w:val="clear" w:color="auto" w:fill="FFFFFF"/>
        </w:rPr>
        <w:t xml:space="preserve">jeżeli udowodni zamawiającemu, że spełnił łącznie przesłanki wskazane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w:t>
      </w:r>
    </w:p>
    <w:p w14:paraId="31EE06EF" w14:textId="55D16294" w:rsidR="00B10617" w:rsidRPr="00A638F1" w:rsidRDefault="00B10617" w:rsidP="00F85088">
      <w:pPr>
        <w:pStyle w:val="pkt"/>
        <w:numPr>
          <w:ilvl w:val="0"/>
          <w:numId w:val="18"/>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Pr>
          <w:rFonts w:ascii="Arial" w:hAnsi="Arial" w:cs="Arial"/>
          <w:sz w:val="23"/>
          <w:szCs w:val="23"/>
          <w:shd w:val="clear" w:color="auto" w:fill="FFFFFF"/>
        </w:rPr>
        <w:t>ustawy Pzp</w:t>
      </w:r>
      <w:r w:rsidRPr="00587836">
        <w:rPr>
          <w:rFonts w:ascii="Arial" w:hAnsi="Arial" w:cs="Arial"/>
          <w:sz w:val="23"/>
          <w:szCs w:val="23"/>
          <w:shd w:val="clear" w:color="auto" w:fill="FFFFFF"/>
        </w:rPr>
        <w:t xml:space="preserve">., są wystarczające do wykazania jego rzetelności, uwzględniając wagę i szczególne okoliczności czynu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ykonawcy. Jeżeli podjęte przez </w:t>
      </w:r>
      <w:r>
        <w:rPr>
          <w:rFonts w:ascii="Arial" w:hAnsi="Arial" w:cs="Arial"/>
          <w:sz w:val="23"/>
          <w:szCs w:val="23"/>
          <w:shd w:val="clear" w:color="auto" w:fill="FFFFFF"/>
        </w:rPr>
        <w:t>W</w:t>
      </w:r>
      <w:r w:rsidRPr="00587836">
        <w:rPr>
          <w:rFonts w:ascii="Arial" w:hAnsi="Arial" w:cs="Arial"/>
          <w:sz w:val="23"/>
          <w:szCs w:val="23"/>
          <w:shd w:val="clear" w:color="auto" w:fill="FFFFFF"/>
        </w:rPr>
        <w:t xml:space="preserve">ykonawcę czynności nie są wystarczające do wykazania jego rzetelności, </w:t>
      </w:r>
      <w:r>
        <w:rPr>
          <w:rFonts w:ascii="Arial" w:hAnsi="Arial" w:cs="Arial"/>
          <w:sz w:val="23"/>
          <w:szCs w:val="23"/>
          <w:shd w:val="clear" w:color="auto" w:fill="FFFFFF"/>
        </w:rPr>
        <w:t>Z</w:t>
      </w:r>
      <w:r w:rsidRPr="00587836">
        <w:rPr>
          <w:rFonts w:ascii="Arial" w:hAnsi="Arial" w:cs="Arial"/>
          <w:sz w:val="23"/>
          <w:szCs w:val="23"/>
          <w:shd w:val="clear" w:color="auto" w:fill="FFFFFF"/>
        </w:rPr>
        <w:t>amawiający wyklucza wykonawcę.</w:t>
      </w:r>
    </w:p>
    <w:p w14:paraId="5CBFAE7E" w14:textId="48E75CBE" w:rsidR="00A638F1" w:rsidRPr="00B66DF6" w:rsidRDefault="00A638F1" w:rsidP="00F85088">
      <w:pPr>
        <w:pStyle w:val="pkt"/>
        <w:numPr>
          <w:ilvl w:val="0"/>
          <w:numId w:val="18"/>
        </w:numPr>
        <w:spacing w:before="0" w:after="120"/>
        <w:ind w:left="425" w:hanging="425"/>
        <w:rPr>
          <w:rFonts w:ascii="Arial" w:hAnsi="Arial" w:cs="Arial"/>
          <w:sz w:val="23"/>
          <w:szCs w:val="23"/>
        </w:rPr>
      </w:pPr>
      <w:r w:rsidRPr="00B66DF6">
        <w:rPr>
          <w:rFonts w:ascii="Arial" w:hAnsi="Arial" w:cs="Arial"/>
          <w:sz w:val="23"/>
          <w:szCs w:val="23"/>
        </w:rPr>
        <w:t>W przypadku Wykonawcy wykluczonego na podstawie okoliczności, o których mowa w Rozdziale VI</w:t>
      </w:r>
      <w:r w:rsidR="00D87157" w:rsidRPr="00B66DF6">
        <w:rPr>
          <w:rFonts w:ascii="Arial" w:hAnsi="Arial" w:cs="Arial"/>
          <w:sz w:val="23"/>
          <w:szCs w:val="23"/>
        </w:rPr>
        <w:t>I</w:t>
      </w:r>
      <w:r w:rsidRPr="00B66DF6">
        <w:rPr>
          <w:rFonts w:ascii="Arial" w:hAnsi="Arial" w:cs="Arial"/>
          <w:sz w:val="23"/>
          <w:szCs w:val="23"/>
        </w:rPr>
        <w:t xml:space="preserve"> ust</w:t>
      </w:r>
      <w:r w:rsidR="00BD713A" w:rsidRPr="00B66DF6">
        <w:rPr>
          <w:rFonts w:ascii="Arial" w:hAnsi="Arial" w:cs="Arial"/>
          <w:sz w:val="23"/>
          <w:szCs w:val="23"/>
        </w:rPr>
        <w:t>.</w:t>
      </w:r>
      <w:r w:rsidRPr="00B66DF6">
        <w:rPr>
          <w:rFonts w:ascii="Arial" w:hAnsi="Arial" w:cs="Arial"/>
          <w:sz w:val="23"/>
          <w:szCs w:val="23"/>
        </w:rPr>
        <w:t xml:space="preserve"> 1 pkt 3), Zamawiający odrzuca ofertę Wykonawcy. Zaistnienie przesłanki wykluczenia będzie weryfikowane na podstawie oświadczeń składanych wraz z ofertą oraz ogólnodostępnych baz danych zgodnie z informacją podaną przez </w:t>
      </w:r>
      <w:r w:rsidRPr="00B66DF6">
        <w:rPr>
          <w:rFonts w:ascii="Arial" w:hAnsi="Arial" w:cs="Arial"/>
          <w:sz w:val="23"/>
          <w:szCs w:val="23"/>
        </w:rPr>
        <w:lastRenderedPageBreak/>
        <w:t>Urząd Zamówień Publicznych (patrz: Stosowanie unijnego zakazu udziału wykonawców rosyjskich w zamówieniach - Urząd Zamówień Publicznych (uzp.gov.pl).</w:t>
      </w:r>
    </w:p>
    <w:bookmarkEnd w:id="7"/>
    <w:p w14:paraId="138CB9CC" w14:textId="77777777" w:rsidR="00B10617" w:rsidRDefault="00B10617" w:rsidP="00F85088">
      <w:pPr>
        <w:pStyle w:val="pkt"/>
        <w:numPr>
          <w:ilvl w:val="0"/>
          <w:numId w:val="18"/>
        </w:numPr>
        <w:spacing w:before="0" w:after="120"/>
        <w:ind w:left="425" w:hanging="425"/>
        <w:rPr>
          <w:rFonts w:ascii="Arial" w:hAnsi="Arial" w:cs="Arial"/>
          <w:sz w:val="23"/>
          <w:szCs w:val="23"/>
        </w:rPr>
      </w:pPr>
      <w:r w:rsidRPr="00E64A12">
        <w:rPr>
          <w:rFonts w:ascii="Arial" w:hAnsi="Arial" w:cs="Arial"/>
          <w:sz w:val="23"/>
          <w:szCs w:val="23"/>
        </w:rPr>
        <w:t>Wykonawca może zostać wykluczony przez Zamawiającego na każdym etapie postępowania o udzielenie zamówienia.</w:t>
      </w:r>
    </w:p>
    <w:p w14:paraId="681B5906" w14:textId="77777777" w:rsidR="00680BDF" w:rsidRPr="00E64A12" w:rsidRDefault="00680BDF" w:rsidP="00680BDF">
      <w:pPr>
        <w:pStyle w:val="pkt"/>
        <w:spacing w:before="0" w:after="120"/>
        <w:ind w:left="425" w:firstLine="0"/>
        <w:rPr>
          <w:rFonts w:ascii="Arial" w:hAnsi="Arial" w:cs="Arial"/>
          <w:sz w:val="23"/>
          <w:szCs w:val="23"/>
        </w:rPr>
      </w:pPr>
    </w:p>
    <w:p w14:paraId="795B63EE" w14:textId="77FC2E61" w:rsidR="001338CF" w:rsidRPr="002C473C" w:rsidRDefault="001338CF" w:rsidP="00FB43C6">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Rozdział VI</w:t>
      </w:r>
      <w:r w:rsidR="001C2CD8">
        <w:rPr>
          <w:rFonts w:ascii="Arial" w:hAnsi="Arial" w:cs="Arial"/>
          <w:b/>
          <w:bCs/>
          <w:sz w:val="23"/>
          <w:szCs w:val="23"/>
        </w:rPr>
        <w:t>II</w:t>
      </w:r>
    </w:p>
    <w:p w14:paraId="4215A376" w14:textId="77777777" w:rsidR="001338CF" w:rsidRPr="001338CF" w:rsidRDefault="001338CF" w:rsidP="001C46D5">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PODMIOTY UDOSTEPNIAJĄCE ZASOBY</w:t>
      </w:r>
    </w:p>
    <w:p w14:paraId="29EC4F0B" w14:textId="7C333409" w:rsidR="00306315" w:rsidRPr="00680BDF" w:rsidRDefault="00732D1D" w:rsidP="00823568">
      <w:pPr>
        <w:spacing w:after="120"/>
        <w:jc w:val="both"/>
        <w:rPr>
          <w:rFonts w:ascii="Arial" w:hAnsi="Arial" w:cs="Arial"/>
          <w:sz w:val="23"/>
          <w:szCs w:val="23"/>
        </w:rPr>
      </w:pPr>
      <w:bookmarkStart w:id="8" w:name="_Hlk101643164"/>
      <w:r w:rsidRPr="00306315">
        <w:rPr>
          <w:rFonts w:ascii="Arial" w:hAnsi="Arial" w:cs="Arial"/>
          <w:spacing w:val="-4"/>
          <w:sz w:val="23"/>
          <w:szCs w:val="23"/>
        </w:rPr>
        <w:t>W związku z nie stawianiem warunków udziału w postępowaniu przez Zamawiającego,</w:t>
      </w:r>
      <w:r w:rsidRPr="00306315">
        <w:rPr>
          <w:rFonts w:ascii="Arial" w:hAnsi="Arial" w:cs="Arial"/>
          <w:sz w:val="23"/>
          <w:szCs w:val="23"/>
        </w:rPr>
        <w:t xml:space="preserve"> poleganie na zdolnościach lub sytuacji innych podmiotów na zasadach określonych w art. 118 ustawy Pzp nie ma w tym wypadku zastosowania</w:t>
      </w:r>
      <w:r w:rsidR="00306315" w:rsidRPr="00306315">
        <w:rPr>
          <w:rFonts w:ascii="Arial" w:hAnsi="Arial" w:cs="Arial"/>
          <w:sz w:val="23"/>
          <w:szCs w:val="23"/>
        </w:rPr>
        <w:t>.</w:t>
      </w:r>
    </w:p>
    <w:bookmarkEnd w:id="8"/>
    <w:p w14:paraId="7B32B0FD" w14:textId="45D7AB13" w:rsidR="003558F1" w:rsidRDefault="003558F1"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C2CD8">
        <w:rPr>
          <w:rFonts w:ascii="Arial" w:hAnsi="Arial" w:cs="Arial"/>
          <w:b/>
          <w:bCs/>
          <w:sz w:val="23"/>
          <w:szCs w:val="23"/>
        </w:rPr>
        <w:t>IX</w:t>
      </w:r>
    </w:p>
    <w:p w14:paraId="012051E0" w14:textId="71DC5E53" w:rsidR="00433EDA" w:rsidRPr="002C473C" w:rsidRDefault="00433EDA"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WYKONAWCY WSP</w:t>
      </w:r>
      <w:r w:rsidR="00306315">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EE81631" w14:textId="3F12DA4F" w:rsidR="00225536" w:rsidRPr="00D16421" w:rsidRDefault="00433EDA" w:rsidP="00F85088">
      <w:pPr>
        <w:pStyle w:val="Akapitzlist"/>
        <w:numPr>
          <w:ilvl w:val="0"/>
          <w:numId w:val="38"/>
        </w:numPr>
        <w:spacing w:before="240" w:after="120" w:line="240" w:lineRule="auto"/>
        <w:ind w:left="425" w:hanging="425"/>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E347D5">
        <w:rPr>
          <w:rFonts w:ascii="Arial" w:hAnsi="Arial" w:cs="Arial"/>
          <w:b/>
          <w:bCs/>
          <w:sz w:val="23"/>
          <w:szCs w:val="23"/>
        </w:rPr>
        <w:t>pełnomocnictwa</w:t>
      </w:r>
      <w:r w:rsidRPr="00E347D5">
        <w:rPr>
          <w:rFonts w:ascii="Arial" w:hAnsi="Arial" w:cs="Arial"/>
          <w:sz w:val="23"/>
          <w:szCs w:val="23"/>
        </w:rPr>
        <w:t xml:space="preserve"> 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7160C6B" w:rsidR="006D7A59" w:rsidRPr="00E347D5" w:rsidRDefault="0003710F"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 xml:space="preserve">Pełnomocnictwo </w:t>
      </w:r>
      <w:r w:rsidR="006D7A59" w:rsidRPr="00E347D5">
        <w:rPr>
          <w:rFonts w:ascii="Arial" w:hAnsi="Arial" w:cs="Arial"/>
          <w:sz w:val="23"/>
          <w:szCs w:val="23"/>
        </w:rPr>
        <w:t xml:space="preserve">o którym mowa w ust. 1 </w:t>
      </w:r>
      <w:r w:rsidRPr="00E347D5">
        <w:rPr>
          <w:rFonts w:ascii="Arial" w:hAnsi="Arial" w:cs="Arial"/>
          <w:sz w:val="23"/>
          <w:szCs w:val="23"/>
        </w:rPr>
        <w:t xml:space="preserve">powinno zawierać w szczególności wskazanie: </w:t>
      </w:r>
    </w:p>
    <w:p w14:paraId="5EB68D92" w14:textId="77777777" w:rsidR="006D7A59" w:rsidRP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C25C8CF" w:rsidR="006D7A59" w:rsidRPr="00E347D5" w:rsidRDefault="0003710F" w:rsidP="00F85088">
      <w:pPr>
        <w:pStyle w:val="Akapitzlist"/>
        <w:numPr>
          <w:ilvl w:val="0"/>
          <w:numId w:val="31"/>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sidR="00847304">
        <w:rPr>
          <w:rFonts w:ascii="Arial" w:hAnsi="Arial" w:cs="Arial"/>
          <w:sz w:val="23"/>
          <w:szCs w:val="23"/>
        </w:rPr>
        <w:br/>
      </w:r>
      <w:r w:rsidRPr="00E347D5">
        <w:rPr>
          <w:rFonts w:ascii="Arial" w:hAnsi="Arial" w:cs="Arial"/>
          <w:sz w:val="23"/>
          <w:szCs w:val="23"/>
        </w:rPr>
        <w:t xml:space="preserve">o zamówienie publiczne. </w:t>
      </w:r>
    </w:p>
    <w:p w14:paraId="457B1AFA" w14:textId="45797A72" w:rsidR="0003710F" w:rsidRPr="00E20EA2" w:rsidRDefault="0003710F" w:rsidP="00B50B1F">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15FA3867" w:rsidR="00225536" w:rsidRPr="00E20EA2" w:rsidRDefault="00225536"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pkt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48BC8722" w14:textId="77777777" w:rsidR="001B5CD1" w:rsidRDefault="00433EDA" w:rsidP="00F85088">
      <w:pPr>
        <w:pStyle w:val="Akapitzlist"/>
        <w:numPr>
          <w:ilvl w:val="0"/>
          <w:numId w:val="38"/>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19B9833C" w14:textId="4D488004" w:rsidR="001B5CD1" w:rsidRDefault="001B5CD1" w:rsidP="00F85088">
      <w:pPr>
        <w:pStyle w:val="Akapitzlist"/>
        <w:numPr>
          <w:ilvl w:val="0"/>
          <w:numId w:val="38"/>
        </w:numPr>
        <w:spacing w:after="120" w:line="240" w:lineRule="auto"/>
        <w:ind w:left="425" w:hanging="425"/>
        <w:contextualSpacing w:val="0"/>
        <w:jc w:val="both"/>
        <w:rPr>
          <w:rFonts w:ascii="Arial" w:hAnsi="Arial" w:cs="Arial"/>
          <w:sz w:val="23"/>
          <w:szCs w:val="23"/>
        </w:rPr>
      </w:pPr>
      <w:r>
        <w:rPr>
          <w:rFonts w:ascii="Arial" w:hAnsi="Arial" w:cs="Arial"/>
          <w:sz w:val="23"/>
          <w:szCs w:val="23"/>
        </w:rPr>
        <w:t>K</w:t>
      </w:r>
      <w:r w:rsidRPr="001B5CD1">
        <w:rPr>
          <w:rFonts w:ascii="Arial" w:hAnsi="Arial" w:cs="Arial"/>
          <w:sz w:val="23"/>
          <w:szCs w:val="23"/>
        </w:rPr>
        <w:t>ażdy z Wykonawców wspólnie ubiegających się o zamówienie</w:t>
      </w:r>
      <w:r>
        <w:rPr>
          <w:rFonts w:ascii="Arial" w:hAnsi="Arial" w:cs="Arial"/>
          <w:sz w:val="23"/>
          <w:szCs w:val="23"/>
        </w:rPr>
        <w:t xml:space="preserve"> </w:t>
      </w:r>
      <w:r w:rsidRPr="00680BDF">
        <w:rPr>
          <w:rFonts w:ascii="Arial" w:hAnsi="Arial" w:cs="Arial"/>
          <w:b/>
          <w:bCs/>
          <w:sz w:val="23"/>
          <w:szCs w:val="23"/>
          <w:u w:val="single"/>
        </w:rPr>
        <w:t>składa</w:t>
      </w:r>
      <w:r w:rsidR="00553A89" w:rsidRPr="00680BDF">
        <w:rPr>
          <w:rFonts w:ascii="Arial" w:hAnsi="Arial" w:cs="Arial"/>
          <w:b/>
          <w:bCs/>
          <w:sz w:val="23"/>
          <w:szCs w:val="23"/>
          <w:u w:val="single"/>
        </w:rPr>
        <w:t xml:space="preserve"> do oferty</w:t>
      </w:r>
      <w:r>
        <w:rPr>
          <w:rFonts w:ascii="Arial" w:hAnsi="Arial" w:cs="Arial"/>
          <w:sz w:val="23"/>
          <w:szCs w:val="23"/>
        </w:rPr>
        <w:t>:</w:t>
      </w:r>
    </w:p>
    <w:p w14:paraId="2BC869DD" w14:textId="59A430C5" w:rsidR="00C03A7C" w:rsidRPr="00C03A7C" w:rsidRDefault="00E04870" w:rsidP="00F85088">
      <w:pPr>
        <w:pStyle w:val="Akapitzlist"/>
        <w:numPr>
          <w:ilvl w:val="0"/>
          <w:numId w:val="61"/>
        </w:numPr>
        <w:spacing w:after="120" w:line="240" w:lineRule="auto"/>
        <w:ind w:left="851"/>
        <w:contextualSpacing w:val="0"/>
        <w:jc w:val="both"/>
        <w:rPr>
          <w:rFonts w:ascii="Arial" w:hAnsi="Arial" w:cs="Arial"/>
          <w:sz w:val="23"/>
          <w:szCs w:val="23"/>
        </w:rPr>
      </w:pPr>
      <w:r>
        <w:rPr>
          <w:rFonts w:ascii="Arial" w:hAnsi="Arial" w:cs="Arial"/>
          <w:iCs/>
          <w:sz w:val="23"/>
          <w:szCs w:val="23"/>
        </w:rPr>
        <w:t>a</w:t>
      </w:r>
      <w:r w:rsidR="001B5CD1" w:rsidRPr="001B5CD1">
        <w:rPr>
          <w:rFonts w:ascii="Arial" w:hAnsi="Arial" w:cs="Arial"/>
          <w:iCs/>
          <w:sz w:val="23"/>
          <w:szCs w:val="23"/>
        </w:rPr>
        <w:t>ktualne na dzień składania ofert oświadczenie o niepodleganiu wykluczeniu i</w:t>
      </w:r>
      <w:r w:rsidR="009E2D5A">
        <w:rPr>
          <w:rFonts w:ascii="Arial" w:hAnsi="Arial" w:cs="Arial"/>
          <w:iCs/>
          <w:sz w:val="23"/>
          <w:szCs w:val="23"/>
        </w:rPr>
        <w:t> </w:t>
      </w:r>
      <w:r w:rsidR="001B5CD1" w:rsidRPr="001B5CD1">
        <w:rPr>
          <w:rFonts w:ascii="Arial" w:hAnsi="Arial" w:cs="Arial"/>
          <w:iCs/>
          <w:sz w:val="23"/>
          <w:szCs w:val="23"/>
        </w:rPr>
        <w:t xml:space="preserve">spełnianiu warunków udziału w postepowaniu tzw. </w:t>
      </w:r>
      <w:r w:rsidR="001B5CD1" w:rsidRPr="001B5CD1">
        <w:rPr>
          <w:rFonts w:ascii="Arial" w:hAnsi="Arial" w:cs="Arial"/>
          <w:iCs/>
          <w:sz w:val="23"/>
          <w:szCs w:val="23"/>
          <w:u w:val="single"/>
        </w:rPr>
        <w:t>oświadczenie wstępne</w:t>
      </w:r>
      <w:r w:rsidR="001B5CD1" w:rsidRPr="001B5CD1">
        <w:rPr>
          <w:rFonts w:ascii="Arial" w:hAnsi="Arial" w:cs="Arial"/>
          <w:iCs/>
          <w:sz w:val="23"/>
          <w:szCs w:val="23"/>
        </w:rPr>
        <w:t xml:space="preserve"> o</w:t>
      </w:r>
      <w:r w:rsidR="009E2D5A">
        <w:rPr>
          <w:rFonts w:ascii="Arial" w:hAnsi="Arial" w:cs="Arial"/>
          <w:iCs/>
          <w:sz w:val="23"/>
          <w:szCs w:val="23"/>
        </w:rPr>
        <w:t> </w:t>
      </w:r>
      <w:r w:rsidR="001B5CD1" w:rsidRPr="001B5CD1">
        <w:rPr>
          <w:rFonts w:ascii="Arial" w:hAnsi="Arial" w:cs="Arial"/>
          <w:iCs/>
          <w:sz w:val="23"/>
          <w:szCs w:val="23"/>
        </w:rPr>
        <w:t xml:space="preserve">którym mowa w </w:t>
      </w:r>
      <w:r w:rsidR="001B5CD1" w:rsidRPr="001D507B">
        <w:rPr>
          <w:rFonts w:ascii="Arial" w:hAnsi="Arial" w:cs="Arial"/>
          <w:b/>
          <w:bCs/>
          <w:iCs/>
          <w:sz w:val="23"/>
          <w:szCs w:val="23"/>
        </w:rPr>
        <w:t>art. 125 ust 1</w:t>
      </w:r>
      <w:r w:rsidR="00BC029C" w:rsidRPr="001D507B">
        <w:rPr>
          <w:rFonts w:ascii="Arial" w:hAnsi="Arial" w:cs="Arial"/>
          <w:b/>
          <w:bCs/>
          <w:iCs/>
          <w:sz w:val="23"/>
          <w:szCs w:val="23"/>
        </w:rPr>
        <w:t xml:space="preserve"> </w:t>
      </w:r>
      <w:r w:rsidR="001B5CD1" w:rsidRPr="001D507B">
        <w:rPr>
          <w:rFonts w:ascii="Arial" w:hAnsi="Arial" w:cs="Arial"/>
          <w:b/>
          <w:bCs/>
          <w:iCs/>
          <w:sz w:val="23"/>
          <w:szCs w:val="23"/>
        </w:rPr>
        <w:t>ustawy</w:t>
      </w:r>
      <w:r w:rsidR="001B5CD1" w:rsidRPr="001B5CD1">
        <w:rPr>
          <w:rFonts w:ascii="Arial" w:hAnsi="Arial" w:cs="Arial"/>
          <w:iCs/>
          <w:sz w:val="23"/>
          <w:szCs w:val="23"/>
        </w:rPr>
        <w:t xml:space="preserve"> PZP</w:t>
      </w:r>
      <w:r>
        <w:rPr>
          <w:rFonts w:ascii="Arial" w:hAnsi="Arial" w:cs="Arial"/>
          <w:iCs/>
          <w:sz w:val="23"/>
          <w:szCs w:val="23"/>
        </w:rPr>
        <w:t xml:space="preserve">, </w:t>
      </w:r>
      <w:r w:rsidRPr="00E04870">
        <w:rPr>
          <w:rFonts w:ascii="Arial" w:hAnsi="Arial" w:cs="Arial"/>
          <w:sz w:val="23"/>
          <w:szCs w:val="23"/>
        </w:rPr>
        <w:t xml:space="preserve">zgodnie ze wzorem stanowiącym </w:t>
      </w:r>
      <w:r w:rsidRPr="00E04870">
        <w:rPr>
          <w:rFonts w:ascii="Arial" w:hAnsi="Arial" w:cs="Arial"/>
          <w:b/>
          <w:bCs/>
          <w:sz w:val="23"/>
          <w:szCs w:val="23"/>
        </w:rPr>
        <w:t xml:space="preserve">załącznik nr </w:t>
      </w:r>
      <w:r w:rsidR="004377BE">
        <w:rPr>
          <w:rFonts w:ascii="Arial" w:hAnsi="Arial" w:cs="Arial"/>
          <w:b/>
          <w:bCs/>
          <w:sz w:val="23"/>
          <w:szCs w:val="23"/>
        </w:rPr>
        <w:t>4</w:t>
      </w:r>
      <w:r w:rsidR="00B2228A">
        <w:rPr>
          <w:rFonts w:ascii="Arial" w:hAnsi="Arial" w:cs="Arial"/>
          <w:b/>
          <w:bCs/>
          <w:sz w:val="23"/>
          <w:szCs w:val="23"/>
        </w:rPr>
        <w:t>a</w:t>
      </w:r>
      <w:r w:rsidR="005C5654">
        <w:rPr>
          <w:rFonts w:ascii="Arial" w:hAnsi="Arial" w:cs="Arial"/>
          <w:b/>
          <w:bCs/>
          <w:sz w:val="23"/>
          <w:szCs w:val="23"/>
        </w:rPr>
        <w:t xml:space="preserve"> </w:t>
      </w:r>
      <w:r w:rsidRPr="00E04870">
        <w:rPr>
          <w:rFonts w:ascii="Arial" w:hAnsi="Arial" w:cs="Arial"/>
          <w:b/>
          <w:bCs/>
          <w:sz w:val="23"/>
          <w:szCs w:val="23"/>
        </w:rPr>
        <w:t>do SWZ</w:t>
      </w:r>
    </w:p>
    <w:p w14:paraId="41528F58" w14:textId="2F7DFF55" w:rsidR="00E04870" w:rsidRPr="001367FB" w:rsidRDefault="27AFA9EC" w:rsidP="007D0D35">
      <w:pPr>
        <w:pStyle w:val="Akapitzlist"/>
        <w:numPr>
          <w:ilvl w:val="0"/>
          <w:numId w:val="61"/>
        </w:numPr>
        <w:spacing w:after="120" w:line="240" w:lineRule="auto"/>
        <w:ind w:left="850" w:hanging="357"/>
        <w:contextualSpacing w:val="0"/>
        <w:jc w:val="both"/>
        <w:rPr>
          <w:rFonts w:ascii="Arial" w:hAnsi="Arial" w:cs="Arial"/>
          <w:sz w:val="23"/>
          <w:szCs w:val="23"/>
        </w:rPr>
      </w:pPr>
      <w:r w:rsidRPr="2C0C8424">
        <w:rPr>
          <w:rFonts w:ascii="Arial" w:hAnsi="Arial" w:cs="Arial"/>
          <w:sz w:val="23"/>
          <w:szCs w:val="23"/>
        </w:rPr>
        <w:lastRenderedPageBreak/>
        <w:t>oświadczenie o niepodleganiu wykluczeniu na podstawie art. 7 ust. 1 ustawy o</w:t>
      </w:r>
      <w:r w:rsidR="00C37D5E">
        <w:rPr>
          <w:rFonts w:ascii="Arial" w:hAnsi="Arial" w:cs="Arial"/>
          <w:sz w:val="23"/>
          <w:szCs w:val="23"/>
        </w:rPr>
        <w:t> </w:t>
      </w:r>
      <w:r w:rsidRPr="2C0C8424">
        <w:rPr>
          <w:rFonts w:ascii="Arial" w:hAnsi="Arial" w:cs="Arial"/>
          <w:sz w:val="23"/>
          <w:szCs w:val="23"/>
        </w:rPr>
        <w:t xml:space="preserve">szczególnych rozwiązaniach w zakresie przeciwdziałania wspieraniu agresji na Ukrainę oraz służących ochronie bezpieczeństwa narodowego (Dz. U. z 2022 r., poz. 835), </w:t>
      </w:r>
      <w:r w:rsidR="14275BD9" w:rsidRPr="2C0C8424">
        <w:rPr>
          <w:rFonts w:ascii="Arial" w:hAnsi="Arial" w:cs="Arial"/>
          <w:sz w:val="23"/>
          <w:szCs w:val="23"/>
        </w:rPr>
        <w:t xml:space="preserve">zgodnie ze wzorem stanowiącym </w:t>
      </w:r>
      <w:r w:rsidR="14275BD9" w:rsidRPr="2C0C8424">
        <w:rPr>
          <w:rFonts w:ascii="Arial" w:hAnsi="Arial" w:cs="Arial"/>
          <w:b/>
          <w:bCs/>
          <w:sz w:val="23"/>
          <w:szCs w:val="23"/>
        </w:rPr>
        <w:t xml:space="preserve">załącznik nr </w:t>
      </w:r>
      <w:r w:rsidR="004377BE">
        <w:rPr>
          <w:rFonts w:ascii="Arial" w:hAnsi="Arial" w:cs="Arial"/>
          <w:b/>
          <w:bCs/>
          <w:sz w:val="23"/>
          <w:szCs w:val="23"/>
        </w:rPr>
        <w:t>5</w:t>
      </w:r>
      <w:r w:rsidR="00B2228A">
        <w:rPr>
          <w:rFonts w:ascii="Arial" w:hAnsi="Arial" w:cs="Arial"/>
          <w:b/>
          <w:bCs/>
          <w:sz w:val="23"/>
          <w:szCs w:val="23"/>
        </w:rPr>
        <w:t xml:space="preserve"> </w:t>
      </w:r>
      <w:r w:rsidR="14275BD9" w:rsidRPr="2C0C8424">
        <w:rPr>
          <w:rFonts w:ascii="Arial" w:hAnsi="Arial" w:cs="Arial"/>
          <w:b/>
          <w:bCs/>
          <w:sz w:val="23"/>
          <w:szCs w:val="23"/>
        </w:rPr>
        <w:t>do SWZ</w:t>
      </w:r>
      <w:r w:rsidR="002D59DC">
        <w:rPr>
          <w:rFonts w:ascii="Arial" w:hAnsi="Arial" w:cs="Arial"/>
          <w:b/>
          <w:bCs/>
          <w:sz w:val="23"/>
          <w:szCs w:val="23"/>
        </w:rPr>
        <w:t>.</w:t>
      </w:r>
    </w:p>
    <w:p w14:paraId="1CBC0553" w14:textId="73E2B4BD" w:rsidR="00575125" w:rsidRPr="00680BDF" w:rsidRDefault="00430EE5" w:rsidP="00575125">
      <w:pPr>
        <w:pStyle w:val="Akapitzlist"/>
        <w:numPr>
          <w:ilvl w:val="0"/>
          <w:numId w:val="38"/>
        </w:numPr>
        <w:spacing w:after="24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5C469597" w14:textId="7DCACC7E" w:rsidR="00956B4C" w:rsidRDefault="00956B4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X</w:t>
      </w:r>
    </w:p>
    <w:p w14:paraId="138BB420" w14:textId="04020355" w:rsidR="003F3A34" w:rsidRPr="002C473C" w:rsidRDefault="003F3A34" w:rsidP="001C46D5">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PODMIOTOWYCH ŚRODKACH DOWODOWYCH</w:t>
      </w:r>
    </w:p>
    <w:p w14:paraId="1075822A" w14:textId="77777777" w:rsidR="002220C1" w:rsidRPr="00961E88" w:rsidRDefault="002220C1" w:rsidP="00F85088">
      <w:pPr>
        <w:pStyle w:val="Akapitzlist"/>
        <w:numPr>
          <w:ilvl w:val="1"/>
          <w:numId w:val="63"/>
        </w:numPr>
        <w:spacing w:after="120" w:line="240" w:lineRule="auto"/>
        <w:ind w:left="426" w:hanging="426"/>
        <w:contextualSpacing w:val="0"/>
        <w:jc w:val="both"/>
        <w:rPr>
          <w:rStyle w:val="normaltextrun"/>
          <w:rFonts w:ascii="Arial" w:hAnsi="Arial" w:cs="Arial"/>
          <w:b/>
          <w:bCs/>
          <w:sz w:val="23"/>
          <w:szCs w:val="23"/>
        </w:rPr>
      </w:pPr>
      <w:bookmarkStart w:id="9" w:name="_Hlk101643435"/>
      <w:r w:rsidRPr="00961E88">
        <w:rPr>
          <w:rStyle w:val="normaltextrun"/>
          <w:rFonts w:ascii="Arial" w:hAnsi="Arial" w:cs="Arial"/>
          <w:b/>
          <w:bCs/>
          <w:sz w:val="23"/>
          <w:szCs w:val="23"/>
          <w:u w:val="single"/>
          <w:shd w:val="clear" w:color="auto" w:fill="FFFFFF"/>
        </w:rPr>
        <w:t xml:space="preserve">OŚWIADCZENIA SKŁADANE WRAZ Z OFERTĄ. </w:t>
      </w:r>
    </w:p>
    <w:p w14:paraId="070F43E7" w14:textId="77777777" w:rsidR="002220C1" w:rsidRPr="00222160" w:rsidRDefault="002220C1" w:rsidP="002C5B4C">
      <w:pPr>
        <w:pStyle w:val="Akapitzlist"/>
        <w:spacing w:after="120" w:line="240" w:lineRule="auto"/>
        <w:ind w:left="426"/>
        <w:contextualSpacing w:val="0"/>
        <w:jc w:val="both"/>
        <w:rPr>
          <w:rFonts w:ascii="Arial" w:hAnsi="Arial" w:cs="Arial"/>
          <w:b/>
          <w:bCs/>
          <w:sz w:val="23"/>
          <w:szCs w:val="23"/>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 podlega wykluczeniu oraz spełnia warunki udziału w postępowaniu:</w:t>
      </w:r>
    </w:p>
    <w:p w14:paraId="746814B5" w14:textId="791DF7AB" w:rsidR="00AF5FD7" w:rsidRPr="00AF5FD7" w:rsidRDefault="002220C1" w:rsidP="00F85088">
      <w:pPr>
        <w:pStyle w:val="Akapitzlist"/>
        <w:numPr>
          <w:ilvl w:val="0"/>
          <w:numId w:val="57"/>
        </w:numPr>
        <w:spacing w:after="120" w:line="240" w:lineRule="auto"/>
        <w:contextualSpacing w:val="0"/>
        <w:jc w:val="both"/>
        <w:rPr>
          <w:rFonts w:ascii="Arial" w:hAnsi="Arial" w:cs="Arial"/>
          <w:sz w:val="23"/>
          <w:szCs w:val="23"/>
        </w:rPr>
      </w:pPr>
      <w:r w:rsidRPr="002220C1">
        <w:rPr>
          <w:rFonts w:ascii="Arial" w:hAnsi="Arial" w:cs="Arial"/>
          <w:sz w:val="23"/>
          <w:szCs w:val="23"/>
        </w:rPr>
        <w:t>Aktualne na dzień składania ofert oświadczenie o niepodleganiu wykluczeniu</w:t>
      </w:r>
      <w:r>
        <w:rPr>
          <w:rFonts w:ascii="Arial" w:hAnsi="Arial" w:cs="Arial"/>
          <w:sz w:val="23"/>
          <w:szCs w:val="23"/>
        </w:rPr>
        <w:t xml:space="preserve"> </w:t>
      </w:r>
      <w:r w:rsidRPr="002220C1">
        <w:rPr>
          <w:rFonts w:ascii="Arial" w:hAnsi="Arial" w:cs="Arial"/>
          <w:sz w:val="23"/>
          <w:szCs w:val="23"/>
        </w:rPr>
        <w:t>i</w:t>
      </w:r>
      <w:r w:rsidR="009E2D5A">
        <w:rPr>
          <w:rFonts w:ascii="Arial" w:hAnsi="Arial" w:cs="Arial"/>
          <w:sz w:val="23"/>
          <w:szCs w:val="23"/>
        </w:rPr>
        <w:t> </w:t>
      </w:r>
      <w:r w:rsidRPr="002220C1">
        <w:rPr>
          <w:rFonts w:ascii="Arial" w:hAnsi="Arial" w:cs="Arial"/>
          <w:sz w:val="23"/>
          <w:szCs w:val="23"/>
        </w:rPr>
        <w:t xml:space="preserve">spełnianiu warunków udziału w postepowaniu, składane na podstawie </w:t>
      </w:r>
      <w:r w:rsidRPr="005142A0">
        <w:rPr>
          <w:rFonts w:ascii="Arial" w:hAnsi="Arial" w:cs="Arial"/>
          <w:b/>
          <w:bCs/>
          <w:sz w:val="23"/>
          <w:szCs w:val="23"/>
          <w:u w:val="single"/>
        </w:rPr>
        <w:t>art. 125 ust. 1 ustawy</w:t>
      </w:r>
      <w:r w:rsidRPr="002220C1">
        <w:rPr>
          <w:rFonts w:ascii="Arial" w:hAnsi="Arial" w:cs="Arial"/>
          <w:sz w:val="23"/>
          <w:szCs w:val="23"/>
        </w:rPr>
        <w:t xml:space="preserve"> z dnia 11 września 2019 r. Prawo zamówień publicznych</w:t>
      </w:r>
      <w:r w:rsidR="00AF5FD7">
        <w:rPr>
          <w:rFonts w:ascii="Arial" w:hAnsi="Arial" w:cs="Arial"/>
          <w:sz w:val="23"/>
          <w:szCs w:val="23"/>
        </w:rPr>
        <w:t xml:space="preserve"> </w:t>
      </w:r>
      <w:r w:rsidR="00AF5FD7" w:rsidRPr="00AF5FD7">
        <w:rPr>
          <w:rFonts w:ascii="Arial" w:hAnsi="Arial" w:cs="Arial"/>
          <w:sz w:val="23"/>
          <w:szCs w:val="23"/>
        </w:rPr>
        <w:t xml:space="preserve">wg wzoru stanowiącego </w:t>
      </w:r>
      <w:r w:rsidR="00AF5FD7" w:rsidRPr="00A13210">
        <w:rPr>
          <w:rFonts w:ascii="Arial" w:hAnsi="Arial" w:cs="Arial"/>
          <w:b/>
          <w:bCs/>
          <w:sz w:val="23"/>
          <w:szCs w:val="23"/>
        </w:rPr>
        <w:t>Załącznik nr</w:t>
      </w:r>
      <w:r w:rsidR="00FC1383" w:rsidRPr="00A13210">
        <w:rPr>
          <w:rFonts w:ascii="Arial" w:hAnsi="Arial" w:cs="Arial"/>
          <w:b/>
          <w:bCs/>
          <w:sz w:val="23"/>
          <w:szCs w:val="23"/>
        </w:rPr>
        <w:t xml:space="preserve"> </w:t>
      </w:r>
      <w:r w:rsidR="004377BE" w:rsidRPr="00A13210">
        <w:rPr>
          <w:rFonts w:ascii="Arial" w:hAnsi="Arial" w:cs="Arial"/>
          <w:b/>
          <w:bCs/>
          <w:sz w:val="23"/>
          <w:szCs w:val="23"/>
        </w:rPr>
        <w:t>4</w:t>
      </w:r>
      <w:r w:rsidR="00FC1383" w:rsidRPr="00A13210">
        <w:rPr>
          <w:rFonts w:ascii="Arial" w:hAnsi="Arial" w:cs="Arial"/>
          <w:b/>
          <w:bCs/>
          <w:sz w:val="23"/>
          <w:szCs w:val="23"/>
        </w:rPr>
        <w:t xml:space="preserve">a </w:t>
      </w:r>
      <w:r w:rsidR="00AF5FD7" w:rsidRPr="00A13210">
        <w:rPr>
          <w:rFonts w:ascii="Arial" w:hAnsi="Arial" w:cs="Arial"/>
          <w:b/>
          <w:bCs/>
          <w:sz w:val="23"/>
          <w:szCs w:val="23"/>
        </w:rPr>
        <w:t>do SWZ</w:t>
      </w:r>
      <w:r w:rsidR="005142A0" w:rsidRPr="00A13210">
        <w:rPr>
          <w:rFonts w:ascii="Arial" w:hAnsi="Arial" w:cs="Arial"/>
          <w:b/>
          <w:bCs/>
          <w:sz w:val="23"/>
          <w:szCs w:val="23"/>
        </w:rPr>
        <w:t>.</w:t>
      </w:r>
    </w:p>
    <w:p w14:paraId="34CBB70D" w14:textId="701CC49D" w:rsidR="002220C1" w:rsidRPr="00680BDF" w:rsidRDefault="00E90967" w:rsidP="002C5B4C">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w:t>
      </w:r>
      <w:r w:rsidR="005F59C2" w:rsidRPr="00680BDF">
        <w:rPr>
          <w:rFonts w:ascii="Arial" w:hAnsi="Arial" w:cs="Arial"/>
          <w:i/>
          <w:iCs/>
          <w:sz w:val="23"/>
          <w:szCs w:val="23"/>
        </w:rPr>
        <w:t xml:space="preserve">świadczenie </w:t>
      </w:r>
      <w:r w:rsidR="002220C1" w:rsidRPr="00680BDF">
        <w:rPr>
          <w:rFonts w:ascii="Arial" w:hAnsi="Arial" w:cs="Arial"/>
          <w:i/>
          <w:iCs/>
          <w:sz w:val="23"/>
          <w:szCs w:val="23"/>
        </w:rPr>
        <w:t>sporządza odrębnie:</w:t>
      </w:r>
    </w:p>
    <w:p w14:paraId="65C7083B" w14:textId="4DC90644" w:rsidR="005F59C2" w:rsidRPr="00680BDF" w:rsidRDefault="002220C1"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pacing w:val="-6"/>
          <w:sz w:val="23"/>
          <w:szCs w:val="23"/>
        </w:rPr>
        <w:t>wykonawca/każdy spośród wykonawców wspólnie ubiegających się o udzielenie</w:t>
      </w:r>
      <w:r w:rsidRPr="00680BDF">
        <w:rPr>
          <w:rFonts w:ascii="Arial" w:hAnsi="Arial" w:cs="Arial"/>
          <w:i/>
          <w:iCs/>
          <w:sz w:val="23"/>
          <w:szCs w:val="23"/>
        </w:rPr>
        <w:t xml:space="preserve"> zamówienia</w:t>
      </w:r>
      <w:r w:rsidR="00556A05" w:rsidRPr="00680BDF">
        <w:rPr>
          <w:rFonts w:ascii="Arial" w:hAnsi="Arial" w:cs="Arial"/>
          <w:i/>
          <w:iCs/>
          <w:sz w:val="23"/>
          <w:szCs w:val="23"/>
        </w:rPr>
        <w:t xml:space="preserve"> (w tym wspólnicy spółek cywilnych);</w:t>
      </w:r>
    </w:p>
    <w:p w14:paraId="52CB1D69" w14:textId="30EC3D21" w:rsidR="005142A0" w:rsidRPr="005142A0" w:rsidRDefault="005142A0" w:rsidP="00F85088">
      <w:pPr>
        <w:pStyle w:val="Akapitzlist"/>
        <w:numPr>
          <w:ilvl w:val="0"/>
          <w:numId w:val="57"/>
        </w:numPr>
        <w:spacing w:after="120" w:line="240" w:lineRule="auto"/>
        <w:contextualSpacing w:val="0"/>
        <w:jc w:val="both"/>
        <w:rPr>
          <w:rFonts w:ascii="Arial" w:hAnsi="Arial" w:cs="Arial"/>
          <w:sz w:val="23"/>
          <w:szCs w:val="23"/>
        </w:rPr>
      </w:pPr>
      <w:r w:rsidRPr="005142A0">
        <w:rPr>
          <w:rFonts w:ascii="Arial" w:hAnsi="Arial" w:cs="Arial"/>
          <w:sz w:val="23"/>
          <w:szCs w:val="23"/>
        </w:rPr>
        <w:t>Aktualne na dzień składania ofert oświadczenie o niepodleganiu wykluczeniu i</w:t>
      </w:r>
      <w:r w:rsidR="009E2D5A">
        <w:rPr>
          <w:rFonts w:ascii="Arial" w:hAnsi="Arial" w:cs="Arial"/>
          <w:sz w:val="23"/>
          <w:szCs w:val="23"/>
        </w:rPr>
        <w:t> </w:t>
      </w:r>
      <w:r w:rsidRPr="005142A0">
        <w:rPr>
          <w:rFonts w:ascii="Arial" w:hAnsi="Arial" w:cs="Arial"/>
          <w:sz w:val="23"/>
          <w:szCs w:val="23"/>
        </w:rPr>
        <w:t xml:space="preserve">spełnianiu warunków udziału w postepowaniu, składane na </w:t>
      </w:r>
      <w:r w:rsidRPr="005142A0">
        <w:rPr>
          <w:rFonts w:ascii="Arial" w:hAnsi="Arial" w:cs="Arial"/>
          <w:sz w:val="23"/>
          <w:szCs w:val="23"/>
          <w:u w:val="single"/>
        </w:rPr>
        <w:t xml:space="preserve">podstawie </w:t>
      </w:r>
      <w:r w:rsidRPr="005142A0">
        <w:rPr>
          <w:rFonts w:ascii="Arial" w:hAnsi="Arial" w:cs="Arial"/>
          <w:b/>
          <w:bCs/>
          <w:sz w:val="23"/>
          <w:szCs w:val="23"/>
          <w:u w:val="single"/>
        </w:rPr>
        <w:t>art. 125 ust. 5 ustawy</w:t>
      </w:r>
      <w:r w:rsidRPr="005142A0">
        <w:rPr>
          <w:rFonts w:ascii="Arial" w:hAnsi="Arial" w:cs="Arial"/>
          <w:sz w:val="23"/>
          <w:szCs w:val="23"/>
        </w:rPr>
        <w:t xml:space="preserve"> z dnia 11 września 2019 r. Prawo zamówień publicznych wg wzoru stanowiącego </w:t>
      </w:r>
      <w:r w:rsidRPr="00A13210">
        <w:rPr>
          <w:rFonts w:ascii="Arial" w:hAnsi="Arial" w:cs="Arial"/>
          <w:b/>
          <w:bCs/>
          <w:sz w:val="23"/>
          <w:szCs w:val="23"/>
        </w:rPr>
        <w:t xml:space="preserve">Załącznik nr </w:t>
      </w:r>
      <w:r w:rsidR="004377BE" w:rsidRPr="00A13210">
        <w:rPr>
          <w:rFonts w:ascii="Arial" w:hAnsi="Arial" w:cs="Arial"/>
          <w:b/>
          <w:bCs/>
          <w:sz w:val="23"/>
          <w:szCs w:val="23"/>
        </w:rPr>
        <w:t>4</w:t>
      </w:r>
      <w:r w:rsidR="00FC1383" w:rsidRPr="00A13210">
        <w:rPr>
          <w:rFonts w:ascii="Arial" w:hAnsi="Arial" w:cs="Arial"/>
          <w:b/>
          <w:bCs/>
          <w:sz w:val="23"/>
          <w:szCs w:val="23"/>
        </w:rPr>
        <w:t xml:space="preserve">b </w:t>
      </w:r>
      <w:r w:rsidRPr="00A13210">
        <w:rPr>
          <w:rFonts w:ascii="Arial" w:hAnsi="Arial" w:cs="Arial"/>
          <w:b/>
          <w:bCs/>
          <w:sz w:val="23"/>
          <w:szCs w:val="23"/>
        </w:rPr>
        <w:t>do SWZ –</w:t>
      </w:r>
      <w:r w:rsidRPr="005142A0">
        <w:rPr>
          <w:rFonts w:ascii="Arial" w:hAnsi="Arial" w:cs="Arial"/>
          <w:sz w:val="23"/>
          <w:szCs w:val="23"/>
        </w:rPr>
        <w:t xml:space="preserve"> </w:t>
      </w:r>
      <w:r w:rsidRPr="00DA3B05">
        <w:rPr>
          <w:rFonts w:ascii="Arial" w:hAnsi="Arial" w:cs="Arial"/>
          <w:b/>
          <w:bCs/>
          <w:sz w:val="23"/>
          <w:szCs w:val="23"/>
        </w:rPr>
        <w:t>jeżeli dotyczy</w:t>
      </w:r>
      <w:r w:rsidR="00DA3B05">
        <w:rPr>
          <w:rFonts w:ascii="Arial" w:hAnsi="Arial" w:cs="Arial"/>
          <w:b/>
          <w:bCs/>
          <w:sz w:val="23"/>
          <w:szCs w:val="23"/>
        </w:rPr>
        <w:t>.</w:t>
      </w:r>
    </w:p>
    <w:p w14:paraId="55342F2B" w14:textId="77777777" w:rsidR="005142A0" w:rsidRPr="00680BDF" w:rsidRDefault="005142A0" w:rsidP="005142A0">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oświadczenie sporządza odrębnie:</w:t>
      </w:r>
    </w:p>
    <w:p w14:paraId="20AB340D" w14:textId="2D67ED45" w:rsidR="005142A0" w:rsidRPr="00680BDF" w:rsidRDefault="005142A0"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z w:val="23"/>
          <w:szCs w:val="23"/>
        </w:rPr>
        <w:t>podmiot(y), który(e) zobowiązał(y) się do udostępnienia zasobów, celem potwierdzenia spełnienia warunków udziału w postępowaniu;</w:t>
      </w:r>
    </w:p>
    <w:p w14:paraId="69554E57" w14:textId="0989EBA2" w:rsidR="005F59C2" w:rsidRPr="00E04870" w:rsidRDefault="002220C1" w:rsidP="00F85088">
      <w:pPr>
        <w:pStyle w:val="Akapitzlist"/>
        <w:numPr>
          <w:ilvl w:val="0"/>
          <w:numId w:val="57"/>
        </w:numPr>
        <w:spacing w:after="120" w:line="240" w:lineRule="auto"/>
        <w:contextualSpacing w:val="0"/>
        <w:jc w:val="both"/>
        <w:rPr>
          <w:rFonts w:ascii="Arial" w:hAnsi="Arial" w:cs="Arial"/>
          <w:sz w:val="23"/>
          <w:szCs w:val="23"/>
        </w:rPr>
      </w:pPr>
      <w:r w:rsidRPr="00E04870">
        <w:rPr>
          <w:rFonts w:ascii="Arial" w:hAnsi="Arial" w:cs="Arial"/>
          <w:sz w:val="23"/>
          <w:szCs w:val="23"/>
        </w:rPr>
        <w:t>zobowiązani</w:t>
      </w:r>
      <w:r w:rsidR="005142A0">
        <w:rPr>
          <w:rFonts w:ascii="Arial" w:hAnsi="Arial" w:cs="Arial"/>
          <w:sz w:val="23"/>
          <w:szCs w:val="23"/>
        </w:rPr>
        <w:t>e</w:t>
      </w:r>
      <w:r w:rsidRPr="00E04870">
        <w:rPr>
          <w:rFonts w:ascii="Arial" w:hAnsi="Arial" w:cs="Arial"/>
          <w:sz w:val="23"/>
          <w:szCs w:val="23"/>
        </w:rPr>
        <w:t xml:space="preserve"> podmiotu udostępniającego swoje zasoby na potrzeby zamówienia Wykonawcy składającego ofertę</w:t>
      </w:r>
      <w:r w:rsidR="00060EC2">
        <w:rPr>
          <w:rFonts w:ascii="Arial" w:hAnsi="Arial" w:cs="Arial"/>
          <w:sz w:val="23"/>
          <w:szCs w:val="23"/>
        </w:rPr>
        <w:t xml:space="preserve"> (wg. </w:t>
      </w:r>
      <w:r w:rsidR="001D507B">
        <w:rPr>
          <w:rFonts w:ascii="Arial" w:hAnsi="Arial" w:cs="Arial"/>
          <w:sz w:val="23"/>
          <w:szCs w:val="23"/>
        </w:rPr>
        <w:t>w</w:t>
      </w:r>
      <w:r w:rsidR="00060EC2">
        <w:rPr>
          <w:rFonts w:ascii="Arial" w:hAnsi="Arial" w:cs="Arial"/>
          <w:sz w:val="23"/>
          <w:szCs w:val="23"/>
        </w:rPr>
        <w:t>zoru stanowiącego</w:t>
      </w:r>
      <w:r w:rsidRPr="00E04870">
        <w:rPr>
          <w:rFonts w:ascii="Arial" w:hAnsi="Arial" w:cs="Arial"/>
          <w:sz w:val="23"/>
          <w:szCs w:val="23"/>
        </w:rPr>
        <w:t xml:space="preserve"> </w:t>
      </w:r>
      <w:r w:rsidR="00060EC2" w:rsidRPr="007D0D35">
        <w:rPr>
          <w:rFonts w:ascii="Arial" w:hAnsi="Arial" w:cs="Arial"/>
          <w:b/>
          <w:bCs/>
          <w:sz w:val="23"/>
          <w:szCs w:val="23"/>
        </w:rPr>
        <w:t>Z</w:t>
      </w:r>
      <w:r w:rsidRPr="007D0D35">
        <w:rPr>
          <w:rFonts w:ascii="Arial" w:hAnsi="Arial" w:cs="Arial"/>
          <w:b/>
          <w:bCs/>
          <w:sz w:val="23"/>
          <w:szCs w:val="23"/>
        </w:rPr>
        <w:t xml:space="preserve">ałącznik nr </w:t>
      </w:r>
      <w:r w:rsidR="004377BE" w:rsidRPr="007D0D35">
        <w:rPr>
          <w:rFonts w:ascii="Arial" w:hAnsi="Arial" w:cs="Arial"/>
          <w:b/>
          <w:bCs/>
          <w:sz w:val="23"/>
          <w:szCs w:val="23"/>
        </w:rPr>
        <w:t>6</w:t>
      </w:r>
      <w:r w:rsidRPr="007D0D35">
        <w:rPr>
          <w:rFonts w:ascii="Arial" w:hAnsi="Arial" w:cs="Arial"/>
          <w:b/>
          <w:bCs/>
          <w:sz w:val="23"/>
          <w:szCs w:val="23"/>
        </w:rPr>
        <w:t xml:space="preserve"> do</w:t>
      </w:r>
      <w:r w:rsidR="009E2D5A" w:rsidRPr="007D0D35">
        <w:rPr>
          <w:rFonts w:ascii="Arial" w:hAnsi="Arial" w:cs="Arial"/>
          <w:b/>
          <w:bCs/>
          <w:sz w:val="23"/>
          <w:szCs w:val="23"/>
        </w:rPr>
        <w:t> </w:t>
      </w:r>
      <w:r w:rsidRPr="007D0D35">
        <w:rPr>
          <w:rFonts w:ascii="Arial" w:hAnsi="Arial" w:cs="Arial"/>
          <w:b/>
          <w:bCs/>
          <w:sz w:val="23"/>
          <w:szCs w:val="23"/>
        </w:rPr>
        <w:t>SWZ</w:t>
      </w:r>
      <w:r w:rsidR="00060EC2">
        <w:rPr>
          <w:rFonts w:ascii="Arial" w:hAnsi="Arial" w:cs="Arial"/>
          <w:sz w:val="23"/>
          <w:szCs w:val="23"/>
        </w:rPr>
        <w:t>)</w:t>
      </w:r>
      <w:r w:rsidRPr="00E04870">
        <w:rPr>
          <w:rFonts w:ascii="Arial" w:hAnsi="Arial" w:cs="Arial"/>
          <w:sz w:val="23"/>
          <w:szCs w:val="23"/>
        </w:rPr>
        <w:t xml:space="preserve"> lub inny podmiotowy środek dowodowy potwierdzający że wykonawca realizując zamówienie będzie dysponował niezbędnymi zasobami tych podmiotów </w:t>
      </w:r>
      <w:r w:rsidRPr="005A47B9">
        <w:rPr>
          <w:rFonts w:ascii="Arial" w:hAnsi="Arial" w:cs="Arial"/>
          <w:b/>
          <w:bCs/>
          <w:sz w:val="23"/>
          <w:szCs w:val="23"/>
        </w:rPr>
        <w:t>– jeżeli dotyczy</w:t>
      </w:r>
      <w:r w:rsidR="00DA3B05" w:rsidRPr="005A47B9">
        <w:rPr>
          <w:rFonts w:ascii="Arial" w:hAnsi="Arial" w:cs="Arial"/>
          <w:b/>
          <w:bCs/>
          <w:sz w:val="23"/>
          <w:szCs w:val="23"/>
        </w:rPr>
        <w:t>.</w:t>
      </w:r>
    </w:p>
    <w:p w14:paraId="53AF0A61" w14:textId="0FB91FA5" w:rsidR="009E2D5A" w:rsidRPr="00B66DF6" w:rsidRDefault="009E2D5A" w:rsidP="00F85088">
      <w:pPr>
        <w:pStyle w:val="Akapitzlist"/>
        <w:numPr>
          <w:ilvl w:val="0"/>
          <w:numId w:val="57"/>
        </w:numPr>
        <w:spacing w:after="120" w:line="240" w:lineRule="auto"/>
        <w:contextualSpacing w:val="0"/>
        <w:jc w:val="both"/>
        <w:rPr>
          <w:rFonts w:ascii="Arial" w:hAnsi="Arial" w:cs="Arial"/>
          <w:sz w:val="23"/>
          <w:szCs w:val="23"/>
        </w:rPr>
      </w:pPr>
      <w:r w:rsidRPr="00B66DF6">
        <w:rPr>
          <w:rFonts w:ascii="Arial" w:hAnsi="Arial" w:cs="Arial"/>
          <w:sz w:val="23"/>
          <w:szCs w:val="23"/>
        </w:rPr>
        <w:t>oświadczenie o niepodleganiu wykluczeniu na podstawie art. 7 ust. 1 ustawy o</w:t>
      </w:r>
      <w:r w:rsidR="00C37D5E">
        <w:rPr>
          <w:rFonts w:ascii="Arial" w:hAnsi="Arial" w:cs="Arial"/>
          <w:sz w:val="23"/>
          <w:szCs w:val="23"/>
        </w:rPr>
        <w:t> </w:t>
      </w:r>
      <w:r w:rsidRPr="00B66DF6">
        <w:rPr>
          <w:rFonts w:ascii="Arial" w:hAnsi="Arial" w:cs="Arial"/>
          <w:sz w:val="23"/>
          <w:szCs w:val="23"/>
        </w:rPr>
        <w:t xml:space="preserve">szczególnych rozwiązaniach w zakresie przeciwdziałania wspieraniu agresji na Ukrainę oraz służących ochronie bezpieczeństwa narodowego (Dz. U. z 2022 r., poz. 835), zgodnie ze wzorem stanowiącym </w:t>
      </w:r>
      <w:r w:rsidRPr="00B66DF6">
        <w:rPr>
          <w:rFonts w:ascii="Arial" w:hAnsi="Arial" w:cs="Arial"/>
          <w:b/>
          <w:bCs/>
          <w:sz w:val="23"/>
          <w:szCs w:val="23"/>
        </w:rPr>
        <w:t xml:space="preserve">załącznik nr </w:t>
      </w:r>
      <w:r w:rsidR="004377BE">
        <w:rPr>
          <w:rFonts w:ascii="Arial" w:hAnsi="Arial" w:cs="Arial"/>
          <w:b/>
          <w:bCs/>
          <w:sz w:val="23"/>
          <w:szCs w:val="23"/>
        </w:rPr>
        <w:t>5</w:t>
      </w:r>
      <w:r w:rsidRPr="00B66DF6">
        <w:rPr>
          <w:rFonts w:ascii="Arial" w:hAnsi="Arial" w:cs="Arial"/>
          <w:b/>
          <w:bCs/>
          <w:sz w:val="23"/>
          <w:szCs w:val="23"/>
        </w:rPr>
        <w:t xml:space="preserve"> do SWZ</w:t>
      </w:r>
      <w:r w:rsidR="00DA3B05">
        <w:rPr>
          <w:rFonts w:ascii="Arial" w:hAnsi="Arial" w:cs="Arial"/>
          <w:b/>
          <w:bCs/>
          <w:sz w:val="23"/>
          <w:szCs w:val="23"/>
        </w:rPr>
        <w:t>.</w:t>
      </w:r>
    </w:p>
    <w:p w14:paraId="284672FD" w14:textId="28792C04" w:rsidR="00E90967" w:rsidRPr="00680BDF" w:rsidRDefault="00E90967" w:rsidP="009E2D5A">
      <w:pPr>
        <w:pStyle w:val="Akapitzlist"/>
        <w:spacing w:after="120" w:line="240" w:lineRule="auto"/>
        <w:contextualSpacing w:val="0"/>
        <w:jc w:val="both"/>
        <w:rPr>
          <w:rFonts w:ascii="Arial" w:hAnsi="Arial" w:cs="Arial"/>
          <w:i/>
          <w:iCs/>
          <w:sz w:val="23"/>
          <w:szCs w:val="23"/>
        </w:rPr>
      </w:pPr>
      <w:r w:rsidRPr="00680BDF">
        <w:rPr>
          <w:rFonts w:ascii="Arial" w:hAnsi="Arial" w:cs="Arial"/>
          <w:i/>
          <w:iCs/>
          <w:sz w:val="23"/>
          <w:szCs w:val="23"/>
        </w:rPr>
        <w:t>Niniejsze oświadczenie sporządza odrębnie:</w:t>
      </w:r>
    </w:p>
    <w:p w14:paraId="31B61B2B" w14:textId="18E87A2B" w:rsidR="00E90967" w:rsidRPr="00680BDF" w:rsidRDefault="00E90967" w:rsidP="00F85088">
      <w:pPr>
        <w:pStyle w:val="Akapitzlist"/>
        <w:numPr>
          <w:ilvl w:val="0"/>
          <w:numId w:val="58"/>
        </w:numPr>
        <w:spacing w:after="120" w:line="240" w:lineRule="auto"/>
        <w:ind w:left="1134"/>
        <w:contextualSpacing w:val="0"/>
        <w:jc w:val="both"/>
        <w:rPr>
          <w:rFonts w:ascii="Arial" w:hAnsi="Arial" w:cs="Arial"/>
          <w:i/>
          <w:iCs/>
          <w:sz w:val="23"/>
          <w:szCs w:val="23"/>
        </w:rPr>
      </w:pPr>
      <w:r w:rsidRPr="00680BDF">
        <w:rPr>
          <w:rFonts w:ascii="Arial" w:hAnsi="Arial" w:cs="Arial"/>
          <w:i/>
          <w:iCs/>
          <w:spacing w:val="-4"/>
          <w:sz w:val="23"/>
          <w:szCs w:val="23"/>
        </w:rPr>
        <w:t>wykonawca/każdy spośród wykonawców wspólnie ubiegających się o udzielenie</w:t>
      </w:r>
      <w:r w:rsidRPr="00680BDF">
        <w:rPr>
          <w:rFonts w:ascii="Arial" w:hAnsi="Arial" w:cs="Arial"/>
          <w:i/>
          <w:iCs/>
          <w:sz w:val="23"/>
          <w:szCs w:val="23"/>
        </w:rPr>
        <w:t xml:space="preserve"> zamówienia (w tym wspólnicy spółek cywilnych)</w:t>
      </w:r>
      <w:r w:rsidR="00556A05" w:rsidRPr="00680BDF">
        <w:rPr>
          <w:rFonts w:ascii="Arial" w:hAnsi="Arial" w:cs="Arial"/>
          <w:i/>
          <w:iCs/>
          <w:sz w:val="23"/>
          <w:szCs w:val="23"/>
        </w:rPr>
        <w:t>;</w:t>
      </w:r>
    </w:p>
    <w:bookmarkEnd w:id="9"/>
    <w:p w14:paraId="3F975750" w14:textId="3EC17279" w:rsidR="00A12DB5" w:rsidRPr="00C91A42" w:rsidRDefault="16034955" w:rsidP="00F85088">
      <w:pPr>
        <w:pStyle w:val="Akapitzlist"/>
        <w:numPr>
          <w:ilvl w:val="1"/>
          <w:numId w:val="63"/>
        </w:numPr>
        <w:spacing w:after="120" w:line="240" w:lineRule="auto"/>
        <w:ind w:left="425" w:hanging="425"/>
        <w:jc w:val="both"/>
        <w:rPr>
          <w:rFonts w:ascii="Arial" w:hAnsi="Arial" w:cs="Arial"/>
          <w:b/>
          <w:bCs/>
          <w:sz w:val="23"/>
          <w:szCs w:val="23"/>
        </w:rPr>
      </w:pPr>
      <w:r w:rsidRPr="2C0C8424">
        <w:rPr>
          <w:rFonts w:ascii="Arial" w:hAnsi="Arial" w:cs="Arial"/>
          <w:b/>
          <w:bCs/>
          <w:sz w:val="23"/>
          <w:szCs w:val="23"/>
          <w:u w:val="single"/>
        </w:rPr>
        <w:t>Zamawiający nie wzywa do złożenia podmiotowych środków dowodowych, jeżeli:</w:t>
      </w:r>
      <w:r w:rsidRPr="2C0C8424">
        <w:rPr>
          <w:rFonts w:ascii="Arial" w:hAnsi="Arial" w:cs="Arial"/>
          <w:b/>
          <w:bCs/>
          <w:sz w:val="23"/>
          <w:szCs w:val="23"/>
        </w:rPr>
        <w:t xml:space="preserve"> </w:t>
      </w:r>
    </w:p>
    <w:p w14:paraId="5213822F" w14:textId="48BDB21D" w:rsidR="00A12DB5" w:rsidRPr="00ED50C4" w:rsidRDefault="00A12DB5" w:rsidP="00F85088">
      <w:pPr>
        <w:pStyle w:val="Akapitzlist"/>
        <w:numPr>
          <w:ilvl w:val="0"/>
          <w:numId w:val="30"/>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792EFF">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Pr="00ED50C4">
        <w:rPr>
          <w:rFonts w:ascii="Arial" w:hAnsi="Arial" w:cs="Arial"/>
          <w:sz w:val="23"/>
          <w:szCs w:val="23"/>
        </w:rPr>
        <w:lastRenderedPageBreak/>
        <w:t xml:space="preserve">wykonawca wskazał w oświadczeniu, o którym mowa w art. 125 ust. 1 ustawy Pzp dane umożliwiające dostęp do tych środków; </w:t>
      </w:r>
    </w:p>
    <w:p w14:paraId="53940D40" w14:textId="6F02C3C8" w:rsidR="00C91A42" w:rsidRPr="00DA3B05" w:rsidRDefault="16034955" w:rsidP="00F85088">
      <w:pPr>
        <w:pStyle w:val="Akapitzlist"/>
        <w:numPr>
          <w:ilvl w:val="0"/>
          <w:numId w:val="30"/>
        </w:numPr>
        <w:spacing w:after="120" w:line="240" w:lineRule="auto"/>
        <w:ind w:left="851"/>
        <w:jc w:val="both"/>
        <w:rPr>
          <w:rFonts w:ascii="Arial" w:hAnsi="Arial" w:cs="Arial"/>
          <w:sz w:val="23"/>
          <w:szCs w:val="23"/>
          <w:u w:val="single"/>
        </w:rPr>
      </w:pPr>
      <w:r w:rsidRPr="2C0C8424">
        <w:rPr>
          <w:rFonts w:ascii="Arial" w:hAnsi="Arial" w:cs="Arial"/>
          <w:b/>
          <w:bCs/>
          <w:sz w:val="23"/>
          <w:szCs w:val="23"/>
          <w:u w:val="single"/>
        </w:rPr>
        <w:t>podmiotowym środkiem dowodowym jest oświadczenie, którego treść odpowiada zakresowi oświadczenia, o którym mowa w art. 125 ust. 1 ustawy Pzp</w:t>
      </w:r>
      <w:r w:rsidR="00071CAD">
        <w:rPr>
          <w:rFonts w:ascii="Arial" w:hAnsi="Arial" w:cs="Arial"/>
          <w:b/>
          <w:bCs/>
          <w:sz w:val="23"/>
          <w:szCs w:val="23"/>
          <w:u w:val="single"/>
        </w:rPr>
        <w:t xml:space="preserve"> – wzór załącznika nr </w:t>
      </w:r>
      <w:r w:rsidR="0055131E">
        <w:rPr>
          <w:rFonts w:ascii="Arial" w:hAnsi="Arial" w:cs="Arial"/>
          <w:b/>
          <w:bCs/>
          <w:sz w:val="23"/>
          <w:szCs w:val="23"/>
          <w:u w:val="single"/>
        </w:rPr>
        <w:t>4a</w:t>
      </w:r>
      <w:r w:rsidR="00071CAD">
        <w:rPr>
          <w:rFonts w:ascii="Arial" w:hAnsi="Arial" w:cs="Arial"/>
          <w:b/>
          <w:bCs/>
          <w:sz w:val="23"/>
          <w:szCs w:val="23"/>
          <w:u w:val="single"/>
        </w:rPr>
        <w:t>.</w:t>
      </w:r>
    </w:p>
    <w:p w14:paraId="3036738B" w14:textId="681400BF" w:rsidR="005F1BCE" w:rsidRDefault="005F1BCE" w:rsidP="00120343">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120343">
        <w:rPr>
          <w:rFonts w:ascii="Arial" w:hAnsi="Arial" w:cs="Arial"/>
          <w:b/>
          <w:bCs/>
          <w:sz w:val="23"/>
          <w:szCs w:val="23"/>
        </w:rPr>
        <w:t xml:space="preserve"> </w:t>
      </w:r>
      <w:r w:rsidR="00103EB6">
        <w:rPr>
          <w:rFonts w:ascii="Arial" w:hAnsi="Arial" w:cs="Arial"/>
          <w:b/>
          <w:bCs/>
          <w:sz w:val="23"/>
          <w:szCs w:val="23"/>
        </w:rPr>
        <w:t>X</w:t>
      </w:r>
      <w:r w:rsidR="001C2CD8">
        <w:rPr>
          <w:rFonts w:ascii="Arial" w:hAnsi="Arial" w:cs="Arial"/>
          <w:b/>
          <w:bCs/>
          <w:sz w:val="23"/>
          <w:szCs w:val="23"/>
        </w:rPr>
        <w:t>I</w:t>
      </w:r>
    </w:p>
    <w:p w14:paraId="11BC6F5B" w14:textId="4E58D25D" w:rsidR="00E42D0F" w:rsidRPr="002C473C" w:rsidRDefault="00E42D0F"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INFORMACJA O PRZEDMIOTOWYCH ŚRODKACH DOWODOWYCH</w:t>
      </w:r>
    </w:p>
    <w:p w14:paraId="2B9E2ACC" w14:textId="24CD1935" w:rsidR="007D6F3E" w:rsidRPr="007D6F3E" w:rsidRDefault="00680BDF" w:rsidP="007D6F3E">
      <w:pPr>
        <w:pStyle w:val="Akapitzlist"/>
        <w:numPr>
          <w:ilvl w:val="0"/>
          <w:numId w:val="140"/>
        </w:numPr>
        <w:spacing w:after="120" w:line="240" w:lineRule="auto"/>
        <w:ind w:left="426" w:hanging="426"/>
        <w:jc w:val="both"/>
        <w:rPr>
          <w:rFonts w:ascii="Arial" w:hAnsi="Arial" w:cs="Arial"/>
          <w:b/>
          <w:bCs/>
          <w:spacing w:val="-4"/>
          <w:sz w:val="23"/>
          <w:szCs w:val="23"/>
        </w:rPr>
      </w:pPr>
      <w:r w:rsidRPr="00680BDF">
        <w:rPr>
          <w:rFonts w:ascii="Arial" w:hAnsi="Arial" w:cs="Arial"/>
        </w:rPr>
        <w:t xml:space="preserve">Zamawiający </w:t>
      </w:r>
      <w:r w:rsidRPr="007D6F3E">
        <w:rPr>
          <w:rFonts w:ascii="Arial" w:hAnsi="Arial" w:cs="Arial"/>
          <w:b/>
          <w:bCs/>
          <w:u w:val="single"/>
        </w:rPr>
        <w:t>nie wymaga</w:t>
      </w:r>
      <w:r w:rsidRPr="00680BDF">
        <w:rPr>
          <w:rFonts w:ascii="Arial" w:hAnsi="Arial" w:cs="Arial"/>
        </w:rPr>
        <w:t xml:space="preserve"> od Wykonawcy złożenia przedmiotowych środków dowodowych w zakresie potwierdzenia braku podstaw wykluczenia, ani w zakresie spełnienia warunków udziału w postępowaniu.</w:t>
      </w:r>
    </w:p>
    <w:p w14:paraId="1AD5461E" w14:textId="3A384397" w:rsidR="007D6F3E" w:rsidRDefault="007D6F3E" w:rsidP="005040BF">
      <w:pPr>
        <w:shd w:val="clear" w:color="auto" w:fill="DAEEF3" w:themeFill="accent5" w:themeFillTint="33"/>
        <w:spacing w:after="120"/>
        <w:jc w:val="center"/>
        <w:rPr>
          <w:rFonts w:ascii="Arial" w:hAnsi="Arial" w:cs="Arial"/>
          <w:b/>
          <w:bCs/>
          <w:spacing w:val="-4"/>
          <w:sz w:val="23"/>
          <w:szCs w:val="23"/>
        </w:rPr>
      </w:pPr>
      <w:r>
        <w:rPr>
          <w:rFonts w:ascii="Arial" w:hAnsi="Arial" w:cs="Arial"/>
          <w:b/>
          <w:bCs/>
          <w:spacing w:val="-4"/>
          <w:sz w:val="23"/>
          <w:szCs w:val="23"/>
        </w:rPr>
        <w:t>Rozdział XII</w:t>
      </w:r>
    </w:p>
    <w:p w14:paraId="38354730" w14:textId="668F1995" w:rsidR="00736D43" w:rsidRPr="002C473C" w:rsidRDefault="00767FA7" w:rsidP="005040BF">
      <w:pPr>
        <w:shd w:val="clear" w:color="auto" w:fill="DAEEF3" w:themeFill="accent5" w:themeFillTint="33"/>
        <w:spacing w:after="120"/>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63169E28" w14:textId="275508B4" w:rsidR="009B26E1" w:rsidRPr="009E5DFA" w:rsidRDefault="009B26E1" w:rsidP="00F85088">
      <w:pPr>
        <w:pStyle w:val="Akapitzlist"/>
        <w:numPr>
          <w:ilvl w:val="0"/>
          <w:numId w:val="37"/>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Pr="009E5DFA">
        <w:rPr>
          <w:rFonts w:ascii="Arial" w:hAnsi="Arial" w:cs="Arial"/>
          <w:b/>
          <w:bCs/>
          <w:sz w:val="23"/>
          <w:szCs w:val="23"/>
        </w:rPr>
        <w:t xml:space="preserve">załączniku nr </w:t>
      </w:r>
      <w:r w:rsidR="00A3676E">
        <w:rPr>
          <w:rFonts w:ascii="Arial" w:hAnsi="Arial" w:cs="Arial"/>
          <w:b/>
          <w:bCs/>
          <w:sz w:val="23"/>
          <w:szCs w:val="23"/>
        </w:rPr>
        <w:t>8</w:t>
      </w:r>
      <w:r w:rsidR="00F85088">
        <w:rPr>
          <w:rFonts w:ascii="Arial" w:hAnsi="Arial" w:cs="Arial"/>
          <w:b/>
          <w:bCs/>
          <w:sz w:val="23"/>
          <w:szCs w:val="23"/>
        </w:rPr>
        <w:t xml:space="preserve"> </w:t>
      </w:r>
      <w:r w:rsidRPr="009E5DFA">
        <w:rPr>
          <w:rFonts w:ascii="Arial" w:hAnsi="Arial" w:cs="Arial"/>
          <w:b/>
          <w:bCs/>
          <w:sz w:val="23"/>
          <w:szCs w:val="23"/>
        </w:rPr>
        <w:t xml:space="preserve">do SWZ. </w:t>
      </w:r>
    </w:p>
    <w:p w14:paraId="75BE4B1B" w14:textId="77777777" w:rsidR="009B26E1" w:rsidRPr="009E5DFA" w:rsidRDefault="009B26E1" w:rsidP="00F85088">
      <w:pPr>
        <w:pStyle w:val="Akapitzlist"/>
        <w:numPr>
          <w:ilvl w:val="0"/>
          <w:numId w:val="37"/>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umożlwiające dokonanie zmian postanowień umowy zawartej z wybranym wykonawcą zawier</w:t>
      </w:r>
      <w:r>
        <w:rPr>
          <w:rFonts w:ascii="Arial" w:hAnsi="Arial" w:cs="Arial"/>
          <w:sz w:val="23"/>
          <w:szCs w:val="23"/>
        </w:rPr>
        <w:t>ają projektowane postanowienia umowy.</w:t>
      </w:r>
    </w:p>
    <w:p w14:paraId="2AB67DC8" w14:textId="79BFE5B2" w:rsidR="0041450C" w:rsidRDefault="0041450C" w:rsidP="00FB43C6">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8D2EBD">
        <w:rPr>
          <w:rFonts w:ascii="Arial" w:hAnsi="Arial" w:cs="Arial"/>
          <w:b/>
          <w:bCs/>
          <w:sz w:val="23"/>
          <w:szCs w:val="23"/>
        </w:rPr>
        <w:t>XIII</w:t>
      </w:r>
    </w:p>
    <w:p w14:paraId="2039AD4A" w14:textId="1FD7892E" w:rsidR="006D6071" w:rsidRPr="002C473C" w:rsidRDefault="00767FA7" w:rsidP="005040BF">
      <w:pPr>
        <w:shd w:val="clear" w:color="auto" w:fill="DAEEF3" w:themeFill="accent5" w:themeFillTint="33"/>
        <w:spacing w:after="120"/>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808C929" w14:textId="77777777" w:rsidR="00A87815" w:rsidRPr="00E86FA0" w:rsidRDefault="00A87815" w:rsidP="00A87815">
      <w:pPr>
        <w:numPr>
          <w:ilvl w:val="0"/>
          <w:numId w:val="146"/>
        </w:numPr>
        <w:spacing w:after="120" w:line="240" w:lineRule="auto"/>
        <w:ind w:left="357" w:hanging="357"/>
        <w:jc w:val="both"/>
        <w:rPr>
          <w:rFonts w:ascii="Arial" w:hAnsi="Arial" w:cs="Arial"/>
          <w:sz w:val="23"/>
          <w:szCs w:val="23"/>
        </w:rPr>
      </w:pPr>
      <w:r w:rsidRPr="00E86FA0">
        <w:rPr>
          <w:rFonts w:ascii="Arial" w:hAnsi="Arial" w:cs="Arial"/>
          <w:spacing w:val="-6"/>
          <w:sz w:val="23"/>
          <w:szCs w:val="23"/>
        </w:rPr>
        <w:t>Postępowanie prowadzone jest w języku polskim w formie elektronicznej</w:t>
      </w:r>
      <w:r w:rsidRPr="00E86FA0">
        <w:rPr>
          <w:rFonts w:ascii="Arial" w:hAnsi="Arial" w:cs="Arial"/>
          <w:sz w:val="23"/>
          <w:szCs w:val="23"/>
        </w:rPr>
        <w:t xml:space="preserve"> za pośrednictwem Platformy zakupowej pod adresem: </w:t>
      </w:r>
      <w:r w:rsidRPr="00E86FA0">
        <w:rPr>
          <w:rFonts w:ascii="Arial" w:hAnsi="Arial" w:cs="Arial"/>
          <w:b/>
          <w:bCs/>
          <w:sz w:val="23"/>
          <w:szCs w:val="23"/>
        </w:rPr>
        <w:t>platformazakupowa.pl</w:t>
      </w:r>
    </w:p>
    <w:p w14:paraId="4419E9CF"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Zasady składania oświadczeń, wniosków, zawiadomień, uzupełnień, wyjaśnień oraz przekazywania informacji:</w:t>
      </w:r>
    </w:p>
    <w:p w14:paraId="312B81B7" w14:textId="77777777" w:rsidR="00A87815" w:rsidRPr="00BD56F1" w:rsidRDefault="00A87815" w:rsidP="00E86FA0">
      <w:pPr>
        <w:pStyle w:val="Akapitzlist"/>
        <w:numPr>
          <w:ilvl w:val="4"/>
          <w:numId w:val="147"/>
        </w:numPr>
        <w:spacing w:after="120" w:line="240" w:lineRule="auto"/>
        <w:ind w:left="709"/>
        <w:contextualSpacing w:val="0"/>
        <w:jc w:val="both"/>
        <w:rPr>
          <w:rFonts w:ascii="Arial" w:hAnsi="Arial" w:cs="Arial"/>
          <w:color w:val="000000" w:themeColor="text1"/>
          <w:sz w:val="23"/>
          <w:szCs w:val="23"/>
        </w:rPr>
      </w:pPr>
      <w:r w:rsidRPr="00E86FA0">
        <w:rPr>
          <w:rFonts w:ascii="Arial" w:hAnsi="Arial" w:cs="Arial"/>
          <w:sz w:val="23"/>
          <w:szCs w:val="23"/>
        </w:rPr>
        <w:t xml:space="preserve">W celu skrócenia czasu udzielenia odpowiedzi na pytania preferuje się, aby komunikacja między zamawiającym a Wykonawcami, w tym wszelkie oświadczenia, wnioski, zawiadomienia oraz informacje, przekazywane były za </w:t>
      </w:r>
      <w:r w:rsidRPr="00BD56F1">
        <w:rPr>
          <w:rFonts w:ascii="Arial" w:hAnsi="Arial" w:cs="Arial"/>
          <w:color w:val="000000" w:themeColor="text1"/>
          <w:sz w:val="23"/>
          <w:szCs w:val="23"/>
        </w:rPr>
        <w:t xml:space="preserve">pośrednictwem </w:t>
      </w:r>
      <w:hyperlink r:id="rId12"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i formularza „</w:t>
      </w:r>
      <w:r w:rsidRPr="00BD56F1">
        <w:rPr>
          <w:rFonts w:ascii="Arial" w:hAnsi="Arial" w:cs="Arial"/>
          <w:b/>
          <w:color w:val="000000" w:themeColor="text1"/>
          <w:sz w:val="23"/>
          <w:szCs w:val="23"/>
        </w:rPr>
        <w:t>Wyślij wiadomość do zamawiającego</w:t>
      </w:r>
      <w:r w:rsidRPr="00BD56F1">
        <w:rPr>
          <w:rFonts w:ascii="Arial" w:hAnsi="Arial" w:cs="Arial"/>
          <w:color w:val="000000" w:themeColor="text1"/>
          <w:sz w:val="23"/>
          <w:szCs w:val="23"/>
        </w:rPr>
        <w:t xml:space="preserve">”. </w:t>
      </w:r>
    </w:p>
    <w:p w14:paraId="6D1C2950" w14:textId="3F5C4B0C" w:rsidR="00A87815" w:rsidRPr="00BD56F1" w:rsidRDefault="00A87815" w:rsidP="00E86FA0">
      <w:pPr>
        <w:pStyle w:val="Akapitzlist"/>
        <w:numPr>
          <w:ilvl w:val="4"/>
          <w:numId w:val="147"/>
        </w:numPr>
        <w:spacing w:after="120" w:line="240" w:lineRule="auto"/>
        <w:ind w:left="709"/>
        <w:contextualSpacing w:val="0"/>
        <w:jc w:val="both"/>
        <w:rPr>
          <w:rFonts w:ascii="Arial" w:hAnsi="Arial" w:cs="Arial"/>
          <w:color w:val="000000" w:themeColor="text1"/>
          <w:sz w:val="23"/>
          <w:szCs w:val="23"/>
        </w:rPr>
      </w:pPr>
      <w:r w:rsidRPr="00BD56F1">
        <w:rPr>
          <w:rFonts w:ascii="Arial" w:hAnsi="Arial" w:cs="Arial"/>
          <w:color w:val="000000" w:themeColor="text1"/>
          <w:sz w:val="23"/>
          <w:szCs w:val="23"/>
        </w:rPr>
        <w:t xml:space="preserve">Za datę przekazania (wpływu) oświadczeń, wniosków, zawiadomień oraz informacji przyjmuje się datę ich przesłania za pośrednictwem </w:t>
      </w:r>
      <w:hyperlink r:id="rId13"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Pr="00BD56F1">
        <w:rPr>
          <w:rFonts w:ascii="Arial" w:hAnsi="Arial" w:cs="Arial"/>
          <w:color w:val="000000" w:themeColor="text1"/>
          <w:sz w:val="23"/>
          <w:szCs w:val="23"/>
          <w:u w:val="single"/>
        </w:rPr>
        <w:t>Rozdziale XV.</w:t>
      </w:r>
    </w:p>
    <w:p w14:paraId="6C69C81D" w14:textId="77777777" w:rsidR="00A87815" w:rsidRPr="00E86FA0" w:rsidRDefault="00A87815" w:rsidP="00E86FA0">
      <w:pPr>
        <w:pStyle w:val="Akapitzlist"/>
        <w:numPr>
          <w:ilvl w:val="4"/>
          <w:numId w:val="147"/>
        </w:numPr>
        <w:spacing w:after="120" w:line="240" w:lineRule="auto"/>
        <w:ind w:left="709"/>
        <w:contextualSpacing w:val="0"/>
        <w:jc w:val="both"/>
        <w:rPr>
          <w:rFonts w:ascii="Arial" w:hAnsi="Arial" w:cs="Arial"/>
          <w:sz w:val="23"/>
          <w:szCs w:val="23"/>
        </w:rPr>
      </w:pPr>
      <w:r w:rsidRPr="00BD56F1">
        <w:rPr>
          <w:rFonts w:ascii="Arial" w:hAnsi="Arial" w:cs="Arial"/>
          <w:color w:val="000000" w:themeColor="text1"/>
          <w:sz w:val="23"/>
          <w:szCs w:val="23"/>
        </w:rPr>
        <w:t xml:space="preserve">Zamawiający będzie przekazywał wykonawcom informacje za pośrednictwem </w:t>
      </w:r>
      <w:hyperlink r:id="rId14"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Informacje dotyczące odpowiedzi na pytania, zmiany specyfikacji, zmiany terminu składania i otwarcia ofert Zamawiający </w:t>
      </w:r>
      <w:r w:rsidRPr="00E86FA0">
        <w:rPr>
          <w:rFonts w:ascii="Arial" w:hAnsi="Arial" w:cs="Arial"/>
          <w:sz w:val="23"/>
          <w:szCs w:val="23"/>
        </w:rPr>
        <w:t xml:space="preserve">będzie </w:t>
      </w:r>
      <w:r w:rsidRPr="00E86FA0">
        <w:rPr>
          <w:rFonts w:ascii="Arial" w:hAnsi="Arial" w:cs="Arial"/>
          <w:sz w:val="23"/>
          <w:szCs w:val="23"/>
        </w:rPr>
        <w:lastRenderedPageBreak/>
        <w:t xml:space="preserve">zamieszczał na platformie w sekcji “Komunikaty”. Korespondencja, której zgodnie z </w:t>
      </w:r>
      <w:r w:rsidRPr="00E86FA0">
        <w:rPr>
          <w:rFonts w:ascii="Arial" w:hAnsi="Arial" w:cs="Arial"/>
          <w:spacing w:val="-4"/>
          <w:sz w:val="23"/>
          <w:szCs w:val="23"/>
        </w:rPr>
        <w:t>obowiązującymi przepisami adresatem jest konkretny Wykonawca, będzie przekazywana</w:t>
      </w:r>
      <w:r w:rsidRPr="00E86FA0">
        <w:rPr>
          <w:rFonts w:ascii="Arial" w:hAnsi="Arial" w:cs="Arial"/>
          <w:sz w:val="23"/>
          <w:szCs w:val="23"/>
        </w:rPr>
        <w:t xml:space="preserve"> za </w:t>
      </w:r>
      <w:r w:rsidRPr="00BD56F1">
        <w:rPr>
          <w:rFonts w:ascii="Arial" w:hAnsi="Arial" w:cs="Arial"/>
          <w:color w:val="000000" w:themeColor="text1"/>
          <w:sz w:val="23"/>
          <w:szCs w:val="23"/>
        </w:rPr>
        <w:t xml:space="preserve">pośrednictwem </w:t>
      </w:r>
      <w:hyperlink r:id="rId15"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w:t>
      </w:r>
      <w:r w:rsidRPr="00E86FA0">
        <w:rPr>
          <w:rFonts w:ascii="Arial" w:hAnsi="Arial" w:cs="Arial"/>
          <w:sz w:val="23"/>
          <w:szCs w:val="23"/>
        </w:rPr>
        <w:t>do konkretnego wykonawcy.</w:t>
      </w:r>
    </w:p>
    <w:p w14:paraId="312EE9A9" w14:textId="77777777" w:rsidR="00A87815" w:rsidRPr="00E86FA0" w:rsidRDefault="00A87815" w:rsidP="00E86FA0">
      <w:pPr>
        <w:pStyle w:val="Akapitzlist"/>
        <w:numPr>
          <w:ilvl w:val="4"/>
          <w:numId w:val="147"/>
        </w:numPr>
        <w:spacing w:after="120" w:line="240" w:lineRule="auto"/>
        <w:ind w:left="709"/>
        <w:contextualSpacing w:val="0"/>
        <w:jc w:val="both"/>
        <w:rPr>
          <w:rFonts w:ascii="Arial" w:hAnsi="Arial" w:cs="Arial"/>
          <w:sz w:val="23"/>
          <w:szCs w:val="23"/>
        </w:rPr>
      </w:pPr>
      <w:r w:rsidRPr="00E86FA0">
        <w:rPr>
          <w:rFonts w:ascii="Arial" w:hAnsi="Arial" w:cs="Arial"/>
          <w:sz w:val="23"/>
          <w:szCs w:val="23"/>
        </w:rPr>
        <w:t xml:space="preserve">Wykonawca jako podmiot profesjonalny ma obowiązek sprawdzania komunikatów </w:t>
      </w:r>
      <w:r w:rsidRPr="00E86FA0">
        <w:rPr>
          <w:rFonts w:ascii="Arial" w:hAnsi="Arial" w:cs="Arial"/>
          <w:sz w:val="23"/>
          <w:szCs w:val="23"/>
        </w:rPr>
        <w:br/>
        <w:t>i wiadomości bezpośrednio na platformazakupowa.pl przesłanych przez zamawiającego, gdyż system powiadomień może ulec awarii lub powiadomienie może trafić do folderu SPAM.</w:t>
      </w:r>
    </w:p>
    <w:p w14:paraId="6FC6CC3D"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b/>
          <w:bCs/>
          <w:sz w:val="23"/>
          <w:szCs w:val="23"/>
        </w:rPr>
      </w:pPr>
      <w:r w:rsidRPr="00E86FA0">
        <w:rPr>
          <w:rFonts w:ascii="Arial" w:hAnsi="Arial" w:cs="Arial"/>
          <w:b/>
          <w:bCs/>
          <w:sz w:val="23"/>
          <w:szCs w:val="23"/>
        </w:rPr>
        <w:t>Minimalne wymagania techniczne dotyczące korzystania z Platformy</w:t>
      </w:r>
    </w:p>
    <w:p w14:paraId="389623D1" w14:textId="77777777" w:rsidR="00A87815" w:rsidRPr="00E86FA0" w:rsidRDefault="00A87815" w:rsidP="00A87815">
      <w:pPr>
        <w:spacing w:after="120" w:line="240" w:lineRule="auto"/>
        <w:ind w:left="426"/>
        <w:jc w:val="both"/>
        <w:rPr>
          <w:rFonts w:ascii="Arial" w:hAnsi="Arial" w:cs="Arial"/>
          <w:sz w:val="23"/>
          <w:szCs w:val="23"/>
        </w:rPr>
      </w:pPr>
      <w:r w:rsidRPr="00E86FA0">
        <w:rPr>
          <w:rFonts w:ascii="Arial" w:hAnsi="Arial" w:cs="Arial"/>
          <w:sz w:val="23"/>
          <w:szCs w:val="23"/>
        </w:rPr>
        <w:t xml:space="preserve">Zamawiający, zgodnie z § 11 ust. 2 rozporządzenia Prezesa Rady Ministrów z dnia </w:t>
      </w:r>
      <w:r w:rsidRPr="00E86FA0">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tj.:</w:t>
      </w:r>
    </w:p>
    <w:p w14:paraId="72E8D2E1"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stały dostęp do sieci Internet o gwarantowanej przepustowości nie mniejszej niż 512 kb/s,</w:t>
      </w:r>
    </w:p>
    <w:p w14:paraId="68EEE64A"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30059C18"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zainstalowana dowolna przeglądarka internetowa, w przypadku Internet Explorer minimalnie wersja 10 0.,</w:t>
      </w:r>
    </w:p>
    <w:p w14:paraId="62421E2E"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włączona obsługa JavaScript,</w:t>
      </w:r>
    </w:p>
    <w:p w14:paraId="30F21C00" w14:textId="77777777" w:rsidR="00366FEC" w:rsidRDefault="00A87815" w:rsidP="00366FEC">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zainstalowany program Adobe Acrobat Reader lub inny obsługujący format plików .pdf,</w:t>
      </w:r>
    </w:p>
    <w:p w14:paraId="2EDD5CBA" w14:textId="1E6201F7" w:rsidR="006823AB" w:rsidRPr="00E86FA0" w:rsidRDefault="006823AB" w:rsidP="00366FEC">
      <w:pPr>
        <w:numPr>
          <w:ilvl w:val="1"/>
          <w:numId w:val="148"/>
        </w:numPr>
        <w:spacing w:after="120" w:line="240" w:lineRule="auto"/>
        <w:ind w:left="851" w:hanging="425"/>
        <w:jc w:val="both"/>
        <w:rPr>
          <w:rFonts w:ascii="Arial" w:hAnsi="Arial" w:cs="Arial"/>
          <w:sz w:val="23"/>
          <w:szCs w:val="23"/>
        </w:rPr>
      </w:pPr>
      <w:r w:rsidRPr="00366FEC">
        <w:rPr>
          <w:rFonts w:ascii="Arial" w:hAnsi="Arial" w:cs="Arial"/>
          <w:sz w:val="23"/>
          <w:szCs w:val="23"/>
        </w:rPr>
        <w:t>Szyfrowanie na platformazakupowa.pl odbywa się za pomocą protokołu TLS 1.3.</w:t>
      </w:r>
    </w:p>
    <w:p w14:paraId="3CB6FB61" w14:textId="77777777" w:rsidR="00A87815" w:rsidRPr="00E86FA0" w:rsidRDefault="00A87815" w:rsidP="00A87815">
      <w:pPr>
        <w:numPr>
          <w:ilvl w:val="1"/>
          <w:numId w:val="148"/>
        </w:numPr>
        <w:spacing w:after="120" w:line="240" w:lineRule="auto"/>
        <w:ind w:left="851" w:hanging="425"/>
        <w:jc w:val="both"/>
        <w:rPr>
          <w:rFonts w:ascii="Arial" w:hAnsi="Arial" w:cs="Arial"/>
          <w:sz w:val="23"/>
          <w:szCs w:val="23"/>
        </w:rPr>
      </w:pPr>
      <w:r w:rsidRPr="00E86FA0">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52D69599" w14:textId="77777777" w:rsidR="00A87815" w:rsidRPr="00BD56F1" w:rsidRDefault="00A87815" w:rsidP="00E86FA0">
      <w:pPr>
        <w:numPr>
          <w:ilvl w:val="0"/>
          <w:numId w:val="146"/>
        </w:numPr>
        <w:spacing w:after="120" w:line="240" w:lineRule="auto"/>
        <w:ind w:left="426"/>
        <w:jc w:val="both"/>
        <w:rPr>
          <w:rFonts w:ascii="Arial" w:hAnsi="Arial" w:cs="Arial"/>
          <w:b/>
          <w:bCs/>
          <w:color w:val="000000" w:themeColor="text1"/>
          <w:sz w:val="23"/>
          <w:szCs w:val="23"/>
        </w:rPr>
      </w:pPr>
      <w:r w:rsidRPr="00BD56F1">
        <w:rPr>
          <w:rFonts w:ascii="Arial" w:hAnsi="Arial" w:cs="Arial"/>
          <w:b/>
          <w:bCs/>
          <w:color w:val="000000" w:themeColor="text1"/>
          <w:sz w:val="23"/>
          <w:szCs w:val="23"/>
        </w:rPr>
        <w:t>Instrukcja oraz Regulamin korzystania z Platformy zakupowej</w:t>
      </w:r>
    </w:p>
    <w:p w14:paraId="0D35F4DD" w14:textId="77777777" w:rsidR="00A87815" w:rsidRPr="00BD56F1" w:rsidRDefault="00A87815" w:rsidP="00E86FA0">
      <w:pPr>
        <w:pStyle w:val="Akapitzlist"/>
        <w:numPr>
          <w:ilvl w:val="0"/>
          <w:numId w:val="149"/>
        </w:numPr>
        <w:spacing w:after="120" w:line="240" w:lineRule="auto"/>
        <w:ind w:hanging="357"/>
        <w:contextualSpacing w:val="0"/>
        <w:jc w:val="both"/>
        <w:rPr>
          <w:rFonts w:ascii="Arial" w:hAnsi="Arial" w:cs="Arial"/>
          <w:color w:val="000000" w:themeColor="text1"/>
          <w:sz w:val="23"/>
          <w:szCs w:val="23"/>
          <w:u w:val="single"/>
        </w:rPr>
      </w:pPr>
      <w:r w:rsidRPr="00BD56F1">
        <w:rPr>
          <w:rFonts w:ascii="Arial" w:hAnsi="Arial" w:cs="Arial"/>
          <w:color w:val="000000" w:themeColor="text1"/>
          <w:sz w:val="23"/>
          <w:szCs w:val="23"/>
        </w:rPr>
        <w:t xml:space="preserve">Zamawiający informuje, że instrukcje korzystania z </w:t>
      </w:r>
      <w:hyperlink r:id="rId17"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dotyczące w szczególności logowania, składania wniosków o wyjaśnienie treści SWZ, składania ofert oraz innych czynności podejmowanych w niniejszym postępowaniu przy użyciu </w:t>
      </w:r>
      <w:hyperlink r:id="rId18" w:history="1">
        <w:r w:rsidRPr="00BD56F1">
          <w:rPr>
            <w:rStyle w:val="Hipercze"/>
            <w:rFonts w:ascii="Arial" w:hAnsi="Arial" w:cs="Arial"/>
            <w:color w:val="000000" w:themeColor="text1"/>
            <w:sz w:val="23"/>
            <w:szCs w:val="23"/>
          </w:rPr>
          <w:t>platformazakupowa.pl</w:t>
        </w:r>
      </w:hyperlink>
      <w:r w:rsidRPr="00BD56F1">
        <w:rPr>
          <w:rFonts w:ascii="Arial" w:hAnsi="Arial" w:cs="Arial"/>
          <w:color w:val="000000" w:themeColor="text1"/>
          <w:sz w:val="23"/>
          <w:szCs w:val="23"/>
        </w:rPr>
        <w:t xml:space="preserve"> znajdują się w zakładce Instrukcje dla Wykonawców" na stronie internetowej pod adresem: </w:t>
      </w:r>
      <w:hyperlink r:id="rId19" w:history="1">
        <w:r w:rsidRPr="00BD56F1">
          <w:rPr>
            <w:rStyle w:val="Hipercze"/>
            <w:rFonts w:ascii="Arial" w:hAnsi="Arial" w:cs="Arial"/>
            <w:color w:val="000000" w:themeColor="text1"/>
            <w:sz w:val="23"/>
            <w:szCs w:val="23"/>
          </w:rPr>
          <w:t>https://platformazakupowa.pl/strona/45-instrukcje</w:t>
        </w:r>
      </w:hyperlink>
      <w:r w:rsidRPr="00BD56F1">
        <w:rPr>
          <w:rFonts w:ascii="Arial" w:hAnsi="Arial" w:cs="Arial"/>
          <w:color w:val="000000" w:themeColor="text1"/>
          <w:sz w:val="23"/>
          <w:szCs w:val="23"/>
          <w:u w:val="single"/>
        </w:rPr>
        <w:t xml:space="preserve"> .</w:t>
      </w:r>
    </w:p>
    <w:p w14:paraId="69FF7370" w14:textId="77777777" w:rsidR="00A87815" w:rsidRPr="00E86FA0" w:rsidRDefault="00A87815" w:rsidP="00E86FA0">
      <w:pPr>
        <w:pStyle w:val="Akapitzlist"/>
        <w:numPr>
          <w:ilvl w:val="0"/>
          <w:numId w:val="149"/>
        </w:numPr>
        <w:spacing w:after="120" w:line="240" w:lineRule="auto"/>
        <w:ind w:hanging="357"/>
        <w:contextualSpacing w:val="0"/>
        <w:jc w:val="both"/>
        <w:rPr>
          <w:rFonts w:ascii="Arial" w:hAnsi="Arial" w:cs="Arial"/>
          <w:sz w:val="23"/>
          <w:szCs w:val="23"/>
          <w:u w:val="single"/>
        </w:rPr>
      </w:pPr>
      <w:r w:rsidRPr="00E86FA0">
        <w:rPr>
          <w:rFonts w:ascii="Arial" w:hAnsi="Arial" w:cs="Arial"/>
          <w:sz w:val="23"/>
          <w:szCs w:val="23"/>
        </w:rPr>
        <w:t>Wykonawca, przystępując do niniejszego postępowania o udzielenie zamówienia publicznego:</w:t>
      </w:r>
    </w:p>
    <w:p w14:paraId="07FC6F86" w14:textId="77777777" w:rsidR="00A87815" w:rsidRPr="00BD56F1" w:rsidRDefault="00A87815" w:rsidP="00E86FA0">
      <w:pPr>
        <w:pStyle w:val="Akapitzlist"/>
        <w:numPr>
          <w:ilvl w:val="0"/>
          <w:numId w:val="150"/>
        </w:numPr>
        <w:spacing w:after="120" w:line="240" w:lineRule="auto"/>
        <w:ind w:hanging="357"/>
        <w:contextualSpacing w:val="0"/>
        <w:jc w:val="both"/>
        <w:rPr>
          <w:rFonts w:ascii="Arial" w:hAnsi="Arial" w:cs="Arial"/>
          <w:color w:val="000000" w:themeColor="text1"/>
          <w:sz w:val="23"/>
          <w:szCs w:val="23"/>
          <w:u w:val="single"/>
        </w:rPr>
      </w:pPr>
      <w:r w:rsidRPr="00E86FA0">
        <w:rPr>
          <w:rFonts w:ascii="Arial" w:hAnsi="Arial" w:cs="Arial"/>
          <w:spacing w:val="-6"/>
          <w:sz w:val="23"/>
          <w:szCs w:val="23"/>
        </w:rPr>
        <w:t xml:space="preserve">akceptuje warunki korzystania </w:t>
      </w:r>
      <w:r w:rsidRPr="00BD56F1">
        <w:rPr>
          <w:rFonts w:ascii="Arial" w:hAnsi="Arial" w:cs="Arial"/>
          <w:color w:val="000000" w:themeColor="text1"/>
          <w:spacing w:val="-6"/>
          <w:sz w:val="23"/>
          <w:szCs w:val="23"/>
        </w:rPr>
        <w:t xml:space="preserve">z </w:t>
      </w:r>
      <w:hyperlink r:id="rId20" w:history="1">
        <w:r w:rsidRPr="00BD56F1">
          <w:rPr>
            <w:rStyle w:val="Hipercze"/>
            <w:rFonts w:ascii="Arial" w:hAnsi="Arial" w:cs="Arial"/>
            <w:color w:val="000000" w:themeColor="text1"/>
            <w:spacing w:val="-6"/>
            <w:sz w:val="23"/>
            <w:szCs w:val="23"/>
          </w:rPr>
          <w:t>platformazakupowa.pl</w:t>
        </w:r>
      </w:hyperlink>
      <w:r w:rsidRPr="00BD56F1">
        <w:rPr>
          <w:rFonts w:ascii="Arial" w:hAnsi="Arial" w:cs="Arial"/>
          <w:color w:val="000000" w:themeColor="text1"/>
          <w:spacing w:val="-6"/>
          <w:sz w:val="23"/>
          <w:szCs w:val="23"/>
        </w:rPr>
        <w:t xml:space="preserve"> określone w Regulaminie</w:t>
      </w:r>
      <w:r w:rsidRPr="00BD56F1">
        <w:rPr>
          <w:rFonts w:ascii="Arial" w:hAnsi="Arial" w:cs="Arial"/>
          <w:color w:val="000000" w:themeColor="text1"/>
          <w:sz w:val="23"/>
          <w:szCs w:val="23"/>
        </w:rPr>
        <w:t xml:space="preserve"> zamieszczonym na stronie internetowej </w:t>
      </w:r>
      <w:hyperlink r:id="rId21" w:history="1">
        <w:r w:rsidRPr="00BD56F1">
          <w:rPr>
            <w:rStyle w:val="Hipercze"/>
            <w:rFonts w:ascii="Arial" w:hAnsi="Arial" w:cs="Arial"/>
            <w:color w:val="000000" w:themeColor="text1"/>
            <w:sz w:val="23"/>
            <w:szCs w:val="23"/>
          </w:rPr>
          <w:t>pod linkiem</w:t>
        </w:r>
      </w:hyperlink>
      <w:r w:rsidRPr="00BD56F1">
        <w:rPr>
          <w:rFonts w:ascii="Arial" w:hAnsi="Arial" w:cs="Arial"/>
          <w:color w:val="000000" w:themeColor="text1"/>
          <w:sz w:val="23"/>
          <w:szCs w:val="23"/>
        </w:rPr>
        <w:t xml:space="preserve">  w zakładce „Regulamin" oraz uznaje go za wiążący,</w:t>
      </w:r>
    </w:p>
    <w:p w14:paraId="7A4F275E" w14:textId="5E1021E0" w:rsidR="00A87815" w:rsidRPr="00E86FA0" w:rsidRDefault="00A87815" w:rsidP="00E86FA0">
      <w:pPr>
        <w:pStyle w:val="Akapitzlist"/>
        <w:numPr>
          <w:ilvl w:val="0"/>
          <w:numId w:val="150"/>
        </w:numPr>
        <w:spacing w:after="120" w:line="240" w:lineRule="auto"/>
        <w:ind w:hanging="357"/>
        <w:contextualSpacing w:val="0"/>
        <w:jc w:val="both"/>
        <w:rPr>
          <w:rFonts w:ascii="Arial" w:hAnsi="Arial" w:cs="Arial"/>
          <w:sz w:val="23"/>
          <w:szCs w:val="23"/>
          <w:u w:val="single"/>
        </w:rPr>
      </w:pPr>
      <w:r w:rsidRPr="00E86FA0">
        <w:rPr>
          <w:rFonts w:ascii="Arial" w:hAnsi="Arial" w:cs="Arial"/>
          <w:sz w:val="23"/>
          <w:szCs w:val="23"/>
        </w:rPr>
        <w:t xml:space="preserve">zapoznał i stosuje się do Instrukcji składania ofert/wniosków </w:t>
      </w:r>
      <w:r w:rsidR="00BD56F1">
        <w:rPr>
          <w:rFonts w:ascii="Arial" w:hAnsi="Arial" w:cs="Arial"/>
          <w:sz w:val="23"/>
          <w:szCs w:val="23"/>
        </w:rPr>
        <w:t>.</w:t>
      </w:r>
    </w:p>
    <w:p w14:paraId="49A62A1F" w14:textId="77777777" w:rsidR="00A87815" w:rsidRPr="00E86FA0" w:rsidRDefault="00A87815" w:rsidP="00E86FA0">
      <w:pPr>
        <w:pStyle w:val="Akapitzlist"/>
        <w:numPr>
          <w:ilvl w:val="0"/>
          <w:numId w:val="150"/>
        </w:numPr>
        <w:spacing w:after="120" w:line="240" w:lineRule="auto"/>
        <w:ind w:hanging="357"/>
        <w:contextualSpacing w:val="0"/>
        <w:jc w:val="both"/>
        <w:rPr>
          <w:rFonts w:ascii="Arial" w:hAnsi="Arial" w:cs="Arial"/>
          <w:sz w:val="23"/>
          <w:szCs w:val="23"/>
          <w:u w:val="single"/>
        </w:rPr>
      </w:pPr>
      <w:r w:rsidRPr="00E86FA0">
        <w:rPr>
          <w:rFonts w:ascii="Arial" w:hAnsi="Arial" w:cs="Arial"/>
          <w:b/>
          <w:sz w:val="23"/>
          <w:szCs w:val="23"/>
        </w:rPr>
        <w:lastRenderedPageBreak/>
        <w:t xml:space="preserve">Zamawiający nie ponosi odpowiedzialności za złożenie oferty w sposób </w:t>
      </w:r>
      <w:r w:rsidRPr="00E86FA0">
        <w:rPr>
          <w:rFonts w:ascii="Arial" w:hAnsi="Arial" w:cs="Arial"/>
          <w:b/>
          <w:spacing w:val="-4"/>
          <w:sz w:val="23"/>
          <w:szCs w:val="23"/>
        </w:rPr>
        <w:t xml:space="preserve">niezgodny z Instrukcją </w:t>
      </w:r>
      <w:r w:rsidRPr="00BD56F1">
        <w:rPr>
          <w:rFonts w:ascii="Arial" w:hAnsi="Arial" w:cs="Arial"/>
          <w:b/>
          <w:color w:val="000000" w:themeColor="text1"/>
          <w:spacing w:val="-4"/>
          <w:sz w:val="23"/>
          <w:szCs w:val="23"/>
        </w:rPr>
        <w:t xml:space="preserve">korzystania z </w:t>
      </w:r>
      <w:hyperlink r:id="rId22" w:history="1">
        <w:r w:rsidRPr="00BD56F1">
          <w:rPr>
            <w:rStyle w:val="Hipercze"/>
            <w:rFonts w:ascii="Arial" w:hAnsi="Arial" w:cs="Arial"/>
            <w:b/>
            <w:color w:val="000000" w:themeColor="text1"/>
            <w:spacing w:val="-4"/>
            <w:sz w:val="23"/>
            <w:szCs w:val="23"/>
          </w:rPr>
          <w:t>platformazakupowa.pl</w:t>
        </w:r>
      </w:hyperlink>
      <w:r w:rsidRPr="00BD56F1">
        <w:rPr>
          <w:rFonts w:ascii="Arial" w:hAnsi="Arial" w:cs="Arial"/>
          <w:color w:val="000000" w:themeColor="text1"/>
          <w:spacing w:val="-4"/>
          <w:sz w:val="23"/>
          <w:szCs w:val="23"/>
        </w:rPr>
        <w:t xml:space="preserve">, w </w:t>
      </w:r>
      <w:r w:rsidRPr="00E86FA0">
        <w:rPr>
          <w:rFonts w:ascii="Arial" w:hAnsi="Arial" w:cs="Arial"/>
          <w:spacing w:val="-4"/>
          <w:sz w:val="23"/>
          <w:szCs w:val="23"/>
        </w:rPr>
        <w:t>szczególności</w:t>
      </w:r>
      <w:r w:rsidRPr="00E86FA0">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AAD389"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Zmiana lub wycofanie oferty</w:t>
      </w:r>
    </w:p>
    <w:p w14:paraId="6281F44D" w14:textId="77777777" w:rsidR="00A87815" w:rsidRPr="00E86FA0" w:rsidRDefault="00A87815" w:rsidP="00A87815">
      <w:pPr>
        <w:spacing w:after="120" w:line="240" w:lineRule="auto"/>
        <w:ind w:left="357"/>
        <w:jc w:val="both"/>
        <w:rPr>
          <w:rFonts w:ascii="Arial" w:hAnsi="Arial" w:cs="Arial"/>
          <w:b/>
          <w:bCs/>
          <w:sz w:val="23"/>
          <w:szCs w:val="23"/>
        </w:rPr>
      </w:pPr>
      <w:r w:rsidRPr="00E86FA0">
        <w:rPr>
          <w:rFonts w:ascii="Arial" w:hAnsi="Arial" w:cs="Arial"/>
          <w:sz w:val="23"/>
          <w:szCs w:val="23"/>
        </w:rPr>
        <w:t>Wykonawca, za pośrednictwem platformazakupowa.pl może przed upływem terminu do składania ofert zmienić lub wycofać ofertę. Sposób dokonywania zmiany lub wycofania oferty zamieszczono w instrukcji zamieszczonej na stronie internetowej pod adr</w:t>
      </w:r>
      <w:r w:rsidRPr="00BD56F1">
        <w:rPr>
          <w:rFonts w:ascii="Arial" w:hAnsi="Arial" w:cs="Arial"/>
          <w:color w:val="000000" w:themeColor="text1"/>
          <w:sz w:val="23"/>
          <w:szCs w:val="23"/>
        </w:rPr>
        <w:t xml:space="preserve">esem: </w:t>
      </w:r>
      <w:hyperlink r:id="rId23" w:history="1">
        <w:r w:rsidRPr="00BD56F1">
          <w:rPr>
            <w:rStyle w:val="Hipercze"/>
            <w:rFonts w:ascii="Arial" w:hAnsi="Arial" w:cs="Arial"/>
            <w:color w:val="000000" w:themeColor="text1"/>
            <w:sz w:val="23"/>
            <w:szCs w:val="23"/>
          </w:rPr>
          <w:t>https://platformazakupowa.pl/strona/45-instrukcje</w:t>
        </w:r>
      </w:hyperlink>
    </w:p>
    <w:p w14:paraId="2E861D64"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Tajemnica przedsiębiorstwa</w:t>
      </w:r>
    </w:p>
    <w:p w14:paraId="6A2262FC"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Na platformie zakupowej w formularzu składania oferty znajduje się miejsce wyznaczone do dołączenia części oferty stanowiącej tajemnicę przedsiębiorstwa.</w:t>
      </w:r>
    </w:p>
    <w:p w14:paraId="443C5FB3"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Rozmiar plików</w:t>
      </w:r>
    </w:p>
    <w:p w14:paraId="5B301D0F"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5FD7A9C8"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Format danych</w:t>
      </w:r>
    </w:p>
    <w:p w14:paraId="6F99359F"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Rozszerzenia plików wykorzystywanych przez Wykonawców powinny być zgodne z Załącznikiem nr 2 do rozporządzenia Rady Ministrów z dnia 21 maja 2024 r. w sprawie Krajowych Ram Interoperacyjności, minimalnych wymagań dla rejestrów publicznych i wymiany informacji w postaci elektronicznej oraz minimalnych wymagań dla systemów teleinformatycznych (Dz. U. poz. 773), zwanego dalej „Rozporządzeniem KRI”.</w:t>
      </w:r>
    </w:p>
    <w:p w14:paraId="63AAF80A"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 xml:space="preserve">Zamawiający rekomenduje wykorzystanie formatów: .pdf .doc .docx .xls .xlsx .jpg (.jpeg) </w:t>
      </w:r>
      <w:r w:rsidRPr="00E86FA0">
        <w:rPr>
          <w:rFonts w:ascii="Arial" w:hAnsi="Arial" w:cs="Arial"/>
          <w:b/>
          <w:bCs/>
          <w:sz w:val="23"/>
          <w:szCs w:val="23"/>
          <w:u w:val="single"/>
        </w:rPr>
        <w:t>ze szczególnym wskazaniem na .pdf</w:t>
      </w:r>
    </w:p>
    <w:p w14:paraId="30FA8B66" w14:textId="77777777" w:rsidR="00A87815" w:rsidRPr="00E86FA0" w:rsidRDefault="00A87815" w:rsidP="00E86FA0">
      <w:pPr>
        <w:pStyle w:val="Akapitzlist"/>
        <w:numPr>
          <w:ilvl w:val="4"/>
          <w:numId w:val="146"/>
        </w:numPr>
        <w:spacing w:after="120" w:line="240" w:lineRule="auto"/>
        <w:ind w:left="709" w:hanging="357"/>
        <w:contextualSpacing w:val="0"/>
        <w:jc w:val="both"/>
        <w:rPr>
          <w:rFonts w:ascii="Arial" w:hAnsi="Arial" w:cs="Arial"/>
          <w:sz w:val="23"/>
          <w:szCs w:val="23"/>
        </w:rPr>
      </w:pPr>
      <w:r w:rsidRPr="00E86FA0">
        <w:rPr>
          <w:rFonts w:ascii="Arial" w:hAnsi="Arial" w:cs="Arial"/>
          <w:sz w:val="23"/>
          <w:szCs w:val="23"/>
        </w:rPr>
        <w:t>W celu ewentualnej kompresji danych Zamawiający rekomenduje wykorzystanie jednego z rozszerzeń:</w:t>
      </w:r>
    </w:p>
    <w:p w14:paraId="16C293E3" w14:textId="77777777" w:rsidR="00A87815" w:rsidRPr="00E86FA0" w:rsidRDefault="00A87815" w:rsidP="00E86FA0">
      <w:pPr>
        <w:pStyle w:val="Akapitzlist"/>
        <w:numPr>
          <w:ilvl w:val="0"/>
          <w:numId w:val="151"/>
        </w:numPr>
        <w:spacing w:after="120" w:line="240" w:lineRule="auto"/>
        <w:contextualSpacing w:val="0"/>
        <w:jc w:val="both"/>
        <w:rPr>
          <w:rFonts w:ascii="Arial" w:hAnsi="Arial" w:cs="Arial"/>
          <w:sz w:val="23"/>
          <w:szCs w:val="23"/>
        </w:rPr>
      </w:pPr>
      <w:r w:rsidRPr="00E86FA0">
        <w:rPr>
          <w:rFonts w:ascii="Arial" w:hAnsi="Arial" w:cs="Arial"/>
          <w:sz w:val="23"/>
          <w:szCs w:val="23"/>
        </w:rPr>
        <w:t xml:space="preserve">.zip, </w:t>
      </w:r>
    </w:p>
    <w:p w14:paraId="41B0180C" w14:textId="77777777" w:rsidR="00A87815" w:rsidRPr="00E86FA0" w:rsidRDefault="00A87815" w:rsidP="00E86FA0">
      <w:pPr>
        <w:pStyle w:val="Akapitzlist"/>
        <w:numPr>
          <w:ilvl w:val="0"/>
          <w:numId w:val="151"/>
        </w:numPr>
        <w:spacing w:after="120" w:line="240" w:lineRule="auto"/>
        <w:contextualSpacing w:val="0"/>
        <w:jc w:val="both"/>
        <w:rPr>
          <w:rFonts w:ascii="Arial" w:hAnsi="Arial" w:cs="Arial"/>
          <w:sz w:val="23"/>
          <w:szCs w:val="23"/>
        </w:rPr>
      </w:pPr>
      <w:r w:rsidRPr="00E86FA0">
        <w:rPr>
          <w:rFonts w:ascii="Arial" w:hAnsi="Arial" w:cs="Arial"/>
          <w:sz w:val="23"/>
          <w:szCs w:val="23"/>
        </w:rPr>
        <w:t>.7Z. (z zastrzeżeniem ust. 14)</w:t>
      </w:r>
    </w:p>
    <w:p w14:paraId="1B976120" w14:textId="77777777" w:rsidR="00A87815" w:rsidRPr="00E86FA0" w:rsidRDefault="00A87815" w:rsidP="00E86FA0">
      <w:pPr>
        <w:pStyle w:val="Akapitzlist"/>
        <w:numPr>
          <w:ilvl w:val="4"/>
          <w:numId w:val="146"/>
        </w:numPr>
        <w:spacing w:after="120" w:line="240" w:lineRule="auto"/>
        <w:ind w:left="709"/>
        <w:contextualSpacing w:val="0"/>
        <w:jc w:val="both"/>
        <w:rPr>
          <w:rFonts w:ascii="Arial" w:hAnsi="Arial" w:cs="Arial"/>
          <w:sz w:val="23"/>
          <w:szCs w:val="23"/>
        </w:rPr>
      </w:pPr>
      <w:r w:rsidRPr="00E86FA0">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975B728"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Rozmiar plików</w:t>
      </w:r>
    </w:p>
    <w:p w14:paraId="54004BA7" w14:textId="77777777" w:rsidR="00A87815" w:rsidRPr="00E86FA0" w:rsidRDefault="00A87815" w:rsidP="00A87815">
      <w:pPr>
        <w:spacing w:after="120" w:line="240" w:lineRule="auto"/>
        <w:ind w:left="357"/>
        <w:jc w:val="both"/>
        <w:rPr>
          <w:rFonts w:ascii="Arial" w:hAnsi="Arial" w:cs="Arial"/>
          <w:sz w:val="23"/>
          <w:szCs w:val="23"/>
        </w:rPr>
      </w:pPr>
      <w:r w:rsidRPr="00E86FA0">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A632281"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Format podpisu</w:t>
      </w:r>
    </w:p>
    <w:p w14:paraId="382F8ABA" w14:textId="77777777" w:rsidR="00A87815" w:rsidRPr="00E86FA0" w:rsidRDefault="00A87815" w:rsidP="00E86FA0">
      <w:pPr>
        <w:pStyle w:val="Akapitzlist"/>
        <w:numPr>
          <w:ilvl w:val="0"/>
          <w:numId w:val="152"/>
        </w:numPr>
        <w:spacing w:after="120" w:line="240" w:lineRule="auto"/>
        <w:contextualSpacing w:val="0"/>
        <w:jc w:val="both"/>
        <w:rPr>
          <w:rFonts w:ascii="Arial" w:hAnsi="Arial" w:cs="Arial"/>
          <w:spacing w:val="-6"/>
          <w:sz w:val="23"/>
          <w:szCs w:val="23"/>
        </w:rPr>
      </w:pPr>
      <w:r w:rsidRPr="00E86FA0">
        <w:rPr>
          <w:rFonts w:ascii="Arial" w:hAnsi="Arial" w:cs="Arial"/>
          <w:spacing w:val="-6"/>
          <w:sz w:val="23"/>
          <w:szCs w:val="23"/>
        </w:rPr>
        <w:t>W przypadku stosowania przez wykonawcę kwalifikowanego podpisu elektronicznego:</w:t>
      </w:r>
    </w:p>
    <w:p w14:paraId="12E9CF93" w14:textId="77777777" w:rsidR="00A87815" w:rsidRPr="00E86FA0" w:rsidRDefault="00A87815" w:rsidP="00E86FA0">
      <w:pPr>
        <w:pStyle w:val="Akapitzlist"/>
        <w:numPr>
          <w:ilvl w:val="0"/>
          <w:numId w:val="153"/>
        </w:numPr>
        <w:spacing w:after="120" w:line="240" w:lineRule="auto"/>
        <w:ind w:left="1134" w:hanging="357"/>
        <w:contextualSpacing w:val="0"/>
        <w:jc w:val="both"/>
        <w:rPr>
          <w:rFonts w:ascii="Arial" w:hAnsi="Arial" w:cs="Arial"/>
          <w:sz w:val="23"/>
          <w:szCs w:val="23"/>
        </w:rPr>
      </w:pPr>
      <w:r w:rsidRPr="00E86FA0">
        <w:rPr>
          <w:rFonts w:ascii="Arial" w:hAnsi="Arial" w:cs="Arial"/>
          <w:sz w:val="23"/>
          <w:szCs w:val="23"/>
        </w:rPr>
        <w:lastRenderedPageBreak/>
        <w:t xml:space="preserve">ze względu na niskie ryzyko naruszenia integralności pliku oraz łatwiejszą </w:t>
      </w:r>
      <w:r w:rsidRPr="00E86FA0">
        <w:rPr>
          <w:rFonts w:ascii="Arial" w:hAnsi="Arial" w:cs="Arial"/>
          <w:spacing w:val="-4"/>
          <w:sz w:val="23"/>
          <w:szCs w:val="23"/>
        </w:rPr>
        <w:t>weryfikację podpisu zamawiający zaleca, w miarę możliwości, przekonwertowanie</w:t>
      </w:r>
      <w:r w:rsidRPr="00E86FA0">
        <w:rPr>
          <w:rFonts w:ascii="Arial" w:hAnsi="Arial" w:cs="Arial"/>
          <w:sz w:val="23"/>
          <w:szCs w:val="23"/>
        </w:rPr>
        <w:t xml:space="preserve"> plików składających się na ofertę na rozszerzenie .pdf i opatrzenie ich podpisem kwalifikowanym w formacie PAdES. </w:t>
      </w:r>
    </w:p>
    <w:p w14:paraId="2ECCF140" w14:textId="77777777" w:rsidR="00A87815" w:rsidRPr="00E86FA0" w:rsidRDefault="00A87815" w:rsidP="00E86FA0">
      <w:pPr>
        <w:pStyle w:val="Akapitzlist"/>
        <w:numPr>
          <w:ilvl w:val="0"/>
          <w:numId w:val="153"/>
        </w:numPr>
        <w:spacing w:after="120" w:line="240" w:lineRule="auto"/>
        <w:ind w:left="1134" w:hanging="357"/>
        <w:contextualSpacing w:val="0"/>
        <w:jc w:val="both"/>
        <w:rPr>
          <w:rFonts w:ascii="Arial" w:hAnsi="Arial" w:cs="Arial"/>
          <w:sz w:val="23"/>
          <w:szCs w:val="23"/>
        </w:rPr>
      </w:pPr>
      <w:r w:rsidRPr="00E86FA0">
        <w:rPr>
          <w:rFonts w:ascii="Arial" w:hAnsi="Arial" w:cs="Arial"/>
          <w:sz w:val="23"/>
          <w:szCs w:val="23"/>
        </w:rPr>
        <w:t>pliki w innych formatach niż PDF zaleca się opatrzyć podpisem w formacie XAdES o typie zewnętrznym. Wykonawca powinien pamiętać, aby plik z podpisem przekazywać łącznie z dokumentem podpisywanym.</w:t>
      </w:r>
    </w:p>
    <w:p w14:paraId="074FFC98" w14:textId="77777777" w:rsidR="00A87815" w:rsidRPr="00E86FA0" w:rsidRDefault="00A87815" w:rsidP="00E86FA0">
      <w:pPr>
        <w:pStyle w:val="Akapitzlist"/>
        <w:numPr>
          <w:ilvl w:val="0"/>
          <w:numId w:val="153"/>
        </w:numPr>
        <w:spacing w:after="120" w:line="240" w:lineRule="auto"/>
        <w:contextualSpacing w:val="0"/>
        <w:jc w:val="both"/>
        <w:rPr>
          <w:rFonts w:ascii="Arial" w:hAnsi="Arial" w:cs="Arial"/>
          <w:sz w:val="23"/>
          <w:szCs w:val="23"/>
        </w:rPr>
      </w:pPr>
      <w:r w:rsidRPr="00E86FA0">
        <w:rPr>
          <w:rFonts w:ascii="Arial" w:hAnsi="Arial" w:cs="Arial"/>
          <w:spacing w:val="-6"/>
          <w:sz w:val="23"/>
          <w:szCs w:val="23"/>
        </w:rPr>
        <w:t>Zamawiający rekomenduje wykorzystanie podpisu z kwalifikowanym znacznikiem</w:t>
      </w:r>
      <w:r w:rsidRPr="00E86FA0">
        <w:rPr>
          <w:rFonts w:ascii="Arial" w:hAnsi="Arial" w:cs="Arial"/>
          <w:sz w:val="23"/>
          <w:szCs w:val="23"/>
        </w:rPr>
        <w:t xml:space="preserve"> czasu.</w:t>
      </w:r>
    </w:p>
    <w:p w14:paraId="229A0C9E" w14:textId="77777777" w:rsidR="00A87815" w:rsidRPr="00E86FA0" w:rsidRDefault="00A87815" w:rsidP="00A87815">
      <w:pPr>
        <w:numPr>
          <w:ilvl w:val="0"/>
          <w:numId w:val="146"/>
        </w:numPr>
        <w:spacing w:after="120" w:line="240" w:lineRule="auto"/>
        <w:ind w:left="357" w:hanging="357"/>
        <w:jc w:val="both"/>
        <w:rPr>
          <w:rFonts w:ascii="Arial" w:hAnsi="Arial" w:cs="Arial"/>
          <w:b/>
          <w:bCs/>
          <w:sz w:val="23"/>
          <w:szCs w:val="23"/>
        </w:rPr>
      </w:pPr>
      <w:r w:rsidRPr="00E86FA0">
        <w:rPr>
          <w:rFonts w:ascii="Arial" w:hAnsi="Arial" w:cs="Arial"/>
          <w:b/>
          <w:bCs/>
          <w:sz w:val="23"/>
          <w:szCs w:val="23"/>
        </w:rPr>
        <w:t>Podpisywanie plików</w:t>
      </w:r>
    </w:p>
    <w:p w14:paraId="0AE2C21F" w14:textId="77777777" w:rsidR="00A87815" w:rsidRPr="00E86FA0" w:rsidRDefault="00A87815" w:rsidP="00E86FA0">
      <w:pPr>
        <w:pStyle w:val="Akapitzlist"/>
        <w:numPr>
          <w:ilvl w:val="0"/>
          <w:numId w:val="154"/>
        </w:numPr>
        <w:spacing w:after="120" w:line="240" w:lineRule="auto"/>
        <w:ind w:left="709"/>
        <w:contextualSpacing w:val="0"/>
        <w:jc w:val="both"/>
        <w:rPr>
          <w:rFonts w:ascii="Arial" w:hAnsi="Arial" w:cs="Arial"/>
          <w:sz w:val="23"/>
          <w:szCs w:val="23"/>
        </w:rPr>
      </w:pPr>
      <w:r w:rsidRPr="00E86FA0">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 w weryfikacji plików.</w:t>
      </w:r>
    </w:p>
    <w:p w14:paraId="383DE5FF" w14:textId="77777777" w:rsidR="00A87815" w:rsidRPr="00E86FA0" w:rsidRDefault="00A87815" w:rsidP="00E86FA0">
      <w:pPr>
        <w:pStyle w:val="Akapitzlist"/>
        <w:numPr>
          <w:ilvl w:val="0"/>
          <w:numId w:val="154"/>
        </w:numPr>
        <w:spacing w:after="120" w:line="240" w:lineRule="auto"/>
        <w:ind w:left="709"/>
        <w:contextualSpacing w:val="0"/>
        <w:jc w:val="both"/>
        <w:rPr>
          <w:rFonts w:ascii="Arial" w:hAnsi="Arial" w:cs="Arial"/>
          <w:sz w:val="23"/>
          <w:szCs w:val="23"/>
        </w:rPr>
      </w:pPr>
      <w:r w:rsidRPr="00E86FA0">
        <w:rPr>
          <w:rFonts w:ascii="Arial" w:hAnsi="Arial" w:cs="Arial"/>
          <w:sz w:val="23"/>
          <w:szCs w:val="23"/>
        </w:rPr>
        <w:t>Zamawiający zaleca, aby Wykonawca z odpowiednim wyprzedzeniem przetestował możliwość prawidłowego wykorzystania wybranej metody podpisania plików oferty.</w:t>
      </w:r>
    </w:p>
    <w:p w14:paraId="39AD2D19"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Osobą składającą ofertę powinna być osoba kontaktowa podawana w dokumentacji.</w:t>
      </w:r>
    </w:p>
    <w:p w14:paraId="43A7DA2B"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9698568" w14:textId="77777777"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 xml:space="preserve">Jeśli Wykonawca pakuje dokumenty np. w plik o rozszerzeniu .zip, zaleca się wcześniejsze podpisanie każdego ze skompresowanych plików. </w:t>
      </w:r>
    </w:p>
    <w:p w14:paraId="0AB0ADBF" w14:textId="462405E1" w:rsidR="00A87815" w:rsidRPr="00E86FA0" w:rsidRDefault="00A87815" w:rsidP="00E86FA0">
      <w:pPr>
        <w:pStyle w:val="Akapitzlist"/>
        <w:numPr>
          <w:ilvl w:val="0"/>
          <w:numId w:val="146"/>
        </w:numPr>
        <w:spacing w:after="120" w:line="240" w:lineRule="auto"/>
        <w:ind w:left="426"/>
        <w:contextualSpacing w:val="0"/>
        <w:jc w:val="both"/>
        <w:rPr>
          <w:rFonts w:ascii="Arial" w:hAnsi="Arial" w:cs="Arial"/>
          <w:sz w:val="23"/>
          <w:szCs w:val="23"/>
        </w:rPr>
      </w:pPr>
      <w:r w:rsidRPr="00E86FA0">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4167AE1E" w:rsidR="0041450C" w:rsidRPr="003E0FA3" w:rsidRDefault="0041450C"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Rozdział </w:t>
      </w:r>
      <w:r w:rsidR="000C00CF">
        <w:rPr>
          <w:rFonts w:ascii="Arial" w:hAnsi="Arial" w:cs="Arial"/>
          <w:b/>
          <w:bCs/>
          <w:sz w:val="23"/>
          <w:szCs w:val="23"/>
        </w:rPr>
        <w:t>XIV</w:t>
      </w:r>
    </w:p>
    <w:p w14:paraId="6B038C8B" w14:textId="415C0E9F" w:rsidR="00AC1C24" w:rsidRPr="003E0FA3" w:rsidRDefault="00767FA7" w:rsidP="005040BF">
      <w:pPr>
        <w:shd w:val="clear" w:color="auto" w:fill="DAEEF3" w:themeFill="accent5" w:themeFillTint="33"/>
        <w:jc w:val="center"/>
        <w:rPr>
          <w:rFonts w:ascii="Arial" w:hAnsi="Arial" w:cs="Arial"/>
          <w:b/>
          <w:bCs/>
          <w:sz w:val="23"/>
          <w:szCs w:val="23"/>
        </w:rPr>
      </w:pPr>
      <w:r w:rsidRPr="003E0FA3">
        <w:rPr>
          <w:rFonts w:ascii="Arial" w:hAnsi="Arial" w:cs="Arial"/>
          <w:b/>
          <w:bCs/>
          <w:sz w:val="23"/>
          <w:szCs w:val="23"/>
        </w:rPr>
        <w:t xml:space="preserve">INFORMACJE O SPOSOBIE KOMUNIKOWANIA SIĘ ZAMAWIAJĄCEGO </w:t>
      </w:r>
      <w:r w:rsidR="00FB43C6">
        <w:rPr>
          <w:rFonts w:ascii="Arial" w:hAnsi="Arial" w:cs="Arial"/>
          <w:b/>
          <w:bCs/>
          <w:sz w:val="23"/>
          <w:szCs w:val="23"/>
        </w:rPr>
        <w:br/>
      </w:r>
      <w:r w:rsidRPr="003E0FA3">
        <w:rPr>
          <w:rFonts w:ascii="Arial" w:hAnsi="Arial" w:cs="Arial"/>
          <w:b/>
          <w:bCs/>
          <w:sz w:val="23"/>
          <w:szCs w:val="23"/>
        </w:rPr>
        <w:t>Z WYKONAWCAMI W INNY SPOSÓB NIŻ PRZY UŻYCIU ŚRODKÓW KOMUNIKACJI ELEKTRONICZNEJ, W PRZYPADKU ZAISTNIENIA JEDNEJ Z SYTUACJI OKREŚLONYCH W ART. 65 UST. 1, ART. 66 I ART 69 USTAWY PZP.</w:t>
      </w:r>
    </w:p>
    <w:p w14:paraId="25D720CD" w14:textId="4D515E45" w:rsidR="006D6071" w:rsidRPr="002C473C" w:rsidRDefault="00AC1C24" w:rsidP="00884CA7">
      <w:pPr>
        <w:spacing w:before="240" w:after="240"/>
        <w:jc w:val="both"/>
        <w:rPr>
          <w:rFonts w:ascii="Arial" w:hAnsi="Arial" w:cs="Arial"/>
          <w:sz w:val="23"/>
          <w:szCs w:val="23"/>
          <w:u w:val="single"/>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środków komunikacji elektronicznej, wskazanych w SWZ.</w:t>
      </w:r>
    </w:p>
    <w:p w14:paraId="420E5981" w14:textId="741A0EDD" w:rsidR="0041450C" w:rsidRDefault="0041450C"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w:t>
      </w:r>
    </w:p>
    <w:p w14:paraId="34318CF1" w14:textId="17CEB4EF" w:rsidR="003C21BE" w:rsidRPr="002C473C" w:rsidRDefault="00767FA7" w:rsidP="005040BF">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WSKAZANIE OSÓB UPRAWNIONYCH DO KOMUNIKOWANIA SIĘ </w:t>
      </w:r>
      <w:r w:rsidR="005040BF">
        <w:rPr>
          <w:rFonts w:ascii="Arial" w:hAnsi="Arial" w:cs="Arial"/>
          <w:b/>
          <w:bCs/>
          <w:sz w:val="23"/>
          <w:szCs w:val="23"/>
        </w:rPr>
        <w:br/>
      </w:r>
      <w:r w:rsidRPr="002C473C">
        <w:rPr>
          <w:rFonts w:ascii="Arial" w:hAnsi="Arial" w:cs="Arial"/>
          <w:b/>
          <w:bCs/>
          <w:sz w:val="23"/>
          <w:szCs w:val="23"/>
        </w:rPr>
        <w:t>Z WYKONAWCAMI</w:t>
      </w:r>
    </w:p>
    <w:p w14:paraId="7CC9230A" w14:textId="26299329" w:rsidR="00FA6731" w:rsidRPr="00C71E9E" w:rsidRDefault="00FA6731" w:rsidP="00C71E9E">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Zamawiający wyznacza następujące osoby do kontaktu z Wykonawcami: </w:t>
      </w:r>
      <w:r w:rsidR="0005653E">
        <w:rPr>
          <w:rFonts w:ascii="Arial" w:hAnsi="Arial" w:cs="Arial"/>
          <w:sz w:val="23"/>
          <w:szCs w:val="23"/>
        </w:rPr>
        <w:t xml:space="preserve">p. </w:t>
      </w:r>
      <w:r w:rsidR="00C71E9E">
        <w:rPr>
          <w:rFonts w:ascii="Arial" w:hAnsi="Arial" w:cs="Arial"/>
          <w:sz w:val="23"/>
          <w:szCs w:val="23"/>
        </w:rPr>
        <w:t>Ewa Zwolińska</w:t>
      </w:r>
      <w:r w:rsidR="0005653E" w:rsidRPr="00C71E9E">
        <w:rPr>
          <w:rFonts w:ascii="Arial" w:hAnsi="Arial" w:cs="Arial"/>
          <w:sz w:val="23"/>
          <w:szCs w:val="23"/>
        </w:rPr>
        <w:t>,</w:t>
      </w:r>
      <w:r w:rsidRPr="00C71E9E">
        <w:rPr>
          <w:rFonts w:ascii="Arial" w:hAnsi="Arial" w:cs="Arial"/>
          <w:sz w:val="23"/>
          <w:szCs w:val="23"/>
        </w:rPr>
        <w:t xml:space="preserve"> e-mail: </w:t>
      </w:r>
      <w:r w:rsidR="0005653E" w:rsidRPr="00C71E9E">
        <w:rPr>
          <w:rFonts w:ascii="Arial" w:eastAsia="Times New Roman" w:hAnsi="Arial" w:cs="Arial"/>
          <w:b/>
          <w:bCs/>
          <w:sz w:val="23"/>
          <w:szCs w:val="23"/>
          <w:lang w:eastAsia="pl-PL"/>
        </w:rPr>
        <w:t>czcsz.zamowienia@mon.gov.pl</w:t>
      </w:r>
    </w:p>
    <w:p w14:paraId="4B5226A6" w14:textId="27055163" w:rsidR="00FA6731" w:rsidRPr="000C00CF"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Zgodnie z art. 20 ust. 1 ustawy Pzp postępowanie o udzielenie zamówienia, z</w:t>
      </w:r>
      <w:r w:rsidR="00C91A42">
        <w:rPr>
          <w:rFonts w:ascii="Arial" w:hAnsi="Arial" w:cs="Arial"/>
          <w:sz w:val="23"/>
          <w:szCs w:val="23"/>
        </w:rPr>
        <w:t> </w:t>
      </w:r>
      <w:r w:rsidRPr="000C00CF">
        <w:rPr>
          <w:rFonts w:ascii="Arial" w:hAnsi="Arial" w:cs="Arial"/>
          <w:sz w:val="23"/>
          <w:szCs w:val="23"/>
        </w:rPr>
        <w:t xml:space="preserve">zastrzeżeniem wyjątków przewidzianych w ustawie Pzp, prowadzi się pisemnie. </w:t>
      </w:r>
    </w:p>
    <w:p w14:paraId="29A19D6D" w14:textId="77777777" w:rsidR="00FA6731" w:rsidRPr="000C00CF"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lastRenderedPageBreak/>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7F778EBF" w:rsidR="00FA6731" w:rsidRPr="005C5654" w:rsidRDefault="00FA6731" w:rsidP="00F85088">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085A9817" w14:textId="77777777" w:rsidR="005C5654" w:rsidRDefault="005C5654" w:rsidP="005C5654">
      <w:pPr>
        <w:spacing w:before="120" w:after="120" w:line="240" w:lineRule="auto"/>
        <w:jc w:val="both"/>
        <w:rPr>
          <w:rFonts w:ascii="Arial" w:hAnsi="Arial" w:cs="Arial"/>
          <w:sz w:val="23"/>
          <w:szCs w:val="23"/>
          <w:u w:val="single"/>
        </w:rPr>
      </w:pPr>
    </w:p>
    <w:p w14:paraId="29EDAEC8" w14:textId="77777777" w:rsidR="005C5654" w:rsidRPr="005C5654" w:rsidRDefault="005C5654" w:rsidP="005C5654">
      <w:pPr>
        <w:spacing w:before="120" w:after="120" w:line="240" w:lineRule="auto"/>
        <w:jc w:val="both"/>
        <w:rPr>
          <w:rFonts w:ascii="Arial" w:hAnsi="Arial" w:cs="Arial"/>
          <w:sz w:val="23"/>
          <w:szCs w:val="23"/>
          <w:u w:val="single"/>
        </w:rPr>
      </w:pPr>
    </w:p>
    <w:p w14:paraId="684E22C0" w14:textId="05563E0A" w:rsidR="00120343" w:rsidRDefault="00120343"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767FA7" w:rsidRPr="002C473C">
        <w:rPr>
          <w:rFonts w:ascii="Arial" w:hAnsi="Arial" w:cs="Arial"/>
          <w:b/>
          <w:bCs/>
          <w:sz w:val="23"/>
          <w:szCs w:val="23"/>
        </w:rPr>
        <w:t>X</w:t>
      </w:r>
      <w:r w:rsidR="000C00CF">
        <w:rPr>
          <w:rFonts w:ascii="Arial" w:hAnsi="Arial" w:cs="Arial"/>
          <w:b/>
          <w:bCs/>
          <w:sz w:val="23"/>
          <w:szCs w:val="23"/>
        </w:rPr>
        <w:t>VI</w:t>
      </w:r>
    </w:p>
    <w:p w14:paraId="5B33F65E" w14:textId="19B38301" w:rsidR="00E17258" w:rsidRPr="002C473C" w:rsidRDefault="00767FA7" w:rsidP="00120343">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TERMIN ZWIĄZANIA OFERTĄ</w:t>
      </w:r>
    </w:p>
    <w:p w14:paraId="59DD2ED0" w14:textId="6B3526F6" w:rsidR="00FA6731" w:rsidRPr="001C2CD8" w:rsidRDefault="00FA6731" w:rsidP="00F85088">
      <w:pPr>
        <w:pStyle w:val="Akapitzlist"/>
        <w:numPr>
          <w:ilvl w:val="0"/>
          <w:numId w:val="27"/>
        </w:numPr>
        <w:spacing w:after="120" w:line="240" w:lineRule="auto"/>
        <w:ind w:left="425" w:hanging="425"/>
        <w:contextualSpacing w:val="0"/>
        <w:jc w:val="both"/>
        <w:rPr>
          <w:rFonts w:ascii="Arial" w:hAnsi="Arial" w:cs="Arial"/>
          <w:b/>
          <w:bCs/>
          <w:sz w:val="23"/>
          <w:szCs w:val="23"/>
        </w:rPr>
      </w:pPr>
      <w:r w:rsidRPr="001C2CD8">
        <w:rPr>
          <w:rFonts w:ascii="Arial" w:hAnsi="Arial" w:cs="Arial"/>
          <w:sz w:val="23"/>
          <w:szCs w:val="23"/>
        </w:rPr>
        <w:t xml:space="preserve">Wykonawca jest związany ofertą </w:t>
      </w:r>
      <w:r w:rsidRPr="00BE30D4">
        <w:rPr>
          <w:rFonts w:ascii="Arial" w:hAnsi="Arial" w:cs="Arial"/>
          <w:sz w:val="23"/>
          <w:szCs w:val="23"/>
        </w:rPr>
        <w:t xml:space="preserve">przez  </w:t>
      </w:r>
      <w:r w:rsidRPr="00C71E9E">
        <w:rPr>
          <w:rFonts w:ascii="Arial" w:hAnsi="Arial" w:cs="Arial"/>
          <w:b/>
          <w:bCs/>
          <w:sz w:val="23"/>
          <w:szCs w:val="23"/>
          <w:u w:val="single"/>
        </w:rPr>
        <w:t>okres 30 dni</w:t>
      </w:r>
      <w:r w:rsidRPr="001C2CD8">
        <w:rPr>
          <w:rFonts w:ascii="Arial" w:hAnsi="Arial" w:cs="Arial"/>
          <w:sz w:val="23"/>
          <w:szCs w:val="23"/>
        </w:rPr>
        <w:t xml:space="preserve"> od dnia upływu terminu składania ofert</w:t>
      </w:r>
      <w:r w:rsidR="00AF510C">
        <w:rPr>
          <w:rFonts w:ascii="Arial" w:hAnsi="Arial" w:cs="Arial"/>
          <w:sz w:val="23"/>
          <w:szCs w:val="23"/>
        </w:rPr>
        <w:t>.</w:t>
      </w:r>
    </w:p>
    <w:p w14:paraId="1559C5F8" w14:textId="77777777" w:rsidR="00FA6731" w:rsidRPr="001C2CD8" w:rsidRDefault="00FA6731" w:rsidP="00F8508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C2CD8">
        <w:rPr>
          <w:rFonts w:ascii="Arial" w:hAnsi="Arial" w:cs="Arial"/>
          <w:b/>
          <w:bCs/>
          <w:sz w:val="23"/>
          <w:szCs w:val="23"/>
        </w:rPr>
        <w:t>30 dni.</w:t>
      </w:r>
      <w:r w:rsidRPr="001C2CD8">
        <w:rPr>
          <w:rFonts w:ascii="Arial" w:hAnsi="Arial" w:cs="Arial"/>
          <w:sz w:val="23"/>
          <w:szCs w:val="23"/>
        </w:rPr>
        <w:t xml:space="preserve"> </w:t>
      </w:r>
    </w:p>
    <w:p w14:paraId="300C7DDB" w14:textId="77777777" w:rsidR="00FA6731" w:rsidRPr="001C2CD8" w:rsidRDefault="00FA6731" w:rsidP="00F85088">
      <w:pPr>
        <w:pStyle w:val="Akapitzlist"/>
        <w:numPr>
          <w:ilvl w:val="0"/>
          <w:numId w:val="27"/>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Przedłużenie terminu związania oferta, o </w:t>
      </w:r>
      <w:r w:rsidRPr="000C00CF">
        <w:rPr>
          <w:rFonts w:ascii="Arial" w:hAnsi="Arial" w:cs="Arial"/>
          <w:sz w:val="23"/>
          <w:szCs w:val="23"/>
        </w:rPr>
        <w:t>którym mowa w ust. 2, wymaga złożenia przez Wykonawcę pisemnego</w:t>
      </w:r>
      <w:r w:rsidRPr="000C00CF">
        <w:rPr>
          <w:rFonts w:ascii="Arial" w:hAnsi="Arial" w:cs="Arial"/>
          <w:sz w:val="23"/>
          <w:szCs w:val="23"/>
          <w:vertAlign w:val="superscript"/>
        </w:rPr>
        <w:t xml:space="preserve"> </w:t>
      </w:r>
      <w:r w:rsidRPr="000C00CF">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6E327E91" w14:textId="594C5E0C" w:rsidR="00430842" w:rsidRDefault="00430842" w:rsidP="005040BF">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XVII</w:t>
      </w:r>
    </w:p>
    <w:p w14:paraId="4041A630" w14:textId="6BB45943" w:rsidR="0031643B" w:rsidRPr="002C473C" w:rsidRDefault="00767FA7"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575125" w:rsidRDefault="008E7C72" w:rsidP="00F85088">
      <w:pPr>
        <w:pStyle w:val="Akapitzlist"/>
        <w:numPr>
          <w:ilvl w:val="0"/>
          <w:numId w:val="25"/>
        </w:numPr>
        <w:spacing w:before="120" w:after="120" w:line="240" w:lineRule="auto"/>
        <w:ind w:left="425" w:hanging="425"/>
        <w:contextualSpacing w:val="0"/>
        <w:jc w:val="both"/>
        <w:rPr>
          <w:rFonts w:ascii="Arial" w:hAnsi="Arial" w:cs="Arial"/>
          <w:b/>
          <w:bCs/>
          <w:color w:val="0070C0"/>
          <w:sz w:val="23"/>
          <w:szCs w:val="23"/>
          <w:u w:val="single"/>
        </w:rPr>
      </w:pPr>
      <w:r w:rsidRPr="00575125">
        <w:rPr>
          <w:rFonts w:ascii="Arial" w:hAnsi="Arial" w:cs="Arial"/>
          <w:b/>
          <w:bCs/>
          <w:color w:val="0070C0"/>
          <w:sz w:val="23"/>
          <w:szCs w:val="23"/>
          <w:u w:val="single"/>
        </w:rPr>
        <w:t xml:space="preserve">Wykonawca zobowiązany jest załączyć do oferty następujące dokumenty: </w:t>
      </w:r>
    </w:p>
    <w:p w14:paraId="20C121B0" w14:textId="63286587" w:rsidR="00FD53D7" w:rsidRPr="007D29D3" w:rsidRDefault="008E7C72"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0575125">
        <w:rPr>
          <w:rFonts w:ascii="Arial" w:hAnsi="Arial" w:cs="Arial"/>
          <w:b/>
          <w:bCs/>
          <w:sz w:val="23"/>
          <w:szCs w:val="23"/>
        </w:rPr>
        <w:t>formularz ofertowy</w:t>
      </w:r>
      <w:r w:rsidRPr="007D29D3">
        <w:rPr>
          <w:rFonts w:ascii="Arial" w:hAnsi="Arial" w:cs="Arial"/>
          <w:sz w:val="23"/>
          <w:szCs w:val="23"/>
        </w:rPr>
        <w:t xml:space="preserve"> (według załączonego wzoru – </w:t>
      </w:r>
      <w:r w:rsidR="007A5F37" w:rsidRPr="007D29D3">
        <w:rPr>
          <w:rFonts w:ascii="Arial" w:hAnsi="Arial" w:cs="Arial"/>
          <w:b/>
          <w:bCs/>
          <w:sz w:val="23"/>
          <w:szCs w:val="23"/>
        </w:rPr>
        <w:t>Z</w:t>
      </w:r>
      <w:r w:rsidRPr="007D29D3">
        <w:rPr>
          <w:rFonts w:ascii="Arial" w:hAnsi="Arial" w:cs="Arial"/>
          <w:b/>
          <w:bCs/>
          <w:sz w:val="23"/>
          <w:szCs w:val="23"/>
        </w:rPr>
        <w:t>ał</w:t>
      </w:r>
      <w:r w:rsidR="007A5F37" w:rsidRPr="007D29D3">
        <w:rPr>
          <w:rFonts w:ascii="Arial" w:hAnsi="Arial" w:cs="Arial"/>
          <w:b/>
          <w:bCs/>
          <w:sz w:val="23"/>
          <w:szCs w:val="23"/>
        </w:rPr>
        <w:t>ącznik</w:t>
      </w:r>
      <w:r w:rsidRPr="007D29D3">
        <w:rPr>
          <w:rFonts w:ascii="Arial" w:hAnsi="Arial" w:cs="Arial"/>
          <w:b/>
          <w:bCs/>
          <w:sz w:val="23"/>
          <w:szCs w:val="23"/>
        </w:rPr>
        <w:t xml:space="preserve"> nr </w:t>
      </w:r>
      <w:r w:rsidR="007D29D3" w:rsidRPr="007D29D3">
        <w:rPr>
          <w:rFonts w:ascii="Arial" w:hAnsi="Arial" w:cs="Arial"/>
          <w:b/>
          <w:bCs/>
          <w:sz w:val="23"/>
          <w:szCs w:val="23"/>
        </w:rPr>
        <w:t xml:space="preserve">2 </w:t>
      </w:r>
      <w:r w:rsidRPr="007D29D3">
        <w:rPr>
          <w:rFonts w:ascii="Arial" w:hAnsi="Arial" w:cs="Arial"/>
          <w:b/>
          <w:bCs/>
          <w:sz w:val="23"/>
          <w:szCs w:val="23"/>
        </w:rPr>
        <w:t>do SWZ</w:t>
      </w:r>
      <w:r w:rsidRPr="007D29D3">
        <w:rPr>
          <w:rFonts w:ascii="Arial" w:hAnsi="Arial" w:cs="Arial"/>
          <w:sz w:val="23"/>
          <w:szCs w:val="23"/>
        </w:rPr>
        <w:t xml:space="preserve">); </w:t>
      </w:r>
    </w:p>
    <w:p w14:paraId="746E846C" w14:textId="496AF308" w:rsidR="006A6B9A" w:rsidRPr="007D0D35" w:rsidRDefault="006A6B9A" w:rsidP="006A6B9A">
      <w:pPr>
        <w:pStyle w:val="Akapitzlist"/>
        <w:spacing w:before="120" w:after="120" w:line="240" w:lineRule="auto"/>
        <w:ind w:left="851"/>
        <w:jc w:val="both"/>
        <w:rPr>
          <w:rFonts w:ascii="Arial" w:hAnsi="Arial" w:cs="Arial"/>
          <w:sz w:val="23"/>
          <w:szCs w:val="23"/>
          <w:u w:val="single"/>
        </w:rPr>
      </w:pPr>
      <w:r w:rsidRPr="007D29D3">
        <w:rPr>
          <w:rFonts w:ascii="Arial" w:hAnsi="Arial" w:cs="Arial"/>
          <w:spacing w:val="-4"/>
          <w:sz w:val="23"/>
          <w:szCs w:val="23"/>
        </w:rPr>
        <w:t>Do przygotowania oferty zaleca się wykorzystanie Formularza Oferty. W przypadku,</w:t>
      </w:r>
      <w:r w:rsidRPr="007D29D3">
        <w:rPr>
          <w:rFonts w:ascii="Arial" w:hAnsi="Arial" w:cs="Arial"/>
          <w:sz w:val="23"/>
          <w:szCs w:val="23"/>
        </w:rPr>
        <w:t xml:space="preserve"> gdy Wykonawca nie korzysta z przygotowanego przez Zamawiającego wzoru, w treści oferty należy </w:t>
      </w:r>
      <w:r w:rsidRPr="007D0D35">
        <w:rPr>
          <w:rFonts w:ascii="Arial" w:hAnsi="Arial" w:cs="Arial"/>
          <w:sz w:val="23"/>
          <w:szCs w:val="23"/>
          <w:u w:val="single"/>
        </w:rPr>
        <w:t>zamieścić wszystkie informacje wymagane w Formularzu Ofertowym.</w:t>
      </w:r>
    </w:p>
    <w:p w14:paraId="2D261EAE" w14:textId="77777777" w:rsidR="00EC0888" w:rsidRPr="00EC0888" w:rsidRDefault="00EC0888" w:rsidP="00EC0888">
      <w:pPr>
        <w:spacing w:before="120" w:after="120"/>
        <w:ind w:left="851"/>
        <w:jc w:val="both"/>
        <w:rPr>
          <w:rFonts w:ascii="Arial" w:eastAsia="Calibri" w:hAnsi="Arial" w:cs="Arial"/>
          <w:b/>
          <w:i/>
          <w:iCs/>
          <w:sz w:val="23"/>
          <w:szCs w:val="23"/>
          <w:u w:val="single"/>
        </w:rPr>
      </w:pPr>
      <w:r w:rsidRPr="00EC0888">
        <w:rPr>
          <w:rFonts w:ascii="Arial" w:eastAsia="Calibri" w:hAnsi="Arial" w:cs="Arial"/>
          <w:b/>
          <w:i/>
          <w:iCs/>
          <w:sz w:val="23"/>
          <w:szCs w:val="23"/>
          <w:u w:val="single"/>
        </w:rPr>
        <w:t>Wymagana forma:</w:t>
      </w:r>
    </w:p>
    <w:p w14:paraId="2183044D" w14:textId="0047BDE0" w:rsidR="00EC0888" w:rsidRPr="000F2140" w:rsidRDefault="00EC0888" w:rsidP="00EC0888">
      <w:pPr>
        <w:spacing w:before="120" w:after="120"/>
        <w:ind w:left="851"/>
        <w:jc w:val="both"/>
        <w:rPr>
          <w:rFonts w:ascii="Arial" w:eastAsia="Calibri" w:hAnsi="Arial" w:cs="Arial"/>
          <w:i/>
          <w:iCs/>
          <w:sz w:val="23"/>
          <w:szCs w:val="23"/>
        </w:rPr>
      </w:pPr>
      <w:r w:rsidRPr="00EC0888">
        <w:rPr>
          <w:rFonts w:ascii="Arial" w:eastAsia="Calibri" w:hAnsi="Arial" w:cs="Arial"/>
          <w:i/>
          <w:iCs/>
          <w:sz w:val="23"/>
          <w:szCs w:val="23"/>
        </w:rPr>
        <w:t>Formularz ofertowy musi być złożony w pod rygorem nieważności, w formie elektronicznej opatrzonej kwalifikowanym podpisem elektronicznym, podpisem zaufanym lub podpisem osobistym</w:t>
      </w:r>
      <w:r w:rsidR="000F2140">
        <w:rPr>
          <w:rFonts w:ascii="Arial" w:eastAsia="Calibri" w:hAnsi="Arial" w:cs="Arial"/>
          <w:i/>
          <w:iCs/>
          <w:sz w:val="23"/>
          <w:szCs w:val="23"/>
        </w:rPr>
        <w:t>.</w:t>
      </w:r>
    </w:p>
    <w:p w14:paraId="19920357" w14:textId="0D492A42" w:rsidR="00EC0888" w:rsidRPr="007D29D3" w:rsidRDefault="00EC0888"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07D29D3">
        <w:rPr>
          <w:rFonts w:ascii="Arial" w:hAnsi="Arial" w:cs="Arial"/>
          <w:b/>
          <w:bCs/>
          <w:sz w:val="23"/>
          <w:szCs w:val="23"/>
        </w:rPr>
        <w:t>formularz cenowy</w:t>
      </w:r>
      <w:r w:rsidRPr="007D29D3">
        <w:rPr>
          <w:rFonts w:ascii="Arial" w:hAnsi="Arial" w:cs="Arial"/>
          <w:sz w:val="23"/>
          <w:szCs w:val="23"/>
        </w:rPr>
        <w:t xml:space="preserve"> – zgodnie z </w:t>
      </w:r>
      <w:r w:rsidRPr="007D29D3">
        <w:rPr>
          <w:rFonts w:ascii="Arial" w:hAnsi="Arial" w:cs="Arial"/>
          <w:b/>
          <w:bCs/>
          <w:sz w:val="23"/>
          <w:szCs w:val="23"/>
        </w:rPr>
        <w:t xml:space="preserve">Załącznikiem nr </w:t>
      </w:r>
      <w:r w:rsidR="004377BE">
        <w:rPr>
          <w:rFonts w:ascii="Arial" w:hAnsi="Arial" w:cs="Arial"/>
          <w:b/>
          <w:bCs/>
          <w:sz w:val="23"/>
          <w:szCs w:val="23"/>
        </w:rPr>
        <w:t>3</w:t>
      </w:r>
      <w:r w:rsidR="007D29D3" w:rsidRPr="007D29D3">
        <w:rPr>
          <w:rFonts w:ascii="Arial" w:hAnsi="Arial" w:cs="Arial"/>
          <w:b/>
          <w:bCs/>
          <w:sz w:val="23"/>
          <w:szCs w:val="23"/>
        </w:rPr>
        <w:t xml:space="preserve"> </w:t>
      </w:r>
      <w:r w:rsidRPr="007D29D3">
        <w:rPr>
          <w:rFonts w:ascii="Arial" w:hAnsi="Arial" w:cs="Arial"/>
          <w:b/>
          <w:bCs/>
          <w:sz w:val="23"/>
          <w:szCs w:val="23"/>
        </w:rPr>
        <w:t>do SWZ.</w:t>
      </w:r>
    </w:p>
    <w:p w14:paraId="1196F0EF" w14:textId="77777777" w:rsidR="00EC0888" w:rsidRPr="007D29D3" w:rsidRDefault="00EC0888" w:rsidP="00EC0888">
      <w:pPr>
        <w:pStyle w:val="Akapitzlist"/>
        <w:spacing w:before="120" w:after="120" w:line="240" w:lineRule="auto"/>
        <w:ind w:left="851"/>
        <w:contextualSpacing w:val="0"/>
        <w:jc w:val="both"/>
        <w:rPr>
          <w:rFonts w:ascii="Arial" w:hAnsi="Arial" w:cs="Arial"/>
          <w:b/>
          <w:i/>
          <w:iCs/>
          <w:sz w:val="23"/>
          <w:szCs w:val="23"/>
          <w:u w:val="single"/>
        </w:rPr>
      </w:pPr>
      <w:r w:rsidRPr="007D29D3">
        <w:rPr>
          <w:rFonts w:ascii="Arial" w:hAnsi="Arial" w:cs="Arial"/>
          <w:b/>
          <w:i/>
          <w:iCs/>
          <w:sz w:val="23"/>
          <w:szCs w:val="23"/>
          <w:u w:val="single"/>
        </w:rPr>
        <w:t>Wymagana forma:</w:t>
      </w:r>
    </w:p>
    <w:p w14:paraId="1ED930C0" w14:textId="4E1410EB" w:rsidR="00EC0888" w:rsidRPr="007D29D3" w:rsidRDefault="00EC0888" w:rsidP="00EC0888">
      <w:pPr>
        <w:pStyle w:val="Akapitzlist"/>
        <w:spacing w:before="120" w:after="120" w:line="240" w:lineRule="auto"/>
        <w:ind w:left="851"/>
        <w:contextualSpacing w:val="0"/>
        <w:jc w:val="both"/>
        <w:rPr>
          <w:rFonts w:ascii="Arial" w:hAnsi="Arial" w:cs="Arial"/>
          <w:sz w:val="23"/>
          <w:szCs w:val="23"/>
          <w:u w:val="single"/>
        </w:rPr>
      </w:pPr>
      <w:r w:rsidRPr="007D29D3">
        <w:rPr>
          <w:rFonts w:ascii="Arial" w:hAnsi="Arial" w:cs="Arial"/>
          <w:i/>
          <w:iCs/>
          <w:sz w:val="23"/>
          <w:szCs w:val="23"/>
        </w:rPr>
        <w:t>Formularz cenowy musi być złożony w pod rygorem nieważności, w formie elektronicznej opatrzonej kwalifikowanym podpisem elektronicznym, podpisem zaufanym lub podpisem osobistym</w:t>
      </w:r>
      <w:r w:rsidR="000F2140" w:rsidRPr="007D29D3">
        <w:rPr>
          <w:rFonts w:ascii="Arial" w:hAnsi="Arial" w:cs="Arial"/>
          <w:i/>
          <w:iCs/>
          <w:sz w:val="23"/>
          <w:szCs w:val="23"/>
        </w:rPr>
        <w:t>.</w:t>
      </w:r>
    </w:p>
    <w:p w14:paraId="1E5DA39D" w14:textId="15C79810" w:rsidR="0083250D" w:rsidRDefault="0083250D" w:rsidP="0083250D">
      <w:pPr>
        <w:pStyle w:val="Akapitzlist"/>
        <w:numPr>
          <w:ilvl w:val="0"/>
          <w:numId w:val="26"/>
        </w:numPr>
        <w:spacing w:before="120" w:after="120" w:line="240" w:lineRule="auto"/>
        <w:ind w:left="850" w:hanging="357"/>
        <w:contextualSpacing w:val="0"/>
        <w:jc w:val="both"/>
        <w:rPr>
          <w:rFonts w:ascii="Arial" w:hAnsi="Arial" w:cs="Arial"/>
          <w:sz w:val="23"/>
          <w:szCs w:val="23"/>
        </w:rPr>
      </w:pPr>
      <w:r w:rsidRPr="00575125">
        <w:rPr>
          <w:rFonts w:ascii="Arial" w:hAnsi="Arial" w:cs="Arial"/>
          <w:b/>
          <w:bCs/>
          <w:sz w:val="23"/>
          <w:szCs w:val="23"/>
        </w:rPr>
        <w:t>wykaz rozwiązań równoważnych</w:t>
      </w:r>
      <w:r>
        <w:rPr>
          <w:rFonts w:ascii="Arial" w:hAnsi="Arial" w:cs="Arial"/>
          <w:sz w:val="23"/>
          <w:szCs w:val="23"/>
        </w:rPr>
        <w:t xml:space="preserve"> zgodny z wymaganiami określonymi w Rozdziale IV ust. 4 oraz ust. 5 SWZ – </w:t>
      </w:r>
      <w:r w:rsidR="00575125">
        <w:rPr>
          <w:rFonts w:ascii="Arial" w:hAnsi="Arial" w:cs="Arial"/>
          <w:sz w:val="23"/>
          <w:szCs w:val="23"/>
        </w:rPr>
        <w:t>dotyczy Wykonawców oferujących równoważny przedmiot zamówienia.</w:t>
      </w:r>
      <w:r w:rsidR="006F7B43" w:rsidRPr="006F7B43">
        <w:rPr>
          <w:rFonts w:ascii="Arial" w:hAnsi="Arial" w:cs="Arial"/>
          <w:b/>
          <w:bCs/>
          <w:sz w:val="23"/>
          <w:szCs w:val="23"/>
        </w:rPr>
        <w:t xml:space="preserve"> </w:t>
      </w:r>
      <w:r w:rsidR="006F7B43">
        <w:rPr>
          <w:rFonts w:ascii="Arial" w:hAnsi="Arial" w:cs="Arial"/>
          <w:b/>
          <w:bCs/>
          <w:sz w:val="23"/>
          <w:szCs w:val="23"/>
        </w:rPr>
        <w:t>Z</w:t>
      </w:r>
      <w:r w:rsidR="006F7B43" w:rsidRPr="003939FC">
        <w:rPr>
          <w:rFonts w:ascii="Arial" w:hAnsi="Arial" w:cs="Arial"/>
          <w:b/>
          <w:bCs/>
          <w:sz w:val="23"/>
          <w:szCs w:val="23"/>
        </w:rPr>
        <w:t>ałącznikiem nr 7 do SWZ</w:t>
      </w:r>
    </w:p>
    <w:p w14:paraId="032A6C60" w14:textId="19ED4490" w:rsidR="00575125" w:rsidRPr="00575125" w:rsidRDefault="00575125" w:rsidP="00575125">
      <w:pPr>
        <w:pStyle w:val="Akapitzlist"/>
        <w:spacing w:before="120" w:after="120" w:line="240" w:lineRule="auto"/>
        <w:ind w:left="850"/>
        <w:contextualSpacing w:val="0"/>
        <w:jc w:val="both"/>
        <w:rPr>
          <w:rFonts w:ascii="Arial" w:hAnsi="Arial" w:cs="Arial"/>
          <w:sz w:val="23"/>
          <w:szCs w:val="23"/>
          <w:u w:val="single"/>
        </w:rPr>
      </w:pPr>
      <w:r w:rsidRPr="00575125">
        <w:rPr>
          <w:rFonts w:ascii="Arial" w:hAnsi="Arial" w:cs="Arial"/>
          <w:b/>
          <w:bCs/>
          <w:sz w:val="23"/>
          <w:szCs w:val="23"/>
          <w:u w:val="single"/>
        </w:rPr>
        <w:lastRenderedPageBreak/>
        <w:t>Uwaga: Zamawiający za wykaz rozwiązań równoważnych uzna złożenie przez Wykonawcę specyfikacji technicznej zgodnej z załącznikiem nr 7 do SWZ.</w:t>
      </w:r>
      <w:r>
        <w:rPr>
          <w:rFonts w:ascii="Arial" w:hAnsi="Arial" w:cs="Arial"/>
          <w:b/>
          <w:bCs/>
          <w:sz w:val="23"/>
          <w:szCs w:val="23"/>
          <w:u w:val="single"/>
        </w:rPr>
        <w:t xml:space="preserve"> Dokument w tym wypadku nie podlega uzupełnieniu.</w:t>
      </w:r>
      <w:r w:rsidR="00596EE1">
        <w:rPr>
          <w:rFonts w:ascii="Arial" w:hAnsi="Arial" w:cs="Arial"/>
          <w:b/>
          <w:bCs/>
          <w:sz w:val="23"/>
          <w:szCs w:val="23"/>
          <w:u w:val="single"/>
        </w:rPr>
        <w:t xml:space="preserve"> Szczegóły w zakresie wykazania warunków równoważności zostały określone w Rozdziale IV ust. 4 oraz ust. 5 SWZ.</w:t>
      </w:r>
    </w:p>
    <w:p w14:paraId="379054A1" w14:textId="77777777" w:rsidR="0083250D" w:rsidRDefault="0083250D" w:rsidP="0083250D">
      <w:pPr>
        <w:pStyle w:val="Akapitzlist"/>
        <w:spacing w:before="120" w:after="120" w:line="240" w:lineRule="auto"/>
        <w:ind w:left="850"/>
        <w:contextualSpacing w:val="0"/>
        <w:jc w:val="both"/>
        <w:rPr>
          <w:rFonts w:ascii="Arial" w:eastAsia="Arial" w:hAnsi="Arial" w:cs="Arial"/>
          <w:b/>
          <w:bCs/>
          <w:i/>
          <w:iCs/>
          <w:sz w:val="23"/>
          <w:szCs w:val="23"/>
          <w:u w:val="single"/>
        </w:rPr>
      </w:pPr>
      <w:r w:rsidRPr="00575125">
        <w:rPr>
          <w:rFonts w:ascii="Arial" w:eastAsia="Arial" w:hAnsi="Arial" w:cs="Arial"/>
          <w:b/>
          <w:bCs/>
          <w:i/>
          <w:iCs/>
          <w:sz w:val="23"/>
          <w:szCs w:val="23"/>
          <w:u w:val="single"/>
        </w:rPr>
        <w:t>Wymagana forma:</w:t>
      </w:r>
    </w:p>
    <w:p w14:paraId="1FCCEFC9" w14:textId="1CA4C4EC" w:rsidR="0083250D" w:rsidRPr="00575125" w:rsidRDefault="0083250D" w:rsidP="00575125">
      <w:pPr>
        <w:pStyle w:val="Akapitzlist"/>
        <w:spacing w:before="120" w:after="120" w:line="240" w:lineRule="auto"/>
        <w:ind w:left="850"/>
        <w:contextualSpacing w:val="0"/>
        <w:jc w:val="both"/>
        <w:rPr>
          <w:rFonts w:ascii="Arial" w:hAnsi="Arial" w:cs="Arial"/>
          <w:sz w:val="23"/>
          <w:szCs w:val="23"/>
        </w:rPr>
      </w:pPr>
      <w:r>
        <w:rPr>
          <w:rFonts w:ascii="Arial" w:eastAsia="Arial" w:hAnsi="Arial" w:cs="Arial"/>
          <w:i/>
          <w:iCs/>
          <w:sz w:val="23"/>
          <w:szCs w:val="23"/>
        </w:rPr>
        <w:t>Wykaz rozwiązań równoważnych musi</w:t>
      </w:r>
      <w:r w:rsidRPr="00575125">
        <w:rPr>
          <w:rFonts w:ascii="Arial" w:eastAsia="Arial" w:hAnsi="Arial" w:cs="Arial"/>
          <w:i/>
          <w:iCs/>
          <w:sz w:val="23"/>
          <w:szCs w:val="23"/>
        </w:rPr>
        <w:t xml:space="preserve"> być złożon</w:t>
      </w:r>
      <w:r>
        <w:rPr>
          <w:rFonts w:ascii="Arial" w:eastAsia="Arial" w:hAnsi="Arial" w:cs="Arial"/>
          <w:i/>
          <w:iCs/>
          <w:sz w:val="23"/>
          <w:szCs w:val="23"/>
        </w:rPr>
        <w:t>y</w:t>
      </w:r>
      <w:r w:rsidRPr="00575125">
        <w:rPr>
          <w:rFonts w:ascii="Arial" w:eastAsia="Arial" w:hAnsi="Arial" w:cs="Arial"/>
          <w:i/>
          <w:iCs/>
          <w:sz w:val="23"/>
          <w:szCs w:val="23"/>
        </w:rPr>
        <w:t xml:space="preserve"> w formie elektronicznej opatrzonej kwalifikowanym podpisem elektronicznym, podpisem zaufanym lub podpisem osobistym.</w:t>
      </w:r>
    </w:p>
    <w:p w14:paraId="0ACAB2A3" w14:textId="22387E23" w:rsidR="00EC0888" w:rsidRPr="008821D1" w:rsidRDefault="00EC0888" w:rsidP="00F85088">
      <w:pPr>
        <w:pStyle w:val="Akapitzlist"/>
        <w:numPr>
          <w:ilvl w:val="0"/>
          <w:numId w:val="26"/>
        </w:numPr>
        <w:spacing w:before="120" w:after="120" w:line="240" w:lineRule="auto"/>
        <w:ind w:left="851"/>
        <w:jc w:val="both"/>
        <w:rPr>
          <w:rFonts w:ascii="Arial" w:hAnsi="Arial" w:cs="Arial"/>
          <w:sz w:val="23"/>
          <w:szCs w:val="23"/>
        </w:rPr>
      </w:pPr>
      <w:r w:rsidRPr="07321B58">
        <w:rPr>
          <w:rFonts w:ascii="Arial" w:hAnsi="Arial" w:cs="Arial"/>
          <w:sz w:val="23"/>
          <w:szCs w:val="23"/>
        </w:rPr>
        <w:t xml:space="preserve">aktualne na dzień składania ofert oświadczenie o niepodleganiu wykluczeniu i spełnianiu warunków udziału w postepowaniu, składane na podstawie </w:t>
      </w:r>
      <w:r w:rsidRPr="00AF47CA">
        <w:rPr>
          <w:rFonts w:ascii="Arial" w:hAnsi="Arial" w:cs="Arial"/>
          <w:b/>
          <w:bCs/>
          <w:sz w:val="23"/>
          <w:szCs w:val="23"/>
        </w:rPr>
        <w:t>art. 125 ust. 1</w:t>
      </w:r>
      <w:r w:rsidRPr="07321B58">
        <w:rPr>
          <w:rFonts w:ascii="Arial" w:hAnsi="Arial" w:cs="Arial"/>
          <w:sz w:val="23"/>
          <w:szCs w:val="23"/>
        </w:rPr>
        <w:t xml:space="preserve"> ustawy z dnia 11 września 2019 r. Prawo zamówień publicznych – zgodnie z </w:t>
      </w:r>
      <w:r w:rsidRPr="07321B58">
        <w:rPr>
          <w:rFonts w:ascii="Arial" w:hAnsi="Arial" w:cs="Arial"/>
          <w:b/>
          <w:bCs/>
          <w:sz w:val="23"/>
          <w:szCs w:val="23"/>
        </w:rPr>
        <w:t xml:space="preserve">Załącznikiem nr </w:t>
      </w:r>
      <w:r w:rsidR="004377BE">
        <w:rPr>
          <w:rFonts w:ascii="Arial" w:hAnsi="Arial" w:cs="Arial"/>
          <w:b/>
          <w:bCs/>
          <w:sz w:val="23"/>
          <w:szCs w:val="23"/>
        </w:rPr>
        <w:t>4</w:t>
      </w:r>
      <w:r w:rsidR="008821D1">
        <w:rPr>
          <w:rFonts w:ascii="Arial" w:hAnsi="Arial" w:cs="Arial"/>
          <w:b/>
          <w:bCs/>
          <w:sz w:val="23"/>
          <w:szCs w:val="23"/>
        </w:rPr>
        <w:t xml:space="preserve">a </w:t>
      </w:r>
      <w:r w:rsidRPr="07321B58">
        <w:rPr>
          <w:rFonts w:ascii="Arial" w:hAnsi="Arial" w:cs="Arial"/>
          <w:b/>
          <w:bCs/>
          <w:sz w:val="23"/>
          <w:szCs w:val="23"/>
        </w:rPr>
        <w:t>do SWZ.</w:t>
      </w:r>
    </w:p>
    <w:p w14:paraId="3EDB158E" w14:textId="77777777" w:rsidR="008821D1" w:rsidRPr="000F2140" w:rsidRDefault="008821D1" w:rsidP="008821D1">
      <w:pPr>
        <w:pStyle w:val="Akapitzlist"/>
        <w:spacing w:before="120" w:after="120" w:line="240" w:lineRule="auto"/>
        <w:ind w:left="851"/>
        <w:jc w:val="both"/>
        <w:rPr>
          <w:rFonts w:ascii="Arial" w:hAnsi="Arial" w:cs="Arial"/>
          <w:sz w:val="23"/>
          <w:szCs w:val="23"/>
        </w:rPr>
      </w:pPr>
    </w:p>
    <w:p w14:paraId="1D33C24D" w14:textId="77777777" w:rsidR="00EC0888" w:rsidRPr="000F2140" w:rsidRDefault="00EC0888" w:rsidP="00EC0888">
      <w:pPr>
        <w:pStyle w:val="Akapitzlist"/>
        <w:spacing w:before="120" w:after="120" w:line="240" w:lineRule="auto"/>
        <w:ind w:left="851"/>
        <w:contextualSpacing w:val="0"/>
        <w:jc w:val="both"/>
        <w:rPr>
          <w:rFonts w:ascii="Arial" w:hAnsi="Arial" w:cs="Arial"/>
          <w:sz w:val="23"/>
          <w:szCs w:val="23"/>
        </w:rPr>
      </w:pPr>
      <w:r w:rsidRPr="000F2140">
        <w:rPr>
          <w:rFonts w:ascii="Arial" w:hAnsi="Arial" w:cs="Arial"/>
          <w:b/>
          <w:i/>
          <w:iCs/>
          <w:sz w:val="23"/>
          <w:szCs w:val="23"/>
          <w:u w:val="single"/>
        </w:rPr>
        <w:t>Wymagana forma:</w:t>
      </w:r>
    </w:p>
    <w:p w14:paraId="7B3FB75A" w14:textId="5D30B71C" w:rsidR="00AF47CA" w:rsidRPr="00AF47CA" w:rsidRDefault="00EC0888" w:rsidP="00AF47CA">
      <w:pPr>
        <w:pStyle w:val="Akapitzlist"/>
        <w:spacing w:before="120" w:after="120" w:line="240" w:lineRule="auto"/>
        <w:ind w:left="851"/>
        <w:contextualSpacing w:val="0"/>
        <w:jc w:val="both"/>
        <w:rPr>
          <w:rFonts w:ascii="Arial" w:hAnsi="Arial" w:cs="Arial"/>
          <w:i/>
          <w:iCs/>
          <w:sz w:val="23"/>
          <w:szCs w:val="23"/>
        </w:rPr>
      </w:pPr>
      <w:r w:rsidRPr="07321B58">
        <w:rPr>
          <w:rFonts w:ascii="Arial" w:hAnsi="Arial" w:cs="Arial"/>
          <w:i/>
          <w:iCs/>
          <w:sz w:val="23"/>
          <w:szCs w:val="23"/>
        </w:rPr>
        <w:t>Oświadczenie musi być złożony w formie elektronicznej opatrzonej kwalifikowanym podpisem elektronicznym, podpisem zaufanym lub podpisem osobistym</w:t>
      </w:r>
      <w:r w:rsidR="000F2140" w:rsidRPr="07321B58">
        <w:rPr>
          <w:rFonts w:ascii="Arial" w:hAnsi="Arial" w:cs="Arial"/>
          <w:i/>
          <w:iCs/>
          <w:sz w:val="23"/>
          <w:szCs w:val="23"/>
        </w:rPr>
        <w:t>.</w:t>
      </w:r>
    </w:p>
    <w:p w14:paraId="2EB2F5A4" w14:textId="77777777" w:rsidR="00AF47CA" w:rsidRPr="00AF47CA" w:rsidRDefault="00AF47CA" w:rsidP="00AF47CA">
      <w:pPr>
        <w:pStyle w:val="Akapitzlist"/>
        <w:spacing w:before="120" w:after="120" w:line="240" w:lineRule="auto"/>
        <w:ind w:left="851"/>
        <w:jc w:val="both"/>
        <w:rPr>
          <w:rFonts w:ascii="Arial" w:eastAsia="Arial" w:hAnsi="Arial" w:cs="Arial"/>
          <w:sz w:val="23"/>
          <w:szCs w:val="23"/>
        </w:rPr>
      </w:pPr>
    </w:p>
    <w:p w14:paraId="625B1899" w14:textId="559FD062" w:rsidR="6C76633A" w:rsidRDefault="6C76633A" w:rsidP="00F85088">
      <w:pPr>
        <w:pStyle w:val="Akapitzlist"/>
        <w:numPr>
          <w:ilvl w:val="0"/>
          <w:numId w:val="26"/>
        </w:numPr>
        <w:spacing w:before="120" w:after="120" w:line="240" w:lineRule="auto"/>
        <w:ind w:left="851" w:hanging="284"/>
        <w:jc w:val="both"/>
        <w:rPr>
          <w:rFonts w:ascii="Arial" w:eastAsia="Arial" w:hAnsi="Arial" w:cs="Arial"/>
          <w:sz w:val="23"/>
          <w:szCs w:val="23"/>
        </w:rPr>
      </w:pPr>
      <w:r w:rsidRPr="07321B58">
        <w:rPr>
          <w:rFonts w:ascii="Arial" w:eastAsia="Arial" w:hAnsi="Arial" w:cs="Arial"/>
          <w:sz w:val="23"/>
          <w:szCs w:val="23"/>
        </w:rPr>
        <w:t xml:space="preserve">aktualne na dzień składania ofert oświadczenie o niepodleganiu wykluczeniu i spełnianiu warunków udziału w postepowaniu, składane na podstawie art. 125 ust. 5 ustawy z dnia 11 września 2019 r. Prawo zamówień publicznych (składają podmioty na zasoby, których powołuje się wykonawca – według załączonego wzoru – </w:t>
      </w:r>
      <w:r w:rsidRPr="07321B58">
        <w:rPr>
          <w:rFonts w:ascii="Arial" w:eastAsia="Arial" w:hAnsi="Arial" w:cs="Arial"/>
          <w:b/>
          <w:bCs/>
          <w:sz w:val="23"/>
          <w:szCs w:val="23"/>
        </w:rPr>
        <w:t xml:space="preserve">Załącznik nr </w:t>
      </w:r>
      <w:r w:rsidR="004377BE">
        <w:rPr>
          <w:rFonts w:ascii="Arial" w:eastAsia="Arial" w:hAnsi="Arial" w:cs="Arial"/>
          <w:b/>
          <w:bCs/>
          <w:sz w:val="23"/>
          <w:szCs w:val="23"/>
        </w:rPr>
        <w:t>4</w:t>
      </w:r>
      <w:r w:rsidR="007D29D3">
        <w:rPr>
          <w:rFonts w:ascii="Arial" w:eastAsia="Arial" w:hAnsi="Arial" w:cs="Arial"/>
          <w:b/>
          <w:bCs/>
          <w:sz w:val="23"/>
          <w:szCs w:val="23"/>
        </w:rPr>
        <w:t xml:space="preserve">b </w:t>
      </w:r>
      <w:r w:rsidRPr="07321B58">
        <w:rPr>
          <w:rFonts w:ascii="Arial" w:eastAsia="Arial" w:hAnsi="Arial" w:cs="Arial"/>
          <w:b/>
          <w:bCs/>
          <w:sz w:val="23"/>
          <w:szCs w:val="23"/>
        </w:rPr>
        <w:t>do SWZ</w:t>
      </w:r>
      <w:r w:rsidRPr="07321B58">
        <w:rPr>
          <w:rFonts w:ascii="Arial" w:eastAsia="Arial" w:hAnsi="Arial" w:cs="Arial"/>
          <w:sz w:val="23"/>
          <w:szCs w:val="23"/>
        </w:rPr>
        <w:t xml:space="preserve">) - jeżeli dotyczy; </w:t>
      </w:r>
    </w:p>
    <w:p w14:paraId="21C302A4" w14:textId="6ECD9AF1" w:rsidR="6C76633A" w:rsidRDefault="6C76633A" w:rsidP="008821D1">
      <w:pPr>
        <w:spacing w:before="120" w:after="120" w:line="240" w:lineRule="auto"/>
        <w:ind w:left="851"/>
        <w:jc w:val="both"/>
        <w:rPr>
          <w:rFonts w:ascii="Arial" w:eastAsia="Arial" w:hAnsi="Arial" w:cs="Arial"/>
          <w:sz w:val="23"/>
          <w:szCs w:val="23"/>
        </w:rPr>
      </w:pPr>
      <w:r w:rsidRPr="07321B58">
        <w:rPr>
          <w:rFonts w:ascii="Arial" w:eastAsia="Arial" w:hAnsi="Arial" w:cs="Arial"/>
          <w:b/>
          <w:bCs/>
          <w:i/>
          <w:iCs/>
          <w:sz w:val="23"/>
          <w:szCs w:val="23"/>
          <w:u w:val="single"/>
        </w:rPr>
        <w:t>Wymagana forma:</w:t>
      </w:r>
    </w:p>
    <w:p w14:paraId="1C4B72CA" w14:textId="42DC66DF" w:rsidR="6C76633A" w:rsidRDefault="6C76633A" w:rsidP="008821D1">
      <w:pPr>
        <w:ind w:left="851"/>
        <w:jc w:val="both"/>
      </w:pPr>
      <w:r w:rsidRPr="07321B58">
        <w:rPr>
          <w:rFonts w:ascii="Arial" w:eastAsia="Arial" w:hAnsi="Arial" w:cs="Arial"/>
          <w:i/>
          <w:iCs/>
          <w:sz w:val="23"/>
          <w:szCs w:val="23"/>
        </w:rPr>
        <w:t>Oświadczenie musi być złożony w formie elektronicznej opatrzonej kwalifikowanym podpisem elektronicznym, podpisem zaufanym lub podpisem osobistym.</w:t>
      </w:r>
    </w:p>
    <w:p w14:paraId="4CF92FD0" w14:textId="19447F00" w:rsidR="1AC45019" w:rsidRDefault="1AC45019" w:rsidP="00F85088">
      <w:pPr>
        <w:pStyle w:val="Akapitzlist"/>
        <w:numPr>
          <w:ilvl w:val="0"/>
          <w:numId w:val="26"/>
        </w:numPr>
        <w:spacing w:before="120" w:after="120" w:line="240" w:lineRule="auto"/>
        <w:ind w:left="851" w:hanging="284"/>
        <w:jc w:val="both"/>
        <w:rPr>
          <w:rFonts w:ascii="Arial" w:eastAsia="Arial" w:hAnsi="Arial" w:cs="Arial"/>
          <w:sz w:val="23"/>
          <w:szCs w:val="23"/>
        </w:rPr>
      </w:pPr>
      <w:r w:rsidRPr="07321B58">
        <w:rPr>
          <w:rFonts w:ascii="Arial" w:eastAsia="Arial" w:hAnsi="Arial" w:cs="Arial"/>
          <w:sz w:val="23"/>
          <w:szCs w:val="23"/>
        </w:rPr>
        <w:t xml:space="preserve">zobowiązania innego podmiotu do udostępnienia zasobów (według załączonego wzoru – </w:t>
      </w:r>
      <w:r w:rsidRPr="07321B58">
        <w:rPr>
          <w:rFonts w:ascii="Arial" w:eastAsia="Arial" w:hAnsi="Arial" w:cs="Arial"/>
          <w:b/>
          <w:bCs/>
          <w:sz w:val="23"/>
          <w:szCs w:val="23"/>
        </w:rPr>
        <w:t xml:space="preserve">Załącznik nr </w:t>
      </w:r>
      <w:r w:rsidR="004377BE">
        <w:rPr>
          <w:rFonts w:ascii="Arial" w:eastAsia="Arial" w:hAnsi="Arial" w:cs="Arial"/>
          <w:b/>
          <w:bCs/>
          <w:sz w:val="23"/>
          <w:szCs w:val="23"/>
        </w:rPr>
        <w:t>6</w:t>
      </w:r>
      <w:r w:rsidR="00D254D8">
        <w:rPr>
          <w:rFonts w:ascii="Arial" w:eastAsia="Arial" w:hAnsi="Arial" w:cs="Arial"/>
          <w:b/>
          <w:bCs/>
          <w:sz w:val="23"/>
          <w:szCs w:val="23"/>
        </w:rPr>
        <w:t xml:space="preserve"> </w:t>
      </w:r>
      <w:r w:rsidRPr="07321B58">
        <w:rPr>
          <w:rFonts w:ascii="Arial" w:eastAsia="Arial" w:hAnsi="Arial" w:cs="Arial"/>
          <w:b/>
          <w:bCs/>
          <w:sz w:val="23"/>
          <w:szCs w:val="23"/>
        </w:rPr>
        <w:t>do SWZ</w:t>
      </w:r>
      <w:r w:rsidRPr="07321B58">
        <w:rPr>
          <w:rFonts w:ascii="Arial" w:eastAsia="Arial" w:hAnsi="Arial" w:cs="Arial"/>
          <w:sz w:val="23"/>
          <w:szCs w:val="23"/>
        </w:rPr>
        <w:t xml:space="preserve">) - jeżeli dotyczy; </w:t>
      </w:r>
    </w:p>
    <w:p w14:paraId="21DC9374" w14:textId="7C8AF993" w:rsidR="1AC45019" w:rsidRDefault="1AC45019" w:rsidP="008821D1">
      <w:pPr>
        <w:ind w:left="851"/>
        <w:jc w:val="both"/>
      </w:pPr>
      <w:r w:rsidRPr="07321B58">
        <w:rPr>
          <w:rFonts w:ascii="Arial" w:eastAsia="Arial" w:hAnsi="Arial" w:cs="Arial"/>
          <w:b/>
          <w:bCs/>
          <w:i/>
          <w:iCs/>
          <w:sz w:val="23"/>
          <w:szCs w:val="23"/>
        </w:rPr>
        <w:t>Wymagana forma:</w:t>
      </w:r>
    </w:p>
    <w:p w14:paraId="46462ACB" w14:textId="3BECE5D0" w:rsidR="1AC45019" w:rsidRDefault="1AC45019" w:rsidP="008821D1">
      <w:pPr>
        <w:ind w:left="851"/>
        <w:jc w:val="both"/>
      </w:pPr>
      <w:r w:rsidRPr="07321B58">
        <w:rPr>
          <w:rFonts w:ascii="Arial" w:eastAsia="Arial" w:hAnsi="Arial" w:cs="Arial"/>
          <w:i/>
          <w:iCs/>
          <w:sz w:val="23"/>
          <w:szCs w:val="23"/>
        </w:rPr>
        <w:t>Zobowiązanie podmiotu udostępniającego zasoby, przekazuje się w postaci elektronicznej i opatruje się kwalifikowanym podpisem elektronicznym. W przypadku gdy zobowiązanie zostało sporządzone jako dokument w postaci papierowej i opatrzone własnoręcznym podpisem, przekazuje się cyfrowe odwzorowanie tego dokumentu opatrzone kwalifikowanym podpisem elektronicznym, podpisem osobistym, podpisem zaufanym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00A55CA1" w14:textId="77777777" w:rsidR="000F2140" w:rsidRDefault="00EC0888" w:rsidP="00F85088">
      <w:pPr>
        <w:pStyle w:val="Akapitzlist"/>
        <w:numPr>
          <w:ilvl w:val="0"/>
          <w:numId w:val="26"/>
        </w:numPr>
        <w:spacing w:before="120" w:after="120" w:line="240" w:lineRule="auto"/>
        <w:ind w:left="851"/>
        <w:contextualSpacing w:val="0"/>
        <w:jc w:val="both"/>
        <w:rPr>
          <w:rFonts w:ascii="Arial" w:hAnsi="Arial" w:cs="Arial"/>
          <w:sz w:val="23"/>
          <w:szCs w:val="23"/>
        </w:rPr>
      </w:pPr>
      <w:r w:rsidRPr="07321B58">
        <w:rPr>
          <w:rFonts w:ascii="Arial" w:hAnsi="Arial" w:cs="Arial"/>
          <w:b/>
          <w:bCs/>
          <w:sz w:val="23"/>
          <w:szCs w:val="23"/>
        </w:rPr>
        <w:t>oświadczenia i/lub dokumenty</w:t>
      </w:r>
      <w:r w:rsidRPr="07321B58">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122B1689" w14:textId="77777777" w:rsidR="000F2140" w:rsidRDefault="00EC0888" w:rsidP="008821D1">
      <w:pPr>
        <w:pStyle w:val="Akapitzlist"/>
        <w:spacing w:before="120" w:after="120" w:line="240" w:lineRule="auto"/>
        <w:ind w:left="851"/>
        <w:contextualSpacing w:val="0"/>
        <w:jc w:val="both"/>
        <w:rPr>
          <w:rFonts w:ascii="Arial" w:hAnsi="Arial" w:cs="Arial"/>
          <w:b/>
          <w:i/>
          <w:iCs/>
          <w:sz w:val="23"/>
          <w:szCs w:val="23"/>
          <w:u w:val="single"/>
        </w:rPr>
      </w:pPr>
      <w:r w:rsidRPr="000F2140">
        <w:rPr>
          <w:rFonts w:ascii="Arial" w:hAnsi="Arial" w:cs="Arial"/>
          <w:b/>
          <w:i/>
          <w:iCs/>
          <w:sz w:val="23"/>
          <w:szCs w:val="23"/>
          <w:u w:val="single"/>
        </w:rPr>
        <w:lastRenderedPageBreak/>
        <w:t>Wymagana forma:</w:t>
      </w:r>
    </w:p>
    <w:p w14:paraId="18CCC8AB" w14:textId="77777777" w:rsidR="000F2140" w:rsidRDefault="00EC0888" w:rsidP="008821D1">
      <w:pPr>
        <w:pStyle w:val="Akapitzlist"/>
        <w:spacing w:before="120" w:after="120" w:line="240" w:lineRule="auto"/>
        <w:ind w:left="851"/>
        <w:contextualSpacing w:val="0"/>
        <w:jc w:val="both"/>
        <w:rPr>
          <w:rFonts w:ascii="Arial" w:hAnsi="Arial" w:cs="Arial"/>
          <w:i/>
          <w:iCs/>
          <w:sz w:val="23"/>
          <w:szCs w:val="23"/>
        </w:rPr>
      </w:pPr>
      <w:r w:rsidRPr="000F2140">
        <w:rPr>
          <w:rFonts w:ascii="Arial" w:hAnsi="Arial" w:cs="Arial"/>
          <w:i/>
          <w:iCs/>
          <w:sz w:val="23"/>
          <w:szCs w:val="23"/>
        </w:rPr>
        <w:t>Oświadczenia i/lub dokumenty muszą być złożone w formie elektronicznej opatrzonej kwalifikowanym podpisem elektronicznym, podpisem zaufanym lub podpisem osobistym</w:t>
      </w:r>
      <w:r w:rsidR="000F2140" w:rsidRPr="000F2140">
        <w:rPr>
          <w:rFonts w:ascii="Arial" w:hAnsi="Arial" w:cs="Arial"/>
          <w:i/>
          <w:iCs/>
          <w:sz w:val="23"/>
          <w:szCs w:val="23"/>
        </w:rPr>
        <w:t>.</w:t>
      </w:r>
    </w:p>
    <w:p w14:paraId="5C760BAC" w14:textId="77777777" w:rsidR="000F2140" w:rsidRDefault="00EC0888" w:rsidP="008821D1">
      <w:pPr>
        <w:pStyle w:val="Akapitzlist"/>
        <w:spacing w:before="120" w:after="120" w:line="240" w:lineRule="auto"/>
        <w:ind w:left="851"/>
        <w:contextualSpacing w:val="0"/>
        <w:jc w:val="both"/>
        <w:rPr>
          <w:rFonts w:ascii="Arial" w:hAnsi="Arial" w:cs="Arial"/>
          <w:i/>
          <w:sz w:val="23"/>
          <w:szCs w:val="23"/>
        </w:rPr>
      </w:pPr>
      <w:r w:rsidRPr="000F2140">
        <w:rPr>
          <w:rFonts w:ascii="Arial" w:hAnsi="Arial" w:cs="Arial"/>
          <w:i/>
          <w:sz w:val="23"/>
          <w:szCs w:val="23"/>
        </w:rPr>
        <w:t xml:space="preserve">W przypadku, gdy oświadczenia i lub dokumenty zostały sporządzone jako dokument w postaci </w:t>
      </w:r>
      <w:r w:rsidRPr="000F2140">
        <w:rPr>
          <w:rFonts w:ascii="Arial" w:hAnsi="Arial" w:cs="Arial"/>
          <w:i/>
          <w:spacing w:val="-6"/>
          <w:sz w:val="23"/>
          <w:szCs w:val="23"/>
        </w:rPr>
        <w:t xml:space="preserve">papierowej i opatrzone własnoręcznym podpisem, przekazuje </w:t>
      </w:r>
      <w:r w:rsidRPr="000F2140">
        <w:rPr>
          <w:rFonts w:ascii="Arial" w:hAnsi="Arial" w:cs="Arial"/>
          <w:b/>
          <w:bCs/>
          <w:i/>
          <w:spacing w:val="-6"/>
          <w:sz w:val="23"/>
          <w:szCs w:val="23"/>
        </w:rPr>
        <w:t>się cyfrowe odwzorowanie</w:t>
      </w:r>
      <w:r w:rsidRPr="000F2140">
        <w:rPr>
          <w:rFonts w:ascii="Arial" w:hAnsi="Arial" w:cs="Arial"/>
          <w:b/>
          <w:bCs/>
          <w:i/>
          <w:sz w:val="23"/>
          <w:szCs w:val="23"/>
        </w:rPr>
        <w:t xml:space="preserve"> </w:t>
      </w:r>
      <w:r w:rsidRPr="000F2140">
        <w:rPr>
          <w:rFonts w:ascii="Arial" w:hAnsi="Arial" w:cs="Arial"/>
          <w:b/>
          <w:bCs/>
          <w:i/>
          <w:spacing w:val="-6"/>
          <w:sz w:val="23"/>
          <w:szCs w:val="23"/>
        </w:rPr>
        <w:t xml:space="preserve">tego dokumentu </w:t>
      </w:r>
      <w:r w:rsidRPr="000F2140">
        <w:rPr>
          <w:rFonts w:ascii="Arial" w:hAnsi="Arial" w:cs="Arial"/>
          <w:i/>
          <w:spacing w:val="-6"/>
          <w:sz w:val="23"/>
          <w:szCs w:val="23"/>
        </w:rPr>
        <w:t xml:space="preserve">opatrzone kwalifikowanym podpisem elektronicznym, </w:t>
      </w:r>
      <w:r w:rsidRPr="000F2140">
        <w:rPr>
          <w:rFonts w:ascii="Arial" w:hAnsi="Arial" w:cs="Arial"/>
          <w:i/>
          <w:iCs/>
          <w:sz w:val="23"/>
          <w:szCs w:val="23"/>
        </w:rPr>
        <w:t>podpisem zaufanym lub podpisem osobistym w formacie PAdES typ wewnętrzny lub zewnętrzny</w:t>
      </w:r>
      <w:r w:rsidRPr="000F2140">
        <w:rPr>
          <w:rFonts w:ascii="Arial" w:hAnsi="Arial" w:cs="Arial"/>
          <w:i/>
          <w:spacing w:val="-4"/>
          <w:sz w:val="23"/>
          <w:szCs w:val="23"/>
        </w:rPr>
        <w:t xml:space="preserve"> poświadczającym zgodność cyfrowego odwzorowania z dokumentem w postaci papierowej.</w:t>
      </w:r>
      <w:r w:rsidRPr="000F2140">
        <w:rPr>
          <w:rFonts w:ascii="Arial" w:hAnsi="Arial" w:cs="Arial"/>
          <w:i/>
          <w:sz w:val="23"/>
          <w:szCs w:val="23"/>
        </w:rPr>
        <w:t xml:space="preserve"> </w:t>
      </w:r>
    </w:p>
    <w:p w14:paraId="3EC98323" w14:textId="7E3543C6" w:rsidR="00EC0888" w:rsidRPr="000F2140" w:rsidRDefault="00EC0888" w:rsidP="008821D1">
      <w:pPr>
        <w:pStyle w:val="Akapitzlist"/>
        <w:spacing w:before="120" w:after="120" w:line="240" w:lineRule="auto"/>
        <w:ind w:left="851"/>
        <w:contextualSpacing w:val="0"/>
        <w:jc w:val="both"/>
        <w:rPr>
          <w:rFonts w:ascii="Arial" w:hAnsi="Arial" w:cs="Arial"/>
          <w:sz w:val="23"/>
          <w:szCs w:val="23"/>
        </w:rPr>
      </w:pPr>
      <w:r w:rsidRPr="000F2140">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5A040A9B" w14:textId="1CE726D7" w:rsidR="009E2D5A" w:rsidRPr="008821D1" w:rsidRDefault="00FE398E" w:rsidP="00F85088">
      <w:pPr>
        <w:pStyle w:val="Akapitzlist"/>
        <w:numPr>
          <w:ilvl w:val="0"/>
          <w:numId w:val="81"/>
        </w:numPr>
        <w:spacing w:before="120" w:after="120" w:line="240" w:lineRule="auto"/>
        <w:ind w:left="851"/>
        <w:jc w:val="both"/>
        <w:rPr>
          <w:rFonts w:ascii="Arial" w:hAnsi="Arial" w:cs="Arial"/>
          <w:sz w:val="23"/>
          <w:szCs w:val="23"/>
        </w:rPr>
      </w:pPr>
      <w:r w:rsidRPr="008821D1">
        <w:rPr>
          <w:rFonts w:ascii="Arial" w:hAnsi="Arial" w:cs="Arial"/>
          <w:sz w:val="23"/>
          <w:szCs w:val="23"/>
        </w:rPr>
        <w:t>o</w:t>
      </w:r>
      <w:r w:rsidR="00410C57" w:rsidRPr="008821D1">
        <w:rPr>
          <w:rFonts w:ascii="Arial" w:hAnsi="Arial" w:cs="Arial"/>
          <w:sz w:val="23"/>
          <w:szCs w:val="23"/>
        </w:rPr>
        <w:t xml:space="preserve">świadczenie Wykonawcy o braku podstaw wykluczenia stanowiące </w:t>
      </w:r>
      <w:r w:rsidR="00410C57" w:rsidRPr="008821D1">
        <w:rPr>
          <w:rFonts w:ascii="Arial" w:hAnsi="Arial" w:cs="Arial"/>
          <w:b/>
          <w:bCs/>
          <w:sz w:val="23"/>
          <w:szCs w:val="23"/>
        </w:rPr>
        <w:t xml:space="preserve">Załącznik nr </w:t>
      </w:r>
      <w:r w:rsidR="004377BE">
        <w:rPr>
          <w:rFonts w:ascii="Arial" w:hAnsi="Arial" w:cs="Arial"/>
          <w:b/>
          <w:bCs/>
          <w:sz w:val="23"/>
          <w:szCs w:val="23"/>
        </w:rPr>
        <w:t>5</w:t>
      </w:r>
      <w:r w:rsidR="00410C57" w:rsidRPr="008821D1">
        <w:rPr>
          <w:rFonts w:ascii="Arial" w:hAnsi="Arial" w:cs="Arial"/>
          <w:b/>
          <w:bCs/>
          <w:sz w:val="23"/>
          <w:szCs w:val="23"/>
        </w:rPr>
        <w:t xml:space="preserve"> do SWZ</w:t>
      </w:r>
      <w:r w:rsidR="00410C57" w:rsidRPr="008821D1">
        <w:rPr>
          <w:rFonts w:ascii="Arial" w:hAnsi="Arial" w:cs="Arial"/>
          <w:sz w:val="23"/>
          <w:szCs w:val="23"/>
        </w:rPr>
        <w:t>, składane na podstawie</w:t>
      </w:r>
      <w:r w:rsidR="009E2D5A" w:rsidRPr="008821D1">
        <w:rPr>
          <w:rFonts w:ascii="Arial" w:hAnsi="Arial" w:cs="Arial"/>
          <w:sz w:val="23"/>
          <w:szCs w:val="23"/>
        </w:rPr>
        <w:t xml:space="preserve"> </w:t>
      </w:r>
      <w:r w:rsidR="00410C57" w:rsidRPr="008821D1">
        <w:rPr>
          <w:rFonts w:ascii="Arial" w:hAnsi="Arial" w:cs="Arial"/>
          <w:sz w:val="23"/>
          <w:szCs w:val="23"/>
        </w:rPr>
        <w:t>art. 7 ust. 1 ustawy z dnia 13 kwietnia 2022 roku, o szczególnych rozwiązaniach w zakresie przeciwdziałania wspieraniu agresji na Ukrainę oraz służących ochronie bezpieczeństwa narodowego (Dz. U. z 2022 roku poz. 835);</w:t>
      </w:r>
    </w:p>
    <w:p w14:paraId="57D2E6DD" w14:textId="77777777" w:rsidR="009E2D5A" w:rsidRPr="00B66DF6" w:rsidRDefault="00410C57" w:rsidP="00E46C09">
      <w:pPr>
        <w:pStyle w:val="Akapitzlist"/>
        <w:spacing w:before="120" w:after="120" w:line="240" w:lineRule="auto"/>
        <w:ind w:left="851"/>
        <w:contextualSpacing w:val="0"/>
        <w:jc w:val="both"/>
        <w:rPr>
          <w:rFonts w:ascii="Arial" w:hAnsi="Arial" w:cs="Arial"/>
          <w:b/>
          <w:i/>
          <w:iCs/>
          <w:sz w:val="23"/>
          <w:szCs w:val="23"/>
          <w:u w:val="single"/>
        </w:rPr>
      </w:pPr>
      <w:r w:rsidRPr="00B66DF6">
        <w:rPr>
          <w:rFonts w:ascii="Arial" w:hAnsi="Arial" w:cs="Arial"/>
          <w:b/>
          <w:i/>
          <w:iCs/>
          <w:sz w:val="23"/>
          <w:szCs w:val="23"/>
          <w:u w:val="single"/>
        </w:rPr>
        <w:t>Wymagana forma:</w:t>
      </w:r>
    </w:p>
    <w:p w14:paraId="533C2CAF" w14:textId="70466663" w:rsidR="00410C57" w:rsidRPr="00D254D8" w:rsidRDefault="00410C57" w:rsidP="00E46C09">
      <w:pPr>
        <w:pStyle w:val="Akapitzlist"/>
        <w:spacing w:before="120" w:after="120" w:line="240" w:lineRule="auto"/>
        <w:ind w:left="851"/>
        <w:contextualSpacing w:val="0"/>
        <w:jc w:val="both"/>
        <w:rPr>
          <w:rFonts w:ascii="Arial" w:hAnsi="Arial" w:cs="Arial"/>
          <w:sz w:val="23"/>
          <w:szCs w:val="23"/>
        </w:rPr>
      </w:pPr>
      <w:r w:rsidRPr="00B66DF6">
        <w:rPr>
          <w:rFonts w:ascii="Arial" w:eastAsia="Calibri" w:hAnsi="Arial" w:cs="Arial"/>
          <w:i/>
          <w:iCs/>
          <w:sz w:val="23"/>
          <w:szCs w:val="23"/>
        </w:rPr>
        <w:t xml:space="preserve">Formularz ofertowy musi być złożony w pod rygorem nieważności, w formie elektronicznej opatrzonej kwalifikowanym podpisem elektronicznym, podpisem </w:t>
      </w:r>
      <w:r w:rsidRPr="00D254D8">
        <w:rPr>
          <w:rFonts w:ascii="Arial" w:eastAsia="Calibri" w:hAnsi="Arial" w:cs="Arial"/>
          <w:i/>
          <w:iCs/>
          <w:sz w:val="23"/>
          <w:szCs w:val="23"/>
        </w:rPr>
        <w:t>zaufanym lub podpisem osobistym.</w:t>
      </w:r>
    </w:p>
    <w:p w14:paraId="712644E2" w14:textId="62204183" w:rsidR="006A6B9A" w:rsidRPr="00D254D8" w:rsidRDefault="001367FB" w:rsidP="00575125">
      <w:pPr>
        <w:pStyle w:val="Akapitzlist"/>
        <w:numPr>
          <w:ilvl w:val="0"/>
          <w:numId w:val="82"/>
        </w:numPr>
        <w:spacing w:before="120" w:after="120" w:line="240" w:lineRule="auto"/>
        <w:ind w:left="851" w:hanging="491"/>
        <w:contextualSpacing w:val="0"/>
        <w:jc w:val="both"/>
        <w:rPr>
          <w:rFonts w:ascii="Arial" w:hAnsi="Arial" w:cs="Arial"/>
          <w:sz w:val="23"/>
          <w:szCs w:val="23"/>
        </w:rPr>
      </w:pPr>
      <w:r w:rsidRPr="00D254D8">
        <w:rPr>
          <w:rFonts w:ascii="Arial" w:hAnsi="Arial" w:cs="Arial"/>
          <w:b/>
          <w:bCs/>
          <w:sz w:val="23"/>
          <w:szCs w:val="23"/>
        </w:rPr>
        <w:t>odpis lub informację z Krajowego Rejestru Sądowego, Centralnej Ewidencji i</w:t>
      </w:r>
      <w:r w:rsidR="00C91A42" w:rsidRPr="00D254D8">
        <w:rPr>
          <w:rFonts w:ascii="Arial" w:hAnsi="Arial" w:cs="Arial"/>
          <w:b/>
          <w:bCs/>
          <w:sz w:val="23"/>
          <w:szCs w:val="23"/>
        </w:rPr>
        <w:t> </w:t>
      </w:r>
      <w:r w:rsidRPr="00D254D8">
        <w:rPr>
          <w:rFonts w:ascii="Arial" w:hAnsi="Arial" w:cs="Arial"/>
          <w:b/>
          <w:bCs/>
          <w:sz w:val="23"/>
          <w:szCs w:val="23"/>
        </w:rPr>
        <w:t>Informacji o Działalności Gospodarczej</w:t>
      </w:r>
      <w:r w:rsidRPr="00D254D8">
        <w:rPr>
          <w:rFonts w:ascii="Arial" w:hAnsi="Arial" w:cs="Arial"/>
          <w:sz w:val="23"/>
          <w:szCs w:val="23"/>
        </w:rPr>
        <w:t xml:space="preserve"> lub innego właściwego rejestru w celu potwierdzenia, że osoba działająca w imieniu Wykonawcy jest umocowana do jego reprezentowania </w:t>
      </w:r>
      <w:r w:rsidR="006A6B9A" w:rsidRPr="00D254D8">
        <w:rPr>
          <w:rFonts w:ascii="Arial" w:hAnsi="Arial" w:cs="Arial"/>
          <w:sz w:val="23"/>
          <w:szCs w:val="23"/>
        </w:rPr>
        <w:t>(jeżeli umocowanie osoby wskazanej w ofercie nie wynika z</w:t>
      </w:r>
      <w:r w:rsidR="00C91A42" w:rsidRPr="00D254D8">
        <w:rPr>
          <w:rFonts w:ascii="Arial" w:hAnsi="Arial" w:cs="Arial"/>
          <w:sz w:val="23"/>
          <w:szCs w:val="23"/>
        </w:rPr>
        <w:t> </w:t>
      </w:r>
      <w:r w:rsidR="006A6B9A" w:rsidRPr="00D254D8">
        <w:rPr>
          <w:rFonts w:ascii="Arial" w:hAnsi="Arial" w:cs="Arial"/>
          <w:sz w:val="23"/>
          <w:szCs w:val="23"/>
        </w:rPr>
        <w:t>pełnomocnictwa);</w:t>
      </w:r>
    </w:p>
    <w:p w14:paraId="53B8BDDD" w14:textId="29815C2C" w:rsidR="00EC0888" w:rsidRPr="000F2140" w:rsidRDefault="00EC0888" w:rsidP="00F85088">
      <w:pPr>
        <w:pStyle w:val="Akapitzlist"/>
        <w:numPr>
          <w:ilvl w:val="0"/>
          <w:numId w:val="82"/>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7158B38E" w14:textId="77777777" w:rsidR="00EC0888" w:rsidRPr="000F2140" w:rsidRDefault="00EC0888" w:rsidP="00F85088">
      <w:pPr>
        <w:pStyle w:val="Akapitzlist"/>
        <w:numPr>
          <w:ilvl w:val="0"/>
          <w:numId w:val="82"/>
        </w:numPr>
        <w:spacing w:before="120" w:after="120" w:line="240" w:lineRule="auto"/>
        <w:contextualSpacing w:val="0"/>
        <w:jc w:val="both"/>
        <w:rPr>
          <w:rFonts w:ascii="Arial" w:hAnsi="Arial" w:cs="Arial"/>
          <w:sz w:val="23"/>
          <w:szCs w:val="23"/>
        </w:rPr>
      </w:pPr>
      <w:r w:rsidRPr="07321B58">
        <w:rPr>
          <w:rFonts w:ascii="Arial" w:hAnsi="Arial" w:cs="Arial"/>
          <w:b/>
          <w:bCs/>
          <w:sz w:val="23"/>
          <w:szCs w:val="23"/>
        </w:rPr>
        <w:t>pełnomocnictwo</w:t>
      </w:r>
      <w:r w:rsidRPr="07321B58">
        <w:rPr>
          <w:rFonts w:ascii="Arial"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hAnsi="Arial" w:cs="Arial"/>
          <w:b/>
          <w:i/>
          <w:iCs/>
          <w:sz w:val="23"/>
          <w:szCs w:val="23"/>
          <w:u w:val="single"/>
        </w:rPr>
        <w:t>Wymagana forma:</w:t>
      </w:r>
    </w:p>
    <w:p w14:paraId="11E9701B" w14:textId="77777777" w:rsidR="00EC0888" w:rsidRPr="000F2140" w:rsidRDefault="00EC0888" w:rsidP="000F2140">
      <w:pPr>
        <w:pStyle w:val="Akapitzlist"/>
        <w:spacing w:before="120" w:after="120" w:line="240" w:lineRule="auto"/>
        <w:ind w:left="709"/>
        <w:contextualSpacing w:val="0"/>
        <w:jc w:val="both"/>
        <w:rPr>
          <w:rFonts w:ascii="Arial" w:hAnsi="Arial" w:cs="Arial"/>
          <w:i/>
          <w:iCs/>
          <w:sz w:val="23"/>
          <w:szCs w:val="23"/>
        </w:rPr>
      </w:pPr>
      <w:r w:rsidRPr="000F2140">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0F2140" w:rsidRDefault="00EC0888" w:rsidP="000F2140">
      <w:pPr>
        <w:pStyle w:val="Akapitzlist"/>
        <w:spacing w:before="120" w:after="120" w:line="240" w:lineRule="auto"/>
        <w:ind w:left="709"/>
        <w:contextualSpacing w:val="0"/>
        <w:jc w:val="both"/>
        <w:rPr>
          <w:rFonts w:ascii="Arial" w:hAnsi="Arial" w:cs="Arial"/>
          <w:sz w:val="23"/>
          <w:szCs w:val="23"/>
        </w:rPr>
      </w:pPr>
      <w:r w:rsidRPr="000F2140">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0F2140" w:rsidRDefault="00EC0888" w:rsidP="00F85088">
      <w:pPr>
        <w:pStyle w:val="Akapitzlist"/>
        <w:numPr>
          <w:ilvl w:val="0"/>
          <w:numId w:val="59"/>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jako dokument elektroniczny – przekazuje się ten dokument,</w:t>
      </w:r>
    </w:p>
    <w:p w14:paraId="07075482" w14:textId="77777777" w:rsidR="00EC0888" w:rsidRPr="000F2140" w:rsidRDefault="00EC0888" w:rsidP="00F85088">
      <w:pPr>
        <w:pStyle w:val="Akapitzlist"/>
        <w:numPr>
          <w:ilvl w:val="0"/>
          <w:numId w:val="59"/>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0F2140">
        <w:rPr>
          <w:rFonts w:ascii="Arial" w:eastAsia="Times New Roman" w:hAnsi="Arial" w:cs="Arial"/>
          <w:i/>
          <w:iCs/>
          <w:sz w:val="23"/>
          <w:szCs w:val="23"/>
          <w:lang w:eastAsia="pl-PL"/>
        </w:rPr>
        <w:t xml:space="preserve">jako dokument w postaci papierowej i opatrzone własnoręcznym podpisem – przekazuje się cyfrowe odwzorowanie tego dokumentu opatrzone </w:t>
      </w:r>
      <w:r w:rsidRPr="000F2140">
        <w:rPr>
          <w:rFonts w:ascii="Arial" w:eastAsia="Times New Roman" w:hAnsi="Arial" w:cs="Arial"/>
          <w:i/>
          <w:iCs/>
          <w:sz w:val="23"/>
          <w:szCs w:val="23"/>
          <w:lang w:eastAsia="pl-PL"/>
        </w:rPr>
        <w:lastRenderedPageBreak/>
        <w:t>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41BA92" w14:textId="77777777" w:rsidR="00EC0888" w:rsidRPr="000F2140" w:rsidRDefault="00EC0888" w:rsidP="000F2140">
      <w:pPr>
        <w:pStyle w:val="Akapitzlist"/>
        <w:spacing w:before="120" w:after="120" w:line="240" w:lineRule="auto"/>
        <w:ind w:left="1134" w:right="23"/>
        <w:contextualSpacing w:val="0"/>
        <w:jc w:val="both"/>
        <w:rPr>
          <w:rFonts w:ascii="Arial" w:eastAsia="Times New Roman" w:hAnsi="Arial" w:cs="Arial"/>
          <w:i/>
          <w:iCs/>
          <w:sz w:val="23"/>
          <w:szCs w:val="23"/>
          <w:lang w:eastAsia="pl-PL"/>
        </w:rPr>
      </w:pPr>
      <w:r w:rsidRPr="000F2140">
        <w:rPr>
          <w:rFonts w:ascii="Arial"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0F2140" w:rsidRDefault="0031643B" w:rsidP="00F85088">
      <w:pPr>
        <w:pStyle w:val="Akapitzlist"/>
        <w:numPr>
          <w:ilvl w:val="0"/>
          <w:numId w:val="34"/>
        </w:numPr>
        <w:spacing w:after="120" w:line="240" w:lineRule="auto"/>
        <w:contextualSpacing w:val="0"/>
        <w:jc w:val="both"/>
        <w:rPr>
          <w:rFonts w:ascii="Arial" w:hAnsi="Arial" w:cs="Arial"/>
          <w:sz w:val="23"/>
          <w:szCs w:val="23"/>
        </w:rPr>
      </w:pPr>
      <w:r w:rsidRPr="000F2140">
        <w:rPr>
          <w:rFonts w:ascii="Arial" w:hAnsi="Arial" w:cs="Arial"/>
          <w:sz w:val="23"/>
          <w:szCs w:val="23"/>
        </w:rPr>
        <w:t xml:space="preserve">Do przygotowania oferty konieczne jest posiadanie przez osobę upoważnioną do reprezentowania Wykonawcy kwalifikowanego podpisu elektronicznego, podpisu osobistego lub podpisu zaufanego. </w:t>
      </w:r>
    </w:p>
    <w:p w14:paraId="0ADE0176" w14:textId="040A7B83" w:rsidR="0029062A" w:rsidRPr="000F2140" w:rsidRDefault="0029062A" w:rsidP="00F85088">
      <w:pPr>
        <w:numPr>
          <w:ilvl w:val="0"/>
          <w:numId w:val="34"/>
        </w:numPr>
        <w:spacing w:after="120"/>
        <w:ind w:right="23"/>
        <w:jc w:val="both"/>
        <w:rPr>
          <w:rFonts w:ascii="Arial" w:hAnsi="Arial" w:cs="Arial"/>
          <w:sz w:val="23"/>
          <w:szCs w:val="23"/>
        </w:rPr>
      </w:pPr>
      <w:r w:rsidRPr="000F2140">
        <w:rPr>
          <w:rFonts w:ascii="Arial" w:hAnsi="Arial" w:cs="Arial"/>
          <w:sz w:val="23"/>
          <w:szCs w:val="23"/>
        </w:rPr>
        <w:t xml:space="preserve">Jeśli oferta zawiera informacje stanowiące </w:t>
      </w:r>
      <w:r w:rsidRPr="000F2140">
        <w:rPr>
          <w:rFonts w:ascii="Arial" w:hAnsi="Arial" w:cs="Arial"/>
          <w:b/>
          <w:bCs/>
          <w:sz w:val="23"/>
          <w:szCs w:val="23"/>
        </w:rPr>
        <w:t>tajemnicę przedsiębiorstwa</w:t>
      </w:r>
      <w:r w:rsidRPr="000F2140">
        <w:rPr>
          <w:rFonts w:ascii="Arial" w:hAnsi="Arial" w:cs="Arial"/>
          <w:sz w:val="23"/>
          <w:szCs w:val="23"/>
        </w:rPr>
        <w:t xml:space="preserve"> </w:t>
      </w:r>
      <w:r w:rsidR="00BF7610" w:rsidRPr="000F2140">
        <w:rPr>
          <w:rFonts w:ascii="Arial" w:hAnsi="Arial" w:cs="Arial"/>
          <w:sz w:val="23"/>
          <w:szCs w:val="23"/>
        </w:rPr>
        <w:br/>
      </w:r>
      <w:r w:rsidRPr="000F2140">
        <w:rPr>
          <w:rFonts w:ascii="Arial" w:hAnsi="Arial" w:cs="Arial"/>
          <w:sz w:val="23"/>
          <w:szCs w:val="23"/>
        </w:rPr>
        <w:t xml:space="preserve">w rozumieniu ustawy z dnia 16 kwietnia 1993 r. o zwalczaniu nieuczciwej konkurencji (Dz. U. z 2020 r. poz. 1913), Wykonawca powinien nie później niż </w:t>
      </w:r>
      <w:r w:rsidR="00BF7610" w:rsidRPr="000F2140">
        <w:rPr>
          <w:rFonts w:ascii="Arial" w:hAnsi="Arial" w:cs="Arial"/>
          <w:sz w:val="23"/>
          <w:szCs w:val="23"/>
        </w:rPr>
        <w:br/>
      </w:r>
      <w:r w:rsidRPr="000F2140">
        <w:rPr>
          <w:rFonts w:ascii="Arial" w:hAnsi="Arial" w:cs="Arial"/>
          <w:sz w:val="23"/>
          <w:szCs w:val="23"/>
        </w:rPr>
        <w:t>w terminie składania ofert, zastrzec, że nie mogą one być udostępnione oraz wykazać, iż zastrzeżone informacje stanowią tajemnicę przedsiębiorstwa.</w:t>
      </w:r>
    </w:p>
    <w:p w14:paraId="1CF63B57" w14:textId="328AA156" w:rsidR="0029062A" w:rsidRPr="000F2140" w:rsidRDefault="0029062A" w:rsidP="0029062A">
      <w:pPr>
        <w:spacing w:after="120"/>
        <w:ind w:left="720" w:right="23"/>
        <w:jc w:val="both"/>
        <w:rPr>
          <w:rFonts w:ascii="Arial" w:hAnsi="Arial" w:cs="Arial"/>
          <w:sz w:val="23"/>
          <w:szCs w:val="23"/>
        </w:rPr>
      </w:pPr>
      <w:r w:rsidRPr="000F2140">
        <w:rPr>
          <w:rFonts w:ascii="Arial" w:hAnsi="Arial" w:cs="Arial"/>
          <w:sz w:val="23"/>
          <w:szCs w:val="23"/>
        </w:rPr>
        <w:t xml:space="preserve">Zaleca się, aby </w:t>
      </w:r>
      <w:r w:rsidRPr="000F2140">
        <w:rPr>
          <w:rFonts w:ascii="Arial" w:hAnsi="Arial" w:cs="Arial"/>
          <w:b/>
          <w:bCs/>
          <w:sz w:val="23"/>
          <w:szCs w:val="23"/>
        </w:rPr>
        <w:t>uzasadnienie zastrzeżenia</w:t>
      </w:r>
      <w:r w:rsidRPr="000F2140">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0F2140">
        <w:rPr>
          <w:rFonts w:ascii="Arial" w:hAnsi="Arial" w:cs="Arial"/>
          <w:sz w:val="23"/>
          <w:szCs w:val="23"/>
        </w:rPr>
        <w:t xml:space="preserve">ustawy </w:t>
      </w:r>
      <w:r w:rsidR="00BF7610" w:rsidRPr="000F2140">
        <w:rPr>
          <w:rFonts w:ascii="Arial" w:hAnsi="Arial" w:cs="Arial"/>
          <w:sz w:val="23"/>
          <w:szCs w:val="23"/>
        </w:rPr>
        <w:t>P</w:t>
      </w:r>
      <w:r w:rsidRPr="000F2140">
        <w:rPr>
          <w:rFonts w:ascii="Arial" w:hAnsi="Arial" w:cs="Arial"/>
          <w:sz w:val="23"/>
          <w:szCs w:val="23"/>
        </w:rPr>
        <w:t xml:space="preserve">zp. </w:t>
      </w:r>
    </w:p>
    <w:p w14:paraId="7A52AE44" w14:textId="327681F7" w:rsidR="00FE4DB2" w:rsidRPr="00FE4DB2" w:rsidRDefault="0031643B" w:rsidP="00F85088">
      <w:pPr>
        <w:pStyle w:val="Akapitzlist"/>
        <w:numPr>
          <w:ilvl w:val="0"/>
          <w:numId w:val="34"/>
        </w:numPr>
        <w:spacing w:after="120" w:line="240" w:lineRule="auto"/>
        <w:ind w:left="714" w:hanging="357"/>
        <w:contextualSpacing w:val="0"/>
        <w:jc w:val="both"/>
        <w:rPr>
          <w:rFonts w:ascii="Arial" w:hAnsi="Arial" w:cs="Arial"/>
          <w:sz w:val="23"/>
          <w:szCs w:val="23"/>
        </w:rPr>
      </w:pPr>
      <w:r w:rsidRPr="000F2140">
        <w:rPr>
          <w:rFonts w:ascii="Arial" w:hAnsi="Arial" w:cs="Arial"/>
          <w:sz w:val="23"/>
          <w:szCs w:val="23"/>
        </w:rPr>
        <w:t>Pełnomocnictwo do złożenia oferty musi być złożone w oryginale w takiej samej formie, jak składana oferta (t.j. w formie elektronicznej lub postaci elektronicznej opatrzonej podpisem zau</w:t>
      </w:r>
      <w:r w:rsidRPr="00FE4DB2">
        <w:rPr>
          <w:rFonts w:ascii="Arial" w:hAnsi="Arial" w:cs="Arial"/>
          <w:sz w:val="23"/>
          <w:szCs w:val="23"/>
        </w:rPr>
        <w:t xml:space="preserve">fanym lub podpisem osobistym). Dopuszcza się także złożenie elektronicznej kopii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BF7610">
        <w:rPr>
          <w:rFonts w:ascii="Arial" w:hAnsi="Arial" w:cs="Arial"/>
          <w:sz w:val="23"/>
          <w:szCs w:val="23"/>
        </w:rPr>
        <w:br/>
      </w:r>
      <w:r w:rsidRPr="00FE4DB2">
        <w:rPr>
          <w:rFonts w:ascii="Arial" w:hAnsi="Arial" w:cs="Arial"/>
          <w:sz w:val="23"/>
          <w:szCs w:val="23"/>
        </w:rPr>
        <w:t xml:space="preserve">w formie pisemnej kwalifikowanym podpisem, podpisem zaufanym lub podpisem osobistym mocodawcy. Elektroniczna kopia pełnomocnictwa nie może być uwierzytelniona przez upełnomocnionego. </w:t>
      </w:r>
    </w:p>
    <w:p w14:paraId="16BDA60B" w14:textId="77777777" w:rsidR="00FE4DB2" w:rsidRPr="00FE4DB2" w:rsidRDefault="00FE4DB2" w:rsidP="00F85088">
      <w:pPr>
        <w:pStyle w:val="Akapitzlist"/>
        <w:numPr>
          <w:ilvl w:val="0"/>
          <w:numId w:val="34"/>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5AEAA057" w14:textId="39D7381B" w:rsidR="009A76E7" w:rsidRPr="009B3A24" w:rsidRDefault="00FE4DB2" w:rsidP="00F85088">
      <w:pPr>
        <w:pStyle w:val="Akapitzlist"/>
        <w:numPr>
          <w:ilvl w:val="0"/>
          <w:numId w:val="34"/>
        </w:numPr>
        <w:spacing w:after="24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2216B6BB" w:rsidR="008E7C72" w:rsidRPr="002C473C" w:rsidRDefault="008E7C72" w:rsidP="008E7C72">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XVIII</w:t>
      </w:r>
    </w:p>
    <w:p w14:paraId="7E6F6580" w14:textId="06FE3991" w:rsidR="00E15A90" w:rsidRPr="002C473C" w:rsidRDefault="00430842"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2AAEEEA8" w:rsidR="00E15A90" w:rsidRPr="000C00CF" w:rsidRDefault="00E15A90" w:rsidP="00F85088">
      <w:pPr>
        <w:pStyle w:val="Akapitzlist"/>
        <w:numPr>
          <w:ilvl w:val="0"/>
          <w:numId w:val="24"/>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0C00CF">
        <w:rPr>
          <w:rFonts w:ascii="Arial" w:hAnsi="Arial" w:cs="Arial"/>
          <w:b/>
          <w:bCs/>
          <w:sz w:val="23"/>
          <w:szCs w:val="23"/>
        </w:rPr>
        <w:t>nie później niż na</w:t>
      </w:r>
      <w:r w:rsidRPr="000C00CF">
        <w:rPr>
          <w:rFonts w:ascii="Arial" w:hAnsi="Arial" w:cs="Arial"/>
          <w:sz w:val="23"/>
          <w:szCs w:val="23"/>
        </w:rPr>
        <w:t xml:space="preserve"> </w:t>
      </w:r>
      <w:r w:rsidRPr="000C00CF">
        <w:rPr>
          <w:rFonts w:ascii="Arial" w:hAnsi="Arial" w:cs="Arial"/>
          <w:b/>
          <w:bCs/>
          <w:sz w:val="23"/>
          <w:szCs w:val="23"/>
        </w:rPr>
        <w:t>2 dni</w:t>
      </w:r>
      <w:r w:rsidRPr="000C00CF">
        <w:rPr>
          <w:rFonts w:ascii="Arial" w:hAnsi="Arial" w:cs="Arial"/>
          <w:sz w:val="23"/>
          <w:szCs w:val="23"/>
        </w:rPr>
        <w:t xml:space="preserve"> przed upływem terminu składania ofert pod warunkiem że wniosek </w:t>
      </w:r>
      <w:r w:rsidR="00BF7610">
        <w:rPr>
          <w:rFonts w:ascii="Arial" w:hAnsi="Arial" w:cs="Arial"/>
          <w:sz w:val="23"/>
          <w:szCs w:val="23"/>
        </w:rPr>
        <w:br/>
      </w:r>
      <w:r w:rsidRPr="000C00CF">
        <w:rPr>
          <w:rFonts w:ascii="Arial" w:hAnsi="Arial" w:cs="Arial"/>
          <w:sz w:val="23"/>
          <w:szCs w:val="23"/>
        </w:rPr>
        <w:t xml:space="preserve">o wyjaśnienie treści SWZ wpłynął do zamawiającego </w:t>
      </w:r>
      <w:r w:rsidRPr="000C00CF">
        <w:rPr>
          <w:rFonts w:ascii="Arial" w:hAnsi="Arial" w:cs="Arial"/>
          <w:b/>
          <w:bCs/>
          <w:sz w:val="23"/>
          <w:szCs w:val="23"/>
        </w:rPr>
        <w:t>nie później niż na 4 dni</w:t>
      </w:r>
      <w:r w:rsidRPr="000C00CF">
        <w:rPr>
          <w:rFonts w:ascii="Arial" w:hAnsi="Arial" w:cs="Arial"/>
          <w:sz w:val="23"/>
          <w:szCs w:val="23"/>
        </w:rPr>
        <w:t xml:space="preserve"> przed u</w:t>
      </w:r>
      <w:r w:rsidR="00BF7610">
        <w:rPr>
          <w:rFonts w:ascii="Arial" w:hAnsi="Arial" w:cs="Arial"/>
          <w:sz w:val="23"/>
          <w:szCs w:val="23"/>
        </w:rPr>
        <w:t>pływem terminu składania ofert.</w:t>
      </w:r>
    </w:p>
    <w:p w14:paraId="19665D24" w14:textId="1F350A30"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Je</w:t>
      </w:r>
      <w:r w:rsidRPr="000C00CF">
        <w:rPr>
          <w:rFonts w:ascii="Arial" w:eastAsia="Times New Roman" w:hAnsi="Arial" w:cs="Arial"/>
          <w:sz w:val="23"/>
          <w:szCs w:val="23"/>
        </w:rPr>
        <w:t>ż</w:t>
      </w:r>
      <w:r w:rsidR="00BF7610">
        <w:rPr>
          <w:rFonts w:ascii="Arial" w:hAnsi="Arial" w:cs="Arial"/>
          <w:sz w:val="23"/>
          <w:szCs w:val="23"/>
        </w:rPr>
        <w:t>eli 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rym mowa poprzednim zdaniu,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a termin sk</w:t>
      </w:r>
      <w:r w:rsidRPr="000C00CF">
        <w:rPr>
          <w:rFonts w:ascii="Arial" w:eastAsia="Times New Roman" w:hAnsi="Arial" w:cs="Arial"/>
          <w:sz w:val="23"/>
          <w:szCs w:val="23"/>
        </w:rPr>
        <w:t>ł</w:t>
      </w:r>
      <w:r w:rsidRPr="000C00CF">
        <w:rPr>
          <w:rFonts w:ascii="Arial" w:hAnsi="Arial" w:cs="Arial"/>
          <w:sz w:val="23"/>
          <w:szCs w:val="23"/>
        </w:rPr>
        <w:t>adania ofert o czas niezb</w:t>
      </w:r>
      <w:r w:rsidRPr="000C00CF">
        <w:rPr>
          <w:rFonts w:ascii="Arial" w:eastAsia="Times New Roman" w:hAnsi="Arial" w:cs="Arial"/>
          <w:sz w:val="23"/>
          <w:szCs w:val="23"/>
        </w:rPr>
        <w:t>ę</w:t>
      </w:r>
      <w:r w:rsidRPr="000C00CF">
        <w:rPr>
          <w:rFonts w:ascii="Arial" w:hAnsi="Arial" w:cs="Arial"/>
          <w:sz w:val="23"/>
          <w:szCs w:val="23"/>
        </w:rPr>
        <w:t>dny do zapoznania si</w:t>
      </w:r>
      <w:r w:rsidRPr="000C00CF">
        <w:rPr>
          <w:rFonts w:ascii="Arial" w:eastAsia="Times New Roman" w:hAnsi="Arial" w:cs="Arial"/>
          <w:sz w:val="23"/>
          <w:szCs w:val="23"/>
        </w:rPr>
        <w:t>ę</w:t>
      </w:r>
      <w:r w:rsidRPr="000C00CF">
        <w:rPr>
          <w:rFonts w:ascii="Arial" w:hAnsi="Arial" w:cs="Arial"/>
          <w:sz w:val="23"/>
          <w:szCs w:val="23"/>
        </w:rPr>
        <w:t xml:space="preserve"> wszystkich zainteresowanych wykonawc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707F8C15"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 xml:space="preserve">adania wniosku </w:t>
      </w:r>
      <w:r w:rsidR="00BF7610">
        <w:rPr>
          <w:rFonts w:ascii="Arial" w:hAnsi="Arial" w:cs="Arial"/>
          <w:sz w:val="23"/>
          <w:szCs w:val="23"/>
        </w:rPr>
        <w:br/>
      </w:r>
      <w:r w:rsidRPr="000C00CF">
        <w:rPr>
          <w:rFonts w:ascii="Arial" w:hAnsi="Arial" w:cs="Arial"/>
          <w:sz w:val="23"/>
          <w:szCs w:val="23"/>
        </w:rPr>
        <w:t>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77777777" w:rsidR="00E15A90" w:rsidRPr="000C00CF" w:rsidRDefault="00E15A90" w:rsidP="00F85088">
      <w:pPr>
        <w:pStyle w:val="Akapitzlist"/>
        <w:numPr>
          <w:ilvl w:val="0"/>
          <w:numId w:val="24"/>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przypadku gdy wniosek o 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ci SWZ nie wp</w:t>
      </w:r>
      <w:r w:rsidRPr="000C00CF">
        <w:rPr>
          <w:rFonts w:ascii="Arial" w:eastAsia="Times New Roman" w:hAnsi="Arial" w:cs="Arial"/>
          <w:sz w:val="23"/>
          <w:szCs w:val="23"/>
        </w:rPr>
        <w:t>ł</w:t>
      </w:r>
      <w:r w:rsidRPr="000C00CF">
        <w:rPr>
          <w:rFonts w:ascii="Arial" w:hAnsi="Arial" w:cs="Arial"/>
          <w:sz w:val="23"/>
          <w:szCs w:val="23"/>
        </w:rPr>
        <w:t>yn</w:t>
      </w:r>
      <w:r w:rsidRPr="000C00CF">
        <w:rPr>
          <w:rFonts w:ascii="Arial" w:eastAsia="Times New Roman" w:hAnsi="Arial" w:cs="Arial"/>
          <w:sz w:val="23"/>
          <w:szCs w:val="23"/>
        </w:rPr>
        <w:t>ął</w:t>
      </w:r>
      <w:r w:rsidRPr="000C00CF">
        <w:rPr>
          <w:rFonts w:ascii="Arial" w:hAnsi="Arial" w:cs="Arial"/>
          <w:sz w:val="23"/>
          <w:szCs w:val="23"/>
        </w:rPr>
        <w:t xml:space="preserve"> w terminie wskazanym w 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4FBE439" w14:textId="419351AB" w:rsidR="00E15A90" w:rsidRDefault="00E15A90" w:rsidP="00F85088">
      <w:pPr>
        <w:pStyle w:val="Akapitzlist"/>
        <w:numPr>
          <w:ilvl w:val="0"/>
          <w:numId w:val="24"/>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CB04C88" w:rsidR="00E15A90" w:rsidRPr="00B66DF6" w:rsidRDefault="00E15A90" w:rsidP="00E15A90">
      <w:pPr>
        <w:shd w:val="clear" w:color="auto" w:fill="DAEEF3" w:themeFill="accent5" w:themeFillTint="33"/>
        <w:jc w:val="center"/>
        <w:rPr>
          <w:rFonts w:ascii="Arial" w:hAnsi="Arial" w:cs="Arial"/>
          <w:b/>
          <w:bCs/>
          <w:sz w:val="23"/>
          <w:szCs w:val="23"/>
        </w:rPr>
      </w:pPr>
      <w:r w:rsidRPr="00B66DF6">
        <w:rPr>
          <w:rFonts w:ascii="Arial" w:hAnsi="Arial" w:cs="Arial"/>
          <w:b/>
          <w:bCs/>
          <w:sz w:val="23"/>
          <w:szCs w:val="23"/>
        </w:rPr>
        <w:t xml:space="preserve">ROZDZIAŁ </w:t>
      </w:r>
      <w:r w:rsidR="000C00CF" w:rsidRPr="00B66DF6">
        <w:rPr>
          <w:rFonts w:ascii="Arial" w:hAnsi="Arial" w:cs="Arial"/>
          <w:b/>
          <w:bCs/>
          <w:sz w:val="23"/>
          <w:szCs w:val="23"/>
        </w:rPr>
        <w:t>XIX</w:t>
      </w:r>
    </w:p>
    <w:p w14:paraId="12FEA6F2" w14:textId="5A540FE5" w:rsidR="006D6071" w:rsidRPr="00B66DF6" w:rsidRDefault="00E15A90" w:rsidP="00E163FA">
      <w:pPr>
        <w:shd w:val="clear" w:color="auto" w:fill="DAEEF3" w:themeFill="accent5" w:themeFillTint="33"/>
        <w:jc w:val="center"/>
        <w:rPr>
          <w:rFonts w:ascii="Arial" w:hAnsi="Arial" w:cs="Arial"/>
          <w:b/>
          <w:bCs/>
          <w:sz w:val="23"/>
          <w:szCs w:val="23"/>
          <w:u w:val="single"/>
        </w:rPr>
      </w:pPr>
      <w:r w:rsidRPr="00B66DF6">
        <w:rPr>
          <w:rFonts w:ascii="Arial" w:hAnsi="Arial" w:cs="Arial"/>
          <w:b/>
          <w:bCs/>
          <w:sz w:val="23"/>
          <w:szCs w:val="23"/>
        </w:rPr>
        <w:t>MIEJSCE</w:t>
      </w:r>
      <w:r w:rsidR="00620FFD" w:rsidRPr="00B66DF6">
        <w:rPr>
          <w:rFonts w:ascii="Arial" w:hAnsi="Arial" w:cs="Arial"/>
          <w:b/>
          <w:bCs/>
          <w:sz w:val="23"/>
          <w:szCs w:val="23"/>
        </w:rPr>
        <w:t>, SPOSÓB</w:t>
      </w:r>
      <w:r w:rsidR="00FF1A8E" w:rsidRPr="00B66DF6">
        <w:rPr>
          <w:rFonts w:ascii="Arial" w:hAnsi="Arial" w:cs="Arial"/>
          <w:b/>
          <w:bCs/>
          <w:sz w:val="23"/>
          <w:szCs w:val="23"/>
        </w:rPr>
        <w:t xml:space="preserve"> </w:t>
      </w:r>
      <w:r w:rsidR="00767FA7" w:rsidRPr="00B66DF6">
        <w:rPr>
          <w:rFonts w:ascii="Arial" w:hAnsi="Arial" w:cs="Arial"/>
          <w:b/>
          <w:bCs/>
          <w:sz w:val="23"/>
          <w:szCs w:val="23"/>
        </w:rPr>
        <w:t xml:space="preserve">ORAZ TERMIN SKŁADANIA </w:t>
      </w:r>
      <w:r w:rsidRPr="00B66DF6">
        <w:rPr>
          <w:rFonts w:ascii="Arial" w:hAnsi="Arial" w:cs="Arial"/>
          <w:b/>
          <w:bCs/>
          <w:sz w:val="23"/>
          <w:szCs w:val="23"/>
        </w:rPr>
        <w:t xml:space="preserve">I OTWARCIA </w:t>
      </w:r>
      <w:r w:rsidR="00767FA7" w:rsidRPr="00B66DF6">
        <w:rPr>
          <w:rFonts w:ascii="Arial" w:hAnsi="Arial" w:cs="Arial"/>
          <w:b/>
          <w:bCs/>
          <w:sz w:val="23"/>
          <w:szCs w:val="23"/>
        </w:rPr>
        <w:t>OFERT</w:t>
      </w:r>
    </w:p>
    <w:p w14:paraId="7B7356CB" w14:textId="77777777" w:rsidR="008F4B08" w:rsidRPr="00B66DF6" w:rsidRDefault="008F4B08" w:rsidP="00F85088">
      <w:pPr>
        <w:pStyle w:val="Akapitzlist"/>
        <w:numPr>
          <w:ilvl w:val="0"/>
          <w:numId w:val="23"/>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Zamawiający najpóźniej przed otwarciem ofert udostępni na Platformie informację o kwocie jaką zamierza przeznaczyć na sfinansowanie zamówienia.</w:t>
      </w:r>
    </w:p>
    <w:p w14:paraId="12D5A71B" w14:textId="77777777" w:rsidR="008F4B08" w:rsidRPr="00B66DF6" w:rsidRDefault="008F4B08" w:rsidP="00F85088">
      <w:pPr>
        <w:pStyle w:val="Akapitzlist"/>
        <w:numPr>
          <w:ilvl w:val="0"/>
          <w:numId w:val="23"/>
        </w:numPr>
        <w:spacing w:after="120" w:line="240" w:lineRule="auto"/>
        <w:ind w:left="425" w:hanging="425"/>
        <w:contextualSpacing w:val="0"/>
        <w:jc w:val="both"/>
        <w:rPr>
          <w:rFonts w:ascii="Arial" w:hAnsi="Arial" w:cs="Arial"/>
          <w:sz w:val="23"/>
          <w:szCs w:val="23"/>
        </w:rPr>
      </w:pPr>
      <w:r w:rsidRPr="00B66DF6">
        <w:rPr>
          <w:rFonts w:ascii="Arial" w:hAnsi="Arial" w:cs="Arial"/>
          <w:sz w:val="23"/>
          <w:szCs w:val="23"/>
        </w:rPr>
        <w:t xml:space="preserve">Ofertę wraz z wymaganymi załącznikami należy złożyć </w:t>
      </w:r>
      <w:r w:rsidRPr="00B66DF6">
        <w:rPr>
          <w:rFonts w:ascii="Arial" w:hAnsi="Arial" w:cs="Arial"/>
          <w:bCs/>
        </w:rPr>
        <w:t>za pośrednictwem Platformy (SmartPZP)</w:t>
      </w:r>
      <w:r w:rsidRPr="00B66DF6">
        <w:rPr>
          <w:rFonts w:ascii="Arial" w:hAnsi="Arial" w:cs="Arial"/>
        </w:rPr>
        <w:t xml:space="preserve">, </w:t>
      </w:r>
      <w:r w:rsidRPr="00B66DF6">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8F4B08" w:rsidRPr="00FF1A8E" w14:paraId="3395A7E5" w14:textId="77777777" w:rsidTr="00705C13">
        <w:trPr>
          <w:trHeight w:val="502"/>
          <w:jc w:val="center"/>
        </w:trPr>
        <w:tc>
          <w:tcPr>
            <w:tcW w:w="1413" w:type="dxa"/>
            <w:shd w:val="clear" w:color="auto" w:fill="D9D9D9" w:themeFill="background1" w:themeFillShade="D9"/>
            <w:vAlign w:val="center"/>
          </w:tcPr>
          <w:p w14:paraId="297865F1" w14:textId="77777777" w:rsidR="008F4B08" w:rsidRPr="00704F12" w:rsidRDefault="008F4B08" w:rsidP="00705C13">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dnia</w:t>
            </w:r>
          </w:p>
        </w:tc>
        <w:tc>
          <w:tcPr>
            <w:tcW w:w="2410" w:type="dxa"/>
            <w:shd w:val="clear" w:color="auto" w:fill="D9D9D9" w:themeFill="background1" w:themeFillShade="D9"/>
            <w:vAlign w:val="center"/>
          </w:tcPr>
          <w:p w14:paraId="0AEB8BB2" w14:textId="6B182F9A" w:rsidR="008F4B08" w:rsidRPr="00704F12" w:rsidRDefault="00BD56F1" w:rsidP="00705C13">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02</w:t>
            </w:r>
            <w:r w:rsidR="004777AE">
              <w:rPr>
                <w:rFonts w:ascii="Arial" w:hAnsi="Arial" w:cs="Arial"/>
                <w:b/>
                <w:bCs/>
                <w:sz w:val="23"/>
                <w:szCs w:val="23"/>
              </w:rPr>
              <w:t>.</w:t>
            </w:r>
            <w:r>
              <w:rPr>
                <w:rFonts w:ascii="Arial" w:hAnsi="Arial" w:cs="Arial"/>
                <w:b/>
                <w:bCs/>
                <w:sz w:val="23"/>
                <w:szCs w:val="23"/>
              </w:rPr>
              <w:t>10</w:t>
            </w:r>
            <w:r w:rsidR="004777AE">
              <w:rPr>
                <w:rFonts w:ascii="Arial" w:hAnsi="Arial" w:cs="Arial"/>
                <w:b/>
                <w:bCs/>
                <w:sz w:val="23"/>
                <w:szCs w:val="23"/>
              </w:rPr>
              <w:t>.202</w:t>
            </w:r>
            <w:r w:rsidR="00AF510C">
              <w:rPr>
                <w:rFonts w:ascii="Arial" w:hAnsi="Arial" w:cs="Arial"/>
                <w:b/>
                <w:bCs/>
                <w:sz w:val="23"/>
                <w:szCs w:val="23"/>
              </w:rPr>
              <w:t>4</w:t>
            </w:r>
            <w:r w:rsidR="004777AE">
              <w:rPr>
                <w:rFonts w:ascii="Arial" w:hAnsi="Arial" w:cs="Arial"/>
                <w:b/>
                <w:bCs/>
                <w:sz w:val="23"/>
                <w:szCs w:val="23"/>
              </w:rPr>
              <w:t xml:space="preserve"> r.</w:t>
            </w:r>
          </w:p>
        </w:tc>
        <w:tc>
          <w:tcPr>
            <w:tcW w:w="1559" w:type="dxa"/>
            <w:shd w:val="clear" w:color="auto" w:fill="D9D9D9" w:themeFill="background1" w:themeFillShade="D9"/>
            <w:vAlign w:val="center"/>
          </w:tcPr>
          <w:p w14:paraId="095AE789" w14:textId="77777777" w:rsidR="008F4B08" w:rsidRPr="00704F12" w:rsidRDefault="008F4B08" w:rsidP="00705C13">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do godziny</w:t>
            </w:r>
          </w:p>
        </w:tc>
        <w:tc>
          <w:tcPr>
            <w:tcW w:w="1843" w:type="dxa"/>
            <w:shd w:val="clear" w:color="auto" w:fill="D9D9D9" w:themeFill="background1" w:themeFillShade="D9"/>
            <w:vAlign w:val="center"/>
          </w:tcPr>
          <w:p w14:paraId="7F712B43" w14:textId="5CF786FE" w:rsidR="008F4B08" w:rsidRPr="00704F12" w:rsidRDefault="004777AE" w:rsidP="00705C13">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10:00</w:t>
            </w:r>
          </w:p>
        </w:tc>
      </w:tr>
    </w:tbl>
    <w:p w14:paraId="0F56CE17" w14:textId="77777777" w:rsidR="008F4B08" w:rsidRPr="00620FFD" w:rsidRDefault="008F4B08" w:rsidP="008F4B08">
      <w:pPr>
        <w:spacing w:after="120"/>
        <w:jc w:val="both"/>
        <w:rPr>
          <w:rFonts w:ascii="Arial" w:hAnsi="Arial" w:cs="Arial"/>
          <w:sz w:val="23"/>
          <w:szCs w:val="23"/>
        </w:rPr>
      </w:pPr>
    </w:p>
    <w:p w14:paraId="102D104A" w14:textId="77777777" w:rsidR="008F4B08" w:rsidRDefault="008F4B08" w:rsidP="00F85088">
      <w:pPr>
        <w:pStyle w:val="Akapitzlist"/>
        <w:numPr>
          <w:ilvl w:val="0"/>
          <w:numId w:val="23"/>
        </w:numPr>
        <w:spacing w:after="120" w:line="240" w:lineRule="auto"/>
        <w:ind w:left="425" w:hanging="425"/>
        <w:contextualSpacing w:val="0"/>
        <w:jc w:val="both"/>
        <w:rPr>
          <w:rFonts w:ascii="Arial" w:hAnsi="Arial" w:cs="Arial"/>
          <w:b/>
          <w:sz w:val="23"/>
          <w:szCs w:val="23"/>
        </w:rPr>
      </w:pPr>
      <w:r w:rsidRPr="000C00CF">
        <w:rPr>
          <w:rFonts w:ascii="Arial" w:hAnsi="Arial" w:cs="Arial"/>
          <w:sz w:val="23"/>
          <w:szCs w:val="23"/>
        </w:rPr>
        <w:t xml:space="preserve">Otwarcie ofert nastąpi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8F4B08" w:rsidRPr="00FF1A8E" w14:paraId="54C4DEA7" w14:textId="77777777" w:rsidTr="00705C13">
        <w:trPr>
          <w:trHeight w:val="462"/>
          <w:jc w:val="center"/>
        </w:trPr>
        <w:tc>
          <w:tcPr>
            <w:tcW w:w="1413" w:type="dxa"/>
            <w:shd w:val="clear" w:color="auto" w:fill="D9D9D9" w:themeFill="background1" w:themeFillShade="D9"/>
            <w:vAlign w:val="center"/>
          </w:tcPr>
          <w:p w14:paraId="2BD6A8BF" w14:textId="77777777" w:rsidR="008F4B08" w:rsidRPr="00704F12" w:rsidRDefault="008F4B08" w:rsidP="00705C13">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w dniu</w:t>
            </w:r>
          </w:p>
        </w:tc>
        <w:tc>
          <w:tcPr>
            <w:tcW w:w="2410" w:type="dxa"/>
            <w:shd w:val="clear" w:color="auto" w:fill="D9D9D9" w:themeFill="background1" w:themeFillShade="D9"/>
            <w:vAlign w:val="center"/>
          </w:tcPr>
          <w:p w14:paraId="65147443" w14:textId="19E9D6CC" w:rsidR="008F4B08" w:rsidRPr="00704F12" w:rsidRDefault="00BD56F1" w:rsidP="00705C13">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02</w:t>
            </w:r>
            <w:r w:rsidR="004777AE">
              <w:rPr>
                <w:rFonts w:ascii="Arial" w:hAnsi="Arial" w:cs="Arial"/>
                <w:b/>
                <w:bCs/>
                <w:sz w:val="23"/>
                <w:szCs w:val="23"/>
              </w:rPr>
              <w:t>.</w:t>
            </w:r>
            <w:r>
              <w:rPr>
                <w:rFonts w:ascii="Arial" w:hAnsi="Arial" w:cs="Arial"/>
                <w:b/>
                <w:bCs/>
                <w:sz w:val="23"/>
                <w:szCs w:val="23"/>
              </w:rPr>
              <w:t>10</w:t>
            </w:r>
            <w:r w:rsidR="004777AE">
              <w:rPr>
                <w:rFonts w:ascii="Arial" w:hAnsi="Arial" w:cs="Arial"/>
                <w:b/>
                <w:bCs/>
                <w:sz w:val="23"/>
                <w:szCs w:val="23"/>
              </w:rPr>
              <w:t>.202</w:t>
            </w:r>
            <w:r w:rsidR="00AF510C">
              <w:rPr>
                <w:rFonts w:ascii="Arial" w:hAnsi="Arial" w:cs="Arial"/>
                <w:b/>
                <w:bCs/>
                <w:sz w:val="23"/>
                <w:szCs w:val="23"/>
              </w:rPr>
              <w:t>4</w:t>
            </w:r>
            <w:r w:rsidR="004777AE">
              <w:rPr>
                <w:rFonts w:ascii="Arial" w:hAnsi="Arial" w:cs="Arial"/>
                <w:b/>
                <w:bCs/>
                <w:sz w:val="23"/>
                <w:szCs w:val="23"/>
              </w:rPr>
              <w:t xml:space="preserve"> r.</w:t>
            </w:r>
          </w:p>
        </w:tc>
        <w:tc>
          <w:tcPr>
            <w:tcW w:w="1559" w:type="dxa"/>
            <w:shd w:val="clear" w:color="auto" w:fill="D9D9D9" w:themeFill="background1" w:themeFillShade="D9"/>
            <w:vAlign w:val="center"/>
          </w:tcPr>
          <w:p w14:paraId="5CBD161D" w14:textId="77777777" w:rsidR="008F4B08" w:rsidRPr="00704F12" w:rsidRDefault="008F4B08" w:rsidP="00705C13">
            <w:pPr>
              <w:pStyle w:val="Akapitzlist"/>
              <w:spacing w:after="80" w:line="240" w:lineRule="auto"/>
              <w:ind w:left="0"/>
              <w:contextualSpacing w:val="0"/>
              <w:jc w:val="center"/>
              <w:rPr>
                <w:rFonts w:ascii="Arial" w:hAnsi="Arial" w:cs="Arial"/>
                <w:b/>
                <w:bCs/>
                <w:sz w:val="23"/>
                <w:szCs w:val="23"/>
              </w:rPr>
            </w:pPr>
            <w:r w:rsidRPr="00704F12">
              <w:rPr>
                <w:rFonts w:ascii="Arial" w:hAnsi="Arial" w:cs="Arial"/>
                <w:b/>
                <w:bCs/>
                <w:sz w:val="23"/>
                <w:szCs w:val="23"/>
              </w:rPr>
              <w:t>o godzinie</w:t>
            </w:r>
          </w:p>
        </w:tc>
        <w:tc>
          <w:tcPr>
            <w:tcW w:w="1701" w:type="dxa"/>
            <w:shd w:val="clear" w:color="auto" w:fill="D9D9D9" w:themeFill="background1" w:themeFillShade="D9"/>
            <w:vAlign w:val="center"/>
          </w:tcPr>
          <w:p w14:paraId="5D064654" w14:textId="503AF212" w:rsidR="008F4B08" w:rsidRPr="00704F12" w:rsidRDefault="004777AE" w:rsidP="00705C13">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1</w:t>
            </w:r>
            <w:r w:rsidR="00AF510C">
              <w:rPr>
                <w:rFonts w:ascii="Arial" w:hAnsi="Arial" w:cs="Arial"/>
                <w:b/>
                <w:bCs/>
                <w:sz w:val="23"/>
                <w:szCs w:val="23"/>
              </w:rPr>
              <w:t>0</w:t>
            </w:r>
            <w:r>
              <w:rPr>
                <w:rFonts w:ascii="Arial" w:hAnsi="Arial" w:cs="Arial"/>
                <w:b/>
                <w:bCs/>
                <w:sz w:val="23"/>
                <w:szCs w:val="23"/>
              </w:rPr>
              <w:t>:</w:t>
            </w:r>
            <w:r w:rsidR="00AF510C">
              <w:rPr>
                <w:rFonts w:ascii="Arial" w:hAnsi="Arial" w:cs="Arial"/>
                <w:b/>
                <w:bCs/>
                <w:sz w:val="23"/>
                <w:szCs w:val="23"/>
              </w:rPr>
              <w:t>1</w:t>
            </w:r>
            <w:r w:rsidR="00AF47CA">
              <w:rPr>
                <w:rFonts w:ascii="Arial" w:hAnsi="Arial" w:cs="Arial"/>
                <w:b/>
                <w:bCs/>
                <w:sz w:val="23"/>
                <w:szCs w:val="23"/>
              </w:rPr>
              <w:t>0</w:t>
            </w:r>
          </w:p>
        </w:tc>
      </w:tr>
    </w:tbl>
    <w:p w14:paraId="476487D5" w14:textId="77777777" w:rsidR="00F82536" w:rsidRPr="00BD56F1" w:rsidRDefault="00F82536" w:rsidP="00E86FA0">
      <w:pPr>
        <w:pStyle w:val="Akapitzlist"/>
        <w:numPr>
          <w:ilvl w:val="0"/>
          <w:numId w:val="23"/>
        </w:numPr>
        <w:spacing w:after="120" w:line="240" w:lineRule="auto"/>
        <w:ind w:left="284" w:hanging="284"/>
        <w:contextualSpacing w:val="0"/>
        <w:jc w:val="both"/>
        <w:rPr>
          <w:rFonts w:ascii="Arial" w:hAnsi="Arial" w:cs="Arial"/>
          <w:sz w:val="23"/>
          <w:szCs w:val="23"/>
        </w:rPr>
      </w:pPr>
      <w:r w:rsidRPr="00BD56F1">
        <w:rPr>
          <w:rFonts w:ascii="Arial" w:hAnsi="Arial" w:cs="Arial"/>
          <w:sz w:val="23"/>
          <w:szCs w:val="23"/>
        </w:rPr>
        <w:t>Do oferty należy dołączyć wszystkie wymagane w SWZ dokumenty.</w:t>
      </w:r>
    </w:p>
    <w:p w14:paraId="76BBC4D3" w14:textId="77777777" w:rsidR="00F82536" w:rsidRPr="00BD56F1" w:rsidRDefault="00F82536" w:rsidP="00E86FA0">
      <w:pPr>
        <w:pStyle w:val="Akapitzlist"/>
        <w:numPr>
          <w:ilvl w:val="0"/>
          <w:numId w:val="23"/>
        </w:numPr>
        <w:spacing w:after="120" w:line="240" w:lineRule="auto"/>
        <w:ind w:left="284" w:hanging="284"/>
        <w:contextualSpacing w:val="0"/>
        <w:jc w:val="both"/>
        <w:rPr>
          <w:rFonts w:ascii="Arial" w:hAnsi="Arial" w:cs="Arial"/>
          <w:sz w:val="23"/>
          <w:szCs w:val="23"/>
        </w:rPr>
      </w:pPr>
      <w:r w:rsidRPr="00BD56F1">
        <w:rPr>
          <w:rFonts w:ascii="Arial" w:hAnsi="Arial" w:cs="Arial"/>
          <w:b/>
          <w:bCs/>
          <w:sz w:val="23"/>
          <w:szCs w:val="23"/>
        </w:rPr>
        <w:t>Sposób składania i otwarcia ofert:</w:t>
      </w:r>
    </w:p>
    <w:p w14:paraId="1C7AD9AD"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sz w:val="23"/>
          <w:szCs w:val="23"/>
        </w:rPr>
      </w:pPr>
      <w:r w:rsidRPr="00BD56F1">
        <w:rPr>
          <w:rFonts w:ascii="Arial" w:hAnsi="Arial" w:cs="Arial"/>
          <w:sz w:val="23"/>
          <w:szCs w:val="23"/>
        </w:rPr>
        <w:t>Po wypełnieniu Formularza składania oferty i dołączenia wszystkich wymaganych załączników należy kliknąć przycisk „Przejdź do podsumowania”.</w:t>
      </w:r>
    </w:p>
    <w:p w14:paraId="2FFD819D"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sz w:val="23"/>
          <w:szCs w:val="23"/>
        </w:rPr>
      </w:pPr>
      <w:r w:rsidRPr="00BD56F1">
        <w:rPr>
          <w:rFonts w:ascii="Arial" w:hAnsi="Arial" w:cs="Arial"/>
          <w:sz w:val="23"/>
          <w:szCs w:val="23"/>
        </w:rPr>
        <w:t xml:space="preserve">Oferta składana elektronicznie musi zostać podpisana elektronicznym podpisem kwalifikowanym, podpisem zaufanym lub podpisem osobistym. W procesie składania oferty za </w:t>
      </w:r>
      <w:r w:rsidRPr="00BD56F1">
        <w:rPr>
          <w:rFonts w:ascii="Arial" w:hAnsi="Arial" w:cs="Arial"/>
          <w:color w:val="000000" w:themeColor="text1"/>
          <w:sz w:val="23"/>
          <w:szCs w:val="23"/>
        </w:rPr>
        <w:t xml:space="preserve">pośrednictwem </w:t>
      </w:r>
      <w:hyperlink r:id="rId24" w:history="1">
        <w:r w:rsidRPr="00BD56F1">
          <w:rPr>
            <w:rStyle w:val="Hipercze"/>
            <w:rFonts w:ascii="Arial" w:hAnsi="Arial" w:cs="Arial"/>
            <w:b/>
            <w:bCs/>
            <w:color w:val="000000" w:themeColor="text1"/>
            <w:sz w:val="23"/>
            <w:szCs w:val="23"/>
          </w:rPr>
          <w:t>platformazakupowa.pl</w:t>
        </w:r>
      </w:hyperlink>
      <w:r w:rsidRPr="00BD56F1">
        <w:rPr>
          <w:rFonts w:ascii="Arial" w:hAnsi="Arial" w:cs="Arial"/>
          <w:b/>
          <w:bCs/>
          <w:color w:val="000000" w:themeColor="text1"/>
          <w:sz w:val="23"/>
          <w:szCs w:val="23"/>
        </w:rPr>
        <w:t>,</w:t>
      </w:r>
      <w:r w:rsidRPr="00BD56F1">
        <w:rPr>
          <w:rFonts w:ascii="Arial" w:hAnsi="Arial" w:cs="Arial"/>
          <w:color w:val="000000" w:themeColor="text1"/>
          <w:sz w:val="23"/>
          <w:szCs w:val="23"/>
        </w:rPr>
        <w:t xml:space="preserve"> </w:t>
      </w:r>
      <w:r w:rsidRPr="00BD56F1">
        <w:rPr>
          <w:rFonts w:ascii="Arial" w:hAnsi="Arial" w:cs="Arial"/>
          <w:sz w:val="23"/>
          <w:szCs w:val="23"/>
        </w:rPr>
        <w:t xml:space="preserve">Wykonawca powinien złożyć podpis bezpośrednio na dokumentach przesłanych za pośrednictwem </w:t>
      </w:r>
      <w:hyperlink r:id="rId25" w:history="1">
        <w:r w:rsidRPr="00BD56F1">
          <w:rPr>
            <w:rStyle w:val="Hipercze"/>
            <w:rFonts w:ascii="Arial" w:hAnsi="Arial" w:cs="Arial"/>
            <w:b/>
            <w:bCs/>
            <w:color w:val="000000" w:themeColor="text1"/>
            <w:sz w:val="23"/>
            <w:szCs w:val="23"/>
          </w:rPr>
          <w:t>platformazakupowa.pl</w:t>
        </w:r>
      </w:hyperlink>
      <w:r w:rsidRPr="00BD56F1">
        <w:rPr>
          <w:rFonts w:ascii="Arial" w:hAnsi="Arial" w:cs="Arial"/>
          <w:b/>
          <w:bCs/>
          <w:color w:val="000000" w:themeColor="text1"/>
          <w:sz w:val="23"/>
          <w:szCs w:val="23"/>
        </w:rPr>
        <w:t xml:space="preserve">. </w:t>
      </w:r>
      <w:r w:rsidRPr="00BD56F1">
        <w:rPr>
          <w:rFonts w:ascii="Arial" w:hAnsi="Arial" w:cs="Arial"/>
          <w:color w:val="000000" w:themeColor="text1"/>
          <w:sz w:val="23"/>
          <w:szCs w:val="23"/>
        </w:rPr>
        <w:t xml:space="preserve">Zalecamy </w:t>
      </w:r>
      <w:r w:rsidRPr="00BD56F1">
        <w:rPr>
          <w:rFonts w:ascii="Arial" w:hAnsi="Arial" w:cs="Arial"/>
          <w:sz w:val="23"/>
          <w:szCs w:val="23"/>
        </w:rPr>
        <w:t>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2B622D9E"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color w:val="000000" w:themeColor="text1"/>
          <w:sz w:val="23"/>
          <w:szCs w:val="23"/>
        </w:rPr>
      </w:pPr>
      <w:r w:rsidRPr="00BD56F1">
        <w:rPr>
          <w:rFonts w:ascii="Arial" w:hAnsi="Arial" w:cs="Arial"/>
          <w:sz w:val="23"/>
          <w:szCs w:val="23"/>
        </w:rPr>
        <w:t xml:space="preserve">Za datę złożenia oferty przyjmuje się datę jej przekazania w systemie (platformie) </w:t>
      </w:r>
      <w:r w:rsidRPr="00BD56F1">
        <w:rPr>
          <w:rFonts w:ascii="Arial" w:hAnsi="Arial" w:cs="Arial"/>
          <w:sz w:val="23"/>
          <w:szCs w:val="23"/>
        </w:rPr>
        <w:br/>
        <w:t xml:space="preserve">w drugim kroku składania oferty poprzez kliknięcie przycisku “Złóż ofertę” i </w:t>
      </w:r>
      <w:r w:rsidRPr="00BD56F1">
        <w:rPr>
          <w:rFonts w:ascii="Arial" w:hAnsi="Arial" w:cs="Arial"/>
          <w:color w:val="000000" w:themeColor="text1"/>
          <w:sz w:val="23"/>
          <w:szCs w:val="23"/>
        </w:rPr>
        <w:t>wyświetlenie się komunikatu, że oferta została zaszyfrowana i złożona.</w:t>
      </w:r>
    </w:p>
    <w:p w14:paraId="707CC81C" w14:textId="77777777" w:rsidR="00F82536" w:rsidRPr="00BD56F1" w:rsidRDefault="00F82536" w:rsidP="00E86FA0">
      <w:pPr>
        <w:pStyle w:val="Akapitzlist"/>
        <w:numPr>
          <w:ilvl w:val="0"/>
          <w:numId w:val="158"/>
        </w:numPr>
        <w:tabs>
          <w:tab w:val="left" w:pos="851"/>
        </w:tabs>
        <w:spacing w:after="120" w:line="240" w:lineRule="auto"/>
        <w:ind w:hanging="357"/>
        <w:contextualSpacing w:val="0"/>
        <w:jc w:val="both"/>
        <w:rPr>
          <w:rFonts w:ascii="Arial" w:hAnsi="Arial" w:cs="Arial"/>
          <w:color w:val="000000" w:themeColor="text1"/>
          <w:sz w:val="23"/>
          <w:szCs w:val="23"/>
        </w:rPr>
      </w:pPr>
      <w:r w:rsidRPr="00BD56F1">
        <w:rPr>
          <w:rFonts w:ascii="Arial" w:hAnsi="Arial" w:cs="Arial"/>
          <w:color w:val="000000" w:themeColor="text1"/>
          <w:sz w:val="23"/>
          <w:szCs w:val="23"/>
        </w:rPr>
        <w:t xml:space="preserve">Szczegółowa instrukcja dla Wykonawców dotycząca złożenia, zmiany i wycofania oferty znajduje się na stronie internetowej pod adresem:  </w:t>
      </w:r>
      <w:hyperlink r:id="rId26" w:history="1">
        <w:r w:rsidRPr="00BD56F1">
          <w:rPr>
            <w:rStyle w:val="Hipercze"/>
            <w:rFonts w:ascii="Arial" w:hAnsi="Arial" w:cs="Arial"/>
            <w:color w:val="000000" w:themeColor="text1"/>
            <w:sz w:val="23"/>
            <w:szCs w:val="23"/>
          </w:rPr>
          <w:t>https://platformazakupowa.pl/ strona/45-instrukcje</w:t>
        </w:r>
      </w:hyperlink>
    </w:p>
    <w:p w14:paraId="7E15BF79" w14:textId="77777777"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lastRenderedPageBreak/>
        <w:t xml:space="preserve">W przypadku awarii systemu teleinformatycznego przy użyciu którego następuję </w:t>
      </w:r>
      <w:r w:rsidRPr="00BD56F1">
        <w:rPr>
          <w:rFonts w:ascii="Arial" w:eastAsia="Arial" w:hAnsi="Arial" w:cs="Arial"/>
          <w:spacing w:val="-4"/>
          <w:sz w:val="23"/>
          <w:szCs w:val="23"/>
        </w:rPr>
        <w:t>otwarcie, która powoduje brak możliwości otwarcia ofert w terminie określonym w ust. 3</w:t>
      </w:r>
      <w:r w:rsidRPr="00BD56F1">
        <w:rPr>
          <w:rFonts w:ascii="Arial" w:eastAsia="Arial" w:hAnsi="Arial" w:cs="Arial"/>
          <w:sz w:val="23"/>
          <w:szCs w:val="23"/>
        </w:rPr>
        <w:t xml:space="preserve">, otwarcie ofert nastąpi niezwłocznie po usunięciu awarii. </w:t>
      </w:r>
    </w:p>
    <w:p w14:paraId="235F74FA" w14:textId="77777777"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 xml:space="preserve">Zamawiający niezwłocznie po otwarciu ofert udostępnia na stronie internetowej prowadzonego postępowania informacje dotyczące: </w:t>
      </w:r>
    </w:p>
    <w:p w14:paraId="20176394" w14:textId="77777777" w:rsidR="00F82536" w:rsidRPr="00BD56F1" w:rsidRDefault="00F82536" w:rsidP="00E86FA0">
      <w:pPr>
        <w:pStyle w:val="Akapitzlist"/>
        <w:numPr>
          <w:ilvl w:val="0"/>
          <w:numId w:val="159"/>
        </w:numPr>
        <w:spacing w:after="120" w:line="240" w:lineRule="auto"/>
        <w:contextualSpacing w:val="0"/>
        <w:jc w:val="both"/>
        <w:rPr>
          <w:rFonts w:ascii="Arial" w:eastAsia="Arial" w:hAnsi="Arial" w:cs="Arial"/>
          <w:sz w:val="23"/>
          <w:szCs w:val="23"/>
        </w:rPr>
      </w:pPr>
      <w:r w:rsidRPr="00BD56F1">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C53E68E" w14:textId="77777777" w:rsidR="00F82536" w:rsidRPr="00BD56F1" w:rsidRDefault="00F82536" w:rsidP="00E86FA0">
      <w:pPr>
        <w:pStyle w:val="Akapitzlist"/>
        <w:numPr>
          <w:ilvl w:val="0"/>
          <w:numId w:val="159"/>
        </w:numPr>
        <w:spacing w:after="120" w:line="240" w:lineRule="auto"/>
        <w:ind w:hanging="357"/>
        <w:contextualSpacing w:val="0"/>
        <w:jc w:val="both"/>
        <w:rPr>
          <w:rFonts w:ascii="Arial" w:eastAsia="Arial" w:hAnsi="Arial" w:cs="Arial"/>
          <w:sz w:val="23"/>
          <w:szCs w:val="23"/>
        </w:rPr>
      </w:pPr>
      <w:r w:rsidRPr="00BD56F1">
        <w:rPr>
          <w:rFonts w:ascii="Arial" w:eastAsia="Arial" w:hAnsi="Arial" w:cs="Arial"/>
          <w:sz w:val="23"/>
          <w:szCs w:val="23"/>
        </w:rPr>
        <w:t>cen zawartych w ofertach.</w:t>
      </w:r>
    </w:p>
    <w:p w14:paraId="75550B4A" w14:textId="77777777" w:rsidR="00651777" w:rsidRPr="00BD56F1" w:rsidRDefault="00F82536" w:rsidP="00651777">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Zamawiający odrzuci ofertę złożoną po terminie składania ofert.</w:t>
      </w:r>
    </w:p>
    <w:p w14:paraId="6D1A1CAB" w14:textId="21131D3A" w:rsidR="00F82536" w:rsidRPr="00BD56F1" w:rsidRDefault="00F82536" w:rsidP="00E86FA0">
      <w:pPr>
        <w:pStyle w:val="Akapitzlist"/>
        <w:numPr>
          <w:ilvl w:val="0"/>
          <w:numId w:val="23"/>
        </w:numPr>
        <w:spacing w:after="120" w:line="240" w:lineRule="auto"/>
        <w:ind w:left="284"/>
        <w:contextualSpacing w:val="0"/>
        <w:jc w:val="both"/>
        <w:rPr>
          <w:rFonts w:ascii="Arial" w:eastAsia="Arial" w:hAnsi="Arial" w:cs="Arial"/>
          <w:sz w:val="23"/>
          <w:szCs w:val="23"/>
        </w:rPr>
      </w:pPr>
      <w:r w:rsidRPr="00BD56F1">
        <w:rPr>
          <w:rFonts w:ascii="Arial" w:eastAsia="Arial" w:hAnsi="Arial" w:cs="Arial"/>
          <w:sz w:val="23"/>
          <w:szCs w:val="23"/>
        </w:rPr>
        <w:t>Wykonawca po upływie terminu do składania ofert nie może wycofać złożonej oferty.</w:t>
      </w:r>
    </w:p>
    <w:p w14:paraId="57A2DD03" w14:textId="28121D30" w:rsidR="00737BDC" w:rsidRDefault="00737BDC" w:rsidP="00E163FA">
      <w:pPr>
        <w:shd w:val="clear" w:color="auto" w:fill="DAEEF3" w:themeFill="accent5" w:themeFillTint="33"/>
        <w:jc w:val="center"/>
        <w:rPr>
          <w:rFonts w:ascii="Arial" w:hAnsi="Arial" w:cs="Arial"/>
          <w:b/>
          <w:bCs/>
          <w:sz w:val="23"/>
          <w:szCs w:val="23"/>
        </w:rPr>
      </w:pPr>
      <w:r w:rsidRPr="00BD56F1">
        <w:rPr>
          <w:rFonts w:ascii="Arial" w:hAnsi="Arial" w:cs="Arial"/>
          <w:b/>
          <w:bCs/>
          <w:sz w:val="23"/>
          <w:szCs w:val="23"/>
        </w:rPr>
        <w:t xml:space="preserve">Rozdział </w:t>
      </w:r>
      <w:r w:rsidR="000C00CF" w:rsidRPr="00BD56F1">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SPOSÓB OBLICZENIA CENY</w:t>
      </w:r>
    </w:p>
    <w:p w14:paraId="3BE8180F" w14:textId="4E43CDD7" w:rsidR="00B9761F" w:rsidRPr="004777AE" w:rsidRDefault="00B9761F" w:rsidP="00F8508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0" w:name="_Hlk66042409"/>
      <w:r w:rsidRPr="00B9761F">
        <w:rPr>
          <w:rFonts w:ascii="Arial" w:eastAsia="Times New Roman" w:hAnsi="Arial" w:cs="Arial"/>
          <w:sz w:val="23"/>
          <w:szCs w:val="23"/>
          <w:lang w:eastAsia="pl-PL"/>
        </w:rPr>
        <w:t xml:space="preserve">W formularzu </w:t>
      </w:r>
      <w:r w:rsidRPr="004777AE">
        <w:rPr>
          <w:rFonts w:ascii="Arial" w:eastAsia="Times New Roman" w:hAnsi="Arial" w:cs="Arial"/>
          <w:sz w:val="23"/>
          <w:szCs w:val="23"/>
          <w:lang w:eastAsia="pl-PL"/>
        </w:rPr>
        <w:t xml:space="preserve">cenowym – (w </w:t>
      </w:r>
      <w:r w:rsidRPr="00B9761F">
        <w:rPr>
          <w:rFonts w:ascii="Arial" w:eastAsia="Times New Roman" w:hAnsi="Arial" w:cs="Arial"/>
          <w:sz w:val="23"/>
          <w:szCs w:val="23"/>
          <w:lang w:eastAsia="pl-PL"/>
        </w:rPr>
        <w:t xml:space="preserve">załączniku nr </w:t>
      </w:r>
      <w:r w:rsidR="004377BE">
        <w:rPr>
          <w:rFonts w:ascii="Arial" w:eastAsia="Times New Roman" w:hAnsi="Arial" w:cs="Arial"/>
          <w:sz w:val="23"/>
          <w:szCs w:val="23"/>
          <w:lang w:eastAsia="pl-PL"/>
        </w:rPr>
        <w:t>3</w:t>
      </w:r>
      <w:r w:rsidRPr="00B9761F">
        <w:rPr>
          <w:rFonts w:ascii="Arial" w:eastAsia="Times New Roman" w:hAnsi="Arial" w:cs="Arial"/>
          <w:sz w:val="23"/>
          <w:szCs w:val="23"/>
          <w:lang w:eastAsia="pl-PL"/>
        </w:rPr>
        <w:t xml:space="preserve"> do SWZ) Wykonawca </w:t>
      </w:r>
      <w:r w:rsidRPr="00B9761F">
        <w:rPr>
          <w:rFonts w:ascii="Arial" w:eastAsia="Calibri" w:hAnsi="Arial" w:cs="Arial"/>
          <w:sz w:val="23"/>
          <w:szCs w:val="23"/>
        </w:rPr>
        <w:t xml:space="preserve">oblicza cenę </w:t>
      </w:r>
      <w:r w:rsidRPr="004777AE">
        <w:rPr>
          <w:rFonts w:ascii="Arial" w:eastAsia="Calibri" w:hAnsi="Arial" w:cs="Arial"/>
          <w:sz w:val="23"/>
          <w:szCs w:val="23"/>
        </w:rPr>
        <w:t xml:space="preserve">zamówienia zgodnie z wytycznymi zawartymi w formularzu cenowym oraz zgodnie z ust. 2 – </w:t>
      </w:r>
      <w:r w:rsidR="00806EEA">
        <w:rPr>
          <w:rFonts w:ascii="Arial" w:eastAsia="Calibri" w:hAnsi="Arial" w:cs="Arial"/>
          <w:sz w:val="23"/>
          <w:szCs w:val="23"/>
        </w:rPr>
        <w:t>10</w:t>
      </w:r>
      <w:r w:rsidR="00806EEA" w:rsidRPr="004777AE">
        <w:rPr>
          <w:rFonts w:ascii="Arial" w:eastAsia="Calibri" w:hAnsi="Arial" w:cs="Arial"/>
          <w:sz w:val="23"/>
          <w:szCs w:val="23"/>
        </w:rPr>
        <w:t xml:space="preserve"> </w:t>
      </w:r>
      <w:r w:rsidRPr="004777AE">
        <w:rPr>
          <w:rFonts w:ascii="Arial" w:eastAsia="Calibri" w:hAnsi="Arial" w:cs="Arial"/>
          <w:sz w:val="23"/>
          <w:szCs w:val="23"/>
        </w:rPr>
        <w:t>SWZ.</w:t>
      </w:r>
    </w:p>
    <w:p w14:paraId="51EFBE1B" w14:textId="77777777" w:rsidR="00B9761F" w:rsidRPr="004777AE" w:rsidRDefault="00B9761F" w:rsidP="00F85088">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4777AE">
        <w:rPr>
          <w:rFonts w:ascii="Arial" w:eastAsia="Calibri" w:hAnsi="Arial" w:cs="Arial"/>
          <w:sz w:val="23"/>
          <w:szCs w:val="23"/>
        </w:rPr>
        <w:t>Wykonawca oblicza cenę oferty w następujący sposób:</w:t>
      </w:r>
    </w:p>
    <w:p w14:paraId="0A6F9DF8" w14:textId="0EC52643" w:rsidR="00B9761F" w:rsidRPr="004777AE"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w formularzu cenowym podaje dla przedmiotu zamówienia cenę jednostkową </w:t>
      </w:r>
      <w:r w:rsidRPr="0026687A">
        <w:rPr>
          <w:rFonts w:ascii="Arial" w:eastAsia="Calibri" w:hAnsi="Arial" w:cs="Arial"/>
          <w:sz w:val="23"/>
          <w:szCs w:val="23"/>
        </w:rPr>
        <w:t xml:space="preserve">brutto (kolumna </w:t>
      </w:r>
      <w:r w:rsidR="0026687A" w:rsidRPr="0026687A">
        <w:rPr>
          <w:rFonts w:ascii="Arial" w:eastAsia="Calibri" w:hAnsi="Arial" w:cs="Arial"/>
          <w:sz w:val="23"/>
          <w:szCs w:val="23"/>
        </w:rPr>
        <w:t>5</w:t>
      </w:r>
      <w:r w:rsidRPr="0026687A">
        <w:rPr>
          <w:rFonts w:ascii="Arial" w:eastAsia="Calibri" w:hAnsi="Arial" w:cs="Arial"/>
          <w:sz w:val="23"/>
          <w:szCs w:val="23"/>
        </w:rPr>
        <w:t>);</w:t>
      </w:r>
    </w:p>
    <w:p w14:paraId="770BEE36" w14:textId="1A3C9044" w:rsidR="00B9761F" w:rsidRPr="004777AE"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następnie mnoży cenę jednostkową brutto </w:t>
      </w:r>
      <w:r w:rsidR="00806EEA">
        <w:rPr>
          <w:rFonts w:ascii="Arial" w:eastAsia="Calibri" w:hAnsi="Arial" w:cs="Arial"/>
          <w:sz w:val="23"/>
          <w:szCs w:val="23"/>
        </w:rPr>
        <w:t xml:space="preserve">(kolumna nr 5) </w:t>
      </w:r>
      <w:r w:rsidRPr="004777AE">
        <w:rPr>
          <w:rFonts w:ascii="Arial" w:eastAsia="Calibri" w:hAnsi="Arial" w:cs="Arial"/>
          <w:sz w:val="23"/>
          <w:szCs w:val="23"/>
        </w:rPr>
        <w:t xml:space="preserve">przez podaną ilość </w:t>
      </w:r>
      <w:r w:rsidR="00806EEA">
        <w:rPr>
          <w:rFonts w:ascii="Arial" w:eastAsia="Calibri" w:hAnsi="Arial" w:cs="Arial"/>
          <w:sz w:val="23"/>
          <w:szCs w:val="23"/>
        </w:rPr>
        <w:t>(kolumna nr 4)</w:t>
      </w:r>
      <w:r w:rsidRPr="004777AE">
        <w:rPr>
          <w:rFonts w:ascii="Arial" w:eastAsia="Calibri" w:hAnsi="Arial" w:cs="Arial"/>
          <w:sz w:val="23"/>
          <w:szCs w:val="23"/>
        </w:rPr>
        <w:t>i otrzymaną wartość wpisuje w kolumnę – wartość brut</w:t>
      </w:r>
      <w:r w:rsidRPr="0026687A">
        <w:rPr>
          <w:rFonts w:ascii="Arial" w:eastAsia="Calibri" w:hAnsi="Arial" w:cs="Arial"/>
          <w:sz w:val="23"/>
          <w:szCs w:val="23"/>
        </w:rPr>
        <w:t xml:space="preserve">to (kolumna </w:t>
      </w:r>
      <w:r w:rsidR="0026687A" w:rsidRPr="0026687A">
        <w:rPr>
          <w:rFonts w:ascii="Arial" w:eastAsia="Calibri" w:hAnsi="Arial" w:cs="Arial"/>
          <w:sz w:val="23"/>
          <w:szCs w:val="23"/>
        </w:rPr>
        <w:t>6</w:t>
      </w:r>
      <w:r w:rsidRPr="0026687A">
        <w:rPr>
          <w:rFonts w:ascii="Arial" w:eastAsia="Calibri" w:hAnsi="Arial" w:cs="Arial"/>
          <w:sz w:val="23"/>
          <w:szCs w:val="23"/>
        </w:rPr>
        <w:t>);</w:t>
      </w:r>
    </w:p>
    <w:p w14:paraId="1FBE7386" w14:textId="77777777" w:rsidR="00B9761F" w:rsidRPr="00F71C5D" w:rsidRDefault="00B9761F" w:rsidP="00F85088">
      <w:pPr>
        <w:pStyle w:val="Akapitzlist"/>
        <w:numPr>
          <w:ilvl w:val="3"/>
          <w:numId w:val="62"/>
        </w:numPr>
        <w:tabs>
          <w:tab w:val="left" w:pos="13608"/>
        </w:tabs>
        <w:spacing w:before="120" w:after="120" w:line="240" w:lineRule="auto"/>
        <w:ind w:left="851" w:right="27"/>
        <w:contextualSpacing w:val="0"/>
        <w:jc w:val="both"/>
        <w:rPr>
          <w:rFonts w:ascii="Arial" w:eastAsia="Times New Roman" w:hAnsi="Arial" w:cs="Arial"/>
          <w:sz w:val="23"/>
          <w:szCs w:val="23"/>
          <w:lang w:eastAsia="pl-PL"/>
        </w:rPr>
      </w:pPr>
      <w:r w:rsidRPr="004777AE">
        <w:rPr>
          <w:rFonts w:ascii="Arial" w:eastAsia="Calibri" w:hAnsi="Arial" w:cs="Arial"/>
          <w:sz w:val="23"/>
          <w:szCs w:val="23"/>
        </w:rPr>
        <w:t xml:space="preserve">suma </w:t>
      </w:r>
      <w:r w:rsidRPr="00F71C5D">
        <w:rPr>
          <w:rFonts w:ascii="Arial" w:eastAsia="Calibri" w:hAnsi="Arial" w:cs="Arial"/>
          <w:sz w:val="23"/>
          <w:szCs w:val="23"/>
        </w:rPr>
        <w:t>wartości brutto daje cenę oferty [RAZEM];</w:t>
      </w:r>
    </w:p>
    <w:p w14:paraId="2848C123" w14:textId="216DF602" w:rsidR="00B9761F" w:rsidRPr="00F71C5D" w:rsidRDefault="00B9761F"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lang w:eastAsia="x-none"/>
        </w:rPr>
        <w:t xml:space="preserve">Wyliczoną sumę wartości brutto z Formularza cenowego </w:t>
      </w:r>
      <w:r w:rsidR="00806EEA">
        <w:rPr>
          <w:rFonts w:ascii="Arial" w:eastAsia="Times New Roman" w:hAnsi="Arial" w:cs="Arial"/>
          <w:sz w:val="23"/>
          <w:szCs w:val="23"/>
          <w:lang w:eastAsia="x-none"/>
        </w:rPr>
        <w:t xml:space="preserve">(Załącznik nr 3 do SWZ) </w:t>
      </w:r>
      <w:r w:rsidRPr="00F71C5D">
        <w:rPr>
          <w:rFonts w:ascii="Arial" w:eastAsia="Times New Roman" w:hAnsi="Arial" w:cs="Arial"/>
          <w:sz w:val="23"/>
          <w:szCs w:val="23"/>
          <w:lang w:eastAsia="x-none"/>
        </w:rPr>
        <w:t>należy przenieść do Formularza ofertowego</w:t>
      </w:r>
      <w:r w:rsidR="00806EEA">
        <w:rPr>
          <w:rFonts w:ascii="Arial" w:eastAsia="Times New Roman" w:hAnsi="Arial" w:cs="Arial"/>
          <w:sz w:val="23"/>
          <w:szCs w:val="23"/>
          <w:lang w:eastAsia="x-none"/>
        </w:rPr>
        <w:t xml:space="preserve"> (Załącznik nr 2 do SWZ)</w:t>
      </w:r>
      <w:r w:rsidRPr="00F71C5D">
        <w:rPr>
          <w:rFonts w:ascii="Arial" w:eastAsia="Times New Roman" w:hAnsi="Arial" w:cs="Arial"/>
          <w:sz w:val="23"/>
          <w:szCs w:val="23"/>
          <w:lang w:eastAsia="x-none"/>
        </w:rPr>
        <w:t>.</w:t>
      </w:r>
    </w:p>
    <w:p w14:paraId="466E7130" w14:textId="0E1CC5EE" w:rsidR="00411172" w:rsidRPr="00F71C5D" w:rsidRDefault="00B9761F"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rPr>
        <w:t>Wykonawca jest zobowiązany wypełnić wszystkie pozycje w tabeli w formularzu cenowym.</w:t>
      </w:r>
      <w:bookmarkEnd w:id="10"/>
    </w:p>
    <w:p w14:paraId="00E1FA71" w14:textId="2970E30A" w:rsidR="005E0CE3" w:rsidRPr="00F71C5D" w:rsidRDefault="005E0CE3" w:rsidP="00F85088">
      <w:pPr>
        <w:pStyle w:val="Akapitzlist"/>
        <w:numPr>
          <w:ilvl w:val="1"/>
          <w:numId w:val="16"/>
        </w:numPr>
        <w:tabs>
          <w:tab w:val="left" w:pos="13608"/>
        </w:tabs>
        <w:spacing w:before="120" w:after="120" w:line="240" w:lineRule="auto"/>
        <w:ind w:left="567" w:right="27" w:hanging="567"/>
        <w:contextualSpacing w:val="0"/>
        <w:jc w:val="both"/>
        <w:rPr>
          <w:rFonts w:ascii="Arial" w:eastAsia="Times New Roman" w:hAnsi="Arial" w:cs="Arial"/>
          <w:sz w:val="23"/>
          <w:szCs w:val="23"/>
          <w:lang w:eastAsia="pl-PL"/>
        </w:rPr>
      </w:pPr>
      <w:r w:rsidRPr="00F71C5D">
        <w:rPr>
          <w:rFonts w:ascii="Arial" w:eastAsia="Times New Roman" w:hAnsi="Arial" w:cs="Arial"/>
          <w:sz w:val="23"/>
          <w:szCs w:val="23"/>
        </w:rPr>
        <w:t>W przypadku rozbieżności między formularzem ofertowym a formularzem cenowym za prawidłowe przyjmuje się informacje zawarte w formularzu cenowym.</w:t>
      </w:r>
    </w:p>
    <w:p w14:paraId="0106B0F5" w14:textId="294B68BB"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F4703A">
        <w:rPr>
          <w:rFonts w:ascii="Arial" w:hAnsi="Arial" w:cs="Arial"/>
          <w:sz w:val="23"/>
          <w:szCs w:val="23"/>
        </w:rPr>
        <w:br/>
      </w:r>
      <w:r w:rsidRPr="000C00CF">
        <w:rPr>
          <w:rFonts w:ascii="Arial" w:hAnsi="Arial" w:cs="Arial"/>
          <w:sz w:val="23"/>
          <w:szCs w:val="23"/>
        </w:rPr>
        <w:t>z realizacją przedmiotu zamówienia zgodnie z opisem przedmiotu zamówienia oraz istotnymi postanowieniami umowy określonymi w SWZ.</w:t>
      </w:r>
    </w:p>
    <w:p w14:paraId="5CEA23FD"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Cena oferty brutto winna być wyrażona w złotych polskich (PLN). Zamawiający </w:t>
      </w:r>
      <w:r w:rsidRPr="000C00CF">
        <w:rPr>
          <w:rFonts w:ascii="Arial" w:hAnsi="Arial" w:cs="Arial"/>
          <w:b/>
          <w:bCs/>
          <w:sz w:val="23"/>
          <w:szCs w:val="23"/>
        </w:rPr>
        <w:t>nie przewiduje rozliczeń w innych obcych walutach.</w:t>
      </w:r>
    </w:p>
    <w:p w14:paraId="509CF286"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0C00CF"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lastRenderedPageBreak/>
        <w:t xml:space="preserve">Ustalenie prawidłowej stawki podatku VAT / podatku akcyzowego, zgodnej </w:t>
      </w:r>
      <w:r w:rsidR="00F4703A">
        <w:rPr>
          <w:rFonts w:ascii="Arial" w:hAnsi="Arial" w:cs="Arial"/>
          <w:sz w:val="23"/>
          <w:szCs w:val="23"/>
        </w:rPr>
        <w:br/>
      </w:r>
      <w:r w:rsidRPr="000C00CF">
        <w:rPr>
          <w:rFonts w:ascii="Arial" w:hAnsi="Arial" w:cs="Arial"/>
          <w:sz w:val="23"/>
          <w:szCs w:val="23"/>
        </w:rPr>
        <w:t>z obowiązującymi przepisami ustawy o podatku od towarów i usług / podatku akcyzowym, należy do Wykonawcy.</w:t>
      </w:r>
    </w:p>
    <w:p w14:paraId="58713E11" w14:textId="77777777" w:rsidR="00704F12" w:rsidRPr="00704F12" w:rsidRDefault="0041117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 a Ustawy, podatnicy są obowiązani zastosować </w:t>
      </w:r>
      <w:r w:rsidRPr="000C00CF">
        <w:rPr>
          <w:rFonts w:ascii="Arial" w:hAnsi="Arial" w:cs="Arial"/>
          <w:b/>
          <w:bCs/>
          <w:sz w:val="23"/>
          <w:szCs w:val="23"/>
        </w:rPr>
        <w:t>mechanizm podzielonej płatności</w:t>
      </w:r>
      <w:r w:rsidRPr="000C00CF">
        <w:rPr>
          <w:rFonts w:ascii="Arial" w:hAnsi="Arial" w:cs="Arial"/>
          <w:sz w:val="23"/>
          <w:szCs w:val="23"/>
        </w:rPr>
        <w:t xml:space="preserve">. (tzw. MPP). </w:t>
      </w:r>
    </w:p>
    <w:p w14:paraId="0A48FAFC" w14:textId="7C0EA231" w:rsidR="00704F12" w:rsidRPr="00704F12" w:rsidRDefault="00704F12" w:rsidP="00F85088">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704F12">
        <w:rPr>
          <w:rFonts w:ascii="Arial" w:eastAsia="Times New Roman" w:hAnsi="Arial" w:cs="Arial"/>
          <w:sz w:val="23"/>
          <w:szCs w:val="23"/>
          <w:lang w:eastAsia="pl-PL"/>
        </w:rPr>
        <w:t>Zamawiający poprawi w ofercie oczywiste omyłki rachunkowe zgodnie z wytycznymi o których mowa w ppkt 1)-3) oraz uwzględni konsekwencje rachunkowe dokonanych poprawek w następujący sposób:</w:t>
      </w:r>
    </w:p>
    <w:p w14:paraId="2CD13A1D" w14:textId="77777777" w:rsidR="00704F12" w:rsidRPr="000C00CF"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w:t>
      </w:r>
      <w:r>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w:t>
      </w:r>
      <w:r>
        <w:rPr>
          <w:rFonts w:ascii="Arial" w:eastAsia="Times New Roman" w:hAnsi="Arial" w:cs="Arial"/>
          <w:sz w:val="23"/>
          <w:szCs w:val="23"/>
          <w:lang w:eastAsia="pl-PL"/>
        </w:rPr>
        <w:br/>
      </w:r>
      <w:r w:rsidRPr="000C00CF">
        <w:rPr>
          <w:rFonts w:ascii="Arial" w:eastAsia="Times New Roman" w:hAnsi="Arial" w:cs="Arial"/>
          <w:sz w:val="23"/>
          <w:szCs w:val="23"/>
          <w:lang w:eastAsia="pl-PL"/>
        </w:rPr>
        <w:t>a druga cyfra po przecinku nie ul</w:t>
      </w:r>
      <w:r>
        <w:rPr>
          <w:rFonts w:ascii="Arial" w:eastAsia="Times New Roman" w:hAnsi="Arial" w:cs="Arial"/>
          <w:sz w:val="23"/>
          <w:szCs w:val="23"/>
          <w:lang w:eastAsia="pl-PL"/>
        </w:rPr>
        <w:t>egnie zmianie,</w:t>
      </w:r>
    </w:p>
    <w:p w14:paraId="71AF3696" w14:textId="77777777" w:rsidR="00704F12" w:rsidRPr="000C00CF"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D16421">
        <w:rPr>
          <w:rFonts w:ascii="Arial" w:eastAsia="Times New Roman" w:hAnsi="Arial" w:cs="Arial"/>
          <w:spacing w:val="-8"/>
          <w:sz w:val="23"/>
          <w:szCs w:val="23"/>
          <w:lang w:eastAsia="pl-PL"/>
        </w:rPr>
        <w:t>Zamawiający przyjmie, że prawidłowo podano poszczególne wartości za poszczególne</w:t>
      </w:r>
      <w:r w:rsidRPr="000C00CF">
        <w:rPr>
          <w:rFonts w:ascii="Arial" w:eastAsia="Times New Roman" w:hAnsi="Arial" w:cs="Arial"/>
          <w:sz w:val="23"/>
          <w:szCs w:val="23"/>
          <w:lang w:eastAsia="pl-PL"/>
        </w:rPr>
        <w:t xml:space="preserve"> pozycje zamówienia</w:t>
      </w:r>
      <w:r>
        <w:rPr>
          <w:rFonts w:ascii="Arial" w:eastAsia="Times New Roman" w:hAnsi="Arial" w:cs="Arial"/>
          <w:sz w:val="23"/>
          <w:szCs w:val="23"/>
          <w:lang w:eastAsia="pl-PL"/>
        </w:rPr>
        <w:t>,</w:t>
      </w:r>
    </w:p>
    <w:p w14:paraId="4D0D1770" w14:textId="6ABD6282" w:rsidR="00704F12" w:rsidRPr="005E0CE3" w:rsidRDefault="00704F12" w:rsidP="00F85088">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14AC11E0" w:rsidR="00411172" w:rsidRPr="000C00CF" w:rsidRDefault="00411172" w:rsidP="00F85088">
      <w:pPr>
        <w:pStyle w:val="Akapitzlist"/>
        <w:numPr>
          <w:ilvl w:val="1"/>
          <w:numId w:val="16"/>
        </w:numPr>
        <w:tabs>
          <w:tab w:val="left" w:pos="13608"/>
        </w:tabs>
        <w:spacing w:before="120" w:after="24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 xml:space="preserve">Sposób zapłaty i rozliczenia za realizację niniejszego zamówienia, określone zostały w </w:t>
      </w:r>
      <w:r w:rsidR="00F4703A">
        <w:rPr>
          <w:rFonts w:ascii="Arial" w:eastAsia="Times New Roman" w:hAnsi="Arial" w:cs="Arial"/>
          <w:b/>
          <w:bCs/>
          <w:sz w:val="23"/>
          <w:szCs w:val="23"/>
          <w:lang w:eastAsia="pl-PL"/>
        </w:rPr>
        <w:t>Z</w:t>
      </w:r>
      <w:r w:rsidRPr="000C00CF">
        <w:rPr>
          <w:rFonts w:ascii="Arial" w:eastAsia="Times New Roman" w:hAnsi="Arial" w:cs="Arial"/>
          <w:b/>
          <w:bCs/>
          <w:sz w:val="23"/>
          <w:szCs w:val="23"/>
          <w:lang w:eastAsia="pl-PL"/>
        </w:rPr>
        <w:t xml:space="preserve">ałączniku nr </w:t>
      </w:r>
      <w:r w:rsidR="00B90643">
        <w:rPr>
          <w:rFonts w:ascii="Arial" w:eastAsia="Times New Roman" w:hAnsi="Arial" w:cs="Arial"/>
          <w:b/>
          <w:bCs/>
          <w:sz w:val="23"/>
          <w:szCs w:val="23"/>
          <w:lang w:eastAsia="pl-PL"/>
        </w:rPr>
        <w:t>8</w:t>
      </w:r>
      <w:r w:rsidR="00F85088">
        <w:rPr>
          <w:rFonts w:ascii="Arial" w:eastAsia="Times New Roman" w:hAnsi="Arial" w:cs="Arial"/>
          <w:b/>
          <w:bCs/>
          <w:sz w:val="23"/>
          <w:szCs w:val="23"/>
          <w:lang w:eastAsia="pl-PL"/>
        </w:rPr>
        <w:t xml:space="preserve"> </w:t>
      </w:r>
      <w:r w:rsidRPr="000C00CF">
        <w:rPr>
          <w:rFonts w:ascii="Arial" w:eastAsia="Times New Roman" w:hAnsi="Arial" w:cs="Arial"/>
          <w:b/>
          <w:bCs/>
          <w:sz w:val="23"/>
          <w:szCs w:val="23"/>
          <w:lang w:eastAsia="pl-PL"/>
        </w:rPr>
        <w:t>do SWZ</w:t>
      </w:r>
      <w:r w:rsidRPr="000C00CF">
        <w:rPr>
          <w:rFonts w:ascii="Arial" w:eastAsia="Times New Roman" w:hAnsi="Arial" w:cs="Arial"/>
          <w:sz w:val="23"/>
          <w:szCs w:val="23"/>
          <w:lang w:eastAsia="pl-PL"/>
        </w:rPr>
        <w:t xml:space="preserve"> </w:t>
      </w:r>
      <w:r w:rsidR="00F4703A">
        <w:rPr>
          <w:rFonts w:ascii="Arial" w:eastAsia="Times New Roman" w:hAnsi="Arial" w:cs="Arial"/>
          <w:sz w:val="23"/>
          <w:szCs w:val="23"/>
          <w:lang w:eastAsia="pl-PL"/>
        </w:rPr>
        <w:t>–</w:t>
      </w:r>
      <w:r w:rsidRPr="000C00CF">
        <w:rPr>
          <w:rFonts w:ascii="Arial" w:eastAsia="Times New Roman" w:hAnsi="Arial" w:cs="Arial"/>
          <w:sz w:val="23"/>
          <w:szCs w:val="23"/>
          <w:lang w:eastAsia="pl-PL"/>
        </w:rPr>
        <w:t xml:space="preserve"> </w:t>
      </w:r>
      <w:r w:rsidR="00F4703A">
        <w:rPr>
          <w:rFonts w:ascii="Arial" w:eastAsia="Times New Roman" w:hAnsi="Arial" w:cs="Arial"/>
          <w:sz w:val="23"/>
          <w:szCs w:val="23"/>
          <w:lang w:eastAsia="pl-PL"/>
        </w:rPr>
        <w:t>Projektowane postanowienia umowy</w:t>
      </w:r>
      <w:r w:rsidRPr="000C00CF">
        <w:rPr>
          <w:rFonts w:ascii="Arial" w:eastAsia="Times New Roman" w:hAnsi="Arial" w:cs="Arial"/>
          <w:sz w:val="23"/>
          <w:szCs w:val="23"/>
          <w:lang w:eastAsia="pl-PL"/>
        </w:rPr>
        <w:t>.</w:t>
      </w:r>
    </w:p>
    <w:p w14:paraId="6C1B2ACC" w14:textId="454561D6" w:rsidR="00737BDC" w:rsidRDefault="00737BDC" w:rsidP="00737BDC">
      <w:pPr>
        <w:shd w:val="clear" w:color="auto" w:fill="DAEEF3" w:themeFill="accent5" w:themeFillTint="33"/>
        <w:spacing w:after="120"/>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w:t>
      </w:r>
    </w:p>
    <w:p w14:paraId="7E93EFF5" w14:textId="4BEF2D56" w:rsidR="00BF6E6C" w:rsidRPr="002C473C" w:rsidRDefault="00767FA7" w:rsidP="00737BDC">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OPIS KRYTERIÓW OCENY OFERT, WRAZ Z PODANIEM WAG TYCH KRYTERIÓW </w:t>
      </w:r>
      <w:r w:rsidR="00DD1851">
        <w:rPr>
          <w:rFonts w:ascii="Arial" w:hAnsi="Arial" w:cs="Arial"/>
          <w:b/>
          <w:bCs/>
          <w:sz w:val="23"/>
          <w:szCs w:val="23"/>
        </w:rPr>
        <w:br/>
      </w:r>
      <w:r w:rsidRPr="002C473C">
        <w:rPr>
          <w:rFonts w:ascii="Arial" w:hAnsi="Arial" w:cs="Arial"/>
          <w:b/>
          <w:bCs/>
          <w:sz w:val="23"/>
          <w:szCs w:val="23"/>
        </w:rPr>
        <w:t>I SPOSOBU OCENY OFERT</w:t>
      </w:r>
    </w:p>
    <w:p w14:paraId="213F747C" w14:textId="2DD20792" w:rsidR="00F71C5D" w:rsidRPr="00F71C5D"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1273"/>
        <w:gridCol w:w="2842"/>
        <w:gridCol w:w="3269"/>
      </w:tblGrid>
      <w:tr w:rsidR="00F71C5D" w14:paraId="236A1A84" w14:textId="77777777" w:rsidTr="008B5D46">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48A32" w14:textId="77777777" w:rsidR="00F71C5D" w:rsidRDefault="00F71C5D" w:rsidP="008B5D46">
            <w:pPr>
              <w:pStyle w:val="Akapitzlist"/>
              <w:spacing w:after="0" w:line="240" w:lineRule="auto"/>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66F24" w14:textId="77777777" w:rsidR="00F71C5D" w:rsidRDefault="00F71C5D" w:rsidP="008B5D46">
            <w:pPr>
              <w:pStyle w:val="Akapitzlist"/>
              <w:spacing w:after="0" w:line="240" w:lineRule="auto"/>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27CC9" w14:textId="77777777" w:rsidR="00F71C5D" w:rsidRDefault="00F71C5D" w:rsidP="008B5D46">
            <w:pPr>
              <w:pStyle w:val="Akapitzlist"/>
              <w:spacing w:after="0" w:line="240" w:lineRule="auto"/>
              <w:ind w:left="0"/>
              <w:jc w:val="center"/>
              <w:rPr>
                <w:rFonts w:ascii="Arial" w:hAnsi="Arial" w:cs="Arial"/>
                <w:b/>
                <w:bCs/>
                <w:sz w:val="23"/>
                <w:szCs w:val="23"/>
              </w:rPr>
            </w:pPr>
            <w:r>
              <w:rPr>
                <w:rFonts w:ascii="Arial" w:hAnsi="Arial" w:cs="Arial"/>
                <w:b/>
                <w:bCs/>
                <w:sz w:val="23"/>
                <w:szCs w:val="23"/>
              </w:rPr>
              <w:t>Waga %</w:t>
            </w:r>
          </w:p>
        </w:tc>
      </w:tr>
      <w:tr w:rsidR="00F71C5D" w14:paraId="56E9EBF2" w14:textId="77777777" w:rsidTr="008B5D46">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3887F838" w14:textId="77777777" w:rsidR="00F71C5D" w:rsidRDefault="00F71C5D" w:rsidP="008B5D46">
            <w:pPr>
              <w:pStyle w:val="Akapitzlist"/>
              <w:spacing w:after="0" w:line="240" w:lineRule="auto"/>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534A5402" w14:textId="77777777" w:rsidR="00F71C5D" w:rsidRDefault="00F71C5D" w:rsidP="008B5D46">
            <w:pPr>
              <w:pStyle w:val="Akapitzlist"/>
              <w:spacing w:after="0" w:line="240" w:lineRule="auto"/>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6585BE7F" w14:textId="77777777" w:rsidR="00F71C5D" w:rsidRDefault="00F71C5D" w:rsidP="008B5D46">
            <w:pPr>
              <w:pStyle w:val="Akapitzlist"/>
              <w:spacing w:after="0" w:line="240" w:lineRule="auto"/>
              <w:ind w:left="0"/>
              <w:jc w:val="center"/>
              <w:rPr>
                <w:rFonts w:ascii="Arial" w:hAnsi="Arial" w:cs="Arial"/>
                <w:sz w:val="23"/>
                <w:szCs w:val="23"/>
              </w:rPr>
            </w:pPr>
            <w:r w:rsidRPr="00B609B0">
              <w:rPr>
                <w:rFonts w:ascii="Arial" w:hAnsi="Arial" w:cs="Arial"/>
                <w:sz w:val="23"/>
                <w:szCs w:val="23"/>
              </w:rPr>
              <w:t>1</w:t>
            </w:r>
            <w:r w:rsidRPr="00B609B0">
              <w:rPr>
                <w:rFonts w:ascii="Arial" w:hAnsi="Arial" w:cs="Arial"/>
              </w:rPr>
              <w:t>0</w:t>
            </w:r>
            <w:r>
              <w:rPr>
                <w:rFonts w:ascii="Arial" w:hAnsi="Arial" w:cs="Arial"/>
                <w:sz w:val="23"/>
                <w:szCs w:val="23"/>
              </w:rPr>
              <w:t>0 %</w:t>
            </w:r>
          </w:p>
        </w:tc>
      </w:tr>
    </w:tbl>
    <w:p w14:paraId="5D08221D" w14:textId="77777777" w:rsidR="00F71C5D" w:rsidRPr="00F71C5D" w:rsidRDefault="00F71C5D" w:rsidP="00F71C5D">
      <w:pPr>
        <w:pStyle w:val="Akapitzlist"/>
        <w:spacing w:after="120" w:line="240" w:lineRule="auto"/>
        <w:ind w:left="924"/>
        <w:contextualSpacing w:val="0"/>
        <w:rPr>
          <w:rFonts w:ascii="Arial" w:hAnsi="Arial" w:cs="Arial"/>
          <w:sz w:val="23"/>
          <w:szCs w:val="23"/>
        </w:rPr>
      </w:pPr>
    </w:p>
    <w:p w14:paraId="34947793" w14:textId="6D792EDF" w:rsidR="00FF1A8E" w:rsidRPr="000C00CF" w:rsidRDefault="00FF1A8E" w:rsidP="00A3676E">
      <w:pPr>
        <w:pStyle w:val="Akapitzlist"/>
        <w:spacing w:after="120" w:line="240" w:lineRule="auto"/>
        <w:ind w:left="851"/>
        <w:contextualSpacing w:val="0"/>
        <w:rPr>
          <w:rFonts w:ascii="Arial" w:hAnsi="Arial" w:cs="Arial"/>
          <w:sz w:val="23"/>
          <w:szCs w:val="23"/>
        </w:rPr>
      </w:pPr>
      <w:r w:rsidRPr="000C00CF">
        <w:rPr>
          <w:rFonts w:ascii="Arial" w:eastAsia="Times New Roman" w:hAnsi="Arial" w:cs="Arial"/>
          <w:kern w:val="16"/>
          <w:sz w:val="23"/>
          <w:szCs w:val="23"/>
          <w:lang w:eastAsia="pl-PL"/>
        </w:rPr>
        <w:t xml:space="preserve">Punkty przyznane za kryterium </w:t>
      </w:r>
      <w:r w:rsidRPr="000C00CF">
        <w:rPr>
          <w:rFonts w:ascii="Arial" w:eastAsia="Times New Roman" w:hAnsi="Arial" w:cs="Arial"/>
          <w:b/>
          <w:kern w:val="16"/>
          <w:sz w:val="23"/>
          <w:szCs w:val="23"/>
          <w:lang w:eastAsia="pl-PL"/>
        </w:rPr>
        <w:t>„</w:t>
      </w:r>
      <w:r w:rsidRPr="000C00CF">
        <w:rPr>
          <w:rFonts w:ascii="Arial" w:eastAsia="Times New Roman" w:hAnsi="Arial" w:cs="Arial"/>
          <w:b/>
          <w:i/>
          <w:kern w:val="16"/>
          <w:sz w:val="23"/>
          <w:szCs w:val="23"/>
          <w:lang w:eastAsia="pl-PL"/>
        </w:rPr>
        <w:t>CENA”</w:t>
      </w:r>
      <w:r w:rsidRPr="000C00CF">
        <w:rPr>
          <w:rFonts w:ascii="Arial" w:eastAsia="Times New Roman" w:hAnsi="Arial" w:cs="Arial"/>
          <w:kern w:val="16"/>
          <w:sz w:val="23"/>
          <w:szCs w:val="23"/>
          <w:lang w:eastAsia="pl-PL"/>
        </w:rPr>
        <w:t xml:space="preserve"> liczone będą wg następującego wzoru:</w:t>
      </w:r>
    </w:p>
    <w:p w14:paraId="3EBC0C48" w14:textId="64D73C9B" w:rsidR="00FF1A8E" w:rsidRPr="000C00CF" w:rsidRDefault="00FF1A8E" w:rsidP="00FF1A8E">
      <w:pPr>
        <w:tabs>
          <w:tab w:val="left" w:pos="142"/>
          <w:tab w:val="left" w:pos="567"/>
          <w:tab w:val="left" w:pos="8505"/>
          <w:tab w:val="left" w:pos="13608"/>
        </w:tabs>
        <w:spacing w:after="120"/>
        <w:ind w:left="284"/>
        <w:jc w:val="center"/>
        <w:rPr>
          <w:rFonts w:ascii="Arial" w:hAnsi="Arial" w:cs="Arial"/>
          <w:b/>
          <w:kern w:val="16"/>
          <w:sz w:val="23"/>
          <w:szCs w:val="23"/>
        </w:rPr>
      </w:pPr>
      <w:r w:rsidRPr="000C00CF">
        <w:rPr>
          <w:rFonts w:ascii="Arial" w:hAnsi="Arial" w:cs="Arial"/>
          <w:b/>
          <w:kern w:val="16"/>
          <w:sz w:val="23"/>
          <w:szCs w:val="23"/>
        </w:rPr>
        <w:t>C</w:t>
      </w:r>
      <w:r w:rsidRPr="000C00CF">
        <w:rPr>
          <w:rFonts w:ascii="Arial" w:hAnsi="Arial" w:cs="Arial"/>
          <w:b/>
          <w:kern w:val="16"/>
          <w:sz w:val="23"/>
          <w:szCs w:val="23"/>
          <w:vertAlign w:val="subscript"/>
        </w:rPr>
        <w:t xml:space="preserve"> </w:t>
      </w:r>
      <w:r w:rsidRPr="000C00CF">
        <w:rPr>
          <w:rFonts w:ascii="Arial" w:hAnsi="Arial" w:cs="Arial"/>
          <w:b/>
          <w:kern w:val="16"/>
          <w:sz w:val="23"/>
          <w:szCs w:val="23"/>
        </w:rPr>
        <w:t>= (C</w:t>
      </w:r>
      <w:r w:rsidR="00AF47CA">
        <w:rPr>
          <w:rFonts w:ascii="Arial" w:hAnsi="Arial" w:cs="Arial"/>
          <w:b/>
          <w:kern w:val="16"/>
          <w:sz w:val="23"/>
          <w:szCs w:val="23"/>
          <w:vertAlign w:val="subscript"/>
        </w:rPr>
        <w:t>M</w:t>
      </w:r>
      <w:r w:rsidRPr="000C00CF">
        <w:rPr>
          <w:rFonts w:ascii="Arial" w:hAnsi="Arial" w:cs="Arial"/>
          <w:b/>
          <w:kern w:val="16"/>
          <w:sz w:val="23"/>
          <w:szCs w:val="23"/>
        </w:rPr>
        <w:t xml:space="preserve"> : C</w:t>
      </w:r>
      <w:r w:rsidRPr="000C00CF">
        <w:rPr>
          <w:rFonts w:ascii="Arial" w:hAnsi="Arial" w:cs="Arial"/>
          <w:b/>
          <w:kern w:val="16"/>
          <w:sz w:val="23"/>
          <w:szCs w:val="23"/>
          <w:vertAlign w:val="subscript"/>
        </w:rPr>
        <w:t>B</w:t>
      </w:r>
      <w:r w:rsidRPr="000C00CF">
        <w:rPr>
          <w:rFonts w:ascii="Arial" w:hAnsi="Arial" w:cs="Arial"/>
          <w:b/>
          <w:kern w:val="16"/>
          <w:sz w:val="23"/>
          <w:szCs w:val="23"/>
        </w:rPr>
        <w:t xml:space="preserve">) × </w:t>
      </w:r>
      <w:r w:rsidR="00147F8C">
        <w:rPr>
          <w:rFonts w:ascii="Arial" w:hAnsi="Arial" w:cs="Arial"/>
          <w:b/>
          <w:kern w:val="16"/>
          <w:sz w:val="23"/>
          <w:szCs w:val="23"/>
        </w:rPr>
        <w:t>100</w:t>
      </w:r>
    </w:p>
    <w:p w14:paraId="4F3003BE"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gdzie:</w:t>
      </w:r>
    </w:p>
    <w:p w14:paraId="000C64D9"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Pr="000C00CF">
        <w:rPr>
          <w:rFonts w:ascii="Arial" w:hAnsi="Arial" w:cs="Arial"/>
          <w:kern w:val="16"/>
          <w:sz w:val="23"/>
          <w:szCs w:val="23"/>
          <w:vertAlign w:val="subscript"/>
        </w:rPr>
        <w:t xml:space="preserve"> </w:t>
      </w:r>
      <w:r w:rsidRPr="000C00CF">
        <w:rPr>
          <w:rFonts w:ascii="Arial" w:hAnsi="Arial" w:cs="Arial"/>
          <w:kern w:val="16"/>
          <w:sz w:val="23"/>
          <w:szCs w:val="23"/>
        </w:rPr>
        <w:t>- liczba punktów, jakie uzyskała dana oferta w kryterium cena,</w:t>
      </w:r>
    </w:p>
    <w:p w14:paraId="76857D9E" w14:textId="2F94683F"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00AF47CA">
        <w:rPr>
          <w:rFonts w:ascii="Arial" w:hAnsi="Arial" w:cs="Arial"/>
          <w:kern w:val="16"/>
          <w:sz w:val="23"/>
          <w:szCs w:val="23"/>
          <w:vertAlign w:val="subscript"/>
        </w:rPr>
        <w:t>M</w:t>
      </w:r>
      <w:r w:rsidRPr="000C00CF">
        <w:rPr>
          <w:rFonts w:ascii="Arial" w:hAnsi="Arial" w:cs="Arial"/>
          <w:kern w:val="16"/>
          <w:sz w:val="23"/>
          <w:szCs w:val="23"/>
        </w:rPr>
        <w:t xml:space="preserve"> - najniższa cena spośród ofert niepodlegających odrzuceniu,</w:t>
      </w:r>
    </w:p>
    <w:p w14:paraId="7A311DB8" w14:textId="77777777" w:rsidR="00FF1A8E" w:rsidRPr="000C00CF" w:rsidRDefault="00FF1A8E" w:rsidP="00FF1A8E">
      <w:pPr>
        <w:tabs>
          <w:tab w:val="left" w:pos="142"/>
          <w:tab w:val="left" w:pos="567"/>
          <w:tab w:val="left" w:pos="8505"/>
          <w:tab w:val="left" w:pos="13608"/>
        </w:tabs>
        <w:spacing w:after="120"/>
        <w:ind w:left="426"/>
        <w:jc w:val="both"/>
        <w:rPr>
          <w:rFonts w:ascii="Arial" w:hAnsi="Arial" w:cs="Arial"/>
          <w:kern w:val="16"/>
          <w:sz w:val="23"/>
          <w:szCs w:val="23"/>
        </w:rPr>
      </w:pPr>
      <w:r w:rsidRPr="000C00CF">
        <w:rPr>
          <w:rFonts w:ascii="Arial" w:hAnsi="Arial" w:cs="Arial"/>
          <w:kern w:val="16"/>
          <w:sz w:val="23"/>
          <w:szCs w:val="23"/>
        </w:rPr>
        <w:t>C</w:t>
      </w:r>
      <w:r w:rsidRPr="000C00CF">
        <w:rPr>
          <w:rFonts w:ascii="Arial" w:hAnsi="Arial" w:cs="Arial"/>
          <w:kern w:val="16"/>
          <w:sz w:val="23"/>
          <w:szCs w:val="23"/>
          <w:vertAlign w:val="subscript"/>
        </w:rPr>
        <w:t xml:space="preserve">B </w:t>
      </w:r>
      <w:r w:rsidRPr="000C00CF">
        <w:rPr>
          <w:rFonts w:ascii="Arial" w:hAnsi="Arial" w:cs="Arial"/>
          <w:kern w:val="16"/>
          <w:sz w:val="23"/>
          <w:szCs w:val="23"/>
        </w:rPr>
        <w:t>- cena oferty badanej.</w:t>
      </w:r>
    </w:p>
    <w:p w14:paraId="494E051E" w14:textId="4D5A1333" w:rsidR="00FF1A8E" w:rsidRDefault="00FF1A8E" w:rsidP="00FF1A8E">
      <w:pPr>
        <w:tabs>
          <w:tab w:val="left" w:pos="142"/>
          <w:tab w:val="left" w:pos="567"/>
          <w:tab w:val="left" w:pos="13608"/>
        </w:tabs>
        <w:spacing w:after="120"/>
        <w:ind w:left="426"/>
        <w:jc w:val="both"/>
        <w:rPr>
          <w:rFonts w:ascii="Arial" w:hAnsi="Arial" w:cs="Arial"/>
          <w:bCs/>
          <w:kern w:val="16"/>
          <w:sz w:val="23"/>
          <w:szCs w:val="23"/>
        </w:rPr>
      </w:pPr>
      <w:r w:rsidRPr="000C00CF">
        <w:rPr>
          <w:rFonts w:ascii="Arial" w:hAnsi="Arial" w:cs="Arial"/>
          <w:kern w:val="16"/>
          <w:sz w:val="23"/>
          <w:szCs w:val="23"/>
        </w:rPr>
        <w:lastRenderedPageBreak/>
        <w:t xml:space="preserve">Maksymalna możliwa liczba punktów do zdobycia w tym kryterium wynosi </w:t>
      </w:r>
      <w:r w:rsidR="00147F8C" w:rsidRPr="00147F8C">
        <w:rPr>
          <w:rFonts w:ascii="Arial" w:hAnsi="Arial" w:cs="Arial"/>
          <w:bCs/>
          <w:kern w:val="16"/>
          <w:sz w:val="23"/>
          <w:szCs w:val="23"/>
        </w:rPr>
        <w:t>100.</w:t>
      </w:r>
    </w:p>
    <w:p w14:paraId="0CA79F2A" w14:textId="6C748AD2" w:rsidR="00147F8C" w:rsidRPr="00147F8C" w:rsidRDefault="00147F8C" w:rsidP="00F85088">
      <w:pPr>
        <w:pStyle w:val="Akapitzlist"/>
        <w:numPr>
          <w:ilvl w:val="0"/>
          <w:numId w:val="35"/>
        </w:numPr>
        <w:tabs>
          <w:tab w:val="clear" w:pos="1800"/>
        </w:tabs>
        <w:spacing w:after="120" w:line="240" w:lineRule="auto"/>
        <w:ind w:left="425" w:hanging="425"/>
        <w:contextualSpacing w:val="0"/>
        <w:jc w:val="both"/>
        <w:rPr>
          <w:rFonts w:ascii="Arial" w:hAnsi="Arial" w:cs="Arial"/>
          <w:sz w:val="23"/>
          <w:szCs w:val="23"/>
        </w:rPr>
      </w:pPr>
      <w:r w:rsidRPr="00BC4C51">
        <w:rPr>
          <w:rFonts w:ascii="Arial" w:hAnsi="Arial" w:cs="Arial"/>
          <w:sz w:val="23"/>
          <w:szCs w:val="23"/>
        </w:rPr>
        <w:t>Za najkorzystniejszą zostanie uznana oferta spośród ofert spełniających warunki określone w SWZ, która uzyska najwyższą liczbę punktów, przez co należy rozumieć ofertę z najkorzystniejszym bilansem ceny</w:t>
      </w:r>
      <w:r>
        <w:rPr>
          <w:rFonts w:ascii="Arial" w:hAnsi="Arial" w:cs="Arial"/>
          <w:sz w:val="23"/>
          <w:szCs w:val="23"/>
        </w:rPr>
        <w:t>.</w:t>
      </w:r>
    </w:p>
    <w:p w14:paraId="758FB3AD"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kern w:val="16"/>
          <w:sz w:val="23"/>
          <w:szCs w:val="23"/>
          <w:lang w:eastAsia="pl-PL"/>
        </w:rPr>
        <w:t>Punkty przyznane każdej ofercie będą zaokrąglane do dwóch miejsc po przecinku, zgodnie z zasadami arytmetyki.</w:t>
      </w:r>
    </w:p>
    <w:p w14:paraId="24ECE9C9"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Ofertami zakwalifikowanymi do oceny wg kryteriów oceny ofert będą tylko te, które odpowiadają treści SWZ.</w:t>
      </w:r>
    </w:p>
    <w:p w14:paraId="2FD19A43"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kern w:val="16"/>
          <w:sz w:val="23"/>
          <w:szCs w:val="23"/>
          <w:lang w:eastAsia="pl-PL"/>
        </w:rPr>
        <w:t>Zamawiający zsumuje punkty za poszczególne kryteria.</w:t>
      </w:r>
    </w:p>
    <w:p w14:paraId="1717D8CE"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eastAsia="Times New Roman" w:hAnsi="Arial" w:cs="Arial"/>
          <w:spacing w:val="-4"/>
          <w:sz w:val="23"/>
          <w:szCs w:val="23"/>
          <w:lang w:eastAsia="pl-PL"/>
        </w:rPr>
        <w:t xml:space="preserve">Zamawiający dokona wyboru najkorzystniejszej oferty z ofert niepodlegających odrzuceniu. </w:t>
      </w:r>
    </w:p>
    <w:p w14:paraId="08E50FDC" w14:textId="77777777" w:rsidR="00FF1A8E" w:rsidRPr="000C00CF" w:rsidRDefault="00FF1A8E" w:rsidP="00F85088">
      <w:pPr>
        <w:pStyle w:val="Akapitzlist"/>
        <w:numPr>
          <w:ilvl w:val="0"/>
          <w:numId w:val="35"/>
        </w:numPr>
        <w:tabs>
          <w:tab w:val="clear" w:pos="1800"/>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toku badania i oceny ofert Zamawiający może żądać od Wykonawcy wyjaśnień dotyczących treści złożonej oferty, w tym zaoferowanej ceny.</w:t>
      </w:r>
    </w:p>
    <w:p w14:paraId="0156BB66"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XXII</w:t>
      </w:r>
    </w:p>
    <w:p w14:paraId="66668829" w14:textId="0665901F" w:rsidR="00212E2D" w:rsidRPr="002C473C" w:rsidRDefault="009428E3"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1673425B" w14:textId="77777777" w:rsidR="00FF1A8E" w:rsidRDefault="00FF1A8E" w:rsidP="00FF1A8E">
      <w:pPr>
        <w:spacing w:before="120" w:after="120"/>
        <w:jc w:val="both"/>
        <w:rPr>
          <w:rFonts w:ascii="Arial" w:hAnsi="Arial" w:cs="Arial"/>
          <w:sz w:val="23"/>
          <w:szCs w:val="23"/>
        </w:rPr>
      </w:pPr>
      <w:r w:rsidRPr="00147F8C">
        <w:rPr>
          <w:rFonts w:ascii="Arial" w:hAnsi="Arial" w:cs="Arial"/>
          <w:sz w:val="23"/>
          <w:szCs w:val="23"/>
        </w:rPr>
        <w:t xml:space="preserve">Zamawiający </w:t>
      </w:r>
      <w:r w:rsidRPr="00147F8C">
        <w:rPr>
          <w:rFonts w:ascii="Arial" w:hAnsi="Arial" w:cs="Arial"/>
          <w:sz w:val="23"/>
          <w:szCs w:val="23"/>
          <w:u w:val="single"/>
        </w:rPr>
        <w:t>nie wymaga</w:t>
      </w:r>
      <w:r w:rsidRPr="00147F8C">
        <w:rPr>
          <w:rFonts w:ascii="Arial" w:hAnsi="Arial" w:cs="Arial"/>
          <w:sz w:val="23"/>
          <w:szCs w:val="23"/>
        </w:rPr>
        <w:t xml:space="preserve"> wniesienia wadium w przedmiotowym postępowaniu. </w:t>
      </w:r>
    </w:p>
    <w:p w14:paraId="4FED06E8" w14:textId="569F1896" w:rsidR="00430842" w:rsidRDefault="00430842"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XXIII</w:t>
      </w:r>
    </w:p>
    <w:p w14:paraId="1DD93C15" w14:textId="0956544F" w:rsidR="00212E2D" w:rsidRPr="002C473C" w:rsidRDefault="000D5CDD" w:rsidP="00430842">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5BB96928" w14:textId="77777777" w:rsidR="00BD713A" w:rsidRPr="00147F8C" w:rsidRDefault="00BD713A" w:rsidP="00BD713A">
      <w:pPr>
        <w:spacing w:before="120" w:after="120"/>
        <w:jc w:val="both"/>
        <w:rPr>
          <w:rFonts w:ascii="Arial" w:hAnsi="Arial" w:cs="Arial"/>
          <w:spacing w:val="-2"/>
          <w:sz w:val="23"/>
          <w:szCs w:val="23"/>
        </w:rPr>
      </w:pPr>
      <w:r w:rsidRPr="00147F8C">
        <w:rPr>
          <w:rFonts w:ascii="Arial" w:hAnsi="Arial" w:cs="Arial"/>
          <w:spacing w:val="-2"/>
          <w:sz w:val="23"/>
          <w:szCs w:val="23"/>
        </w:rPr>
        <w:t xml:space="preserve">Zamawiający </w:t>
      </w:r>
      <w:r w:rsidRPr="00147F8C">
        <w:rPr>
          <w:rFonts w:ascii="Arial" w:hAnsi="Arial" w:cs="Arial"/>
          <w:spacing w:val="-2"/>
          <w:sz w:val="23"/>
          <w:szCs w:val="23"/>
          <w:u w:val="single"/>
        </w:rPr>
        <w:t>nie wymaga</w:t>
      </w:r>
      <w:r w:rsidRPr="00147F8C">
        <w:rPr>
          <w:rFonts w:ascii="Arial" w:hAnsi="Arial" w:cs="Arial"/>
          <w:spacing w:val="-2"/>
          <w:sz w:val="23"/>
          <w:szCs w:val="23"/>
        </w:rPr>
        <w:t xml:space="preserve"> wniesienia zabezpieczenia należytego wykonania umowy.</w:t>
      </w:r>
    </w:p>
    <w:p w14:paraId="50A73FE7" w14:textId="607844A7" w:rsidR="008B3C2E" w:rsidRDefault="008B3C2E"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 xml:space="preserve">Rozdział </w:t>
      </w:r>
      <w:r w:rsidR="000C00CF">
        <w:rPr>
          <w:rFonts w:ascii="Arial" w:hAnsi="Arial" w:cs="Arial"/>
          <w:b/>
          <w:bCs/>
          <w:sz w:val="23"/>
          <w:szCs w:val="23"/>
        </w:rPr>
        <w:t>XXIV</w:t>
      </w:r>
    </w:p>
    <w:p w14:paraId="3F65B077" w14:textId="56D9BFA5" w:rsidR="007D0D60" w:rsidRPr="000C00CF" w:rsidRDefault="00767FA7" w:rsidP="00E163FA">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 xml:space="preserve">INFORMACJE O FORMALNOŚCIACH, JAKIE MUSZĄ ZOSTAĆ DOPEŁNIONE PO WYBORZE OFERTY W CELU ZAWARCIA UMOWY W SPRAWIE ZAMÓWIENIA </w:t>
      </w:r>
      <w:r w:rsidRPr="000C00CF">
        <w:rPr>
          <w:rFonts w:ascii="Arial" w:hAnsi="Arial" w:cs="Arial"/>
          <w:b/>
          <w:bCs/>
          <w:sz w:val="23"/>
          <w:szCs w:val="23"/>
        </w:rPr>
        <w:t>PUBLICZNEGO</w:t>
      </w:r>
    </w:p>
    <w:p w14:paraId="6568239F" w14:textId="112C47E9" w:rsidR="004549C6" w:rsidRPr="000C00CF" w:rsidRDefault="007D0D60" w:rsidP="00F85088">
      <w:pPr>
        <w:pStyle w:val="Akapitzlist"/>
        <w:numPr>
          <w:ilvl w:val="0"/>
          <w:numId w:val="22"/>
        </w:numPr>
        <w:spacing w:before="240" w:after="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zawiera umowę̨ w sprawie zamówienia publicznego, z uwzględnieniem art. 577 </w:t>
      </w:r>
      <w:r w:rsidR="00D66583">
        <w:rPr>
          <w:rFonts w:ascii="Arial" w:hAnsi="Arial" w:cs="Arial"/>
          <w:sz w:val="23"/>
          <w:szCs w:val="23"/>
        </w:rPr>
        <w:t>Pzp</w:t>
      </w:r>
      <w:r w:rsidRPr="000C00CF">
        <w:rPr>
          <w:rFonts w:ascii="Arial" w:hAnsi="Arial" w:cs="Arial"/>
          <w:sz w:val="23"/>
          <w:szCs w:val="23"/>
        </w:rPr>
        <w:t xml:space="preserve">, w terminie nie </w:t>
      </w:r>
      <w:r w:rsidR="006F3F5F" w:rsidRPr="000C00CF">
        <w:rPr>
          <w:rFonts w:ascii="Arial" w:hAnsi="Arial" w:cs="Arial"/>
          <w:sz w:val="23"/>
          <w:szCs w:val="23"/>
        </w:rPr>
        <w:t>krótszym</w:t>
      </w:r>
      <w:r w:rsidRPr="000C00CF">
        <w:rPr>
          <w:rFonts w:ascii="Arial" w:hAnsi="Arial" w:cs="Arial"/>
          <w:sz w:val="23"/>
          <w:szCs w:val="23"/>
        </w:rPr>
        <w:t xml:space="preserve"> </w:t>
      </w:r>
      <w:r w:rsidR="006F3F5F" w:rsidRPr="000C00CF">
        <w:rPr>
          <w:rFonts w:ascii="Arial" w:hAnsi="Arial" w:cs="Arial"/>
          <w:sz w:val="23"/>
          <w:szCs w:val="23"/>
        </w:rPr>
        <w:t>niż</w:t>
      </w:r>
      <w:r w:rsidRPr="000C00CF">
        <w:rPr>
          <w:rFonts w:ascii="Arial" w:hAnsi="Arial" w:cs="Arial"/>
          <w:sz w:val="23"/>
          <w:szCs w:val="23"/>
        </w:rPr>
        <w:t xml:space="preserve">̇ </w:t>
      </w:r>
      <w:r w:rsidRPr="000C00CF">
        <w:rPr>
          <w:rFonts w:ascii="Arial" w:hAnsi="Arial" w:cs="Arial"/>
          <w:b/>
          <w:bCs/>
          <w:sz w:val="23"/>
          <w:szCs w:val="23"/>
        </w:rPr>
        <w:t>5 dni</w:t>
      </w:r>
      <w:r w:rsidRPr="000C00CF">
        <w:rPr>
          <w:rFonts w:ascii="Arial" w:hAnsi="Arial" w:cs="Arial"/>
          <w:sz w:val="23"/>
          <w:szCs w:val="23"/>
        </w:rPr>
        <w:t xml:space="preserve"> od dnia przesłania zawiadomienia </w:t>
      </w:r>
      <w:r w:rsidR="00BC4C51">
        <w:rPr>
          <w:rFonts w:ascii="Arial" w:hAnsi="Arial" w:cs="Arial"/>
          <w:sz w:val="23"/>
          <w:szCs w:val="23"/>
        </w:rPr>
        <w:br/>
      </w:r>
      <w:r w:rsidRPr="000C00CF">
        <w:rPr>
          <w:rFonts w:ascii="Arial" w:hAnsi="Arial" w:cs="Arial"/>
          <w:sz w:val="23"/>
          <w:szCs w:val="23"/>
        </w:rPr>
        <w:t xml:space="preserve">o wyborze najkorzystniejszej oferty, </w:t>
      </w:r>
      <w:r w:rsidR="006F3F5F" w:rsidRPr="000C00CF">
        <w:rPr>
          <w:rFonts w:ascii="Arial" w:hAnsi="Arial" w:cs="Arial"/>
          <w:sz w:val="23"/>
          <w:szCs w:val="23"/>
        </w:rPr>
        <w:t>jeżeli</w:t>
      </w:r>
      <w:r w:rsidRPr="000C00CF">
        <w:rPr>
          <w:rFonts w:ascii="Arial" w:hAnsi="Arial" w:cs="Arial"/>
          <w:sz w:val="23"/>
          <w:szCs w:val="23"/>
        </w:rPr>
        <w:t xml:space="preserve"> zawiadomienie to zostało przesłane przy </w:t>
      </w:r>
      <w:r w:rsidR="006F3F5F" w:rsidRPr="000C00CF">
        <w:rPr>
          <w:rFonts w:ascii="Arial" w:hAnsi="Arial" w:cs="Arial"/>
          <w:sz w:val="23"/>
          <w:szCs w:val="23"/>
        </w:rPr>
        <w:t>użyciu</w:t>
      </w:r>
      <w:r w:rsidRPr="000C00CF">
        <w:rPr>
          <w:rFonts w:ascii="Arial" w:hAnsi="Arial" w:cs="Arial"/>
          <w:sz w:val="23"/>
          <w:szCs w:val="23"/>
        </w:rPr>
        <w:t xml:space="preserve"> </w:t>
      </w:r>
      <w:r w:rsidR="006F3F5F" w:rsidRPr="000C00CF">
        <w:rPr>
          <w:rFonts w:ascii="Arial" w:hAnsi="Arial" w:cs="Arial"/>
          <w:sz w:val="23"/>
          <w:szCs w:val="23"/>
        </w:rPr>
        <w:t>środków</w:t>
      </w:r>
      <w:r w:rsidRPr="000C00CF">
        <w:rPr>
          <w:rFonts w:ascii="Arial" w:hAnsi="Arial" w:cs="Arial"/>
          <w:sz w:val="23"/>
          <w:szCs w:val="23"/>
        </w:rPr>
        <w:t xml:space="preserve"> komunikacji elektronicznej, albo </w:t>
      </w:r>
      <w:r w:rsidRPr="000C00CF">
        <w:rPr>
          <w:rFonts w:ascii="Arial" w:hAnsi="Arial" w:cs="Arial"/>
          <w:b/>
          <w:bCs/>
          <w:sz w:val="23"/>
          <w:szCs w:val="23"/>
        </w:rPr>
        <w:t>10 dni</w:t>
      </w:r>
      <w:r w:rsidRPr="000C00CF">
        <w:rPr>
          <w:rFonts w:ascii="Arial" w:hAnsi="Arial" w:cs="Arial"/>
          <w:sz w:val="23"/>
          <w:szCs w:val="23"/>
        </w:rPr>
        <w:t xml:space="preserve">, </w:t>
      </w:r>
      <w:r w:rsidR="006F3F5F" w:rsidRPr="000C00CF">
        <w:rPr>
          <w:rFonts w:ascii="Arial" w:hAnsi="Arial" w:cs="Arial"/>
          <w:sz w:val="23"/>
          <w:szCs w:val="23"/>
        </w:rPr>
        <w:t>jeżeli</w:t>
      </w:r>
      <w:r w:rsidRPr="000C00CF">
        <w:rPr>
          <w:rFonts w:ascii="Arial" w:hAnsi="Arial" w:cs="Arial"/>
          <w:sz w:val="23"/>
          <w:szCs w:val="23"/>
        </w:rPr>
        <w:t xml:space="preserve"> zostało przesłane </w:t>
      </w:r>
      <w:r w:rsidR="00BC4C51">
        <w:rPr>
          <w:rFonts w:ascii="Arial" w:hAnsi="Arial" w:cs="Arial"/>
          <w:sz w:val="23"/>
          <w:szCs w:val="23"/>
        </w:rPr>
        <w:br/>
      </w:r>
      <w:r w:rsidRPr="000C00CF">
        <w:rPr>
          <w:rFonts w:ascii="Arial" w:hAnsi="Arial" w:cs="Arial"/>
          <w:sz w:val="23"/>
          <w:szCs w:val="23"/>
        </w:rPr>
        <w:t xml:space="preserve">w inny </w:t>
      </w:r>
      <w:r w:rsidR="006F3F5F" w:rsidRPr="000C00CF">
        <w:rPr>
          <w:rFonts w:ascii="Arial" w:hAnsi="Arial" w:cs="Arial"/>
          <w:sz w:val="23"/>
          <w:szCs w:val="23"/>
        </w:rPr>
        <w:t>sposób</w:t>
      </w:r>
      <w:r w:rsidRPr="000C00CF">
        <w:rPr>
          <w:rFonts w:ascii="Arial" w:hAnsi="Arial" w:cs="Arial"/>
          <w:sz w:val="23"/>
          <w:szCs w:val="23"/>
        </w:rPr>
        <w:t xml:space="preserve">. </w:t>
      </w:r>
    </w:p>
    <w:p w14:paraId="34FABB25" w14:textId="77777777" w:rsidR="004549C6" w:rsidRPr="000C00CF" w:rsidRDefault="006F3F5F" w:rsidP="00F85088">
      <w:pPr>
        <w:pStyle w:val="Akapitzlist"/>
        <w:numPr>
          <w:ilvl w:val="0"/>
          <w:numId w:val="22"/>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zawrzeć</w:t>
      </w:r>
      <w:r w:rsidR="007D0D60" w:rsidRPr="000C00CF">
        <w:rPr>
          <w:rFonts w:ascii="Arial" w:hAnsi="Arial" w:cs="Arial"/>
          <w:sz w:val="23"/>
          <w:szCs w:val="23"/>
        </w:rPr>
        <w:t xml:space="preserve">́ </w:t>
      </w:r>
      <w:r w:rsidRPr="000C00CF">
        <w:rPr>
          <w:rFonts w:ascii="Arial" w:hAnsi="Arial" w:cs="Arial"/>
          <w:sz w:val="23"/>
          <w:szCs w:val="23"/>
        </w:rPr>
        <w:t>umowę</w:t>
      </w:r>
      <w:r w:rsidR="007D0D60" w:rsidRPr="000C00CF">
        <w:rPr>
          <w:rFonts w:ascii="Arial" w:hAnsi="Arial" w:cs="Arial"/>
          <w:sz w:val="23"/>
          <w:szCs w:val="23"/>
        </w:rPr>
        <w:t xml:space="preserve">̨ w sprawie </w:t>
      </w:r>
      <w:r w:rsidRPr="000C00CF">
        <w:rPr>
          <w:rFonts w:ascii="Arial" w:hAnsi="Arial" w:cs="Arial"/>
          <w:sz w:val="23"/>
          <w:szCs w:val="23"/>
        </w:rPr>
        <w:t>zamówienia</w:t>
      </w:r>
      <w:r w:rsidR="007D0D60" w:rsidRPr="000C00CF">
        <w:rPr>
          <w:rFonts w:ascii="Arial" w:hAnsi="Arial" w:cs="Arial"/>
          <w:sz w:val="23"/>
          <w:szCs w:val="23"/>
        </w:rPr>
        <w:t xml:space="preserve"> publicznego przed upływem terminu, o </w:t>
      </w:r>
      <w:r w:rsidRPr="000C00CF">
        <w:rPr>
          <w:rFonts w:ascii="Arial" w:hAnsi="Arial" w:cs="Arial"/>
          <w:sz w:val="23"/>
          <w:szCs w:val="23"/>
        </w:rPr>
        <w:t>którym</w:t>
      </w:r>
      <w:r w:rsidR="007D0D60" w:rsidRPr="000C00CF">
        <w:rPr>
          <w:rFonts w:ascii="Arial" w:hAnsi="Arial" w:cs="Arial"/>
          <w:sz w:val="23"/>
          <w:szCs w:val="23"/>
        </w:rPr>
        <w:t xml:space="preserve"> mowa w ust. 1, </w:t>
      </w:r>
      <w:r w:rsidRPr="000C00CF">
        <w:rPr>
          <w:rFonts w:ascii="Arial" w:hAnsi="Arial" w:cs="Arial"/>
          <w:sz w:val="23"/>
          <w:szCs w:val="23"/>
        </w:rPr>
        <w:t>jeżeli</w:t>
      </w:r>
      <w:r w:rsidR="007D0D60" w:rsidRPr="000C00CF">
        <w:rPr>
          <w:rFonts w:ascii="Arial" w:hAnsi="Arial" w:cs="Arial"/>
          <w:sz w:val="23"/>
          <w:szCs w:val="23"/>
        </w:rPr>
        <w:t xml:space="preserve"> w </w:t>
      </w:r>
      <w:r w:rsidRPr="000C00CF">
        <w:rPr>
          <w:rFonts w:ascii="Arial" w:hAnsi="Arial" w:cs="Arial"/>
          <w:sz w:val="23"/>
          <w:szCs w:val="23"/>
        </w:rPr>
        <w:t>postępowaniu</w:t>
      </w:r>
      <w:r w:rsidR="007D0D60" w:rsidRPr="000C00CF">
        <w:rPr>
          <w:rFonts w:ascii="Arial" w:hAnsi="Arial" w:cs="Arial"/>
          <w:sz w:val="23"/>
          <w:szCs w:val="23"/>
        </w:rPr>
        <w:t xml:space="preserve"> o udzielenie </w:t>
      </w:r>
      <w:r w:rsidRPr="000C00CF">
        <w:rPr>
          <w:rFonts w:ascii="Arial" w:hAnsi="Arial" w:cs="Arial"/>
          <w:sz w:val="23"/>
          <w:szCs w:val="23"/>
        </w:rPr>
        <w:t>zamówienia</w:t>
      </w:r>
      <w:r w:rsidR="007D0D60" w:rsidRPr="000C00CF">
        <w:rPr>
          <w:rFonts w:ascii="Arial" w:hAnsi="Arial" w:cs="Arial"/>
          <w:sz w:val="23"/>
          <w:szCs w:val="23"/>
        </w:rPr>
        <w:t xml:space="preserve"> </w:t>
      </w:r>
      <w:r w:rsidRPr="000C00CF">
        <w:rPr>
          <w:rFonts w:ascii="Arial" w:hAnsi="Arial" w:cs="Arial"/>
          <w:sz w:val="23"/>
          <w:szCs w:val="23"/>
        </w:rPr>
        <w:t>złożono</w:t>
      </w:r>
      <w:r w:rsidR="007D0D60" w:rsidRPr="000C00CF">
        <w:rPr>
          <w:rFonts w:ascii="Arial" w:hAnsi="Arial" w:cs="Arial"/>
          <w:sz w:val="23"/>
          <w:szCs w:val="23"/>
        </w:rPr>
        <w:t xml:space="preserve"> tylko jedną </w:t>
      </w:r>
      <w:r w:rsidRPr="000C00CF">
        <w:rPr>
          <w:rFonts w:ascii="Arial" w:hAnsi="Arial" w:cs="Arial"/>
          <w:sz w:val="23"/>
          <w:szCs w:val="23"/>
        </w:rPr>
        <w:t>ofertę</w:t>
      </w:r>
      <w:r w:rsidR="007D0D60" w:rsidRPr="000C00CF">
        <w:rPr>
          <w:rFonts w:ascii="Arial" w:hAnsi="Arial" w:cs="Arial"/>
          <w:sz w:val="23"/>
          <w:szCs w:val="23"/>
        </w:rPr>
        <w:t xml:space="preserve">̨. </w:t>
      </w:r>
    </w:p>
    <w:p w14:paraId="3FE5D25B" w14:textId="77777777" w:rsidR="004549C6" w:rsidRPr="000C00CF" w:rsidRDefault="007D0D60"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4E750A71" w:rsidR="004549C6" w:rsidRPr="000C00CF" w:rsidRDefault="007D0D60"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 xml:space="preserve">Wykonawca, o którym mowa w ust. 1, ma obowiązek zawrzeć umowę w sprawie zamówienia na warunkach określonych w </w:t>
      </w:r>
      <w:r w:rsidR="00F131DB">
        <w:rPr>
          <w:rFonts w:ascii="Arial" w:hAnsi="Arial" w:cs="Arial"/>
          <w:sz w:val="23"/>
          <w:szCs w:val="23"/>
        </w:rPr>
        <w:t>P</w:t>
      </w:r>
      <w:r w:rsidRPr="000C00CF">
        <w:rPr>
          <w:rFonts w:ascii="Arial" w:hAnsi="Arial" w:cs="Arial"/>
          <w:sz w:val="23"/>
          <w:szCs w:val="23"/>
        </w:rPr>
        <w:t xml:space="preserve">rojektowanych postanowieniach umowy, które stanowią </w:t>
      </w:r>
      <w:r w:rsidRPr="000C00CF">
        <w:rPr>
          <w:rFonts w:ascii="Arial" w:hAnsi="Arial" w:cs="Arial"/>
          <w:b/>
          <w:bCs/>
          <w:sz w:val="23"/>
          <w:szCs w:val="23"/>
        </w:rPr>
        <w:t xml:space="preserve">Załącznik </w:t>
      </w:r>
      <w:r w:rsidR="00F131DB">
        <w:rPr>
          <w:rFonts w:ascii="Arial" w:hAnsi="Arial" w:cs="Arial"/>
          <w:b/>
          <w:bCs/>
          <w:sz w:val="23"/>
          <w:szCs w:val="23"/>
        </w:rPr>
        <w:t>n</w:t>
      </w:r>
      <w:r w:rsidRPr="000C00CF">
        <w:rPr>
          <w:rFonts w:ascii="Arial" w:hAnsi="Arial" w:cs="Arial"/>
          <w:b/>
          <w:bCs/>
          <w:sz w:val="23"/>
          <w:szCs w:val="23"/>
        </w:rPr>
        <w:t xml:space="preserve">r </w:t>
      </w:r>
      <w:r w:rsidR="00F85088">
        <w:rPr>
          <w:rFonts w:ascii="Arial" w:hAnsi="Arial" w:cs="Arial"/>
          <w:b/>
          <w:bCs/>
          <w:sz w:val="23"/>
          <w:szCs w:val="23"/>
        </w:rPr>
        <w:t>8</w:t>
      </w:r>
      <w:r w:rsidR="00147F8C">
        <w:rPr>
          <w:rFonts w:ascii="Arial" w:hAnsi="Arial" w:cs="Arial"/>
          <w:b/>
          <w:bCs/>
          <w:sz w:val="23"/>
          <w:szCs w:val="23"/>
        </w:rPr>
        <w:t xml:space="preserve"> </w:t>
      </w:r>
      <w:r w:rsidRPr="000C00CF">
        <w:rPr>
          <w:rFonts w:ascii="Arial" w:hAnsi="Arial" w:cs="Arial"/>
          <w:b/>
          <w:bCs/>
          <w:sz w:val="23"/>
          <w:szCs w:val="23"/>
        </w:rPr>
        <w:t>do SWZ</w:t>
      </w:r>
      <w:r w:rsidRPr="000C00CF">
        <w:rPr>
          <w:rFonts w:ascii="Arial" w:hAnsi="Arial" w:cs="Arial"/>
          <w:sz w:val="23"/>
          <w:szCs w:val="23"/>
        </w:rPr>
        <w:t xml:space="preserve">. Umowa zostanie uzupełniona o zapisy wynikające ze złożonej oferty. </w:t>
      </w:r>
    </w:p>
    <w:p w14:paraId="05F4678F" w14:textId="77777777" w:rsidR="004549C6" w:rsidRPr="000C00CF" w:rsidRDefault="006F3F5F" w:rsidP="00F85088">
      <w:pPr>
        <w:pStyle w:val="Akapitzlist"/>
        <w:numPr>
          <w:ilvl w:val="0"/>
          <w:numId w:val="22"/>
        </w:numPr>
        <w:spacing w:after="120" w:line="240" w:lineRule="auto"/>
        <w:ind w:left="426" w:hanging="425"/>
        <w:contextualSpacing w:val="0"/>
        <w:jc w:val="both"/>
        <w:rPr>
          <w:rFonts w:ascii="Arial" w:hAnsi="Arial" w:cs="Arial"/>
          <w:sz w:val="23"/>
          <w:szCs w:val="23"/>
        </w:rPr>
      </w:pPr>
      <w:r w:rsidRPr="000C00CF">
        <w:rPr>
          <w:rFonts w:ascii="Arial" w:hAnsi="Arial" w:cs="Arial"/>
          <w:sz w:val="23"/>
          <w:szCs w:val="23"/>
        </w:rPr>
        <w:t>Jeżeli</w:t>
      </w:r>
      <w:r w:rsidR="007D0D60" w:rsidRPr="000C00CF">
        <w:rPr>
          <w:rFonts w:ascii="Arial" w:hAnsi="Arial" w:cs="Arial"/>
          <w:sz w:val="23"/>
          <w:szCs w:val="23"/>
        </w:rPr>
        <w:t xml:space="preserve"> Wykonawca, </w:t>
      </w:r>
      <w:r w:rsidRPr="000C00CF">
        <w:rPr>
          <w:rFonts w:ascii="Arial" w:hAnsi="Arial" w:cs="Arial"/>
          <w:sz w:val="23"/>
          <w:szCs w:val="23"/>
        </w:rPr>
        <w:t>którego</w:t>
      </w:r>
      <w:r w:rsidR="007D0D60" w:rsidRPr="000C00CF">
        <w:rPr>
          <w:rFonts w:ascii="Arial" w:hAnsi="Arial" w:cs="Arial"/>
          <w:sz w:val="23"/>
          <w:szCs w:val="23"/>
        </w:rPr>
        <w:t xml:space="preserve"> oferta została wybrana jako najkorzystniejsza, uchyla </w:t>
      </w:r>
      <w:r w:rsidRPr="000C00CF">
        <w:rPr>
          <w:rFonts w:ascii="Arial" w:hAnsi="Arial" w:cs="Arial"/>
          <w:sz w:val="23"/>
          <w:szCs w:val="23"/>
        </w:rPr>
        <w:t>się</w:t>
      </w:r>
      <w:r w:rsidR="007D0D60" w:rsidRPr="000C00CF">
        <w:rPr>
          <w:rFonts w:ascii="Arial" w:hAnsi="Arial" w:cs="Arial"/>
          <w:sz w:val="23"/>
          <w:szCs w:val="23"/>
        </w:rPr>
        <w:t xml:space="preserve">̨ od zawarcia umowy w sprawie </w:t>
      </w:r>
      <w:r w:rsidRPr="000C00CF">
        <w:rPr>
          <w:rFonts w:ascii="Arial" w:hAnsi="Arial" w:cs="Arial"/>
          <w:sz w:val="23"/>
          <w:szCs w:val="23"/>
        </w:rPr>
        <w:t>zamówienia</w:t>
      </w:r>
      <w:r w:rsidR="007D0D60" w:rsidRPr="000C00CF">
        <w:rPr>
          <w:rFonts w:ascii="Arial" w:hAnsi="Arial" w:cs="Arial"/>
          <w:sz w:val="23"/>
          <w:szCs w:val="23"/>
        </w:rPr>
        <w:t xml:space="preserve"> publicznego </w:t>
      </w:r>
      <w:r w:rsidRPr="000C00CF">
        <w:rPr>
          <w:rFonts w:ascii="Arial" w:hAnsi="Arial" w:cs="Arial"/>
          <w:sz w:val="23"/>
          <w:szCs w:val="23"/>
        </w:rPr>
        <w:t>Zamawiający</w:t>
      </w:r>
      <w:r w:rsidR="007D0D60" w:rsidRPr="000C00CF">
        <w:rPr>
          <w:rFonts w:ascii="Arial" w:hAnsi="Arial" w:cs="Arial"/>
          <w:sz w:val="23"/>
          <w:szCs w:val="23"/>
        </w:rPr>
        <w:t xml:space="preserve"> </w:t>
      </w:r>
      <w:r w:rsidRPr="000C00CF">
        <w:rPr>
          <w:rFonts w:ascii="Arial" w:hAnsi="Arial" w:cs="Arial"/>
          <w:sz w:val="23"/>
          <w:szCs w:val="23"/>
        </w:rPr>
        <w:t>może</w:t>
      </w:r>
      <w:r w:rsidR="007D0D60" w:rsidRPr="000C00CF">
        <w:rPr>
          <w:rFonts w:ascii="Arial" w:hAnsi="Arial" w:cs="Arial"/>
          <w:sz w:val="23"/>
          <w:szCs w:val="23"/>
        </w:rPr>
        <w:t xml:space="preserve"> </w:t>
      </w:r>
      <w:r w:rsidRPr="000C00CF">
        <w:rPr>
          <w:rFonts w:ascii="Arial" w:hAnsi="Arial" w:cs="Arial"/>
          <w:sz w:val="23"/>
          <w:szCs w:val="23"/>
        </w:rPr>
        <w:t>dokonać</w:t>
      </w:r>
      <w:r w:rsidR="007D0D60" w:rsidRPr="000C00CF">
        <w:rPr>
          <w:rFonts w:ascii="Arial" w:hAnsi="Arial" w:cs="Arial"/>
          <w:sz w:val="23"/>
          <w:szCs w:val="23"/>
        </w:rPr>
        <w:t xml:space="preserve">́ </w:t>
      </w:r>
      <w:r w:rsidR="007D0D60" w:rsidRPr="000C00CF">
        <w:rPr>
          <w:rFonts w:ascii="Arial" w:hAnsi="Arial" w:cs="Arial"/>
          <w:sz w:val="23"/>
          <w:szCs w:val="23"/>
        </w:rPr>
        <w:lastRenderedPageBreak/>
        <w:t xml:space="preserve">ponownego badania i oceny ofert </w:t>
      </w:r>
      <w:r w:rsidRPr="000C00CF">
        <w:rPr>
          <w:rFonts w:ascii="Arial" w:hAnsi="Arial" w:cs="Arial"/>
          <w:sz w:val="23"/>
          <w:szCs w:val="23"/>
        </w:rPr>
        <w:t>spośród</w:t>
      </w:r>
      <w:r w:rsidR="007D0D60" w:rsidRPr="000C00CF">
        <w:rPr>
          <w:rFonts w:ascii="Arial" w:hAnsi="Arial" w:cs="Arial"/>
          <w:sz w:val="23"/>
          <w:szCs w:val="23"/>
        </w:rPr>
        <w:t xml:space="preserve"> ofert pozostałych w </w:t>
      </w:r>
      <w:r w:rsidRPr="000C00CF">
        <w:rPr>
          <w:rFonts w:ascii="Arial" w:hAnsi="Arial" w:cs="Arial"/>
          <w:sz w:val="23"/>
          <w:szCs w:val="23"/>
        </w:rPr>
        <w:t>postępowaniu</w:t>
      </w:r>
      <w:r w:rsidR="007D0D60" w:rsidRPr="000C00CF">
        <w:rPr>
          <w:rFonts w:ascii="Arial" w:hAnsi="Arial" w:cs="Arial"/>
          <w:sz w:val="23"/>
          <w:szCs w:val="23"/>
        </w:rPr>
        <w:t xml:space="preserve"> </w:t>
      </w:r>
      <w:r w:rsidRPr="000C00CF">
        <w:rPr>
          <w:rFonts w:ascii="Arial" w:hAnsi="Arial" w:cs="Arial"/>
          <w:sz w:val="23"/>
          <w:szCs w:val="23"/>
        </w:rPr>
        <w:t>Wykonawców</w:t>
      </w:r>
      <w:r w:rsidR="007D0D60" w:rsidRPr="000C00CF">
        <w:rPr>
          <w:rFonts w:ascii="Arial" w:hAnsi="Arial" w:cs="Arial"/>
          <w:sz w:val="23"/>
          <w:szCs w:val="23"/>
        </w:rPr>
        <w:t xml:space="preserve"> albo </w:t>
      </w:r>
      <w:r w:rsidRPr="000C00CF">
        <w:rPr>
          <w:rFonts w:ascii="Arial" w:hAnsi="Arial" w:cs="Arial"/>
          <w:sz w:val="23"/>
          <w:szCs w:val="23"/>
        </w:rPr>
        <w:t>unieważnić</w:t>
      </w:r>
      <w:r w:rsidR="007D0D60" w:rsidRPr="000C00CF">
        <w:rPr>
          <w:rFonts w:ascii="Arial" w:hAnsi="Arial" w:cs="Arial"/>
          <w:sz w:val="23"/>
          <w:szCs w:val="23"/>
        </w:rPr>
        <w:t>́</w:t>
      </w:r>
      <w:r w:rsidRPr="000C00CF">
        <w:rPr>
          <w:rFonts w:ascii="Arial" w:hAnsi="Arial" w:cs="Arial"/>
          <w:sz w:val="23"/>
          <w:szCs w:val="23"/>
        </w:rPr>
        <w:t xml:space="preserve"> postepowanie</w:t>
      </w:r>
      <w:r w:rsidR="007D0D60" w:rsidRPr="000C00CF">
        <w:rPr>
          <w:rFonts w:ascii="Arial" w:hAnsi="Arial" w:cs="Arial"/>
          <w:sz w:val="23"/>
          <w:szCs w:val="23"/>
        </w:rPr>
        <w:t>.</w:t>
      </w:r>
    </w:p>
    <w:p w14:paraId="5E401082" w14:textId="07F610EF" w:rsidR="00C12F61" w:rsidRPr="009404F4" w:rsidRDefault="00C12F61" w:rsidP="00F85088">
      <w:pPr>
        <w:pStyle w:val="Akapitzlist"/>
        <w:numPr>
          <w:ilvl w:val="0"/>
          <w:numId w:val="22"/>
        </w:numPr>
        <w:spacing w:after="120" w:line="240" w:lineRule="auto"/>
        <w:ind w:left="426" w:hanging="425"/>
        <w:contextualSpacing w:val="0"/>
        <w:jc w:val="both"/>
        <w:rPr>
          <w:rFonts w:ascii="Arial" w:hAnsi="Arial" w:cs="Arial"/>
          <w:b/>
          <w:bCs/>
          <w:sz w:val="23"/>
          <w:szCs w:val="23"/>
        </w:rPr>
      </w:pPr>
      <w:r w:rsidRPr="009404F4">
        <w:rPr>
          <w:rFonts w:ascii="Arial" w:eastAsia="Times New Roman" w:hAnsi="Arial" w:cs="Arial"/>
          <w:b/>
          <w:bCs/>
          <w:sz w:val="23"/>
          <w:szCs w:val="23"/>
          <w:u w:val="single"/>
        </w:rPr>
        <w:t>Przed podpisaniem umowy Zamawiający zastrzega sobie prawo żądania</w:t>
      </w:r>
      <w:r w:rsidRPr="009404F4">
        <w:rPr>
          <w:rFonts w:ascii="Arial" w:eastAsia="Times New Roman" w:hAnsi="Arial" w:cs="Arial"/>
          <w:b/>
          <w:bCs/>
          <w:sz w:val="23"/>
          <w:szCs w:val="23"/>
        </w:rPr>
        <w:t>:</w:t>
      </w:r>
    </w:p>
    <w:p w14:paraId="155E2CD7"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hAnsi="Arial" w:cs="Arial"/>
          <w:sz w:val="23"/>
          <w:szCs w:val="23"/>
        </w:rPr>
        <w:t xml:space="preserve">informacji niezbędnych do wpisania do treści Umowy, np. </w:t>
      </w:r>
      <w:r w:rsidRPr="000C00CF">
        <w:rPr>
          <w:rFonts w:ascii="Arial" w:hAnsi="Arial" w:cs="Arial"/>
          <w:iCs/>
          <w:sz w:val="23"/>
          <w:szCs w:val="23"/>
        </w:rPr>
        <w:t>imiona i nazwiska uprawnionych osób, które będą reprezentować Wykonawcę przy podpisaniu umowy</w:t>
      </w:r>
      <w:r w:rsidRPr="000C00CF">
        <w:rPr>
          <w:rFonts w:ascii="Arial" w:hAnsi="Arial" w:cs="Arial"/>
          <w:sz w:val="23"/>
          <w:szCs w:val="23"/>
        </w:rPr>
        <w:t>, koordynacji itp.;</w:t>
      </w:r>
    </w:p>
    <w:p w14:paraId="58EB0301"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ofertowego w wersji edytowalnej;</w:t>
      </w:r>
    </w:p>
    <w:p w14:paraId="4ADF2178" w14:textId="77777777" w:rsidR="00D96BA5"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formularza cenowego w wersji edytowalnej (jeżeli dotyczy);</w:t>
      </w:r>
    </w:p>
    <w:p w14:paraId="42348931" w14:textId="5A594D53" w:rsidR="00F41DA0" w:rsidRPr="000C00CF" w:rsidRDefault="00F41DA0"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specyfikacji technicznej w wersji edytowalnej.</w:t>
      </w:r>
    </w:p>
    <w:p w14:paraId="6D13C5D8" w14:textId="77777777" w:rsidR="00D96BA5" w:rsidRPr="000C00CF"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umowy spółki cywilnej, (jeśli dotyczy i w przypadku, gdy Wykonawca nie dołączył tego dokumentu do oferty);</w:t>
      </w:r>
    </w:p>
    <w:p w14:paraId="2A99D3B9" w14:textId="77777777" w:rsidR="00D96BA5" w:rsidRPr="00961E88"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0C00CF">
        <w:rPr>
          <w:rFonts w:ascii="Arial" w:eastAsia="Times New Roman" w:hAnsi="Arial" w:cs="Arial"/>
          <w:sz w:val="23"/>
          <w:szCs w:val="23"/>
          <w:lang w:eastAsia="pl-PL"/>
        </w:rPr>
        <w:t xml:space="preserve">projekt umowy o podwykonawstwo (jeżeli </w:t>
      </w:r>
      <w:r w:rsidRPr="00961E88">
        <w:rPr>
          <w:rFonts w:ascii="Arial" w:eastAsia="Times New Roman" w:hAnsi="Arial" w:cs="Arial"/>
          <w:sz w:val="23"/>
          <w:szCs w:val="23"/>
          <w:lang w:eastAsia="pl-PL"/>
        </w:rPr>
        <w:t>dotyczy).</w:t>
      </w:r>
    </w:p>
    <w:p w14:paraId="080FF523" w14:textId="77777777" w:rsidR="00E802B3" w:rsidRPr="00E802B3" w:rsidRDefault="00D96BA5" w:rsidP="00F85088">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961E88">
        <w:rPr>
          <w:rFonts w:ascii="Arial" w:hAnsi="Arial" w:cs="Arial"/>
          <w:sz w:val="23"/>
          <w:szCs w:val="23"/>
        </w:rPr>
        <w:t xml:space="preserve">umowy regulującej współpracę Wykonawców wspólnie ubiegający się o </w:t>
      </w:r>
      <w:r w:rsidRPr="00961E88">
        <w:rPr>
          <w:rFonts w:ascii="Arial" w:hAnsi="Arial" w:cs="Arial"/>
          <w:spacing w:val="-8"/>
          <w:sz w:val="23"/>
          <w:szCs w:val="23"/>
        </w:rPr>
        <w:t>udzielenie zamówienia (</w:t>
      </w:r>
      <w:r w:rsidRPr="00961E88">
        <w:rPr>
          <w:rFonts w:ascii="Arial" w:hAnsi="Arial" w:cs="Arial"/>
          <w:spacing w:val="-8"/>
          <w:sz w:val="23"/>
          <w:szCs w:val="23"/>
          <w:u w:val="single"/>
        </w:rPr>
        <w:t>w przypadku wyboru ich oferty jako najkorzystniejszej).</w:t>
      </w:r>
    </w:p>
    <w:p w14:paraId="2974D320" w14:textId="563015F9" w:rsidR="00B66DF6" w:rsidRPr="00B66DF6" w:rsidRDefault="00B66DF6" w:rsidP="00F85088">
      <w:pPr>
        <w:pStyle w:val="Akapitzlist"/>
        <w:numPr>
          <w:ilvl w:val="0"/>
          <w:numId w:val="22"/>
        </w:numPr>
        <w:spacing w:after="120" w:line="240" w:lineRule="auto"/>
        <w:contextualSpacing w:val="0"/>
        <w:jc w:val="both"/>
        <w:rPr>
          <w:rFonts w:ascii="Arial" w:hAnsi="Arial" w:cs="Arial"/>
          <w:b/>
          <w:bCs/>
          <w:sz w:val="23"/>
          <w:szCs w:val="23"/>
        </w:rPr>
      </w:pPr>
      <w:r w:rsidRPr="009404F4">
        <w:rPr>
          <w:rFonts w:ascii="Arial" w:eastAsia="Times New Roman" w:hAnsi="Arial" w:cs="Arial"/>
          <w:b/>
          <w:bCs/>
          <w:sz w:val="23"/>
          <w:szCs w:val="23"/>
          <w:u w:val="single"/>
        </w:rPr>
        <w:t xml:space="preserve">Przed podpisaniem umowy Zamawiający </w:t>
      </w:r>
      <w:r>
        <w:rPr>
          <w:rFonts w:ascii="Arial" w:eastAsia="Times New Roman" w:hAnsi="Arial" w:cs="Arial"/>
          <w:b/>
          <w:bCs/>
          <w:sz w:val="23"/>
          <w:szCs w:val="23"/>
          <w:u w:val="single"/>
        </w:rPr>
        <w:t>może żądać</w:t>
      </w:r>
      <w:r w:rsidRPr="009404F4">
        <w:rPr>
          <w:rFonts w:ascii="Arial" w:eastAsia="Times New Roman" w:hAnsi="Arial" w:cs="Arial"/>
          <w:b/>
          <w:bCs/>
          <w:sz w:val="23"/>
          <w:szCs w:val="23"/>
        </w:rPr>
        <w:t>:</w:t>
      </w:r>
    </w:p>
    <w:p w14:paraId="17BA62F1" w14:textId="588AF32B" w:rsidR="00B66DF6" w:rsidRPr="00B66DF6" w:rsidRDefault="00B66DF6" w:rsidP="00F85088">
      <w:pPr>
        <w:pStyle w:val="Akapitzlist"/>
        <w:widowControl w:val="0"/>
        <w:numPr>
          <w:ilvl w:val="0"/>
          <w:numId w:val="79"/>
        </w:numPr>
        <w:tabs>
          <w:tab w:val="right" w:leader="dot" w:pos="9072"/>
        </w:tabs>
        <w:autoSpaceDE w:val="0"/>
        <w:autoSpaceDN w:val="0"/>
        <w:adjustRightInd w:val="0"/>
        <w:spacing w:after="120" w:line="240" w:lineRule="auto"/>
        <w:ind w:left="993" w:hanging="426"/>
        <w:contextualSpacing w:val="0"/>
        <w:jc w:val="both"/>
        <w:rPr>
          <w:rFonts w:ascii="Arial" w:eastAsia="Times New Roman" w:hAnsi="Arial" w:cs="Arial"/>
          <w:sz w:val="23"/>
          <w:szCs w:val="23"/>
          <w:lang w:eastAsia="pl-PL"/>
        </w:rPr>
      </w:pPr>
      <w:r w:rsidRPr="00B66DF6">
        <w:rPr>
          <w:rFonts w:ascii="Arial" w:hAnsi="Arial" w:cs="Arial"/>
          <w:i/>
          <w:iCs/>
          <w:sz w:val="23"/>
          <w:szCs w:val="23"/>
        </w:rPr>
        <w:t xml:space="preserve">oświadczenia Wykonawcy o braku podstaw wykluczenia stanowiące </w:t>
      </w:r>
      <w:r w:rsidRPr="00B66DF6">
        <w:rPr>
          <w:rFonts w:ascii="Arial" w:hAnsi="Arial" w:cs="Arial"/>
          <w:b/>
          <w:bCs/>
          <w:i/>
          <w:iCs/>
          <w:sz w:val="23"/>
          <w:szCs w:val="23"/>
        </w:rPr>
        <w:t>Załącznik nr</w:t>
      </w:r>
      <w:r w:rsidR="005A4478">
        <w:rPr>
          <w:rFonts w:ascii="Arial" w:hAnsi="Arial" w:cs="Arial"/>
          <w:b/>
          <w:bCs/>
          <w:i/>
          <w:iCs/>
          <w:sz w:val="23"/>
          <w:szCs w:val="23"/>
        </w:rPr>
        <w:t xml:space="preserve"> </w:t>
      </w:r>
      <w:r w:rsidR="004377BE">
        <w:rPr>
          <w:rFonts w:ascii="Arial" w:hAnsi="Arial" w:cs="Arial"/>
          <w:b/>
          <w:bCs/>
          <w:i/>
          <w:iCs/>
          <w:sz w:val="23"/>
          <w:szCs w:val="23"/>
        </w:rPr>
        <w:t>5</w:t>
      </w:r>
      <w:r w:rsidRPr="00B66DF6">
        <w:rPr>
          <w:rFonts w:ascii="Arial" w:hAnsi="Arial" w:cs="Arial"/>
          <w:b/>
          <w:bCs/>
          <w:i/>
          <w:iCs/>
          <w:sz w:val="23"/>
          <w:szCs w:val="23"/>
        </w:rPr>
        <w:t xml:space="preserve"> do SWZ</w:t>
      </w:r>
      <w:r w:rsidRPr="00B66DF6">
        <w:rPr>
          <w:rFonts w:ascii="Arial" w:hAnsi="Arial" w:cs="Arial"/>
          <w:i/>
          <w:iCs/>
          <w:sz w:val="23"/>
          <w:szCs w:val="23"/>
        </w:rPr>
        <w:t>, składanego na podstawie art. 7 ust. 1 ustawy z dnia 13 kwietnia 2022 roku, o szczególnych rozwiązaniach w zakresie przeciwdziałania wspieraniu agresji na Ukrainę oraz służących ochronie bezpieczeństwa narodowego (Dz. U. z 2022 roku poz. 835);</w:t>
      </w:r>
    </w:p>
    <w:p w14:paraId="44C089D7" w14:textId="157FCDF2" w:rsidR="00B66DF6" w:rsidRPr="00B66DF6" w:rsidRDefault="00B66DF6" w:rsidP="005A4478">
      <w:pPr>
        <w:pStyle w:val="Akapitzlist"/>
        <w:widowControl w:val="0"/>
        <w:tabs>
          <w:tab w:val="right" w:leader="dot" w:pos="9072"/>
        </w:tabs>
        <w:autoSpaceDE w:val="0"/>
        <w:autoSpaceDN w:val="0"/>
        <w:adjustRightInd w:val="0"/>
        <w:spacing w:after="120" w:line="240" w:lineRule="auto"/>
        <w:ind w:left="993"/>
        <w:contextualSpacing w:val="0"/>
        <w:jc w:val="both"/>
        <w:rPr>
          <w:rFonts w:ascii="Arial" w:eastAsia="Times New Roman" w:hAnsi="Arial" w:cs="Arial"/>
          <w:sz w:val="23"/>
          <w:szCs w:val="23"/>
          <w:lang w:eastAsia="pl-PL"/>
        </w:rPr>
      </w:pPr>
      <w:r w:rsidRPr="00B66DF6">
        <w:rPr>
          <w:rFonts w:ascii="Arial" w:hAnsi="Arial" w:cs="Arial"/>
          <w:sz w:val="23"/>
          <w:szCs w:val="23"/>
        </w:rPr>
        <w:t xml:space="preserve">Niniejsze oświadczenie składa każdy wykonawców wspólnie ubiegających się </w:t>
      </w:r>
      <w:r w:rsidR="00A65498">
        <w:rPr>
          <w:rFonts w:ascii="Arial" w:hAnsi="Arial" w:cs="Arial"/>
          <w:sz w:val="23"/>
          <w:szCs w:val="23"/>
        </w:rPr>
        <w:br/>
      </w:r>
      <w:r w:rsidRPr="00B66DF6">
        <w:rPr>
          <w:rFonts w:ascii="Arial" w:hAnsi="Arial" w:cs="Arial"/>
          <w:sz w:val="23"/>
          <w:szCs w:val="23"/>
        </w:rPr>
        <w:t xml:space="preserve">o udzielenie zamówienia (w tym wspólnicy spółek cywilnych), podmioty na zasobach, których wykonawca polega przy wykazywaniu spełniania warunków udziału w postępowaniu, </w:t>
      </w:r>
      <w:r w:rsidRPr="00B66DF6">
        <w:rPr>
          <w:rFonts w:ascii="Arial" w:eastAsia="Times New Roman" w:hAnsi="Arial" w:cs="Arial"/>
          <w:sz w:val="23"/>
          <w:szCs w:val="23"/>
          <w:lang w:eastAsia="pl-PL"/>
        </w:rPr>
        <w:t>podwykonawcy, na zasobach których wykonawca nie polega przy wykazywaniu spełnienia warunków udziału w postępowaniu</w:t>
      </w:r>
      <w:r w:rsidRPr="00B66DF6">
        <w:rPr>
          <w:rFonts w:ascii="Arial" w:hAnsi="Arial" w:cs="Arial"/>
          <w:sz w:val="23"/>
          <w:szCs w:val="23"/>
        </w:rPr>
        <w:t xml:space="preserve"> – jeżeli dotyczy)</w:t>
      </w:r>
    </w:p>
    <w:p w14:paraId="0E6EF482"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w:t>
      </w:r>
    </w:p>
    <w:p w14:paraId="764E16B7" w14:textId="077B1A3D" w:rsidR="000B31AD" w:rsidRPr="002C473C" w:rsidRDefault="00767FA7"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rsidP="00F85088">
      <w:pPr>
        <w:pStyle w:val="Akapitzlist"/>
        <w:numPr>
          <w:ilvl w:val="0"/>
          <w:numId w:val="20"/>
        </w:numPr>
        <w:spacing w:before="240" w:after="120" w:line="240" w:lineRule="auto"/>
        <w:ind w:left="425" w:hanging="425"/>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1E8F100E" w14:textId="0BF969A8"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Środki ochrony prawnej wobec ogłoszenia wszczynającego postępowanie </w:t>
      </w:r>
      <w:r w:rsidR="00F131DB">
        <w:rPr>
          <w:rFonts w:ascii="Arial" w:hAnsi="Arial" w:cs="Arial"/>
          <w:sz w:val="23"/>
          <w:szCs w:val="23"/>
        </w:rPr>
        <w:br/>
      </w:r>
      <w:r w:rsidRPr="000C00CF">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przysługuje na: </w:t>
      </w:r>
    </w:p>
    <w:p w14:paraId="048F4EE2" w14:textId="316C20AB" w:rsidR="004549C6" w:rsidRPr="000C00CF" w:rsidRDefault="004549C6" w:rsidP="004549C6">
      <w:pPr>
        <w:pStyle w:val="Akapitzlist"/>
        <w:spacing w:after="120" w:line="240" w:lineRule="auto"/>
        <w:ind w:left="426"/>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 postępowaniu </w:t>
      </w:r>
      <w:r w:rsidR="00F131DB">
        <w:rPr>
          <w:rFonts w:ascii="Arial" w:hAnsi="Arial" w:cs="Arial"/>
          <w:sz w:val="23"/>
          <w:szCs w:val="23"/>
        </w:rPr>
        <w:br/>
      </w:r>
      <w:r w:rsidRPr="000C00CF">
        <w:rPr>
          <w:rFonts w:ascii="Arial" w:hAnsi="Arial" w:cs="Arial"/>
          <w:sz w:val="23"/>
          <w:szCs w:val="23"/>
        </w:rPr>
        <w:t xml:space="preserve">o udzielenie zamówienia, w tym na projektowane postanowienie umowy; </w:t>
      </w:r>
    </w:p>
    <w:p w14:paraId="5355624C" w14:textId="56E8CC6D" w:rsidR="004549C6" w:rsidRPr="000C00CF" w:rsidRDefault="004549C6" w:rsidP="004549C6">
      <w:pPr>
        <w:pStyle w:val="Akapitzlist"/>
        <w:spacing w:after="120" w:line="240" w:lineRule="auto"/>
        <w:ind w:left="426"/>
        <w:contextualSpacing w:val="0"/>
        <w:jc w:val="both"/>
        <w:rPr>
          <w:rFonts w:ascii="Arial" w:hAnsi="Arial" w:cs="Arial"/>
          <w:sz w:val="23"/>
          <w:szCs w:val="23"/>
        </w:rPr>
      </w:pPr>
      <w:r w:rsidRPr="000C00CF">
        <w:rPr>
          <w:rFonts w:ascii="Arial" w:hAnsi="Arial" w:cs="Arial"/>
          <w:sz w:val="23"/>
          <w:szCs w:val="23"/>
        </w:rPr>
        <w:t>zaniechanie czynności w postępowaniu o udzielenie zamówienia do której zamawiający był</w:t>
      </w:r>
      <w:r w:rsidR="00F131DB">
        <w:rPr>
          <w:rFonts w:ascii="Arial" w:hAnsi="Arial" w:cs="Arial"/>
          <w:sz w:val="23"/>
          <w:szCs w:val="23"/>
        </w:rPr>
        <w:t xml:space="preserve"> obowiązany na podstawie ustawy.</w:t>
      </w:r>
    </w:p>
    <w:p w14:paraId="2E43EE64"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w terminie: </w:t>
      </w:r>
    </w:p>
    <w:p w14:paraId="1243D225" w14:textId="0131514F" w:rsidR="004549C6" w:rsidRPr="000C00CF" w:rsidRDefault="004549C6" w:rsidP="00F85088">
      <w:pPr>
        <w:pStyle w:val="Akapitzlist"/>
        <w:numPr>
          <w:ilvl w:val="0"/>
          <w:numId w:val="21"/>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0C00CF" w:rsidRDefault="004549C6" w:rsidP="00F85088">
      <w:pPr>
        <w:pStyle w:val="Akapitzlist"/>
        <w:numPr>
          <w:ilvl w:val="0"/>
          <w:numId w:val="21"/>
        </w:numPr>
        <w:spacing w:after="120" w:line="240" w:lineRule="auto"/>
        <w:contextualSpacing w:val="0"/>
        <w:jc w:val="both"/>
        <w:rPr>
          <w:rFonts w:ascii="Arial" w:hAnsi="Arial" w:cs="Arial"/>
          <w:sz w:val="23"/>
          <w:szCs w:val="23"/>
        </w:rPr>
      </w:pPr>
      <w:r w:rsidRPr="000C00CF">
        <w:rPr>
          <w:rFonts w:ascii="Arial" w:hAnsi="Arial" w:cs="Arial"/>
          <w:sz w:val="23"/>
          <w:szCs w:val="23"/>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0C00CF" w:rsidRDefault="004549C6" w:rsidP="00F85088">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0C00CF" w:rsidRDefault="004549C6" w:rsidP="00F85088">
      <w:pPr>
        <w:pStyle w:val="Akapitzlist"/>
        <w:numPr>
          <w:ilvl w:val="0"/>
          <w:numId w:val="20"/>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2CD32FC4"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F131DB">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rsidP="00F85088">
      <w:pPr>
        <w:pStyle w:val="Akapitzlist"/>
        <w:numPr>
          <w:ilvl w:val="0"/>
          <w:numId w:val="20"/>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Prezes Izby przekazuje skargę wraz z aktami postępowania odwoławczego do sądu zamówień publicznych w terminie 7 dni od dnia jej otrzymania.</w:t>
      </w:r>
    </w:p>
    <w:p w14:paraId="0229A9E0" w14:textId="144ADD8E" w:rsidR="00290C93" w:rsidRPr="00E86FA0" w:rsidRDefault="004549C6" w:rsidP="00E86FA0">
      <w:pPr>
        <w:pStyle w:val="Akapitzlist"/>
        <w:numPr>
          <w:ilvl w:val="0"/>
          <w:numId w:val="20"/>
        </w:numPr>
        <w:spacing w:after="24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F131DB">
        <w:rPr>
          <w:rFonts w:ascii="Arial" w:hAnsi="Arial" w:cs="Arial"/>
          <w:sz w:val="23"/>
          <w:szCs w:val="23"/>
        </w:rPr>
        <w:t>P</w:t>
      </w:r>
      <w:r w:rsidRPr="000C00CF">
        <w:rPr>
          <w:rFonts w:ascii="Arial" w:hAnsi="Arial" w:cs="Arial"/>
          <w:sz w:val="23"/>
          <w:szCs w:val="23"/>
        </w:rPr>
        <w:t>zp.</w:t>
      </w:r>
    </w:p>
    <w:p w14:paraId="0E73BFE1" w14:textId="0994D32A"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w:t>
      </w:r>
    </w:p>
    <w:p w14:paraId="14D0B05C" w14:textId="2D759D1E" w:rsidR="0029073E" w:rsidRPr="002C473C" w:rsidRDefault="0029073E" w:rsidP="000C00CF">
      <w:pPr>
        <w:shd w:val="clear" w:color="auto" w:fill="DAEEF3" w:themeFill="accent5" w:themeFillTint="33"/>
        <w:spacing w:after="120"/>
        <w:jc w:val="center"/>
        <w:rPr>
          <w:rFonts w:ascii="Arial" w:hAnsi="Arial" w:cs="Arial"/>
          <w:b/>
          <w:bCs/>
          <w:sz w:val="23"/>
          <w:szCs w:val="23"/>
        </w:rPr>
      </w:pPr>
      <w:r w:rsidRPr="002C473C">
        <w:rPr>
          <w:rFonts w:ascii="Arial" w:hAnsi="Arial" w:cs="Arial"/>
          <w:b/>
          <w:bCs/>
          <w:sz w:val="23"/>
          <w:szCs w:val="23"/>
        </w:rPr>
        <w:t>RODO</w:t>
      </w:r>
    </w:p>
    <w:p w14:paraId="5EE9107F" w14:textId="77777777" w:rsidR="0029073E" w:rsidRPr="000C00CF" w:rsidRDefault="0029073E" w:rsidP="00F131DB">
      <w:pPr>
        <w:spacing w:before="240" w:after="120"/>
        <w:jc w:val="both"/>
        <w:rPr>
          <w:rFonts w:ascii="Arial" w:hAnsi="Arial" w:cs="Arial"/>
          <w:color w:val="000000"/>
          <w:sz w:val="23"/>
          <w:szCs w:val="23"/>
        </w:rPr>
      </w:pPr>
      <w:r w:rsidRPr="000C00CF">
        <w:rPr>
          <w:rFonts w:ascii="Arial" w:hAnsi="Arial" w:cs="Arial"/>
          <w:color w:val="000000"/>
          <w:sz w:val="23"/>
          <w:szCs w:val="23"/>
        </w:rPr>
        <w:t xml:space="preserve">Zgodnie z art. 13 ust. 1 i 2 </w:t>
      </w:r>
      <w:r w:rsidRPr="000C00CF">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00CF">
        <w:rPr>
          <w:rFonts w:ascii="Arial" w:hAnsi="Arial" w:cs="Arial"/>
          <w:color w:val="000000"/>
          <w:sz w:val="23"/>
          <w:szCs w:val="23"/>
        </w:rPr>
        <w:t xml:space="preserve">dalej „RODO”, informuję, że: </w:t>
      </w:r>
    </w:p>
    <w:p w14:paraId="2E2AD2DF" w14:textId="77777777" w:rsidR="0029073E" w:rsidRPr="00303E5B" w:rsidRDefault="0029073E" w:rsidP="00F85088">
      <w:pPr>
        <w:numPr>
          <w:ilvl w:val="0"/>
          <w:numId w:val="8"/>
        </w:numPr>
        <w:tabs>
          <w:tab w:val="left" w:pos="-284"/>
        </w:tabs>
        <w:spacing w:before="120" w:after="120"/>
        <w:jc w:val="both"/>
        <w:rPr>
          <w:rFonts w:ascii="Arial" w:hAnsi="Arial" w:cs="Arial"/>
          <w:color w:val="000000"/>
          <w:spacing w:val="-6"/>
          <w:sz w:val="23"/>
          <w:szCs w:val="23"/>
        </w:rPr>
      </w:pPr>
      <w:r w:rsidRPr="00303E5B">
        <w:rPr>
          <w:rFonts w:ascii="Arial" w:hAnsi="Arial" w:cs="Arial"/>
          <w:color w:val="000000"/>
          <w:spacing w:val="-6"/>
          <w:sz w:val="23"/>
          <w:szCs w:val="23"/>
        </w:rPr>
        <w:t>administratorem Pani/Pana danych osobowych jest Centrum Zasobów Cyberprzestrzeni SZ,</w:t>
      </w:r>
    </w:p>
    <w:p w14:paraId="3BE87CB8" w14:textId="7893641E" w:rsidR="0029073E" w:rsidRPr="000C00CF" w:rsidRDefault="0029073E" w:rsidP="00F85088">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lastRenderedPageBreak/>
        <w:t xml:space="preserve">adres email inspektora ochrony danych osobowych: </w:t>
      </w:r>
      <w:r w:rsidR="00F131DB">
        <w:rPr>
          <w:rFonts w:ascii="Arial" w:hAnsi="Arial" w:cs="Arial"/>
          <w:b/>
          <w:color w:val="000000"/>
          <w:sz w:val="23"/>
          <w:szCs w:val="23"/>
        </w:rPr>
        <w:t>czcsz</w:t>
      </w:r>
      <w:r w:rsidRPr="000C00CF">
        <w:rPr>
          <w:rFonts w:ascii="Arial" w:hAnsi="Arial" w:cs="Arial"/>
          <w:b/>
          <w:color w:val="000000"/>
          <w:sz w:val="23"/>
          <w:szCs w:val="23"/>
        </w:rPr>
        <w:t>.iod@ron.mil.pl</w:t>
      </w:r>
    </w:p>
    <w:p w14:paraId="6105722A" w14:textId="44F0C544" w:rsidR="0029073E" w:rsidRPr="000C00CF" w:rsidRDefault="0029073E" w:rsidP="00F85088">
      <w:pPr>
        <w:numPr>
          <w:ilvl w:val="0"/>
          <w:numId w:val="8"/>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(w tym wszelkie dane osobowe osób zgłoszonych </w:t>
      </w:r>
      <w:r w:rsidRPr="000C00CF">
        <w:rPr>
          <w:rFonts w:ascii="Arial" w:hAnsi="Arial" w:cs="Arial"/>
          <w:color w:val="000000"/>
          <w:sz w:val="23"/>
          <w:szCs w:val="23"/>
        </w:rPr>
        <w:br/>
        <w:t>w ofercie oraz w trakcie realizacji umowy) przetwarzane będą na podstawie art. 6 ust. 1 lit. c</w:t>
      </w:r>
      <w:r w:rsidRPr="000C00CF">
        <w:rPr>
          <w:rFonts w:ascii="Arial" w:hAnsi="Arial" w:cs="Arial"/>
          <w:i/>
          <w:color w:val="000000"/>
          <w:sz w:val="23"/>
          <w:szCs w:val="23"/>
        </w:rPr>
        <w:t xml:space="preserve"> </w:t>
      </w:r>
      <w:r w:rsidRPr="000C00CF">
        <w:rPr>
          <w:rFonts w:ascii="Arial" w:hAnsi="Arial" w:cs="Arial"/>
          <w:color w:val="000000"/>
          <w:sz w:val="23"/>
          <w:szCs w:val="23"/>
        </w:rPr>
        <w:t xml:space="preserve">RODO w celu </w:t>
      </w:r>
      <w:r w:rsidRPr="000C00CF">
        <w:rPr>
          <w:rFonts w:ascii="Arial" w:eastAsia="Calibri" w:hAnsi="Arial" w:cs="Arial"/>
          <w:color w:val="000000"/>
          <w:sz w:val="23"/>
          <w:szCs w:val="23"/>
        </w:rPr>
        <w:t xml:space="preserve">związanym z niniejszym postępowaniem o udzielenie zamówienia publicznego oraz jego realizacją jak również na podstawie art. 6 ust. 1 </w:t>
      </w:r>
      <w:r w:rsidR="00F131DB">
        <w:rPr>
          <w:rFonts w:ascii="Arial" w:eastAsia="Calibri" w:hAnsi="Arial" w:cs="Arial"/>
          <w:color w:val="000000"/>
          <w:sz w:val="23"/>
          <w:szCs w:val="23"/>
        </w:rPr>
        <w:br/>
      </w:r>
      <w:r w:rsidRPr="000C00CF">
        <w:rPr>
          <w:rFonts w:ascii="Arial" w:eastAsia="Calibri" w:hAnsi="Arial" w:cs="Arial"/>
          <w:color w:val="000000"/>
          <w:sz w:val="23"/>
          <w:szCs w:val="23"/>
        </w:rPr>
        <w:t>lit. e RODO w związku z koniecznością przekazania danych niezbędnych do stworzenia i weryfikacji dokumentów upoważniający</w:t>
      </w:r>
      <w:r w:rsidR="00F131DB">
        <w:rPr>
          <w:rFonts w:ascii="Arial" w:eastAsia="Calibri" w:hAnsi="Arial" w:cs="Arial"/>
          <w:color w:val="000000"/>
          <w:sz w:val="23"/>
          <w:szCs w:val="23"/>
        </w:rPr>
        <w:t>ch do wejścia na teren wojskowy.</w:t>
      </w:r>
    </w:p>
    <w:p w14:paraId="28F98E80" w14:textId="5C8A96C0" w:rsidR="0029073E" w:rsidRPr="000C00CF" w:rsidRDefault="00F131DB" w:rsidP="00BE30D4">
      <w:pPr>
        <w:jc w:val="both"/>
        <w:rPr>
          <w:rFonts w:ascii="Arial" w:hAnsi="Arial" w:cs="Arial"/>
          <w:color w:val="000000"/>
          <w:sz w:val="23"/>
          <w:szCs w:val="23"/>
        </w:rPr>
      </w:pPr>
      <w:r>
        <w:rPr>
          <w:rFonts w:ascii="Arial" w:hAnsi="Arial" w:cs="Arial"/>
          <w:color w:val="000000"/>
          <w:sz w:val="23"/>
          <w:szCs w:val="23"/>
        </w:rPr>
        <w:t>O</w:t>
      </w:r>
      <w:r w:rsidR="0029073E" w:rsidRPr="000C00CF">
        <w:rPr>
          <w:rFonts w:ascii="Arial" w:hAnsi="Arial" w:cs="Arial"/>
          <w:color w:val="000000"/>
          <w:sz w:val="23"/>
          <w:szCs w:val="23"/>
        </w:rPr>
        <w:t xml:space="preserve">dbiorcami Pani/Pana danych osobowych będą osoby lub podmioty, którym udostępniona zostanie dokumentacja postępowania w oparciu o art. </w:t>
      </w:r>
      <w:r w:rsidR="00C76DF0">
        <w:rPr>
          <w:rFonts w:ascii="Arial" w:hAnsi="Arial" w:cs="Arial"/>
          <w:color w:val="000000"/>
          <w:sz w:val="23"/>
          <w:szCs w:val="23"/>
        </w:rPr>
        <w:t>1</w:t>
      </w:r>
      <w:r w:rsidR="0029073E" w:rsidRPr="000C00CF">
        <w:rPr>
          <w:rFonts w:ascii="Arial" w:hAnsi="Arial" w:cs="Arial"/>
          <w:color w:val="000000"/>
          <w:sz w:val="23"/>
          <w:szCs w:val="23"/>
        </w:rPr>
        <w:t xml:space="preserve">8 oraz art. </w:t>
      </w:r>
      <w:r w:rsidR="00783FB1">
        <w:rPr>
          <w:rFonts w:ascii="Arial" w:hAnsi="Arial" w:cs="Arial"/>
          <w:color w:val="000000"/>
          <w:sz w:val="23"/>
          <w:szCs w:val="23"/>
        </w:rPr>
        <w:t xml:space="preserve">74 </w:t>
      </w:r>
      <w:r w:rsidR="00783FB1" w:rsidRPr="00BE30D4">
        <w:rPr>
          <w:rFonts w:ascii="Arial" w:hAnsi="Arial" w:cs="Arial"/>
          <w:color w:val="000000"/>
          <w:sz w:val="23"/>
          <w:szCs w:val="23"/>
        </w:rPr>
        <w:t>ustawy z dnia 11 września 2019 r. Prawo zamówień publicznych (Dz. U. z 2019 r., poz. 2019 ze zm.)</w:t>
      </w:r>
      <w:r w:rsidR="00783FB1">
        <w:rPr>
          <w:rFonts w:ascii="Arial" w:hAnsi="Arial" w:cs="Arial"/>
          <w:color w:val="000000"/>
          <w:sz w:val="23"/>
          <w:szCs w:val="23"/>
        </w:rPr>
        <w:t xml:space="preserve"> </w:t>
      </w:r>
      <w:r w:rsidR="0029073E" w:rsidRPr="000C00CF">
        <w:rPr>
          <w:rFonts w:ascii="Arial" w:hAnsi="Arial" w:cs="Arial"/>
          <w:color w:val="000000"/>
          <w:sz w:val="23"/>
          <w:szCs w:val="23"/>
        </w:rPr>
        <w:t xml:space="preserve">oraz osoby lub podmioty współpracujące lub wykonujące działania nadzorcze w związku </w:t>
      </w:r>
      <w:r>
        <w:rPr>
          <w:rFonts w:ascii="Arial" w:hAnsi="Arial" w:cs="Arial"/>
          <w:color w:val="000000"/>
          <w:sz w:val="23"/>
          <w:szCs w:val="23"/>
        </w:rPr>
        <w:br/>
      </w:r>
      <w:r w:rsidR="0029073E" w:rsidRPr="000C00CF">
        <w:rPr>
          <w:rFonts w:ascii="Arial" w:hAnsi="Arial" w:cs="Arial"/>
          <w:color w:val="000000"/>
          <w:sz w:val="23"/>
          <w:szCs w:val="23"/>
        </w:rPr>
        <w:t>z realizacją umowy o udzielenie zamówienia publicznego,</w:t>
      </w:r>
    </w:p>
    <w:p w14:paraId="08DC84CB" w14:textId="100FB493"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Pani/Pana dane osobowe będą przechowywane, zgodnie z art. </w:t>
      </w:r>
      <w:r w:rsidR="00783FB1">
        <w:rPr>
          <w:rFonts w:ascii="Arial" w:hAnsi="Arial" w:cs="Arial"/>
          <w:color w:val="000000"/>
          <w:sz w:val="23"/>
          <w:szCs w:val="23"/>
        </w:rPr>
        <w:t>78</w:t>
      </w:r>
      <w:r w:rsidR="00783FB1" w:rsidRPr="000C00CF">
        <w:rPr>
          <w:rFonts w:ascii="Arial" w:hAnsi="Arial" w:cs="Arial"/>
          <w:color w:val="000000"/>
          <w:sz w:val="23"/>
          <w:szCs w:val="23"/>
        </w:rPr>
        <w:t xml:space="preserve"> </w:t>
      </w:r>
      <w:r w:rsidRPr="000C00CF">
        <w:rPr>
          <w:rFonts w:ascii="Arial" w:hAnsi="Arial" w:cs="Arial"/>
          <w:color w:val="000000"/>
          <w:sz w:val="23"/>
          <w:szCs w:val="23"/>
        </w:rPr>
        <w:t>ust. 1 ustawy Pzp, przez okres 4 lat od dnia zakończenia postępowania o udzielenie zamówienia, a jeżeli czas trwania umowy przekracza 4 lata, okres przechowywania obejmuje cały czas trwania umowy;</w:t>
      </w:r>
    </w:p>
    <w:p w14:paraId="0EDF0D61" w14:textId="77777777"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 xml:space="preserve">w odniesieniu do Pani/Pana danych osobowych decyzje nie będą podejmowane </w:t>
      </w:r>
      <w:r w:rsidR="00F131DB">
        <w:rPr>
          <w:rFonts w:ascii="Arial" w:hAnsi="Arial" w:cs="Arial"/>
          <w:color w:val="000000"/>
          <w:sz w:val="23"/>
          <w:szCs w:val="23"/>
        </w:rPr>
        <w:br/>
      </w:r>
      <w:r w:rsidRPr="000C00CF">
        <w:rPr>
          <w:rFonts w:ascii="Arial" w:hAnsi="Arial" w:cs="Arial"/>
          <w:color w:val="000000"/>
          <w:sz w:val="23"/>
          <w:szCs w:val="23"/>
        </w:rPr>
        <w:t>w sposób zautomatyzowany, stosowanie do art. 22 RODO,</w:t>
      </w:r>
    </w:p>
    <w:p w14:paraId="0F3E7629" w14:textId="77777777" w:rsidR="0029073E" w:rsidRPr="000C00CF" w:rsidRDefault="0029073E" w:rsidP="00F85088">
      <w:pPr>
        <w:numPr>
          <w:ilvl w:val="0"/>
          <w:numId w:val="42"/>
        </w:numPr>
        <w:tabs>
          <w:tab w:val="left" w:pos="-284"/>
        </w:tabs>
        <w:spacing w:before="120" w:after="120"/>
        <w:jc w:val="both"/>
        <w:rPr>
          <w:rFonts w:ascii="Arial" w:hAnsi="Arial" w:cs="Arial"/>
          <w:color w:val="000000"/>
          <w:sz w:val="23"/>
          <w:szCs w:val="23"/>
        </w:rPr>
      </w:pPr>
      <w:r w:rsidRPr="000C00CF">
        <w:rPr>
          <w:rFonts w:ascii="Arial" w:hAnsi="Arial" w:cs="Arial"/>
          <w:color w:val="000000"/>
          <w:sz w:val="23"/>
          <w:szCs w:val="23"/>
        </w:rPr>
        <w:t>posiada Pani/Pan:</w:t>
      </w:r>
    </w:p>
    <w:p w14:paraId="6A47B3E5" w14:textId="6DA08A72" w:rsidR="0029073E" w:rsidRPr="000C00CF" w:rsidRDefault="0029073E" w:rsidP="00F85088">
      <w:pPr>
        <w:numPr>
          <w:ilvl w:val="0"/>
          <w:numId w:val="9"/>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15 RODO prawo dostępu do danych osobowych Pani/Pana dotyczących</w:t>
      </w:r>
      <w:r w:rsidR="00F131DB">
        <w:rPr>
          <w:rFonts w:ascii="Arial" w:hAnsi="Arial" w:cs="Arial"/>
          <w:color w:val="000000"/>
          <w:sz w:val="23"/>
          <w:szCs w:val="23"/>
        </w:rPr>
        <w:t>:</w:t>
      </w:r>
    </w:p>
    <w:p w14:paraId="5BCD5073" w14:textId="7DDC45C7" w:rsidR="0029073E" w:rsidRPr="000C00CF" w:rsidRDefault="0029073E" w:rsidP="00F85088">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0C00CF" w:rsidRDefault="0029073E" w:rsidP="00F85088">
      <w:pPr>
        <w:numPr>
          <w:ilvl w:val="0"/>
          <w:numId w:val="6"/>
        </w:numPr>
        <w:spacing w:before="120" w:after="120"/>
        <w:jc w:val="both"/>
        <w:rPr>
          <w:rFonts w:ascii="Arial" w:hAnsi="Arial" w:cs="Arial"/>
          <w:color w:val="000000"/>
          <w:sz w:val="23"/>
          <w:szCs w:val="23"/>
        </w:rPr>
      </w:pPr>
      <w:r w:rsidRPr="000C00CF">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Pr>
          <w:rFonts w:ascii="Arial" w:hAnsi="Arial" w:cs="Arial"/>
          <w:color w:val="000000"/>
          <w:sz w:val="23"/>
          <w:szCs w:val="23"/>
        </w:rPr>
        <w:t>kiej lub państwa członkowskiego;</w:t>
      </w:r>
    </w:p>
    <w:p w14:paraId="4784ACC4" w14:textId="77777777" w:rsidR="0029073E" w:rsidRPr="000C00CF" w:rsidRDefault="0029073E" w:rsidP="00F85088">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47E4A828" w14:textId="77777777" w:rsidR="0029073E" w:rsidRPr="000C00CF" w:rsidRDefault="0029073E" w:rsidP="00F85088">
      <w:pPr>
        <w:numPr>
          <w:ilvl w:val="0"/>
          <w:numId w:val="9"/>
        </w:numPr>
        <w:spacing w:before="120" w:after="120"/>
        <w:jc w:val="both"/>
        <w:rPr>
          <w:rFonts w:ascii="Arial" w:hAnsi="Arial" w:cs="Arial"/>
          <w:i/>
          <w:color w:val="000000"/>
          <w:sz w:val="23"/>
          <w:szCs w:val="23"/>
        </w:rPr>
      </w:pPr>
      <w:r w:rsidRPr="000C00CF">
        <w:rPr>
          <w:rFonts w:ascii="Arial" w:hAnsi="Arial" w:cs="Arial"/>
          <w:color w:val="000000"/>
          <w:sz w:val="23"/>
          <w:szCs w:val="23"/>
        </w:rPr>
        <w:t>nie przysługuje Pani/Panu:</w:t>
      </w:r>
    </w:p>
    <w:p w14:paraId="2A13CEEA" w14:textId="77777777" w:rsidR="0029073E" w:rsidRPr="000C00CF" w:rsidRDefault="0029073E" w:rsidP="00F85088">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t>w związku z art. 17 ust. 3 lit. b, d lub e RODO prawo do usunięcia danych osobowych;</w:t>
      </w:r>
    </w:p>
    <w:p w14:paraId="54F5AC51" w14:textId="77777777" w:rsidR="0029073E" w:rsidRPr="000C00CF" w:rsidRDefault="0029073E" w:rsidP="00F85088">
      <w:pPr>
        <w:numPr>
          <w:ilvl w:val="0"/>
          <w:numId w:val="7"/>
        </w:numPr>
        <w:spacing w:before="120" w:after="120"/>
        <w:ind w:left="1134"/>
        <w:jc w:val="both"/>
        <w:rPr>
          <w:rFonts w:ascii="Arial" w:hAnsi="Arial" w:cs="Arial"/>
          <w:i/>
          <w:color w:val="000000"/>
          <w:sz w:val="23"/>
          <w:szCs w:val="23"/>
        </w:rPr>
      </w:pPr>
      <w:r w:rsidRPr="000C00CF">
        <w:rPr>
          <w:rFonts w:ascii="Arial" w:hAnsi="Arial" w:cs="Arial"/>
          <w:color w:val="000000"/>
          <w:sz w:val="23"/>
          <w:szCs w:val="23"/>
        </w:rPr>
        <w:lastRenderedPageBreak/>
        <w:t>prawo do przenoszenia danych osobowych, o którym mowa w art. 20 RODO;</w:t>
      </w:r>
    </w:p>
    <w:p w14:paraId="663A5DB7" w14:textId="6901A4E3" w:rsidR="009A76E7" w:rsidRPr="00CE7D18" w:rsidRDefault="0029073E" w:rsidP="00F85088">
      <w:pPr>
        <w:numPr>
          <w:ilvl w:val="0"/>
          <w:numId w:val="7"/>
        </w:numPr>
        <w:spacing w:before="120" w:after="240"/>
        <w:ind w:left="1134" w:hanging="357"/>
        <w:jc w:val="both"/>
        <w:rPr>
          <w:rFonts w:ascii="Arial" w:hAnsi="Arial" w:cs="Arial"/>
          <w:i/>
          <w:color w:val="000000"/>
          <w:sz w:val="23"/>
          <w:szCs w:val="23"/>
        </w:rPr>
      </w:pPr>
      <w:r w:rsidRPr="000C00CF">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C40D2EA" w14:textId="77777777" w:rsidR="000C00CF" w:rsidRDefault="000C00CF" w:rsidP="00E163FA">
      <w:pPr>
        <w:shd w:val="clear" w:color="auto" w:fill="DAEEF3" w:themeFill="accent5" w:themeFillTint="33"/>
        <w:jc w:val="center"/>
        <w:rPr>
          <w:rFonts w:ascii="Arial" w:hAnsi="Arial" w:cs="Arial"/>
          <w:b/>
          <w:bCs/>
          <w:sz w:val="23"/>
          <w:szCs w:val="23"/>
        </w:rPr>
      </w:pPr>
      <w:r>
        <w:rPr>
          <w:rFonts w:ascii="Arial" w:hAnsi="Arial" w:cs="Arial"/>
          <w:b/>
          <w:bCs/>
          <w:sz w:val="23"/>
          <w:szCs w:val="23"/>
        </w:rPr>
        <w:t>Rozdział XXVII</w:t>
      </w:r>
    </w:p>
    <w:p w14:paraId="14E058FA" w14:textId="54E58317" w:rsidR="009F7477" w:rsidRPr="001836F9" w:rsidRDefault="000348B8" w:rsidP="001836F9">
      <w:pPr>
        <w:shd w:val="clear" w:color="auto" w:fill="DAEEF3" w:themeFill="accent5" w:themeFillTint="33"/>
        <w:jc w:val="center"/>
        <w:rPr>
          <w:rFonts w:ascii="Arial" w:hAnsi="Arial" w:cs="Arial"/>
          <w:b/>
          <w:bCs/>
          <w:sz w:val="23"/>
          <w:szCs w:val="23"/>
        </w:rPr>
      </w:pPr>
      <w:r w:rsidRPr="002C473C">
        <w:rPr>
          <w:rFonts w:ascii="Arial" w:hAnsi="Arial" w:cs="Arial"/>
          <w:b/>
          <w:bCs/>
          <w:sz w:val="23"/>
          <w:szCs w:val="23"/>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836F9" w14:paraId="14E058FD" w14:textId="77777777" w:rsidTr="00466E98">
        <w:trPr>
          <w:trHeight w:val="378"/>
        </w:trPr>
        <w:tc>
          <w:tcPr>
            <w:tcW w:w="2410" w:type="dxa"/>
          </w:tcPr>
          <w:p w14:paraId="14E058FB" w14:textId="4385D089" w:rsidR="009F7477" w:rsidRPr="001836F9" w:rsidRDefault="009F7477" w:rsidP="00CB4801">
            <w:pPr>
              <w:ind w:right="28"/>
              <w:rPr>
                <w:rFonts w:ascii="Arial" w:hAnsi="Arial" w:cs="Arial"/>
                <w:b/>
                <w:bCs/>
                <w:iCs/>
                <w:sz w:val="23"/>
                <w:szCs w:val="23"/>
              </w:rPr>
            </w:pPr>
            <w:r w:rsidRPr="001836F9">
              <w:rPr>
                <w:rFonts w:ascii="Arial" w:hAnsi="Arial" w:cs="Arial"/>
                <w:b/>
                <w:bCs/>
                <w:iCs/>
                <w:sz w:val="23"/>
                <w:szCs w:val="23"/>
                <w:u w:val="single"/>
              </w:rPr>
              <w:t xml:space="preserve">Załącznik </w:t>
            </w:r>
            <w:r w:rsidR="00F131DB" w:rsidRPr="001836F9">
              <w:rPr>
                <w:rFonts w:ascii="Arial" w:hAnsi="Arial" w:cs="Arial"/>
                <w:b/>
                <w:bCs/>
                <w:iCs/>
                <w:sz w:val="23"/>
                <w:szCs w:val="23"/>
                <w:u w:val="single"/>
              </w:rPr>
              <w:t>n</w:t>
            </w:r>
            <w:r w:rsidRPr="001836F9">
              <w:rPr>
                <w:rFonts w:ascii="Arial" w:hAnsi="Arial" w:cs="Arial"/>
                <w:b/>
                <w:bCs/>
                <w:iCs/>
                <w:sz w:val="23"/>
                <w:szCs w:val="23"/>
                <w:u w:val="single"/>
              </w:rPr>
              <w:t>r 1</w:t>
            </w:r>
            <w:r w:rsidR="000B6FBE" w:rsidRPr="001836F9">
              <w:rPr>
                <w:rFonts w:ascii="Arial" w:hAnsi="Arial" w:cs="Arial"/>
                <w:b/>
                <w:bCs/>
                <w:sz w:val="23"/>
                <w:szCs w:val="23"/>
              </w:rPr>
              <w:t xml:space="preserve"> –  </w:t>
            </w:r>
          </w:p>
        </w:tc>
        <w:tc>
          <w:tcPr>
            <w:tcW w:w="6662" w:type="dxa"/>
          </w:tcPr>
          <w:p w14:paraId="14E058FC" w14:textId="0090446E" w:rsidR="009F7477" w:rsidRPr="001836F9" w:rsidRDefault="00F131DB" w:rsidP="00CB4801">
            <w:pPr>
              <w:rPr>
                <w:rFonts w:ascii="Arial" w:hAnsi="Arial" w:cs="Arial"/>
                <w:iCs/>
                <w:sz w:val="23"/>
                <w:szCs w:val="23"/>
                <w:u w:val="single"/>
              </w:rPr>
            </w:pPr>
            <w:r w:rsidRPr="001836F9">
              <w:rPr>
                <w:rFonts w:ascii="Arial" w:hAnsi="Arial" w:cs="Arial"/>
                <w:iCs/>
                <w:sz w:val="23"/>
                <w:szCs w:val="23"/>
              </w:rPr>
              <w:t>Opis przedmiotu zamówienia</w:t>
            </w:r>
          </w:p>
        </w:tc>
      </w:tr>
      <w:tr w:rsidR="00F131DB" w:rsidRPr="001836F9" w14:paraId="74614642" w14:textId="77777777" w:rsidTr="00466E98">
        <w:trPr>
          <w:trHeight w:val="412"/>
        </w:trPr>
        <w:tc>
          <w:tcPr>
            <w:tcW w:w="2410" w:type="dxa"/>
          </w:tcPr>
          <w:p w14:paraId="04F98EE1" w14:textId="59267967" w:rsidR="00F131DB" w:rsidRPr="001836F9" w:rsidRDefault="00F131DB" w:rsidP="00CB4801">
            <w:pPr>
              <w:ind w:right="28"/>
              <w:rPr>
                <w:rFonts w:ascii="Arial" w:hAnsi="Arial" w:cs="Arial"/>
                <w:b/>
                <w:bCs/>
                <w:iCs/>
                <w:sz w:val="23"/>
                <w:szCs w:val="23"/>
              </w:rPr>
            </w:pPr>
            <w:r w:rsidRPr="001836F9">
              <w:rPr>
                <w:rFonts w:ascii="Arial" w:hAnsi="Arial" w:cs="Arial"/>
                <w:b/>
                <w:bCs/>
                <w:iCs/>
                <w:sz w:val="23"/>
                <w:szCs w:val="23"/>
                <w:u w:val="single"/>
              </w:rPr>
              <w:t>Załącznik nr 2</w:t>
            </w:r>
            <w:r w:rsidRPr="001836F9">
              <w:rPr>
                <w:rFonts w:ascii="Arial" w:hAnsi="Arial" w:cs="Arial"/>
                <w:b/>
                <w:bCs/>
                <w:sz w:val="23"/>
                <w:szCs w:val="23"/>
              </w:rPr>
              <w:t xml:space="preserve"> –  </w:t>
            </w:r>
          </w:p>
        </w:tc>
        <w:tc>
          <w:tcPr>
            <w:tcW w:w="6662" w:type="dxa"/>
          </w:tcPr>
          <w:p w14:paraId="74EAF260" w14:textId="77777777" w:rsidR="00F131DB" w:rsidRPr="001836F9" w:rsidRDefault="00F131DB" w:rsidP="00CB4801">
            <w:pPr>
              <w:rPr>
                <w:rFonts w:ascii="Arial" w:hAnsi="Arial" w:cs="Arial"/>
                <w:iCs/>
                <w:sz w:val="23"/>
                <w:szCs w:val="23"/>
                <w:u w:val="single"/>
              </w:rPr>
            </w:pPr>
            <w:r w:rsidRPr="001836F9">
              <w:rPr>
                <w:rFonts w:ascii="Arial" w:hAnsi="Arial" w:cs="Arial"/>
                <w:iCs/>
                <w:sz w:val="23"/>
                <w:szCs w:val="23"/>
              </w:rPr>
              <w:t>Formularz ofertowy</w:t>
            </w:r>
          </w:p>
        </w:tc>
      </w:tr>
      <w:tr w:rsidR="001836F9" w:rsidRPr="001836F9" w14:paraId="4A916725" w14:textId="77777777" w:rsidTr="00466E98">
        <w:trPr>
          <w:trHeight w:val="418"/>
        </w:trPr>
        <w:tc>
          <w:tcPr>
            <w:tcW w:w="2410" w:type="dxa"/>
          </w:tcPr>
          <w:p w14:paraId="0152705A" w14:textId="2DBAB86D" w:rsidR="001836F9" w:rsidRPr="001836F9" w:rsidRDefault="007469DE" w:rsidP="00CB4801">
            <w:pPr>
              <w:ind w:right="28"/>
              <w:rPr>
                <w:rFonts w:ascii="Arial" w:hAnsi="Arial" w:cs="Arial"/>
                <w:b/>
                <w:bCs/>
                <w:iCs/>
                <w:sz w:val="23"/>
                <w:szCs w:val="23"/>
                <w:u w:val="single"/>
              </w:rPr>
            </w:pPr>
            <w:r w:rsidRPr="001836F9">
              <w:rPr>
                <w:rFonts w:ascii="Arial" w:hAnsi="Arial" w:cs="Arial"/>
                <w:b/>
                <w:bCs/>
                <w:iCs/>
                <w:sz w:val="23"/>
                <w:szCs w:val="23"/>
                <w:u w:val="single"/>
              </w:rPr>
              <w:t xml:space="preserve">Załącznik nr </w:t>
            </w:r>
            <w:r w:rsidR="004377BE">
              <w:rPr>
                <w:rFonts w:ascii="Arial" w:hAnsi="Arial" w:cs="Arial"/>
                <w:b/>
                <w:bCs/>
                <w:iCs/>
                <w:sz w:val="23"/>
                <w:szCs w:val="23"/>
                <w:u w:val="single"/>
              </w:rPr>
              <w:t>3</w:t>
            </w:r>
            <w:r w:rsidRPr="001836F9">
              <w:rPr>
                <w:rFonts w:ascii="Arial" w:hAnsi="Arial" w:cs="Arial"/>
                <w:b/>
                <w:bCs/>
                <w:iCs/>
                <w:sz w:val="23"/>
                <w:szCs w:val="23"/>
                <w:u w:val="single"/>
              </w:rPr>
              <w:t xml:space="preserve"> –  </w:t>
            </w:r>
          </w:p>
        </w:tc>
        <w:tc>
          <w:tcPr>
            <w:tcW w:w="6662" w:type="dxa"/>
          </w:tcPr>
          <w:p w14:paraId="52ACCF16" w14:textId="1E95854F" w:rsidR="001836F9" w:rsidRPr="001836F9" w:rsidRDefault="007469DE" w:rsidP="00CB4801">
            <w:pPr>
              <w:rPr>
                <w:rFonts w:ascii="Arial" w:hAnsi="Arial" w:cs="Arial"/>
                <w:iCs/>
                <w:sz w:val="23"/>
                <w:szCs w:val="23"/>
              </w:rPr>
            </w:pPr>
            <w:r w:rsidRPr="004377BE">
              <w:rPr>
                <w:rFonts w:ascii="Arial" w:hAnsi="Arial" w:cs="Arial"/>
                <w:iCs/>
                <w:sz w:val="23"/>
                <w:szCs w:val="23"/>
              </w:rPr>
              <w:t>Formularz cenowy</w:t>
            </w:r>
          </w:p>
        </w:tc>
      </w:tr>
      <w:tr w:rsidR="009F7477" w:rsidRPr="001836F9" w14:paraId="14E05901" w14:textId="77777777" w:rsidTr="00466E98">
        <w:trPr>
          <w:trHeight w:val="567"/>
        </w:trPr>
        <w:tc>
          <w:tcPr>
            <w:tcW w:w="2410" w:type="dxa"/>
          </w:tcPr>
          <w:p w14:paraId="14E058FE" w14:textId="7ECB149C" w:rsidR="009F7477" w:rsidRPr="001836F9" w:rsidRDefault="00F131DB" w:rsidP="00CB4801">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t>Załącznik n</w:t>
            </w:r>
            <w:r w:rsidR="000B6FBE" w:rsidRPr="001836F9">
              <w:rPr>
                <w:rFonts w:ascii="Arial" w:hAnsi="Arial" w:cs="Arial"/>
                <w:b/>
                <w:bCs/>
                <w:iCs/>
                <w:sz w:val="23"/>
                <w:szCs w:val="23"/>
                <w:u w:val="single"/>
              </w:rPr>
              <w:t xml:space="preserve">r </w:t>
            </w:r>
            <w:r w:rsidR="004377BE">
              <w:rPr>
                <w:rFonts w:ascii="Arial" w:hAnsi="Arial" w:cs="Arial"/>
                <w:b/>
                <w:bCs/>
                <w:iCs/>
                <w:sz w:val="23"/>
                <w:szCs w:val="23"/>
                <w:u w:val="single"/>
              </w:rPr>
              <w:t>4</w:t>
            </w:r>
            <w:r w:rsidR="001836F9">
              <w:rPr>
                <w:rFonts w:ascii="Arial" w:hAnsi="Arial" w:cs="Arial"/>
                <w:b/>
                <w:bCs/>
                <w:iCs/>
                <w:sz w:val="23"/>
                <w:szCs w:val="23"/>
                <w:u w:val="single"/>
              </w:rPr>
              <w:t xml:space="preserve"> a</w:t>
            </w:r>
            <w:r w:rsidR="000B6FBE" w:rsidRPr="001836F9">
              <w:rPr>
                <w:rFonts w:ascii="Arial" w:hAnsi="Arial" w:cs="Arial"/>
                <w:b/>
                <w:bCs/>
                <w:sz w:val="23"/>
                <w:szCs w:val="23"/>
              </w:rPr>
              <w:t xml:space="preserve"> –  </w:t>
            </w:r>
          </w:p>
          <w:p w14:paraId="14E058FF" w14:textId="77777777" w:rsidR="009F7477" w:rsidRPr="001836F9" w:rsidRDefault="009F7477" w:rsidP="00CB4801">
            <w:pPr>
              <w:rPr>
                <w:rFonts w:ascii="Arial" w:hAnsi="Arial" w:cs="Arial"/>
                <w:b/>
                <w:bCs/>
                <w:iCs/>
                <w:sz w:val="23"/>
                <w:szCs w:val="23"/>
                <w:u w:val="single"/>
              </w:rPr>
            </w:pPr>
          </w:p>
        </w:tc>
        <w:tc>
          <w:tcPr>
            <w:tcW w:w="6662" w:type="dxa"/>
          </w:tcPr>
          <w:p w14:paraId="14E05900" w14:textId="15ED3C22" w:rsidR="009F7477" w:rsidRPr="001836F9" w:rsidRDefault="00C302F8" w:rsidP="00A13210">
            <w:pPr>
              <w:spacing w:after="120" w:line="257" w:lineRule="auto"/>
              <w:jc w:val="both"/>
              <w:rPr>
                <w:rFonts w:ascii="Arial" w:hAnsi="Arial" w:cs="Arial"/>
                <w:sz w:val="23"/>
                <w:szCs w:val="23"/>
              </w:rPr>
            </w:pPr>
            <w:r w:rsidRPr="001836F9">
              <w:rPr>
                <w:rFonts w:ascii="Arial" w:hAnsi="Arial" w:cs="Arial"/>
                <w:sz w:val="23"/>
                <w:szCs w:val="23"/>
              </w:rPr>
              <w:t>Aktualne na dzień składania ofert oświadczenie o niepodleganiu wykluczeniu i spełnianiu warunków udziału w postepowaniu, składane na podstawie art. 125 ust. 1 ustawy z dnia 11 września 2019 r. Prawo zamówień publicznych</w:t>
            </w:r>
          </w:p>
        </w:tc>
      </w:tr>
      <w:tr w:rsidR="009F7477" w:rsidRPr="001836F9" w14:paraId="14E0590C" w14:textId="77777777" w:rsidTr="00466E98">
        <w:trPr>
          <w:trHeight w:val="567"/>
        </w:trPr>
        <w:tc>
          <w:tcPr>
            <w:tcW w:w="2410" w:type="dxa"/>
          </w:tcPr>
          <w:p w14:paraId="14E0590A" w14:textId="4274D2CC" w:rsidR="009F7477" w:rsidRPr="001836F9" w:rsidRDefault="009F7477" w:rsidP="002039F7">
            <w:pPr>
              <w:ind w:right="28"/>
              <w:rPr>
                <w:rFonts w:ascii="Arial" w:hAnsi="Arial" w:cs="Arial"/>
                <w:b/>
                <w:bCs/>
                <w:iCs/>
                <w:sz w:val="23"/>
                <w:szCs w:val="23"/>
              </w:rPr>
            </w:pPr>
            <w:r w:rsidRPr="001836F9">
              <w:rPr>
                <w:rFonts w:ascii="Arial" w:hAnsi="Arial" w:cs="Arial"/>
                <w:b/>
                <w:bCs/>
                <w:sz w:val="23"/>
                <w:szCs w:val="23"/>
                <w:u w:val="single"/>
              </w:rPr>
              <w:t xml:space="preserve">Załącznik </w:t>
            </w:r>
            <w:r w:rsidR="00CB4801" w:rsidRPr="001836F9">
              <w:rPr>
                <w:rFonts w:ascii="Arial" w:hAnsi="Arial" w:cs="Arial"/>
                <w:b/>
                <w:bCs/>
                <w:sz w:val="23"/>
                <w:szCs w:val="23"/>
                <w:u w:val="single"/>
              </w:rPr>
              <w:t>n</w:t>
            </w:r>
            <w:r w:rsidRPr="001836F9">
              <w:rPr>
                <w:rFonts w:ascii="Arial" w:hAnsi="Arial" w:cs="Arial"/>
                <w:b/>
                <w:bCs/>
                <w:sz w:val="23"/>
                <w:szCs w:val="23"/>
                <w:u w:val="single"/>
              </w:rPr>
              <w:t xml:space="preserve">r </w:t>
            </w:r>
            <w:r w:rsidR="004377BE">
              <w:rPr>
                <w:rFonts w:ascii="Arial" w:hAnsi="Arial" w:cs="Arial"/>
                <w:b/>
                <w:bCs/>
                <w:sz w:val="23"/>
                <w:szCs w:val="23"/>
                <w:u w:val="single"/>
              </w:rPr>
              <w:t>4</w:t>
            </w:r>
            <w:r w:rsidR="001836F9">
              <w:rPr>
                <w:rFonts w:ascii="Arial" w:hAnsi="Arial" w:cs="Arial"/>
                <w:b/>
                <w:bCs/>
                <w:sz w:val="23"/>
                <w:szCs w:val="23"/>
                <w:u w:val="single"/>
              </w:rPr>
              <w:t xml:space="preserve"> b</w:t>
            </w:r>
            <w:r w:rsidRPr="001836F9">
              <w:rPr>
                <w:rFonts w:ascii="Arial" w:hAnsi="Arial" w:cs="Arial"/>
                <w:b/>
                <w:bCs/>
                <w:sz w:val="23"/>
                <w:szCs w:val="23"/>
              </w:rPr>
              <w:t xml:space="preserve"> –</w:t>
            </w:r>
            <w:r w:rsidRPr="001836F9">
              <w:rPr>
                <w:rFonts w:ascii="Arial" w:hAnsi="Arial" w:cs="Arial"/>
                <w:b/>
                <w:bCs/>
                <w:iCs/>
                <w:sz w:val="23"/>
                <w:szCs w:val="23"/>
              </w:rPr>
              <w:t xml:space="preserve">  </w:t>
            </w:r>
            <w:r w:rsidR="000B6FBE" w:rsidRPr="001836F9">
              <w:rPr>
                <w:rFonts w:ascii="Arial" w:hAnsi="Arial" w:cs="Arial"/>
                <w:b/>
                <w:bCs/>
                <w:iCs/>
                <w:sz w:val="23"/>
                <w:szCs w:val="23"/>
              </w:rPr>
              <w:t xml:space="preserve">  </w:t>
            </w:r>
          </w:p>
        </w:tc>
        <w:tc>
          <w:tcPr>
            <w:tcW w:w="6662" w:type="dxa"/>
            <w:shd w:val="clear" w:color="auto" w:fill="FFFFFF" w:themeFill="background1"/>
          </w:tcPr>
          <w:p w14:paraId="14E0590B" w14:textId="273203D9" w:rsidR="009F7477" w:rsidRPr="001836F9" w:rsidRDefault="00C302F8" w:rsidP="00A13210">
            <w:pPr>
              <w:jc w:val="both"/>
              <w:rPr>
                <w:rFonts w:ascii="Arial" w:hAnsi="Arial" w:cs="Arial"/>
                <w:iCs/>
                <w:sz w:val="23"/>
                <w:szCs w:val="23"/>
              </w:rPr>
            </w:pPr>
            <w:r w:rsidRPr="001836F9">
              <w:rPr>
                <w:rFonts w:ascii="Arial" w:hAnsi="Arial" w:cs="Arial"/>
                <w:iCs/>
                <w:sz w:val="23"/>
                <w:szCs w:val="23"/>
              </w:rPr>
              <w:t>Aktualne na dzień składania ofert oświadczenie o niepodleganiu wykluczeniu i spełnianiu warunków udziału w postepowaniu, składane na podstawie art. 125 ust. 5 ustawy z dnia 11 września 2019 r. Prawo zamówień publicznych</w:t>
            </w:r>
            <w:r w:rsidR="003939FC">
              <w:rPr>
                <w:rFonts w:ascii="Arial" w:hAnsi="Arial" w:cs="Arial"/>
                <w:iCs/>
                <w:sz w:val="23"/>
                <w:szCs w:val="23"/>
              </w:rPr>
              <w:t xml:space="preserve">- </w:t>
            </w:r>
          </w:p>
        </w:tc>
      </w:tr>
      <w:tr w:rsidR="00C302F8" w:rsidRPr="001836F9" w14:paraId="02FC78FB" w14:textId="77777777" w:rsidTr="00466E98">
        <w:trPr>
          <w:trHeight w:val="567"/>
        </w:trPr>
        <w:tc>
          <w:tcPr>
            <w:tcW w:w="2410" w:type="dxa"/>
          </w:tcPr>
          <w:p w14:paraId="5F0D12DD" w14:textId="0784D27A"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4377BE">
              <w:rPr>
                <w:rFonts w:ascii="Arial" w:hAnsi="Arial" w:cs="Arial"/>
                <w:b/>
                <w:bCs/>
                <w:sz w:val="23"/>
                <w:szCs w:val="23"/>
                <w:u w:val="single"/>
              </w:rPr>
              <w:t>5</w:t>
            </w:r>
            <w:r w:rsidRPr="001836F9">
              <w:rPr>
                <w:rFonts w:ascii="Arial" w:hAnsi="Arial" w:cs="Arial"/>
                <w:b/>
                <w:bCs/>
                <w:sz w:val="23"/>
                <w:szCs w:val="23"/>
                <w:u w:val="single"/>
              </w:rPr>
              <w:t xml:space="preserve"> –    </w:t>
            </w:r>
          </w:p>
        </w:tc>
        <w:tc>
          <w:tcPr>
            <w:tcW w:w="6662" w:type="dxa"/>
            <w:shd w:val="clear" w:color="auto" w:fill="FFFFFF" w:themeFill="background1"/>
          </w:tcPr>
          <w:p w14:paraId="13998127" w14:textId="73BCBE37" w:rsidR="00C302F8" w:rsidRPr="001836F9" w:rsidRDefault="00FE398E" w:rsidP="00A13210">
            <w:pPr>
              <w:jc w:val="both"/>
              <w:rPr>
                <w:rFonts w:ascii="Arial" w:hAnsi="Arial" w:cs="Arial"/>
                <w:iCs/>
                <w:sz w:val="23"/>
                <w:szCs w:val="23"/>
              </w:rPr>
            </w:pPr>
            <w:r>
              <w:rPr>
                <w:rFonts w:ascii="Arial" w:hAnsi="Arial" w:cs="Arial"/>
                <w:iCs/>
                <w:sz w:val="23"/>
                <w:szCs w:val="23"/>
              </w:rPr>
              <w:t>O</w:t>
            </w:r>
            <w:r w:rsidR="00C302F8" w:rsidRPr="001836F9">
              <w:rPr>
                <w:rFonts w:ascii="Arial" w:hAnsi="Arial" w:cs="Arial"/>
                <w:iCs/>
                <w:sz w:val="23"/>
                <w:szCs w:val="23"/>
              </w:rPr>
              <w:t>świadczenie o niepodleganiu wykluczeniu na podstawie art. 7 ust. 1 ustawy o szczególnych rozwiązaniach w zakresie przeciwdziałania wspieraniu agresji na Ukrainę oraz służących ochronie bezpieczeństwa narodowego (Dz. U. z 2022 r., poz. 835)</w:t>
            </w:r>
          </w:p>
        </w:tc>
      </w:tr>
      <w:tr w:rsidR="00C302F8" w:rsidRPr="001836F9" w14:paraId="61D79207" w14:textId="77777777" w:rsidTr="00466E98">
        <w:trPr>
          <w:trHeight w:val="567"/>
        </w:trPr>
        <w:tc>
          <w:tcPr>
            <w:tcW w:w="2410" w:type="dxa"/>
          </w:tcPr>
          <w:p w14:paraId="2AB9F76C" w14:textId="6818789B" w:rsidR="00C302F8" w:rsidRPr="001836F9" w:rsidRDefault="00C302F8" w:rsidP="002039F7">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sidR="00B90643">
              <w:rPr>
                <w:rFonts w:ascii="Arial" w:hAnsi="Arial" w:cs="Arial"/>
                <w:b/>
                <w:bCs/>
                <w:sz w:val="23"/>
                <w:szCs w:val="23"/>
                <w:u w:val="single"/>
              </w:rPr>
              <w:t>6</w:t>
            </w:r>
            <w:r w:rsidRPr="001836F9">
              <w:rPr>
                <w:rFonts w:ascii="Arial" w:hAnsi="Arial" w:cs="Arial"/>
                <w:b/>
                <w:bCs/>
                <w:sz w:val="23"/>
                <w:szCs w:val="23"/>
                <w:u w:val="single"/>
              </w:rPr>
              <w:t xml:space="preserve"> –    </w:t>
            </w:r>
          </w:p>
        </w:tc>
        <w:tc>
          <w:tcPr>
            <w:tcW w:w="6662" w:type="dxa"/>
            <w:shd w:val="clear" w:color="auto" w:fill="FFFFFF" w:themeFill="background1"/>
          </w:tcPr>
          <w:p w14:paraId="3B55B398" w14:textId="38778D53" w:rsidR="00C302F8" w:rsidRPr="001836F9" w:rsidRDefault="00C302F8" w:rsidP="00A13210">
            <w:pPr>
              <w:jc w:val="both"/>
              <w:rPr>
                <w:rFonts w:ascii="Arial" w:hAnsi="Arial" w:cs="Arial"/>
                <w:iCs/>
                <w:sz w:val="23"/>
                <w:szCs w:val="23"/>
              </w:rPr>
            </w:pPr>
            <w:r w:rsidRPr="001836F9">
              <w:rPr>
                <w:rFonts w:ascii="Arial" w:hAnsi="Arial" w:cs="Arial"/>
                <w:iCs/>
                <w:sz w:val="23"/>
                <w:szCs w:val="23"/>
              </w:rPr>
              <w:t>Zobowiązanie do oddania do dyspozycji niezbędnych zasobów na okres korzystania z nich przy wykonywaniu zamówienia</w:t>
            </w:r>
          </w:p>
        </w:tc>
      </w:tr>
      <w:tr w:rsidR="00960871" w:rsidRPr="001836F9" w14:paraId="14E0590F" w14:textId="77777777" w:rsidTr="00466E98">
        <w:trPr>
          <w:trHeight w:val="567"/>
        </w:trPr>
        <w:tc>
          <w:tcPr>
            <w:tcW w:w="2410" w:type="dxa"/>
          </w:tcPr>
          <w:p w14:paraId="77E5C780" w14:textId="77777777" w:rsidR="006F7B43" w:rsidRDefault="00960871"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sidR="00562B6E">
              <w:rPr>
                <w:rFonts w:ascii="Arial" w:hAnsi="Arial" w:cs="Arial"/>
                <w:b/>
                <w:bCs/>
                <w:sz w:val="23"/>
                <w:szCs w:val="23"/>
                <w:u w:val="single"/>
              </w:rPr>
              <w:t>7</w:t>
            </w:r>
            <w:r w:rsidR="00745548" w:rsidRPr="00745548">
              <w:rPr>
                <w:rFonts w:ascii="Arial" w:hAnsi="Arial" w:cs="Arial"/>
                <w:b/>
                <w:bCs/>
                <w:sz w:val="23"/>
                <w:szCs w:val="23"/>
                <w:u w:val="single"/>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p w14:paraId="14E0590D" w14:textId="47EF00EC" w:rsidR="00960871" w:rsidRPr="001836F9" w:rsidRDefault="006F7B43" w:rsidP="00960871">
            <w:pPr>
              <w:ind w:right="28"/>
              <w:rPr>
                <w:rFonts w:ascii="Arial" w:hAnsi="Arial" w:cs="Arial"/>
                <w:b/>
                <w:bCs/>
                <w:iCs/>
                <w:sz w:val="23"/>
                <w:szCs w:val="23"/>
              </w:rPr>
            </w:pPr>
            <w:r w:rsidRPr="001836F9">
              <w:rPr>
                <w:rFonts w:ascii="Arial" w:hAnsi="Arial" w:cs="Arial"/>
                <w:b/>
                <w:bCs/>
                <w:sz w:val="23"/>
                <w:szCs w:val="23"/>
                <w:u w:val="single"/>
              </w:rPr>
              <w:t xml:space="preserve">Załącznik nr </w:t>
            </w:r>
            <w:r>
              <w:rPr>
                <w:rFonts w:ascii="Arial" w:hAnsi="Arial" w:cs="Arial"/>
                <w:b/>
                <w:bCs/>
                <w:sz w:val="23"/>
                <w:szCs w:val="23"/>
                <w:u w:val="single"/>
              </w:rPr>
              <w:t>8</w:t>
            </w:r>
            <w:r w:rsidRPr="00745548">
              <w:rPr>
                <w:rFonts w:ascii="Arial" w:hAnsi="Arial" w:cs="Arial"/>
                <w:b/>
                <w:bCs/>
                <w:sz w:val="23"/>
                <w:szCs w:val="23"/>
                <w:u w:val="single"/>
              </w:rPr>
              <w:t xml:space="preserve"> </w:t>
            </w:r>
            <w:r w:rsidRPr="001836F9">
              <w:rPr>
                <w:rFonts w:ascii="Arial" w:hAnsi="Arial" w:cs="Arial"/>
                <w:b/>
                <w:bCs/>
                <w:sz w:val="23"/>
                <w:szCs w:val="23"/>
              </w:rPr>
              <w:t>–</w:t>
            </w:r>
            <w:r w:rsidRPr="001836F9">
              <w:rPr>
                <w:rFonts w:ascii="Arial" w:hAnsi="Arial" w:cs="Arial"/>
                <w:b/>
                <w:bCs/>
                <w:iCs/>
                <w:sz w:val="23"/>
                <w:szCs w:val="23"/>
              </w:rPr>
              <w:t xml:space="preserve">  </w:t>
            </w:r>
          </w:p>
        </w:tc>
        <w:tc>
          <w:tcPr>
            <w:tcW w:w="6662" w:type="dxa"/>
            <w:shd w:val="clear" w:color="auto" w:fill="FFFFFF" w:themeFill="background1"/>
          </w:tcPr>
          <w:p w14:paraId="13B20662" w14:textId="32C64A49" w:rsidR="006F7B43" w:rsidRDefault="00187DCB" w:rsidP="00A13210">
            <w:pPr>
              <w:ind w:right="28"/>
              <w:jc w:val="both"/>
              <w:rPr>
                <w:rFonts w:ascii="Arial" w:hAnsi="Arial" w:cs="Arial"/>
                <w:iCs/>
                <w:sz w:val="23"/>
                <w:szCs w:val="23"/>
              </w:rPr>
            </w:pPr>
            <w:r w:rsidRPr="0003716C">
              <w:rPr>
                <w:rFonts w:ascii="Arial" w:hAnsi="Arial" w:cs="Arial"/>
                <w:iCs/>
                <w:sz w:val="23"/>
                <w:szCs w:val="23"/>
              </w:rPr>
              <w:t>Wzór Specyfikacji technicznej</w:t>
            </w:r>
          </w:p>
          <w:p w14:paraId="1DA88C6B" w14:textId="77777777" w:rsidR="006F7B43" w:rsidRDefault="006F7B43" w:rsidP="006F7B43">
            <w:pPr>
              <w:ind w:right="28"/>
              <w:jc w:val="both"/>
              <w:rPr>
                <w:rFonts w:ascii="Arial" w:hAnsi="Arial" w:cs="Arial"/>
                <w:iCs/>
                <w:sz w:val="23"/>
                <w:szCs w:val="23"/>
              </w:rPr>
            </w:pPr>
            <w:r w:rsidRPr="001836F9">
              <w:rPr>
                <w:rFonts w:ascii="Arial" w:hAnsi="Arial" w:cs="Arial"/>
                <w:iCs/>
                <w:sz w:val="23"/>
                <w:szCs w:val="23"/>
              </w:rPr>
              <w:t>Projektowane postanowienia umowy</w:t>
            </w:r>
          </w:p>
          <w:p w14:paraId="14E0590E" w14:textId="44D988FA" w:rsidR="006F7B43" w:rsidRPr="001836F9" w:rsidRDefault="006F7B43" w:rsidP="00A13210">
            <w:pPr>
              <w:ind w:right="28"/>
              <w:jc w:val="both"/>
              <w:rPr>
                <w:rFonts w:ascii="Arial" w:hAnsi="Arial" w:cs="Arial"/>
                <w:iCs/>
                <w:sz w:val="23"/>
                <w:szCs w:val="23"/>
              </w:rPr>
            </w:pPr>
          </w:p>
        </w:tc>
      </w:tr>
    </w:tbl>
    <w:p w14:paraId="14E05923" w14:textId="77777777" w:rsidR="00641824" w:rsidRPr="002C473C" w:rsidRDefault="00641824" w:rsidP="001836F9">
      <w:pPr>
        <w:spacing w:before="240" w:after="120"/>
        <w:jc w:val="right"/>
        <w:rPr>
          <w:rFonts w:ascii="Arial" w:hAnsi="Arial" w:cs="Arial"/>
          <w:b/>
          <w:bCs/>
          <w:iCs/>
          <w:sz w:val="23"/>
          <w:szCs w:val="23"/>
          <w:u w:val="single"/>
        </w:rPr>
        <w:sectPr w:rsidR="00641824" w:rsidRPr="002C473C" w:rsidSect="00257800">
          <w:headerReference w:type="default" r:id="rId27"/>
          <w:footerReference w:type="default" r:id="rId28"/>
          <w:footerReference w:type="first" r:id="rId29"/>
          <w:pgSz w:w="11906" w:h="16838"/>
          <w:pgMar w:top="1417" w:right="1417" w:bottom="1702" w:left="1417" w:header="708" w:footer="708" w:gutter="0"/>
          <w:pgNumType w:start="1"/>
          <w:cols w:space="708"/>
          <w:docGrid w:linePitch="360"/>
        </w:sectPr>
      </w:pPr>
    </w:p>
    <w:p w14:paraId="6BBDB397" w14:textId="2FABCC51" w:rsidR="00EC4216" w:rsidRPr="00F61354" w:rsidRDefault="00EC4216" w:rsidP="001836F9">
      <w:pPr>
        <w:spacing w:before="240" w:after="120"/>
        <w:jc w:val="right"/>
        <w:rPr>
          <w:rFonts w:ascii="Arial" w:hAnsi="Arial" w:cs="Arial"/>
          <w:b/>
          <w:bCs/>
        </w:rPr>
      </w:pPr>
      <w:bookmarkStart w:id="11" w:name="_Hlk153874864"/>
      <w:r w:rsidRPr="00F61354">
        <w:rPr>
          <w:rFonts w:ascii="Arial" w:hAnsi="Arial" w:cs="Arial"/>
          <w:b/>
          <w:bCs/>
        </w:rPr>
        <w:lastRenderedPageBreak/>
        <w:t xml:space="preserve">ZAŁĄCZNIK NR </w:t>
      </w:r>
      <w:r>
        <w:rPr>
          <w:rFonts w:ascii="Arial" w:hAnsi="Arial" w:cs="Arial"/>
          <w:b/>
          <w:bCs/>
        </w:rPr>
        <w:t>1 DO SWZ</w:t>
      </w:r>
    </w:p>
    <w:p w14:paraId="762CE06C" w14:textId="0F0463F6" w:rsidR="00E53D05" w:rsidRPr="00CF112D" w:rsidRDefault="00403121" w:rsidP="00236835">
      <w:pPr>
        <w:widowControl w:val="0"/>
        <w:spacing w:line="263" w:lineRule="exact"/>
        <w:jc w:val="center"/>
        <w:rPr>
          <w:rFonts w:ascii="Arial" w:eastAsia="Arial Unicode MS" w:hAnsi="Arial" w:cs="Arial"/>
          <w:b/>
          <w:color w:val="000000"/>
          <w:sz w:val="24"/>
          <w:szCs w:val="24"/>
          <w:lang w:bidi="pl-PL"/>
        </w:rPr>
      </w:pPr>
      <w:r w:rsidRPr="00CF112D">
        <w:rPr>
          <w:rFonts w:ascii="Arial" w:eastAsia="Arial Unicode MS" w:hAnsi="Arial" w:cs="Arial"/>
          <w:b/>
          <w:color w:val="000000"/>
          <w:sz w:val="24"/>
          <w:szCs w:val="24"/>
          <w:lang w:bidi="pl-PL"/>
        </w:rPr>
        <w:t>OPIS PRZEDMIOTU ZAMÓWIENIA</w:t>
      </w:r>
      <w:bookmarkStart w:id="12" w:name="_Hlk137814718"/>
    </w:p>
    <w:p w14:paraId="191EF237" w14:textId="77777777" w:rsidR="00E53D05" w:rsidRDefault="00E53D05" w:rsidP="00644100">
      <w:pPr>
        <w:widowControl w:val="0"/>
        <w:spacing w:line="263" w:lineRule="exact"/>
        <w:jc w:val="center"/>
        <w:rPr>
          <w:rFonts w:ascii="Arial" w:eastAsia="Arial Unicode MS" w:hAnsi="Arial" w:cs="Arial"/>
          <w:b/>
          <w:color w:val="000000"/>
          <w:lang w:bidi="pl-PL"/>
        </w:rPr>
      </w:pPr>
    </w:p>
    <w:p w14:paraId="1737412E" w14:textId="3E3F224F" w:rsidR="00644100" w:rsidRPr="00E921A3" w:rsidRDefault="00644100" w:rsidP="00644100">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sidR="00236835">
        <w:rPr>
          <w:rFonts w:ascii="Arial" w:eastAsia="Arial Unicode MS" w:hAnsi="Arial" w:cs="Arial"/>
          <w:b/>
          <w:color w:val="000000"/>
          <w:lang w:bidi="pl-PL"/>
        </w:rPr>
        <w:t>1</w:t>
      </w:r>
    </w:p>
    <w:bookmarkEnd w:id="12"/>
    <w:p w14:paraId="075EBF8C" w14:textId="703C43DD" w:rsidR="00A0147D" w:rsidRDefault="00A0147D" w:rsidP="00403121">
      <w:pPr>
        <w:widowControl w:val="0"/>
        <w:spacing w:line="263" w:lineRule="exact"/>
        <w:jc w:val="center"/>
        <w:rPr>
          <w:b/>
          <w:sz w:val="23"/>
          <w:szCs w:val="23"/>
        </w:rPr>
      </w:pPr>
      <w:r w:rsidRPr="00E921A3">
        <w:rPr>
          <w:b/>
          <w:sz w:val="23"/>
          <w:szCs w:val="23"/>
        </w:rPr>
        <w:t xml:space="preserve">Dostawa </w:t>
      </w:r>
      <w:r w:rsidR="00880467">
        <w:rPr>
          <w:b/>
          <w:sz w:val="23"/>
          <w:szCs w:val="23"/>
        </w:rPr>
        <w:t>przyrządów pomiarowych</w:t>
      </w:r>
      <w:r w:rsidRPr="00E921A3">
        <w:rPr>
          <w:b/>
          <w:sz w:val="23"/>
          <w:szCs w:val="23"/>
        </w:rPr>
        <w:t xml:space="preserve"> dla </w:t>
      </w:r>
      <w:r w:rsidR="00236835">
        <w:rPr>
          <w:b/>
          <w:sz w:val="23"/>
          <w:szCs w:val="23"/>
        </w:rPr>
        <w:t>DKWOC</w:t>
      </w:r>
    </w:p>
    <w:p w14:paraId="258EDA1E" w14:textId="4B7F6148" w:rsidR="00A0147D" w:rsidRDefault="00E53D0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4B0F10B7" w14:textId="77777777" w:rsidR="000A1588" w:rsidRPr="00236835" w:rsidRDefault="000A1588" w:rsidP="00236835">
      <w:pPr>
        <w:widowControl w:val="0"/>
        <w:spacing w:line="263" w:lineRule="exact"/>
        <w:jc w:val="both"/>
        <w:rPr>
          <w:rFonts w:ascii="Arial" w:eastAsia="Arial Unicode MS" w:hAnsi="Arial" w:cs="Arial"/>
          <w:b/>
          <w:i/>
          <w:iCs/>
          <w:color w:val="000000"/>
          <w:lang w:bidi="pl-PL"/>
        </w:rPr>
      </w:pPr>
    </w:p>
    <w:p w14:paraId="29037218" w14:textId="77777777" w:rsidR="002D0484" w:rsidRPr="008703D4" w:rsidRDefault="002D0484" w:rsidP="002D0484">
      <w:pPr>
        <w:rPr>
          <w:rFonts w:ascii="Arial" w:hAnsi="Arial" w:cs="Arial"/>
          <w:b/>
        </w:rPr>
      </w:pPr>
      <w:r w:rsidRPr="008D550E">
        <w:rPr>
          <w:rFonts w:ascii="Arial" w:hAnsi="Arial" w:cs="Arial"/>
          <w:b/>
        </w:rPr>
        <w:t>Część nr 1</w:t>
      </w:r>
      <w:r>
        <w:rPr>
          <w:rFonts w:ascii="Arial" w:hAnsi="Arial" w:cs="Arial"/>
          <w:b/>
        </w:rPr>
        <w:t xml:space="preserve"> </w:t>
      </w:r>
      <w:r w:rsidRPr="008D550E">
        <w:rPr>
          <w:rFonts w:ascii="Arial" w:hAnsi="Arial" w:cs="Arial"/>
          <w:b/>
        </w:rPr>
        <w:t xml:space="preserve">– </w:t>
      </w:r>
      <w:r>
        <w:rPr>
          <w:rFonts w:ascii="Arial" w:hAnsi="Arial" w:cs="Arial"/>
          <w:b/>
        </w:rPr>
        <w:t>przyrządy pomiarowe</w:t>
      </w:r>
    </w:p>
    <w:tbl>
      <w:tblPr>
        <w:tblW w:w="13892" w:type="dxa"/>
        <w:tblInd w:w="-5" w:type="dxa"/>
        <w:tblCellMar>
          <w:left w:w="70" w:type="dxa"/>
          <w:right w:w="70" w:type="dxa"/>
        </w:tblCellMar>
        <w:tblLook w:val="04A0" w:firstRow="1" w:lastRow="0" w:firstColumn="1" w:lastColumn="0" w:noHBand="0" w:noVBand="1"/>
      </w:tblPr>
      <w:tblGrid>
        <w:gridCol w:w="552"/>
        <w:gridCol w:w="9375"/>
        <w:gridCol w:w="1980"/>
        <w:gridCol w:w="1985"/>
      </w:tblGrid>
      <w:tr w:rsidR="002D0484" w:rsidRPr="004F607D" w14:paraId="559D2C03" w14:textId="77777777" w:rsidTr="002D0484">
        <w:trPr>
          <w:trHeight w:val="411"/>
        </w:trPr>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CBFA4" w14:textId="77777777" w:rsidR="002D0484" w:rsidRPr="004F607D" w:rsidRDefault="002D0484" w:rsidP="00B24E20">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93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909D8B" w14:textId="77777777" w:rsidR="002D0484" w:rsidRPr="004F607D" w:rsidRDefault="002D0484" w:rsidP="00B24E20">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8A25B" w14:textId="77777777" w:rsidR="002D0484" w:rsidRPr="004F607D" w:rsidRDefault="002D0484" w:rsidP="00B24E20">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79541F" w14:textId="77777777" w:rsidR="002D0484" w:rsidRPr="004F607D" w:rsidRDefault="002D0484" w:rsidP="00B24E20">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r>
      <w:tr w:rsidR="002D0484" w:rsidRPr="004F607D" w14:paraId="1469563C"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9AE4795"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9375" w:type="dxa"/>
            <w:tcBorders>
              <w:top w:val="single" w:sz="4" w:space="0" w:color="auto"/>
              <w:left w:val="single" w:sz="4" w:space="0" w:color="auto"/>
              <w:bottom w:val="single" w:sz="4" w:space="0" w:color="auto"/>
              <w:right w:val="single" w:sz="4" w:space="0" w:color="auto"/>
            </w:tcBorders>
            <w:shd w:val="clear" w:color="000000" w:fill="FFFFFF"/>
          </w:tcPr>
          <w:p w14:paraId="2966294F" w14:textId="77777777" w:rsidR="00174A87" w:rsidRDefault="002D0484" w:rsidP="00B24E20">
            <w:pPr>
              <w:spacing w:after="0" w:line="240" w:lineRule="auto"/>
              <w:rPr>
                <w:rFonts w:ascii="Arial" w:hAnsi="Arial" w:cs="Arial"/>
                <w:sz w:val="20"/>
                <w:szCs w:val="20"/>
              </w:rPr>
            </w:pPr>
            <w:r>
              <w:rPr>
                <w:rFonts w:ascii="Arial" w:hAnsi="Arial" w:cs="Arial"/>
                <w:sz w:val="20"/>
                <w:szCs w:val="20"/>
              </w:rPr>
              <w:t xml:space="preserve">Tester okablowania z szukaczem przewodów o parametrach nie gorszych niż:                                                                      - umożliwiający detekcję występujących w sieci zakłóceń i błędów okablowania koncentrycznego, telefonicznego, UTP i FTP kategorii 5, 5E, 6,7;                            </w:t>
            </w:r>
          </w:p>
          <w:p w14:paraId="3F2C19CA" w14:textId="77777777" w:rsidR="00174A87" w:rsidRDefault="002D0484" w:rsidP="00B24E20">
            <w:pPr>
              <w:spacing w:after="0" w:line="240" w:lineRule="auto"/>
              <w:rPr>
                <w:rFonts w:ascii="Arial" w:hAnsi="Arial" w:cs="Arial"/>
                <w:sz w:val="20"/>
                <w:szCs w:val="20"/>
              </w:rPr>
            </w:pPr>
            <w:r>
              <w:rPr>
                <w:rFonts w:ascii="Arial" w:hAnsi="Arial" w:cs="Arial"/>
                <w:sz w:val="20"/>
                <w:szCs w:val="20"/>
              </w:rPr>
              <w:t xml:space="preserve">-porty: BNC, gniazdo słuchawkowe, RJ-11, RJ-45 (flash), RJ-45(main), USB;                 </w:t>
            </w:r>
          </w:p>
          <w:p w14:paraId="62F87D8C" w14:textId="18AE0A95" w:rsidR="00174A87" w:rsidRDefault="002D0484" w:rsidP="00B24E20">
            <w:pPr>
              <w:spacing w:after="0" w:line="240" w:lineRule="auto"/>
              <w:rPr>
                <w:rFonts w:ascii="Arial" w:hAnsi="Arial" w:cs="Arial"/>
                <w:sz w:val="20"/>
                <w:szCs w:val="20"/>
              </w:rPr>
            </w:pPr>
            <w:r>
              <w:rPr>
                <w:rFonts w:ascii="Arial" w:hAnsi="Arial" w:cs="Arial"/>
                <w:sz w:val="20"/>
                <w:szCs w:val="20"/>
              </w:rPr>
              <w:t xml:space="preserve">-ciągłość obwodu, mapa połączeń, odległość od uszkodzenia, przesłuchy;                    </w:t>
            </w:r>
          </w:p>
          <w:p w14:paraId="7E7E2738" w14:textId="77777777" w:rsidR="00174A87" w:rsidRDefault="002D0484" w:rsidP="00B24E20">
            <w:pPr>
              <w:spacing w:after="0" w:line="240" w:lineRule="auto"/>
              <w:rPr>
                <w:rFonts w:ascii="Arial" w:hAnsi="Arial" w:cs="Arial"/>
                <w:sz w:val="20"/>
                <w:szCs w:val="20"/>
              </w:rPr>
            </w:pPr>
            <w:r>
              <w:rPr>
                <w:rFonts w:ascii="Arial" w:hAnsi="Arial" w:cs="Arial"/>
                <w:sz w:val="20"/>
                <w:szCs w:val="20"/>
              </w:rPr>
              <w:t xml:space="preserve"> - testy: wykrywanie: odwróconych par, przerw, zamienionych par, zwarć, wyszukiwanie okablowania;                               </w:t>
            </w:r>
            <w:r>
              <w:rPr>
                <w:rFonts w:ascii="Arial" w:hAnsi="Arial" w:cs="Arial"/>
                <w:sz w:val="20"/>
                <w:szCs w:val="20"/>
              </w:rPr>
              <w:br/>
              <w:t xml:space="preserve"> - graficzna mapa połączeń, LCD, podświetlanie;                                                  </w:t>
            </w:r>
          </w:p>
          <w:p w14:paraId="7DFCE675" w14:textId="75BA132A"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 identyfikacja okablowania: nie;                                 </w:t>
            </w:r>
            <w:r>
              <w:rPr>
                <w:rFonts w:ascii="Arial" w:hAnsi="Arial" w:cs="Arial"/>
                <w:sz w:val="20"/>
                <w:szCs w:val="20"/>
              </w:rPr>
              <w:br/>
              <w:t xml:space="preserve">- zapamiętywanie 7 wyników kalibracji;                                </w:t>
            </w:r>
            <w:r>
              <w:rPr>
                <w:rFonts w:ascii="Arial" w:hAnsi="Arial" w:cs="Arial"/>
                <w:sz w:val="20"/>
                <w:szCs w:val="20"/>
              </w:rPr>
              <w:br/>
              <w:t>- zakres mierzonej długości: 1m</w:t>
            </w:r>
            <w:r>
              <w:rPr>
                <w:rFonts w:ascii="Calibri" w:hAnsi="Calibri" w:cs="Calibri"/>
                <w:sz w:val="20"/>
                <w:szCs w:val="20"/>
              </w:rPr>
              <w:t>~</w:t>
            </w:r>
            <w:r>
              <w:rPr>
                <w:rFonts w:ascii="Arial" w:hAnsi="Arial" w:cs="Arial"/>
                <w:sz w:val="20"/>
                <w:szCs w:val="20"/>
              </w:rPr>
              <w:t xml:space="preserve">2500m;                                 </w:t>
            </w:r>
            <w:r>
              <w:rPr>
                <w:rFonts w:ascii="Arial" w:hAnsi="Arial" w:cs="Arial"/>
                <w:sz w:val="20"/>
                <w:szCs w:val="20"/>
              </w:rPr>
              <w:br/>
              <w:t>- kalibracja:  2%(±0,5m) dla kabla</w:t>
            </w:r>
            <w:r>
              <w:rPr>
                <w:rFonts w:ascii="Calibri" w:hAnsi="Calibri" w:cs="Calibri"/>
                <w:sz w:val="20"/>
                <w:szCs w:val="20"/>
              </w:rPr>
              <w:t>&gt;</w:t>
            </w:r>
            <w:r>
              <w:rPr>
                <w:rFonts w:ascii="Arial" w:hAnsi="Arial" w:cs="Arial"/>
                <w:sz w:val="20"/>
                <w:szCs w:val="20"/>
              </w:rPr>
              <w:t xml:space="preserve">10m ;                                 </w:t>
            </w:r>
            <w:r>
              <w:rPr>
                <w:rFonts w:ascii="Arial" w:hAnsi="Arial" w:cs="Arial"/>
                <w:sz w:val="20"/>
                <w:szCs w:val="20"/>
              </w:rPr>
              <w:br/>
              <w:t>- dokładność pomiaru długości 3% (</w:t>
            </w:r>
            <w:r>
              <w:rPr>
                <w:rFonts w:ascii="Calibri" w:hAnsi="Calibri" w:cs="Calibri"/>
                <w:sz w:val="20"/>
                <w:szCs w:val="20"/>
              </w:rPr>
              <w:t>±</w:t>
            </w:r>
            <w:r>
              <w:rPr>
                <w:rFonts w:ascii="Arial" w:hAnsi="Arial" w:cs="Arial"/>
                <w:sz w:val="20"/>
                <w:szCs w:val="20"/>
              </w:rPr>
              <w:t xml:space="preserve">0,5m);                                                   </w:t>
            </w:r>
            <w:r>
              <w:rPr>
                <w:rFonts w:ascii="Arial" w:hAnsi="Arial" w:cs="Arial"/>
                <w:sz w:val="20"/>
                <w:szCs w:val="20"/>
              </w:rPr>
              <w:br/>
              <w:t xml:space="preserve">- temp. pracy: -10 </w:t>
            </w:r>
            <w:r>
              <w:rPr>
                <w:rFonts w:ascii="Calibri" w:hAnsi="Calibri" w:cs="Calibri"/>
                <w:sz w:val="20"/>
                <w:szCs w:val="20"/>
              </w:rPr>
              <w:t>°</w:t>
            </w:r>
            <w:r>
              <w:rPr>
                <w:rFonts w:ascii="Arial" w:hAnsi="Arial" w:cs="Arial"/>
                <w:sz w:val="20"/>
                <w:szCs w:val="20"/>
              </w:rPr>
              <w:t>C</w:t>
            </w:r>
            <w:r>
              <w:rPr>
                <w:rFonts w:ascii="Calibri" w:hAnsi="Calibri" w:cs="Calibri"/>
                <w:sz w:val="20"/>
                <w:szCs w:val="20"/>
              </w:rPr>
              <w:t>~</w:t>
            </w:r>
            <w:r>
              <w:rPr>
                <w:rFonts w:ascii="Arial" w:hAnsi="Arial" w:cs="Arial"/>
                <w:sz w:val="20"/>
                <w:szCs w:val="20"/>
              </w:rPr>
              <w:t xml:space="preserve">+50 </w:t>
            </w:r>
            <w:r>
              <w:rPr>
                <w:rFonts w:ascii="Calibri" w:hAnsi="Calibri" w:cs="Calibri"/>
                <w:sz w:val="20"/>
                <w:szCs w:val="20"/>
              </w:rPr>
              <w:t>°</w:t>
            </w:r>
            <w:r>
              <w:rPr>
                <w:rFonts w:ascii="Arial" w:hAnsi="Arial" w:cs="Arial"/>
                <w:sz w:val="20"/>
                <w:szCs w:val="20"/>
              </w:rPr>
              <w:t xml:space="preserve">C;                              </w:t>
            </w:r>
            <w:r>
              <w:rPr>
                <w:rFonts w:ascii="Arial" w:hAnsi="Arial" w:cs="Arial"/>
                <w:sz w:val="20"/>
                <w:szCs w:val="20"/>
              </w:rPr>
              <w:br/>
              <w:t xml:space="preserve">- zasilanie: bateria 9V . </w:t>
            </w:r>
            <w:r>
              <w:rPr>
                <w:rFonts w:ascii="Arial" w:hAnsi="Arial" w:cs="Arial"/>
                <w:sz w:val="20"/>
                <w:szCs w:val="20"/>
              </w:rPr>
              <w:br/>
              <w:t xml:space="preserve">Do produktu dołączone baterie w ilości i rodzaju odpowiednim do oferowanego urządzenia.    </w:t>
            </w:r>
            <w:r>
              <w:rPr>
                <w:rFonts w:ascii="Arial" w:hAnsi="Arial" w:cs="Arial"/>
                <w:sz w:val="20"/>
                <w:szCs w:val="20"/>
              </w:rPr>
              <w:br/>
            </w:r>
            <w:r>
              <w:rPr>
                <w:rFonts w:ascii="Arial" w:hAnsi="Arial" w:cs="Arial"/>
                <w:sz w:val="20"/>
                <w:szCs w:val="20"/>
                <w:u w:val="single"/>
              </w:rPr>
              <w:t>Produkt sugerowany:</w:t>
            </w:r>
            <w:r>
              <w:rPr>
                <w:rFonts w:ascii="Arial" w:hAnsi="Arial" w:cs="Arial"/>
                <w:sz w:val="20"/>
                <w:szCs w:val="20"/>
              </w:rPr>
              <w:t xml:space="preserve"> NOYAFA NF-300  lub równoważny o parametrach technicznych nie gorszych od sugerowanego.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A2213B5"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single" w:sz="4" w:space="0" w:color="auto"/>
              <w:left w:val="single" w:sz="4" w:space="0" w:color="auto"/>
              <w:bottom w:val="single" w:sz="4" w:space="0" w:color="auto"/>
              <w:right w:val="single" w:sz="4" w:space="0" w:color="auto"/>
            </w:tcBorders>
            <w:shd w:val="clear" w:color="FFFFCC" w:fill="FFFFFF"/>
            <w:vAlign w:val="center"/>
          </w:tcPr>
          <w:p w14:paraId="385AF4AD" w14:textId="77777777" w:rsidR="002D0484" w:rsidRPr="00ED2032"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rPr>
              <w:t>2</w:t>
            </w:r>
          </w:p>
        </w:tc>
      </w:tr>
      <w:tr w:rsidR="002D0484" w:rsidRPr="004F607D" w14:paraId="2BDFA07C"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81DF6EB"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2.</w:t>
            </w:r>
          </w:p>
        </w:tc>
        <w:tc>
          <w:tcPr>
            <w:tcW w:w="9375" w:type="dxa"/>
            <w:tcBorders>
              <w:top w:val="nil"/>
              <w:left w:val="single" w:sz="4" w:space="0" w:color="auto"/>
              <w:bottom w:val="single" w:sz="4" w:space="0" w:color="auto"/>
              <w:right w:val="single" w:sz="4" w:space="0" w:color="auto"/>
            </w:tcBorders>
            <w:shd w:val="clear" w:color="000000" w:fill="FFFFFF"/>
          </w:tcPr>
          <w:p w14:paraId="209654EA"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Tester okablowania z szukaczem przewodów o parametrach nie gorszych niż:</w:t>
            </w:r>
            <w:r>
              <w:rPr>
                <w:rFonts w:ascii="Arial" w:hAnsi="Arial" w:cs="Arial"/>
                <w:sz w:val="20"/>
                <w:szCs w:val="20"/>
              </w:rPr>
              <w:br/>
              <w:t>- pomiar długości kabla: skrętka (wybór poszczególnych par), telefoniczne, koncentryczne itp. zakres 1-460 m;;</w:t>
            </w:r>
            <w:r>
              <w:rPr>
                <w:rFonts w:ascii="Arial" w:hAnsi="Arial" w:cs="Arial"/>
                <w:sz w:val="20"/>
                <w:szCs w:val="20"/>
              </w:rPr>
              <w:br/>
              <w:t>- mapa połączeń : wyświetlanie mapy połączeń, test skrętki STP/ UTP z diagnostyką błędów połączeń par;</w:t>
            </w:r>
            <w:r>
              <w:rPr>
                <w:rFonts w:ascii="Arial" w:hAnsi="Arial" w:cs="Arial"/>
                <w:sz w:val="20"/>
                <w:szCs w:val="20"/>
              </w:rPr>
              <w:br/>
              <w:t>- generator sygnału: 4 rodzaje sygnału pozwalającego na odnalezieniu szukanego przewodu;</w:t>
            </w:r>
            <w:r>
              <w:rPr>
                <w:rFonts w:ascii="Arial" w:hAnsi="Arial" w:cs="Arial"/>
                <w:sz w:val="20"/>
                <w:szCs w:val="20"/>
              </w:rPr>
              <w:br/>
              <w:t>- identyfikacja portu;</w:t>
            </w:r>
            <w:r>
              <w:rPr>
                <w:rFonts w:ascii="Arial" w:hAnsi="Arial" w:cs="Arial"/>
                <w:sz w:val="20"/>
                <w:szCs w:val="20"/>
              </w:rPr>
              <w:br/>
              <w:t>- test ICMP ping;</w:t>
            </w:r>
            <w:r>
              <w:rPr>
                <w:rFonts w:ascii="Arial" w:hAnsi="Arial" w:cs="Arial"/>
                <w:sz w:val="20"/>
                <w:szCs w:val="20"/>
              </w:rPr>
              <w:br/>
              <w:t>- skanowanie segmentu sieci z informacja o aktywnych adresach IP/ MAC;</w:t>
            </w:r>
            <w:r>
              <w:rPr>
                <w:rFonts w:ascii="Arial" w:hAnsi="Arial" w:cs="Arial"/>
                <w:sz w:val="20"/>
                <w:szCs w:val="20"/>
              </w:rPr>
              <w:br/>
              <w:t>- automatyczne wyłączenie;</w:t>
            </w:r>
            <w:r>
              <w:rPr>
                <w:rFonts w:ascii="Arial" w:hAnsi="Arial" w:cs="Arial"/>
                <w:sz w:val="20"/>
                <w:szCs w:val="20"/>
              </w:rPr>
              <w:br/>
              <w:t>- podświetlany wyświetlacz LCD;</w:t>
            </w:r>
            <w:r>
              <w:rPr>
                <w:rFonts w:ascii="Arial" w:hAnsi="Arial" w:cs="Arial"/>
                <w:sz w:val="20"/>
                <w:szCs w:val="20"/>
              </w:rPr>
              <w:br/>
              <w:t>- ilość równoczesnych pomiarów: 8 linii z 8 zdalnymi ID;</w:t>
            </w:r>
            <w:r>
              <w:rPr>
                <w:rFonts w:ascii="Arial" w:hAnsi="Arial" w:cs="Arial"/>
                <w:sz w:val="20"/>
                <w:szCs w:val="20"/>
              </w:rPr>
              <w:br/>
              <w:t>- pomiar odległości do uszkodzenia;</w:t>
            </w:r>
            <w:r>
              <w:rPr>
                <w:rFonts w:ascii="Arial" w:hAnsi="Arial" w:cs="Arial"/>
                <w:sz w:val="20"/>
                <w:szCs w:val="20"/>
              </w:rPr>
              <w:br/>
              <w:t xml:space="preserve">język interfejsu: polski. Do produktu dołączone baterie w ilości i rodzaju odpowiednim do oferowanego urządzenia. </w:t>
            </w:r>
            <w:r>
              <w:rPr>
                <w:rFonts w:ascii="Arial" w:hAnsi="Arial" w:cs="Arial"/>
                <w:sz w:val="20"/>
                <w:szCs w:val="20"/>
              </w:rPr>
              <w:br/>
            </w:r>
            <w:r>
              <w:rPr>
                <w:rFonts w:ascii="Arial" w:hAnsi="Arial" w:cs="Arial"/>
                <w:sz w:val="20"/>
                <w:szCs w:val="20"/>
                <w:u w:val="single"/>
              </w:rPr>
              <w:t>Produkt sugerowany:</w:t>
            </w:r>
            <w:r>
              <w:rPr>
                <w:rFonts w:ascii="Arial" w:hAnsi="Arial" w:cs="Arial"/>
                <w:sz w:val="20"/>
                <w:szCs w:val="20"/>
              </w:rPr>
              <w:t xml:space="preserve"> DADI TPT-8020A lub równoważny o parametrach technicznych nie gorszych od sugerowanego.</w:t>
            </w:r>
          </w:p>
        </w:tc>
        <w:tc>
          <w:tcPr>
            <w:tcW w:w="1980" w:type="dxa"/>
            <w:tcBorders>
              <w:top w:val="single" w:sz="4" w:space="0" w:color="auto"/>
              <w:left w:val="nil"/>
              <w:bottom w:val="single" w:sz="4" w:space="0" w:color="auto"/>
              <w:right w:val="single" w:sz="4" w:space="0" w:color="auto"/>
            </w:tcBorders>
            <w:shd w:val="clear" w:color="auto" w:fill="auto"/>
            <w:vAlign w:val="center"/>
          </w:tcPr>
          <w:p w14:paraId="424449AF"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50CB8CA6"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rPr>
              <w:t>1</w:t>
            </w:r>
          </w:p>
        </w:tc>
      </w:tr>
      <w:tr w:rsidR="002D0484" w:rsidRPr="004F607D" w14:paraId="26E33259"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D1C8944"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9375" w:type="dxa"/>
            <w:tcBorders>
              <w:top w:val="nil"/>
              <w:left w:val="single" w:sz="4" w:space="0" w:color="auto"/>
              <w:bottom w:val="single" w:sz="4" w:space="0" w:color="auto"/>
              <w:right w:val="single" w:sz="4" w:space="0" w:color="auto"/>
            </w:tcBorders>
            <w:shd w:val="clear" w:color="000000" w:fill="FFFFFF"/>
          </w:tcPr>
          <w:p w14:paraId="0ACAD5D7"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Optyczny zestaw pomiarowy. </w:t>
            </w:r>
            <w:r>
              <w:rPr>
                <w:rFonts w:ascii="Arial" w:hAnsi="Arial" w:cs="Arial"/>
                <w:sz w:val="20"/>
                <w:szCs w:val="20"/>
              </w:rPr>
              <w:br/>
              <w:t xml:space="preserve">- rodzaje testowanego okablowania: RJ-45, RJ-11, światłowodowe (2,5mm ferrula SC;ST;FC). </w:t>
            </w:r>
            <w:r>
              <w:rPr>
                <w:rFonts w:ascii="Arial" w:hAnsi="Arial" w:cs="Arial"/>
                <w:sz w:val="20"/>
                <w:szCs w:val="20"/>
              </w:rPr>
              <w:br/>
              <w:t xml:space="preserve">- funkcjonalność: lokalizacja miejsca uszkodzenia, pomiar długości kabla, wykrywanie zwarć, przerw, odwrotnych połączeń, pomiar odległości do uszkodzenia, dynamiczna kalibracja pomiaru długości kabla, kompensacja temperatury, sygnalizacja dźwiękowa; </w:t>
            </w:r>
            <w:r>
              <w:rPr>
                <w:rFonts w:ascii="Arial" w:hAnsi="Arial" w:cs="Arial"/>
                <w:sz w:val="20"/>
                <w:szCs w:val="20"/>
              </w:rPr>
              <w:br/>
              <w:t xml:space="preserve">- testy okablowania miedzianego: długość kabla, mapa połączeń, szukacz par z generatorem, port flash; </w:t>
            </w:r>
            <w:r>
              <w:rPr>
                <w:rFonts w:ascii="Arial" w:hAnsi="Arial" w:cs="Arial"/>
                <w:sz w:val="20"/>
                <w:szCs w:val="20"/>
              </w:rPr>
              <w:br/>
              <w:t xml:space="preserve">- testy okablowania światłowodowego: pióro świetlne 10mW, miernik mocy optycznej -70..+10dBm 850/1300/1310/1490/1550/1625nm; </w:t>
            </w:r>
            <w:r>
              <w:rPr>
                <w:rFonts w:ascii="Arial" w:hAnsi="Arial" w:cs="Arial"/>
                <w:sz w:val="20"/>
                <w:szCs w:val="20"/>
              </w:rPr>
              <w:br/>
              <w:t xml:space="preserve">- pomiar długości okablowania: 10 do 200 m; </w:t>
            </w:r>
            <w:r>
              <w:rPr>
                <w:rFonts w:ascii="Arial" w:hAnsi="Arial" w:cs="Arial"/>
                <w:sz w:val="20"/>
                <w:szCs w:val="20"/>
              </w:rPr>
              <w:br/>
              <w:t xml:space="preserve">- pomiar odległości do uszkodzenia: tak; </w:t>
            </w:r>
            <w:r>
              <w:rPr>
                <w:rFonts w:ascii="Arial" w:hAnsi="Arial" w:cs="Arial"/>
                <w:sz w:val="20"/>
                <w:szCs w:val="20"/>
              </w:rPr>
              <w:br/>
              <w:t xml:space="preserve">- test PoE: 60V max, pomiar napięcia na poszczególnych żyłach, identyfikacja standardu; </w:t>
            </w:r>
            <w:r>
              <w:rPr>
                <w:rFonts w:ascii="Arial" w:hAnsi="Arial" w:cs="Arial"/>
                <w:sz w:val="20"/>
                <w:szCs w:val="20"/>
              </w:rPr>
              <w:br/>
              <w:t xml:space="preserve">- częstotliwość generatora: cyfrowy, analogowy 455kHz. </w:t>
            </w:r>
            <w:r>
              <w:rPr>
                <w:rFonts w:ascii="Arial" w:hAnsi="Arial" w:cs="Arial"/>
                <w:sz w:val="20"/>
                <w:szCs w:val="20"/>
              </w:rPr>
              <w:br/>
              <w:t xml:space="preserve">- ergonomia: duży, czytelny wyświetlacz LCD, automatyczne wyłączenie, długi czas pracy; </w:t>
            </w:r>
            <w:r>
              <w:rPr>
                <w:rFonts w:ascii="Arial" w:hAnsi="Arial" w:cs="Arial"/>
                <w:sz w:val="20"/>
                <w:szCs w:val="20"/>
              </w:rPr>
              <w:br/>
              <w:t xml:space="preserve">- zasilanie: wbudowany akumulator 1500mAh (generator i szukacz), ładowanie przez złącze USB C.                                            </w:t>
            </w:r>
            <w:r>
              <w:rPr>
                <w:rFonts w:ascii="Arial" w:hAnsi="Arial" w:cs="Arial"/>
                <w:sz w:val="20"/>
                <w:szCs w:val="20"/>
              </w:rPr>
              <w:br/>
            </w:r>
            <w:r>
              <w:rPr>
                <w:rFonts w:ascii="Arial" w:hAnsi="Arial" w:cs="Arial"/>
                <w:sz w:val="20"/>
                <w:szCs w:val="20"/>
                <w:u w:val="single"/>
              </w:rPr>
              <w:t>Zestaw zawiera</w:t>
            </w:r>
            <w:r>
              <w:rPr>
                <w:rFonts w:ascii="Arial" w:hAnsi="Arial" w:cs="Arial"/>
                <w:sz w:val="20"/>
                <w:szCs w:val="20"/>
              </w:rPr>
              <w:t xml:space="preserve">: miernik światłowodowy, szukacz par przewodów, przyłącze USB A(M) - USB-C(M), przyłącze krokodylki, przyłącza RJ45-RJ45, RJ11-RJ11, etui. </w:t>
            </w:r>
            <w:r>
              <w:rPr>
                <w:rFonts w:ascii="Arial" w:hAnsi="Arial" w:cs="Arial"/>
                <w:sz w:val="20"/>
                <w:szCs w:val="20"/>
              </w:rPr>
              <w:br/>
            </w:r>
            <w:r>
              <w:rPr>
                <w:rFonts w:ascii="Arial" w:hAnsi="Arial" w:cs="Arial"/>
                <w:sz w:val="20"/>
                <w:szCs w:val="20"/>
                <w:u w:val="single"/>
              </w:rPr>
              <w:t>Produkt sugerowany:</w:t>
            </w:r>
            <w:r>
              <w:rPr>
                <w:rFonts w:ascii="Arial" w:hAnsi="Arial" w:cs="Arial"/>
                <w:sz w:val="20"/>
                <w:szCs w:val="20"/>
              </w:rPr>
              <w:t xml:space="preserve"> NOYAFA NF-8508 lub równoważny o parametrach technicznych nie gorszych od sugerowanego.</w:t>
            </w:r>
          </w:p>
        </w:tc>
        <w:tc>
          <w:tcPr>
            <w:tcW w:w="1980" w:type="dxa"/>
            <w:tcBorders>
              <w:top w:val="single" w:sz="4" w:space="0" w:color="auto"/>
              <w:left w:val="nil"/>
              <w:bottom w:val="single" w:sz="4" w:space="0" w:color="auto"/>
              <w:right w:val="single" w:sz="4" w:space="0" w:color="auto"/>
            </w:tcBorders>
            <w:shd w:val="clear" w:color="auto" w:fill="auto"/>
            <w:vAlign w:val="center"/>
          </w:tcPr>
          <w:p w14:paraId="227A4E4F"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491ADED3"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sz w:val="20"/>
                <w:szCs w:val="20"/>
              </w:rPr>
              <w:t>1</w:t>
            </w:r>
          </w:p>
        </w:tc>
      </w:tr>
      <w:tr w:rsidR="002D0484" w:rsidRPr="004F607D" w14:paraId="2E0FCDCB"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750F572C"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9375" w:type="dxa"/>
            <w:tcBorders>
              <w:top w:val="nil"/>
              <w:left w:val="nil"/>
              <w:bottom w:val="single" w:sz="4" w:space="0" w:color="auto"/>
              <w:right w:val="single" w:sz="4" w:space="0" w:color="auto"/>
            </w:tcBorders>
            <w:shd w:val="clear" w:color="000000" w:fill="FFFFFF"/>
          </w:tcPr>
          <w:p w14:paraId="689020D4"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Zasilacz laboratoryjny.                                            </w:t>
            </w:r>
            <w:r>
              <w:rPr>
                <w:rFonts w:ascii="Arial" w:hAnsi="Arial" w:cs="Arial"/>
                <w:sz w:val="20"/>
                <w:szCs w:val="20"/>
              </w:rPr>
              <w:br/>
            </w:r>
            <w:r>
              <w:rPr>
                <w:rFonts w:ascii="Arial" w:hAnsi="Arial" w:cs="Arial"/>
                <w:sz w:val="20"/>
                <w:szCs w:val="20"/>
                <w:u w:val="single"/>
              </w:rPr>
              <w:t>Parametry techniczne</w:t>
            </w:r>
            <w:r>
              <w:rPr>
                <w:rFonts w:ascii="Arial" w:hAnsi="Arial" w:cs="Arial"/>
                <w:sz w:val="20"/>
                <w:szCs w:val="20"/>
              </w:rPr>
              <w:t xml:space="preserve">: napięcie zailania: 230VAC ±10% 50/60Hz; napięcie wyjściowe 2x(0÷30 V); prąd </w:t>
            </w:r>
            <w:r>
              <w:rPr>
                <w:rFonts w:ascii="Arial" w:hAnsi="Arial" w:cs="Arial"/>
                <w:sz w:val="20"/>
                <w:szCs w:val="20"/>
              </w:rPr>
              <w:lastRenderedPageBreak/>
              <w:t xml:space="preserve">wyjściowy 2x(0÷10 A); kanał stałonapięciowy 5V 3A; temperatura pracy: od -10° do 40°C; wilgotność powietrza &lt;90%; wyświetlacz typu LED 3 1/3 cyfry; dokładność wskazań napięcia ±(1%+1c); dokładność wskazań prądu ±(1%+1c); współczynnik stabilizacji napięcia CV: ≤0.01%+2mV; współczynnik stabilizacji obciążenia CC: ≤0.2%+3mA; tętnienia i szumy CV:≤mVrms; tętnienia i szumy CC:≤mArms; wymiary (wys.,szer.,gł.): 170x343x360 cm, waga: 14 kg. </w:t>
            </w:r>
            <w:r>
              <w:rPr>
                <w:rFonts w:ascii="Arial" w:hAnsi="Arial" w:cs="Arial"/>
                <w:sz w:val="20"/>
                <w:szCs w:val="20"/>
              </w:rPr>
              <w:br/>
            </w:r>
            <w:r>
              <w:rPr>
                <w:rFonts w:ascii="Arial" w:hAnsi="Arial" w:cs="Arial"/>
                <w:sz w:val="20"/>
                <w:szCs w:val="20"/>
                <w:u w:val="single"/>
              </w:rPr>
              <w:t>W zestawie</w:t>
            </w:r>
            <w:r>
              <w:rPr>
                <w:rFonts w:ascii="Arial" w:hAnsi="Arial" w:cs="Arial"/>
                <w:sz w:val="20"/>
                <w:szCs w:val="20"/>
              </w:rPr>
              <w:t xml:space="preserve">: zasilacz laboratoryjny, kabel zasilający, karta gwarancyjna.    </w:t>
            </w:r>
            <w:r>
              <w:rPr>
                <w:rFonts w:ascii="Arial" w:hAnsi="Arial" w:cs="Arial"/>
                <w:sz w:val="20"/>
                <w:szCs w:val="20"/>
              </w:rPr>
              <w:br/>
            </w:r>
            <w:r>
              <w:rPr>
                <w:rFonts w:ascii="Arial" w:hAnsi="Arial" w:cs="Arial"/>
                <w:sz w:val="20"/>
                <w:szCs w:val="20"/>
                <w:u w:val="single"/>
              </w:rPr>
              <w:t xml:space="preserve">Produkt sugerowany: </w:t>
            </w:r>
            <w:r>
              <w:rPr>
                <w:rFonts w:ascii="Arial" w:hAnsi="Arial" w:cs="Arial"/>
                <w:sz w:val="20"/>
                <w:szCs w:val="20"/>
              </w:rPr>
              <w:t xml:space="preserve">POWERLAB 3010D-II  2x30V/10A, 5v/3A DC LED lub równoważny o parametrach technicznych nie gorszych od sugerowanego.                                             </w:t>
            </w:r>
          </w:p>
        </w:tc>
        <w:tc>
          <w:tcPr>
            <w:tcW w:w="1980" w:type="dxa"/>
            <w:tcBorders>
              <w:top w:val="single" w:sz="4" w:space="0" w:color="auto"/>
              <w:left w:val="nil"/>
              <w:bottom w:val="single" w:sz="4" w:space="0" w:color="auto"/>
              <w:right w:val="single" w:sz="4" w:space="0" w:color="auto"/>
            </w:tcBorders>
            <w:shd w:val="clear" w:color="auto" w:fill="auto"/>
            <w:vAlign w:val="center"/>
          </w:tcPr>
          <w:p w14:paraId="7C4849F1"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lastRenderedPageBreak/>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7C499616"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sz w:val="20"/>
                <w:szCs w:val="20"/>
              </w:rPr>
              <w:t>2</w:t>
            </w:r>
          </w:p>
        </w:tc>
      </w:tr>
      <w:tr w:rsidR="002D0484" w:rsidRPr="004F607D" w14:paraId="5440402C"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F56ABB4"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9375" w:type="dxa"/>
            <w:tcBorders>
              <w:top w:val="nil"/>
              <w:left w:val="nil"/>
              <w:bottom w:val="single" w:sz="4" w:space="0" w:color="auto"/>
              <w:right w:val="single" w:sz="4" w:space="0" w:color="auto"/>
            </w:tcBorders>
            <w:shd w:val="clear" w:color="000000" w:fill="FFFFFF"/>
          </w:tcPr>
          <w:p w14:paraId="2B05F2C1"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Elektroniczny tester z wyświetlaczem LCD.       </w:t>
            </w:r>
            <w:r>
              <w:rPr>
                <w:rFonts w:ascii="Arial" w:hAnsi="Arial" w:cs="Arial"/>
                <w:sz w:val="20"/>
                <w:szCs w:val="20"/>
              </w:rPr>
              <w:br/>
              <w:t>Parametry techniczne:</w:t>
            </w:r>
            <w:r>
              <w:rPr>
                <w:rFonts w:ascii="Arial" w:hAnsi="Arial" w:cs="Arial"/>
                <w:sz w:val="20"/>
                <w:szCs w:val="20"/>
              </w:rPr>
              <w:br/>
              <w:t xml:space="preserve"> - rodzaj kabla: skrętka 5e, 6e, kabel telefoniczny;</w:t>
            </w:r>
            <w:r>
              <w:rPr>
                <w:rFonts w:ascii="Arial" w:hAnsi="Arial" w:cs="Arial"/>
                <w:sz w:val="20"/>
                <w:szCs w:val="20"/>
              </w:rPr>
              <w:br/>
              <w:t xml:space="preserve"> - przyłącza: gniazda RJ-45;</w:t>
            </w:r>
            <w:r>
              <w:rPr>
                <w:rFonts w:ascii="Arial" w:hAnsi="Arial" w:cs="Arial"/>
                <w:sz w:val="20"/>
                <w:szCs w:val="20"/>
              </w:rPr>
              <w:br/>
              <w:t xml:space="preserve"> - wykonywane testy: wykrywanie błędnych połączeń, zwarć i przerw w</w:t>
            </w:r>
            <w:r>
              <w:rPr>
                <w:rFonts w:ascii="Arial" w:hAnsi="Arial" w:cs="Arial"/>
                <w:sz w:val="20"/>
                <w:szCs w:val="20"/>
              </w:rPr>
              <w:br/>
              <w:t xml:space="preserve"> okablowaniu dla poszczególnych żył, mierzenie długości kabla, </w:t>
            </w:r>
            <w:r>
              <w:rPr>
                <w:rFonts w:ascii="Arial" w:hAnsi="Arial" w:cs="Arial"/>
                <w:sz w:val="20"/>
                <w:szCs w:val="20"/>
              </w:rPr>
              <w:br/>
              <w:t xml:space="preserve"> lokalizacja miejsca uszkodzenia;</w:t>
            </w:r>
            <w:r>
              <w:rPr>
                <w:rFonts w:ascii="Arial" w:hAnsi="Arial" w:cs="Arial"/>
                <w:sz w:val="20"/>
                <w:szCs w:val="20"/>
              </w:rPr>
              <w:br/>
              <w:t>- wyświetlacz: LCD 4x16 znaków,</w:t>
            </w:r>
            <w:r>
              <w:rPr>
                <w:rFonts w:ascii="Arial" w:hAnsi="Arial" w:cs="Arial"/>
                <w:sz w:val="20"/>
                <w:szCs w:val="20"/>
              </w:rPr>
              <w:br/>
              <w:t>- zasięg: 1350m</w:t>
            </w:r>
            <w:r>
              <w:rPr>
                <w:rFonts w:ascii="Arial" w:hAnsi="Arial" w:cs="Arial"/>
                <w:sz w:val="20"/>
                <w:szCs w:val="20"/>
              </w:rPr>
              <w:br/>
              <w:t>- zasilanie: 4x1,5V baterie AA;</w:t>
            </w:r>
            <w:r>
              <w:rPr>
                <w:rFonts w:ascii="Arial" w:hAnsi="Arial" w:cs="Arial"/>
                <w:sz w:val="20"/>
                <w:szCs w:val="20"/>
              </w:rPr>
              <w:br/>
              <w:t xml:space="preserve"> </w:t>
            </w:r>
            <w:r>
              <w:rPr>
                <w:rFonts w:ascii="Arial" w:hAnsi="Arial" w:cs="Arial"/>
                <w:sz w:val="20"/>
                <w:szCs w:val="20"/>
                <w:u w:val="single"/>
              </w:rPr>
              <w:t>W zestawie:</w:t>
            </w:r>
            <w:r>
              <w:rPr>
                <w:rFonts w:ascii="Arial" w:hAnsi="Arial" w:cs="Arial"/>
                <w:sz w:val="20"/>
                <w:szCs w:val="20"/>
              </w:rPr>
              <w:br/>
              <w:t>- tester, odbiornik,</w:t>
            </w:r>
            <w:r>
              <w:rPr>
                <w:rFonts w:ascii="Arial" w:hAnsi="Arial" w:cs="Arial"/>
                <w:sz w:val="20"/>
                <w:szCs w:val="20"/>
              </w:rPr>
              <w:br/>
              <w:t>- 4xbateria AA 1,5V</w:t>
            </w:r>
            <w:r>
              <w:rPr>
                <w:rFonts w:ascii="Arial" w:hAnsi="Arial" w:cs="Arial"/>
                <w:sz w:val="20"/>
                <w:szCs w:val="20"/>
              </w:rPr>
              <w:br/>
              <w:t>- 2x kabel testowy RJ45-BNC</w:t>
            </w:r>
            <w:r>
              <w:rPr>
                <w:rFonts w:ascii="Arial" w:hAnsi="Arial" w:cs="Arial"/>
                <w:sz w:val="20"/>
                <w:szCs w:val="20"/>
              </w:rPr>
              <w:br/>
              <w:t>- instrukcja obsługi w języku polskim</w:t>
            </w:r>
            <w:r>
              <w:rPr>
                <w:rFonts w:ascii="Arial" w:hAnsi="Arial" w:cs="Arial"/>
                <w:sz w:val="20"/>
                <w:szCs w:val="20"/>
              </w:rPr>
              <w:br/>
              <w:t xml:space="preserve">Do produktu dołączone baterie w ilości i rodzaju odpowiednim do oferowanego urządzenia.                       </w:t>
            </w:r>
            <w:r>
              <w:rPr>
                <w:rFonts w:ascii="Arial" w:hAnsi="Arial" w:cs="Arial"/>
                <w:sz w:val="20"/>
                <w:szCs w:val="20"/>
              </w:rPr>
              <w:br/>
            </w:r>
            <w:r>
              <w:rPr>
                <w:rFonts w:ascii="Arial" w:hAnsi="Arial" w:cs="Arial"/>
                <w:sz w:val="20"/>
                <w:szCs w:val="20"/>
                <w:u w:val="single"/>
              </w:rPr>
              <w:t xml:space="preserve">Produkt sugerowany: </w:t>
            </w:r>
            <w:r>
              <w:rPr>
                <w:rFonts w:ascii="Arial" w:hAnsi="Arial" w:cs="Arial"/>
                <w:sz w:val="20"/>
                <w:szCs w:val="20"/>
              </w:rPr>
              <w:t xml:space="preserve">NEKU SC8108 lub równoważny o parametrach technicznych nie gorszych od sugerowanego.                             </w:t>
            </w:r>
          </w:p>
        </w:tc>
        <w:tc>
          <w:tcPr>
            <w:tcW w:w="1980" w:type="dxa"/>
            <w:tcBorders>
              <w:top w:val="single" w:sz="4" w:space="0" w:color="auto"/>
              <w:left w:val="nil"/>
              <w:bottom w:val="single" w:sz="4" w:space="0" w:color="auto"/>
              <w:right w:val="single" w:sz="4" w:space="0" w:color="auto"/>
            </w:tcBorders>
            <w:shd w:val="clear" w:color="auto" w:fill="auto"/>
            <w:vAlign w:val="center"/>
          </w:tcPr>
          <w:p w14:paraId="1E3EB234"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6647316E"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sz w:val="20"/>
                <w:szCs w:val="20"/>
              </w:rPr>
              <w:t>1</w:t>
            </w:r>
          </w:p>
        </w:tc>
      </w:tr>
      <w:tr w:rsidR="002D0484" w:rsidRPr="004F607D" w14:paraId="6AA71AAE" w14:textId="77777777" w:rsidTr="002D0484">
        <w:trPr>
          <w:trHeight w:val="2984"/>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3FEAB173"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6.</w:t>
            </w:r>
          </w:p>
        </w:tc>
        <w:tc>
          <w:tcPr>
            <w:tcW w:w="9375" w:type="dxa"/>
            <w:tcBorders>
              <w:top w:val="nil"/>
              <w:left w:val="single" w:sz="4" w:space="0" w:color="auto"/>
              <w:bottom w:val="single" w:sz="4" w:space="0" w:color="auto"/>
              <w:right w:val="single" w:sz="4" w:space="0" w:color="auto"/>
            </w:tcBorders>
            <w:shd w:val="clear" w:color="auto" w:fill="auto"/>
            <w:vAlign w:val="center"/>
          </w:tcPr>
          <w:p w14:paraId="29A65DF9" w14:textId="77777777" w:rsidR="002D0484" w:rsidRDefault="002D0484" w:rsidP="00B24E20">
            <w:pPr>
              <w:spacing w:after="0" w:line="240" w:lineRule="auto"/>
              <w:rPr>
                <w:rFonts w:ascii="Arial" w:hAnsi="Arial" w:cs="Arial"/>
                <w:sz w:val="20"/>
                <w:szCs w:val="20"/>
              </w:rPr>
            </w:pPr>
            <w:r>
              <w:rPr>
                <w:rFonts w:ascii="Arial" w:hAnsi="Arial" w:cs="Arial"/>
                <w:sz w:val="20"/>
                <w:szCs w:val="20"/>
              </w:rPr>
              <w:t>Multimetr cyfrowy</w:t>
            </w:r>
            <w:r>
              <w:rPr>
                <w:rFonts w:ascii="Arial" w:hAnsi="Arial" w:cs="Arial"/>
                <w:sz w:val="20"/>
                <w:szCs w:val="20"/>
              </w:rPr>
              <w:br/>
            </w:r>
            <w:r>
              <w:rPr>
                <w:rFonts w:ascii="Arial" w:hAnsi="Arial" w:cs="Arial"/>
                <w:sz w:val="20"/>
                <w:szCs w:val="20"/>
                <w:u w:val="single"/>
              </w:rPr>
              <w:t>W zestawie:</w:t>
            </w:r>
            <w:r>
              <w:rPr>
                <w:rFonts w:ascii="Arial" w:hAnsi="Arial" w:cs="Arial"/>
                <w:sz w:val="20"/>
                <w:szCs w:val="20"/>
              </w:rPr>
              <w:br/>
              <w:t>- miernik</w:t>
            </w:r>
            <w:r>
              <w:rPr>
                <w:rFonts w:ascii="Arial" w:hAnsi="Arial" w:cs="Arial"/>
                <w:sz w:val="20"/>
                <w:szCs w:val="20"/>
              </w:rPr>
              <w:br/>
              <w:t>- baterie zasilające 2x 1.5V AA</w:t>
            </w:r>
            <w:r>
              <w:rPr>
                <w:rFonts w:ascii="Arial" w:hAnsi="Arial" w:cs="Arial"/>
                <w:sz w:val="20"/>
                <w:szCs w:val="20"/>
              </w:rPr>
              <w:br/>
              <w:t xml:space="preserve">- komplet przewodów pomiarowych, </w:t>
            </w:r>
            <w:r>
              <w:rPr>
                <w:rFonts w:ascii="Arial" w:hAnsi="Arial" w:cs="Arial"/>
                <w:sz w:val="20"/>
                <w:szCs w:val="20"/>
              </w:rPr>
              <w:br/>
              <w:t xml:space="preserve">- czujnik do pomiaru temperatury </w:t>
            </w:r>
            <w:r>
              <w:rPr>
                <w:rFonts w:ascii="Arial" w:hAnsi="Arial" w:cs="Arial"/>
                <w:sz w:val="20"/>
                <w:szCs w:val="20"/>
              </w:rPr>
              <w:br/>
              <w:t>- instrukcja obsługi w języku polskim</w:t>
            </w:r>
            <w:r>
              <w:rPr>
                <w:rFonts w:ascii="Arial" w:hAnsi="Arial" w:cs="Arial"/>
                <w:sz w:val="20"/>
                <w:szCs w:val="20"/>
              </w:rPr>
              <w:br/>
              <w:t>Opcjonalne wyposażenie:</w:t>
            </w:r>
            <w:r>
              <w:rPr>
                <w:rFonts w:ascii="Arial" w:hAnsi="Arial" w:cs="Arial"/>
                <w:sz w:val="20"/>
                <w:szCs w:val="20"/>
              </w:rPr>
              <w:br/>
              <w:t xml:space="preserve">- cęgi prądowe </w:t>
            </w:r>
            <w:r>
              <w:rPr>
                <w:rFonts w:ascii="Arial" w:hAnsi="Arial" w:cs="Arial"/>
                <w:sz w:val="20"/>
                <w:szCs w:val="20"/>
              </w:rPr>
              <w:br/>
              <w:t xml:space="preserve">Do produktu dołączone baterie w ilości i rodzaju odpowiednim do oferowanego urządzenia. </w:t>
            </w:r>
          </w:p>
          <w:p w14:paraId="6E6FE116"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 </w:t>
            </w:r>
            <w:r w:rsidRPr="003B44EE">
              <w:rPr>
                <w:rFonts w:ascii="Arial" w:hAnsi="Arial" w:cs="Arial"/>
                <w:sz w:val="20"/>
                <w:szCs w:val="20"/>
                <w:u w:val="single"/>
              </w:rPr>
              <w:t>Produkt sugerowany:</w:t>
            </w:r>
            <w:r w:rsidRPr="003B44EE">
              <w:rPr>
                <w:rFonts w:ascii="Arial" w:hAnsi="Arial" w:cs="Arial"/>
                <w:sz w:val="20"/>
                <w:szCs w:val="20"/>
              </w:rPr>
              <w:t xml:space="preserve"> UNI-T UT139C  lub równoważny o parametrach technicznych nie gorszych od sugerowanego.</w:t>
            </w:r>
            <w:r>
              <w:rPr>
                <w:rFonts w:ascii="Arial" w:hAnsi="Arial" w:cs="Arial"/>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551AFBB5"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07372C31"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sz w:val="20"/>
                <w:szCs w:val="20"/>
              </w:rPr>
              <w:t>7</w:t>
            </w:r>
          </w:p>
        </w:tc>
      </w:tr>
      <w:tr w:rsidR="002D0484" w:rsidRPr="004F607D" w14:paraId="7C0D8680" w14:textId="77777777" w:rsidTr="002D0484">
        <w:trPr>
          <w:trHeight w:val="38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27B77EF9"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9375" w:type="dxa"/>
            <w:tcBorders>
              <w:top w:val="nil"/>
              <w:left w:val="single" w:sz="4" w:space="0" w:color="auto"/>
              <w:bottom w:val="single" w:sz="4" w:space="0" w:color="auto"/>
              <w:right w:val="single" w:sz="4" w:space="0" w:color="auto"/>
            </w:tcBorders>
            <w:shd w:val="clear" w:color="000000" w:fill="FFFFFF"/>
            <w:vAlign w:val="center"/>
          </w:tcPr>
          <w:p w14:paraId="458ED04D" w14:textId="77777777" w:rsidR="002D0484" w:rsidRPr="004F607D" w:rsidRDefault="002D0484" w:rsidP="00B24E20">
            <w:pPr>
              <w:spacing w:after="0" w:line="240" w:lineRule="auto"/>
              <w:rPr>
                <w:rFonts w:ascii="Arial" w:eastAsia="Times New Roman" w:hAnsi="Arial" w:cs="Arial"/>
                <w:iCs/>
                <w:color w:val="000000"/>
                <w:sz w:val="20"/>
                <w:szCs w:val="20"/>
                <w:lang w:eastAsia="pl-PL"/>
              </w:rPr>
            </w:pPr>
            <w:r>
              <w:rPr>
                <w:rFonts w:ascii="Arial" w:hAnsi="Arial" w:cs="Arial"/>
                <w:sz w:val="20"/>
                <w:szCs w:val="20"/>
              </w:rPr>
              <w:t xml:space="preserve">Platforma pomiarowa OTDR Reflektometr 10w1 o parametrach nie gorszych niż: </w:t>
            </w:r>
            <w:r>
              <w:rPr>
                <w:rFonts w:ascii="Arial" w:hAnsi="Arial" w:cs="Arial"/>
                <w:sz w:val="20"/>
                <w:szCs w:val="20"/>
              </w:rPr>
              <w:br/>
              <w:t xml:space="preserve">- praca na długościach 1310nm oraz 1550nm; </w:t>
            </w:r>
            <w:r>
              <w:rPr>
                <w:rFonts w:ascii="Arial" w:hAnsi="Arial" w:cs="Arial"/>
                <w:sz w:val="20"/>
                <w:szCs w:val="20"/>
              </w:rPr>
              <w:br/>
              <w:t xml:space="preserve">- zakres dynamiczny 24/24dB (1310/1550nm); </w:t>
            </w:r>
            <w:r>
              <w:rPr>
                <w:rFonts w:ascii="Arial" w:hAnsi="Arial" w:cs="Arial"/>
                <w:sz w:val="20"/>
                <w:szCs w:val="20"/>
              </w:rPr>
              <w:br/>
              <w:t>- martwe strefy: 1.5m dla zdarzenia (EDZ) oraz 8m dla tłumienia (ADZ);</w:t>
            </w:r>
            <w:r>
              <w:rPr>
                <w:rFonts w:ascii="Arial" w:hAnsi="Arial" w:cs="Arial"/>
                <w:sz w:val="20"/>
                <w:szCs w:val="20"/>
              </w:rPr>
              <w:br/>
              <w:t xml:space="preserve">- wyświetlacz 5" z ekranem dotykowym; </w:t>
            </w:r>
            <w:r>
              <w:rPr>
                <w:rFonts w:ascii="Arial" w:hAnsi="Arial" w:cs="Arial"/>
                <w:sz w:val="20"/>
                <w:szCs w:val="20"/>
              </w:rPr>
              <w:br/>
              <w:t xml:space="preserve">- wielozadaniowość: możliwość korzystania z funkcji OTDR, OPM i VFL w tym samym czasie; </w:t>
            </w:r>
            <w:r>
              <w:rPr>
                <w:rFonts w:ascii="Arial" w:hAnsi="Arial" w:cs="Arial"/>
                <w:sz w:val="20"/>
                <w:szCs w:val="20"/>
              </w:rPr>
              <w:br/>
              <w:t xml:space="preserve">- tryby pomiarowe: Auto, Expert, Uśrednianie, Czasu rzeczywistego; </w:t>
            </w:r>
            <w:r>
              <w:rPr>
                <w:rFonts w:ascii="Arial" w:hAnsi="Arial" w:cs="Arial"/>
                <w:sz w:val="20"/>
                <w:szCs w:val="20"/>
              </w:rPr>
              <w:br/>
              <w:t xml:space="preserve">- funkcja Linklmage: wyświetlanie pomiaru w formie inteligentnej mapy ikon dzięki akwizycji impulsów o różnych szerokościach; </w:t>
            </w:r>
            <w:r>
              <w:rPr>
                <w:rFonts w:ascii="Arial" w:hAnsi="Arial" w:cs="Arial"/>
                <w:sz w:val="20"/>
                <w:szCs w:val="20"/>
              </w:rPr>
              <w:br/>
              <w:t xml:space="preserve">- wbudowany VFL (lokalizator uszkodzeń), OPM (miernik mocy), SLS (źródło lasera); - funkcja pomiaru dla kabli RJ45; </w:t>
            </w:r>
            <w:r>
              <w:rPr>
                <w:rFonts w:ascii="Arial" w:hAnsi="Arial" w:cs="Arial"/>
                <w:sz w:val="20"/>
                <w:szCs w:val="20"/>
              </w:rPr>
              <w:br/>
              <w:t xml:space="preserve">- ocena Pass/Fail oraz funkcja pomiaru ORL; </w:t>
            </w:r>
            <w:r>
              <w:rPr>
                <w:rFonts w:ascii="Arial" w:hAnsi="Arial" w:cs="Arial"/>
                <w:sz w:val="20"/>
                <w:szCs w:val="20"/>
              </w:rPr>
              <w:br/>
              <w:t xml:space="preserve">- pamięć 8GB (do 200000 wyników); </w:t>
            </w:r>
            <w:r>
              <w:rPr>
                <w:rFonts w:ascii="Arial" w:hAnsi="Arial" w:cs="Arial"/>
                <w:sz w:val="20"/>
                <w:szCs w:val="20"/>
              </w:rPr>
              <w:br/>
              <w:t xml:space="preserve">- pliki w formacie .SOR; </w:t>
            </w:r>
            <w:r>
              <w:rPr>
                <w:rFonts w:ascii="Arial" w:hAnsi="Arial" w:cs="Arial"/>
                <w:sz w:val="20"/>
                <w:szCs w:val="20"/>
              </w:rPr>
              <w:br/>
              <w:t xml:space="preserve">- oprogramowanie PC do przetwarzania danych; </w:t>
            </w:r>
            <w:r>
              <w:rPr>
                <w:rFonts w:ascii="Arial" w:hAnsi="Arial" w:cs="Arial"/>
                <w:sz w:val="20"/>
                <w:szCs w:val="20"/>
              </w:rPr>
              <w:br/>
              <w:t xml:space="preserve">- port USB do ładowania urządzenia i transmisji danych; </w:t>
            </w:r>
            <w:r>
              <w:rPr>
                <w:rFonts w:ascii="Arial" w:hAnsi="Arial" w:cs="Arial"/>
                <w:sz w:val="20"/>
                <w:szCs w:val="20"/>
              </w:rPr>
              <w:br/>
              <w:t xml:space="preserve">- funkcja zrzutów ekranu; </w:t>
            </w:r>
            <w:r>
              <w:rPr>
                <w:rFonts w:ascii="Arial" w:hAnsi="Arial" w:cs="Arial"/>
                <w:sz w:val="20"/>
                <w:szCs w:val="20"/>
              </w:rPr>
              <w:br/>
              <w:t xml:space="preserve">- do 8 h czasu pracy i 20 h w trybie czuwania; </w:t>
            </w:r>
            <w:r>
              <w:rPr>
                <w:rFonts w:ascii="Arial" w:hAnsi="Arial" w:cs="Arial"/>
                <w:sz w:val="20"/>
                <w:szCs w:val="20"/>
              </w:rPr>
              <w:br/>
              <w:t xml:space="preserve">- zasilanie: adapter AC Bateria Li-on.                                             </w:t>
            </w:r>
            <w:r>
              <w:rPr>
                <w:rFonts w:ascii="Arial" w:hAnsi="Arial" w:cs="Arial"/>
                <w:sz w:val="20"/>
                <w:szCs w:val="20"/>
              </w:rPr>
              <w:br/>
            </w:r>
            <w:r>
              <w:rPr>
                <w:rFonts w:ascii="Arial" w:hAnsi="Arial" w:cs="Arial"/>
                <w:sz w:val="20"/>
                <w:szCs w:val="20"/>
                <w:u w:val="single"/>
              </w:rPr>
              <w:t>Zestaw zawiera:</w:t>
            </w:r>
            <w:r>
              <w:rPr>
                <w:rFonts w:ascii="Arial" w:hAnsi="Arial" w:cs="Arial"/>
                <w:sz w:val="20"/>
                <w:szCs w:val="20"/>
              </w:rPr>
              <w:t xml:space="preserve"> platformę pomiarową, baterię li-on, płytę z oprogramowaniem Trace Manager, przewód USB, adapter AC, torbę transportową, kartę gwarancyjną, certyfikat kalibracji.                                           </w:t>
            </w:r>
            <w:r>
              <w:rPr>
                <w:rFonts w:ascii="Arial" w:hAnsi="Arial" w:cs="Arial"/>
                <w:sz w:val="20"/>
                <w:szCs w:val="20"/>
              </w:rPr>
              <w:br/>
            </w:r>
            <w:r>
              <w:rPr>
                <w:rFonts w:ascii="Arial" w:hAnsi="Arial" w:cs="Arial"/>
                <w:sz w:val="20"/>
                <w:szCs w:val="20"/>
                <w:u w:val="single"/>
              </w:rPr>
              <w:t>Produkt sugerowany:</w:t>
            </w:r>
            <w:r>
              <w:rPr>
                <w:rFonts w:ascii="Arial" w:hAnsi="Arial" w:cs="Arial"/>
                <w:sz w:val="20"/>
                <w:szCs w:val="20"/>
              </w:rPr>
              <w:t xml:space="preserve"> Platforma pomiarowa OTDR Reflektometr 10w1 MTP50-S20A-R (producent: ShinewayTech) lub równoważny o parametrach technicznych nie gorszych od sugerowanego.</w:t>
            </w:r>
          </w:p>
        </w:tc>
        <w:tc>
          <w:tcPr>
            <w:tcW w:w="1980" w:type="dxa"/>
            <w:tcBorders>
              <w:top w:val="single" w:sz="4" w:space="0" w:color="auto"/>
              <w:left w:val="nil"/>
              <w:bottom w:val="single" w:sz="4" w:space="0" w:color="auto"/>
              <w:right w:val="single" w:sz="4" w:space="0" w:color="auto"/>
            </w:tcBorders>
            <w:shd w:val="clear" w:color="auto" w:fill="auto"/>
            <w:vAlign w:val="center"/>
          </w:tcPr>
          <w:p w14:paraId="12D9FC82"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sidRPr="00574E36">
              <w:rPr>
                <w:rFonts w:ascii="Arial" w:eastAsia="Times New Roman" w:hAnsi="Arial" w:cs="Arial"/>
                <w:iCs/>
                <w:color w:val="000000"/>
                <w:sz w:val="20"/>
                <w:szCs w:val="20"/>
                <w:lang w:eastAsia="pl-PL"/>
              </w:rPr>
              <w:t>szt.</w:t>
            </w:r>
          </w:p>
        </w:tc>
        <w:tc>
          <w:tcPr>
            <w:tcW w:w="1985" w:type="dxa"/>
            <w:tcBorders>
              <w:top w:val="nil"/>
              <w:left w:val="single" w:sz="4" w:space="0" w:color="auto"/>
              <w:bottom w:val="single" w:sz="4" w:space="0" w:color="auto"/>
              <w:right w:val="single" w:sz="4" w:space="0" w:color="auto"/>
            </w:tcBorders>
            <w:shd w:val="clear" w:color="FFFFCC" w:fill="FFFFFF"/>
            <w:vAlign w:val="center"/>
          </w:tcPr>
          <w:p w14:paraId="4FB8B53B" w14:textId="77777777" w:rsidR="002D0484" w:rsidRPr="004F607D" w:rsidRDefault="002D0484" w:rsidP="00B24E20">
            <w:pPr>
              <w:spacing w:after="0" w:line="240" w:lineRule="auto"/>
              <w:jc w:val="center"/>
              <w:rPr>
                <w:rFonts w:ascii="Arial" w:eastAsia="Times New Roman" w:hAnsi="Arial" w:cs="Arial"/>
                <w:iCs/>
                <w:color w:val="000000"/>
                <w:sz w:val="20"/>
                <w:szCs w:val="20"/>
                <w:lang w:eastAsia="pl-PL"/>
              </w:rPr>
            </w:pPr>
            <w:r>
              <w:rPr>
                <w:rFonts w:ascii="Arial" w:hAnsi="Arial" w:cs="Arial"/>
                <w:sz w:val="20"/>
                <w:szCs w:val="20"/>
              </w:rPr>
              <w:t>2</w:t>
            </w:r>
          </w:p>
        </w:tc>
      </w:tr>
    </w:tbl>
    <w:p w14:paraId="55C39C9E" w14:textId="77777777" w:rsidR="00E53D05" w:rsidRDefault="00E53D05" w:rsidP="00236835">
      <w:pPr>
        <w:widowControl w:val="0"/>
        <w:spacing w:line="263" w:lineRule="exact"/>
        <w:rPr>
          <w:rFonts w:ascii="Arial" w:eastAsia="Arial Unicode MS" w:hAnsi="Arial" w:cs="Arial"/>
          <w:b/>
          <w:color w:val="000000"/>
          <w:lang w:bidi="pl-PL"/>
        </w:rPr>
      </w:pPr>
    </w:p>
    <w:p w14:paraId="2AEE0CE3" w14:textId="77777777" w:rsidR="00E53D05" w:rsidRDefault="00E53D05" w:rsidP="00A0147D">
      <w:pPr>
        <w:widowControl w:val="0"/>
        <w:spacing w:line="263" w:lineRule="exact"/>
        <w:jc w:val="center"/>
        <w:rPr>
          <w:rFonts w:ascii="Arial" w:eastAsia="Arial Unicode MS" w:hAnsi="Arial" w:cs="Arial"/>
          <w:b/>
          <w:color w:val="000000"/>
          <w:lang w:bidi="pl-PL"/>
        </w:rPr>
      </w:pPr>
    </w:p>
    <w:p w14:paraId="413D90CA" w14:textId="77777777" w:rsidR="00722F25" w:rsidRDefault="00722F25" w:rsidP="00A0147D">
      <w:pPr>
        <w:widowControl w:val="0"/>
        <w:spacing w:line="263" w:lineRule="exact"/>
        <w:jc w:val="center"/>
        <w:rPr>
          <w:rFonts w:ascii="Arial" w:eastAsia="Arial Unicode MS" w:hAnsi="Arial" w:cs="Arial"/>
          <w:b/>
          <w:color w:val="000000"/>
          <w:lang w:bidi="pl-PL"/>
        </w:rPr>
      </w:pPr>
    </w:p>
    <w:p w14:paraId="7B5C0242" w14:textId="77777777" w:rsidR="00722F25" w:rsidRDefault="00722F25" w:rsidP="00A0147D">
      <w:pPr>
        <w:widowControl w:val="0"/>
        <w:spacing w:line="263" w:lineRule="exact"/>
        <w:jc w:val="center"/>
        <w:rPr>
          <w:rFonts w:ascii="Arial" w:eastAsia="Arial Unicode MS" w:hAnsi="Arial" w:cs="Arial"/>
          <w:b/>
          <w:color w:val="000000"/>
          <w:lang w:bidi="pl-PL"/>
        </w:rPr>
      </w:pPr>
    </w:p>
    <w:p w14:paraId="1D113230" w14:textId="77777777" w:rsidR="00722F25" w:rsidRDefault="00722F25" w:rsidP="00A0147D">
      <w:pPr>
        <w:widowControl w:val="0"/>
        <w:spacing w:line="263" w:lineRule="exact"/>
        <w:jc w:val="center"/>
        <w:rPr>
          <w:rFonts w:ascii="Arial" w:eastAsia="Arial Unicode MS" w:hAnsi="Arial" w:cs="Arial"/>
          <w:b/>
          <w:color w:val="000000"/>
          <w:lang w:bidi="pl-PL"/>
        </w:rPr>
      </w:pPr>
    </w:p>
    <w:p w14:paraId="38EB0A53" w14:textId="77777777" w:rsidR="00722F25" w:rsidRDefault="00722F25" w:rsidP="00A0147D">
      <w:pPr>
        <w:widowControl w:val="0"/>
        <w:spacing w:line="263" w:lineRule="exact"/>
        <w:jc w:val="center"/>
        <w:rPr>
          <w:rFonts w:ascii="Arial" w:eastAsia="Arial Unicode MS" w:hAnsi="Arial" w:cs="Arial"/>
          <w:b/>
          <w:color w:val="000000"/>
          <w:lang w:bidi="pl-PL"/>
        </w:rPr>
      </w:pPr>
    </w:p>
    <w:p w14:paraId="61841CAD" w14:textId="77777777" w:rsidR="00722F25" w:rsidRDefault="00722F25" w:rsidP="00A0147D">
      <w:pPr>
        <w:widowControl w:val="0"/>
        <w:spacing w:line="263" w:lineRule="exact"/>
        <w:jc w:val="center"/>
        <w:rPr>
          <w:rFonts w:ascii="Arial" w:eastAsia="Arial Unicode MS" w:hAnsi="Arial" w:cs="Arial"/>
          <w:b/>
          <w:color w:val="000000"/>
          <w:lang w:bidi="pl-PL"/>
        </w:rPr>
      </w:pPr>
    </w:p>
    <w:p w14:paraId="39939E41" w14:textId="77777777" w:rsidR="00722F25" w:rsidRDefault="00722F25" w:rsidP="00A0147D">
      <w:pPr>
        <w:widowControl w:val="0"/>
        <w:spacing w:line="263" w:lineRule="exact"/>
        <w:jc w:val="center"/>
        <w:rPr>
          <w:rFonts w:ascii="Arial" w:eastAsia="Arial Unicode MS" w:hAnsi="Arial" w:cs="Arial"/>
          <w:b/>
          <w:color w:val="000000"/>
          <w:lang w:bidi="pl-PL"/>
        </w:rPr>
      </w:pPr>
    </w:p>
    <w:p w14:paraId="79E6A69E" w14:textId="244D03B3" w:rsidR="00A0147D" w:rsidRPr="00E921A3" w:rsidRDefault="00A0147D" w:rsidP="00A0147D">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sidR="00236835">
        <w:rPr>
          <w:rFonts w:ascii="Arial" w:eastAsia="Arial Unicode MS" w:hAnsi="Arial" w:cs="Arial"/>
          <w:b/>
          <w:color w:val="000000"/>
          <w:lang w:bidi="pl-PL"/>
        </w:rPr>
        <w:t>2</w:t>
      </w:r>
    </w:p>
    <w:p w14:paraId="242CB42C" w14:textId="37883BC0" w:rsidR="0089558A" w:rsidRDefault="00A0147D" w:rsidP="00565F21">
      <w:pPr>
        <w:widowControl w:val="0"/>
        <w:spacing w:line="263" w:lineRule="exact"/>
        <w:jc w:val="center"/>
        <w:rPr>
          <w:b/>
          <w:sz w:val="23"/>
          <w:szCs w:val="23"/>
        </w:rPr>
      </w:pPr>
      <w:r w:rsidRPr="00E921A3">
        <w:rPr>
          <w:b/>
          <w:sz w:val="23"/>
          <w:szCs w:val="23"/>
        </w:rPr>
        <w:t xml:space="preserve">Dostawa </w:t>
      </w:r>
      <w:r w:rsidR="00880467">
        <w:rPr>
          <w:b/>
          <w:sz w:val="23"/>
          <w:szCs w:val="23"/>
        </w:rPr>
        <w:t>przyrządów pomiarowych</w:t>
      </w:r>
      <w:r w:rsidRPr="00E921A3">
        <w:rPr>
          <w:b/>
          <w:sz w:val="23"/>
          <w:szCs w:val="23"/>
        </w:rPr>
        <w:t xml:space="preserve"> dla </w:t>
      </w:r>
      <w:r>
        <w:rPr>
          <w:b/>
          <w:sz w:val="23"/>
          <w:szCs w:val="23"/>
        </w:rPr>
        <w:t xml:space="preserve">RCI </w:t>
      </w:r>
      <w:r w:rsidR="00236835">
        <w:rPr>
          <w:b/>
          <w:sz w:val="23"/>
          <w:szCs w:val="23"/>
        </w:rPr>
        <w:t xml:space="preserve">Warszawa </w:t>
      </w:r>
    </w:p>
    <w:p w14:paraId="784CC6C5" w14:textId="3DE82ED3" w:rsidR="00C32A45" w:rsidRDefault="00E53D0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1714795C" w14:textId="77777777" w:rsidR="00814F80" w:rsidRDefault="00814F80" w:rsidP="00236835">
      <w:pPr>
        <w:widowControl w:val="0"/>
        <w:spacing w:line="263" w:lineRule="exact"/>
        <w:jc w:val="both"/>
        <w:rPr>
          <w:rFonts w:ascii="Arial" w:eastAsia="Arial Unicode MS" w:hAnsi="Arial" w:cs="Arial"/>
          <w:b/>
          <w:i/>
          <w:iCs/>
          <w:color w:val="000000"/>
          <w:u w:val="single"/>
          <w:lang w:bidi="pl-PL"/>
        </w:rPr>
      </w:pPr>
    </w:p>
    <w:p w14:paraId="2130C74A" w14:textId="0F34B1C3" w:rsidR="00722F25" w:rsidRPr="00814F80" w:rsidRDefault="00814F80" w:rsidP="00814F80">
      <w:pPr>
        <w:rPr>
          <w:rFonts w:ascii="Arial" w:hAnsi="Arial" w:cs="Arial"/>
          <w:b/>
        </w:rPr>
      </w:pPr>
      <w:r>
        <w:rPr>
          <w:rFonts w:ascii="Arial" w:hAnsi="Arial" w:cs="Arial"/>
          <w:b/>
        </w:rPr>
        <w:t xml:space="preserve">Część 2 dla </w:t>
      </w:r>
      <w:r w:rsidRPr="00AE5637">
        <w:rPr>
          <w:rFonts w:ascii="Arial" w:hAnsi="Arial" w:cs="Arial"/>
          <w:b/>
        </w:rPr>
        <w:t xml:space="preserve">RCI </w:t>
      </w:r>
      <w:r>
        <w:rPr>
          <w:rFonts w:ascii="Arial" w:hAnsi="Arial" w:cs="Arial"/>
          <w:b/>
        </w:rPr>
        <w:t>Warszawa</w:t>
      </w:r>
    </w:p>
    <w:tbl>
      <w:tblPr>
        <w:tblW w:w="13882" w:type="dxa"/>
        <w:tblCellMar>
          <w:left w:w="70" w:type="dxa"/>
          <w:right w:w="70" w:type="dxa"/>
        </w:tblCellMar>
        <w:tblLook w:val="04A0" w:firstRow="1" w:lastRow="0" w:firstColumn="1" w:lastColumn="0" w:noHBand="0" w:noVBand="1"/>
      </w:tblPr>
      <w:tblGrid>
        <w:gridCol w:w="557"/>
        <w:gridCol w:w="9356"/>
        <w:gridCol w:w="1984"/>
        <w:gridCol w:w="1985"/>
      </w:tblGrid>
      <w:tr w:rsidR="00722F25" w:rsidRPr="00AE5637" w14:paraId="0E09FCAF" w14:textId="77777777" w:rsidTr="00722F25">
        <w:trPr>
          <w:trHeight w:val="675"/>
        </w:trPr>
        <w:tc>
          <w:tcPr>
            <w:tcW w:w="557"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6880C34" w14:textId="77777777" w:rsidR="00722F25" w:rsidRPr="00AE5637" w:rsidRDefault="00722F25" w:rsidP="00192C06">
            <w:pPr>
              <w:spacing w:after="0" w:line="240" w:lineRule="auto"/>
              <w:jc w:val="center"/>
              <w:rPr>
                <w:rFonts w:ascii="Arial" w:eastAsia="Times New Roman" w:hAnsi="Arial" w:cs="Arial"/>
                <w:b/>
                <w:bCs/>
                <w:sz w:val="20"/>
                <w:szCs w:val="20"/>
                <w:lang w:eastAsia="pl-PL"/>
              </w:rPr>
            </w:pPr>
            <w:r w:rsidRPr="00AE5637">
              <w:rPr>
                <w:rFonts w:ascii="Arial" w:eastAsia="Times New Roman" w:hAnsi="Arial" w:cs="Arial"/>
                <w:b/>
                <w:bCs/>
                <w:sz w:val="20"/>
                <w:szCs w:val="20"/>
                <w:lang w:eastAsia="pl-PL"/>
              </w:rPr>
              <w:t>Lp.</w:t>
            </w:r>
          </w:p>
        </w:tc>
        <w:tc>
          <w:tcPr>
            <w:tcW w:w="9356" w:type="dxa"/>
            <w:tcBorders>
              <w:top w:val="single" w:sz="8" w:space="0" w:color="auto"/>
              <w:left w:val="nil"/>
              <w:bottom w:val="single" w:sz="8" w:space="0" w:color="auto"/>
              <w:right w:val="single" w:sz="4" w:space="0" w:color="auto"/>
            </w:tcBorders>
            <w:shd w:val="clear" w:color="000000" w:fill="D9D9D9"/>
            <w:vAlign w:val="center"/>
            <w:hideMark/>
          </w:tcPr>
          <w:p w14:paraId="5C490D64" w14:textId="77777777" w:rsidR="00722F25" w:rsidRPr="00AE5637" w:rsidRDefault="00722F25" w:rsidP="00192C06">
            <w:pPr>
              <w:spacing w:after="0" w:line="240" w:lineRule="auto"/>
              <w:jc w:val="center"/>
              <w:rPr>
                <w:rFonts w:ascii="Arial" w:eastAsia="Times New Roman" w:hAnsi="Arial" w:cs="Arial"/>
                <w:b/>
                <w:bCs/>
                <w:sz w:val="20"/>
                <w:szCs w:val="20"/>
                <w:lang w:eastAsia="pl-PL"/>
              </w:rPr>
            </w:pPr>
            <w:r w:rsidRPr="00AE5637">
              <w:rPr>
                <w:rFonts w:ascii="Arial" w:eastAsia="Times New Roman" w:hAnsi="Arial" w:cs="Arial"/>
                <w:b/>
                <w:bCs/>
                <w:sz w:val="20"/>
                <w:szCs w:val="20"/>
                <w:lang w:eastAsia="pl-PL"/>
              </w:rPr>
              <w:t>Opis przedmiotu</w:t>
            </w:r>
          </w:p>
        </w:tc>
        <w:tc>
          <w:tcPr>
            <w:tcW w:w="1984" w:type="dxa"/>
            <w:tcBorders>
              <w:top w:val="single" w:sz="8" w:space="0" w:color="auto"/>
              <w:left w:val="nil"/>
              <w:bottom w:val="single" w:sz="8" w:space="0" w:color="auto"/>
              <w:right w:val="single" w:sz="4" w:space="0" w:color="auto"/>
            </w:tcBorders>
            <w:shd w:val="clear" w:color="000000" w:fill="D9D9D9"/>
            <w:vAlign w:val="center"/>
            <w:hideMark/>
          </w:tcPr>
          <w:p w14:paraId="7993AD49" w14:textId="77777777" w:rsidR="00722F25" w:rsidRPr="00AE5637" w:rsidRDefault="00722F25" w:rsidP="00192C06">
            <w:pPr>
              <w:spacing w:after="0" w:line="240" w:lineRule="auto"/>
              <w:jc w:val="center"/>
              <w:rPr>
                <w:rFonts w:ascii="Arial" w:eastAsia="Times New Roman" w:hAnsi="Arial" w:cs="Arial"/>
                <w:b/>
                <w:bCs/>
                <w:sz w:val="20"/>
                <w:szCs w:val="20"/>
                <w:lang w:eastAsia="pl-PL"/>
              </w:rPr>
            </w:pPr>
            <w:r w:rsidRPr="00AE5637">
              <w:rPr>
                <w:rFonts w:ascii="Arial" w:eastAsia="Times New Roman" w:hAnsi="Arial" w:cs="Arial"/>
                <w:b/>
                <w:bCs/>
                <w:sz w:val="20"/>
                <w:szCs w:val="20"/>
                <w:lang w:eastAsia="pl-PL"/>
              </w:rPr>
              <w:t>j.m</w:t>
            </w:r>
          </w:p>
        </w:tc>
        <w:tc>
          <w:tcPr>
            <w:tcW w:w="1985" w:type="dxa"/>
            <w:tcBorders>
              <w:top w:val="single" w:sz="8" w:space="0" w:color="auto"/>
              <w:left w:val="nil"/>
              <w:bottom w:val="single" w:sz="8" w:space="0" w:color="auto"/>
              <w:right w:val="single" w:sz="8" w:space="0" w:color="auto"/>
            </w:tcBorders>
            <w:shd w:val="clear" w:color="000000" w:fill="D9D9D9"/>
            <w:vAlign w:val="center"/>
            <w:hideMark/>
          </w:tcPr>
          <w:p w14:paraId="316BC24E" w14:textId="77777777" w:rsidR="00722F25" w:rsidRPr="00AE5637" w:rsidRDefault="00722F25" w:rsidP="00192C06">
            <w:pPr>
              <w:spacing w:after="0" w:line="240" w:lineRule="auto"/>
              <w:jc w:val="center"/>
              <w:rPr>
                <w:rFonts w:ascii="Arial" w:eastAsia="Times New Roman" w:hAnsi="Arial" w:cs="Arial"/>
                <w:b/>
                <w:bCs/>
                <w:sz w:val="20"/>
                <w:szCs w:val="20"/>
                <w:lang w:eastAsia="pl-PL"/>
              </w:rPr>
            </w:pPr>
            <w:r w:rsidRPr="00AE5637">
              <w:rPr>
                <w:rFonts w:ascii="Arial" w:eastAsia="Times New Roman" w:hAnsi="Arial" w:cs="Arial"/>
                <w:b/>
                <w:bCs/>
                <w:sz w:val="20"/>
                <w:szCs w:val="20"/>
                <w:lang w:eastAsia="pl-PL"/>
              </w:rPr>
              <w:t>Ilość</w:t>
            </w:r>
          </w:p>
        </w:tc>
      </w:tr>
      <w:tr w:rsidR="00722F25" w:rsidRPr="00BB485A" w14:paraId="765EF3AD" w14:textId="77777777" w:rsidTr="00722F25">
        <w:trPr>
          <w:trHeight w:val="408"/>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02F90F4"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9356" w:type="dxa"/>
            <w:tcBorders>
              <w:top w:val="single" w:sz="4" w:space="0" w:color="auto"/>
              <w:left w:val="nil"/>
              <w:bottom w:val="single" w:sz="4" w:space="0" w:color="auto"/>
              <w:right w:val="single" w:sz="4" w:space="0" w:color="auto"/>
            </w:tcBorders>
            <w:shd w:val="clear" w:color="auto" w:fill="auto"/>
            <w:hideMark/>
          </w:tcPr>
          <w:p w14:paraId="2BD8B024"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Identyfikator/szukacz </w:t>
            </w:r>
            <w:r>
              <w:rPr>
                <w:rFonts w:ascii="Arial" w:hAnsi="Arial" w:cs="Arial"/>
                <w:sz w:val="20"/>
                <w:szCs w:val="20"/>
              </w:rPr>
              <w:t>par kablowych.</w:t>
            </w:r>
          </w:p>
          <w:p w14:paraId="32EA2434" w14:textId="77777777" w:rsidR="00722F25" w:rsidRPr="00BB485A" w:rsidRDefault="00722F25" w:rsidP="00192C06">
            <w:pPr>
              <w:spacing w:after="0" w:line="240" w:lineRule="auto"/>
              <w:rPr>
                <w:rFonts w:ascii="Arial" w:hAnsi="Arial" w:cs="Arial"/>
                <w:sz w:val="20"/>
                <w:szCs w:val="20"/>
              </w:rPr>
            </w:pPr>
            <w:r w:rsidRPr="00BB485A">
              <w:rPr>
                <w:rFonts w:ascii="Arial" w:hAnsi="Arial" w:cs="Arial"/>
                <w:sz w:val="20"/>
                <w:szCs w:val="20"/>
              </w:rPr>
              <w:t>Bezdotykowy zestaw testowy z bezstopniowo ustawianą czułością. Wystarczy podłączyć generator do pary żył lub przewodu i odnaleźć drugi koniec za pomocą detektora w odległości nawet do 10 km.</w:t>
            </w:r>
          </w:p>
          <w:p w14:paraId="5B7BB189" w14:textId="77777777" w:rsidR="00722F25" w:rsidRPr="00BB485A" w:rsidRDefault="00722F25" w:rsidP="00192C06">
            <w:pPr>
              <w:spacing w:after="0" w:line="240" w:lineRule="auto"/>
              <w:rPr>
                <w:rFonts w:ascii="Arial" w:hAnsi="Arial" w:cs="Arial"/>
                <w:sz w:val="20"/>
                <w:szCs w:val="20"/>
              </w:rPr>
            </w:pPr>
            <w:r w:rsidRPr="00BB485A">
              <w:rPr>
                <w:rFonts w:ascii="Arial" w:hAnsi="Arial" w:cs="Arial"/>
                <w:sz w:val="20"/>
                <w:szCs w:val="20"/>
              </w:rPr>
              <w:t>Specyfikacja techniczna:</w:t>
            </w:r>
            <w:r w:rsidRPr="00BB485A">
              <w:rPr>
                <w:rFonts w:ascii="Arial" w:hAnsi="Arial" w:cs="Arial"/>
                <w:sz w:val="20"/>
                <w:szCs w:val="20"/>
              </w:rPr>
              <w:br/>
              <w:t>Funkcje: ciągłość , identyfikacja , polaryzacja,</w:t>
            </w:r>
          </w:p>
          <w:p w14:paraId="3356BC06" w14:textId="77777777" w:rsidR="00722F25" w:rsidRPr="00BB485A" w:rsidRDefault="00722F25" w:rsidP="00192C06">
            <w:pPr>
              <w:spacing w:after="0" w:line="240" w:lineRule="auto"/>
              <w:rPr>
                <w:rFonts w:ascii="Arial" w:hAnsi="Arial" w:cs="Arial"/>
                <w:sz w:val="20"/>
                <w:szCs w:val="20"/>
              </w:rPr>
            </w:pPr>
            <w:r w:rsidRPr="00BB485A">
              <w:rPr>
                <w:rFonts w:ascii="Arial" w:hAnsi="Arial" w:cs="Arial"/>
                <w:sz w:val="20"/>
                <w:szCs w:val="20"/>
              </w:rPr>
              <w:t>Maksymalna długość kabla: 10 km,</w:t>
            </w:r>
          </w:p>
          <w:p w14:paraId="2177F132" w14:textId="77777777" w:rsidR="00722F25" w:rsidRPr="00BB485A" w:rsidRDefault="00722F25" w:rsidP="00192C06">
            <w:pPr>
              <w:spacing w:after="0" w:line="240" w:lineRule="auto"/>
              <w:rPr>
                <w:rFonts w:ascii="Arial" w:hAnsi="Arial" w:cs="Arial"/>
                <w:sz w:val="20"/>
                <w:szCs w:val="20"/>
              </w:rPr>
            </w:pPr>
            <w:r w:rsidRPr="00BB485A">
              <w:rPr>
                <w:rFonts w:ascii="Arial" w:hAnsi="Arial" w:cs="Arial"/>
                <w:sz w:val="20"/>
                <w:szCs w:val="20"/>
              </w:rPr>
              <w:t>Wskaźnik akustyczny.</w:t>
            </w:r>
          </w:p>
          <w:p w14:paraId="116CDBCA"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Produkt s</w:t>
            </w:r>
            <w:r>
              <w:rPr>
                <w:rFonts w:ascii="Arial" w:hAnsi="Arial" w:cs="Arial"/>
                <w:sz w:val="20"/>
                <w:szCs w:val="20"/>
              </w:rPr>
              <w:t>ugerowany: i</w:t>
            </w:r>
            <w:r w:rsidRPr="00BB485A">
              <w:rPr>
                <w:rFonts w:ascii="Arial" w:hAnsi="Arial" w:cs="Arial"/>
                <w:sz w:val="20"/>
                <w:szCs w:val="20"/>
              </w:rPr>
              <w:t xml:space="preserve">dentyfikator/szukacz </w:t>
            </w:r>
            <w:r>
              <w:rPr>
                <w:rFonts w:ascii="Arial" w:hAnsi="Arial" w:cs="Arial"/>
                <w:sz w:val="20"/>
                <w:szCs w:val="20"/>
              </w:rPr>
              <w:t>par kablowych</w:t>
            </w:r>
            <w:r w:rsidRPr="00BB485A">
              <w:rPr>
                <w:rFonts w:ascii="Arial" w:hAnsi="Arial" w:cs="Arial"/>
                <w:sz w:val="20"/>
                <w:szCs w:val="20"/>
              </w:rPr>
              <w:t xml:space="preserve"> GreenLee PTS 100/200  lub równoważny o parametrach technicznych nie gorszych od sugerowanego.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3898F2"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4E50371B"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4</w:t>
            </w:r>
          </w:p>
        </w:tc>
      </w:tr>
      <w:tr w:rsidR="00722F25" w:rsidRPr="00BB485A" w14:paraId="500036EA" w14:textId="77777777" w:rsidTr="00722F25">
        <w:trPr>
          <w:trHeight w:val="454"/>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3B7312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2.</w:t>
            </w:r>
          </w:p>
        </w:tc>
        <w:tc>
          <w:tcPr>
            <w:tcW w:w="9356" w:type="dxa"/>
            <w:tcBorders>
              <w:top w:val="nil"/>
              <w:left w:val="nil"/>
              <w:bottom w:val="single" w:sz="4" w:space="0" w:color="auto"/>
              <w:right w:val="single" w:sz="4" w:space="0" w:color="auto"/>
            </w:tcBorders>
            <w:shd w:val="clear" w:color="auto" w:fill="auto"/>
            <w:hideMark/>
          </w:tcPr>
          <w:p w14:paraId="15E48D71"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Tester kabli (sieciowych, koncentrycznych, </w:t>
            </w:r>
            <w:r>
              <w:rPr>
                <w:rFonts w:ascii="Arial" w:hAnsi="Arial" w:cs="Arial"/>
                <w:sz w:val="20"/>
                <w:szCs w:val="20"/>
              </w:rPr>
              <w:t>telefonicznych).</w:t>
            </w:r>
          </w:p>
          <w:p w14:paraId="7C12E257"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Tester umożliwia </w:t>
            </w:r>
            <w:r>
              <w:rPr>
                <w:rFonts w:ascii="Arial" w:hAnsi="Arial" w:cs="Arial"/>
                <w:sz w:val="20"/>
                <w:szCs w:val="20"/>
              </w:rPr>
              <w:t>test poprawności połączenia wykrywając następujące uszkodzenia: przerwa, zwarcie, odwrócenie pary.</w:t>
            </w:r>
          </w:p>
          <w:p w14:paraId="7B822FF1"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Specyfikacja techniczna:</w:t>
            </w:r>
            <w:r w:rsidRPr="00BB485A">
              <w:rPr>
                <w:rFonts w:ascii="Arial" w:hAnsi="Arial" w:cs="Arial"/>
                <w:sz w:val="20"/>
                <w:szCs w:val="20"/>
              </w:rPr>
              <w:br/>
            </w:r>
            <w:r>
              <w:rPr>
                <w:rFonts w:ascii="Arial" w:hAnsi="Arial" w:cs="Arial"/>
                <w:sz w:val="20"/>
                <w:szCs w:val="20"/>
              </w:rPr>
              <w:t>- Wyświetlacz: LCD 128x64, graficzny z podświetleniem,</w:t>
            </w:r>
          </w:p>
          <w:p w14:paraId="4C7638FF" w14:textId="77777777" w:rsidR="00722F25" w:rsidRDefault="00722F25" w:rsidP="00192C06">
            <w:pPr>
              <w:spacing w:after="0" w:line="240" w:lineRule="auto"/>
              <w:rPr>
                <w:rFonts w:ascii="Arial" w:hAnsi="Arial" w:cs="Arial"/>
                <w:sz w:val="20"/>
                <w:szCs w:val="20"/>
              </w:rPr>
            </w:pPr>
            <w:r>
              <w:rPr>
                <w:rFonts w:ascii="Arial" w:hAnsi="Arial" w:cs="Arial"/>
                <w:sz w:val="20"/>
                <w:szCs w:val="20"/>
              </w:rPr>
              <w:t>- Maksymalna długość testowanego okablowania: 200m(pomiar długości), 600m (test mapy połączeń),</w:t>
            </w:r>
          </w:p>
          <w:p w14:paraId="6E755FA2" w14:textId="77777777" w:rsidR="00722F25" w:rsidRDefault="00722F25" w:rsidP="00192C06">
            <w:pPr>
              <w:spacing w:after="0" w:line="240" w:lineRule="auto"/>
              <w:rPr>
                <w:rFonts w:ascii="Arial" w:hAnsi="Arial" w:cs="Arial"/>
                <w:sz w:val="20"/>
                <w:szCs w:val="20"/>
              </w:rPr>
            </w:pPr>
            <w:r>
              <w:rPr>
                <w:rFonts w:ascii="Arial" w:hAnsi="Arial" w:cs="Arial"/>
                <w:sz w:val="20"/>
                <w:szCs w:val="20"/>
              </w:rPr>
              <w:t>- Dokładność pomiaru długości: 1,6m,</w:t>
            </w:r>
          </w:p>
          <w:p w14:paraId="27E2B141" w14:textId="77777777" w:rsidR="00722F25" w:rsidRDefault="00722F25" w:rsidP="00192C06">
            <w:pPr>
              <w:spacing w:after="0" w:line="240" w:lineRule="auto"/>
              <w:rPr>
                <w:rFonts w:ascii="Arial" w:hAnsi="Arial" w:cs="Arial"/>
                <w:sz w:val="20"/>
                <w:szCs w:val="20"/>
              </w:rPr>
            </w:pPr>
            <w:r>
              <w:rPr>
                <w:rFonts w:ascii="Arial" w:hAnsi="Arial" w:cs="Arial"/>
                <w:sz w:val="20"/>
                <w:szCs w:val="20"/>
              </w:rPr>
              <w:t>- Detektor napięcia przemiennego : 70-1000V 50/60Hz,</w:t>
            </w:r>
          </w:p>
          <w:p w14:paraId="3EB6D791" w14:textId="77777777" w:rsidR="00722F25" w:rsidRDefault="00722F25" w:rsidP="00192C06">
            <w:pPr>
              <w:spacing w:after="0" w:line="240" w:lineRule="auto"/>
              <w:rPr>
                <w:rFonts w:ascii="Arial" w:hAnsi="Arial" w:cs="Arial"/>
                <w:sz w:val="20"/>
                <w:szCs w:val="20"/>
              </w:rPr>
            </w:pPr>
            <w:r>
              <w:rPr>
                <w:rFonts w:ascii="Arial" w:hAnsi="Arial" w:cs="Arial"/>
                <w:sz w:val="20"/>
                <w:szCs w:val="20"/>
              </w:rPr>
              <w:t>- Zasilanie: wewnętrzny akumulator 3,7V 1400 mAh (zarówno miernik jak i sonda).</w:t>
            </w:r>
          </w:p>
          <w:p w14:paraId="07789E0F" w14:textId="77777777" w:rsidR="00722F25" w:rsidRDefault="00722F25" w:rsidP="00192C06">
            <w:pPr>
              <w:spacing w:after="0" w:line="240" w:lineRule="auto"/>
              <w:rPr>
                <w:rFonts w:ascii="Arial" w:hAnsi="Arial" w:cs="Arial"/>
                <w:sz w:val="20"/>
                <w:szCs w:val="20"/>
              </w:rPr>
            </w:pPr>
            <w:r>
              <w:rPr>
                <w:rFonts w:ascii="Arial" w:hAnsi="Arial" w:cs="Arial"/>
                <w:sz w:val="20"/>
                <w:szCs w:val="20"/>
              </w:rPr>
              <w:t>W skład kompletu wchodzą:</w:t>
            </w:r>
          </w:p>
          <w:p w14:paraId="39546AC2" w14:textId="77777777" w:rsidR="00722F25" w:rsidRDefault="00722F25" w:rsidP="00192C06">
            <w:pPr>
              <w:spacing w:after="0" w:line="240" w:lineRule="auto"/>
              <w:rPr>
                <w:rFonts w:ascii="Arial" w:hAnsi="Arial" w:cs="Arial"/>
                <w:sz w:val="20"/>
                <w:szCs w:val="20"/>
              </w:rPr>
            </w:pPr>
            <w:r>
              <w:rPr>
                <w:rFonts w:ascii="Arial" w:hAnsi="Arial" w:cs="Arial"/>
                <w:sz w:val="20"/>
                <w:szCs w:val="20"/>
              </w:rPr>
              <w:t>- tester,</w:t>
            </w:r>
          </w:p>
          <w:p w14:paraId="76906EFD" w14:textId="77777777" w:rsidR="00722F25" w:rsidRDefault="00722F25" w:rsidP="00192C06">
            <w:pPr>
              <w:spacing w:after="0" w:line="240" w:lineRule="auto"/>
              <w:rPr>
                <w:rFonts w:ascii="Arial" w:hAnsi="Arial" w:cs="Arial"/>
                <w:sz w:val="20"/>
                <w:szCs w:val="20"/>
              </w:rPr>
            </w:pPr>
            <w:r>
              <w:rPr>
                <w:rFonts w:ascii="Arial" w:hAnsi="Arial" w:cs="Arial"/>
                <w:sz w:val="20"/>
                <w:szCs w:val="20"/>
              </w:rPr>
              <w:t>- sonda (szukacz),</w:t>
            </w:r>
          </w:p>
          <w:p w14:paraId="1DFEC9F0" w14:textId="77777777" w:rsidR="00722F25" w:rsidRDefault="00722F25" w:rsidP="00192C06">
            <w:pPr>
              <w:spacing w:after="0" w:line="240" w:lineRule="auto"/>
              <w:rPr>
                <w:rFonts w:ascii="Arial" w:hAnsi="Arial" w:cs="Arial"/>
                <w:sz w:val="20"/>
                <w:szCs w:val="20"/>
              </w:rPr>
            </w:pPr>
            <w:r>
              <w:rPr>
                <w:rFonts w:ascii="Arial" w:hAnsi="Arial" w:cs="Arial"/>
                <w:sz w:val="20"/>
                <w:szCs w:val="20"/>
              </w:rPr>
              <w:t>- przyłącza pomiarowe,</w:t>
            </w:r>
          </w:p>
          <w:p w14:paraId="5295B090" w14:textId="77777777" w:rsidR="00722F25" w:rsidRDefault="00722F25" w:rsidP="00192C06">
            <w:pPr>
              <w:spacing w:after="0" w:line="240" w:lineRule="auto"/>
              <w:rPr>
                <w:rFonts w:ascii="Arial" w:hAnsi="Arial" w:cs="Arial"/>
                <w:sz w:val="20"/>
                <w:szCs w:val="20"/>
              </w:rPr>
            </w:pPr>
            <w:r>
              <w:rPr>
                <w:rFonts w:ascii="Arial" w:hAnsi="Arial" w:cs="Arial"/>
                <w:sz w:val="20"/>
                <w:szCs w:val="20"/>
              </w:rPr>
              <w:t>- etui.</w:t>
            </w:r>
          </w:p>
          <w:p w14:paraId="53A35CE0"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 xml:space="preserve">Produkt sugerowany: </w:t>
            </w:r>
            <w:r>
              <w:rPr>
                <w:rFonts w:ascii="Arial" w:hAnsi="Arial" w:cs="Arial"/>
                <w:sz w:val="20"/>
                <w:szCs w:val="20"/>
              </w:rPr>
              <w:t>tester okablowania LCD, RJ 45, PoE NOYAFA NF-8209S</w:t>
            </w:r>
            <w:r w:rsidRPr="00BB485A">
              <w:rPr>
                <w:rFonts w:ascii="Arial" w:hAnsi="Arial" w:cs="Arial"/>
                <w:sz w:val="20"/>
                <w:szCs w:val="20"/>
              </w:rPr>
              <w:t xml:space="preserve"> lub równoważny o parametrach technicznych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3D2EF20A"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Pr>
                <w:rFonts w:ascii="Arial" w:hAnsi="Arial" w:cs="Arial"/>
                <w:color w:val="000000"/>
                <w:sz w:val="20"/>
                <w:szCs w:val="20"/>
              </w:rPr>
              <w:t>kpl.</w:t>
            </w:r>
          </w:p>
        </w:tc>
        <w:tc>
          <w:tcPr>
            <w:tcW w:w="1985" w:type="dxa"/>
            <w:tcBorders>
              <w:top w:val="nil"/>
              <w:left w:val="nil"/>
              <w:bottom w:val="single" w:sz="4" w:space="0" w:color="auto"/>
              <w:right w:val="single" w:sz="8" w:space="0" w:color="auto"/>
            </w:tcBorders>
            <w:shd w:val="clear" w:color="auto" w:fill="auto"/>
            <w:noWrap/>
            <w:vAlign w:val="center"/>
            <w:hideMark/>
          </w:tcPr>
          <w:p w14:paraId="4D083C5A"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3</w:t>
            </w:r>
          </w:p>
        </w:tc>
      </w:tr>
      <w:tr w:rsidR="00722F25" w:rsidRPr="00BB485A" w14:paraId="33261187" w14:textId="77777777" w:rsidTr="00722F25">
        <w:trPr>
          <w:trHeight w:val="318"/>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3479044"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9356" w:type="dxa"/>
            <w:tcBorders>
              <w:top w:val="nil"/>
              <w:left w:val="nil"/>
              <w:bottom w:val="single" w:sz="4" w:space="0" w:color="auto"/>
              <w:right w:val="single" w:sz="4" w:space="0" w:color="auto"/>
            </w:tcBorders>
            <w:shd w:val="clear" w:color="auto" w:fill="auto"/>
            <w:hideMark/>
          </w:tcPr>
          <w:p w14:paraId="5B7651B3" w14:textId="77777777" w:rsidR="00722F25" w:rsidRDefault="00722F25" w:rsidP="00192C06">
            <w:pPr>
              <w:spacing w:after="0" w:line="240" w:lineRule="auto"/>
              <w:rPr>
                <w:rFonts w:ascii="Arial" w:hAnsi="Arial" w:cs="Arial"/>
                <w:sz w:val="20"/>
                <w:szCs w:val="20"/>
              </w:rPr>
            </w:pPr>
            <w:r>
              <w:rPr>
                <w:rFonts w:ascii="Arial" w:hAnsi="Arial" w:cs="Arial"/>
                <w:sz w:val="20"/>
                <w:szCs w:val="20"/>
              </w:rPr>
              <w:t>Multimetr uniwersalny.</w:t>
            </w:r>
            <w:r w:rsidRPr="00BB485A">
              <w:rPr>
                <w:rFonts w:ascii="Arial" w:hAnsi="Arial" w:cs="Arial"/>
                <w:sz w:val="20"/>
                <w:szCs w:val="20"/>
              </w:rPr>
              <w:br/>
              <w:t>Multimetr pozwala</w:t>
            </w:r>
            <w:r>
              <w:rPr>
                <w:rFonts w:ascii="Arial" w:hAnsi="Arial" w:cs="Arial"/>
                <w:sz w:val="20"/>
                <w:szCs w:val="20"/>
              </w:rPr>
              <w:t>jący</w:t>
            </w:r>
            <w:r w:rsidRPr="00BB485A">
              <w:rPr>
                <w:rFonts w:ascii="Arial" w:hAnsi="Arial" w:cs="Arial"/>
                <w:sz w:val="20"/>
                <w:szCs w:val="20"/>
              </w:rPr>
              <w:t xml:space="preserve"> na pomiar napięcia stałego i zmiennego, natężenia przepływu prądu stałego i zmiennego, rezystancji, pojemności, częstotliwości </w:t>
            </w:r>
            <w:r>
              <w:rPr>
                <w:rFonts w:ascii="Arial" w:hAnsi="Arial" w:cs="Arial"/>
                <w:sz w:val="20"/>
                <w:szCs w:val="20"/>
              </w:rPr>
              <w:t>oraz temperatury.</w:t>
            </w:r>
          </w:p>
          <w:p w14:paraId="6529276D" w14:textId="77777777" w:rsidR="00722F25" w:rsidRDefault="00722F25" w:rsidP="00192C06">
            <w:pPr>
              <w:spacing w:after="0" w:line="240" w:lineRule="auto"/>
              <w:rPr>
                <w:rFonts w:ascii="Arial" w:hAnsi="Arial" w:cs="Arial"/>
                <w:sz w:val="20"/>
                <w:szCs w:val="20"/>
              </w:rPr>
            </w:pPr>
            <w:r>
              <w:rPr>
                <w:rFonts w:ascii="Arial" w:hAnsi="Arial" w:cs="Arial"/>
                <w:sz w:val="20"/>
                <w:szCs w:val="20"/>
              </w:rPr>
              <w:t>Specyfikacja techniczna:</w:t>
            </w:r>
          </w:p>
          <w:p w14:paraId="76DA73E9"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Pomiar: napięcia AC, napięcia DC,</w:t>
            </w:r>
            <w:r>
              <w:rPr>
                <w:rFonts w:ascii="Arial" w:hAnsi="Arial" w:cs="Arial"/>
                <w:sz w:val="20"/>
                <w:szCs w:val="20"/>
              </w:rPr>
              <w:t xml:space="preserve"> ciągłości, </w:t>
            </w:r>
            <w:r w:rsidRPr="00BB485A">
              <w:rPr>
                <w:rFonts w:ascii="Arial" w:hAnsi="Arial" w:cs="Arial"/>
                <w:sz w:val="20"/>
                <w:szCs w:val="20"/>
              </w:rPr>
              <w:t>prądu DC, prądu AC, rezystancji, pojemności, częstotliwości,  temperatur</w:t>
            </w:r>
            <w:r>
              <w:rPr>
                <w:rFonts w:ascii="Arial" w:hAnsi="Arial" w:cs="Arial"/>
                <w:sz w:val="20"/>
                <w:szCs w:val="20"/>
              </w:rPr>
              <w:t>y,</w:t>
            </w:r>
          </w:p>
          <w:p w14:paraId="359DA064"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 xml:space="preserve">Produkt sugerowany: </w:t>
            </w:r>
            <w:r>
              <w:rPr>
                <w:rFonts w:ascii="Arial" w:hAnsi="Arial" w:cs="Arial"/>
                <w:sz w:val="20"/>
                <w:szCs w:val="20"/>
              </w:rPr>
              <w:t>m</w:t>
            </w:r>
            <w:r w:rsidRPr="00BB485A">
              <w:rPr>
                <w:rFonts w:ascii="Arial" w:hAnsi="Arial" w:cs="Arial"/>
                <w:sz w:val="20"/>
                <w:szCs w:val="20"/>
              </w:rPr>
              <w:t>ultimetr uniwersalny UNI-T UT58C lub równoważny o parametrach technicznych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7B1EE1C9"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6AC8C478"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3</w:t>
            </w:r>
          </w:p>
        </w:tc>
      </w:tr>
      <w:tr w:rsidR="00722F25" w:rsidRPr="00BB485A" w14:paraId="6D29E85C" w14:textId="77777777" w:rsidTr="00722F25">
        <w:trPr>
          <w:trHeight w:val="282"/>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67B2B1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9356" w:type="dxa"/>
            <w:tcBorders>
              <w:top w:val="nil"/>
              <w:left w:val="nil"/>
              <w:bottom w:val="single" w:sz="4" w:space="0" w:color="auto"/>
              <w:right w:val="single" w:sz="4" w:space="0" w:color="auto"/>
            </w:tcBorders>
            <w:shd w:val="clear" w:color="auto" w:fill="auto"/>
            <w:hideMark/>
          </w:tcPr>
          <w:p w14:paraId="4E317417"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Laserowy tester światłowodów</w:t>
            </w:r>
            <w:r>
              <w:rPr>
                <w:rFonts w:ascii="Arial" w:hAnsi="Arial" w:cs="Arial"/>
                <w:sz w:val="20"/>
                <w:szCs w:val="20"/>
              </w:rPr>
              <w:t>.</w:t>
            </w:r>
          </w:p>
          <w:p w14:paraId="5A3F628E"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Parametry</w:t>
            </w:r>
            <w:r>
              <w:rPr>
                <w:rFonts w:ascii="Arial" w:hAnsi="Arial" w:cs="Arial"/>
                <w:sz w:val="20"/>
                <w:szCs w:val="20"/>
              </w:rPr>
              <w:t xml:space="preserve"> techniczne:</w:t>
            </w:r>
            <w:r>
              <w:rPr>
                <w:rFonts w:ascii="Arial" w:hAnsi="Arial" w:cs="Arial"/>
                <w:sz w:val="20"/>
                <w:szCs w:val="20"/>
              </w:rPr>
              <w:br/>
              <w:t>- Długość fali opt</w:t>
            </w:r>
            <w:r w:rsidRPr="00BB485A">
              <w:rPr>
                <w:rFonts w:ascii="Arial" w:hAnsi="Arial" w:cs="Arial"/>
                <w:sz w:val="20"/>
                <w:szCs w:val="20"/>
              </w:rPr>
              <w:t>ycznej – 650 nm,</w:t>
            </w:r>
            <w:r w:rsidRPr="00BB485A">
              <w:rPr>
                <w:rFonts w:ascii="Arial" w:hAnsi="Arial" w:cs="Arial"/>
                <w:sz w:val="20"/>
                <w:szCs w:val="20"/>
              </w:rPr>
              <w:br/>
              <w:t>- Zasięg działania – max. 10 km,</w:t>
            </w:r>
            <w:r w:rsidRPr="00BB485A">
              <w:rPr>
                <w:rFonts w:ascii="Arial" w:hAnsi="Arial" w:cs="Arial"/>
                <w:sz w:val="20"/>
                <w:szCs w:val="20"/>
              </w:rPr>
              <w:br/>
              <w:t>- Typ złącza – uniwersalne,</w:t>
            </w:r>
            <w:r w:rsidRPr="00BB485A">
              <w:rPr>
                <w:rFonts w:ascii="Arial" w:hAnsi="Arial" w:cs="Arial"/>
                <w:sz w:val="20"/>
                <w:szCs w:val="20"/>
              </w:rPr>
              <w:br/>
              <w:t>- Zastosowanie – wizualizacja lokalizacji uszkodzeń światłowodu,</w:t>
            </w:r>
          </w:p>
          <w:p w14:paraId="4CB4D75F"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 xml:space="preserve">Produkt sugerowany: </w:t>
            </w:r>
            <w:r>
              <w:rPr>
                <w:rFonts w:ascii="Arial" w:hAnsi="Arial" w:cs="Arial"/>
                <w:sz w:val="20"/>
                <w:szCs w:val="20"/>
              </w:rPr>
              <w:t>l</w:t>
            </w:r>
            <w:r w:rsidRPr="00BB485A">
              <w:rPr>
                <w:rFonts w:ascii="Arial" w:hAnsi="Arial" w:cs="Arial"/>
                <w:sz w:val="20"/>
                <w:szCs w:val="20"/>
              </w:rPr>
              <w:t>aserowy tester światłowodów BML-205-10 650NM lub równoważny o parametrach technicznych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50B74608"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220677AD"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6</w:t>
            </w:r>
          </w:p>
        </w:tc>
      </w:tr>
      <w:tr w:rsidR="00722F25" w:rsidRPr="00BB485A" w14:paraId="791A791C" w14:textId="77777777" w:rsidTr="00722F25">
        <w:trPr>
          <w:trHeight w:val="232"/>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BC3FA5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9356" w:type="dxa"/>
            <w:tcBorders>
              <w:top w:val="nil"/>
              <w:left w:val="nil"/>
              <w:bottom w:val="single" w:sz="4" w:space="0" w:color="auto"/>
              <w:right w:val="single" w:sz="4" w:space="0" w:color="auto"/>
            </w:tcBorders>
            <w:shd w:val="clear" w:color="auto" w:fill="auto"/>
            <w:hideMark/>
          </w:tcPr>
          <w:p w14:paraId="28670105"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Wykrywacz przewodów w ś</w:t>
            </w:r>
            <w:r>
              <w:rPr>
                <w:rFonts w:ascii="Arial" w:hAnsi="Arial" w:cs="Arial"/>
                <w:sz w:val="20"/>
                <w:szCs w:val="20"/>
              </w:rPr>
              <w:t>cianie – detector.</w:t>
            </w:r>
          </w:p>
          <w:p w14:paraId="129EDF95" w14:textId="77777777" w:rsidR="00722F25" w:rsidRDefault="00722F25" w:rsidP="00192C06">
            <w:pPr>
              <w:spacing w:after="0" w:line="240" w:lineRule="auto"/>
              <w:rPr>
                <w:rFonts w:ascii="Arial" w:hAnsi="Arial" w:cs="Arial"/>
                <w:sz w:val="20"/>
                <w:szCs w:val="20"/>
              </w:rPr>
            </w:pPr>
            <w:r>
              <w:rPr>
                <w:rFonts w:ascii="Arial" w:hAnsi="Arial" w:cs="Arial"/>
                <w:sz w:val="20"/>
                <w:szCs w:val="20"/>
              </w:rPr>
              <w:t>Lo</w:t>
            </w:r>
            <w:r w:rsidRPr="00BB485A">
              <w:rPr>
                <w:rFonts w:ascii="Arial" w:hAnsi="Arial" w:cs="Arial"/>
                <w:sz w:val="20"/>
                <w:szCs w:val="20"/>
              </w:rPr>
              <w:t>kalizuje metal i przewody pod napięciem w różnego typu ścianach oraz konstrukcje drewniane w ścianac</w:t>
            </w:r>
            <w:r>
              <w:rPr>
                <w:rFonts w:ascii="Arial" w:hAnsi="Arial" w:cs="Arial"/>
                <w:sz w:val="20"/>
                <w:szCs w:val="20"/>
              </w:rPr>
              <w:t xml:space="preserve">h gipsowo-kartonowych. </w:t>
            </w:r>
          </w:p>
          <w:p w14:paraId="73F40488" w14:textId="77777777" w:rsidR="00722F25" w:rsidRDefault="00722F25" w:rsidP="00192C06">
            <w:pPr>
              <w:spacing w:after="0" w:line="240" w:lineRule="auto"/>
              <w:rPr>
                <w:rFonts w:ascii="Arial" w:hAnsi="Arial" w:cs="Arial"/>
                <w:sz w:val="20"/>
                <w:szCs w:val="20"/>
              </w:rPr>
            </w:pPr>
            <w:r>
              <w:rPr>
                <w:rFonts w:ascii="Arial" w:hAnsi="Arial" w:cs="Arial"/>
                <w:sz w:val="20"/>
                <w:szCs w:val="20"/>
              </w:rPr>
              <w:t>Wykrywa obiekty: me</w:t>
            </w:r>
            <w:r w:rsidRPr="00BB485A">
              <w:rPr>
                <w:rFonts w:ascii="Arial" w:hAnsi="Arial" w:cs="Arial"/>
                <w:sz w:val="20"/>
                <w:szCs w:val="20"/>
              </w:rPr>
              <w:t>tale magnetyczn</w:t>
            </w:r>
            <w:r>
              <w:rPr>
                <w:rFonts w:ascii="Arial" w:hAnsi="Arial" w:cs="Arial"/>
                <w:sz w:val="20"/>
                <w:szCs w:val="20"/>
              </w:rPr>
              <w:t>e (np.. ż</w:t>
            </w:r>
            <w:r w:rsidRPr="00BB485A">
              <w:rPr>
                <w:rFonts w:ascii="Arial" w:hAnsi="Arial" w:cs="Arial"/>
                <w:sz w:val="20"/>
                <w:szCs w:val="20"/>
              </w:rPr>
              <w:t>elazo), metale niemagnetyczne (np. miedź), przewody pod napięciem, konstrukcje drewn</w:t>
            </w:r>
            <w:r>
              <w:rPr>
                <w:rFonts w:ascii="Arial" w:hAnsi="Arial" w:cs="Arial"/>
                <w:sz w:val="20"/>
                <w:szCs w:val="20"/>
              </w:rPr>
              <w:t>iane.</w:t>
            </w:r>
          </w:p>
          <w:p w14:paraId="735ED874"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lastRenderedPageBreak/>
              <w:t>Produkt sugerowany: detector Bosch GMS 120 Professional lub równoważny o parametrach technicznych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18A2CE82"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lastRenderedPageBreak/>
              <w:t>szt.</w:t>
            </w:r>
          </w:p>
        </w:tc>
        <w:tc>
          <w:tcPr>
            <w:tcW w:w="1985" w:type="dxa"/>
            <w:tcBorders>
              <w:top w:val="nil"/>
              <w:left w:val="nil"/>
              <w:bottom w:val="single" w:sz="4" w:space="0" w:color="auto"/>
              <w:right w:val="single" w:sz="8" w:space="0" w:color="auto"/>
            </w:tcBorders>
            <w:shd w:val="clear" w:color="auto" w:fill="auto"/>
            <w:noWrap/>
            <w:vAlign w:val="center"/>
            <w:hideMark/>
          </w:tcPr>
          <w:p w14:paraId="38D90826"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8</w:t>
            </w:r>
          </w:p>
        </w:tc>
      </w:tr>
      <w:tr w:rsidR="00722F25" w:rsidRPr="00BB485A" w14:paraId="622A273B" w14:textId="77777777" w:rsidTr="00722F25">
        <w:trPr>
          <w:trHeight w:val="348"/>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A5292D"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9356" w:type="dxa"/>
            <w:tcBorders>
              <w:top w:val="nil"/>
              <w:left w:val="nil"/>
              <w:bottom w:val="single" w:sz="4" w:space="0" w:color="auto"/>
              <w:right w:val="single" w:sz="4" w:space="0" w:color="auto"/>
            </w:tcBorders>
            <w:shd w:val="clear" w:color="auto" w:fill="auto"/>
            <w:hideMark/>
          </w:tcPr>
          <w:p w14:paraId="66295C84"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 </w:t>
            </w:r>
            <w:r>
              <w:rPr>
                <w:rFonts w:ascii="Arial" w:hAnsi="Arial" w:cs="Arial"/>
                <w:sz w:val="20"/>
                <w:szCs w:val="20"/>
              </w:rPr>
              <w:t>Miernik mocy optycznej.</w:t>
            </w:r>
          </w:p>
          <w:p w14:paraId="5BCF247E"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Służy do pomiaru tłumienia toru optycznego sieci światłowodowych jedno lub wielomodowych. Kalibrowane długości fal: 850 nm, 1310 nm, 1490 nm, 1550 nm i 1625 nm. Gniazdo SC/PC ( z dodatkowymi adapterami na LC, ST, FC). Zasilanie baterią alkaliczną 9 V lub akumulatorem litowym 9V. </w:t>
            </w:r>
          </w:p>
          <w:p w14:paraId="34B7EF3C"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 xml:space="preserve">Produkt sugerowany: </w:t>
            </w:r>
            <w:r>
              <w:rPr>
                <w:rFonts w:ascii="Arial" w:hAnsi="Arial" w:cs="Arial"/>
                <w:sz w:val="20"/>
                <w:szCs w:val="20"/>
              </w:rPr>
              <w:t>m</w:t>
            </w:r>
            <w:r w:rsidRPr="00BB485A">
              <w:rPr>
                <w:rFonts w:ascii="Arial" w:hAnsi="Arial" w:cs="Arial"/>
                <w:sz w:val="20"/>
                <w:szCs w:val="20"/>
              </w:rPr>
              <w:t>iernik mocy optycznej OPM520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0F619523"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2DA30601"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3</w:t>
            </w:r>
          </w:p>
        </w:tc>
      </w:tr>
      <w:tr w:rsidR="00722F25" w:rsidRPr="00BB485A" w14:paraId="20EEBEC3" w14:textId="77777777" w:rsidTr="00722F25">
        <w:trPr>
          <w:trHeight w:val="132"/>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62FFE9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9356" w:type="dxa"/>
            <w:tcBorders>
              <w:top w:val="nil"/>
              <w:left w:val="nil"/>
              <w:bottom w:val="single" w:sz="4" w:space="0" w:color="auto"/>
              <w:right w:val="single" w:sz="4" w:space="0" w:color="auto"/>
            </w:tcBorders>
            <w:shd w:val="clear" w:color="auto" w:fill="auto"/>
            <w:hideMark/>
          </w:tcPr>
          <w:p w14:paraId="7A46BFDE"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Te</w:t>
            </w:r>
            <w:r>
              <w:rPr>
                <w:rFonts w:ascii="Arial" w:hAnsi="Arial" w:cs="Arial"/>
                <w:sz w:val="20"/>
                <w:szCs w:val="20"/>
              </w:rPr>
              <w:t>ster okablowania.</w:t>
            </w:r>
          </w:p>
          <w:p w14:paraId="073B9FC3"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Urządzenie do wykrywania uszkodzeń  przerw, zwarć, par rozdzielonych, par skrzyżowanych, par odwróconych. Do pomiaru odległości do uszkodzenia - Praca w aktywnej sieci. Generator tonowy: ton cyfrowy (500 KHz).</w:t>
            </w:r>
            <w:r w:rsidRPr="00BB485A">
              <w:rPr>
                <w:rFonts w:ascii="Arial" w:hAnsi="Arial" w:cs="Arial"/>
                <w:sz w:val="20"/>
                <w:szCs w:val="20"/>
              </w:rPr>
              <w:br/>
              <w:t>Wyświetlacz  LCD: monochromatyczny</w:t>
            </w:r>
            <w:r>
              <w:rPr>
                <w:rFonts w:ascii="Arial" w:hAnsi="Arial" w:cs="Arial"/>
                <w:sz w:val="20"/>
                <w:szCs w:val="20"/>
              </w:rPr>
              <w:t>.</w:t>
            </w:r>
          </w:p>
          <w:p w14:paraId="156CB5EA"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Rodzaj testowanego okablowania  UTP, FTP, SSTP, koncentryczne 75Ω/50Ω/93Ω.</w:t>
            </w:r>
            <w:r w:rsidRPr="00BB485A">
              <w:rPr>
                <w:rFonts w:ascii="Arial" w:hAnsi="Arial" w:cs="Arial"/>
                <w:sz w:val="20"/>
                <w:szCs w:val="20"/>
              </w:rPr>
              <w:br/>
              <w:t xml:space="preserve">Złącza  RJ-11,RJ-45,F . </w:t>
            </w:r>
          </w:p>
          <w:p w14:paraId="068B7CB9"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Pomiar długości okablowania  460,0 m (1500 stóp) z rozdzielczością 0,3m.  Test mapy połączeń: zgodny z TIA-568A/B. </w:t>
            </w:r>
          </w:p>
          <w:p w14:paraId="303C66DA"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Identyfikacja podłączonego urządzenia:  switch, urządzenie POTS, terminator. Identyfikacja prędkości transmisji:  10Mbps/100 Mbps/1000 Mbps.</w:t>
            </w:r>
            <w:r w:rsidRPr="00BB485A">
              <w:rPr>
                <w:rFonts w:ascii="Arial" w:hAnsi="Arial" w:cs="Arial"/>
                <w:sz w:val="20"/>
                <w:szCs w:val="20"/>
              </w:rPr>
              <w:br/>
              <w:t>Produkt s</w:t>
            </w:r>
            <w:r>
              <w:rPr>
                <w:rFonts w:ascii="Arial" w:hAnsi="Arial" w:cs="Arial"/>
                <w:sz w:val="20"/>
                <w:szCs w:val="20"/>
              </w:rPr>
              <w:t xml:space="preserve">ugerowany: </w:t>
            </w:r>
            <w:r w:rsidRPr="00BB485A">
              <w:rPr>
                <w:rFonts w:ascii="Arial" w:hAnsi="Arial" w:cs="Arial"/>
                <w:sz w:val="20"/>
                <w:szCs w:val="20"/>
              </w:rPr>
              <w:t>Tester okablowania MicroScanner2 Pro Kit (Fluke Networks MS2-KIT</w:t>
            </w:r>
            <w:r>
              <w:rPr>
                <w:rFonts w:ascii="Arial" w:hAnsi="Arial" w:cs="Arial"/>
                <w:sz w:val="20"/>
                <w:szCs w:val="20"/>
              </w:rPr>
              <w:t>)</w:t>
            </w:r>
            <w:r w:rsidRPr="00BB485A">
              <w:rPr>
                <w:rFonts w:ascii="Arial" w:hAnsi="Arial" w:cs="Arial"/>
                <w:sz w:val="20"/>
                <w:szCs w:val="20"/>
              </w:rPr>
              <w:t xml:space="preserve">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18428207"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4A830F4C"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3</w:t>
            </w:r>
          </w:p>
        </w:tc>
      </w:tr>
      <w:tr w:rsidR="00722F25" w:rsidRPr="00BB485A" w14:paraId="6E357E6A" w14:textId="77777777" w:rsidTr="00722F25">
        <w:trPr>
          <w:trHeight w:val="83"/>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1904C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9356" w:type="dxa"/>
            <w:tcBorders>
              <w:top w:val="nil"/>
              <w:left w:val="nil"/>
              <w:bottom w:val="single" w:sz="4" w:space="0" w:color="auto"/>
              <w:right w:val="single" w:sz="4" w:space="0" w:color="auto"/>
            </w:tcBorders>
            <w:shd w:val="clear" w:color="auto" w:fill="auto"/>
            <w:hideMark/>
          </w:tcPr>
          <w:p w14:paraId="14D7FF49" w14:textId="77777777" w:rsidR="00722F25" w:rsidRDefault="00722F25" w:rsidP="00192C06">
            <w:pPr>
              <w:spacing w:after="0" w:line="240" w:lineRule="auto"/>
              <w:rPr>
                <w:rFonts w:ascii="Arial" w:hAnsi="Arial" w:cs="Arial"/>
                <w:sz w:val="20"/>
                <w:szCs w:val="20"/>
              </w:rPr>
            </w:pPr>
            <w:r>
              <w:rPr>
                <w:rFonts w:ascii="Arial" w:hAnsi="Arial" w:cs="Arial"/>
                <w:sz w:val="20"/>
                <w:szCs w:val="20"/>
              </w:rPr>
              <w:t>Generator ozonu.</w:t>
            </w:r>
          </w:p>
          <w:p w14:paraId="3D695C94"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Par</w:t>
            </w:r>
            <w:r>
              <w:rPr>
                <w:rFonts w:ascii="Arial" w:hAnsi="Arial" w:cs="Arial"/>
                <w:sz w:val="20"/>
                <w:szCs w:val="20"/>
              </w:rPr>
              <w:t>ametry urządzenia:  7000mg/h 94W, wydajnoś</w:t>
            </w:r>
            <w:r w:rsidRPr="00BB485A">
              <w:rPr>
                <w:rFonts w:ascii="Arial" w:hAnsi="Arial" w:cs="Arial"/>
                <w:sz w:val="20"/>
                <w:szCs w:val="20"/>
              </w:rPr>
              <w:t>ć 7 gram ozonu /h,</w:t>
            </w:r>
          </w:p>
          <w:p w14:paraId="0E116812"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wentyla</w:t>
            </w:r>
            <w:r>
              <w:rPr>
                <w:rFonts w:ascii="Arial" w:hAnsi="Arial" w:cs="Arial"/>
                <w:sz w:val="20"/>
                <w:szCs w:val="20"/>
              </w:rPr>
              <w:t>tor 100m3/h, moc 94W.</w:t>
            </w:r>
          </w:p>
          <w:p w14:paraId="4CD226E5"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 xml:space="preserve">Produkt sugerowany: </w:t>
            </w:r>
            <w:r>
              <w:rPr>
                <w:rFonts w:ascii="Arial" w:hAnsi="Arial" w:cs="Arial"/>
                <w:sz w:val="20"/>
                <w:szCs w:val="20"/>
              </w:rPr>
              <w:t>g</w:t>
            </w:r>
            <w:r w:rsidRPr="00BB485A">
              <w:rPr>
                <w:rFonts w:ascii="Arial" w:hAnsi="Arial" w:cs="Arial"/>
                <w:sz w:val="20"/>
                <w:szCs w:val="20"/>
              </w:rPr>
              <w:t>enerator ozonu Ulsonix 10050117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352B0D69"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4FAE5667"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4</w:t>
            </w:r>
          </w:p>
        </w:tc>
      </w:tr>
      <w:tr w:rsidR="00722F25" w:rsidRPr="00BB485A" w14:paraId="0EAC4B78" w14:textId="77777777" w:rsidTr="00722F25">
        <w:trPr>
          <w:trHeight w:val="188"/>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53F8FE9"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9356" w:type="dxa"/>
            <w:tcBorders>
              <w:top w:val="nil"/>
              <w:left w:val="nil"/>
              <w:bottom w:val="single" w:sz="4" w:space="0" w:color="auto"/>
              <w:right w:val="single" w:sz="4" w:space="0" w:color="auto"/>
            </w:tcBorders>
            <w:shd w:val="clear" w:color="auto" w:fill="auto"/>
            <w:hideMark/>
          </w:tcPr>
          <w:p w14:paraId="4280AA99"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Lokalizator uszkodzeń światłowodów o mocy 30mW o zasięgu</w:t>
            </w:r>
            <w:r>
              <w:rPr>
                <w:rFonts w:ascii="Arial" w:hAnsi="Arial" w:cs="Arial"/>
                <w:sz w:val="20"/>
                <w:szCs w:val="20"/>
              </w:rPr>
              <w:t xml:space="preserve"> do 25km.</w:t>
            </w:r>
          </w:p>
          <w:p w14:paraId="5D1D77F6"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Wizualny lokalizator uszkodzeń generuje światło o długości fali 650 nm. Jest idealnym narzędziem do diagnostyki toru optycznego oraz przy montażu złączy i spawów. Umożliwia na bieżąco ocenić wizualnie jakość wykonanego połączenia oraz wykorzystywany jest do szybkiego i dokładnego określenia miejsca uszkod</w:t>
            </w:r>
            <w:r>
              <w:rPr>
                <w:rFonts w:ascii="Arial" w:hAnsi="Arial" w:cs="Arial"/>
                <w:sz w:val="20"/>
                <w:szCs w:val="20"/>
              </w:rPr>
              <w:t>zenia włókien światłowodowych.</w:t>
            </w:r>
            <w:r>
              <w:rPr>
                <w:rFonts w:ascii="Arial" w:hAnsi="Arial" w:cs="Arial"/>
                <w:sz w:val="20"/>
                <w:szCs w:val="20"/>
              </w:rPr>
              <w:br/>
            </w:r>
            <w:r w:rsidRPr="00BB485A">
              <w:rPr>
                <w:rFonts w:ascii="Arial" w:hAnsi="Arial" w:cs="Arial"/>
                <w:sz w:val="20"/>
                <w:szCs w:val="20"/>
              </w:rPr>
              <w:t>Produkt sugerowany: Lokalizator uszkodzeń św</w:t>
            </w:r>
            <w:r>
              <w:rPr>
                <w:rFonts w:ascii="Arial" w:hAnsi="Arial" w:cs="Arial"/>
                <w:sz w:val="20"/>
                <w:szCs w:val="20"/>
              </w:rPr>
              <w:t>iatłowodów</w:t>
            </w:r>
            <w:r w:rsidRPr="00BB485A">
              <w:rPr>
                <w:rFonts w:ascii="Arial" w:hAnsi="Arial" w:cs="Arial"/>
                <w:sz w:val="20"/>
                <w:szCs w:val="20"/>
              </w:rPr>
              <w:t xml:space="preserve"> TriBrer BML205-30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4E90040A"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05F7CE26"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6</w:t>
            </w:r>
          </w:p>
        </w:tc>
      </w:tr>
      <w:tr w:rsidR="00722F25" w:rsidRPr="00BB485A" w14:paraId="69E038AD" w14:textId="77777777" w:rsidTr="00722F25">
        <w:trPr>
          <w:trHeight w:val="138"/>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2D7EEE6"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9356" w:type="dxa"/>
            <w:tcBorders>
              <w:top w:val="nil"/>
              <w:left w:val="nil"/>
              <w:bottom w:val="single" w:sz="4" w:space="0" w:color="auto"/>
              <w:right w:val="single" w:sz="4" w:space="0" w:color="auto"/>
            </w:tcBorders>
            <w:shd w:val="clear" w:color="auto" w:fill="auto"/>
            <w:hideMark/>
          </w:tcPr>
          <w:p w14:paraId="30F498CA" w14:textId="77777777" w:rsidR="00722F25" w:rsidRDefault="00722F25" w:rsidP="00192C06">
            <w:pPr>
              <w:spacing w:after="0" w:line="240" w:lineRule="auto"/>
              <w:rPr>
                <w:rFonts w:ascii="Arial" w:hAnsi="Arial" w:cs="Arial"/>
                <w:sz w:val="20"/>
                <w:szCs w:val="20"/>
              </w:rPr>
            </w:pPr>
            <w:r>
              <w:rPr>
                <w:rFonts w:ascii="Arial" w:hAnsi="Arial" w:cs="Arial"/>
                <w:sz w:val="20"/>
                <w:szCs w:val="20"/>
              </w:rPr>
              <w:t>Tester światłowodów.</w:t>
            </w:r>
          </w:p>
          <w:p w14:paraId="32964FCF"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 xml:space="preserve">Długości fali: </w:t>
            </w:r>
            <w:r>
              <w:rPr>
                <w:rFonts w:ascii="Arial" w:hAnsi="Arial" w:cs="Arial"/>
                <w:sz w:val="20"/>
                <w:szCs w:val="20"/>
              </w:rPr>
              <w:t>od 800</w:t>
            </w:r>
            <w:r w:rsidRPr="00BB485A">
              <w:rPr>
                <w:rFonts w:ascii="Arial" w:hAnsi="Arial" w:cs="Arial"/>
                <w:sz w:val="20"/>
                <w:szCs w:val="20"/>
              </w:rPr>
              <w:t xml:space="preserve">nm, </w:t>
            </w:r>
            <w:r>
              <w:rPr>
                <w:rFonts w:ascii="Arial" w:hAnsi="Arial" w:cs="Arial"/>
                <w:sz w:val="20"/>
                <w:szCs w:val="20"/>
              </w:rPr>
              <w:t>do 1700nm.</w:t>
            </w:r>
          </w:p>
          <w:p w14:paraId="4B807B2F" w14:textId="77777777" w:rsidR="00722F25" w:rsidRDefault="00722F25" w:rsidP="00192C06">
            <w:pPr>
              <w:spacing w:after="0" w:line="240" w:lineRule="auto"/>
              <w:rPr>
                <w:rFonts w:ascii="Arial" w:hAnsi="Arial" w:cs="Arial"/>
                <w:sz w:val="20"/>
                <w:szCs w:val="20"/>
              </w:rPr>
            </w:pPr>
            <w:r>
              <w:rPr>
                <w:rFonts w:ascii="Arial" w:hAnsi="Arial" w:cs="Arial"/>
                <w:sz w:val="20"/>
                <w:szCs w:val="20"/>
              </w:rPr>
              <w:t>Skalibrowane długości fal: 850,980,1300, 1310, 1490,1550,1625,1650nm.</w:t>
            </w:r>
          </w:p>
          <w:p w14:paraId="1B02A2C0" w14:textId="77777777" w:rsidR="00722F25" w:rsidRDefault="00722F25" w:rsidP="00192C06">
            <w:pPr>
              <w:spacing w:after="0" w:line="240" w:lineRule="auto"/>
              <w:rPr>
                <w:rFonts w:ascii="Arial" w:hAnsi="Arial" w:cs="Arial"/>
                <w:sz w:val="20"/>
                <w:szCs w:val="20"/>
              </w:rPr>
            </w:pPr>
            <w:r>
              <w:rPr>
                <w:rFonts w:ascii="Arial" w:hAnsi="Arial" w:cs="Arial"/>
                <w:sz w:val="20"/>
                <w:szCs w:val="20"/>
              </w:rPr>
              <w:t>Zakres mocy: od -70 do +10 dBm.</w:t>
            </w:r>
          </w:p>
          <w:p w14:paraId="4F2A7013" w14:textId="77777777" w:rsidR="00722F25" w:rsidRDefault="00722F25" w:rsidP="00192C06">
            <w:pPr>
              <w:spacing w:after="0" w:line="240" w:lineRule="auto"/>
            </w:pPr>
            <w:r>
              <w:rPr>
                <w:rFonts w:ascii="Arial" w:hAnsi="Arial" w:cs="Arial"/>
                <w:sz w:val="20"/>
                <w:szCs w:val="20"/>
              </w:rPr>
              <w:lastRenderedPageBreak/>
              <w:t xml:space="preserve">Dokładność: </w:t>
            </w:r>
            <w:r>
              <w:rPr>
                <w:rFonts w:cstheme="minorHAnsi"/>
              </w:rPr>
              <w:t>±</w:t>
            </w:r>
            <w:r>
              <w:t xml:space="preserve"> 5%.</w:t>
            </w:r>
          </w:p>
          <w:p w14:paraId="2A1A57F4" w14:textId="77777777" w:rsidR="00722F25" w:rsidRDefault="00722F25" w:rsidP="00192C06">
            <w:pPr>
              <w:spacing w:after="0" w:line="240" w:lineRule="auto"/>
            </w:pPr>
            <w:r>
              <w:t>Złącza pomiarowe FC.</w:t>
            </w:r>
            <w:r w:rsidRPr="00BB485A">
              <w:rPr>
                <w:rFonts w:ascii="Arial" w:hAnsi="Arial" w:cs="Arial"/>
                <w:sz w:val="20"/>
                <w:szCs w:val="20"/>
              </w:rPr>
              <w:br/>
            </w:r>
            <w:r>
              <w:rPr>
                <w:rFonts w:ascii="Arial" w:hAnsi="Arial" w:cs="Arial"/>
                <w:sz w:val="20"/>
                <w:szCs w:val="20"/>
              </w:rPr>
              <w:t>S</w:t>
            </w:r>
            <w:r w:rsidRPr="00BB485A">
              <w:rPr>
                <w:rFonts w:ascii="Arial" w:hAnsi="Arial" w:cs="Arial"/>
                <w:sz w:val="20"/>
                <w:szCs w:val="20"/>
              </w:rPr>
              <w:t>ygnaliz</w:t>
            </w:r>
            <w:r>
              <w:rPr>
                <w:rFonts w:ascii="Arial" w:hAnsi="Arial" w:cs="Arial"/>
                <w:sz w:val="20"/>
                <w:szCs w:val="20"/>
              </w:rPr>
              <w:t>acja niskiego poziomu baterii.</w:t>
            </w:r>
            <w:r>
              <w:rPr>
                <w:rFonts w:ascii="Arial" w:hAnsi="Arial" w:cs="Arial"/>
                <w:sz w:val="20"/>
                <w:szCs w:val="20"/>
              </w:rPr>
              <w:br/>
              <w:t>Z</w:t>
            </w:r>
            <w:r w:rsidRPr="00BB485A">
              <w:rPr>
                <w:rFonts w:ascii="Arial" w:hAnsi="Arial" w:cs="Arial"/>
                <w:sz w:val="20"/>
                <w:szCs w:val="20"/>
              </w:rPr>
              <w:t>asilanie z baterii 1.5V (LR6</w:t>
            </w:r>
            <w:r>
              <w:rPr>
                <w:rFonts w:ascii="Arial" w:hAnsi="Arial" w:cs="Arial"/>
                <w:sz w:val="20"/>
                <w:szCs w:val="20"/>
              </w:rPr>
              <w:t>) x 3.</w:t>
            </w:r>
          </w:p>
          <w:p w14:paraId="4FACF751" w14:textId="77777777" w:rsidR="00722F25" w:rsidRPr="00363E8F" w:rsidRDefault="00722F25" w:rsidP="00192C06">
            <w:pPr>
              <w:spacing w:after="0" w:line="240" w:lineRule="auto"/>
            </w:pPr>
            <w:r w:rsidRPr="00BB485A">
              <w:rPr>
                <w:rFonts w:ascii="Arial" w:hAnsi="Arial" w:cs="Arial"/>
                <w:sz w:val="20"/>
                <w:szCs w:val="20"/>
              </w:rPr>
              <w:t xml:space="preserve">Produkt sugerowany: </w:t>
            </w:r>
            <w:r>
              <w:rPr>
                <w:rFonts w:ascii="Arial" w:hAnsi="Arial" w:cs="Arial"/>
                <w:sz w:val="20"/>
                <w:szCs w:val="20"/>
              </w:rPr>
              <w:t>Tester światłowodów VOLTCRAFT PM-32</w:t>
            </w:r>
            <w:r w:rsidRPr="00BB485A">
              <w:rPr>
                <w:rFonts w:ascii="Arial" w:hAnsi="Arial" w:cs="Arial"/>
                <w:sz w:val="20"/>
                <w:szCs w:val="20"/>
              </w:rPr>
              <w:t>,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3998C9CC"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lastRenderedPageBreak/>
              <w:t>szt.</w:t>
            </w:r>
          </w:p>
        </w:tc>
        <w:tc>
          <w:tcPr>
            <w:tcW w:w="1985" w:type="dxa"/>
            <w:tcBorders>
              <w:top w:val="nil"/>
              <w:left w:val="nil"/>
              <w:bottom w:val="single" w:sz="4" w:space="0" w:color="auto"/>
              <w:right w:val="single" w:sz="8" w:space="0" w:color="auto"/>
            </w:tcBorders>
            <w:shd w:val="clear" w:color="auto" w:fill="auto"/>
            <w:noWrap/>
            <w:vAlign w:val="center"/>
            <w:hideMark/>
          </w:tcPr>
          <w:p w14:paraId="35827C1D"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2</w:t>
            </w:r>
          </w:p>
        </w:tc>
      </w:tr>
      <w:tr w:rsidR="00722F25" w:rsidRPr="00BB485A" w14:paraId="03ED9521" w14:textId="77777777" w:rsidTr="00722F25">
        <w:trPr>
          <w:trHeight w:val="102"/>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9EB4460"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9356" w:type="dxa"/>
            <w:tcBorders>
              <w:top w:val="nil"/>
              <w:left w:val="nil"/>
              <w:bottom w:val="single" w:sz="4" w:space="0" w:color="auto"/>
              <w:right w:val="single" w:sz="4" w:space="0" w:color="auto"/>
            </w:tcBorders>
            <w:shd w:val="clear" w:color="auto" w:fill="auto"/>
            <w:hideMark/>
          </w:tcPr>
          <w:p w14:paraId="31AAF68F"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Tester okablowania z zaawansowanym szukaczem przewodów i tes</w:t>
            </w:r>
            <w:r>
              <w:rPr>
                <w:rFonts w:ascii="Arial" w:hAnsi="Arial" w:cs="Arial"/>
                <w:sz w:val="20"/>
                <w:szCs w:val="20"/>
              </w:rPr>
              <w:t xml:space="preserve">terem sieci LAN </w:t>
            </w:r>
          </w:p>
          <w:p w14:paraId="06C1A412"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Przenośny tester okablow</w:t>
            </w:r>
            <w:r>
              <w:rPr>
                <w:rFonts w:ascii="Arial" w:hAnsi="Arial" w:cs="Arial"/>
                <w:sz w:val="20"/>
                <w:szCs w:val="20"/>
              </w:rPr>
              <w:t>a</w:t>
            </w:r>
            <w:r w:rsidRPr="00BB485A">
              <w:rPr>
                <w:rFonts w:ascii="Arial" w:hAnsi="Arial" w:cs="Arial"/>
                <w:sz w:val="20"/>
                <w:szCs w:val="20"/>
              </w:rPr>
              <w:t>nia z zaawansowanym szukaczem par przewodów i testerem IP sieci LAN. Porty: RJ-45, Bateria:9V, Testy okabl</w:t>
            </w:r>
            <w:r>
              <w:rPr>
                <w:rFonts w:ascii="Arial" w:hAnsi="Arial" w:cs="Arial"/>
                <w:sz w:val="20"/>
                <w:szCs w:val="20"/>
              </w:rPr>
              <w:t>owania: pomiar długości kabla, mapa połączeń, szukacz par z gen</w:t>
            </w:r>
            <w:r w:rsidRPr="00BB485A">
              <w:rPr>
                <w:rFonts w:ascii="Arial" w:hAnsi="Arial" w:cs="Arial"/>
                <w:sz w:val="20"/>
                <w:szCs w:val="20"/>
              </w:rPr>
              <w:t>eratorem, identyfikacja zd</w:t>
            </w:r>
            <w:r>
              <w:rPr>
                <w:rFonts w:ascii="Arial" w:hAnsi="Arial" w:cs="Arial"/>
                <w:sz w:val="20"/>
                <w:szCs w:val="20"/>
              </w:rPr>
              <w:t>al</w:t>
            </w:r>
            <w:r w:rsidRPr="00BB485A">
              <w:rPr>
                <w:rFonts w:ascii="Arial" w:hAnsi="Arial" w:cs="Arial"/>
                <w:sz w:val="20"/>
                <w:szCs w:val="20"/>
              </w:rPr>
              <w:t>nego urządzenia, Testy sieci LAN: ICMP ping, DHCP, skaner podsieci, identyfikator portu</w:t>
            </w:r>
            <w:r>
              <w:rPr>
                <w:rFonts w:ascii="Arial" w:hAnsi="Arial" w:cs="Arial"/>
                <w:sz w:val="20"/>
                <w:szCs w:val="20"/>
              </w:rPr>
              <w:t>.</w:t>
            </w:r>
          </w:p>
          <w:p w14:paraId="4DBFEB07"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Produkt s</w:t>
            </w:r>
            <w:r>
              <w:rPr>
                <w:rFonts w:ascii="Arial" w:hAnsi="Arial" w:cs="Arial"/>
                <w:sz w:val="20"/>
                <w:szCs w:val="20"/>
              </w:rPr>
              <w:t xml:space="preserve">ugerowany: </w:t>
            </w:r>
            <w:r w:rsidRPr="00BB485A">
              <w:rPr>
                <w:rFonts w:ascii="Arial" w:hAnsi="Arial" w:cs="Arial"/>
                <w:sz w:val="20"/>
                <w:szCs w:val="20"/>
              </w:rPr>
              <w:t>Tester okablowania</w:t>
            </w:r>
            <w:r>
              <w:rPr>
                <w:rFonts w:ascii="Arial" w:hAnsi="Arial" w:cs="Arial"/>
                <w:sz w:val="20"/>
                <w:szCs w:val="20"/>
              </w:rPr>
              <w:t xml:space="preserve"> </w:t>
            </w:r>
            <w:r w:rsidRPr="00BB485A">
              <w:rPr>
                <w:rFonts w:ascii="Arial" w:hAnsi="Arial" w:cs="Arial"/>
                <w:sz w:val="20"/>
                <w:szCs w:val="20"/>
              </w:rPr>
              <w:t>DADI TPT-8020A,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56A856FD"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131E13E3"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10</w:t>
            </w:r>
          </w:p>
        </w:tc>
      </w:tr>
      <w:tr w:rsidR="00722F25" w:rsidRPr="00BB485A" w14:paraId="28F7F91F" w14:textId="77777777" w:rsidTr="00722F25">
        <w:trPr>
          <w:trHeight w:val="194"/>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7EC62A"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9356" w:type="dxa"/>
            <w:tcBorders>
              <w:top w:val="nil"/>
              <w:left w:val="nil"/>
              <w:bottom w:val="single" w:sz="4" w:space="0" w:color="auto"/>
              <w:right w:val="single" w:sz="4" w:space="0" w:color="auto"/>
            </w:tcBorders>
            <w:shd w:val="clear" w:color="auto" w:fill="auto"/>
            <w:hideMark/>
          </w:tcPr>
          <w:p w14:paraId="3685156C" w14:textId="77777777" w:rsidR="00722F25" w:rsidRDefault="00722F25" w:rsidP="00192C06">
            <w:pPr>
              <w:spacing w:after="0" w:line="240" w:lineRule="auto"/>
              <w:rPr>
                <w:rFonts w:ascii="Arial" w:hAnsi="Arial" w:cs="Arial"/>
                <w:sz w:val="20"/>
                <w:szCs w:val="20"/>
              </w:rPr>
            </w:pPr>
            <w:r>
              <w:rPr>
                <w:rFonts w:ascii="Arial" w:hAnsi="Arial" w:cs="Arial"/>
                <w:sz w:val="20"/>
                <w:szCs w:val="20"/>
              </w:rPr>
              <w:t>Tester kabli światłowodowych/czujka.</w:t>
            </w:r>
          </w:p>
          <w:p w14:paraId="2A9393BF" w14:textId="77777777" w:rsidR="00722F25" w:rsidRDefault="00722F25" w:rsidP="00192C06">
            <w:pPr>
              <w:spacing w:after="0" w:line="240" w:lineRule="auto"/>
              <w:rPr>
                <w:rFonts w:ascii="Arial" w:hAnsi="Arial" w:cs="Arial"/>
                <w:sz w:val="20"/>
                <w:szCs w:val="20"/>
              </w:rPr>
            </w:pPr>
            <w:r>
              <w:rPr>
                <w:rFonts w:ascii="Arial" w:hAnsi="Arial" w:cs="Arial"/>
                <w:sz w:val="20"/>
                <w:szCs w:val="20"/>
              </w:rPr>
              <w:t>Urządzenie</w:t>
            </w:r>
            <w:r w:rsidRPr="00BB485A">
              <w:rPr>
                <w:rFonts w:ascii="Arial" w:hAnsi="Arial" w:cs="Arial"/>
                <w:sz w:val="20"/>
                <w:szCs w:val="20"/>
              </w:rPr>
              <w:t xml:space="preserve"> umożliwia szybkie sprawdzenie aktywności modułu światłowodowego, biegunowości w</w:t>
            </w:r>
            <w:r>
              <w:rPr>
                <w:rFonts w:ascii="Arial" w:hAnsi="Arial" w:cs="Arial"/>
                <w:sz w:val="20"/>
                <w:szCs w:val="20"/>
              </w:rPr>
              <w:t xml:space="preserve"> kablu światłowodowym i łącznośc</w:t>
            </w:r>
            <w:r w:rsidRPr="00BB485A">
              <w:rPr>
                <w:rFonts w:ascii="Arial" w:hAnsi="Arial" w:cs="Arial"/>
                <w:sz w:val="20"/>
                <w:szCs w:val="20"/>
              </w:rPr>
              <w:t>i.</w:t>
            </w:r>
            <w:r>
              <w:rPr>
                <w:rFonts w:ascii="Arial" w:hAnsi="Arial" w:cs="Arial"/>
                <w:sz w:val="20"/>
                <w:szCs w:val="20"/>
              </w:rPr>
              <w:t xml:space="preserve"> </w:t>
            </w:r>
            <w:r w:rsidRPr="00BB485A">
              <w:rPr>
                <w:rFonts w:ascii="Arial" w:hAnsi="Arial" w:cs="Arial"/>
                <w:sz w:val="20"/>
                <w:szCs w:val="20"/>
              </w:rPr>
              <w:t>To kieszonkowe narzędzie sprawdza jednomodowe i wielomodowe moduły i kable połączeniowe UPC i APC w zakresie długości fali od 850nm do 1625nm w sposób bezstykowy nie powodujący zanieczyszczeń. Urządzenie ma kształt długopisu z klipsem, sygnalizacja obecności sygnału optyczna i akustyczna.</w:t>
            </w:r>
          </w:p>
          <w:p w14:paraId="7A97D31C" w14:textId="77777777" w:rsidR="00722F25" w:rsidRPr="00BB485A" w:rsidRDefault="00722F25" w:rsidP="00192C06">
            <w:pPr>
              <w:spacing w:after="0" w:line="240" w:lineRule="auto"/>
              <w:rPr>
                <w:rFonts w:ascii="Arial" w:eastAsia="Times New Roman" w:hAnsi="Arial" w:cs="Arial"/>
                <w:iCs/>
                <w:color w:val="000000"/>
                <w:sz w:val="20"/>
                <w:szCs w:val="20"/>
                <w:lang w:eastAsia="pl-PL"/>
              </w:rPr>
            </w:pPr>
            <w:r w:rsidRPr="00BB485A">
              <w:rPr>
                <w:rFonts w:ascii="Arial" w:hAnsi="Arial" w:cs="Arial"/>
                <w:sz w:val="20"/>
                <w:szCs w:val="20"/>
              </w:rPr>
              <w:t>Produkt s</w:t>
            </w:r>
            <w:r>
              <w:rPr>
                <w:rFonts w:ascii="Arial" w:hAnsi="Arial" w:cs="Arial"/>
                <w:sz w:val="20"/>
                <w:szCs w:val="20"/>
              </w:rPr>
              <w:t>ugerowany: tester kabli światłowodowych/c</w:t>
            </w:r>
            <w:r w:rsidRPr="00BB485A">
              <w:rPr>
                <w:rFonts w:ascii="Arial" w:hAnsi="Arial" w:cs="Arial"/>
                <w:sz w:val="20"/>
                <w:szCs w:val="20"/>
              </w:rPr>
              <w:t>zujka</w:t>
            </w:r>
            <w:r>
              <w:rPr>
                <w:rFonts w:ascii="Arial" w:hAnsi="Arial" w:cs="Arial"/>
                <w:sz w:val="20"/>
                <w:szCs w:val="20"/>
              </w:rPr>
              <w:t xml:space="preserve"> Fluke Networks</w:t>
            </w:r>
            <w:r w:rsidRPr="00BB485A">
              <w:rPr>
                <w:rFonts w:ascii="Arial" w:hAnsi="Arial" w:cs="Arial"/>
                <w:sz w:val="20"/>
                <w:szCs w:val="20"/>
              </w:rPr>
              <w:t xml:space="preserve"> FIBERLERT-125,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2D8AD960"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szt.</w:t>
            </w:r>
          </w:p>
        </w:tc>
        <w:tc>
          <w:tcPr>
            <w:tcW w:w="1985" w:type="dxa"/>
            <w:tcBorders>
              <w:top w:val="nil"/>
              <w:left w:val="nil"/>
              <w:bottom w:val="single" w:sz="4" w:space="0" w:color="auto"/>
              <w:right w:val="single" w:sz="8" w:space="0" w:color="auto"/>
            </w:tcBorders>
            <w:shd w:val="clear" w:color="auto" w:fill="auto"/>
            <w:noWrap/>
            <w:vAlign w:val="center"/>
            <w:hideMark/>
          </w:tcPr>
          <w:p w14:paraId="42C2099F" w14:textId="77777777" w:rsidR="00722F25" w:rsidRPr="00BB485A" w:rsidRDefault="00722F25" w:rsidP="00192C06">
            <w:pPr>
              <w:spacing w:after="0" w:line="240" w:lineRule="auto"/>
              <w:jc w:val="center"/>
              <w:rPr>
                <w:rFonts w:ascii="Arial" w:eastAsia="Times New Roman" w:hAnsi="Arial" w:cs="Arial"/>
                <w:iCs/>
                <w:color w:val="000000"/>
                <w:sz w:val="20"/>
                <w:szCs w:val="20"/>
                <w:lang w:eastAsia="pl-PL"/>
              </w:rPr>
            </w:pPr>
            <w:r w:rsidRPr="00BB485A">
              <w:rPr>
                <w:rFonts w:ascii="Arial" w:hAnsi="Arial" w:cs="Arial"/>
                <w:color w:val="000000"/>
                <w:sz w:val="20"/>
                <w:szCs w:val="20"/>
              </w:rPr>
              <w:t>3</w:t>
            </w:r>
          </w:p>
        </w:tc>
      </w:tr>
      <w:tr w:rsidR="00722F25" w:rsidRPr="00B50166" w14:paraId="3C1012D0" w14:textId="77777777" w:rsidTr="00722F25">
        <w:trPr>
          <w:trHeight w:val="194"/>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C1CE45E"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9356" w:type="dxa"/>
            <w:tcBorders>
              <w:top w:val="nil"/>
              <w:left w:val="nil"/>
              <w:bottom w:val="single" w:sz="4" w:space="0" w:color="auto"/>
              <w:right w:val="single" w:sz="4" w:space="0" w:color="auto"/>
            </w:tcBorders>
            <w:shd w:val="clear" w:color="auto" w:fill="auto"/>
            <w:hideMark/>
          </w:tcPr>
          <w:p w14:paraId="0B71B647"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Kamera inspek</w:t>
            </w:r>
            <w:r>
              <w:rPr>
                <w:rFonts w:ascii="Arial" w:hAnsi="Arial" w:cs="Arial"/>
                <w:sz w:val="20"/>
                <w:szCs w:val="20"/>
              </w:rPr>
              <w:t>cyjna.</w:t>
            </w:r>
          </w:p>
          <w:p w14:paraId="246A8A40"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Wielkość wyświetla</w:t>
            </w:r>
            <w:r>
              <w:rPr>
                <w:rFonts w:ascii="Arial" w:hAnsi="Arial" w:cs="Arial"/>
                <w:sz w:val="20"/>
                <w:szCs w:val="20"/>
              </w:rPr>
              <w:t>cza: 3,5"</w:t>
            </w:r>
          </w:p>
          <w:p w14:paraId="26468587"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Rozdzielc</w:t>
            </w:r>
            <w:r>
              <w:rPr>
                <w:rFonts w:ascii="Arial" w:hAnsi="Arial" w:cs="Arial"/>
                <w:sz w:val="20"/>
                <w:szCs w:val="20"/>
              </w:rPr>
              <w:t>zość wyświetlacza: 320x240 px</w:t>
            </w:r>
          </w:p>
          <w:p w14:paraId="7A7D626F"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Średnica głowi</w:t>
            </w:r>
            <w:r>
              <w:rPr>
                <w:rFonts w:ascii="Arial" w:hAnsi="Arial" w:cs="Arial"/>
                <w:sz w:val="20"/>
                <w:szCs w:val="20"/>
              </w:rPr>
              <w:t>cy kamery: 8,5 mm</w:t>
            </w:r>
          </w:p>
          <w:p w14:paraId="373626B9"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Długoś</w:t>
            </w:r>
            <w:r>
              <w:rPr>
                <w:rFonts w:ascii="Arial" w:hAnsi="Arial" w:cs="Arial"/>
                <w:sz w:val="20"/>
                <w:szCs w:val="20"/>
              </w:rPr>
              <w:t>ć kabla kamery:120 cm</w:t>
            </w:r>
          </w:p>
          <w:p w14:paraId="33785E5A" w14:textId="77777777" w:rsidR="00722F25" w:rsidRPr="00363E8F" w:rsidRDefault="00722F25" w:rsidP="00192C06">
            <w:pPr>
              <w:spacing w:after="0" w:line="240" w:lineRule="auto"/>
              <w:rPr>
                <w:rFonts w:ascii="Arial" w:hAnsi="Arial" w:cs="Arial"/>
                <w:sz w:val="20"/>
                <w:szCs w:val="20"/>
              </w:rPr>
            </w:pPr>
            <w:r w:rsidRPr="00BB485A">
              <w:rPr>
                <w:rFonts w:ascii="Arial" w:hAnsi="Arial" w:cs="Arial"/>
                <w:sz w:val="20"/>
                <w:szCs w:val="20"/>
              </w:rPr>
              <w:t>Liczba stopni o</w:t>
            </w:r>
            <w:r>
              <w:rPr>
                <w:rFonts w:ascii="Arial" w:hAnsi="Arial" w:cs="Arial"/>
                <w:sz w:val="20"/>
                <w:szCs w:val="20"/>
              </w:rPr>
              <w:t xml:space="preserve">świetlania LED: 3  </w:t>
            </w:r>
          </w:p>
          <w:p w14:paraId="2BC85FB0"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Walizka L-</w:t>
            </w:r>
            <w:r>
              <w:rPr>
                <w:rFonts w:ascii="Arial" w:hAnsi="Arial" w:cs="Arial"/>
                <w:sz w:val="20"/>
                <w:szCs w:val="20"/>
              </w:rPr>
              <w:t xml:space="preserve">boxx </w:t>
            </w:r>
          </w:p>
          <w:p w14:paraId="410BB73B" w14:textId="77777777" w:rsidR="00722F25" w:rsidRDefault="00722F25" w:rsidP="00192C06">
            <w:pPr>
              <w:spacing w:after="0" w:line="240" w:lineRule="auto"/>
              <w:rPr>
                <w:rFonts w:ascii="Arial" w:hAnsi="Arial" w:cs="Arial"/>
                <w:sz w:val="20"/>
                <w:szCs w:val="20"/>
              </w:rPr>
            </w:pPr>
            <w:r>
              <w:rPr>
                <w:rFonts w:ascii="Arial" w:hAnsi="Arial" w:cs="Arial"/>
                <w:sz w:val="20"/>
                <w:szCs w:val="20"/>
              </w:rPr>
              <w:t>Hak, magnes Lusterko</w:t>
            </w:r>
          </w:p>
          <w:p w14:paraId="79813988" w14:textId="77777777" w:rsidR="00722F25" w:rsidRDefault="00722F25" w:rsidP="00192C06">
            <w:pPr>
              <w:spacing w:after="0" w:line="240" w:lineRule="auto"/>
              <w:rPr>
                <w:rFonts w:ascii="Arial" w:hAnsi="Arial" w:cs="Arial"/>
                <w:sz w:val="20"/>
                <w:szCs w:val="20"/>
              </w:rPr>
            </w:pPr>
            <w:r>
              <w:rPr>
                <w:rFonts w:ascii="Arial" w:hAnsi="Arial" w:cs="Arial"/>
                <w:sz w:val="20"/>
                <w:szCs w:val="20"/>
              </w:rPr>
              <w:t>Kabel mikro USB</w:t>
            </w:r>
          </w:p>
          <w:p w14:paraId="6D891435" w14:textId="77777777" w:rsidR="00722F25" w:rsidRDefault="00722F25" w:rsidP="00192C06">
            <w:pPr>
              <w:spacing w:after="0" w:line="240" w:lineRule="auto"/>
              <w:rPr>
                <w:rFonts w:ascii="Arial" w:hAnsi="Arial" w:cs="Arial"/>
                <w:sz w:val="20"/>
                <w:szCs w:val="20"/>
              </w:rPr>
            </w:pPr>
            <w:r w:rsidRPr="00BB485A">
              <w:rPr>
                <w:rFonts w:ascii="Arial" w:hAnsi="Arial" w:cs="Arial"/>
                <w:sz w:val="20"/>
                <w:szCs w:val="20"/>
              </w:rPr>
              <w:t>Karta pamięci Mikro SD 4 G</w:t>
            </w:r>
            <w:r>
              <w:rPr>
                <w:rFonts w:ascii="Arial" w:hAnsi="Arial" w:cs="Arial"/>
                <w:sz w:val="20"/>
                <w:szCs w:val="20"/>
              </w:rPr>
              <w:t xml:space="preserve">B </w:t>
            </w:r>
          </w:p>
          <w:p w14:paraId="3ED9348F" w14:textId="77777777" w:rsidR="00722F25" w:rsidRDefault="00722F25" w:rsidP="00192C06">
            <w:pPr>
              <w:spacing w:after="0" w:line="240" w:lineRule="auto"/>
              <w:rPr>
                <w:rFonts w:ascii="Arial" w:hAnsi="Arial" w:cs="Arial"/>
                <w:sz w:val="20"/>
                <w:szCs w:val="20"/>
              </w:rPr>
            </w:pPr>
            <w:r>
              <w:rPr>
                <w:rFonts w:ascii="Arial" w:hAnsi="Arial" w:cs="Arial"/>
                <w:sz w:val="20"/>
                <w:szCs w:val="20"/>
              </w:rPr>
              <w:t>Ładowarka</w:t>
            </w:r>
          </w:p>
          <w:p w14:paraId="2DC21CCE" w14:textId="77777777" w:rsidR="00722F25" w:rsidRDefault="00722F25" w:rsidP="00192C06">
            <w:pPr>
              <w:spacing w:after="0" w:line="240" w:lineRule="auto"/>
              <w:rPr>
                <w:rFonts w:ascii="Arial" w:hAnsi="Arial" w:cs="Arial"/>
                <w:sz w:val="20"/>
                <w:szCs w:val="20"/>
              </w:rPr>
            </w:pPr>
            <w:r>
              <w:rPr>
                <w:rFonts w:ascii="Arial" w:hAnsi="Arial" w:cs="Arial"/>
                <w:sz w:val="20"/>
                <w:szCs w:val="20"/>
              </w:rPr>
              <w:t xml:space="preserve">Akumulator </w:t>
            </w:r>
          </w:p>
          <w:p w14:paraId="0AD7CFEC" w14:textId="77777777" w:rsidR="00722F25" w:rsidRPr="00B95C0F" w:rsidRDefault="00722F25" w:rsidP="00192C06">
            <w:pPr>
              <w:spacing w:after="0" w:line="240" w:lineRule="auto"/>
              <w:rPr>
                <w:rFonts w:ascii="Arial" w:hAnsi="Arial" w:cs="Arial"/>
                <w:sz w:val="20"/>
                <w:szCs w:val="20"/>
              </w:rPr>
            </w:pPr>
            <w:r w:rsidRPr="00BB485A">
              <w:rPr>
                <w:rFonts w:ascii="Arial" w:hAnsi="Arial" w:cs="Arial"/>
                <w:sz w:val="20"/>
                <w:szCs w:val="20"/>
              </w:rPr>
              <w:t>Produkt s</w:t>
            </w:r>
            <w:r>
              <w:rPr>
                <w:rFonts w:ascii="Arial" w:hAnsi="Arial" w:cs="Arial"/>
                <w:sz w:val="20"/>
                <w:szCs w:val="20"/>
              </w:rPr>
              <w:t xml:space="preserve">ugerowany: </w:t>
            </w:r>
            <w:r w:rsidRPr="00BB485A">
              <w:rPr>
                <w:rFonts w:ascii="Arial" w:hAnsi="Arial" w:cs="Arial"/>
                <w:sz w:val="20"/>
                <w:szCs w:val="20"/>
              </w:rPr>
              <w:t>Kamera inspek</w:t>
            </w:r>
            <w:r>
              <w:rPr>
                <w:rFonts w:ascii="Arial" w:hAnsi="Arial" w:cs="Arial"/>
                <w:sz w:val="20"/>
                <w:szCs w:val="20"/>
              </w:rPr>
              <w:t>cyjna Bosch GIC 120C</w:t>
            </w:r>
            <w:r w:rsidRPr="00BB485A">
              <w:rPr>
                <w:rFonts w:ascii="Arial" w:hAnsi="Arial" w:cs="Arial"/>
                <w:sz w:val="20"/>
                <w:szCs w:val="20"/>
              </w:rPr>
              <w:t>, lub równoważny o parametrach techniczny</w:t>
            </w:r>
            <w:r>
              <w:rPr>
                <w:rFonts w:ascii="Arial" w:hAnsi="Arial" w:cs="Arial"/>
                <w:sz w:val="20"/>
                <w:szCs w:val="20"/>
              </w:rPr>
              <w:t>ch nie gorszych od sugerowanego.</w:t>
            </w:r>
          </w:p>
        </w:tc>
        <w:tc>
          <w:tcPr>
            <w:tcW w:w="1984" w:type="dxa"/>
            <w:tcBorders>
              <w:top w:val="nil"/>
              <w:left w:val="nil"/>
              <w:bottom w:val="single" w:sz="4" w:space="0" w:color="auto"/>
              <w:right w:val="single" w:sz="4" w:space="0" w:color="auto"/>
            </w:tcBorders>
            <w:shd w:val="clear" w:color="auto" w:fill="auto"/>
            <w:noWrap/>
            <w:vAlign w:val="center"/>
            <w:hideMark/>
          </w:tcPr>
          <w:p w14:paraId="14505659" w14:textId="77777777" w:rsidR="00722F25" w:rsidRPr="00B50166" w:rsidRDefault="00722F25" w:rsidP="00192C06">
            <w:pPr>
              <w:spacing w:after="0" w:line="240" w:lineRule="auto"/>
              <w:jc w:val="center"/>
              <w:rPr>
                <w:rFonts w:ascii="Arial" w:hAnsi="Arial" w:cs="Arial"/>
                <w:color w:val="000000"/>
                <w:sz w:val="20"/>
                <w:szCs w:val="20"/>
              </w:rPr>
            </w:pPr>
            <w:r w:rsidRPr="00BB485A">
              <w:rPr>
                <w:rFonts w:ascii="Arial" w:hAnsi="Arial" w:cs="Arial"/>
                <w:color w:val="000000"/>
                <w:sz w:val="20"/>
                <w:szCs w:val="20"/>
              </w:rPr>
              <w:t>kpl.</w:t>
            </w:r>
          </w:p>
        </w:tc>
        <w:tc>
          <w:tcPr>
            <w:tcW w:w="1985" w:type="dxa"/>
            <w:tcBorders>
              <w:top w:val="nil"/>
              <w:left w:val="nil"/>
              <w:bottom w:val="single" w:sz="4" w:space="0" w:color="auto"/>
              <w:right w:val="single" w:sz="8" w:space="0" w:color="auto"/>
            </w:tcBorders>
            <w:shd w:val="clear" w:color="auto" w:fill="auto"/>
            <w:noWrap/>
            <w:vAlign w:val="center"/>
            <w:hideMark/>
          </w:tcPr>
          <w:p w14:paraId="690D3DFD" w14:textId="77777777" w:rsidR="00722F25" w:rsidRPr="00B50166" w:rsidRDefault="00722F25" w:rsidP="00192C06">
            <w:pPr>
              <w:spacing w:after="0" w:line="240" w:lineRule="auto"/>
              <w:jc w:val="center"/>
              <w:rPr>
                <w:rFonts w:ascii="Arial" w:hAnsi="Arial" w:cs="Arial"/>
                <w:color w:val="000000"/>
                <w:sz w:val="20"/>
                <w:szCs w:val="20"/>
              </w:rPr>
            </w:pPr>
            <w:r w:rsidRPr="00BB485A">
              <w:rPr>
                <w:rFonts w:ascii="Arial" w:hAnsi="Arial" w:cs="Arial"/>
                <w:color w:val="000000"/>
                <w:sz w:val="20"/>
                <w:szCs w:val="20"/>
              </w:rPr>
              <w:t>1</w:t>
            </w:r>
          </w:p>
        </w:tc>
      </w:tr>
    </w:tbl>
    <w:p w14:paraId="275F3E79" w14:textId="77777777" w:rsidR="00722F25" w:rsidRDefault="00722F25" w:rsidP="00522979">
      <w:pPr>
        <w:widowControl w:val="0"/>
        <w:spacing w:line="263" w:lineRule="exact"/>
        <w:jc w:val="center"/>
        <w:rPr>
          <w:rFonts w:ascii="Arial" w:eastAsia="Arial Unicode MS" w:hAnsi="Arial" w:cs="Arial"/>
          <w:b/>
          <w:color w:val="000000"/>
          <w:lang w:bidi="pl-PL"/>
        </w:rPr>
      </w:pPr>
    </w:p>
    <w:p w14:paraId="708A1EE2" w14:textId="468B1AD9" w:rsidR="00522979" w:rsidRPr="00E921A3" w:rsidRDefault="00522979" w:rsidP="00722F2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sidR="00236835">
        <w:rPr>
          <w:rFonts w:ascii="Arial" w:eastAsia="Arial Unicode MS" w:hAnsi="Arial" w:cs="Arial"/>
          <w:b/>
          <w:color w:val="000000"/>
          <w:lang w:bidi="pl-PL"/>
        </w:rPr>
        <w:t>3</w:t>
      </w:r>
    </w:p>
    <w:p w14:paraId="7DCFC31A" w14:textId="6EF3B746" w:rsidR="00522979" w:rsidRDefault="00522979" w:rsidP="00722F2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t>
      </w:r>
      <w:r w:rsidR="00236835">
        <w:rPr>
          <w:b/>
          <w:sz w:val="23"/>
          <w:szCs w:val="23"/>
        </w:rPr>
        <w:t>Bydgoszcz</w:t>
      </w:r>
    </w:p>
    <w:p w14:paraId="696FAA41" w14:textId="59556965" w:rsidR="00814F80" w:rsidRDefault="00E53D05" w:rsidP="00722F2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bookmarkEnd w:id="11"/>
    </w:p>
    <w:p w14:paraId="2FF63C60" w14:textId="77777777" w:rsidR="00814F80" w:rsidRDefault="00814F80" w:rsidP="00814F80"/>
    <w:p w14:paraId="5E97AA08" w14:textId="28F85158" w:rsidR="00814F80" w:rsidRPr="00814F80" w:rsidRDefault="00814F80" w:rsidP="00814F80">
      <w:pPr>
        <w:rPr>
          <w:rFonts w:ascii="Arial" w:hAnsi="Arial" w:cs="Arial"/>
          <w:b/>
        </w:rPr>
      </w:pPr>
      <w:r w:rsidRPr="008D550E">
        <w:rPr>
          <w:rFonts w:ascii="Arial" w:hAnsi="Arial" w:cs="Arial"/>
          <w:b/>
        </w:rPr>
        <w:t xml:space="preserve">Część </w:t>
      </w:r>
      <w:r>
        <w:rPr>
          <w:rFonts w:ascii="Arial" w:hAnsi="Arial" w:cs="Arial"/>
          <w:b/>
        </w:rPr>
        <w:t>3 dla RCI Bydgoszcz</w:t>
      </w:r>
    </w:p>
    <w:tbl>
      <w:tblPr>
        <w:tblW w:w="13892" w:type="dxa"/>
        <w:tblInd w:w="-5" w:type="dxa"/>
        <w:tblCellMar>
          <w:left w:w="70" w:type="dxa"/>
          <w:right w:w="70" w:type="dxa"/>
        </w:tblCellMar>
        <w:tblLook w:val="04A0" w:firstRow="1" w:lastRow="0" w:firstColumn="1" w:lastColumn="0" w:noHBand="0" w:noVBand="1"/>
      </w:tblPr>
      <w:tblGrid>
        <w:gridCol w:w="555"/>
        <w:gridCol w:w="9368"/>
        <w:gridCol w:w="1984"/>
        <w:gridCol w:w="1985"/>
      </w:tblGrid>
      <w:tr w:rsidR="00722F25" w:rsidRPr="004F607D" w14:paraId="49798BB7" w14:textId="77777777" w:rsidTr="00722F25">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9ADFA"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93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840EFC"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3FB81B"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86C67E"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r>
      <w:tr w:rsidR="00722F25" w14:paraId="09E0FFB0"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6F1D14F"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w:t>
            </w:r>
          </w:p>
        </w:tc>
        <w:tc>
          <w:tcPr>
            <w:tcW w:w="9368" w:type="dxa"/>
            <w:tcBorders>
              <w:top w:val="single" w:sz="4" w:space="0" w:color="auto"/>
              <w:left w:val="nil"/>
              <w:bottom w:val="single" w:sz="4" w:space="0" w:color="auto"/>
              <w:right w:val="single" w:sz="4" w:space="0" w:color="auto"/>
            </w:tcBorders>
            <w:shd w:val="clear" w:color="auto" w:fill="auto"/>
            <w:vAlign w:val="center"/>
          </w:tcPr>
          <w:p w14:paraId="15F797C6" w14:textId="77777777" w:rsidR="00722F25" w:rsidRDefault="00722F25" w:rsidP="00192C06">
            <w:pPr>
              <w:rPr>
                <w:rFonts w:ascii="Calibri" w:hAnsi="Calibri" w:cs="Calibri"/>
                <w:sz w:val="20"/>
                <w:szCs w:val="20"/>
              </w:rPr>
            </w:pPr>
            <w:r>
              <w:rPr>
                <w:rFonts w:ascii="Calibri" w:hAnsi="Calibri" w:cs="Calibri"/>
                <w:sz w:val="20"/>
                <w:szCs w:val="20"/>
              </w:rPr>
              <w:t xml:space="preserve">Detektor  przenośny wielogazowy dyfuzyjny bez pompki  (QRAE 3) </w:t>
            </w:r>
            <w:r>
              <w:rPr>
                <w:rFonts w:ascii="Calibri" w:hAnsi="Calibri" w:cs="Calibri"/>
                <w:sz w:val="20"/>
                <w:szCs w:val="20"/>
              </w:rPr>
              <w:br/>
              <w:t>1) Konfiguracja 4 gazów: siarkowodór (H2S), tlenek węgla (CO), metan (CH4), tlen (O2)</w:t>
            </w:r>
            <w:r>
              <w:rPr>
                <w:rFonts w:ascii="Calibri" w:hAnsi="Calibri" w:cs="Calibri"/>
                <w:sz w:val="20"/>
                <w:szCs w:val="20"/>
              </w:rPr>
              <w:br/>
              <w:t>2) Bezprzewodowy</w:t>
            </w:r>
            <w:r>
              <w:rPr>
                <w:rFonts w:ascii="Calibri" w:hAnsi="Calibri" w:cs="Calibri"/>
                <w:sz w:val="20"/>
                <w:szCs w:val="20"/>
              </w:rPr>
              <w:br/>
              <w:t>3) Wersja dyfuzyjna</w:t>
            </w:r>
            <w:r>
              <w:rPr>
                <w:rFonts w:ascii="Calibri" w:hAnsi="Calibri" w:cs="Calibri"/>
                <w:sz w:val="20"/>
                <w:szCs w:val="20"/>
              </w:rPr>
              <w:br/>
              <w:t>4) Gwarancja minimum 24 miesięcy</w:t>
            </w:r>
            <w:r>
              <w:rPr>
                <w:rFonts w:ascii="Calibri" w:hAnsi="Calibri" w:cs="Calibri"/>
                <w:sz w:val="20"/>
                <w:szCs w:val="20"/>
              </w:rPr>
              <w:br/>
              <w:t>5) Dane techniczne czujników:</w:t>
            </w:r>
            <w:r>
              <w:rPr>
                <w:rFonts w:ascii="Calibri" w:hAnsi="Calibri" w:cs="Calibri"/>
                <w:sz w:val="20"/>
                <w:szCs w:val="20"/>
              </w:rPr>
              <w:br/>
              <w:t>- H2S zakres pomiarowy: 0-100 ppm; dokładność pomiaru: 0,1 ppm</w:t>
            </w:r>
            <w:r>
              <w:rPr>
                <w:rFonts w:ascii="Calibri" w:hAnsi="Calibri" w:cs="Calibri"/>
                <w:sz w:val="20"/>
                <w:szCs w:val="20"/>
              </w:rPr>
              <w:br/>
              <w:t>- CO zakres pomiarowy: 0-500 ppm; dokładność pomiaru: 1 ppm</w:t>
            </w:r>
            <w:r>
              <w:rPr>
                <w:rFonts w:ascii="Calibri" w:hAnsi="Calibri" w:cs="Calibri"/>
                <w:sz w:val="20"/>
                <w:szCs w:val="20"/>
              </w:rPr>
              <w:br/>
              <w:t>- CH4 zakres pomiarowy: 0-100 %; dokładność pomiaru: 0,1%</w:t>
            </w:r>
            <w:r>
              <w:rPr>
                <w:rFonts w:ascii="Calibri" w:hAnsi="Calibri" w:cs="Calibri"/>
                <w:sz w:val="20"/>
                <w:szCs w:val="20"/>
              </w:rPr>
              <w:br/>
              <w:t>6) Norma IP-65/67 odporny na wodę i kurz</w:t>
            </w:r>
            <w:r>
              <w:rPr>
                <w:rFonts w:ascii="Calibri" w:hAnsi="Calibri" w:cs="Calibri"/>
                <w:sz w:val="20"/>
                <w:szCs w:val="20"/>
              </w:rPr>
              <w:br/>
              <w:t>7) Mocna konstrukcja, odporny na wstrząsy</w:t>
            </w:r>
            <w:r>
              <w:rPr>
                <w:rFonts w:ascii="Calibri" w:hAnsi="Calibri" w:cs="Calibri"/>
                <w:sz w:val="20"/>
                <w:szCs w:val="20"/>
              </w:rPr>
              <w:br/>
              <w:t>8) Odczyt stężenia gazu w czasie rzeczywistym</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8632C3"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5646A4"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2</w:t>
            </w:r>
          </w:p>
        </w:tc>
      </w:tr>
      <w:tr w:rsidR="00722F25" w14:paraId="595B0126"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7BDAB07"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2</w:t>
            </w:r>
          </w:p>
        </w:tc>
        <w:tc>
          <w:tcPr>
            <w:tcW w:w="9368" w:type="dxa"/>
            <w:tcBorders>
              <w:top w:val="single" w:sz="4" w:space="0" w:color="auto"/>
              <w:left w:val="nil"/>
              <w:bottom w:val="single" w:sz="4" w:space="0" w:color="auto"/>
              <w:right w:val="single" w:sz="4" w:space="0" w:color="auto"/>
            </w:tcBorders>
            <w:shd w:val="clear" w:color="auto" w:fill="auto"/>
            <w:vAlign w:val="center"/>
          </w:tcPr>
          <w:p w14:paraId="6256E5D6" w14:textId="77777777" w:rsidR="00722F25" w:rsidRDefault="00722F25" w:rsidP="00192C06">
            <w:pPr>
              <w:rPr>
                <w:rFonts w:ascii="Calibri" w:hAnsi="Calibri" w:cs="Calibri"/>
                <w:sz w:val="20"/>
                <w:szCs w:val="20"/>
              </w:rPr>
            </w:pPr>
            <w:r>
              <w:rPr>
                <w:rFonts w:ascii="Calibri" w:hAnsi="Calibri" w:cs="Calibri"/>
                <w:sz w:val="20"/>
                <w:szCs w:val="20"/>
              </w:rPr>
              <w:t xml:space="preserve">Tester kabli sieciowych RJ45 (DIGITUS DN 14001-1) Tester kabli sieciowych RJ45 </w:t>
            </w:r>
            <w:r>
              <w:rPr>
                <w:rFonts w:ascii="Calibri" w:hAnsi="Calibri" w:cs="Calibri"/>
                <w:sz w:val="20"/>
                <w:szCs w:val="20"/>
              </w:rPr>
              <w:br/>
              <w:t xml:space="preserve">Przeznaczenie:  </w:t>
            </w:r>
            <w:r>
              <w:rPr>
                <w:rFonts w:ascii="Calibri" w:hAnsi="Calibri" w:cs="Calibri"/>
                <w:sz w:val="20"/>
                <w:szCs w:val="20"/>
              </w:rPr>
              <w:br/>
              <w:t>1) do wykrywania następujących błędów w okablowaniu sieci LAN: nieciągłość łącza, zwarcia, pary skrzyżowane,</w:t>
            </w:r>
            <w:r>
              <w:rPr>
                <w:rFonts w:ascii="Calibri" w:hAnsi="Calibri" w:cs="Calibri"/>
                <w:sz w:val="20"/>
                <w:szCs w:val="20"/>
              </w:rPr>
              <w:br/>
              <w:t xml:space="preserve">Podstawowe parametry:  </w:t>
            </w:r>
            <w:r>
              <w:rPr>
                <w:rFonts w:ascii="Calibri" w:hAnsi="Calibri" w:cs="Calibri"/>
                <w:sz w:val="20"/>
                <w:szCs w:val="20"/>
              </w:rPr>
              <w:br/>
              <w:t>1) pomiary wykonywane są na odcinkach kabli,</w:t>
            </w:r>
            <w:r>
              <w:rPr>
                <w:rFonts w:ascii="Calibri" w:hAnsi="Calibri" w:cs="Calibri"/>
                <w:sz w:val="20"/>
                <w:szCs w:val="20"/>
              </w:rPr>
              <w:br/>
              <w:t>2) wbudowany generator tonowy, umożliwia lepszą lokalizację łączy,</w:t>
            </w:r>
            <w:r>
              <w:rPr>
                <w:rFonts w:ascii="Calibri" w:hAnsi="Calibri" w:cs="Calibri"/>
                <w:sz w:val="20"/>
                <w:szCs w:val="20"/>
              </w:rPr>
              <w:br/>
            </w:r>
            <w:r>
              <w:rPr>
                <w:rFonts w:ascii="Calibri" w:hAnsi="Calibri" w:cs="Calibri"/>
                <w:sz w:val="20"/>
                <w:szCs w:val="20"/>
              </w:rPr>
              <w:lastRenderedPageBreak/>
              <w:t>3) adaptery RJ45/BNC umożliwiają pomiar okablowania ze złączami BNC,</w:t>
            </w:r>
            <w:r>
              <w:rPr>
                <w:rFonts w:ascii="Calibri" w:hAnsi="Calibri" w:cs="Calibri"/>
                <w:sz w:val="20"/>
                <w:szCs w:val="20"/>
              </w:rPr>
              <w:br/>
              <w:t>4) wskaźnik poziomu baterii,</w:t>
            </w:r>
            <w:r>
              <w:rPr>
                <w:rFonts w:ascii="Calibri" w:hAnsi="Calibri" w:cs="Calibri"/>
                <w:sz w:val="20"/>
                <w:szCs w:val="20"/>
              </w:rPr>
              <w:br/>
              <w:t>5)  pomiar wykonywany jest z wykorzystaniem jednostki zdalnej lub tylko jednostki głównej podłączając oba końce testowanego kabla do jednostki głównej ( tworząc pętle).</w:t>
            </w:r>
            <w:r>
              <w:rPr>
                <w:rFonts w:ascii="Calibri" w:hAnsi="Calibri" w:cs="Calibri"/>
                <w:sz w:val="20"/>
                <w:szCs w:val="20"/>
              </w:rPr>
              <w:br/>
              <w:t>6) testowanie i lokalizacja już ułożonych kabli sieciowych lub komunikacyjnych,</w:t>
            </w:r>
            <w:r>
              <w:rPr>
                <w:rFonts w:ascii="Calibri" w:hAnsi="Calibri" w:cs="Calibri"/>
                <w:sz w:val="20"/>
                <w:szCs w:val="20"/>
              </w:rPr>
              <w:br/>
              <w:t>7) pomiar ciągłości kabli sieciowych lub komunikacyjnych,</w:t>
            </w:r>
            <w:r>
              <w:rPr>
                <w:rFonts w:ascii="Calibri" w:hAnsi="Calibri" w:cs="Calibri"/>
                <w:sz w:val="20"/>
                <w:szCs w:val="20"/>
              </w:rPr>
              <w:br/>
              <w:t>8) wykrywanie zwartych przewodów pojedynczych,</w:t>
            </w:r>
            <w:r>
              <w:rPr>
                <w:rFonts w:ascii="Calibri" w:hAnsi="Calibri" w:cs="Calibri"/>
                <w:sz w:val="20"/>
                <w:szCs w:val="20"/>
              </w:rPr>
              <w:br/>
              <w:t>9) konfiguracja pinu do pinu,</w:t>
            </w:r>
            <w:r>
              <w:rPr>
                <w:rFonts w:ascii="Calibri" w:hAnsi="Calibri" w:cs="Calibri"/>
                <w:sz w:val="20"/>
                <w:szCs w:val="20"/>
              </w:rPr>
              <w:br/>
              <w:t>10) wskazywanie połączeń pin do pinu,</w:t>
            </w:r>
            <w:r>
              <w:rPr>
                <w:rFonts w:ascii="Calibri" w:hAnsi="Calibri" w:cs="Calibri"/>
                <w:sz w:val="20"/>
                <w:szCs w:val="20"/>
              </w:rPr>
              <w:br/>
              <w:t>11) automatyczny przebieg testu dzięki funkcji Auto – Scanning,</w:t>
            </w:r>
            <w:r>
              <w:rPr>
                <w:rFonts w:ascii="Calibri" w:hAnsi="Calibri" w:cs="Calibri"/>
                <w:sz w:val="20"/>
                <w:szCs w:val="20"/>
              </w:rPr>
              <w:br/>
              <w:t xml:space="preserve">Ukompletowanie:  </w:t>
            </w:r>
            <w:r>
              <w:rPr>
                <w:rFonts w:ascii="Calibri" w:hAnsi="Calibri" w:cs="Calibri"/>
                <w:sz w:val="20"/>
                <w:szCs w:val="20"/>
              </w:rPr>
              <w:br/>
              <w:t>1) 1 x jednostka główna,</w:t>
            </w:r>
            <w:r>
              <w:rPr>
                <w:rFonts w:ascii="Calibri" w:hAnsi="Calibri" w:cs="Calibri"/>
                <w:sz w:val="20"/>
                <w:szCs w:val="20"/>
              </w:rPr>
              <w:br/>
              <w:t>2) 1 x zdalne urządzenie,</w:t>
            </w:r>
            <w:r>
              <w:rPr>
                <w:rFonts w:ascii="Calibri" w:hAnsi="Calibri" w:cs="Calibri"/>
                <w:sz w:val="20"/>
                <w:szCs w:val="20"/>
              </w:rPr>
              <w:br/>
              <w:t>3) 1 x tester PoE,</w:t>
            </w:r>
            <w:r>
              <w:rPr>
                <w:rFonts w:ascii="Calibri" w:hAnsi="Calibri" w:cs="Calibri"/>
                <w:sz w:val="20"/>
                <w:szCs w:val="20"/>
              </w:rPr>
              <w:br/>
              <w:t>4) 2 x kable adaptera BNC,</w:t>
            </w:r>
            <w:r>
              <w:rPr>
                <w:rFonts w:ascii="Calibri" w:hAnsi="Calibri" w:cs="Calibri"/>
                <w:sz w:val="20"/>
                <w:szCs w:val="20"/>
              </w:rPr>
              <w:br/>
              <w:t>5) 1 x wtyczka BNC/ adapter wtyczki,</w:t>
            </w:r>
            <w:r>
              <w:rPr>
                <w:rFonts w:ascii="Calibri" w:hAnsi="Calibri" w:cs="Calibri"/>
                <w:sz w:val="20"/>
                <w:szCs w:val="20"/>
              </w:rPr>
              <w:br/>
              <w:t>6) 3 x przejściówka RJ45 na RJ11,</w:t>
            </w:r>
            <w:r>
              <w:rPr>
                <w:rFonts w:ascii="Calibri" w:hAnsi="Calibri" w:cs="Calibri"/>
                <w:sz w:val="20"/>
                <w:szCs w:val="20"/>
              </w:rPr>
              <w:br/>
              <w:t>7) 1 x instrukcja obsługi,</w:t>
            </w:r>
            <w:r>
              <w:rPr>
                <w:rFonts w:ascii="Calibri" w:hAnsi="Calibri" w:cs="Calibri"/>
                <w:sz w:val="20"/>
                <w:szCs w:val="20"/>
              </w:rPr>
              <w:br/>
              <w:t>8) Twardy futerał.</w:t>
            </w:r>
            <w:r>
              <w:rPr>
                <w:rFonts w:ascii="Calibri" w:hAnsi="Calibri" w:cs="Calibri"/>
                <w:sz w:val="20"/>
                <w:szCs w:val="20"/>
              </w:rPr>
              <w:br/>
              <w:t xml:space="preserve">Produkt sugerowany:  DIGITUS DN 14001-1 lub równoważny o parametrach nie gorszych od sugerowanego.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BC28B8"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72FCD9" w14:textId="77777777" w:rsidR="00722F25" w:rsidRDefault="00722F25" w:rsidP="00192C06">
            <w:pPr>
              <w:jc w:val="center"/>
              <w:rPr>
                <w:rFonts w:ascii="Calibri" w:hAnsi="Calibri" w:cs="Calibri"/>
                <w:sz w:val="20"/>
                <w:szCs w:val="20"/>
              </w:rPr>
            </w:pPr>
            <w:r>
              <w:rPr>
                <w:rFonts w:ascii="Calibri" w:hAnsi="Calibri" w:cs="Calibri"/>
                <w:sz w:val="20"/>
                <w:szCs w:val="20"/>
              </w:rPr>
              <w:t>7</w:t>
            </w:r>
          </w:p>
        </w:tc>
      </w:tr>
      <w:tr w:rsidR="00722F25" w14:paraId="5F9BEE3F"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347F35D"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3</w:t>
            </w:r>
          </w:p>
        </w:tc>
        <w:tc>
          <w:tcPr>
            <w:tcW w:w="9368" w:type="dxa"/>
            <w:tcBorders>
              <w:top w:val="single" w:sz="4" w:space="0" w:color="auto"/>
              <w:left w:val="nil"/>
              <w:bottom w:val="single" w:sz="4" w:space="0" w:color="auto"/>
              <w:right w:val="single" w:sz="4" w:space="0" w:color="auto"/>
            </w:tcBorders>
            <w:shd w:val="clear" w:color="auto" w:fill="auto"/>
            <w:vAlign w:val="center"/>
          </w:tcPr>
          <w:p w14:paraId="4A4FE11F" w14:textId="77777777" w:rsidR="00722F25" w:rsidRDefault="00722F25" w:rsidP="00192C06">
            <w:pPr>
              <w:rPr>
                <w:rFonts w:ascii="Calibri" w:hAnsi="Calibri" w:cs="Calibri"/>
                <w:sz w:val="20"/>
                <w:szCs w:val="20"/>
              </w:rPr>
            </w:pPr>
            <w:r>
              <w:rPr>
                <w:rFonts w:ascii="Calibri" w:hAnsi="Calibri" w:cs="Calibri"/>
                <w:sz w:val="20"/>
                <w:szCs w:val="20"/>
              </w:rPr>
              <w:t>Wykrywacz przewodów (BOSCH GMS 120 PROFESSIONAL), parametry techniczne:</w:t>
            </w:r>
            <w:r>
              <w:rPr>
                <w:rFonts w:ascii="Calibri" w:hAnsi="Calibri" w:cs="Calibri"/>
                <w:sz w:val="20"/>
                <w:szCs w:val="20"/>
              </w:rPr>
              <w:br/>
              <w:t>- Gł. Wyk. Kabli pod napieciem mm - 50</w:t>
            </w:r>
            <w:r>
              <w:rPr>
                <w:rFonts w:ascii="Calibri" w:hAnsi="Calibri" w:cs="Calibri"/>
                <w:sz w:val="20"/>
                <w:szCs w:val="20"/>
              </w:rPr>
              <w:br/>
              <w:t>- Gł. Wyk. drewna mm - 38</w:t>
            </w:r>
            <w:r>
              <w:rPr>
                <w:rFonts w:ascii="Calibri" w:hAnsi="Calibri" w:cs="Calibri"/>
                <w:sz w:val="20"/>
                <w:szCs w:val="20"/>
              </w:rPr>
              <w:br/>
              <w:t>- Gł. Wyk. miedzi mm -  80</w:t>
            </w:r>
            <w:r>
              <w:rPr>
                <w:rFonts w:ascii="Calibri" w:hAnsi="Calibri" w:cs="Calibri"/>
                <w:sz w:val="20"/>
                <w:szCs w:val="20"/>
              </w:rPr>
              <w:br/>
              <w:t>- Gł. Wyk. stali mm -  120</w:t>
            </w:r>
            <w:r>
              <w:rPr>
                <w:rFonts w:ascii="Calibri" w:hAnsi="Calibri" w:cs="Calibri"/>
                <w:sz w:val="20"/>
                <w:szCs w:val="20"/>
              </w:rPr>
              <w:br/>
              <w:t>- napiecie zasilania V - 9</w:t>
            </w:r>
            <w:r>
              <w:rPr>
                <w:rFonts w:ascii="Calibri" w:hAnsi="Calibri" w:cs="Calibri"/>
                <w:sz w:val="20"/>
                <w:szCs w:val="20"/>
              </w:rPr>
              <w:br/>
              <w:t>- czas pracy na bateriach 5h</w:t>
            </w:r>
            <w:r>
              <w:rPr>
                <w:rFonts w:ascii="Calibri" w:hAnsi="Calibri" w:cs="Calibri"/>
                <w:sz w:val="20"/>
                <w:szCs w:val="20"/>
              </w:rPr>
              <w:br/>
              <w:t>- zasilanie 1 bateria 9V 6LR61</w:t>
            </w:r>
            <w:r>
              <w:rPr>
                <w:rFonts w:ascii="Calibri" w:hAnsi="Calibri" w:cs="Calibri"/>
                <w:sz w:val="20"/>
                <w:szCs w:val="20"/>
              </w:rPr>
              <w:br/>
              <w:t>wykrywany materiał:  elementy drewniane,metale nieżelazne, pręty zbrojeniowe, profile metalowe, przewody AC pod napięciem</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7C2DC9"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37F57BD2"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5</w:t>
            </w:r>
          </w:p>
        </w:tc>
      </w:tr>
      <w:tr w:rsidR="00722F25" w14:paraId="40A7CA06"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C0FC13F"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4</w:t>
            </w:r>
          </w:p>
        </w:tc>
        <w:tc>
          <w:tcPr>
            <w:tcW w:w="9368" w:type="dxa"/>
            <w:tcBorders>
              <w:top w:val="single" w:sz="4" w:space="0" w:color="auto"/>
              <w:left w:val="nil"/>
              <w:bottom w:val="single" w:sz="4" w:space="0" w:color="auto"/>
              <w:right w:val="single" w:sz="4" w:space="0" w:color="auto"/>
            </w:tcBorders>
            <w:shd w:val="clear" w:color="auto" w:fill="auto"/>
            <w:vAlign w:val="center"/>
          </w:tcPr>
          <w:p w14:paraId="03759057" w14:textId="77777777" w:rsidR="00722F25" w:rsidRDefault="00722F25" w:rsidP="00192C06">
            <w:pPr>
              <w:rPr>
                <w:rFonts w:ascii="Calibri" w:hAnsi="Calibri" w:cs="Calibri"/>
                <w:sz w:val="20"/>
                <w:szCs w:val="20"/>
              </w:rPr>
            </w:pPr>
            <w:r>
              <w:rPr>
                <w:rFonts w:ascii="Calibri" w:hAnsi="Calibri" w:cs="Calibri"/>
                <w:sz w:val="20"/>
                <w:szCs w:val="20"/>
              </w:rPr>
              <w:t>Miernik uniwersalny (FLUKE 115)</w:t>
            </w:r>
            <w:r>
              <w:rPr>
                <w:rFonts w:ascii="Calibri" w:hAnsi="Calibri" w:cs="Calibri"/>
                <w:sz w:val="20"/>
                <w:szCs w:val="20"/>
              </w:rPr>
              <w:br/>
              <w:t>- duży biały wyświetlacz LED z podświetleniem,</w:t>
            </w:r>
            <w:r>
              <w:rPr>
                <w:rFonts w:ascii="Calibri" w:hAnsi="Calibri" w:cs="Calibri"/>
                <w:sz w:val="20"/>
                <w:szCs w:val="20"/>
              </w:rPr>
              <w:br/>
            </w:r>
            <w:r>
              <w:rPr>
                <w:rFonts w:ascii="Calibri" w:hAnsi="Calibri" w:cs="Calibri"/>
                <w:sz w:val="20"/>
                <w:szCs w:val="20"/>
              </w:rPr>
              <w:lastRenderedPageBreak/>
              <w:t>- rezysrtancja i ciagłość obwodów</w:t>
            </w:r>
            <w:r>
              <w:rPr>
                <w:rFonts w:ascii="Calibri" w:hAnsi="Calibri" w:cs="Calibri"/>
                <w:sz w:val="20"/>
                <w:szCs w:val="20"/>
              </w:rPr>
              <w:br/>
              <w:t>- min/maks. Średnia do rejedtracji wahań sygnału</w:t>
            </w:r>
            <w:r>
              <w:rPr>
                <w:rFonts w:ascii="Calibri" w:hAnsi="Calibri" w:cs="Calibri"/>
                <w:sz w:val="20"/>
                <w:szCs w:val="20"/>
              </w:rPr>
              <w:br/>
              <w:t>- klasa bezpieczeństwa KAT II 600 V</w:t>
            </w:r>
            <w:r>
              <w:rPr>
                <w:rFonts w:ascii="Calibri" w:hAnsi="Calibri" w:cs="Calibri"/>
                <w:sz w:val="20"/>
                <w:szCs w:val="20"/>
              </w:rPr>
              <w:br/>
              <w:t>- maks. Napiecie pomiędzy dowolnym zaciskiem a uziemieniem 600 V</w:t>
            </w:r>
            <w:r>
              <w:rPr>
                <w:rFonts w:ascii="Calibri" w:hAnsi="Calibri" w:cs="Calibri"/>
                <w:sz w:val="20"/>
                <w:szCs w:val="20"/>
              </w:rPr>
              <w:br/>
              <w:t>- temp. eksploatacji -10 st. C do +50 st C</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2F1639"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746086"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5</w:t>
            </w:r>
          </w:p>
        </w:tc>
      </w:tr>
      <w:tr w:rsidR="00722F25" w14:paraId="0E148DA4"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FFE1DBF"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5</w:t>
            </w:r>
          </w:p>
        </w:tc>
        <w:tc>
          <w:tcPr>
            <w:tcW w:w="9368" w:type="dxa"/>
            <w:tcBorders>
              <w:top w:val="single" w:sz="4" w:space="0" w:color="auto"/>
              <w:left w:val="nil"/>
              <w:bottom w:val="single" w:sz="4" w:space="0" w:color="auto"/>
              <w:right w:val="single" w:sz="4" w:space="0" w:color="auto"/>
            </w:tcBorders>
            <w:shd w:val="clear" w:color="auto" w:fill="auto"/>
            <w:vAlign w:val="center"/>
          </w:tcPr>
          <w:p w14:paraId="52C812DC" w14:textId="77777777" w:rsidR="00722F25" w:rsidRDefault="00722F25" w:rsidP="00192C06">
            <w:pPr>
              <w:rPr>
                <w:rFonts w:ascii="Calibri" w:hAnsi="Calibri" w:cs="Calibri"/>
                <w:sz w:val="20"/>
                <w:szCs w:val="20"/>
              </w:rPr>
            </w:pPr>
            <w:r>
              <w:rPr>
                <w:rFonts w:ascii="Calibri" w:hAnsi="Calibri" w:cs="Calibri"/>
                <w:sz w:val="20"/>
                <w:szCs w:val="20"/>
              </w:rPr>
              <w:t>Wizualny lokalizator uszkodzeń (FFL-250)</w:t>
            </w:r>
            <w:r>
              <w:rPr>
                <w:rFonts w:ascii="Calibri" w:hAnsi="Calibri" w:cs="Calibri"/>
                <w:sz w:val="20"/>
                <w:szCs w:val="20"/>
              </w:rPr>
              <w:br/>
              <w:t>- źródło światła czerwnego 650nm</w:t>
            </w:r>
            <w:r>
              <w:rPr>
                <w:rFonts w:ascii="Calibri" w:hAnsi="Calibri" w:cs="Calibri"/>
                <w:sz w:val="20"/>
                <w:szCs w:val="20"/>
              </w:rPr>
              <w:br/>
              <w:t xml:space="preserve">- wzmocniona obudowa </w:t>
            </w:r>
            <w:r>
              <w:rPr>
                <w:rFonts w:ascii="Calibri" w:hAnsi="Calibri" w:cs="Calibri"/>
                <w:sz w:val="20"/>
                <w:szCs w:val="20"/>
              </w:rPr>
              <w:br/>
              <w:t>- dodatkowy adapter LC 1.25 mm</w:t>
            </w:r>
            <w:r>
              <w:rPr>
                <w:rFonts w:ascii="Calibri" w:hAnsi="Calibri" w:cs="Calibri"/>
                <w:sz w:val="20"/>
                <w:szCs w:val="20"/>
              </w:rPr>
              <w:br/>
              <w:t>- kontrola ciagłości światłowodów jednomodowych i wielomodowych</w:t>
            </w:r>
            <w:r>
              <w:rPr>
                <w:rFonts w:ascii="Calibri" w:hAnsi="Calibri" w:cs="Calibri"/>
                <w:sz w:val="20"/>
                <w:szCs w:val="20"/>
              </w:rPr>
              <w:br/>
              <w:t>- wykrywanie przerw we włóknie światłowodowym,</w:t>
            </w:r>
            <w:r>
              <w:rPr>
                <w:rFonts w:ascii="Calibri" w:hAnsi="Calibri" w:cs="Calibri"/>
                <w:sz w:val="20"/>
                <w:szCs w:val="20"/>
              </w:rPr>
              <w:br/>
              <w:t xml:space="preserve">- wykrywanie mocnych zagięc, </w:t>
            </w:r>
            <w:r>
              <w:rPr>
                <w:rFonts w:ascii="Calibri" w:hAnsi="Calibri" w:cs="Calibri"/>
                <w:sz w:val="20"/>
                <w:szCs w:val="20"/>
              </w:rPr>
              <w:br/>
              <w:t>- dł. fali 650 nm</w:t>
            </w:r>
            <w:r>
              <w:rPr>
                <w:rFonts w:ascii="Calibri" w:hAnsi="Calibri" w:cs="Calibri"/>
                <w:sz w:val="20"/>
                <w:szCs w:val="20"/>
              </w:rPr>
              <w:br/>
              <w:t xml:space="preserve">- złącze uniwersalne 2,5 mm i 1.25 mm </w:t>
            </w:r>
            <w:r>
              <w:rPr>
                <w:rFonts w:ascii="Calibri" w:hAnsi="Calibri" w:cs="Calibri"/>
                <w:sz w:val="20"/>
                <w:szCs w:val="20"/>
              </w:rPr>
              <w:br/>
              <w:t>- tryb pracy ciągły i miganie</w:t>
            </w:r>
            <w:r>
              <w:rPr>
                <w:rFonts w:ascii="Calibri" w:hAnsi="Calibri" w:cs="Calibri"/>
                <w:sz w:val="20"/>
                <w:szCs w:val="20"/>
              </w:rPr>
              <w:br/>
              <w:t>- częstotliwość od 2 do 3 Hz</w:t>
            </w:r>
            <w:r>
              <w:rPr>
                <w:rFonts w:ascii="Calibri" w:hAnsi="Calibri" w:cs="Calibri"/>
                <w:sz w:val="20"/>
                <w:szCs w:val="20"/>
              </w:rPr>
              <w:br/>
              <w:t>- zasilanie 2x AA</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88601B"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ADBD202"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5</w:t>
            </w:r>
          </w:p>
        </w:tc>
      </w:tr>
      <w:tr w:rsidR="00722F25" w14:paraId="7E21C62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58A8A3E"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6</w:t>
            </w:r>
          </w:p>
        </w:tc>
        <w:tc>
          <w:tcPr>
            <w:tcW w:w="9368" w:type="dxa"/>
            <w:tcBorders>
              <w:top w:val="single" w:sz="4" w:space="0" w:color="auto"/>
              <w:left w:val="nil"/>
              <w:bottom w:val="single" w:sz="4" w:space="0" w:color="auto"/>
              <w:right w:val="single" w:sz="4" w:space="0" w:color="auto"/>
            </w:tcBorders>
            <w:shd w:val="clear" w:color="auto" w:fill="auto"/>
            <w:vAlign w:val="center"/>
          </w:tcPr>
          <w:p w14:paraId="6EE6592B" w14:textId="77777777" w:rsidR="00722F25" w:rsidRDefault="00722F25" w:rsidP="00192C06">
            <w:pPr>
              <w:rPr>
                <w:rFonts w:ascii="Calibri" w:hAnsi="Calibri" w:cs="Calibri"/>
                <w:sz w:val="20"/>
                <w:szCs w:val="20"/>
              </w:rPr>
            </w:pPr>
            <w:r>
              <w:rPr>
                <w:rFonts w:ascii="Calibri" w:hAnsi="Calibri" w:cs="Calibri"/>
                <w:sz w:val="20"/>
                <w:szCs w:val="20"/>
              </w:rPr>
              <w:t>Tester okablowania RJ11/RJ45/F/BNC (KLEIN VDV SCOUT PRO 2 LT)</w:t>
            </w:r>
            <w:r>
              <w:rPr>
                <w:rFonts w:ascii="Calibri" w:hAnsi="Calibri" w:cs="Calibri"/>
                <w:sz w:val="20"/>
                <w:szCs w:val="20"/>
              </w:rPr>
              <w:br/>
              <w:t>- testuje połączenia koncentryczne głosowe (RJ11/12), dane RJ45 i wideo złacze F</w:t>
            </w:r>
            <w:r>
              <w:rPr>
                <w:rFonts w:ascii="Calibri" w:hAnsi="Calibri" w:cs="Calibri"/>
                <w:sz w:val="20"/>
                <w:szCs w:val="20"/>
              </w:rPr>
              <w:br/>
              <w:t xml:space="preserve">- typ połączeń i adapterów : 8 - koncentryczny gwintowany męski na wciskany żeński i adapter F </w:t>
            </w:r>
            <w:r>
              <w:rPr>
                <w:rFonts w:ascii="Calibri" w:hAnsi="Calibri" w:cs="Calibri"/>
                <w:sz w:val="20"/>
                <w:szCs w:val="20"/>
              </w:rPr>
              <w:br/>
              <w:t>- Typ kabla: rj 11, rj12, rj45</w:t>
            </w:r>
            <w:r>
              <w:rPr>
                <w:rFonts w:ascii="Calibri" w:hAnsi="Calibri" w:cs="Calibri"/>
                <w:sz w:val="20"/>
                <w:szCs w:val="20"/>
              </w:rPr>
              <w:br/>
              <w:t xml:space="preserve">- w zestawie : piloty "test n-map", wciskane adaptery F koncentryczne i kable testowe RJ 45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F7AF00"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014786"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3</w:t>
            </w:r>
          </w:p>
        </w:tc>
      </w:tr>
      <w:tr w:rsidR="00722F25" w14:paraId="014D4692"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0BCBF21"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7</w:t>
            </w:r>
          </w:p>
        </w:tc>
        <w:tc>
          <w:tcPr>
            <w:tcW w:w="9368" w:type="dxa"/>
            <w:tcBorders>
              <w:top w:val="single" w:sz="4" w:space="0" w:color="auto"/>
              <w:left w:val="nil"/>
              <w:bottom w:val="single" w:sz="4" w:space="0" w:color="auto"/>
              <w:right w:val="single" w:sz="4" w:space="0" w:color="auto"/>
            </w:tcBorders>
            <w:shd w:val="clear" w:color="auto" w:fill="auto"/>
            <w:vAlign w:val="center"/>
          </w:tcPr>
          <w:p w14:paraId="13FD4EE6" w14:textId="77777777" w:rsidR="00722F25" w:rsidRDefault="00722F25" w:rsidP="00192C06">
            <w:pPr>
              <w:rPr>
                <w:rFonts w:ascii="Calibri" w:hAnsi="Calibri" w:cs="Calibri"/>
                <w:sz w:val="20"/>
                <w:szCs w:val="20"/>
              </w:rPr>
            </w:pPr>
            <w:r>
              <w:rPr>
                <w:rFonts w:ascii="Calibri" w:hAnsi="Calibri" w:cs="Calibri"/>
                <w:sz w:val="20"/>
                <w:szCs w:val="20"/>
              </w:rPr>
              <w:t>Laser liniowy BOSCH GLL 3-80 z walizką:</w:t>
            </w:r>
            <w:r>
              <w:rPr>
                <w:rFonts w:ascii="Calibri" w:hAnsi="Calibri" w:cs="Calibri"/>
                <w:sz w:val="20"/>
                <w:szCs w:val="20"/>
              </w:rPr>
              <w:br/>
              <w:t>- widoczność w postaci 3 linii 360 °</w:t>
            </w:r>
            <w:r>
              <w:rPr>
                <w:rFonts w:ascii="Calibri" w:hAnsi="Calibri" w:cs="Calibri"/>
                <w:sz w:val="20"/>
                <w:szCs w:val="20"/>
              </w:rPr>
              <w:br/>
              <w:t xml:space="preserve">- dardzo dobra widoczność laserowych lini dzieki trzema diodom o wysokiej mocy, </w:t>
            </w:r>
            <w:r>
              <w:rPr>
                <w:rFonts w:ascii="Calibri" w:hAnsi="Calibri" w:cs="Calibri"/>
                <w:sz w:val="20"/>
                <w:szCs w:val="20"/>
              </w:rPr>
              <w:br/>
              <w:t>- możliwośc prowadzenia prac w pionie jak i poziomie</w:t>
            </w:r>
            <w:r>
              <w:rPr>
                <w:rFonts w:ascii="Calibri" w:hAnsi="Calibri" w:cs="Calibri"/>
                <w:sz w:val="20"/>
                <w:szCs w:val="20"/>
              </w:rPr>
              <w:br/>
              <w:t xml:space="preserve">- zasieg pracy 30m </w:t>
            </w:r>
            <w:r>
              <w:rPr>
                <w:rFonts w:ascii="Calibri" w:hAnsi="Calibri" w:cs="Calibri"/>
                <w:sz w:val="20"/>
                <w:szCs w:val="20"/>
              </w:rPr>
              <w:br/>
              <w:t>- zasilanie  4 baterie 1,5 V</w:t>
            </w:r>
            <w:r>
              <w:rPr>
                <w:rFonts w:ascii="Calibri" w:hAnsi="Calibri" w:cs="Calibri"/>
                <w:sz w:val="20"/>
                <w:szCs w:val="20"/>
              </w:rPr>
              <w:br/>
              <w:t xml:space="preserve">- dioda laserowa 630-650 nm </w:t>
            </w:r>
            <w:r>
              <w:rPr>
                <w:rFonts w:ascii="Calibri" w:hAnsi="Calibri" w:cs="Calibri"/>
                <w:sz w:val="20"/>
                <w:szCs w:val="20"/>
              </w:rPr>
              <w:br/>
              <w:t>- temperatura pracy -10 - 50 °C</w:t>
            </w:r>
            <w:r>
              <w:rPr>
                <w:rFonts w:ascii="Calibri" w:hAnsi="Calibri" w:cs="Calibri"/>
                <w:sz w:val="20"/>
                <w:szCs w:val="20"/>
              </w:rPr>
              <w:br/>
              <w:t xml:space="preserve">- klasa lasera 2 </w:t>
            </w:r>
            <w:r>
              <w:rPr>
                <w:rFonts w:ascii="Calibri" w:hAnsi="Calibri" w:cs="Calibri"/>
                <w:sz w:val="20"/>
                <w:szCs w:val="20"/>
              </w:rPr>
              <w:br/>
            </w:r>
            <w:r>
              <w:rPr>
                <w:rFonts w:ascii="Calibri" w:hAnsi="Calibri" w:cs="Calibri"/>
                <w:sz w:val="20"/>
                <w:szCs w:val="20"/>
              </w:rPr>
              <w:lastRenderedPageBreak/>
              <w:t>- zasięg pracy z odbiornikiem 120 m (średnica)</w:t>
            </w:r>
            <w:r>
              <w:rPr>
                <w:rFonts w:ascii="Calibri" w:hAnsi="Calibri" w:cs="Calibri"/>
                <w:sz w:val="20"/>
                <w:szCs w:val="20"/>
              </w:rPr>
              <w:br/>
              <w:t>- zasieg pracy bez odbiornika 30m (promień) 60 m (średnica)</w:t>
            </w:r>
            <w:r>
              <w:rPr>
                <w:rFonts w:ascii="Calibri" w:hAnsi="Calibri" w:cs="Calibri"/>
                <w:sz w:val="20"/>
                <w:szCs w:val="20"/>
              </w:rPr>
              <w:br/>
              <w:t>- czas niweloania 4 s</w:t>
            </w:r>
            <w:r>
              <w:rPr>
                <w:rFonts w:ascii="Calibri" w:hAnsi="Calibri" w:cs="Calibri"/>
                <w:sz w:val="20"/>
                <w:szCs w:val="20"/>
              </w:rPr>
              <w:br/>
              <w:t>- ochrona przed pyłem i wodą IP 54</w:t>
            </w:r>
            <w:r>
              <w:rPr>
                <w:rFonts w:ascii="Calibri" w:hAnsi="Calibri" w:cs="Calibri"/>
                <w:sz w:val="20"/>
                <w:szCs w:val="20"/>
              </w:rPr>
              <w:br/>
              <w:t>- czas pracy 4h w trybie 3-liniowym</w:t>
            </w:r>
            <w:r>
              <w:rPr>
                <w:rFonts w:ascii="Calibri" w:hAnsi="Calibri" w:cs="Calibri"/>
                <w:sz w:val="20"/>
                <w:szCs w:val="20"/>
              </w:rPr>
              <w:br/>
              <w:t>- kolor wiązki lasera czerwony</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C89568"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18BE66"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49DF8A3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C98F7A7"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8</w:t>
            </w:r>
          </w:p>
        </w:tc>
        <w:tc>
          <w:tcPr>
            <w:tcW w:w="9368" w:type="dxa"/>
            <w:tcBorders>
              <w:top w:val="single" w:sz="4" w:space="0" w:color="auto"/>
              <w:left w:val="nil"/>
              <w:bottom w:val="single" w:sz="4" w:space="0" w:color="auto"/>
              <w:right w:val="single" w:sz="4" w:space="0" w:color="auto"/>
            </w:tcBorders>
            <w:shd w:val="clear" w:color="auto" w:fill="auto"/>
            <w:vAlign w:val="center"/>
          </w:tcPr>
          <w:p w14:paraId="63618660" w14:textId="77777777" w:rsidR="00722F25" w:rsidRDefault="00722F25" w:rsidP="00192C06">
            <w:pPr>
              <w:rPr>
                <w:rFonts w:ascii="Calibri" w:hAnsi="Calibri" w:cs="Calibri"/>
                <w:sz w:val="20"/>
                <w:szCs w:val="20"/>
              </w:rPr>
            </w:pPr>
            <w:r>
              <w:rPr>
                <w:rFonts w:ascii="Calibri" w:hAnsi="Calibri" w:cs="Calibri"/>
                <w:sz w:val="20"/>
                <w:szCs w:val="20"/>
              </w:rPr>
              <w:t>Generator sygnału Leica DA220 (1W) kHz;8192(8)kHz, Jest to prosty nadajnik sygnału zwiększający bezpieczeństwo w miejscu pracy podczas wykonywania zadań związanych z unikaniem  zagrożeń:</w:t>
            </w:r>
            <w:r>
              <w:rPr>
                <w:rFonts w:ascii="Calibri" w:hAnsi="Calibri" w:cs="Calibri"/>
                <w:sz w:val="20"/>
                <w:szCs w:val="20"/>
              </w:rPr>
              <w:br/>
              <w:t>Moc wyjśc. W trybie indukcyj. Maks 1wat, klasa odporności:IP67, tryb połaczeniowy częstorliwości: 131.072(131) kHz; 32,768(33) kHz;8,192(8) kHz</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6D0BDF"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6D36E4"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45DBEDD0"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FC735F5"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9</w:t>
            </w:r>
          </w:p>
        </w:tc>
        <w:tc>
          <w:tcPr>
            <w:tcW w:w="9368" w:type="dxa"/>
            <w:tcBorders>
              <w:top w:val="single" w:sz="4" w:space="0" w:color="auto"/>
              <w:left w:val="nil"/>
              <w:bottom w:val="single" w:sz="4" w:space="0" w:color="auto"/>
              <w:right w:val="single" w:sz="4" w:space="0" w:color="auto"/>
            </w:tcBorders>
            <w:shd w:val="clear" w:color="auto" w:fill="auto"/>
            <w:vAlign w:val="center"/>
          </w:tcPr>
          <w:p w14:paraId="386DABC8" w14:textId="77777777" w:rsidR="00722F25" w:rsidRDefault="00722F25" w:rsidP="00192C06">
            <w:pPr>
              <w:rPr>
                <w:rFonts w:ascii="Calibri" w:hAnsi="Calibri" w:cs="Calibri"/>
                <w:sz w:val="20"/>
                <w:szCs w:val="20"/>
              </w:rPr>
            </w:pPr>
            <w:r>
              <w:rPr>
                <w:rFonts w:ascii="Calibri" w:hAnsi="Calibri" w:cs="Calibri"/>
                <w:sz w:val="20"/>
                <w:szCs w:val="20"/>
              </w:rPr>
              <w:t xml:space="preserve">Laserowy tester światłowodów BML-205-30 (latarka)- służy do optycznej lokalizacji uszkodzeń włókień światłowodowych, pozwala szybko oraz dokładnie zlokalizować miejsce przerwania bądź złamnina światłowodu. </w:t>
            </w:r>
            <w:r>
              <w:rPr>
                <w:rFonts w:ascii="Calibri" w:hAnsi="Calibri" w:cs="Calibri"/>
                <w:sz w:val="20"/>
                <w:szCs w:val="20"/>
              </w:rPr>
              <w:br/>
              <w:t>- długość fali optycznej: 650nm</w:t>
            </w:r>
            <w:r>
              <w:rPr>
                <w:rFonts w:ascii="Calibri" w:hAnsi="Calibri" w:cs="Calibri"/>
                <w:sz w:val="20"/>
                <w:szCs w:val="20"/>
              </w:rPr>
              <w:br/>
              <w:t>- moc na wyjściu optycznym: ˃ 30mW</w:t>
            </w:r>
            <w:r>
              <w:rPr>
                <w:rFonts w:ascii="Calibri" w:hAnsi="Calibri" w:cs="Calibri"/>
                <w:sz w:val="20"/>
                <w:szCs w:val="20"/>
              </w:rPr>
              <w:br/>
              <w:t>- zasięg działania: ˃ 10 km</w:t>
            </w:r>
            <w:r>
              <w:rPr>
                <w:rFonts w:ascii="Calibri" w:hAnsi="Calibri" w:cs="Calibri"/>
                <w:sz w:val="20"/>
                <w:szCs w:val="20"/>
              </w:rPr>
              <w:br/>
              <w:t>- typ złacza: uniwersalne</w:t>
            </w:r>
            <w:r>
              <w:rPr>
                <w:rFonts w:ascii="Calibri" w:hAnsi="Calibri" w:cs="Calibri"/>
                <w:sz w:val="20"/>
                <w:szCs w:val="20"/>
              </w:rPr>
              <w:br/>
              <w:t>- tryb pracy: CW- ciagły, GLINT - światło pulsujace</w:t>
            </w:r>
            <w:r>
              <w:rPr>
                <w:rFonts w:ascii="Calibri" w:hAnsi="Calibri" w:cs="Calibri"/>
                <w:sz w:val="20"/>
                <w:szCs w:val="20"/>
              </w:rPr>
              <w:br/>
              <w:t>- zasilanie: 2 x 1.5 V bateria typu LR6</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63DED6"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C68A703"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57E9FBF8"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13F2898"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10</w:t>
            </w:r>
          </w:p>
        </w:tc>
        <w:tc>
          <w:tcPr>
            <w:tcW w:w="9368" w:type="dxa"/>
            <w:tcBorders>
              <w:top w:val="single" w:sz="4" w:space="0" w:color="auto"/>
              <w:left w:val="nil"/>
              <w:bottom w:val="single" w:sz="4" w:space="0" w:color="auto"/>
              <w:right w:val="single" w:sz="4" w:space="0" w:color="auto"/>
            </w:tcBorders>
            <w:shd w:val="clear" w:color="auto" w:fill="auto"/>
            <w:vAlign w:val="center"/>
          </w:tcPr>
          <w:p w14:paraId="0F051581" w14:textId="77777777" w:rsidR="00722F25" w:rsidRDefault="00722F25" w:rsidP="00192C06">
            <w:pPr>
              <w:rPr>
                <w:rFonts w:ascii="Calibri" w:hAnsi="Calibri" w:cs="Calibri"/>
                <w:sz w:val="20"/>
                <w:szCs w:val="20"/>
              </w:rPr>
            </w:pPr>
            <w:r>
              <w:rPr>
                <w:rFonts w:ascii="Calibri" w:hAnsi="Calibri" w:cs="Calibri"/>
                <w:sz w:val="20"/>
                <w:szCs w:val="20"/>
              </w:rPr>
              <w:t>Cęgi pomiarowe N-1 do Sonel MPI 530 wraz z przewodem dwużyłowym</w:t>
            </w:r>
            <w:r>
              <w:rPr>
                <w:rFonts w:ascii="Calibri" w:hAnsi="Calibri" w:cs="Calibri"/>
                <w:sz w:val="20"/>
                <w:szCs w:val="20"/>
              </w:rPr>
              <w:br/>
              <w:t xml:space="preserve">Służą do generowania prądu pomiarowego w ramach pomiaru rezystancji uziemienia. Średnica obejmowanego przewodnika to maksymalnie 52 mm. Cęgi są zasilane poprzez wymienny przewód dwuzyłowy, zakończony wtykami bananowymi 4 mm. </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16B7E0"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F98E72F"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0212ACD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67449B6"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11</w:t>
            </w:r>
          </w:p>
        </w:tc>
        <w:tc>
          <w:tcPr>
            <w:tcW w:w="9368" w:type="dxa"/>
            <w:tcBorders>
              <w:top w:val="single" w:sz="4" w:space="0" w:color="auto"/>
              <w:left w:val="nil"/>
              <w:bottom w:val="single" w:sz="4" w:space="0" w:color="auto"/>
              <w:right w:val="single" w:sz="4" w:space="0" w:color="auto"/>
            </w:tcBorders>
            <w:shd w:val="clear" w:color="auto" w:fill="auto"/>
          </w:tcPr>
          <w:p w14:paraId="763CA52E" w14:textId="77777777" w:rsidR="00722F25" w:rsidRDefault="00722F25" w:rsidP="00192C06">
            <w:pPr>
              <w:rPr>
                <w:rFonts w:ascii="Calibri" w:hAnsi="Calibri" w:cs="Calibri"/>
                <w:sz w:val="20"/>
                <w:szCs w:val="20"/>
              </w:rPr>
            </w:pPr>
            <w:r>
              <w:rPr>
                <w:rFonts w:ascii="Calibri" w:hAnsi="Calibri" w:cs="Calibri"/>
                <w:sz w:val="20"/>
                <w:szCs w:val="20"/>
              </w:rPr>
              <w:t xml:space="preserve">Dalmierz laserowy bosch GLM 40 PROFESSIONAL: 2 baterie 1,5v lr03 (aaa), pokrowiec, zakres pomiarowy: 0,15-40,00m, czas pomiary: &lt; 0,5s, klasa lasera: 2, automatyczne wyłączenia po 5 min., jednostki pomiarowe: m/cm, stopy/cale; liczba zapisanych wyników: 10, kolor lini laserowej czerwony, zasięg pomiaru do 40 m, ochrona przed pyłem i wodą IP 54, dokładność pomiarowa +/- 1,5mm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99BC4B"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7D92FFD"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7C26A87C"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17E7DB8"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lastRenderedPageBreak/>
              <w:t>12</w:t>
            </w:r>
          </w:p>
        </w:tc>
        <w:tc>
          <w:tcPr>
            <w:tcW w:w="9368" w:type="dxa"/>
            <w:tcBorders>
              <w:top w:val="single" w:sz="4" w:space="0" w:color="auto"/>
              <w:left w:val="nil"/>
              <w:bottom w:val="single" w:sz="4" w:space="0" w:color="auto"/>
              <w:right w:val="single" w:sz="4" w:space="0" w:color="auto"/>
            </w:tcBorders>
            <w:shd w:val="clear" w:color="auto" w:fill="auto"/>
            <w:vAlign w:val="center"/>
          </w:tcPr>
          <w:p w14:paraId="0CA9B0C0" w14:textId="77777777" w:rsidR="00722F25" w:rsidRDefault="00722F25" w:rsidP="00192C06">
            <w:pPr>
              <w:rPr>
                <w:rFonts w:ascii="Calibri" w:hAnsi="Calibri" w:cs="Calibri"/>
                <w:color w:val="000000"/>
                <w:sz w:val="20"/>
                <w:szCs w:val="20"/>
              </w:rPr>
            </w:pPr>
            <w:r>
              <w:rPr>
                <w:rFonts w:ascii="Calibri" w:hAnsi="Calibri" w:cs="Calibri"/>
                <w:color w:val="000000"/>
                <w:sz w:val="20"/>
                <w:szCs w:val="20"/>
              </w:rPr>
              <w:t>Tester kabli sieciowych z szukaczem NS-DX LCD:</w:t>
            </w:r>
            <w:r>
              <w:rPr>
                <w:rFonts w:ascii="Calibri" w:hAnsi="Calibri" w:cs="Calibri"/>
                <w:color w:val="000000"/>
                <w:sz w:val="20"/>
                <w:szCs w:val="20"/>
              </w:rPr>
              <w:br/>
            </w:r>
            <w:r>
              <w:rPr>
                <w:rFonts w:ascii="Calibri" w:hAnsi="Calibri" w:cs="Calibri"/>
                <w:color w:val="000000"/>
                <w:sz w:val="20"/>
                <w:szCs w:val="20"/>
              </w:rPr>
              <w:br/>
              <w:t xml:space="preserve">Rodzaje mierzonych kabli: koncentryczne, skrętka STP/FTP, UTP, telekomunikacyjne, światłowodowe (LC, SC, ST, FC) </w:t>
            </w:r>
            <w:r>
              <w:rPr>
                <w:rFonts w:ascii="Calibri" w:hAnsi="Calibri" w:cs="Calibri"/>
                <w:color w:val="000000"/>
                <w:sz w:val="20"/>
                <w:szCs w:val="20"/>
              </w:rPr>
              <w:br/>
              <w:t>Porty : BNC, PoE/Ping, RJ-11, RJ-45</w:t>
            </w:r>
            <w:r>
              <w:rPr>
                <w:rFonts w:ascii="Calibri" w:hAnsi="Calibri" w:cs="Calibri"/>
                <w:color w:val="000000"/>
                <w:sz w:val="20"/>
                <w:szCs w:val="20"/>
              </w:rPr>
              <w:br/>
              <w:t>Rodzaje testów : ciągłość obwodu, mapa połączeń, odległość do uszkodzenia, ping, przesłuchy, test PoE, wykrywanie odwróconych par, wykrywanie przerw, wykrywanie zmienionych par, wykrywanie zwarć, wyszukiwanie okablowania</w:t>
            </w:r>
            <w:r>
              <w:rPr>
                <w:rFonts w:ascii="Calibri" w:hAnsi="Calibri" w:cs="Calibri"/>
                <w:color w:val="000000"/>
                <w:sz w:val="20"/>
                <w:szCs w:val="20"/>
              </w:rPr>
              <w:br/>
              <w:t>Wyświetlacz : kolorowy LCD, podświetlanie</w:t>
            </w:r>
            <w:r>
              <w:rPr>
                <w:rFonts w:ascii="Calibri" w:hAnsi="Calibri" w:cs="Calibri"/>
                <w:color w:val="000000"/>
                <w:sz w:val="20"/>
                <w:szCs w:val="20"/>
              </w:rPr>
              <w:br/>
              <w:t>Identyfikacja okablowania : tak</w:t>
            </w:r>
            <w:r>
              <w:rPr>
                <w:rFonts w:ascii="Calibri" w:hAnsi="Calibri" w:cs="Calibri"/>
                <w:color w:val="000000"/>
                <w:sz w:val="20"/>
                <w:szCs w:val="20"/>
              </w:rPr>
              <w:br/>
              <w:t>Możliwość zapisu wyników na kartę pamięci</w:t>
            </w:r>
            <w:r>
              <w:rPr>
                <w:rFonts w:ascii="Calibri" w:hAnsi="Calibri" w:cs="Calibri"/>
                <w:color w:val="000000"/>
                <w:sz w:val="20"/>
                <w:szCs w:val="20"/>
              </w:rPr>
              <w:br/>
              <w:t>Zakres mierzonej długości : 1m – 2500m</w:t>
            </w:r>
            <w:r>
              <w:rPr>
                <w:rFonts w:ascii="Calibri" w:hAnsi="Calibri" w:cs="Calibri"/>
                <w:color w:val="000000"/>
                <w:sz w:val="20"/>
                <w:szCs w:val="20"/>
              </w:rPr>
              <w:br/>
              <w:t>Dokładność pomiaru : 3% (+- 0,5m)</w:t>
            </w:r>
            <w:r>
              <w:rPr>
                <w:rFonts w:ascii="Calibri" w:hAnsi="Calibri" w:cs="Calibri"/>
                <w:color w:val="000000"/>
                <w:sz w:val="20"/>
                <w:szCs w:val="20"/>
              </w:rPr>
              <w:br/>
              <w:t>Kalibracja : 3% dla kabla &gt; 10m</w:t>
            </w:r>
            <w:r>
              <w:rPr>
                <w:rFonts w:ascii="Calibri" w:hAnsi="Calibri" w:cs="Calibri"/>
                <w:color w:val="000000"/>
                <w:sz w:val="20"/>
                <w:szCs w:val="20"/>
              </w:rPr>
              <w:br/>
              <w:t>Temperatura pracy : -10 do +40</w:t>
            </w:r>
            <w:r>
              <w:rPr>
                <w:rFonts w:ascii="Calibri" w:hAnsi="Calibri" w:cs="Calibri"/>
                <w:color w:val="000000"/>
                <w:sz w:val="20"/>
                <w:szCs w:val="20"/>
              </w:rPr>
              <w:br/>
              <w:t>Zasilanie : akumulator (wbudowany)</w:t>
            </w:r>
            <w:r>
              <w:rPr>
                <w:rFonts w:ascii="Calibri" w:hAnsi="Calibri" w:cs="Calibri"/>
                <w:color w:val="000000"/>
                <w:sz w:val="20"/>
                <w:szCs w:val="20"/>
              </w:rPr>
              <w:br/>
              <w:t>Tester kabli sieciowych z szukaczem NS-DX LCD</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EE6301"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59127A"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36756A24"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21A98E7"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13</w:t>
            </w:r>
          </w:p>
        </w:tc>
        <w:tc>
          <w:tcPr>
            <w:tcW w:w="9368" w:type="dxa"/>
            <w:tcBorders>
              <w:top w:val="single" w:sz="4" w:space="0" w:color="auto"/>
              <w:left w:val="nil"/>
              <w:bottom w:val="single" w:sz="4" w:space="0" w:color="auto"/>
              <w:right w:val="single" w:sz="4" w:space="0" w:color="auto"/>
            </w:tcBorders>
            <w:shd w:val="clear" w:color="auto" w:fill="auto"/>
          </w:tcPr>
          <w:p w14:paraId="0168B980" w14:textId="77777777" w:rsidR="00722F25" w:rsidRDefault="00722F25" w:rsidP="00192C06">
            <w:pPr>
              <w:rPr>
                <w:rFonts w:ascii="Calibri" w:hAnsi="Calibri" w:cs="Calibri"/>
                <w:sz w:val="20"/>
                <w:szCs w:val="20"/>
              </w:rPr>
            </w:pPr>
            <w:r>
              <w:rPr>
                <w:rFonts w:ascii="Calibri" w:hAnsi="Calibri" w:cs="Calibri"/>
                <w:sz w:val="20"/>
                <w:szCs w:val="20"/>
              </w:rPr>
              <w:t xml:space="preserve">Szukacz par przewodów Lokalizator Fluke Networks Pro3000    </w:t>
            </w:r>
            <w:r>
              <w:rPr>
                <w:rFonts w:ascii="Calibri" w:hAnsi="Calibri" w:cs="Calibri"/>
                <w:sz w:val="20"/>
                <w:szCs w:val="20"/>
              </w:rPr>
              <w:br/>
              <w:t xml:space="preserve"> </w:t>
            </w:r>
            <w:r>
              <w:rPr>
                <w:rFonts w:ascii="Calibri" w:hAnsi="Calibri" w:cs="Calibri"/>
                <w:sz w:val="20"/>
                <w:szCs w:val="20"/>
              </w:rPr>
              <w:br/>
              <w:t>• Lokalizacja pojedynczych i wieloparowych kabli miedzianych. Wyposażony jest w złącze RJ11 i parę złącz (2) typu krokodylek. Kable na stałe przymocowane do generatora tonowego;</w:t>
            </w:r>
            <w:r>
              <w:rPr>
                <w:rFonts w:ascii="Calibri" w:hAnsi="Calibri" w:cs="Calibri"/>
                <w:sz w:val="20"/>
                <w:szCs w:val="20"/>
              </w:rPr>
              <w:br/>
              <w:t>• Precyzyjne wyszukiwanie pojedynczych par w wiązkach kablowych (praca w trybie analogowym);</w:t>
            </w:r>
            <w:r>
              <w:rPr>
                <w:rFonts w:ascii="Calibri" w:hAnsi="Calibri" w:cs="Calibri"/>
                <w:sz w:val="20"/>
                <w:szCs w:val="20"/>
              </w:rPr>
              <w:br/>
              <w:t>• Lokalizacja kabli o długości nie większej niż 16 km;</w:t>
            </w:r>
            <w:r>
              <w:rPr>
                <w:rFonts w:ascii="Calibri" w:hAnsi="Calibri" w:cs="Calibri"/>
                <w:sz w:val="20"/>
                <w:szCs w:val="20"/>
              </w:rPr>
              <w:br/>
              <w:t>• Błyskawiczna lokalizacja kabli z dużej odległości, nawet w sieci aktywnej;</w:t>
            </w:r>
            <w:r>
              <w:rPr>
                <w:rFonts w:ascii="Calibri" w:hAnsi="Calibri" w:cs="Calibri"/>
                <w:sz w:val="20"/>
                <w:szCs w:val="20"/>
              </w:rPr>
              <w:br/>
              <w:t>• Detekcja sieci telefonicznej (LED wskazujący ciągłość / polaryzacje).</w:t>
            </w:r>
            <w:r>
              <w:rPr>
                <w:rFonts w:ascii="Calibri" w:hAnsi="Calibri" w:cs="Calibri"/>
                <w:sz w:val="20"/>
                <w:szCs w:val="20"/>
              </w:rPr>
              <w:br/>
              <w:t>Wyposażenie Pro3000 (FLH-26000900):</w:t>
            </w:r>
            <w:r>
              <w:rPr>
                <w:rFonts w:ascii="Calibri" w:hAnsi="Calibri" w:cs="Calibri"/>
                <w:sz w:val="20"/>
                <w:szCs w:val="20"/>
              </w:rPr>
              <w:br/>
              <w:t>• Generator Pro3000 Analog Tone Generator (FLH-26200900)</w:t>
            </w:r>
            <w:r>
              <w:rPr>
                <w:rFonts w:ascii="Calibri" w:hAnsi="Calibri" w:cs="Calibri"/>
                <w:sz w:val="20"/>
                <w:szCs w:val="20"/>
              </w:rPr>
              <w:br/>
              <w:t>• Próbnik tonowy Pro3000 Analog Probe (FLH-26100900)</w:t>
            </w:r>
            <w:r>
              <w:rPr>
                <w:rFonts w:ascii="Calibri" w:hAnsi="Calibri" w:cs="Calibri"/>
                <w:sz w:val="20"/>
                <w:szCs w:val="20"/>
              </w:rPr>
              <w:br/>
              <w:t>• Pokrowiec na tester</w:t>
            </w:r>
            <w:r>
              <w:rPr>
                <w:rFonts w:ascii="Calibri" w:hAnsi="Calibri" w:cs="Calibri"/>
                <w:sz w:val="20"/>
                <w:szCs w:val="20"/>
              </w:rPr>
              <w:br/>
              <w:t xml:space="preserve">Generator Pro3000 </w:t>
            </w:r>
            <w:r>
              <w:rPr>
                <w:rFonts w:ascii="Calibri" w:hAnsi="Calibri" w:cs="Calibri"/>
                <w:sz w:val="20"/>
                <w:szCs w:val="20"/>
              </w:rPr>
              <w:br/>
              <w:t>• Interfejs: Przełącznik suwakowy do wyboru trybu pracy ciągłości/emisja sygnału tonowego</w:t>
            </w:r>
            <w:r>
              <w:rPr>
                <w:rFonts w:ascii="Calibri" w:hAnsi="Calibri" w:cs="Calibri"/>
                <w:sz w:val="20"/>
                <w:szCs w:val="20"/>
              </w:rPr>
              <w:br/>
              <w:t>• Emitowany sygnał: Ciągły: 1000Hz; Zmienny: 1000Hz / 1500Hz</w:t>
            </w:r>
            <w:r>
              <w:rPr>
                <w:rFonts w:ascii="Calibri" w:hAnsi="Calibri" w:cs="Calibri"/>
                <w:sz w:val="20"/>
                <w:szCs w:val="20"/>
              </w:rPr>
              <w:br/>
            </w:r>
            <w:r>
              <w:rPr>
                <w:rFonts w:ascii="Calibri" w:hAnsi="Calibri" w:cs="Calibri"/>
                <w:sz w:val="20"/>
                <w:szCs w:val="20"/>
              </w:rPr>
              <w:lastRenderedPageBreak/>
              <w:t>• Maksymalne napięcie: 60 V DC w trybie CONT/TONE</w:t>
            </w:r>
            <w:r>
              <w:rPr>
                <w:rFonts w:ascii="Calibri" w:hAnsi="Calibri" w:cs="Calibri"/>
                <w:sz w:val="20"/>
                <w:szCs w:val="20"/>
              </w:rPr>
              <w:br/>
              <w:t>• Moc wyj. w trybie dzwonienia: 8 dBm przy 600Ω</w:t>
            </w:r>
            <w:r>
              <w:rPr>
                <w:rFonts w:ascii="Calibri" w:hAnsi="Calibri" w:cs="Calibri"/>
                <w:sz w:val="20"/>
                <w:szCs w:val="20"/>
              </w:rPr>
              <w:br/>
              <w:t>• Napięcie wyj. w trybie pomiaru ciągłości: 8 V DC (z nową baterią)</w:t>
            </w:r>
            <w:r>
              <w:rPr>
                <w:rFonts w:ascii="Calibri" w:hAnsi="Calibri" w:cs="Calibri"/>
                <w:sz w:val="20"/>
                <w:szCs w:val="20"/>
              </w:rPr>
              <w:br/>
              <w:t>• Bateria: Alkaliczna 9V</w:t>
            </w:r>
            <w:r>
              <w:rPr>
                <w:rFonts w:ascii="Calibri" w:hAnsi="Calibri" w:cs="Calibri"/>
                <w:sz w:val="20"/>
                <w:szCs w:val="20"/>
              </w:rPr>
              <w:br/>
              <w:t>• Temperatura: Pracy: -20 oC do +60 oC; Przechowywania: -40 oC do +70 oC</w:t>
            </w:r>
            <w:r>
              <w:rPr>
                <w:rFonts w:ascii="Calibri" w:hAnsi="Calibri" w:cs="Calibri"/>
                <w:sz w:val="20"/>
                <w:szCs w:val="20"/>
              </w:rPr>
              <w:br/>
              <w:t>• Wymiary: 6.9cm x 6.1cm x 3.6cm</w:t>
            </w:r>
            <w:r>
              <w:rPr>
                <w:rFonts w:ascii="Calibri" w:hAnsi="Calibri" w:cs="Calibri"/>
                <w:sz w:val="20"/>
                <w:szCs w:val="20"/>
              </w:rPr>
              <w:br/>
              <w:t>• Certyfikaty i deklaracje zgodności: Conformité Européenne. Conforms to relevant European Union directives. CAN/CSA-C22.2 No. 60950-1-03 CAN/CSA-C22.2 No. 1010.1-92 + CSAC22.2 No. 1010.1B-97, UL/ANSI 3111-1</w:t>
            </w:r>
            <w:r>
              <w:rPr>
                <w:rFonts w:ascii="Calibri" w:hAnsi="Calibri" w:cs="Calibri"/>
                <w:sz w:val="20"/>
                <w:szCs w:val="20"/>
              </w:rPr>
              <w:br/>
              <w:t xml:space="preserve"> Próbnik Pro3000</w:t>
            </w:r>
            <w:r>
              <w:rPr>
                <w:rFonts w:ascii="Calibri" w:hAnsi="Calibri" w:cs="Calibri"/>
                <w:sz w:val="20"/>
                <w:szCs w:val="20"/>
              </w:rPr>
              <w:br/>
              <w:t>• Interfejs: Przycisk ON/OFF; Regulacja poziomu dźwięku</w:t>
            </w:r>
            <w:r>
              <w:rPr>
                <w:rFonts w:ascii="Calibri" w:hAnsi="Calibri" w:cs="Calibri"/>
                <w:sz w:val="20"/>
                <w:szCs w:val="20"/>
              </w:rPr>
              <w:br/>
              <w:t>• Bateria: Alkaliczna 9V</w:t>
            </w:r>
            <w:r>
              <w:rPr>
                <w:rFonts w:ascii="Calibri" w:hAnsi="Calibri" w:cs="Calibri"/>
                <w:sz w:val="20"/>
                <w:szCs w:val="20"/>
              </w:rPr>
              <w:br/>
              <w:t>• Temperatura: Pracy: -20 oC do +60 oC; Przechowywania: -40 oC do +70 oC</w:t>
            </w:r>
            <w:r>
              <w:rPr>
                <w:rFonts w:ascii="Calibri" w:hAnsi="Calibri" w:cs="Calibri"/>
                <w:sz w:val="20"/>
                <w:szCs w:val="20"/>
              </w:rPr>
              <w:br/>
              <w:t>• Wymiary: 9.8cm x 4.1cm x 3.3cm</w:t>
            </w:r>
            <w:r>
              <w:rPr>
                <w:rFonts w:ascii="Calibri" w:hAnsi="Calibri" w:cs="Calibri"/>
                <w:sz w:val="20"/>
                <w:szCs w:val="20"/>
              </w:rPr>
              <w:br/>
              <w:t>• Certyfikaty i deklaracje zgodności: Conformité Européenne. Conforms to relevant European Union directives. CAN/CSA-C22.2 No. 60950-1-03 CAN/CSA-C22.2 No. 1010.1-92 + CSAC22.2 No. 1010.1B-97, UL/ANSI 3111-1</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r>
              <w:rPr>
                <w:rFonts w:ascii="Calibri" w:hAnsi="Calibri" w:cs="Calibri"/>
                <w:sz w:val="20"/>
                <w:szCs w:val="20"/>
              </w:rPr>
              <w:b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A1266A"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64B6BDB"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0F86521D"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175C467"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14</w:t>
            </w:r>
          </w:p>
        </w:tc>
        <w:tc>
          <w:tcPr>
            <w:tcW w:w="9368" w:type="dxa"/>
            <w:tcBorders>
              <w:top w:val="single" w:sz="4" w:space="0" w:color="auto"/>
              <w:left w:val="nil"/>
              <w:bottom w:val="single" w:sz="4" w:space="0" w:color="auto"/>
              <w:right w:val="single" w:sz="4" w:space="0" w:color="auto"/>
            </w:tcBorders>
            <w:shd w:val="clear" w:color="auto" w:fill="auto"/>
            <w:vAlign w:val="center"/>
          </w:tcPr>
          <w:p w14:paraId="2DFC72FE" w14:textId="77777777" w:rsidR="00722F25" w:rsidRDefault="00722F25" w:rsidP="00192C06">
            <w:pPr>
              <w:rPr>
                <w:rFonts w:ascii="Calibri" w:hAnsi="Calibri" w:cs="Calibri"/>
                <w:sz w:val="20"/>
                <w:szCs w:val="20"/>
              </w:rPr>
            </w:pPr>
            <w:r>
              <w:rPr>
                <w:rFonts w:ascii="Calibri" w:hAnsi="Calibri" w:cs="Calibri"/>
                <w:sz w:val="20"/>
                <w:szCs w:val="20"/>
              </w:rPr>
              <w:t xml:space="preserve">Cyfrowy Miernik cęgowy AC/DC (Fluke 365)                                           </w:t>
            </w:r>
            <w:r>
              <w:rPr>
                <w:rFonts w:ascii="Calibri" w:hAnsi="Calibri" w:cs="Calibri"/>
                <w:sz w:val="20"/>
                <w:szCs w:val="20"/>
              </w:rPr>
              <w:br/>
              <w:t xml:space="preserve"> Parametry techniczne</w:t>
            </w:r>
            <w:r>
              <w:rPr>
                <w:rFonts w:ascii="Calibri" w:hAnsi="Calibri" w:cs="Calibri"/>
                <w:sz w:val="20"/>
                <w:szCs w:val="20"/>
              </w:rPr>
              <w:br/>
              <w:t>Średnica mierzonego przewodnika maks. 0,71 lub 18 mm</w:t>
            </w:r>
            <w:r>
              <w:rPr>
                <w:rFonts w:ascii="Calibri" w:hAnsi="Calibri" w:cs="Calibri"/>
                <w:sz w:val="20"/>
                <w:szCs w:val="20"/>
              </w:rPr>
              <w:br/>
              <w:t>Temperatura eksploatacji od -10 do 50ºC</w:t>
            </w:r>
            <w:r>
              <w:rPr>
                <w:rFonts w:ascii="Calibri" w:hAnsi="Calibri" w:cs="Calibri"/>
                <w:sz w:val="20"/>
                <w:szCs w:val="20"/>
              </w:rPr>
              <w:br/>
              <w:t>Temperatura przechowywania od -40 do 60ºC</w:t>
            </w:r>
            <w:r>
              <w:rPr>
                <w:rFonts w:ascii="Calibri" w:hAnsi="Calibri" w:cs="Calibri"/>
                <w:sz w:val="20"/>
                <w:szCs w:val="20"/>
              </w:rPr>
              <w:br/>
              <w:t>Wilgotność przy eksploatacji &lt; 90% przy 10-30ºC, &lt; 75% przy 30-40ºC</w:t>
            </w:r>
            <w:r>
              <w:rPr>
                <w:rFonts w:ascii="Calibri" w:hAnsi="Calibri" w:cs="Calibri"/>
                <w:sz w:val="20"/>
                <w:szCs w:val="20"/>
              </w:rPr>
              <w:br/>
              <w:t>Wysokość eksploatacji 0–2000 m</w:t>
            </w:r>
            <w:r>
              <w:rPr>
                <w:rFonts w:ascii="Calibri" w:hAnsi="Calibri" w:cs="Calibri"/>
                <w:sz w:val="20"/>
                <w:szCs w:val="20"/>
              </w:rPr>
              <w:br/>
              <w:t>Wymiary 225 x 65 x 46 mm (8,858 x 2,559 x 1,811 cala)</w:t>
            </w:r>
            <w:r>
              <w:rPr>
                <w:rFonts w:ascii="Calibri" w:hAnsi="Calibri" w:cs="Calibri"/>
                <w:sz w:val="20"/>
                <w:szCs w:val="20"/>
              </w:rPr>
              <w:br/>
              <w:t>Waga 275 g</w:t>
            </w:r>
            <w:r>
              <w:rPr>
                <w:rFonts w:ascii="Calibri" w:hAnsi="Calibri" w:cs="Calibri"/>
                <w:sz w:val="20"/>
                <w:szCs w:val="20"/>
              </w:rPr>
              <w:br/>
              <w:t>Współczynnik temperaturowy 0,01%ºC (&lt; 18</w:t>
            </w:r>
            <w:r>
              <w:rPr>
                <w:rFonts w:ascii="Cambria Math" w:hAnsi="Cambria Math" w:cs="Cambria Math"/>
                <w:sz w:val="20"/>
                <w:szCs w:val="20"/>
              </w:rPr>
              <w:t>℃</w:t>
            </w:r>
            <w:r>
              <w:rPr>
                <w:rFonts w:ascii="Calibri" w:hAnsi="Calibri" w:cs="Calibri"/>
                <w:sz w:val="20"/>
                <w:szCs w:val="20"/>
              </w:rPr>
              <w:t xml:space="preserve"> lub &gt; 28</w:t>
            </w:r>
            <w:r>
              <w:rPr>
                <w:rFonts w:ascii="Cambria Math" w:hAnsi="Cambria Math" w:cs="Cambria Math"/>
                <w:sz w:val="20"/>
                <w:szCs w:val="20"/>
              </w:rPr>
              <w:t>℃</w:t>
            </w:r>
            <w:r>
              <w:rPr>
                <w:rFonts w:ascii="Calibri" w:hAnsi="Calibri" w:cs="Calibri"/>
                <w:sz w:val="20"/>
                <w:szCs w:val="20"/>
              </w:rPr>
              <w:t>)</w:t>
            </w:r>
            <w:r>
              <w:rPr>
                <w:rFonts w:ascii="Calibri" w:hAnsi="Calibri" w:cs="Calibri"/>
                <w:sz w:val="20"/>
                <w:szCs w:val="20"/>
              </w:rPr>
              <w:br/>
              <w:t xml:space="preserve">Gwarancja Trzy lata na elektronikę </w:t>
            </w:r>
            <w:r>
              <w:rPr>
                <w:rFonts w:ascii="Calibri" w:hAnsi="Calibri" w:cs="Calibri"/>
                <w:sz w:val="20"/>
                <w:szCs w:val="20"/>
              </w:rPr>
              <w:br/>
              <w:t>1 rok na cęgi z kablem</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D4505E"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1BF4AD"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63C057A1"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F08DE08"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lastRenderedPageBreak/>
              <w:t>15</w:t>
            </w:r>
          </w:p>
        </w:tc>
        <w:tc>
          <w:tcPr>
            <w:tcW w:w="9368" w:type="dxa"/>
            <w:tcBorders>
              <w:top w:val="single" w:sz="4" w:space="0" w:color="auto"/>
              <w:left w:val="nil"/>
              <w:bottom w:val="single" w:sz="4" w:space="0" w:color="auto"/>
              <w:right w:val="single" w:sz="4" w:space="0" w:color="auto"/>
            </w:tcBorders>
            <w:shd w:val="clear" w:color="auto" w:fill="auto"/>
            <w:vAlign w:val="center"/>
          </w:tcPr>
          <w:p w14:paraId="023A94EE" w14:textId="77777777" w:rsidR="00722F25" w:rsidRDefault="00722F25" w:rsidP="00192C06">
            <w:pPr>
              <w:rPr>
                <w:rFonts w:ascii="Calibri" w:hAnsi="Calibri" w:cs="Calibri"/>
                <w:sz w:val="20"/>
                <w:szCs w:val="20"/>
              </w:rPr>
            </w:pPr>
            <w:r>
              <w:rPr>
                <w:rFonts w:ascii="Calibri" w:hAnsi="Calibri" w:cs="Calibri"/>
                <w:sz w:val="20"/>
                <w:szCs w:val="20"/>
              </w:rPr>
              <w:t xml:space="preserve">Termohigrometr elektroniczny </w:t>
            </w:r>
            <w:r>
              <w:rPr>
                <w:rFonts w:ascii="Calibri" w:hAnsi="Calibri" w:cs="Calibri"/>
                <w:sz w:val="20"/>
                <w:szCs w:val="20"/>
              </w:rPr>
              <w:br/>
              <w:t>Miernik z wbudowanym czujnikiem temperatury i wilgotności powietrza oraz zewnętrzną sondą temperatury:</w:t>
            </w:r>
            <w:r>
              <w:rPr>
                <w:rFonts w:ascii="Calibri" w:hAnsi="Calibri" w:cs="Calibri"/>
                <w:sz w:val="20"/>
                <w:szCs w:val="20"/>
              </w:rPr>
              <w:br/>
              <w:t xml:space="preserve">- zakres pomiaru temperatury od -19,9 do 69,9OC, pomiaru  </w:t>
            </w:r>
            <w:r>
              <w:rPr>
                <w:rFonts w:ascii="Calibri" w:hAnsi="Calibri" w:cs="Calibri"/>
                <w:sz w:val="20"/>
                <w:szCs w:val="20"/>
              </w:rPr>
              <w:br/>
              <w:t xml:space="preserve">  wilgotności od 20 do 99% z wykorzystaniem czujników</w:t>
            </w:r>
            <w:r>
              <w:rPr>
                <w:rFonts w:ascii="Calibri" w:hAnsi="Calibri" w:cs="Calibri"/>
                <w:sz w:val="20"/>
                <w:szCs w:val="20"/>
              </w:rPr>
              <w:br/>
              <w:t xml:space="preserve">  wewnętrznych oraz od – 49,9 do 69,9OC dla sondy zewnętrznej;</w:t>
            </w:r>
            <w:r>
              <w:rPr>
                <w:rFonts w:ascii="Calibri" w:hAnsi="Calibri" w:cs="Calibri"/>
                <w:sz w:val="20"/>
                <w:szCs w:val="20"/>
              </w:rPr>
              <w:br/>
              <w:t xml:space="preserve">- termohigrometr posiada funkcję alarmu dźwiękowego po </w:t>
            </w:r>
            <w:r>
              <w:rPr>
                <w:rFonts w:ascii="Calibri" w:hAnsi="Calibri" w:cs="Calibri"/>
                <w:sz w:val="20"/>
                <w:szCs w:val="20"/>
              </w:rPr>
              <w:br/>
              <w:t xml:space="preserve">  przekroczeniu granicznej wartości temperatury (&lt;0OC) oraz funkcję </w:t>
            </w:r>
            <w:r>
              <w:rPr>
                <w:rFonts w:ascii="Calibri" w:hAnsi="Calibri" w:cs="Calibri"/>
                <w:sz w:val="20"/>
                <w:szCs w:val="20"/>
              </w:rPr>
              <w:br/>
              <w:t xml:space="preserve">  wskazania wartości maksymalnej/minimalnej; </w:t>
            </w:r>
            <w:r>
              <w:rPr>
                <w:rFonts w:ascii="Calibri" w:hAnsi="Calibri" w:cs="Calibri"/>
                <w:sz w:val="20"/>
                <w:szCs w:val="20"/>
              </w:rPr>
              <w:br/>
              <w:t xml:space="preserve">- parametry mierzone: temperatura (OC, F), wilgotność powietrza </w:t>
            </w:r>
            <w:r>
              <w:rPr>
                <w:rFonts w:ascii="Calibri" w:hAnsi="Calibri" w:cs="Calibri"/>
                <w:sz w:val="20"/>
                <w:szCs w:val="20"/>
              </w:rPr>
              <w:br/>
              <w:t xml:space="preserve">  (%RH) przy rozdzielczości 0,1OC/1%RH;</w:t>
            </w:r>
            <w:r>
              <w:rPr>
                <w:rFonts w:ascii="Calibri" w:hAnsi="Calibri" w:cs="Calibri"/>
                <w:sz w:val="20"/>
                <w:szCs w:val="20"/>
              </w:rPr>
              <w:br/>
              <w:t>- zakres pomiaru temperatury -20…70OC czujnik wewnętrzny, -</w:t>
            </w:r>
            <w:r>
              <w:rPr>
                <w:rFonts w:ascii="Calibri" w:hAnsi="Calibri" w:cs="Calibri"/>
                <w:sz w:val="20"/>
                <w:szCs w:val="20"/>
              </w:rPr>
              <w:br/>
              <w:t xml:space="preserve">  50….70OC – sonda z dokładnością do +/- 1OC;</w:t>
            </w:r>
            <w:r>
              <w:rPr>
                <w:rFonts w:ascii="Calibri" w:hAnsi="Calibri" w:cs="Calibri"/>
                <w:sz w:val="20"/>
                <w:szCs w:val="20"/>
              </w:rPr>
              <w:br/>
              <w:t xml:space="preserve">- zakres pomiaru wilgotności powietrza 20…99%RH z dokładnością </w:t>
            </w:r>
            <w:r>
              <w:rPr>
                <w:rFonts w:ascii="Calibri" w:hAnsi="Calibri" w:cs="Calibri"/>
                <w:sz w:val="20"/>
                <w:szCs w:val="20"/>
              </w:rPr>
              <w:br/>
              <w:t xml:space="preserve">  +/- 5% wilg. wzgl.;</w:t>
            </w:r>
            <w:r>
              <w:rPr>
                <w:rFonts w:ascii="Calibri" w:hAnsi="Calibri" w:cs="Calibri"/>
                <w:sz w:val="20"/>
                <w:szCs w:val="20"/>
              </w:rPr>
              <w:br/>
              <w:t>- wyświetlacz LCD;</w:t>
            </w:r>
            <w:r>
              <w:rPr>
                <w:rFonts w:ascii="Calibri" w:hAnsi="Calibri" w:cs="Calibri"/>
                <w:sz w:val="20"/>
                <w:szCs w:val="20"/>
              </w:rPr>
              <w:br/>
              <w:t>- zasilanie bateryjne 1x1,5V AAA, żywotność baterii 10 000 godzin;</w:t>
            </w:r>
            <w:r>
              <w:rPr>
                <w:rFonts w:ascii="Calibri" w:hAnsi="Calibri" w:cs="Calibri"/>
                <w:sz w:val="20"/>
                <w:szCs w:val="20"/>
              </w:rPr>
              <w:br/>
              <w:t xml:space="preserve">- obudowa z ABS-u o wymiarach 97x65x20mm umożliwiająca </w:t>
            </w:r>
            <w:r>
              <w:rPr>
                <w:rFonts w:ascii="Calibri" w:hAnsi="Calibri" w:cs="Calibri"/>
                <w:sz w:val="20"/>
                <w:szCs w:val="20"/>
              </w:rPr>
              <w:br/>
              <w:t xml:space="preserve">  ustawienie miernika na biurku oraz powieszenia na ścianie;</w:t>
            </w:r>
            <w:r>
              <w:rPr>
                <w:rFonts w:ascii="Calibri" w:hAnsi="Calibri" w:cs="Calibri"/>
                <w:sz w:val="20"/>
                <w:szCs w:val="20"/>
              </w:rPr>
              <w:br/>
              <w:t>- gwarancja 12 miesięcy;</w:t>
            </w:r>
            <w:r>
              <w:rPr>
                <w:rFonts w:ascii="Calibri" w:hAnsi="Calibri" w:cs="Calibri"/>
                <w:sz w:val="20"/>
                <w:szCs w:val="20"/>
              </w:rPr>
              <w:br/>
            </w:r>
            <w:r>
              <w:rPr>
                <w:rFonts w:ascii="Calibri" w:hAnsi="Calibri" w:cs="Calibri"/>
                <w:sz w:val="20"/>
                <w:szCs w:val="20"/>
              </w:rPr>
              <w:br/>
              <w:t>Produkt sugerowany: ETI 810-155  lub równoważny o parametrach nie gorszych od sugerowanego</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700E88"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EA475C"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13624F4A"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4EEB911"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16</w:t>
            </w:r>
          </w:p>
        </w:tc>
        <w:tc>
          <w:tcPr>
            <w:tcW w:w="9368" w:type="dxa"/>
            <w:tcBorders>
              <w:top w:val="single" w:sz="4" w:space="0" w:color="auto"/>
              <w:left w:val="nil"/>
              <w:bottom w:val="single" w:sz="4" w:space="0" w:color="auto"/>
              <w:right w:val="single" w:sz="4" w:space="0" w:color="auto"/>
            </w:tcBorders>
            <w:shd w:val="clear" w:color="auto" w:fill="auto"/>
            <w:vAlign w:val="center"/>
          </w:tcPr>
          <w:p w14:paraId="353EAB80" w14:textId="77777777" w:rsidR="00722F25" w:rsidRDefault="00722F25" w:rsidP="00192C06">
            <w:pPr>
              <w:rPr>
                <w:rFonts w:ascii="Calibri" w:hAnsi="Calibri" w:cs="Calibri"/>
                <w:sz w:val="20"/>
                <w:szCs w:val="20"/>
              </w:rPr>
            </w:pPr>
            <w:r>
              <w:rPr>
                <w:rFonts w:ascii="Calibri" w:hAnsi="Calibri" w:cs="Calibri"/>
                <w:sz w:val="20"/>
                <w:szCs w:val="20"/>
              </w:rPr>
              <w:t>Identyfikator żył (generator + sonda ). Generator, który można podłączyć do każdego rodzaju okablowania łącznie z zasilanymi liniami telefonicznymi.</w:t>
            </w:r>
            <w:r>
              <w:rPr>
                <w:rFonts w:ascii="Calibri" w:hAnsi="Calibri" w:cs="Calibri"/>
                <w:sz w:val="20"/>
                <w:szCs w:val="20"/>
              </w:rPr>
              <w:br/>
              <w:t>Złącza:</w:t>
            </w:r>
            <w:r>
              <w:rPr>
                <w:rFonts w:ascii="Calibri" w:hAnsi="Calibri" w:cs="Calibri"/>
                <w:sz w:val="20"/>
                <w:szCs w:val="20"/>
              </w:rPr>
              <w:br/>
              <w:t>- krokodylki</w:t>
            </w:r>
            <w:r>
              <w:rPr>
                <w:rFonts w:ascii="Calibri" w:hAnsi="Calibri" w:cs="Calibri"/>
                <w:sz w:val="20"/>
                <w:szCs w:val="20"/>
              </w:rPr>
              <w:br/>
              <w:t>- RJ 11</w:t>
            </w:r>
            <w:r>
              <w:rPr>
                <w:rFonts w:ascii="Calibri" w:hAnsi="Calibri" w:cs="Calibri"/>
                <w:sz w:val="20"/>
                <w:szCs w:val="20"/>
              </w:rPr>
              <w:br/>
              <w:t>- RJ 45</w:t>
            </w:r>
            <w:r>
              <w:rPr>
                <w:rFonts w:ascii="Calibri" w:hAnsi="Calibri" w:cs="Calibri"/>
                <w:sz w:val="20"/>
                <w:szCs w:val="20"/>
              </w:rPr>
              <w:br/>
              <w:t>- wbudowany  VFL 650 nm ( wizualny lokalizator uszkodzeń światłowodów )</w:t>
            </w:r>
            <w:r>
              <w:rPr>
                <w:rFonts w:ascii="Calibri" w:hAnsi="Calibri" w:cs="Calibri"/>
                <w:sz w:val="20"/>
                <w:szCs w:val="20"/>
              </w:rPr>
              <w:br/>
              <w:t>- zabezpieczenie do 500V</w:t>
            </w:r>
            <w:r>
              <w:rPr>
                <w:rFonts w:ascii="Calibri" w:hAnsi="Calibri" w:cs="Calibri"/>
                <w:sz w:val="20"/>
                <w:szCs w:val="20"/>
              </w:rPr>
              <w:br/>
              <w:t>- mocny generator do 15 km</w:t>
            </w:r>
            <w:r>
              <w:rPr>
                <w:rFonts w:ascii="Calibri" w:hAnsi="Calibri" w:cs="Calibri"/>
                <w:sz w:val="20"/>
                <w:szCs w:val="20"/>
              </w:rPr>
              <w:br/>
            </w:r>
            <w:r>
              <w:rPr>
                <w:rFonts w:ascii="Calibri" w:hAnsi="Calibri" w:cs="Calibri"/>
                <w:sz w:val="20"/>
                <w:szCs w:val="20"/>
              </w:rPr>
              <w:lastRenderedPageBreak/>
              <w:t>KE 801 wyposażony w złącze F, dla przewodów koncentrycznych, uniwersalne wejście 2,5 mm dla światłowodów.</w:t>
            </w:r>
            <w:r>
              <w:rPr>
                <w:rFonts w:ascii="Calibri" w:hAnsi="Calibri" w:cs="Calibri"/>
                <w:sz w:val="20"/>
                <w:szCs w:val="20"/>
              </w:rPr>
              <w:br/>
              <w:t>Produkt sugerowany: identyfikator żył KE801 (generator KE800 + sonda KE400 lub równoważny o parametrach nie gorszych od sugerowanego</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461DAC"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CED36F5"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0D6F1D77"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D888E25"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17</w:t>
            </w:r>
          </w:p>
        </w:tc>
        <w:tc>
          <w:tcPr>
            <w:tcW w:w="9368" w:type="dxa"/>
            <w:tcBorders>
              <w:top w:val="single" w:sz="4" w:space="0" w:color="auto"/>
              <w:left w:val="nil"/>
              <w:bottom w:val="single" w:sz="4" w:space="0" w:color="auto"/>
              <w:right w:val="single" w:sz="4" w:space="0" w:color="auto"/>
            </w:tcBorders>
            <w:shd w:val="clear" w:color="auto" w:fill="auto"/>
            <w:vAlign w:val="center"/>
          </w:tcPr>
          <w:p w14:paraId="3AC1E720" w14:textId="77777777" w:rsidR="00722F25" w:rsidRDefault="00722F25" w:rsidP="00192C06">
            <w:pPr>
              <w:rPr>
                <w:rFonts w:ascii="Calibri" w:hAnsi="Calibri" w:cs="Calibri"/>
                <w:sz w:val="20"/>
                <w:szCs w:val="20"/>
              </w:rPr>
            </w:pPr>
            <w:r>
              <w:rPr>
                <w:rFonts w:ascii="Calibri" w:hAnsi="Calibri" w:cs="Calibri"/>
                <w:sz w:val="20"/>
                <w:szCs w:val="20"/>
              </w:rPr>
              <w:t>Reflektometr HF/VHF/UHF:</w:t>
            </w:r>
            <w:r>
              <w:rPr>
                <w:rFonts w:ascii="Calibri" w:hAnsi="Calibri" w:cs="Calibri"/>
                <w:sz w:val="20"/>
                <w:szCs w:val="20"/>
              </w:rPr>
              <w:br/>
              <w:t>- zakres pracy 1,8-160 MHz/140-525MHz</w:t>
            </w:r>
            <w:r>
              <w:rPr>
                <w:rFonts w:ascii="Calibri" w:hAnsi="Calibri" w:cs="Calibri"/>
                <w:sz w:val="20"/>
                <w:szCs w:val="20"/>
              </w:rPr>
              <w:br/>
              <w:t>- zakres pomiaru mocy w zakresie HF: 5W/20W/200W/1000W; VHF/UHF 5W/20W/200W</w:t>
            </w:r>
            <w:r>
              <w:rPr>
                <w:rFonts w:ascii="Calibri" w:hAnsi="Calibri" w:cs="Calibri"/>
                <w:sz w:val="20"/>
                <w:szCs w:val="20"/>
              </w:rPr>
              <w:br/>
              <w:t>- minimalna moc dla pomiaru SWR: 0,5W</w:t>
            </w:r>
            <w:r>
              <w:rPr>
                <w:rFonts w:ascii="Calibri" w:hAnsi="Calibri" w:cs="Calibri"/>
                <w:sz w:val="20"/>
                <w:szCs w:val="20"/>
              </w:rPr>
              <w:br/>
              <w:t>- maksymalna moc doprowadzona (chwilowa): 1000W</w:t>
            </w:r>
            <w:r>
              <w:rPr>
                <w:rFonts w:ascii="Calibri" w:hAnsi="Calibri" w:cs="Calibri"/>
                <w:sz w:val="20"/>
                <w:szCs w:val="20"/>
              </w:rPr>
              <w:br/>
              <w:t>- złącza: UHF (SO-239)</w:t>
            </w:r>
            <w:r>
              <w:rPr>
                <w:rFonts w:ascii="Calibri" w:hAnsi="Calibri" w:cs="Calibri"/>
                <w:sz w:val="20"/>
                <w:szCs w:val="20"/>
              </w:rPr>
              <w:br/>
              <w:t>- podświetlenie wyników: tak, kabel zasilający w zestawie</w:t>
            </w:r>
            <w:r>
              <w:rPr>
                <w:rFonts w:ascii="Calibri" w:hAnsi="Calibri" w:cs="Calibri"/>
                <w:sz w:val="20"/>
                <w:szCs w:val="20"/>
              </w:rPr>
              <w:br/>
              <w:t xml:space="preserve">- dokładność pełnej skali: </w:t>
            </w:r>
            <w:r>
              <w:rPr>
                <w:rFonts w:ascii="Calibri" w:hAnsi="Calibri" w:cs="Calibri"/>
                <w:sz w:val="20"/>
                <w:szCs w:val="20"/>
              </w:rPr>
              <w:br/>
              <w:t xml:space="preserve">  - przy zakresie 5W +/- 5%</w:t>
            </w:r>
            <w:r>
              <w:rPr>
                <w:rFonts w:ascii="Calibri" w:hAnsi="Calibri" w:cs="Calibri"/>
                <w:sz w:val="20"/>
                <w:szCs w:val="20"/>
              </w:rPr>
              <w:br/>
              <w:t xml:space="preserve">  - przy zakresie 20W +/- 7%</w:t>
            </w:r>
            <w:r>
              <w:rPr>
                <w:rFonts w:ascii="Calibri" w:hAnsi="Calibri" w:cs="Calibri"/>
                <w:sz w:val="20"/>
                <w:szCs w:val="20"/>
              </w:rPr>
              <w:br/>
              <w:t xml:space="preserve">  - przy zakresie 200W +/- 10%</w:t>
            </w:r>
            <w:r>
              <w:rPr>
                <w:rFonts w:ascii="Calibri" w:hAnsi="Calibri" w:cs="Calibri"/>
                <w:sz w:val="20"/>
                <w:szCs w:val="20"/>
              </w:rPr>
              <w:br/>
              <w:t xml:space="preserve">  - przy zakresie 1000W +/- 15%</w:t>
            </w:r>
            <w:r>
              <w:rPr>
                <w:rFonts w:ascii="Calibri" w:hAnsi="Calibri" w:cs="Calibri"/>
                <w:sz w:val="20"/>
                <w:szCs w:val="20"/>
              </w:rPr>
              <w:br/>
              <w:t>- wymiary: 85x87x95mm</w:t>
            </w:r>
            <w:r>
              <w:rPr>
                <w:rFonts w:ascii="Calibri" w:hAnsi="Calibri" w:cs="Calibri"/>
                <w:sz w:val="20"/>
                <w:szCs w:val="20"/>
              </w:rPr>
              <w:br/>
              <w:t xml:space="preserve">       - waga: ok. 0,8 kg                                                                                                                               </w:t>
            </w:r>
            <w:r>
              <w:rPr>
                <w:rFonts w:ascii="Calibri" w:hAnsi="Calibri" w:cs="Calibri"/>
                <w:sz w:val="20"/>
                <w:szCs w:val="20"/>
              </w:rPr>
              <w:br/>
              <w:t xml:space="preserve"> Produkt sugerowany: Komunica SX-601  lub równoważny o parametrach nie gorszych od sugerowanego     </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CC8D9E" w14:textId="77777777" w:rsidR="00722F25" w:rsidRDefault="00722F25" w:rsidP="00192C06">
            <w:pPr>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3161BBD1"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76BF7EFA"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ACA1E37" w14:textId="77777777" w:rsidR="00722F25" w:rsidRDefault="00722F25" w:rsidP="00192C06">
            <w:pPr>
              <w:jc w:val="center"/>
              <w:rPr>
                <w:rFonts w:ascii="Calibri" w:hAnsi="Calibri" w:cs="Calibri"/>
                <w:b/>
                <w:bCs/>
                <w:color w:val="000000"/>
                <w:sz w:val="20"/>
                <w:szCs w:val="20"/>
              </w:rPr>
            </w:pPr>
            <w:r>
              <w:rPr>
                <w:rFonts w:ascii="Calibri" w:hAnsi="Calibri" w:cs="Calibri"/>
                <w:b/>
                <w:bCs/>
                <w:color w:val="000000"/>
                <w:sz w:val="20"/>
                <w:szCs w:val="20"/>
              </w:rPr>
              <w:t>18</w:t>
            </w:r>
          </w:p>
        </w:tc>
        <w:tc>
          <w:tcPr>
            <w:tcW w:w="9368" w:type="dxa"/>
            <w:tcBorders>
              <w:top w:val="single" w:sz="4" w:space="0" w:color="auto"/>
              <w:left w:val="nil"/>
              <w:bottom w:val="single" w:sz="4" w:space="0" w:color="auto"/>
              <w:right w:val="single" w:sz="4" w:space="0" w:color="auto"/>
            </w:tcBorders>
            <w:shd w:val="clear" w:color="auto" w:fill="auto"/>
            <w:vAlign w:val="center"/>
          </w:tcPr>
          <w:p w14:paraId="36F628D4" w14:textId="77777777" w:rsidR="00722F25" w:rsidRDefault="00722F25" w:rsidP="00192C06">
            <w:pPr>
              <w:rPr>
                <w:rFonts w:ascii="Calibri" w:hAnsi="Calibri" w:cs="Calibri"/>
                <w:sz w:val="20"/>
                <w:szCs w:val="20"/>
              </w:rPr>
            </w:pPr>
            <w:r>
              <w:rPr>
                <w:rFonts w:ascii="Calibri" w:hAnsi="Calibri" w:cs="Calibri"/>
                <w:sz w:val="20"/>
                <w:szCs w:val="20"/>
              </w:rPr>
              <w:t xml:space="preserve">Reflektometr - poręczny cyfrowy lokalizator uszkodzeń (SonelTDR-420)                                                                        </w:t>
            </w:r>
            <w:r>
              <w:rPr>
                <w:rFonts w:ascii="Calibri" w:hAnsi="Calibri" w:cs="Calibri"/>
                <w:sz w:val="20"/>
                <w:szCs w:val="20"/>
              </w:rPr>
              <w:br/>
              <w:t>Czytelny kolorowy wyświetlacz 320x240 pikseli</w:t>
            </w:r>
            <w:r>
              <w:rPr>
                <w:rFonts w:ascii="Calibri" w:hAnsi="Calibri" w:cs="Calibri"/>
                <w:sz w:val="20"/>
                <w:szCs w:val="20"/>
              </w:rPr>
              <w:br/>
              <w:t>ZAKRESY POMIAROWE 20, 45, 90, 180, 360, 750, 1500, 3000, 6000, 10000, 20000 [FT] 7 M, 15 M, 30 M, 60 M, 120 M, 250 M, 500 M, 1 KM, 2 KM, 3 KM, 6 KM</w:t>
            </w:r>
            <w:r>
              <w:rPr>
                <w:rFonts w:ascii="Calibri" w:hAnsi="Calibri" w:cs="Calibri"/>
                <w:sz w:val="20"/>
                <w:szCs w:val="20"/>
              </w:rPr>
              <w:br/>
              <w:t>DOKŁADNOŚĆ 1% WYBRANEGO ZAKRESU</w:t>
            </w:r>
            <w:r>
              <w:rPr>
                <w:rFonts w:ascii="Calibri" w:hAnsi="Calibri" w:cs="Calibri"/>
                <w:sz w:val="20"/>
                <w:szCs w:val="20"/>
              </w:rPr>
              <w:br/>
              <w:t>ROZDZIELCZOŚĆ OKOŁO 1% ZAKRESU</w:t>
            </w:r>
            <w:r>
              <w:rPr>
                <w:rFonts w:ascii="Calibri" w:hAnsi="Calibri" w:cs="Calibri"/>
                <w:sz w:val="20"/>
                <w:szCs w:val="20"/>
              </w:rPr>
              <w:br/>
              <w:t>MINIMALNA DŁUGOŚĆ PRZEWODU 4 M</w:t>
            </w:r>
            <w:r>
              <w:rPr>
                <w:rFonts w:ascii="Calibri" w:hAnsi="Calibri" w:cs="Calibri"/>
                <w:sz w:val="20"/>
                <w:szCs w:val="20"/>
              </w:rPr>
              <w:br/>
              <w:t>WSPÓŁCZYNNIK PROPAGACJI W ZAKRESIE 10…99% LUB 15…148,5 M/ΜS</w:t>
            </w:r>
            <w:r>
              <w:rPr>
                <w:rFonts w:ascii="Calibri" w:hAnsi="Calibri" w:cs="Calibri"/>
                <w:sz w:val="20"/>
                <w:szCs w:val="20"/>
              </w:rPr>
              <w:br/>
              <w:t>IMPULS WYJŚCIOWY 5 VP-P DLA OBWODU OTWARTEGO</w:t>
            </w:r>
            <w:r>
              <w:rPr>
                <w:rFonts w:ascii="Calibri" w:hAnsi="Calibri" w:cs="Calibri"/>
                <w:sz w:val="20"/>
                <w:szCs w:val="20"/>
              </w:rPr>
              <w:br/>
              <w:t>IMPEDANCJA WYJŚCIOWA 25, 50, 75, 100, 125 I 200 Ω</w:t>
            </w:r>
            <w:r>
              <w:rPr>
                <w:rFonts w:ascii="Calibri" w:hAnsi="Calibri" w:cs="Calibri"/>
                <w:sz w:val="20"/>
                <w:szCs w:val="20"/>
              </w:rPr>
              <w:br/>
              <w:t>SZEROKOŚĆ IMPULSU 3 NS…3 ΜS (W ZALEŻNOŚCI OD ZAKRESU)</w:t>
            </w:r>
            <w:r>
              <w:rPr>
                <w:rFonts w:ascii="Calibri" w:hAnsi="Calibri" w:cs="Calibri"/>
                <w:sz w:val="20"/>
                <w:szCs w:val="20"/>
              </w:rPr>
              <w:br/>
              <w:t>TRYB SKANOWANIA DO 3 SKANÓW NA SEKUNDĘ LUB SKAN POJEDYNCZY (TRYB ONCE)</w:t>
            </w:r>
            <w:r>
              <w:rPr>
                <w:rFonts w:ascii="Calibri" w:hAnsi="Calibri" w:cs="Calibri"/>
                <w:sz w:val="20"/>
                <w:szCs w:val="20"/>
              </w:rPr>
              <w:br/>
            </w:r>
            <w:r>
              <w:rPr>
                <w:rFonts w:ascii="Calibri" w:hAnsi="Calibri" w:cs="Calibri"/>
                <w:sz w:val="20"/>
                <w:szCs w:val="20"/>
              </w:rPr>
              <w:lastRenderedPageBreak/>
              <w:t>GENEROWANY SYGNAŁ AKUSTYCZNY 810 – 1100 HZ</w:t>
            </w:r>
            <w:r>
              <w:rPr>
                <w:rFonts w:ascii="Calibri" w:hAnsi="Calibri" w:cs="Calibri"/>
                <w:sz w:val="20"/>
                <w:szCs w:val="20"/>
              </w:rPr>
              <w:br/>
              <w:t>CZAS PRACY Z KOMPLETEM BATERII DO 8 GODZIN CIĄGŁEGO SKANOWANIA</w:t>
            </w:r>
            <w:r>
              <w:rPr>
                <w:rFonts w:ascii="Calibri" w:hAnsi="Calibri" w:cs="Calibri"/>
                <w:sz w:val="20"/>
                <w:szCs w:val="20"/>
              </w:rPr>
              <w:br/>
              <w:t>ZASILANIE 4 X BATERIE ALKALICZNE 1,5 V TYPU AA LUB 4 X AKUMULATORY NIMH AA</w:t>
            </w:r>
            <w:r>
              <w:rPr>
                <w:rFonts w:ascii="Calibri" w:hAnsi="Calibri" w:cs="Calibri"/>
                <w:sz w:val="20"/>
                <w:szCs w:val="20"/>
              </w:rPr>
              <w:br/>
              <w:t>AUTOMATYCZNE WYŁĄCZENIE 1, 3, 5, 10, 15 MINUT LUB WYŁĄCZONE</w:t>
            </w:r>
            <w:r>
              <w:rPr>
                <w:rFonts w:ascii="Calibri" w:hAnsi="Calibri" w:cs="Calibri"/>
                <w:sz w:val="20"/>
                <w:szCs w:val="20"/>
              </w:rPr>
              <w:br/>
              <w:t>WYŚWIETLACZ KOLOROWY 3.5” LCD TFT, 320X240 PIKSELI</w:t>
            </w:r>
            <w:r>
              <w:rPr>
                <w:rFonts w:ascii="Calibri" w:hAnsi="Calibri" w:cs="Calibri"/>
                <w:sz w:val="20"/>
                <w:szCs w:val="20"/>
              </w:rPr>
              <w:br/>
              <w:t>ZABEZPIECZENIE PRĄDOWE 400 V DC / 250 V AC</w:t>
            </w:r>
            <w:r>
              <w:rPr>
                <w:rFonts w:ascii="Calibri" w:hAnsi="Calibri" w:cs="Calibri"/>
                <w:sz w:val="20"/>
                <w:szCs w:val="20"/>
              </w:rPr>
              <w:br/>
              <w:t>TEMPERATURA PRACY -20...+70°C</w:t>
            </w:r>
            <w:r>
              <w:rPr>
                <w:rFonts w:ascii="Calibri" w:hAnsi="Calibri" w:cs="Calibri"/>
                <w:sz w:val="20"/>
                <w:szCs w:val="20"/>
              </w:rPr>
              <w:br/>
              <w:t>TEMPERATURA PRZECHOWYWANIA -30...+80°C</w:t>
            </w:r>
            <w:r>
              <w:rPr>
                <w:rFonts w:ascii="Calibri" w:hAnsi="Calibri" w:cs="Calibri"/>
                <w:sz w:val="20"/>
                <w:szCs w:val="20"/>
              </w:rPr>
              <w:br/>
              <w:t>STANDARDY KOMPATYBILNOŚCI ELEKTROMAGN. EMC PN-EN 61326-1</w:t>
            </w:r>
            <w:r>
              <w:rPr>
                <w:rFonts w:ascii="Calibri" w:hAnsi="Calibri" w:cs="Calibri"/>
                <w:sz w:val="20"/>
                <w:szCs w:val="20"/>
              </w:rPr>
              <w:br/>
              <w:t>STOPIEŃ OCHRONY / SZCZELNOŚĆ IP67</w:t>
            </w:r>
            <w:r>
              <w:rPr>
                <w:rFonts w:ascii="Calibri" w:hAnsi="Calibri" w:cs="Calibri"/>
                <w:sz w:val="20"/>
                <w:szCs w:val="20"/>
              </w:rPr>
              <w:br/>
            </w:r>
            <w:r>
              <w:rPr>
                <w:rFonts w:ascii="Calibri" w:hAnsi="Calibri" w:cs="Calibri"/>
                <w:b/>
                <w:bCs/>
                <w:sz w:val="20"/>
                <w:szCs w:val="20"/>
              </w:rPr>
              <w:t xml:space="preserve">Zamawiający wymaga dostarczenia wraz z przyrządem DZIENNIKA EKSPLOATACJI PRZYRZĄDU POMIAROWEGO. </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8928CE" w14:textId="77777777" w:rsidR="00722F25" w:rsidRDefault="00722F25" w:rsidP="00192C06">
            <w:pPr>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EF2DDE"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1</w:t>
            </w:r>
          </w:p>
        </w:tc>
      </w:tr>
      <w:tr w:rsidR="00722F25" w14:paraId="5F45A4CF"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B773B27" w14:textId="77777777" w:rsidR="00722F25" w:rsidRDefault="00722F25" w:rsidP="00192C06">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19</w:t>
            </w:r>
          </w:p>
        </w:tc>
        <w:tc>
          <w:tcPr>
            <w:tcW w:w="9368" w:type="dxa"/>
            <w:tcBorders>
              <w:top w:val="single" w:sz="4" w:space="0" w:color="auto"/>
              <w:left w:val="nil"/>
              <w:bottom w:val="single" w:sz="4" w:space="0" w:color="auto"/>
              <w:right w:val="single" w:sz="4" w:space="0" w:color="auto"/>
            </w:tcBorders>
            <w:shd w:val="clear" w:color="auto" w:fill="auto"/>
          </w:tcPr>
          <w:p w14:paraId="1825043D"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Sztuczne obciążenie 50 Ohm Maas DL-7 7W DC-50 MHz wtyk PL-259 </w:t>
            </w:r>
          </w:p>
          <w:p w14:paraId="5F204D0F"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Specyfikacja produktu:</w:t>
            </w:r>
          </w:p>
          <w:p w14:paraId="75391B6D"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zakres pracy 0,01-50 MHz</w:t>
            </w:r>
          </w:p>
          <w:p w14:paraId="2ADE22C7"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SWR: &lt;1,25</w:t>
            </w:r>
          </w:p>
          <w:p w14:paraId="26E901A3"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impedancja: 50 Ohm</w:t>
            </w:r>
          </w:p>
          <w:p w14:paraId="53F09FC8"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maksymalne obciążenie 7W (do 60 sekund)</w:t>
            </w:r>
          </w:p>
          <w:p w14:paraId="512EA621"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wymiary: średnica 22mm, długość 53mm</w:t>
            </w:r>
          </w:p>
          <w:p w14:paraId="05A81E1A"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 wtyk UC-1 (PL-259) </w:t>
            </w:r>
          </w:p>
          <w:p w14:paraId="1D978451" w14:textId="77777777" w:rsidR="00722F25" w:rsidRDefault="00722F25" w:rsidP="00192C0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Produkt sugerowany: Maas DL-7 7W DC-50 MHz wtyk PL-259   lub równoważny o parametrach nie gorszych od sugerowanego </w:t>
            </w:r>
          </w:p>
        </w:tc>
        <w:tc>
          <w:tcPr>
            <w:tcW w:w="1984" w:type="dxa"/>
            <w:tcBorders>
              <w:top w:val="single" w:sz="4" w:space="0" w:color="auto"/>
              <w:left w:val="nil"/>
              <w:bottom w:val="single" w:sz="4" w:space="0" w:color="auto"/>
              <w:right w:val="single" w:sz="4" w:space="0" w:color="auto"/>
            </w:tcBorders>
            <w:shd w:val="clear" w:color="auto" w:fill="auto"/>
          </w:tcPr>
          <w:p w14:paraId="58BBEC18" w14:textId="77777777" w:rsidR="00722F25" w:rsidRDefault="00722F25" w:rsidP="00192C06">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szt.</w:t>
            </w:r>
          </w:p>
        </w:tc>
        <w:tc>
          <w:tcPr>
            <w:tcW w:w="1985" w:type="dxa"/>
            <w:tcBorders>
              <w:top w:val="single" w:sz="4" w:space="0" w:color="auto"/>
              <w:left w:val="nil"/>
              <w:bottom w:val="single" w:sz="4" w:space="0" w:color="auto"/>
              <w:right w:val="single" w:sz="4" w:space="0" w:color="auto"/>
            </w:tcBorders>
            <w:shd w:val="clear" w:color="auto" w:fill="auto"/>
          </w:tcPr>
          <w:p w14:paraId="3C5D384D" w14:textId="77777777" w:rsidR="00722F25" w:rsidRDefault="00722F25" w:rsidP="00192C06">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bl>
    <w:p w14:paraId="367ECBFD" w14:textId="77777777" w:rsidR="00722F25" w:rsidRDefault="00722F25" w:rsidP="00522979">
      <w:pPr>
        <w:rPr>
          <w:rFonts w:ascii="Arial" w:eastAsia="Arial Unicode MS" w:hAnsi="Arial" w:cs="Arial"/>
          <w:lang w:bidi="pl-PL"/>
        </w:rPr>
      </w:pPr>
    </w:p>
    <w:p w14:paraId="57334818" w14:textId="77777777" w:rsidR="00236835" w:rsidRDefault="00236835" w:rsidP="00522979">
      <w:pPr>
        <w:rPr>
          <w:rFonts w:ascii="Arial" w:eastAsia="Arial Unicode MS" w:hAnsi="Arial" w:cs="Arial"/>
          <w:lang w:bidi="pl-PL"/>
        </w:rPr>
      </w:pPr>
    </w:p>
    <w:p w14:paraId="745261C3" w14:textId="77777777" w:rsidR="00722F25" w:rsidRDefault="00722F25" w:rsidP="00522979">
      <w:pPr>
        <w:rPr>
          <w:rFonts w:ascii="Arial" w:eastAsia="Arial Unicode MS" w:hAnsi="Arial" w:cs="Arial"/>
          <w:lang w:bidi="pl-PL"/>
        </w:rPr>
      </w:pPr>
    </w:p>
    <w:p w14:paraId="43E9CCF3" w14:textId="77777777" w:rsidR="00722F25" w:rsidRDefault="00722F25" w:rsidP="00522979">
      <w:pPr>
        <w:rPr>
          <w:rFonts w:ascii="Arial" w:eastAsia="Arial Unicode MS" w:hAnsi="Arial" w:cs="Arial"/>
          <w:lang w:bidi="pl-PL"/>
        </w:rPr>
      </w:pPr>
    </w:p>
    <w:p w14:paraId="6D75D97E" w14:textId="77777777" w:rsidR="00722F25" w:rsidRDefault="00722F25" w:rsidP="00522979">
      <w:pPr>
        <w:rPr>
          <w:rFonts w:ascii="Arial" w:eastAsia="Arial Unicode MS" w:hAnsi="Arial" w:cs="Arial"/>
          <w:lang w:bidi="pl-PL"/>
        </w:rPr>
      </w:pPr>
    </w:p>
    <w:p w14:paraId="1FF6D073" w14:textId="77777777" w:rsidR="00722F25" w:rsidRDefault="00722F25" w:rsidP="00522979">
      <w:pPr>
        <w:rPr>
          <w:rFonts w:ascii="Arial" w:eastAsia="Arial Unicode MS" w:hAnsi="Arial" w:cs="Arial"/>
          <w:lang w:bidi="pl-PL"/>
        </w:rPr>
      </w:pPr>
    </w:p>
    <w:p w14:paraId="6AD76399" w14:textId="77777777" w:rsidR="00722F25" w:rsidRDefault="00722F25" w:rsidP="00522979">
      <w:pPr>
        <w:rPr>
          <w:rFonts w:ascii="Arial" w:eastAsia="Arial Unicode MS" w:hAnsi="Arial" w:cs="Arial"/>
          <w:lang w:bidi="pl-PL"/>
        </w:rPr>
      </w:pPr>
    </w:p>
    <w:p w14:paraId="6561AFD6" w14:textId="0604D330" w:rsidR="00236835" w:rsidRPr="00E921A3" w:rsidRDefault="00236835" w:rsidP="0023683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lastRenderedPageBreak/>
        <w:t xml:space="preserve">Część </w:t>
      </w:r>
      <w:r>
        <w:rPr>
          <w:rFonts w:ascii="Arial" w:eastAsia="Arial Unicode MS" w:hAnsi="Arial" w:cs="Arial"/>
          <w:b/>
          <w:color w:val="000000"/>
          <w:lang w:bidi="pl-PL"/>
        </w:rPr>
        <w:t>4</w:t>
      </w:r>
    </w:p>
    <w:p w14:paraId="6FA38CE4" w14:textId="4F2E4A60" w:rsidR="00236835" w:rsidRDefault="00236835" w:rsidP="0023683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RCI Kraków</w:t>
      </w:r>
    </w:p>
    <w:p w14:paraId="7060F319" w14:textId="77777777" w:rsidR="00236835" w:rsidRDefault="00236835" w:rsidP="0023683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350EF4B1" w14:textId="77777777" w:rsidR="00814F80" w:rsidRDefault="00814F80" w:rsidP="00236835">
      <w:pPr>
        <w:widowControl w:val="0"/>
        <w:spacing w:line="263" w:lineRule="exact"/>
        <w:jc w:val="both"/>
        <w:rPr>
          <w:rFonts w:ascii="Arial" w:eastAsia="Arial Unicode MS" w:hAnsi="Arial" w:cs="Arial"/>
          <w:b/>
          <w:i/>
          <w:iCs/>
          <w:color w:val="000000"/>
          <w:u w:val="single"/>
          <w:lang w:bidi="pl-PL"/>
        </w:rPr>
      </w:pPr>
    </w:p>
    <w:p w14:paraId="26DA9DF9" w14:textId="45D03B50" w:rsidR="00814F80" w:rsidRPr="00814F80" w:rsidRDefault="00814F80" w:rsidP="00814F80">
      <w:pPr>
        <w:rPr>
          <w:rFonts w:ascii="Arial" w:hAnsi="Arial" w:cs="Arial"/>
          <w:b/>
        </w:rPr>
      </w:pPr>
      <w:r w:rsidRPr="008D550E">
        <w:rPr>
          <w:rFonts w:ascii="Arial" w:hAnsi="Arial" w:cs="Arial"/>
          <w:b/>
        </w:rPr>
        <w:t xml:space="preserve">Część nr </w:t>
      </w:r>
      <w:r>
        <w:rPr>
          <w:rFonts w:ascii="Arial" w:hAnsi="Arial" w:cs="Arial"/>
          <w:b/>
        </w:rPr>
        <w:t>4 dla RCI Kraków</w:t>
      </w:r>
    </w:p>
    <w:tbl>
      <w:tblPr>
        <w:tblW w:w="13892" w:type="dxa"/>
        <w:tblInd w:w="-5" w:type="dxa"/>
        <w:tblCellMar>
          <w:left w:w="70" w:type="dxa"/>
          <w:right w:w="70" w:type="dxa"/>
        </w:tblCellMar>
        <w:tblLook w:val="04A0" w:firstRow="1" w:lastRow="0" w:firstColumn="1" w:lastColumn="0" w:noHBand="0" w:noVBand="1"/>
      </w:tblPr>
      <w:tblGrid>
        <w:gridCol w:w="555"/>
        <w:gridCol w:w="9368"/>
        <w:gridCol w:w="1984"/>
        <w:gridCol w:w="1985"/>
      </w:tblGrid>
      <w:tr w:rsidR="00722F25" w:rsidRPr="004F607D" w14:paraId="18C4E342" w14:textId="77777777" w:rsidTr="00722F25">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AFAF4"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93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A48C5"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767725"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C5AE84"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r>
      <w:tr w:rsidR="00722F25" w:rsidRPr="004F607D" w14:paraId="752CCC13"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44F24A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9368" w:type="dxa"/>
            <w:tcBorders>
              <w:top w:val="single" w:sz="4" w:space="0" w:color="auto"/>
              <w:left w:val="nil"/>
              <w:bottom w:val="single" w:sz="4" w:space="0" w:color="auto"/>
              <w:right w:val="single" w:sz="4" w:space="0" w:color="auto"/>
            </w:tcBorders>
            <w:shd w:val="clear" w:color="auto" w:fill="auto"/>
            <w:vAlign w:val="center"/>
          </w:tcPr>
          <w:p w14:paraId="7B3D2387"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DETEKTOR GAZU GASALERT</w:t>
            </w:r>
            <w:r w:rsidRPr="009D055C">
              <w:rPr>
                <w:rFonts w:ascii="Arial" w:eastAsia="Times New Roman" w:hAnsi="Arial" w:cs="Arial"/>
                <w:iCs/>
                <w:color w:val="000000"/>
                <w:sz w:val="20"/>
                <w:szCs w:val="20"/>
                <w:lang w:eastAsia="pl-PL"/>
              </w:rPr>
              <w:t xml:space="preserve"> (4Gas)                              </w:t>
            </w:r>
          </w:p>
          <w:p w14:paraId="7388F996"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Sugerowany produkt BTW G</w:t>
            </w:r>
            <w:r>
              <w:rPr>
                <w:rFonts w:ascii="Arial" w:eastAsia="Times New Roman" w:hAnsi="Arial" w:cs="Arial"/>
                <w:iCs/>
                <w:color w:val="000000"/>
                <w:sz w:val="20"/>
                <w:szCs w:val="20"/>
                <w:lang w:eastAsia="pl-PL"/>
              </w:rPr>
              <w:t xml:space="preserve">asAlert MicroClip  </w:t>
            </w:r>
            <w:r w:rsidRPr="009D055C">
              <w:rPr>
                <w:rFonts w:ascii="Arial" w:eastAsia="Times New Roman" w:hAnsi="Arial" w:cs="Arial"/>
                <w:iCs/>
                <w:color w:val="000000"/>
                <w:sz w:val="20"/>
                <w:szCs w:val="20"/>
                <w:lang w:eastAsia="pl-PL"/>
              </w:rPr>
              <w:t>XL -4Gas lub równoważny o parametrach nie gorszych od sugerowanego.</w:t>
            </w:r>
          </w:p>
          <w:p w14:paraId="68DBDFF5"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xml:space="preserve">Przenośny detektor przeznaczony do wykrywania tlenku węgla (CO), siarkowodoru (H2S), gazu wybuchowego (metan) oraz ubytku tlenu. </w:t>
            </w:r>
          </w:p>
          <w:p w14:paraId="562BAC91"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xml:space="preserve">Posiadający trzy rodzaje sygnalizacji (akustyczna, optyczna i wibracyjna) przekroczenia zadanych progów alarmowych. </w:t>
            </w:r>
          </w:p>
          <w:p w14:paraId="64882C76"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Przeznaczony do kontroli skażenia i jakości powietrza m.in.: na stanowisku pracy, w studzienkach, kanałach itp.</w:t>
            </w:r>
          </w:p>
          <w:p w14:paraId="571E9963"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Dane techniczne:</w:t>
            </w:r>
          </w:p>
          <w:p w14:paraId="4BEF41BB"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Ilość wykrywanych gazów : 4</w:t>
            </w:r>
          </w:p>
          <w:p w14:paraId="34B989D0"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Rodzaj wykrywanych gazów : O2, H2S, CO, EX</w:t>
            </w:r>
          </w:p>
          <w:p w14:paraId="4CE8B319"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Zakres pomiarowy : CH4 - 0-100%DWG/CO- 0-500ppm/H2S - 0-100ppm/O2 - 30%Vol</w:t>
            </w:r>
          </w:p>
          <w:p w14:paraId="162BAB50"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Zakres temperatury pracy : -20 do 58 °C</w:t>
            </w:r>
          </w:p>
          <w:p w14:paraId="2457DEC0"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Zakres wilgotności pracy : 10 - 95% bez kondensacji</w:t>
            </w:r>
          </w:p>
          <w:p w14:paraId="5A09388D"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Czas pracy baterii [h] : 12</w:t>
            </w:r>
          </w:p>
          <w:p w14:paraId="2ECB5A08"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Alarm dźwiękowy : do 100db/0,3m</w:t>
            </w:r>
          </w:p>
          <w:p w14:paraId="4A49B275"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Stopień ochrony IP : IP68</w:t>
            </w:r>
            <w:r>
              <w:rPr>
                <w:rFonts w:ascii="Arial" w:eastAsia="Times New Roman" w:hAnsi="Arial" w:cs="Arial"/>
                <w:iCs/>
                <w:color w:val="000000"/>
                <w:sz w:val="20"/>
                <w:szCs w:val="20"/>
                <w:lang w:eastAsia="pl-PL"/>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500C46"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01F37DC6" w14:textId="77777777" w:rsidR="00722F25" w:rsidRPr="009D055C" w:rsidRDefault="00722F25" w:rsidP="00192C06">
            <w:pPr>
              <w:spacing w:after="0" w:line="240" w:lineRule="auto"/>
              <w:jc w:val="center"/>
              <w:rPr>
                <w:rFonts w:ascii="Arial" w:eastAsia="Times New Roman" w:hAnsi="Arial" w:cs="Arial"/>
                <w:iCs/>
                <w:color w:val="FF0000"/>
                <w:sz w:val="20"/>
                <w:szCs w:val="20"/>
                <w:lang w:eastAsia="pl-PL"/>
              </w:rPr>
            </w:pPr>
            <w:r w:rsidRPr="00885BDC">
              <w:rPr>
                <w:rFonts w:ascii="Arial" w:eastAsia="Times New Roman" w:hAnsi="Arial" w:cs="Arial"/>
                <w:iCs/>
                <w:sz w:val="20"/>
                <w:szCs w:val="20"/>
                <w:lang w:eastAsia="pl-PL"/>
              </w:rPr>
              <w:t>5</w:t>
            </w:r>
          </w:p>
        </w:tc>
      </w:tr>
      <w:tr w:rsidR="00722F25" w:rsidRPr="004F607D" w14:paraId="43A06414"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29DE91E"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9368" w:type="dxa"/>
            <w:tcBorders>
              <w:top w:val="single" w:sz="4" w:space="0" w:color="auto"/>
              <w:left w:val="nil"/>
              <w:bottom w:val="single" w:sz="4" w:space="0" w:color="auto"/>
              <w:right w:val="single" w:sz="4" w:space="0" w:color="auto"/>
            </w:tcBorders>
            <w:shd w:val="clear" w:color="auto" w:fill="auto"/>
            <w:vAlign w:val="center"/>
          </w:tcPr>
          <w:p w14:paraId="0F050A2E"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DENTYFIKATOR PAR KABLOWYCH</w:t>
            </w:r>
            <w:r w:rsidRPr="009D055C">
              <w:rPr>
                <w:rFonts w:ascii="Arial" w:eastAsia="Times New Roman" w:hAnsi="Arial" w:cs="Arial"/>
                <w:iCs/>
                <w:color w:val="000000"/>
                <w:sz w:val="20"/>
                <w:szCs w:val="20"/>
                <w:lang w:eastAsia="pl-PL"/>
              </w:rPr>
              <w:t xml:space="preserve"> (szukacz par kablowych )                                                            Sugerowany produkt Tempo PTS 801K/50/50HZ  lub równoważny o parametrach nie gorszych od sugerowanego.                                      </w:t>
            </w:r>
          </w:p>
          <w:p w14:paraId="4F6437DD"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xml:space="preserve">Urządzenia do identyfikacji przewodów składające się z dwóch urządzeń. </w:t>
            </w:r>
          </w:p>
          <w:p w14:paraId="52BFF91E"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Generator tonów 77HP/6A</w:t>
            </w:r>
          </w:p>
          <w:p w14:paraId="29C4D9F4"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lastRenderedPageBreak/>
              <w:t>- częstotliwość:</w:t>
            </w:r>
            <w:r>
              <w:rPr>
                <w:rFonts w:ascii="Arial" w:eastAsia="Times New Roman" w:hAnsi="Arial" w:cs="Arial"/>
                <w:iCs/>
                <w:color w:val="000000"/>
                <w:sz w:val="20"/>
                <w:szCs w:val="20"/>
                <w:lang w:eastAsia="pl-PL"/>
              </w:rPr>
              <w:t xml:space="preserve"> </w:t>
            </w:r>
            <w:r w:rsidRPr="009D055C">
              <w:rPr>
                <w:rFonts w:ascii="Arial" w:eastAsia="Times New Roman" w:hAnsi="Arial" w:cs="Arial"/>
                <w:iCs/>
                <w:color w:val="000000"/>
                <w:sz w:val="20"/>
                <w:szCs w:val="20"/>
                <w:lang w:eastAsia="pl-PL"/>
              </w:rPr>
              <w:t>sygnał 890-960 Hz                                                             modulacja: wolna-1,3, szybka-6 Hz</w:t>
            </w:r>
          </w:p>
          <w:p w14:paraId="7FEA2840"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bateria 1x9V</w:t>
            </w:r>
          </w:p>
          <w:p w14:paraId="55170B72"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Wzmacniacz indukcyjny 200FP/50</w:t>
            </w:r>
          </w:p>
          <w:p w14:paraId="701EF957"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wzmocnienie: ok.50 dB</w:t>
            </w:r>
          </w:p>
          <w:p w14:paraId="6F507224"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filtr: 50Hz</w:t>
            </w:r>
          </w:p>
          <w:p w14:paraId="7C37D2E0"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poziom sygnału:</w:t>
            </w:r>
            <w:r>
              <w:rPr>
                <w:rFonts w:ascii="Arial" w:eastAsia="Times New Roman" w:hAnsi="Arial" w:cs="Arial"/>
                <w:iCs/>
                <w:color w:val="000000"/>
                <w:sz w:val="20"/>
                <w:szCs w:val="20"/>
                <w:lang w:eastAsia="pl-PL"/>
              </w:rPr>
              <w:t xml:space="preserve"> </w:t>
            </w:r>
            <w:r w:rsidRPr="009D055C">
              <w:rPr>
                <w:rFonts w:ascii="Arial" w:eastAsia="Times New Roman" w:hAnsi="Arial" w:cs="Arial"/>
                <w:iCs/>
                <w:color w:val="000000"/>
                <w:sz w:val="20"/>
                <w:szCs w:val="20"/>
                <w:lang w:eastAsia="pl-PL"/>
              </w:rPr>
              <w:t>ok. 7dB</w:t>
            </w:r>
          </w:p>
          <w:p w14:paraId="04A1C8B3"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bateria 1x9V</w:t>
            </w:r>
          </w:p>
          <w:p w14:paraId="4D9D2F1A"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sonda plastikowa</w:t>
            </w:r>
          </w:p>
          <w:p w14:paraId="2224DB81"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sonda metalowa</w:t>
            </w:r>
          </w:p>
          <w:p w14:paraId="7B059C48" w14:textId="77777777" w:rsidR="00722F25" w:rsidRPr="009D055C"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 xml:space="preserve">Sonda detektora wyposażona w filtr umożliwiający eliminacje zakłóceń </w:t>
            </w:r>
          </w:p>
          <w:p w14:paraId="21496DBE"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9D055C">
              <w:rPr>
                <w:rFonts w:ascii="Arial" w:eastAsia="Times New Roman" w:hAnsi="Arial" w:cs="Arial"/>
                <w:iCs/>
                <w:color w:val="000000"/>
                <w:sz w:val="20"/>
                <w:szCs w:val="20"/>
                <w:lang w:eastAsia="pl-PL"/>
              </w:rPr>
              <w:t>Szukacz par umożliwia identyfikacje par w kablach wieloparowych, sprawdzanie polaryzacji linii, wytwarzania zwarcia pętli.</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03E7F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E6D5A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FF1983">
              <w:rPr>
                <w:rFonts w:ascii="Arial" w:eastAsia="Times New Roman" w:hAnsi="Arial" w:cs="Arial"/>
                <w:iCs/>
                <w:sz w:val="20"/>
                <w:szCs w:val="20"/>
                <w:lang w:eastAsia="pl-PL"/>
              </w:rPr>
              <w:t>1</w:t>
            </w:r>
          </w:p>
        </w:tc>
      </w:tr>
      <w:tr w:rsidR="00722F25" w:rsidRPr="004F607D" w14:paraId="2B45EEED"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2C345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9368" w:type="dxa"/>
            <w:tcBorders>
              <w:top w:val="single" w:sz="4" w:space="0" w:color="auto"/>
              <w:left w:val="nil"/>
              <w:bottom w:val="single" w:sz="4" w:space="0" w:color="auto"/>
              <w:right w:val="single" w:sz="4" w:space="0" w:color="auto"/>
            </w:tcBorders>
            <w:shd w:val="clear" w:color="auto" w:fill="auto"/>
            <w:vAlign w:val="center"/>
          </w:tcPr>
          <w:p w14:paraId="69E209EF" w14:textId="77777777" w:rsidR="00722F25"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LOKALIZATOR PRZEWODÓW                                                                                </w:t>
            </w:r>
            <w:r w:rsidRPr="00900490">
              <w:rPr>
                <w:rFonts w:ascii="Arial" w:eastAsia="Times New Roman" w:hAnsi="Arial" w:cs="Arial"/>
                <w:iCs/>
                <w:color w:val="000000"/>
                <w:sz w:val="20"/>
                <w:szCs w:val="20"/>
                <w:lang w:eastAsia="pl-PL"/>
              </w:rPr>
              <w:t>Sug</w:t>
            </w:r>
            <w:r>
              <w:rPr>
                <w:rFonts w:ascii="Arial" w:eastAsia="Times New Roman" w:hAnsi="Arial" w:cs="Arial"/>
                <w:iCs/>
                <w:color w:val="000000"/>
                <w:sz w:val="20"/>
                <w:szCs w:val="20"/>
                <w:lang w:eastAsia="pl-PL"/>
              </w:rPr>
              <w:t xml:space="preserve">erowany produkt FLUKE PRO 3000 </w:t>
            </w:r>
            <w:r w:rsidRPr="00900490">
              <w:rPr>
                <w:rFonts w:ascii="Arial" w:eastAsia="Times New Roman" w:hAnsi="Arial" w:cs="Arial"/>
                <w:iCs/>
                <w:color w:val="000000"/>
                <w:sz w:val="20"/>
                <w:szCs w:val="20"/>
                <w:lang w:eastAsia="pl-PL"/>
              </w:rPr>
              <w:t xml:space="preserve"> lub równoważny o parametrach nie gorszych od sugerowanego.               </w:t>
            </w:r>
            <w:r>
              <w:rPr>
                <w:rFonts w:ascii="Arial" w:eastAsia="Times New Roman" w:hAnsi="Arial" w:cs="Arial"/>
                <w:iCs/>
                <w:color w:val="000000"/>
                <w:sz w:val="20"/>
                <w:szCs w:val="20"/>
                <w:lang w:eastAsia="pl-PL"/>
              </w:rPr>
              <w:t xml:space="preserve">                               </w:t>
            </w:r>
          </w:p>
          <w:p w14:paraId="1FA4058B"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 xml:space="preserve">Identyfikator par kablowych </w:t>
            </w:r>
          </w:p>
          <w:p w14:paraId="727578AA"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Analogowy generator dźwiękowy (lokalizator kabli) :</w:t>
            </w:r>
          </w:p>
          <w:p w14:paraId="1FA3036D"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Charakterystyka:</w:t>
            </w:r>
          </w:p>
          <w:p w14:paraId="4BC73534"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Pięć sygnałów dla oznaczenia par;</w:t>
            </w:r>
          </w:p>
          <w:p w14:paraId="3450E61B"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Dźwięk wysyłany do 16 km przez większości kabli;</w:t>
            </w:r>
          </w:p>
          <w:p w14:paraId="1E9867F6"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Głośnik na czujniku umożliwiający przedostanie się dźwięku przez ściany, drewno itp.;</w:t>
            </w:r>
          </w:p>
          <w:p w14:paraId="57D90D26"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Kątowe wtyki bananowe i izolowane zaciski ułatwiające dostęp do poszczególnych par;</w:t>
            </w:r>
          </w:p>
          <w:p w14:paraId="3CDA6144"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Męskie złącze RJ11 do użycia w złączach telefonicznych;</w:t>
            </w:r>
          </w:p>
          <w:p w14:paraId="20D24E37"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Dane techniczne:</w:t>
            </w:r>
          </w:p>
          <w:p w14:paraId="3F0F45A9"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Interfejs: przełącznik suwakowy ciągły lub tonowy;</w:t>
            </w:r>
          </w:p>
          <w:p w14:paraId="47F02848"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 xml:space="preserve">Nadajnik: częstotliwość podstawowa: 1000 Hz Zabezpieczenie przepięciowe: 60DVC </w:t>
            </w:r>
          </w:p>
          <w:p w14:paraId="63461B5C"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 xml:space="preserve">Sygnał wyjściowy: 8 dBm 6000hms </w:t>
            </w:r>
          </w:p>
          <w:p w14:paraId="13948406" w14:textId="77777777" w:rsidR="00722F25" w:rsidRPr="00900490"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 xml:space="preserve">Napięcie wyjściowe: 8 VDC dla pomiaru ciągłości Odbiornik/ Sonda </w:t>
            </w:r>
          </w:p>
          <w:p w14:paraId="4399875D"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color w:val="000000"/>
                <w:sz w:val="20"/>
                <w:szCs w:val="20"/>
                <w:lang w:eastAsia="pl-PL"/>
              </w:rPr>
              <w:t xml:space="preserve">Zasilanie: 9V bateria alkaliczna.  </w:t>
            </w:r>
          </w:p>
        </w:tc>
        <w:tc>
          <w:tcPr>
            <w:tcW w:w="1984" w:type="dxa"/>
            <w:tcBorders>
              <w:top w:val="single" w:sz="4" w:space="0" w:color="auto"/>
              <w:left w:val="nil"/>
              <w:bottom w:val="single" w:sz="4" w:space="0" w:color="auto"/>
              <w:right w:val="single" w:sz="4" w:space="0" w:color="auto"/>
            </w:tcBorders>
            <w:shd w:val="clear" w:color="auto" w:fill="auto"/>
            <w:vAlign w:val="center"/>
          </w:tcPr>
          <w:p w14:paraId="73EAC290"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B56DD4">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0370EF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FF1983">
              <w:rPr>
                <w:rFonts w:ascii="Arial" w:eastAsia="Times New Roman" w:hAnsi="Arial" w:cs="Arial"/>
                <w:iCs/>
                <w:sz w:val="20"/>
                <w:szCs w:val="20"/>
                <w:lang w:eastAsia="pl-PL"/>
              </w:rPr>
              <w:t>3</w:t>
            </w:r>
          </w:p>
        </w:tc>
      </w:tr>
      <w:tr w:rsidR="00722F25" w:rsidRPr="004F607D" w14:paraId="4BB763BB"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4EBC1B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9368" w:type="dxa"/>
            <w:tcBorders>
              <w:top w:val="single" w:sz="4" w:space="0" w:color="auto"/>
              <w:left w:val="nil"/>
              <w:bottom w:val="single" w:sz="4" w:space="0" w:color="auto"/>
              <w:right w:val="single" w:sz="4" w:space="0" w:color="auto"/>
            </w:tcBorders>
            <w:shd w:val="clear" w:color="auto" w:fill="auto"/>
            <w:vAlign w:val="center"/>
          </w:tcPr>
          <w:p w14:paraId="5373EF49" w14:textId="77777777" w:rsidR="00722F25" w:rsidRPr="001B3047" w:rsidRDefault="00722F25" w:rsidP="00192C06">
            <w:pPr>
              <w:spacing w:after="0" w:line="240" w:lineRule="auto"/>
              <w:rPr>
                <w:rFonts w:ascii="Arial" w:eastAsia="Times New Roman" w:hAnsi="Arial" w:cs="Arial"/>
                <w:b/>
                <w:iCs/>
                <w:sz w:val="20"/>
                <w:szCs w:val="20"/>
                <w:lang w:eastAsia="pl-PL"/>
              </w:rPr>
            </w:pPr>
            <w:r w:rsidRPr="001B3047">
              <w:rPr>
                <w:rFonts w:ascii="Arial" w:eastAsia="Times New Roman" w:hAnsi="Arial" w:cs="Arial"/>
                <w:b/>
                <w:iCs/>
                <w:sz w:val="20"/>
                <w:szCs w:val="20"/>
                <w:lang w:eastAsia="pl-PL"/>
              </w:rPr>
              <w:t xml:space="preserve">LOKALIZATOR USZKODZEŃ 10mW                                      </w:t>
            </w:r>
          </w:p>
          <w:p w14:paraId="21AFA0E2"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 xml:space="preserve">Sugerowany produkt TRIBRER BML205-10 650NM 10MW lub równoważny o parametrach nie gorszych od sugerowanego.                            </w:t>
            </w:r>
          </w:p>
          <w:p w14:paraId="69BBBE03"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Laserowy tester światłowodowy przeznaczony do</w:t>
            </w:r>
          </w:p>
          <w:p w14:paraId="627576F8"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 xml:space="preserve">diagnozowania problemów z okablowaniem światłowodowym. </w:t>
            </w:r>
          </w:p>
          <w:p w14:paraId="4F61E7ED"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Długość fali optycznej: 650 nm</w:t>
            </w:r>
          </w:p>
          <w:p w14:paraId="7A0B5526"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Moc wyjściowa: 10 mW</w:t>
            </w:r>
          </w:p>
          <w:p w14:paraId="1FCE7BC8"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t>Praca w w trybie ciągłym (CW), i pulsacyjnym ( LGINT)</w:t>
            </w:r>
          </w:p>
          <w:p w14:paraId="4F6F6D90" w14:textId="77777777" w:rsidR="00722F25" w:rsidRPr="00900490" w:rsidRDefault="00722F25" w:rsidP="00192C06">
            <w:pPr>
              <w:spacing w:after="0" w:line="240" w:lineRule="auto"/>
              <w:rPr>
                <w:rFonts w:ascii="Arial" w:eastAsia="Times New Roman" w:hAnsi="Arial" w:cs="Arial"/>
                <w:iCs/>
                <w:sz w:val="20"/>
                <w:szCs w:val="20"/>
                <w:lang w:eastAsia="pl-PL"/>
              </w:rPr>
            </w:pPr>
            <w:r w:rsidRPr="00900490">
              <w:rPr>
                <w:rFonts w:ascii="Arial" w:eastAsia="Times New Roman" w:hAnsi="Arial" w:cs="Arial"/>
                <w:iCs/>
                <w:sz w:val="20"/>
                <w:szCs w:val="20"/>
                <w:lang w:eastAsia="pl-PL"/>
              </w:rPr>
              <w:lastRenderedPageBreak/>
              <w:t>Maksymalny zasięg w światłowodzie: 8-10 km</w:t>
            </w:r>
          </w:p>
          <w:p w14:paraId="00CB1937"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900490">
              <w:rPr>
                <w:rFonts w:ascii="Arial" w:eastAsia="Times New Roman" w:hAnsi="Arial" w:cs="Arial"/>
                <w:iCs/>
                <w:sz w:val="20"/>
                <w:szCs w:val="20"/>
                <w:lang w:eastAsia="pl-PL"/>
              </w:rPr>
              <w:t>Bateria: AA 1,5V x 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92F5AD"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7E4794">
              <w:rPr>
                <w:rFonts w:ascii="Arial" w:eastAsia="Times New Roman" w:hAnsi="Arial" w:cs="Arial"/>
                <w:iCs/>
                <w:color w:val="000000"/>
                <w:sz w:val="20"/>
                <w:szCs w:val="20"/>
                <w:lang w:eastAsia="pl-PL"/>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E7A525"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sz w:val="20"/>
                <w:szCs w:val="20"/>
                <w:lang w:eastAsia="pl-PL"/>
              </w:rPr>
              <w:t>1</w:t>
            </w:r>
          </w:p>
        </w:tc>
      </w:tr>
      <w:tr w:rsidR="00722F25" w:rsidRPr="004F607D" w14:paraId="448BA5A3"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579D2A7"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9368" w:type="dxa"/>
            <w:tcBorders>
              <w:top w:val="single" w:sz="4" w:space="0" w:color="auto"/>
              <w:left w:val="nil"/>
              <w:bottom w:val="single" w:sz="4" w:space="0" w:color="auto"/>
              <w:right w:val="single" w:sz="4" w:space="0" w:color="auto"/>
            </w:tcBorders>
            <w:shd w:val="clear" w:color="auto" w:fill="auto"/>
            <w:vAlign w:val="center"/>
          </w:tcPr>
          <w:p w14:paraId="3D9322B7"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MULTIMETR CYFROWY                                                                           </w:t>
            </w:r>
            <w:r w:rsidRPr="00F006C6">
              <w:rPr>
                <w:rFonts w:ascii="Arial" w:eastAsia="Times New Roman" w:hAnsi="Arial" w:cs="Arial"/>
                <w:iCs/>
                <w:color w:val="000000"/>
                <w:sz w:val="20"/>
                <w:szCs w:val="20"/>
                <w:lang w:eastAsia="pl-PL"/>
              </w:rPr>
              <w:t>Sugerowany produkt UNI-T  UT71E  lub równoważny o parametrach nie gorszych od sugerowanego.                                                                                                                       Charakterystyka:</w:t>
            </w:r>
          </w:p>
          <w:p w14:paraId="50A79C59"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Multimetr uniwersalny.                                                                                       Funkcje: pomiar częstotliwości, mocy czynnej, napięcia, AC napięcia DC, pojemności, prądu AC prądu DC, rezystancji,  temperatury.</w:t>
            </w:r>
          </w:p>
          <w:p w14:paraId="4925E251"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Napięcie stałe do 1000V natężenie do 10A.</w:t>
            </w:r>
          </w:p>
          <w:p w14:paraId="4D680B0D"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Podświetlanie LCD </w:t>
            </w:r>
          </w:p>
          <w:p w14:paraId="2B7CD275"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Napięcie: DC: 0,4 – 1000V, AC 4 – 750V</w:t>
            </w:r>
          </w:p>
          <w:p w14:paraId="6EA29915"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Prąd:  DC: 400uA – 10A, AC 400uA – 10A</w:t>
            </w:r>
          </w:p>
          <w:p w14:paraId="6ED7BEE0"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Rezystancja: 400 – 40M ohm</w:t>
            </w:r>
          </w:p>
          <w:p w14:paraId="65C28824"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Pojemność: 4nF – 40mF</w:t>
            </w:r>
          </w:p>
          <w:p w14:paraId="72EDB527"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Częstotliwość: 4kHz – 400MHz</w:t>
            </w:r>
          </w:p>
          <w:p w14:paraId="244B7E79"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Pomiar względny</w:t>
            </w:r>
          </w:p>
          <w:p w14:paraId="7F3FB19C"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Testowanie diod                                                                                                     </w:t>
            </w:r>
          </w:p>
          <w:p w14:paraId="498D9CB7" w14:textId="77777777" w:rsidR="00722F25"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Złącze USB.  </w:t>
            </w:r>
          </w:p>
          <w:p w14:paraId="58C1F9D0" w14:textId="77777777" w:rsidR="00722F25"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W zestawie: przewody pomiarowe, </w:t>
            </w:r>
          </w:p>
          <w:p w14:paraId="24997888" w14:textId="77777777" w:rsidR="00722F25"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Sondy do pomiaru temperatury, </w:t>
            </w:r>
          </w:p>
          <w:p w14:paraId="2EB1B653"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Przewód USB, Futerał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AC5B7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7E4794">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3E428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r w:rsidR="00722F25" w:rsidRPr="004F607D" w14:paraId="51E791BA"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C5E4192"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9368" w:type="dxa"/>
            <w:tcBorders>
              <w:top w:val="single" w:sz="4" w:space="0" w:color="auto"/>
              <w:left w:val="nil"/>
              <w:bottom w:val="single" w:sz="4" w:space="0" w:color="auto"/>
              <w:right w:val="single" w:sz="4" w:space="0" w:color="auto"/>
            </w:tcBorders>
            <w:shd w:val="clear" w:color="auto" w:fill="auto"/>
            <w:vAlign w:val="center"/>
          </w:tcPr>
          <w:p w14:paraId="07065256" w14:textId="77777777" w:rsidR="00722F25" w:rsidRPr="001B3047" w:rsidRDefault="00722F25" w:rsidP="00192C06">
            <w:pPr>
              <w:spacing w:after="0" w:line="240" w:lineRule="auto"/>
              <w:rPr>
                <w:rFonts w:ascii="Arial" w:eastAsia="Times New Roman" w:hAnsi="Arial" w:cs="Arial"/>
                <w:b/>
                <w:iCs/>
                <w:color w:val="000000"/>
                <w:sz w:val="20"/>
                <w:szCs w:val="20"/>
                <w:lang w:eastAsia="pl-PL"/>
              </w:rPr>
            </w:pPr>
            <w:r w:rsidRPr="001B3047">
              <w:rPr>
                <w:rFonts w:ascii="Arial" w:eastAsia="Times New Roman" w:hAnsi="Arial" w:cs="Arial"/>
                <w:b/>
                <w:iCs/>
                <w:color w:val="000000"/>
                <w:sz w:val="20"/>
                <w:szCs w:val="20"/>
                <w:lang w:eastAsia="pl-PL"/>
              </w:rPr>
              <w:t xml:space="preserve">TESTER KABLI                                                                   </w:t>
            </w:r>
          </w:p>
          <w:p w14:paraId="18916DFC"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Sugerowany produkt FLUKE FL-MT-8200-60-KIT  lub równoważny o parametrach nie gorszych od sugerowanego.                                                                Szukacz par przewodów i tester okablowania </w:t>
            </w:r>
          </w:p>
          <w:p w14:paraId="1E350DA1"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UTP,FTP,STP,RG59,RG6,CCTV;</w:t>
            </w:r>
          </w:p>
          <w:p w14:paraId="74588BFD"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Test pojedynczych par; Wykrywanie uszkodzeń: przerwa, zwarcie, pary krzyżowe, pary odwrócone; Wykrywane sygnały:  telefoniczne, Ethernet;  Identyfikacja podłączonego urządzenia: koncentrator, karta sieciowa;  Lokalizacja kabli dużej odległości oraz precyzyjne wyszukiwanie pojedynczych par;</w:t>
            </w:r>
          </w:p>
          <w:p w14:paraId="03FF5316"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Generator: Wskaźnik LED, Sterowanie-tarcza, napięcie 100V, moc wyjściowa-5v p-p,</w:t>
            </w:r>
          </w:p>
          <w:p w14:paraId="7523354D"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Sonda: Rodzaj wskaźnika:  LED, pokrętło głośności, tarcza.</w:t>
            </w:r>
          </w:p>
          <w:p w14:paraId="62C0C1A8"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Zasilanie: bateria 2x 9v 6F22</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D23F72"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7E4794">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D8C417"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r w:rsidR="00722F25" w:rsidRPr="004F607D" w14:paraId="27D43783"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BCE71A6"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9368" w:type="dxa"/>
            <w:tcBorders>
              <w:top w:val="single" w:sz="4" w:space="0" w:color="auto"/>
              <w:left w:val="nil"/>
              <w:bottom w:val="single" w:sz="4" w:space="0" w:color="auto"/>
              <w:right w:val="single" w:sz="4" w:space="0" w:color="auto"/>
            </w:tcBorders>
            <w:shd w:val="clear" w:color="auto" w:fill="auto"/>
            <w:vAlign w:val="center"/>
          </w:tcPr>
          <w:p w14:paraId="79EAC86A"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TESTER OKABLOWANIA                                                                                    </w:t>
            </w:r>
            <w:r w:rsidRPr="00F006C6">
              <w:rPr>
                <w:rFonts w:ascii="Arial" w:eastAsia="Times New Roman" w:hAnsi="Arial" w:cs="Arial"/>
                <w:iCs/>
                <w:color w:val="000000"/>
                <w:sz w:val="20"/>
                <w:szCs w:val="20"/>
                <w:lang w:eastAsia="pl-PL"/>
              </w:rPr>
              <w:t xml:space="preserve">Sugerowany produkt FLUKE MS2-100 MicroScaner2 lub równoważny o parametrach nie gorszych od sugerowanego.   </w:t>
            </w:r>
          </w:p>
          <w:p w14:paraId="3F1785EA"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Wyświetlacz: LCD, monochromatyczny.</w:t>
            </w:r>
          </w:p>
          <w:p w14:paraId="04794225"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Rodzaj testowanego okablowania: UTP, FTP, SSTP, koncentryczne 75 OM/50 OM/90 OM.</w:t>
            </w:r>
          </w:p>
          <w:p w14:paraId="3AEB3AA4"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Złącza: RJ-11, RJ-45, F.</w:t>
            </w:r>
          </w:p>
          <w:p w14:paraId="6D357E11"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Pomiar długości okablowania: 0,3 m - 460,0 m</w:t>
            </w:r>
          </w:p>
          <w:p w14:paraId="38323FDF"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lastRenderedPageBreak/>
              <w:t>Test mapy połączeń: zgodność z TIA-568A/B.</w:t>
            </w:r>
          </w:p>
          <w:p w14:paraId="7AC924DA"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Identyfikacja podłączonego urządzenia: Switch, urządzenie POTS, terminator.</w:t>
            </w:r>
          </w:p>
          <w:p w14:paraId="1197AD0B"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Identyfikacja prędkości transmisji: 10 Mbps, 100 Mbps, 1000 Mbps</w:t>
            </w:r>
          </w:p>
          <w:p w14:paraId="02D63D91"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Wykrywane uszkodzenia: przerwa, zwarcie, pary rozdzielone, pary skrzyżowane, pary odwrócone.</w:t>
            </w:r>
          </w:p>
          <w:p w14:paraId="70048A7C"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Pomiar odległości do uszkodzenia.</w:t>
            </w:r>
          </w:p>
          <w:p w14:paraId="7941BAB2"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Praca w aktywnej sieci.</w:t>
            </w:r>
          </w:p>
          <w:p w14:paraId="69A434F9"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Detekcja zasilania PoE.</w:t>
            </w:r>
          </w:p>
          <w:p w14:paraId="5B912D77"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Generator tonowy: ton cyfrowy (500 KHz), tony analogowe (400 Hz / 1KHz).</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8A157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7E4794">
              <w:rPr>
                <w:rFonts w:ascii="Arial" w:eastAsia="Times New Roman" w:hAnsi="Arial" w:cs="Arial"/>
                <w:iCs/>
                <w:color w:val="000000"/>
                <w:sz w:val="20"/>
                <w:szCs w:val="20"/>
                <w:lang w:eastAsia="pl-PL"/>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66F510"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r>
      <w:tr w:rsidR="00722F25" w:rsidRPr="004F607D" w14:paraId="7C062DA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362681F"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9368" w:type="dxa"/>
            <w:tcBorders>
              <w:top w:val="single" w:sz="4" w:space="0" w:color="auto"/>
              <w:left w:val="nil"/>
              <w:bottom w:val="single" w:sz="4" w:space="0" w:color="auto"/>
              <w:right w:val="single" w:sz="4" w:space="0" w:color="auto"/>
            </w:tcBorders>
            <w:shd w:val="clear" w:color="auto" w:fill="auto"/>
            <w:vAlign w:val="center"/>
          </w:tcPr>
          <w:p w14:paraId="41412456" w14:textId="77777777" w:rsidR="00722F25" w:rsidRPr="001B3047" w:rsidRDefault="00722F25" w:rsidP="00192C06">
            <w:pPr>
              <w:spacing w:after="0" w:line="240" w:lineRule="auto"/>
              <w:rPr>
                <w:rFonts w:ascii="Arial" w:eastAsia="Times New Roman" w:hAnsi="Arial" w:cs="Arial"/>
                <w:b/>
                <w:iCs/>
                <w:color w:val="000000"/>
                <w:sz w:val="20"/>
                <w:szCs w:val="20"/>
                <w:lang w:eastAsia="pl-PL"/>
              </w:rPr>
            </w:pPr>
            <w:r w:rsidRPr="001B3047">
              <w:rPr>
                <w:rFonts w:ascii="Arial" w:eastAsia="Times New Roman" w:hAnsi="Arial" w:cs="Arial"/>
                <w:b/>
                <w:iCs/>
                <w:color w:val="000000"/>
                <w:sz w:val="20"/>
                <w:szCs w:val="20"/>
                <w:lang w:eastAsia="pl-PL"/>
              </w:rPr>
              <w:t xml:space="preserve">TESTER OKABLOWANIA  LCD, RJ-45, RJ-11                   </w:t>
            </w:r>
          </w:p>
          <w:p w14:paraId="7B1BBE1F" w14:textId="77777777" w:rsidR="00722F25"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 Sugerowany produkt  WT-4066 lub równoważny o parametrach nie gorszych od sugerowanego.                                         </w:t>
            </w:r>
          </w:p>
          <w:p w14:paraId="7259A504"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 - rodzaje testowanego kabla RJ-45, RJ-11,</w:t>
            </w:r>
          </w:p>
          <w:p w14:paraId="741C9119" w14:textId="77777777" w:rsidR="00722F25" w:rsidRPr="00F006C6"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 xml:space="preserve">lokalizacja miejsca uszkodzenia,, pomiar długości kabla, wykrywanie zwarć, przerw, odwrotnych połączeń, pomiar odległości do uszkodzenia, dynamiczna kalibracja pomiaru długości kabla, kompensacja temperatury, sygnalizacja dźwiękowa. </w:t>
            </w:r>
          </w:p>
          <w:p w14:paraId="06F755A9" w14:textId="77777777" w:rsidR="00722F25" w:rsidRPr="004F607D" w:rsidRDefault="00722F25" w:rsidP="00192C06">
            <w:pPr>
              <w:spacing w:after="0" w:line="240" w:lineRule="auto"/>
              <w:rPr>
                <w:rFonts w:ascii="Arial" w:eastAsia="Times New Roman" w:hAnsi="Arial" w:cs="Arial"/>
                <w:iCs/>
                <w:color w:val="000000"/>
                <w:sz w:val="20"/>
                <w:szCs w:val="20"/>
                <w:lang w:eastAsia="pl-PL"/>
              </w:rPr>
            </w:pPr>
            <w:r w:rsidRPr="00F006C6">
              <w:rPr>
                <w:rFonts w:ascii="Arial" w:eastAsia="Times New Roman" w:hAnsi="Arial" w:cs="Arial"/>
                <w:iCs/>
                <w:color w:val="000000"/>
                <w:sz w:val="20"/>
                <w:szCs w:val="20"/>
                <w:lang w:eastAsia="pl-PL"/>
              </w:rPr>
              <w:t>Zasilanie: baterie 4xAAA</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9DE552"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7E4794">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736C15"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8C44B2">
              <w:rPr>
                <w:rFonts w:ascii="Arial" w:eastAsia="Times New Roman" w:hAnsi="Arial" w:cs="Arial"/>
                <w:iCs/>
                <w:sz w:val="20"/>
                <w:szCs w:val="20"/>
                <w:lang w:eastAsia="pl-PL"/>
              </w:rPr>
              <w:t>1</w:t>
            </w:r>
          </w:p>
        </w:tc>
      </w:tr>
      <w:tr w:rsidR="00722F25" w:rsidRPr="004F607D" w14:paraId="1D433D4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4135411"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9368" w:type="dxa"/>
            <w:tcBorders>
              <w:top w:val="single" w:sz="4" w:space="0" w:color="auto"/>
              <w:left w:val="nil"/>
              <w:bottom w:val="single" w:sz="4" w:space="0" w:color="auto"/>
              <w:right w:val="single" w:sz="4" w:space="0" w:color="auto"/>
            </w:tcBorders>
            <w:shd w:val="clear" w:color="auto" w:fill="auto"/>
            <w:vAlign w:val="center"/>
          </w:tcPr>
          <w:p w14:paraId="448CBA5C" w14:textId="77777777" w:rsidR="00722F25"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TESTER/SIECI  RJ11, RJ12, RJ45                                                                                               </w:t>
            </w:r>
            <w:r w:rsidRPr="00F141F6">
              <w:rPr>
                <w:rFonts w:ascii="Arial" w:eastAsia="Times New Roman" w:hAnsi="Arial" w:cs="Arial"/>
                <w:iCs/>
                <w:color w:val="000000"/>
                <w:sz w:val="20"/>
                <w:szCs w:val="20"/>
                <w:lang w:eastAsia="pl-PL"/>
              </w:rPr>
              <w:t xml:space="preserve">Sugerowany produkt LOGILNK WZ0010 lub równoważny o parametrach nie gorszych od sugerowanego.                                                     </w:t>
            </w:r>
          </w:p>
          <w:p w14:paraId="65D63F60" w14:textId="77777777" w:rsidR="00722F25"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Tester przewodów typu RJ11, RJ12, RJ45                               </w:t>
            </w:r>
          </w:p>
          <w:p w14:paraId="674A2B8D"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Charakterystyka:</w:t>
            </w:r>
          </w:p>
          <w:p w14:paraId="2375ACB9"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Testowanie prawidłowej pracy kabli sieciowych RJ45  telefonicznych RJ12,RJ11.</w:t>
            </w:r>
          </w:p>
          <w:p w14:paraId="746FE948"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Nadajnik urządzenia umożliwiający testowanie zainstalowanych kabli pod względem: przerw, zwarć, par odwróconych, par skrzyżowanych, Zasilanie : bateria 9V.</w:t>
            </w:r>
          </w:p>
          <w:p w14:paraId="04555237" w14:textId="77777777" w:rsidR="00722F25" w:rsidRPr="007E4794"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Tester wyposażony w diody na nadajniku i odbiorniku wskazujące status sprawności  kabla oraz stan pracy.</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3FC08D" w14:textId="77777777" w:rsidR="00722F25" w:rsidRPr="007E4794" w:rsidRDefault="00722F25" w:rsidP="00192C06">
            <w:pPr>
              <w:spacing w:after="0" w:line="240" w:lineRule="auto"/>
              <w:jc w:val="center"/>
              <w:rPr>
                <w:rFonts w:ascii="Arial" w:eastAsia="Times New Roman" w:hAnsi="Arial" w:cs="Arial"/>
                <w:iCs/>
                <w:color w:val="000000"/>
                <w:sz w:val="20"/>
                <w:szCs w:val="20"/>
                <w:lang w:eastAsia="pl-PL"/>
              </w:rPr>
            </w:pPr>
            <w:r w:rsidRPr="00716DF2">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CAC062"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r>
      <w:tr w:rsidR="00722F25" w:rsidRPr="004F607D" w14:paraId="566CCE49"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7939AAD"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9368" w:type="dxa"/>
            <w:tcBorders>
              <w:top w:val="single" w:sz="4" w:space="0" w:color="auto"/>
              <w:left w:val="nil"/>
              <w:bottom w:val="single" w:sz="4" w:space="0" w:color="auto"/>
              <w:right w:val="single" w:sz="4" w:space="0" w:color="auto"/>
            </w:tcBorders>
            <w:shd w:val="clear" w:color="auto" w:fill="auto"/>
            <w:vAlign w:val="center"/>
          </w:tcPr>
          <w:p w14:paraId="34A1A14F"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DALMIERZ Z PIROMETREM                                                                             </w:t>
            </w:r>
            <w:r w:rsidRPr="00F141F6">
              <w:rPr>
                <w:rFonts w:ascii="Arial" w:eastAsia="Times New Roman" w:hAnsi="Arial" w:cs="Arial"/>
                <w:iCs/>
                <w:color w:val="000000"/>
                <w:sz w:val="20"/>
                <w:szCs w:val="20"/>
                <w:lang w:eastAsia="pl-PL"/>
              </w:rPr>
              <w:t>Sugerowany produkt FLUKE 417D + 62MAX + KID  lub równoważny o parametrach nie gorszych od sugerowanego.                                                   Zestaw służący do pomiaru bezdotykowego temperatury, obliczania odległości oraz powierzchni. Termometr umożliwiający testowanie urządzeń elektrycznych i elementów instalacji pod kątem przegrzania.</w:t>
            </w:r>
          </w:p>
          <w:p w14:paraId="37B631F6"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Wykonywanie pomiarów odległość od 0,2 do 40m;</w:t>
            </w:r>
          </w:p>
          <w:p w14:paraId="63A7712C"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Możliwość prowadzenia pomiarów ciągłych;</w:t>
            </w:r>
          </w:p>
          <w:p w14:paraId="29AD97C7"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Pyłoszczelność oraz wodoszczelność;</w:t>
            </w:r>
          </w:p>
          <w:p w14:paraId="03A46B43"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Szybkie obliczanie powierzchni;</w:t>
            </w:r>
          </w:p>
          <w:p w14:paraId="55B3A522"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Zakres pomiaru temperatury od -30 C do 650 C;</w:t>
            </w:r>
          </w:p>
          <w:p w14:paraId="67D2E13E" w14:textId="77777777" w:rsidR="00722F25" w:rsidRPr="007E4794"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Zasilanie 1 bateria AA.</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17E3D6" w14:textId="77777777" w:rsidR="00722F25" w:rsidRPr="007E4794" w:rsidRDefault="00722F25" w:rsidP="00192C06">
            <w:pPr>
              <w:spacing w:after="0" w:line="240" w:lineRule="auto"/>
              <w:jc w:val="center"/>
              <w:rPr>
                <w:rFonts w:ascii="Arial" w:eastAsia="Times New Roman" w:hAnsi="Arial" w:cs="Arial"/>
                <w:iCs/>
                <w:color w:val="000000"/>
                <w:sz w:val="20"/>
                <w:szCs w:val="20"/>
                <w:lang w:eastAsia="pl-PL"/>
              </w:rPr>
            </w:pPr>
            <w:r w:rsidRPr="00716DF2">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8C5A30"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r>
      <w:tr w:rsidR="00722F25" w:rsidRPr="004F607D" w14:paraId="1D7C74EE"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732A11C"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11.</w:t>
            </w:r>
          </w:p>
        </w:tc>
        <w:tc>
          <w:tcPr>
            <w:tcW w:w="9368" w:type="dxa"/>
            <w:tcBorders>
              <w:top w:val="single" w:sz="4" w:space="0" w:color="auto"/>
              <w:left w:val="nil"/>
              <w:bottom w:val="single" w:sz="4" w:space="0" w:color="auto"/>
              <w:right w:val="single" w:sz="4" w:space="0" w:color="auto"/>
            </w:tcBorders>
            <w:shd w:val="clear" w:color="auto" w:fill="auto"/>
            <w:vAlign w:val="center"/>
          </w:tcPr>
          <w:p w14:paraId="5C5B79CD" w14:textId="77777777" w:rsidR="00722F25" w:rsidRPr="001B3047" w:rsidRDefault="00722F25" w:rsidP="00192C06">
            <w:pPr>
              <w:spacing w:after="0" w:line="240" w:lineRule="auto"/>
              <w:rPr>
                <w:rFonts w:ascii="Arial" w:eastAsia="Times New Roman" w:hAnsi="Arial" w:cs="Arial"/>
                <w:iCs/>
                <w:sz w:val="20"/>
                <w:szCs w:val="20"/>
                <w:lang w:eastAsia="pl-PL"/>
              </w:rPr>
            </w:pPr>
            <w:r w:rsidRPr="001B3047">
              <w:rPr>
                <w:rFonts w:ascii="Arial" w:eastAsia="Times New Roman" w:hAnsi="Arial" w:cs="Arial"/>
                <w:iCs/>
                <w:sz w:val="20"/>
                <w:szCs w:val="20"/>
                <w:lang w:eastAsia="pl-PL"/>
              </w:rPr>
              <w:t xml:space="preserve">MULTIMETR CYFROWY                                                                    </w:t>
            </w:r>
          </w:p>
          <w:p w14:paraId="3C5C8404"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Sugerowany produkt SONEL CMM-10 lub równoważny o parametrach nie gorszych od sugerowanego. </w:t>
            </w:r>
          </w:p>
          <w:p w14:paraId="44415F6D"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Pomiar: ciągłość, częstotliwość, napięcie stałe DC, pojemność, prąd stały DC, test diody,  rezystancja , temperatura. </w:t>
            </w:r>
          </w:p>
          <w:p w14:paraId="1AF6A780"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Napięcie: do 600 V,</w:t>
            </w:r>
          </w:p>
          <w:p w14:paraId="0384973F"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Prąd do 10,00 A,</w:t>
            </w:r>
          </w:p>
          <w:p w14:paraId="10AAF2C7"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Rezystancja: do 40,00 MΩ,</w:t>
            </w:r>
          </w:p>
          <w:p w14:paraId="09307A30"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Częstotliwość: do 10,00 MHz,</w:t>
            </w:r>
          </w:p>
          <w:p w14:paraId="23CC3844"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Pojemność: do 100,0 µF</w:t>
            </w:r>
          </w:p>
          <w:p w14:paraId="6C973E59"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Automatyczna zmiana zakresów </w:t>
            </w:r>
          </w:p>
          <w:p w14:paraId="013FDEA3"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Funkcja HOLLD: odczyt pomiarów, </w:t>
            </w:r>
          </w:p>
          <w:p w14:paraId="0A4CC1E6"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Funkcja REL : dokonywanie pomiarów względnych </w:t>
            </w:r>
          </w:p>
          <w:p w14:paraId="3DB74E40"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Sygnalizacja dźwiękowa ciągłości obwodu,</w:t>
            </w:r>
          </w:p>
          <w:p w14:paraId="3C41CD59" w14:textId="77777777" w:rsidR="00722F25" w:rsidRPr="00716DF2"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Wyświetlacz: LCD, odczyt 5000 ze wskaźnikami funkcji.                                                                                Zasilanie miernika: bateria 9V typ 6LR61</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6F9444" w14:textId="77777777" w:rsidR="00722F25" w:rsidRPr="00716DF2" w:rsidRDefault="00722F25" w:rsidP="00192C06">
            <w:pPr>
              <w:spacing w:after="0" w:line="240" w:lineRule="auto"/>
              <w:jc w:val="center"/>
              <w:rPr>
                <w:rFonts w:ascii="Arial" w:eastAsia="Times New Roman" w:hAnsi="Arial" w:cs="Arial"/>
                <w:iCs/>
                <w:color w:val="000000"/>
                <w:sz w:val="20"/>
                <w:szCs w:val="20"/>
                <w:lang w:eastAsia="pl-PL"/>
              </w:rPr>
            </w:pPr>
            <w:r w:rsidRPr="00716DF2">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7D2BD"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r>
      <w:tr w:rsidR="00722F25" w:rsidRPr="004F607D" w14:paraId="1C278B4D"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A9E80E3"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9368" w:type="dxa"/>
            <w:tcBorders>
              <w:top w:val="single" w:sz="4" w:space="0" w:color="auto"/>
              <w:left w:val="nil"/>
              <w:bottom w:val="single" w:sz="4" w:space="0" w:color="auto"/>
              <w:right w:val="single" w:sz="4" w:space="0" w:color="auto"/>
            </w:tcBorders>
            <w:shd w:val="clear" w:color="auto" w:fill="auto"/>
            <w:vAlign w:val="center"/>
          </w:tcPr>
          <w:p w14:paraId="3DC367AC" w14:textId="77777777" w:rsidR="00722F25" w:rsidRPr="001B3047" w:rsidRDefault="00722F25" w:rsidP="00192C06">
            <w:pPr>
              <w:spacing w:after="0" w:line="240" w:lineRule="auto"/>
              <w:rPr>
                <w:rFonts w:ascii="Arial" w:eastAsia="Times New Roman" w:hAnsi="Arial" w:cs="Arial"/>
                <w:b/>
                <w:iCs/>
                <w:sz w:val="20"/>
                <w:szCs w:val="20"/>
                <w:lang w:eastAsia="pl-PL"/>
              </w:rPr>
            </w:pPr>
            <w:r w:rsidRPr="001B3047">
              <w:rPr>
                <w:rFonts w:ascii="Arial" w:eastAsia="Times New Roman" w:hAnsi="Arial" w:cs="Arial"/>
                <w:b/>
                <w:iCs/>
                <w:sz w:val="20"/>
                <w:szCs w:val="20"/>
                <w:lang w:eastAsia="pl-PL"/>
              </w:rPr>
              <w:t xml:space="preserve">REFLEKTOMETR OPTYCZNY 1310/1550                                        </w:t>
            </w:r>
          </w:p>
          <w:p w14:paraId="0C6CF7D8"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Sugerowany produkt OPTON TM290D lub równoważny o parametrach nie gorszych od sugerowanego.  </w:t>
            </w:r>
          </w:p>
          <w:p w14:paraId="4B6CE273"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Reflektometr z wbudowanym miernikiem mocy, źródłem światła i wizualnym lokalizatorem uszkodzeniem.</w:t>
            </w:r>
          </w:p>
          <w:p w14:paraId="2B382C79"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Długość fali: 1310/1550 nm. </w:t>
            </w:r>
          </w:p>
          <w:p w14:paraId="250ED781"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Maks. Zasięg 60 km. </w:t>
            </w:r>
          </w:p>
          <w:p w14:paraId="456E3685"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Zakres dynamiczny: 22/20dB.</w:t>
            </w:r>
          </w:p>
          <w:p w14:paraId="302E712C"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Rodzaj testowanych włókien: singelmode, </w:t>
            </w:r>
          </w:p>
          <w:p w14:paraId="00B86B32"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Miernik mocy optycznej i laserowej działający na falach: 850/1300/1310/1490/1550/1625mm, zakres mocy optycznej: od -70 do 10 dBrn  czujnik: InGaAs</w:t>
            </w:r>
          </w:p>
          <w:p w14:paraId="3DF51835"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Laserowe źródło światła działa na falach: 1310 lub 1550 nm. Laser: FP-LD</w:t>
            </w:r>
          </w:p>
          <w:p w14:paraId="7EAE8830"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Wizualny lokalizator uszkodzeń(VFL) o mocy 10mW, Długość fali: 650 nm</w:t>
            </w:r>
          </w:p>
          <w:p w14:paraId="08AB8410" w14:textId="77777777" w:rsidR="00722F25" w:rsidRPr="00716DF2"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Reflektometr powinien posiadać: dotykowy ekran, złącza FC/UPC, S.C./UPC , dedykowaną ładowarkę.</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F61F92" w14:textId="77777777" w:rsidR="00722F25" w:rsidRPr="00716DF2" w:rsidRDefault="00722F25" w:rsidP="00192C06">
            <w:pPr>
              <w:spacing w:after="0" w:line="240" w:lineRule="auto"/>
              <w:jc w:val="center"/>
              <w:rPr>
                <w:rFonts w:ascii="Arial" w:eastAsia="Times New Roman" w:hAnsi="Arial" w:cs="Arial"/>
                <w:iCs/>
                <w:color w:val="000000"/>
                <w:sz w:val="20"/>
                <w:szCs w:val="20"/>
                <w:lang w:eastAsia="pl-PL"/>
              </w:rPr>
            </w:pPr>
            <w:r w:rsidRPr="00935F63">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260200"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r w:rsidR="00722F25" w:rsidRPr="004F607D" w14:paraId="4921D0F1"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417BF86"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9368" w:type="dxa"/>
            <w:tcBorders>
              <w:top w:val="single" w:sz="4" w:space="0" w:color="auto"/>
              <w:left w:val="nil"/>
              <w:bottom w:val="single" w:sz="4" w:space="0" w:color="auto"/>
              <w:right w:val="single" w:sz="4" w:space="0" w:color="auto"/>
            </w:tcBorders>
            <w:shd w:val="clear" w:color="auto" w:fill="auto"/>
            <w:vAlign w:val="center"/>
          </w:tcPr>
          <w:p w14:paraId="0E1B3426" w14:textId="77777777" w:rsidR="00722F25" w:rsidRPr="001B3047" w:rsidRDefault="00722F25" w:rsidP="00192C06">
            <w:pPr>
              <w:spacing w:after="0" w:line="240" w:lineRule="auto"/>
              <w:rPr>
                <w:rFonts w:ascii="Arial" w:eastAsia="Times New Roman" w:hAnsi="Arial" w:cs="Arial"/>
                <w:b/>
                <w:iCs/>
                <w:color w:val="000000"/>
                <w:sz w:val="20"/>
                <w:szCs w:val="20"/>
                <w:lang w:eastAsia="pl-PL"/>
              </w:rPr>
            </w:pPr>
            <w:r w:rsidRPr="001B3047">
              <w:rPr>
                <w:rFonts w:ascii="Arial" w:eastAsia="Times New Roman" w:hAnsi="Arial" w:cs="Arial"/>
                <w:b/>
                <w:iCs/>
                <w:color w:val="000000"/>
                <w:sz w:val="20"/>
                <w:szCs w:val="20"/>
                <w:lang w:eastAsia="pl-PL"/>
              </w:rPr>
              <w:t xml:space="preserve">MIERNIK MOCY OPTYCZNEJ                                         </w:t>
            </w:r>
          </w:p>
          <w:p w14:paraId="44AC5FAF" w14:textId="77777777" w:rsidR="00722F25"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xml:space="preserve">Sugerowany produkt GRANDWAY FHP2B04  lub równoważny o parametrach nie gorszych od sugerowanego.                                                              </w:t>
            </w:r>
          </w:p>
          <w:p w14:paraId="23DF9A29"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Miernik do sprawdzenia tłumienia toru optycznego sieci światłowodowych</w:t>
            </w:r>
          </w:p>
          <w:p w14:paraId="5429EBB6"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jedno i wielomodowych.</w:t>
            </w:r>
          </w:p>
          <w:p w14:paraId="674496A2"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Dane techniczne:</w:t>
            </w:r>
          </w:p>
          <w:p w14:paraId="4D53A5CF"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pomiar mocy światła o dł: 850/1200/1310/1490/1550/1625 nm,</w:t>
            </w:r>
          </w:p>
          <w:p w14:paraId="1D0CD1B0"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zakres pomiarowy: -50dbm + 26 dbm,</w:t>
            </w:r>
          </w:p>
          <w:p w14:paraId="0FD51E76"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typ detektora: InGaAS,</w:t>
            </w:r>
          </w:p>
          <w:p w14:paraId="7DFE6051"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lastRenderedPageBreak/>
              <w:t>- typ złącza: FC/PC, SC/PC (wymienne),</w:t>
            </w:r>
          </w:p>
          <w:p w14:paraId="22C20042" w14:textId="77777777" w:rsidR="00722F25" w:rsidRPr="00F141F6"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pamięć: 999 pomiarów,</w:t>
            </w:r>
          </w:p>
          <w:p w14:paraId="0790AF22" w14:textId="77777777" w:rsidR="00722F25" w:rsidRPr="00935F63" w:rsidRDefault="00722F25" w:rsidP="00192C06">
            <w:pPr>
              <w:spacing w:after="0" w:line="240" w:lineRule="auto"/>
              <w:rPr>
                <w:rFonts w:ascii="Arial" w:eastAsia="Times New Roman" w:hAnsi="Arial" w:cs="Arial"/>
                <w:iCs/>
                <w:color w:val="000000"/>
                <w:sz w:val="20"/>
                <w:szCs w:val="20"/>
                <w:lang w:eastAsia="pl-PL"/>
              </w:rPr>
            </w:pPr>
            <w:r w:rsidRPr="00F141F6">
              <w:rPr>
                <w:rFonts w:ascii="Arial" w:eastAsia="Times New Roman" w:hAnsi="Arial" w:cs="Arial"/>
                <w:iCs/>
                <w:color w:val="000000"/>
                <w:sz w:val="20"/>
                <w:szCs w:val="20"/>
                <w:lang w:eastAsia="pl-PL"/>
              </w:rPr>
              <w:t>- zasilanie: 2 x akumulator AA 1,5V.</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9B65F2" w14:textId="77777777" w:rsidR="00722F25" w:rsidRPr="00935F63" w:rsidRDefault="00722F25" w:rsidP="00192C06">
            <w:pPr>
              <w:spacing w:after="0" w:line="240" w:lineRule="auto"/>
              <w:jc w:val="center"/>
              <w:rPr>
                <w:rFonts w:ascii="Arial" w:eastAsia="Times New Roman" w:hAnsi="Arial" w:cs="Arial"/>
                <w:iCs/>
                <w:color w:val="000000"/>
                <w:sz w:val="20"/>
                <w:szCs w:val="20"/>
                <w:lang w:eastAsia="pl-PL"/>
              </w:rPr>
            </w:pPr>
            <w:r w:rsidRPr="00935F63">
              <w:rPr>
                <w:rFonts w:ascii="Arial" w:eastAsia="Times New Roman" w:hAnsi="Arial" w:cs="Arial"/>
                <w:iCs/>
                <w:color w:val="000000"/>
                <w:sz w:val="20"/>
                <w:szCs w:val="20"/>
                <w:lang w:eastAsia="pl-PL"/>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A2D066"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r w:rsidR="00722F25" w:rsidRPr="004F607D" w14:paraId="29A87942"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1597901"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14.</w:t>
            </w:r>
          </w:p>
        </w:tc>
        <w:tc>
          <w:tcPr>
            <w:tcW w:w="9368" w:type="dxa"/>
            <w:tcBorders>
              <w:top w:val="single" w:sz="4" w:space="0" w:color="auto"/>
              <w:left w:val="nil"/>
              <w:bottom w:val="single" w:sz="4" w:space="0" w:color="auto"/>
              <w:right w:val="single" w:sz="4" w:space="0" w:color="auto"/>
            </w:tcBorders>
            <w:shd w:val="clear" w:color="auto" w:fill="auto"/>
            <w:vAlign w:val="center"/>
          </w:tcPr>
          <w:p w14:paraId="5083F1D4" w14:textId="77777777" w:rsidR="00722F25" w:rsidRPr="001B3047" w:rsidRDefault="00722F25" w:rsidP="00192C06">
            <w:pPr>
              <w:spacing w:after="0" w:line="240" w:lineRule="auto"/>
              <w:rPr>
                <w:rFonts w:ascii="Arial" w:eastAsia="Times New Roman" w:hAnsi="Arial" w:cs="Arial"/>
                <w:b/>
                <w:iCs/>
                <w:color w:val="000000"/>
                <w:sz w:val="20"/>
                <w:szCs w:val="20"/>
                <w:lang w:eastAsia="pl-PL"/>
              </w:rPr>
            </w:pPr>
            <w:r w:rsidRPr="001B3047">
              <w:rPr>
                <w:rFonts w:ascii="Arial" w:eastAsia="Times New Roman" w:hAnsi="Arial" w:cs="Arial"/>
                <w:b/>
                <w:iCs/>
                <w:color w:val="000000"/>
                <w:sz w:val="20"/>
                <w:szCs w:val="20"/>
                <w:lang w:eastAsia="pl-PL"/>
              </w:rPr>
              <w:t xml:space="preserve">REFLEKTOMETR  1310nm/1550NM 26dBi </w:t>
            </w:r>
          </w:p>
          <w:p w14:paraId="70E14361"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Sugerowany produkt OTDR 980EXT Pro (OPM OLS VFL)  lub równoważny o parametrach nie gorszych od sugerowanego.    </w:t>
            </w:r>
          </w:p>
          <w:p w14:paraId="0CE2D9A0"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Kompaktowy OTDR 4,3 calowy ekran dotykowy, fala 1310/1550nm, </w:t>
            </w:r>
          </w:p>
          <w:p w14:paraId="75C38C7D"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wbudowany VFL, miernik mocy, źródło – światło, tester RJ45, </w:t>
            </w:r>
          </w:p>
          <w:p w14:paraId="69F18E8B"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tester strat wtrąceniowych, mikroskop. </w:t>
            </w:r>
          </w:p>
          <w:p w14:paraId="72F66381"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Złącze FC i S.C. w zestawie. </w:t>
            </w:r>
          </w:p>
          <w:p w14:paraId="7154331D"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Zasięg pomiaru od 3m do 100km. Dynamika 24/26dB.</w:t>
            </w:r>
          </w:p>
          <w:p w14:paraId="4639C510"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wbudowany wizualny lokalizator uszkodzeń (VFL)</w:t>
            </w:r>
          </w:p>
          <w:p w14:paraId="3149D57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wbudowany miernik mocy (OPM)</w:t>
            </w:r>
          </w:p>
          <w:p w14:paraId="788E600F"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wbudowane źródło światła (OLS)</w:t>
            </w:r>
          </w:p>
          <w:p w14:paraId="09082400"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wbudowany mikroskop do inspekcji złączy</w:t>
            </w:r>
          </w:p>
          <w:p w14:paraId="1859D3EB"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wbudowany tester strat wtrąceniowych ( IL insertion loss)</w:t>
            </w:r>
          </w:p>
          <w:p w14:paraId="49238F86"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RJ45 Ethernet Cable Sequence</w:t>
            </w:r>
          </w:p>
          <w:p w14:paraId="7445E78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Ethernet Cable Distance</w:t>
            </w:r>
          </w:p>
          <w:p w14:paraId="38CF72A5"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xml:space="preserve">- Ethernet Cable Tracker </w:t>
            </w:r>
          </w:p>
          <w:p w14:paraId="096DE6B5"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LED Light</w:t>
            </w:r>
          </w:p>
          <w:p w14:paraId="58385B29"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ekran TFT 4,3 cala, dotykowy, 800x480px</w:t>
            </w:r>
          </w:p>
          <w:p w14:paraId="050E1096"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interfejs USB do połączenia do PC</w:t>
            </w:r>
          </w:p>
          <w:p w14:paraId="079EF20F"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oprogramowanie dla PC do drukowania raportów i zapisu do PDF</w:t>
            </w:r>
          </w:p>
          <w:p w14:paraId="77B8D95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złącze FC oraz S.C</w:t>
            </w:r>
          </w:p>
          <w:p w14:paraId="097647FB" w14:textId="77777777" w:rsidR="00722F25" w:rsidRPr="00935F63"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złącze microSD do zapisywania pomiarów</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B4215B" w14:textId="77777777" w:rsidR="00722F25" w:rsidRPr="00935F63" w:rsidRDefault="00722F25" w:rsidP="00192C06">
            <w:pPr>
              <w:spacing w:after="0" w:line="240" w:lineRule="auto"/>
              <w:jc w:val="center"/>
              <w:rPr>
                <w:rFonts w:ascii="Arial" w:eastAsia="Times New Roman" w:hAnsi="Arial" w:cs="Arial"/>
                <w:iCs/>
                <w:color w:val="000000"/>
                <w:sz w:val="20"/>
                <w:szCs w:val="20"/>
                <w:lang w:eastAsia="pl-PL"/>
              </w:rPr>
            </w:pPr>
            <w:r w:rsidRPr="005943AA">
              <w:rPr>
                <w:rFonts w:ascii="Arial" w:eastAsia="Times New Roman" w:hAnsi="Arial" w:cs="Arial"/>
                <w:iCs/>
                <w:color w:val="000000"/>
                <w:sz w:val="20"/>
                <w:szCs w:val="20"/>
                <w:lang w:eastAsia="pl-PL"/>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E706A3D"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r w:rsidR="00722F25" w:rsidRPr="004F607D" w14:paraId="049E689C"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F409D50"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15.</w:t>
            </w:r>
          </w:p>
        </w:tc>
        <w:tc>
          <w:tcPr>
            <w:tcW w:w="9368" w:type="dxa"/>
            <w:tcBorders>
              <w:top w:val="single" w:sz="4" w:space="0" w:color="auto"/>
              <w:left w:val="nil"/>
              <w:bottom w:val="single" w:sz="4" w:space="0" w:color="auto"/>
              <w:right w:val="single" w:sz="4" w:space="0" w:color="auto"/>
            </w:tcBorders>
            <w:shd w:val="clear" w:color="auto" w:fill="auto"/>
            <w:vAlign w:val="center"/>
          </w:tcPr>
          <w:p w14:paraId="2CDFD2B7" w14:textId="77777777" w:rsidR="00722F25" w:rsidRDefault="00722F25" w:rsidP="00192C06">
            <w:pPr>
              <w:spacing w:after="0" w:line="240" w:lineRule="auto"/>
              <w:rPr>
                <w:rFonts w:ascii="Arial" w:eastAsia="Times New Roman" w:hAnsi="Arial" w:cs="Arial"/>
                <w:iCs/>
                <w:color w:val="000000"/>
                <w:sz w:val="20"/>
                <w:szCs w:val="20"/>
                <w:lang w:eastAsia="pl-PL"/>
              </w:rPr>
            </w:pPr>
            <w:r w:rsidRPr="001B3047">
              <w:rPr>
                <w:rFonts w:ascii="Arial" w:eastAsia="Times New Roman" w:hAnsi="Arial" w:cs="Arial"/>
                <w:b/>
                <w:iCs/>
                <w:color w:val="000000"/>
                <w:sz w:val="20"/>
                <w:szCs w:val="20"/>
                <w:lang w:eastAsia="pl-PL"/>
              </w:rPr>
              <w:t xml:space="preserve">MIERNIK IDENTYFIKATOR ŚWIATŁOWODOWY DO WŁÓKIEN                                                                        </w:t>
            </w:r>
            <w:r w:rsidRPr="00A83AED">
              <w:rPr>
                <w:rFonts w:ascii="Arial" w:eastAsia="Times New Roman" w:hAnsi="Arial" w:cs="Arial"/>
                <w:iCs/>
                <w:color w:val="000000"/>
                <w:sz w:val="20"/>
                <w:szCs w:val="20"/>
                <w:lang w:eastAsia="pl-PL"/>
              </w:rPr>
              <w:t xml:space="preserve">Sugerowany produkt  RF-2038TS-SNR  lub równoważny o parametrach nie gorszych od sugerowanego.                                                               </w:t>
            </w:r>
          </w:p>
          <w:p w14:paraId="21A3895A"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Miernik i identyfikator transmisji światłowodowej wykorzystywany podczas tworzenia, budowy nowej linii światłowodowej jak i obsługi i konserwacji istniejących linii optycznych. Łączy w sobie funkcję identyfikacji światłowodu oraz lokalizatora uszkodzeń.</w:t>
            </w:r>
          </w:p>
          <w:p w14:paraId="19D9177E"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Cechy:</w:t>
            </w:r>
          </w:p>
          <w:p w14:paraId="3866EF6D"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Identyfikacja wielu częstotliwości sygnałów np. 270 Hz, 1000 Hz, 2000 Hz.</w:t>
            </w:r>
          </w:p>
          <w:p w14:paraId="5FFBFA58"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Wskazywanie kierunku przepływu sygnału.</w:t>
            </w:r>
          </w:p>
          <w:p w14:paraId="60BFE25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Przystosowany do włókien z pokryciem 0,25 mm; 0,9 mm; 3 mm.</w:t>
            </w:r>
          </w:p>
          <w:p w14:paraId="3C5A7A9F"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Wbudowany lokalizator uszkodzeń 1m lub 10 mW (opcja do wyboru).</w:t>
            </w:r>
          </w:p>
          <w:p w14:paraId="761EF1E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Przenośny, łatwy w użyciu.</w:t>
            </w:r>
          </w:p>
          <w:p w14:paraId="1C328049"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lastRenderedPageBreak/>
              <w:t>• Sygnalizacja niskiego poziomu baterii.</w:t>
            </w:r>
          </w:p>
          <w:p w14:paraId="58703CDF"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 Zasilanie: 2 x bateria 1,5 V AA.</w:t>
            </w:r>
          </w:p>
          <w:p w14:paraId="64DC145F"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Wyświetlacz LED</w:t>
            </w:r>
          </w:p>
          <w:p w14:paraId="6A0666C9"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Rozpoznawanie długości fali: 900 -1700 nm (SM)</w:t>
            </w:r>
          </w:p>
          <w:p w14:paraId="12A22AE7"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Częstotliwość modulacji: CW, 1000 Hz, 2000 Hz, 270 Hz,</w:t>
            </w:r>
          </w:p>
          <w:p w14:paraId="72549963" w14:textId="77777777" w:rsidR="00722F25" w:rsidRPr="00A83AED"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Czułość: 1310 nm , 1550 nm</w:t>
            </w:r>
          </w:p>
          <w:p w14:paraId="328D5105" w14:textId="77777777" w:rsidR="00722F25" w:rsidRPr="005943AA" w:rsidRDefault="00722F25" w:rsidP="00192C06">
            <w:pPr>
              <w:spacing w:after="0" w:line="240" w:lineRule="auto"/>
              <w:rPr>
                <w:rFonts w:ascii="Arial" w:eastAsia="Times New Roman" w:hAnsi="Arial" w:cs="Arial"/>
                <w:iCs/>
                <w:color w:val="000000"/>
                <w:sz w:val="20"/>
                <w:szCs w:val="20"/>
                <w:lang w:eastAsia="pl-PL"/>
              </w:rPr>
            </w:pPr>
            <w:r w:rsidRPr="00A83AED">
              <w:rPr>
                <w:rFonts w:ascii="Arial" w:eastAsia="Times New Roman" w:hAnsi="Arial" w:cs="Arial"/>
                <w:iCs/>
                <w:color w:val="000000"/>
                <w:sz w:val="20"/>
                <w:szCs w:val="20"/>
                <w:lang w:eastAsia="pl-PL"/>
              </w:rPr>
              <w:t>Typ detektora: InGaAs 1mm, niska indukcyjna tłumienność wtrąceniowa</w:t>
            </w:r>
            <w:r>
              <w:rPr>
                <w:rFonts w:ascii="Arial" w:eastAsia="Times New Roman" w:hAnsi="Arial" w:cs="Arial"/>
                <w:iCs/>
                <w:color w:val="000000"/>
                <w:sz w:val="20"/>
                <w:szCs w:val="20"/>
                <w:lang w:eastAsia="pl-PL"/>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69EF93" w14:textId="77777777" w:rsidR="00722F25" w:rsidRPr="005943AA" w:rsidRDefault="00722F25" w:rsidP="00192C06">
            <w:pPr>
              <w:spacing w:after="0" w:line="240" w:lineRule="auto"/>
              <w:jc w:val="center"/>
              <w:rPr>
                <w:rFonts w:ascii="Arial" w:eastAsia="Times New Roman" w:hAnsi="Arial" w:cs="Arial"/>
                <w:iCs/>
                <w:color w:val="000000"/>
                <w:sz w:val="20"/>
                <w:szCs w:val="20"/>
                <w:lang w:eastAsia="pl-PL"/>
              </w:rPr>
            </w:pPr>
            <w:r w:rsidRPr="00713DE6">
              <w:rPr>
                <w:rFonts w:ascii="Arial" w:eastAsia="Times New Roman" w:hAnsi="Arial" w:cs="Arial"/>
                <w:iCs/>
                <w:color w:val="000000"/>
                <w:sz w:val="20"/>
                <w:szCs w:val="20"/>
                <w:lang w:eastAsia="pl-PL"/>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18D489"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w:t>
            </w:r>
          </w:p>
        </w:tc>
      </w:tr>
    </w:tbl>
    <w:p w14:paraId="4C1FDE2C" w14:textId="77777777" w:rsidR="00722F25" w:rsidRDefault="00722F25" w:rsidP="00722F25">
      <w:pPr>
        <w:rPr>
          <w:rFonts w:ascii="Arial" w:hAnsi="Arial" w:cs="Arial"/>
        </w:rPr>
      </w:pPr>
    </w:p>
    <w:p w14:paraId="4F170AEB" w14:textId="77777777" w:rsidR="00722F25" w:rsidRPr="00E921A3" w:rsidRDefault="00722F25" w:rsidP="00722F2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Pr>
          <w:rFonts w:ascii="Arial" w:eastAsia="Arial Unicode MS" w:hAnsi="Arial" w:cs="Arial"/>
          <w:b/>
          <w:color w:val="000000"/>
          <w:lang w:bidi="pl-PL"/>
        </w:rPr>
        <w:t>5</w:t>
      </w:r>
    </w:p>
    <w:p w14:paraId="420AC4E5" w14:textId="77777777" w:rsidR="00722F25" w:rsidRDefault="00722F25" w:rsidP="00722F2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Wrocław </w:t>
      </w:r>
    </w:p>
    <w:p w14:paraId="323051C5" w14:textId="77777777" w:rsidR="00722F25" w:rsidRPr="00187DCB" w:rsidRDefault="00722F25" w:rsidP="00722F25">
      <w:pPr>
        <w:widowControl w:val="0"/>
        <w:spacing w:line="263" w:lineRule="exact"/>
        <w:jc w:val="both"/>
        <w:rPr>
          <w:rFonts w:ascii="Arial" w:eastAsia="Arial Unicode MS" w:hAnsi="Arial" w:cs="Arial"/>
          <w:b/>
          <w:i/>
          <w:iCs/>
          <w:color w:val="000000"/>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799FA45B" w14:textId="77777777" w:rsidR="00814F80" w:rsidRDefault="00814F80" w:rsidP="00722F25">
      <w:pPr>
        <w:rPr>
          <w:rFonts w:ascii="Arial" w:hAnsi="Arial" w:cs="Arial"/>
          <w:b/>
        </w:rPr>
      </w:pPr>
    </w:p>
    <w:p w14:paraId="40279FC2" w14:textId="4C5F2873" w:rsidR="00722F25" w:rsidRPr="008703D4" w:rsidRDefault="00814F80" w:rsidP="00722F25">
      <w:pPr>
        <w:rPr>
          <w:rFonts w:ascii="Arial" w:hAnsi="Arial" w:cs="Arial"/>
          <w:b/>
        </w:rPr>
      </w:pPr>
      <w:r w:rsidRPr="00B2168B">
        <w:rPr>
          <w:rFonts w:ascii="Arial" w:hAnsi="Arial" w:cs="Arial"/>
          <w:b/>
        </w:rPr>
        <w:t xml:space="preserve">Część 5 dla RCI </w:t>
      </w:r>
      <w:r>
        <w:rPr>
          <w:rFonts w:ascii="Arial" w:hAnsi="Arial" w:cs="Arial"/>
          <w:b/>
        </w:rPr>
        <w:t>Wrocław</w:t>
      </w:r>
    </w:p>
    <w:tbl>
      <w:tblPr>
        <w:tblW w:w="13892" w:type="dxa"/>
        <w:tblInd w:w="-5" w:type="dxa"/>
        <w:tblCellMar>
          <w:left w:w="70" w:type="dxa"/>
          <w:right w:w="70" w:type="dxa"/>
        </w:tblCellMar>
        <w:tblLook w:val="04A0" w:firstRow="1" w:lastRow="0" w:firstColumn="1" w:lastColumn="0" w:noHBand="0" w:noVBand="1"/>
      </w:tblPr>
      <w:tblGrid>
        <w:gridCol w:w="555"/>
        <w:gridCol w:w="9368"/>
        <w:gridCol w:w="1984"/>
        <w:gridCol w:w="1985"/>
      </w:tblGrid>
      <w:tr w:rsidR="00722F25" w:rsidRPr="004F607D" w14:paraId="01271352" w14:textId="77777777" w:rsidTr="00722F25">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8ADD1" w14:textId="77777777" w:rsidR="00722F25" w:rsidRPr="00C326DC" w:rsidRDefault="00722F25" w:rsidP="00192C06">
            <w:pPr>
              <w:spacing w:after="0" w:line="240" w:lineRule="auto"/>
              <w:jc w:val="center"/>
              <w:rPr>
                <w:rFonts w:ascii="Arial" w:eastAsia="Times New Roman" w:hAnsi="Arial" w:cs="Arial"/>
                <w:b/>
                <w:iCs/>
                <w:color w:val="000000"/>
                <w:sz w:val="20"/>
                <w:szCs w:val="20"/>
                <w:lang w:eastAsia="pl-PL"/>
              </w:rPr>
            </w:pPr>
            <w:r w:rsidRPr="00C326DC">
              <w:rPr>
                <w:rFonts w:ascii="Arial" w:eastAsia="Times New Roman" w:hAnsi="Arial" w:cs="Arial"/>
                <w:b/>
                <w:iCs/>
                <w:color w:val="000000"/>
                <w:sz w:val="20"/>
                <w:szCs w:val="20"/>
                <w:lang w:eastAsia="pl-PL"/>
              </w:rPr>
              <w:t>Lp.</w:t>
            </w:r>
          </w:p>
        </w:tc>
        <w:tc>
          <w:tcPr>
            <w:tcW w:w="93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A10AAE" w14:textId="77777777" w:rsidR="00722F25" w:rsidRPr="00C326DC" w:rsidRDefault="00722F25" w:rsidP="00192C06">
            <w:pPr>
              <w:spacing w:after="0" w:line="240" w:lineRule="auto"/>
              <w:jc w:val="center"/>
              <w:rPr>
                <w:rFonts w:ascii="Arial" w:eastAsia="Times New Roman" w:hAnsi="Arial" w:cs="Arial"/>
                <w:b/>
                <w:iCs/>
                <w:color w:val="000000"/>
                <w:sz w:val="20"/>
                <w:szCs w:val="20"/>
                <w:lang w:eastAsia="pl-PL"/>
              </w:rPr>
            </w:pPr>
            <w:r w:rsidRPr="00C326DC">
              <w:rPr>
                <w:rFonts w:ascii="Arial" w:eastAsia="Times New Roman" w:hAnsi="Arial" w:cs="Arial"/>
                <w:b/>
                <w:iCs/>
                <w:color w:val="000000"/>
                <w:sz w:val="20"/>
                <w:szCs w:val="20"/>
                <w:lang w:eastAsia="pl-PL"/>
              </w:rPr>
              <w:t>Opis przedmiotu</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3BAA9" w14:textId="77777777" w:rsidR="00722F25" w:rsidRPr="00C326DC" w:rsidRDefault="00722F25" w:rsidP="00192C06">
            <w:pPr>
              <w:spacing w:after="0" w:line="240" w:lineRule="auto"/>
              <w:jc w:val="center"/>
              <w:rPr>
                <w:rFonts w:ascii="Arial" w:eastAsia="Times New Roman" w:hAnsi="Arial" w:cs="Arial"/>
                <w:b/>
                <w:iCs/>
                <w:color w:val="000000"/>
                <w:sz w:val="20"/>
                <w:szCs w:val="20"/>
                <w:lang w:eastAsia="pl-PL"/>
              </w:rPr>
            </w:pPr>
            <w:r w:rsidRPr="00C326DC">
              <w:rPr>
                <w:rFonts w:ascii="Arial" w:eastAsia="Times New Roman" w:hAnsi="Arial" w:cs="Arial"/>
                <w:b/>
                <w:iCs/>
                <w:color w:val="000000"/>
                <w:sz w:val="20"/>
                <w:szCs w:val="20"/>
                <w:lang w:eastAsia="pl-PL"/>
              </w:rPr>
              <w:t>j.m.</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BCAC34" w14:textId="77777777" w:rsidR="00722F25" w:rsidRPr="00C326DC" w:rsidRDefault="00722F25" w:rsidP="00192C06">
            <w:pPr>
              <w:spacing w:after="0" w:line="240" w:lineRule="auto"/>
              <w:jc w:val="center"/>
              <w:rPr>
                <w:rFonts w:ascii="Arial" w:eastAsia="Times New Roman" w:hAnsi="Arial" w:cs="Arial"/>
                <w:b/>
                <w:iCs/>
                <w:color w:val="000000"/>
                <w:sz w:val="20"/>
                <w:szCs w:val="20"/>
                <w:lang w:eastAsia="pl-PL"/>
              </w:rPr>
            </w:pPr>
            <w:r w:rsidRPr="00C326DC">
              <w:rPr>
                <w:rFonts w:ascii="Arial" w:eastAsia="Times New Roman" w:hAnsi="Arial" w:cs="Arial"/>
                <w:b/>
                <w:iCs/>
                <w:color w:val="000000"/>
                <w:sz w:val="20"/>
                <w:szCs w:val="20"/>
                <w:lang w:eastAsia="pl-PL"/>
              </w:rPr>
              <w:t>Ilość</w:t>
            </w:r>
          </w:p>
        </w:tc>
      </w:tr>
      <w:tr w:rsidR="00722F25" w:rsidRPr="004F607D" w14:paraId="61B28556" w14:textId="77777777" w:rsidTr="00722F25">
        <w:trPr>
          <w:trHeight w:val="65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31CEEC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9368" w:type="dxa"/>
            <w:tcBorders>
              <w:top w:val="single" w:sz="4" w:space="0" w:color="auto"/>
              <w:left w:val="nil"/>
              <w:bottom w:val="single" w:sz="4" w:space="0" w:color="auto"/>
              <w:right w:val="single" w:sz="4" w:space="0" w:color="auto"/>
            </w:tcBorders>
            <w:shd w:val="clear" w:color="auto" w:fill="auto"/>
            <w:vAlign w:val="center"/>
          </w:tcPr>
          <w:p w14:paraId="18004446" w14:textId="77777777" w:rsidR="00722F25" w:rsidRPr="00236FBB" w:rsidRDefault="00722F25" w:rsidP="00192C06">
            <w:pPr>
              <w:spacing w:after="0"/>
              <w:rPr>
                <w:rFonts w:cstheme="minorHAnsi"/>
                <w:sz w:val="20"/>
                <w:szCs w:val="20"/>
              </w:rPr>
            </w:pPr>
            <w:r w:rsidRPr="00236FBB">
              <w:rPr>
                <w:rFonts w:cstheme="minorHAnsi"/>
                <w:color w:val="000000"/>
                <w:sz w:val="20"/>
                <w:szCs w:val="20"/>
              </w:rPr>
              <w:t xml:space="preserve">IDENTYFIKATOR PAR KABLOWYCH </w:t>
            </w:r>
          </w:p>
          <w:p w14:paraId="5D47EE6B" w14:textId="77777777" w:rsidR="00722F25" w:rsidRPr="00236FBB" w:rsidRDefault="00722F25" w:rsidP="00192C06">
            <w:pPr>
              <w:spacing w:after="0"/>
              <w:rPr>
                <w:rFonts w:cstheme="minorHAnsi"/>
                <w:sz w:val="20"/>
                <w:szCs w:val="20"/>
              </w:rPr>
            </w:pPr>
            <w:r w:rsidRPr="00236FBB">
              <w:rPr>
                <w:rFonts w:cstheme="minorHAnsi"/>
                <w:sz w:val="20"/>
                <w:szCs w:val="20"/>
              </w:rPr>
              <w:t>zestaw składający się z nadajnika tonowego (generator A) oraz sondy indukcyjnej (detektor B), umożliwia testowanie wszelkiego rodzaju żył i kabli, włącznie z przewodami koncentrycznymi, skrętkami, kablami sieciowymi, głośnikowymi&lt; przewodami stosowanymi w instalacjach alarmowych oraz odłączonymi od napięcia przewodami instalacji elektrycznej, prosty w użyciu, lekki, mały i odporny na uszkodzenia mechaniczne, współpraca z aparatem monterskim DR-700.</w:t>
            </w:r>
          </w:p>
          <w:p w14:paraId="2B927988" w14:textId="77777777" w:rsidR="00722F25" w:rsidRPr="00236FBB" w:rsidRDefault="00722F25" w:rsidP="00192C06">
            <w:pPr>
              <w:spacing w:after="0"/>
              <w:rPr>
                <w:rFonts w:cstheme="minorHAnsi"/>
                <w:sz w:val="20"/>
                <w:szCs w:val="20"/>
              </w:rPr>
            </w:pPr>
            <w:r w:rsidRPr="00236FBB">
              <w:rPr>
                <w:rFonts w:cstheme="minorHAnsi"/>
                <w:sz w:val="20"/>
                <w:szCs w:val="20"/>
              </w:rPr>
              <w:t>Cechy identyfikatora:</w:t>
            </w:r>
          </w:p>
          <w:p w14:paraId="2D4D1725" w14:textId="77777777" w:rsidR="00722F25" w:rsidRPr="00236FBB" w:rsidRDefault="00722F25" w:rsidP="00192C06">
            <w:pPr>
              <w:spacing w:after="0"/>
              <w:rPr>
                <w:rFonts w:cstheme="minorHAnsi"/>
                <w:sz w:val="20"/>
                <w:szCs w:val="20"/>
              </w:rPr>
            </w:pPr>
            <w:r w:rsidRPr="00236FBB">
              <w:rPr>
                <w:rFonts w:cstheme="minorHAnsi"/>
                <w:sz w:val="20"/>
                <w:szCs w:val="20"/>
              </w:rPr>
              <w:t>• generowany sygnał (długość kabla do 10km),</w:t>
            </w:r>
          </w:p>
          <w:p w14:paraId="017DBDE3" w14:textId="77777777" w:rsidR="00722F25" w:rsidRPr="00236FBB" w:rsidRDefault="00722F25" w:rsidP="00192C06">
            <w:pPr>
              <w:spacing w:after="0"/>
              <w:rPr>
                <w:rFonts w:cstheme="minorHAnsi"/>
                <w:sz w:val="20"/>
                <w:szCs w:val="20"/>
              </w:rPr>
            </w:pPr>
            <w:r w:rsidRPr="00236FBB">
              <w:rPr>
                <w:rFonts w:cstheme="minorHAnsi"/>
                <w:sz w:val="20"/>
                <w:szCs w:val="20"/>
              </w:rPr>
              <w:t>• testowanie polaryzacji linii,</w:t>
            </w:r>
          </w:p>
          <w:p w14:paraId="4FEA5FF7" w14:textId="77777777" w:rsidR="00722F25" w:rsidRPr="00236FBB" w:rsidRDefault="00722F25" w:rsidP="00192C06">
            <w:pPr>
              <w:spacing w:after="0"/>
              <w:rPr>
                <w:rFonts w:cstheme="minorHAnsi"/>
                <w:sz w:val="20"/>
                <w:szCs w:val="20"/>
              </w:rPr>
            </w:pPr>
            <w:r w:rsidRPr="00236FBB">
              <w:rPr>
                <w:rFonts w:cstheme="minorHAnsi"/>
                <w:sz w:val="20"/>
                <w:szCs w:val="20"/>
              </w:rPr>
              <w:t>• kontrola ciągłości linii,</w:t>
            </w:r>
          </w:p>
          <w:p w14:paraId="6D7070E7" w14:textId="77777777" w:rsidR="00722F25" w:rsidRPr="00236FBB" w:rsidRDefault="00722F25" w:rsidP="00192C06">
            <w:pPr>
              <w:spacing w:after="0"/>
              <w:rPr>
                <w:rFonts w:cstheme="minorHAnsi"/>
                <w:sz w:val="20"/>
                <w:szCs w:val="20"/>
              </w:rPr>
            </w:pPr>
            <w:r w:rsidRPr="00236FBB">
              <w:rPr>
                <w:rFonts w:cstheme="minorHAnsi"/>
                <w:sz w:val="20"/>
                <w:szCs w:val="20"/>
              </w:rPr>
              <w:t>• zaciski krokodylkowe z łożem igłowym oraz  wtyk RJ-11,</w:t>
            </w:r>
          </w:p>
          <w:p w14:paraId="0DA841FC" w14:textId="77777777" w:rsidR="00722F25" w:rsidRPr="00236FBB" w:rsidRDefault="00722F25" w:rsidP="00192C06">
            <w:pPr>
              <w:spacing w:after="0"/>
              <w:rPr>
                <w:rFonts w:cstheme="minorHAnsi"/>
                <w:sz w:val="20"/>
                <w:szCs w:val="20"/>
              </w:rPr>
            </w:pPr>
            <w:r w:rsidRPr="00236FBB">
              <w:rPr>
                <w:rFonts w:cstheme="minorHAnsi"/>
                <w:sz w:val="20"/>
                <w:szCs w:val="20"/>
              </w:rPr>
              <w:t>• odłączany przewód pomiarowy,</w:t>
            </w:r>
          </w:p>
          <w:p w14:paraId="0AF821F6" w14:textId="77777777" w:rsidR="00722F25" w:rsidRPr="00236FBB" w:rsidRDefault="00722F25" w:rsidP="00192C06">
            <w:pPr>
              <w:spacing w:after="0"/>
              <w:rPr>
                <w:rFonts w:cstheme="minorHAnsi"/>
                <w:sz w:val="20"/>
                <w:szCs w:val="20"/>
              </w:rPr>
            </w:pPr>
            <w:r w:rsidRPr="00236FBB">
              <w:rPr>
                <w:rFonts w:cstheme="minorHAnsi"/>
                <w:sz w:val="20"/>
                <w:szCs w:val="20"/>
              </w:rPr>
              <w:t>• klips na pasek,</w:t>
            </w:r>
          </w:p>
          <w:p w14:paraId="6C3BA3CB" w14:textId="77777777" w:rsidR="00722F25" w:rsidRPr="00236FBB" w:rsidRDefault="00722F25" w:rsidP="00192C06">
            <w:pPr>
              <w:spacing w:after="0"/>
              <w:rPr>
                <w:rFonts w:cstheme="minorHAnsi"/>
                <w:sz w:val="20"/>
                <w:szCs w:val="20"/>
              </w:rPr>
            </w:pPr>
            <w:r w:rsidRPr="00236FBB">
              <w:rPr>
                <w:rFonts w:cstheme="minorHAnsi"/>
                <w:sz w:val="20"/>
                <w:szCs w:val="20"/>
              </w:rPr>
              <w:lastRenderedPageBreak/>
              <w:t>• obudowa wysokoudarowa ABS</w:t>
            </w:r>
          </w:p>
          <w:p w14:paraId="4707A33F" w14:textId="77777777" w:rsidR="00722F25" w:rsidRPr="00236FBB" w:rsidRDefault="00722F25" w:rsidP="00192C06">
            <w:pPr>
              <w:spacing w:after="0"/>
              <w:rPr>
                <w:rFonts w:cstheme="minorHAnsi"/>
                <w:color w:val="000000"/>
                <w:sz w:val="20"/>
                <w:szCs w:val="20"/>
              </w:rPr>
            </w:pPr>
            <w:r w:rsidRPr="00236FBB">
              <w:rPr>
                <w:rFonts w:cstheme="minorHAnsi"/>
                <w:sz w:val="20"/>
                <w:szCs w:val="20"/>
              </w:rPr>
              <w:t>Produkt sugerowany:</w:t>
            </w:r>
            <w:r w:rsidRPr="00236FBB">
              <w:rPr>
                <w:rFonts w:cstheme="minorHAnsi"/>
                <w:color w:val="000000"/>
                <w:sz w:val="20"/>
                <w:szCs w:val="20"/>
              </w:rPr>
              <w:t xml:space="preserve"> IDENTYFIKATOR PAR KABLOWYCH DAERIM DR-77A/B</w:t>
            </w:r>
          </w:p>
          <w:p w14:paraId="0B0E9583" w14:textId="77777777" w:rsidR="00722F25" w:rsidRPr="00236FBB" w:rsidRDefault="00722F25" w:rsidP="00192C06">
            <w:pPr>
              <w:rPr>
                <w:rFonts w:cstheme="minorHAnsi"/>
              </w:rPr>
            </w:pPr>
            <w:r w:rsidRPr="00236FBB">
              <w:rPr>
                <w:rFonts w:cstheme="minorHAnsi"/>
                <w:sz w:val="20"/>
                <w:szCs w:val="20"/>
              </w:rPr>
              <w:t>lub równoważny o parametrach technicznych nie gorszych od sugerowanego.</w:t>
            </w:r>
          </w:p>
          <w:p w14:paraId="498A6C1A" w14:textId="77777777" w:rsidR="00722F25" w:rsidRPr="00FA6B72" w:rsidRDefault="00722F25" w:rsidP="00192C06">
            <w:pPr>
              <w:spacing w:after="0"/>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E61ED0C"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lastRenderedPageBreak/>
              <w:t>szt.</w:t>
            </w:r>
          </w:p>
          <w:p w14:paraId="6DCFC9C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577C26F7" w14:textId="77777777" w:rsidR="00722F25" w:rsidRDefault="00722F25" w:rsidP="00192C06">
            <w:pPr>
              <w:spacing w:after="0" w:line="240" w:lineRule="auto"/>
              <w:jc w:val="center"/>
              <w:rPr>
                <w:rFonts w:ascii="Calibri" w:hAnsi="Calibri" w:cs="Calibri"/>
                <w:color w:val="000000"/>
                <w:sz w:val="20"/>
                <w:szCs w:val="20"/>
              </w:rPr>
            </w:pPr>
          </w:p>
          <w:p w14:paraId="50EFA593" w14:textId="77777777" w:rsidR="00722F25" w:rsidRDefault="00722F25" w:rsidP="00192C06">
            <w:pPr>
              <w:spacing w:after="0" w:line="240" w:lineRule="auto"/>
              <w:jc w:val="center"/>
              <w:rPr>
                <w:rFonts w:ascii="Calibri" w:hAnsi="Calibri" w:cs="Calibri"/>
                <w:color w:val="000000"/>
                <w:sz w:val="20"/>
                <w:szCs w:val="20"/>
              </w:rPr>
            </w:pPr>
          </w:p>
          <w:p w14:paraId="14AFDC0F" w14:textId="77777777" w:rsidR="00722F25" w:rsidRDefault="00722F25" w:rsidP="00192C06">
            <w:pPr>
              <w:spacing w:after="0" w:line="240" w:lineRule="auto"/>
              <w:jc w:val="center"/>
              <w:rPr>
                <w:rFonts w:ascii="Calibri" w:hAnsi="Calibri" w:cs="Calibri"/>
                <w:color w:val="000000"/>
                <w:sz w:val="20"/>
                <w:szCs w:val="20"/>
              </w:rPr>
            </w:pPr>
          </w:p>
          <w:p w14:paraId="3999F541" w14:textId="77777777" w:rsidR="00722F25" w:rsidRDefault="00722F25" w:rsidP="00192C06">
            <w:pPr>
              <w:spacing w:after="0" w:line="240" w:lineRule="auto"/>
              <w:jc w:val="center"/>
              <w:rPr>
                <w:rFonts w:ascii="Calibri" w:hAnsi="Calibri" w:cs="Calibri"/>
                <w:color w:val="000000"/>
                <w:sz w:val="20"/>
                <w:szCs w:val="20"/>
              </w:rPr>
            </w:pPr>
          </w:p>
          <w:p w14:paraId="6262953B" w14:textId="77777777" w:rsidR="00722F25" w:rsidRDefault="00722F25" w:rsidP="00192C06">
            <w:pPr>
              <w:spacing w:after="0" w:line="240" w:lineRule="auto"/>
              <w:jc w:val="center"/>
              <w:rPr>
                <w:rFonts w:ascii="Calibri" w:hAnsi="Calibri" w:cs="Calibri"/>
                <w:color w:val="000000"/>
                <w:sz w:val="20"/>
                <w:szCs w:val="20"/>
              </w:rPr>
            </w:pPr>
          </w:p>
          <w:p w14:paraId="7B03D15F" w14:textId="77777777" w:rsidR="00722F25" w:rsidRDefault="00722F25" w:rsidP="00192C06">
            <w:pPr>
              <w:spacing w:after="0" w:line="240" w:lineRule="auto"/>
              <w:jc w:val="center"/>
              <w:rPr>
                <w:rFonts w:ascii="Calibri" w:hAnsi="Calibri" w:cs="Calibri"/>
                <w:color w:val="000000"/>
                <w:sz w:val="20"/>
                <w:szCs w:val="20"/>
              </w:rPr>
            </w:pPr>
          </w:p>
          <w:p w14:paraId="5C841AA7" w14:textId="77777777" w:rsidR="00722F25" w:rsidRDefault="00722F25" w:rsidP="00192C06">
            <w:pPr>
              <w:spacing w:after="0" w:line="240" w:lineRule="auto"/>
              <w:jc w:val="center"/>
              <w:rPr>
                <w:rFonts w:ascii="Calibri" w:hAnsi="Calibri" w:cs="Calibri"/>
                <w:color w:val="000000"/>
                <w:sz w:val="20"/>
                <w:szCs w:val="20"/>
              </w:rPr>
            </w:pPr>
          </w:p>
          <w:p w14:paraId="52FF5D4C" w14:textId="77777777" w:rsidR="00722F25" w:rsidRDefault="00722F25" w:rsidP="00192C06">
            <w:pPr>
              <w:spacing w:after="0" w:line="240" w:lineRule="auto"/>
              <w:jc w:val="center"/>
              <w:rPr>
                <w:rFonts w:ascii="Calibri" w:hAnsi="Calibri" w:cs="Calibri"/>
                <w:color w:val="000000"/>
                <w:sz w:val="20"/>
                <w:szCs w:val="20"/>
              </w:rPr>
            </w:pPr>
          </w:p>
          <w:p w14:paraId="29AB0447" w14:textId="77777777" w:rsidR="00722F25" w:rsidRDefault="00722F25" w:rsidP="00192C06">
            <w:pPr>
              <w:spacing w:after="0" w:line="240" w:lineRule="auto"/>
              <w:jc w:val="center"/>
              <w:rPr>
                <w:rFonts w:ascii="Calibri" w:hAnsi="Calibri" w:cs="Calibri"/>
                <w:color w:val="000000"/>
                <w:sz w:val="20"/>
                <w:szCs w:val="20"/>
              </w:rPr>
            </w:pPr>
          </w:p>
          <w:p w14:paraId="20CFDF34"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3</w:t>
            </w:r>
          </w:p>
        </w:tc>
      </w:tr>
      <w:tr w:rsidR="00722F25" w:rsidRPr="004F607D" w14:paraId="109DFDE3"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8B21DF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9368" w:type="dxa"/>
            <w:tcBorders>
              <w:top w:val="single" w:sz="4" w:space="0" w:color="auto"/>
              <w:left w:val="nil"/>
              <w:bottom w:val="single" w:sz="4" w:space="0" w:color="auto"/>
              <w:right w:val="single" w:sz="4" w:space="0" w:color="auto"/>
            </w:tcBorders>
            <w:shd w:val="clear" w:color="auto" w:fill="auto"/>
            <w:vAlign w:val="center"/>
          </w:tcPr>
          <w:p w14:paraId="043471E3" w14:textId="77777777" w:rsidR="00722F25" w:rsidRDefault="00722F25" w:rsidP="00192C06">
            <w:pPr>
              <w:spacing w:after="0" w:line="240" w:lineRule="auto"/>
              <w:rPr>
                <w:rFonts w:ascii="Calibri" w:hAnsi="Calibri" w:cs="Calibri"/>
                <w:sz w:val="20"/>
                <w:szCs w:val="20"/>
              </w:rPr>
            </w:pPr>
            <w:r>
              <w:rPr>
                <w:rFonts w:ascii="Calibri" w:hAnsi="Calibri" w:cs="Calibri"/>
                <w:sz w:val="20"/>
                <w:szCs w:val="20"/>
              </w:rPr>
              <w:t xml:space="preserve">MIERNIK MOCY ŚWIATŁOWODOWEJ </w:t>
            </w:r>
          </w:p>
          <w:p w14:paraId="6B01CD2E" w14:textId="77777777" w:rsidR="00722F25" w:rsidRPr="00051A75" w:rsidRDefault="00722F25" w:rsidP="00192C06">
            <w:pPr>
              <w:spacing w:after="0" w:line="240" w:lineRule="auto"/>
              <w:rPr>
                <w:rFonts w:eastAsia="Times New Roman" w:cstheme="minorHAnsi"/>
                <w:iCs/>
                <w:color w:val="000000"/>
                <w:sz w:val="20"/>
                <w:szCs w:val="20"/>
                <w:lang w:eastAsia="pl-PL"/>
              </w:rPr>
            </w:pPr>
            <w:r w:rsidRPr="00051A75">
              <w:rPr>
                <w:rFonts w:eastAsia="Times New Roman" w:cstheme="minorHAnsi"/>
                <w:iCs/>
                <w:color w:val="000000"/>
                <w:sz w:val="20"/>
                <w:szCs w:val="20"/>
                <w:lang w:eastAsia="pl-PL"/>
              </w:rPr>
              <w:t xml:space="preserve">sprawdzanie tłumienia toru optycznego sieci oraz kabli światłowodowych jedno i wielomodowych, podstawowa klasa pomiarowa, detektor InGaAs, mierzone moce: -70 +10dBm, wynik wyświetlany w mW lub dBm, całkowita niepewność pomiaru 0,1 Db (5%), kalibracja na 850nm, 980nm, 1300nm, 1310nm, 1490nm, 1550nm, 1625nm, rozdzielczość 0,01Db, detekcja wtrącanych tonów 270, 330, 1K, 2KHz, wymienne adaptery FC, S.C., ST opcjonalnie LC (złącze pomiarowe), duży podświetlany wyświetlacz LCD, możliwość kalibracji przez użytkownika, zerowanie wskazań w celu wykonania pomiarów mocy względnej – szybka kalkulacja tłumienia, wbudowana pamięć pomiarów, 1000 </w:t>
            </w:r>
          </w:p>
          <w:p w14:paraId="3F2954FF" w14:textId="77777777" w:rsidR="00722F25" w:rsidRDefault="00722F25" w:rsidP="00192C06">
            <w:pPr>
              <w:spacing w:after="0" w:line="240" w:lineRule="auto"/>
              <w:rPr>
                <w:rFonts w:eastAsia="Times New Roman" w:cstheme="minorHAnsi"/>
                <w:iCs/>
                <w:color w:val="000000"/>
                <w:sz w:val="20"/>
                <w:szCs w:val="20"/>
                <w:lang w:eastAsia="pl-PL"/>
              </w:rPr>
            </w:pPr>
            <w:r w:rsidRPr="00051A75">
              <w:rPr>
                <w:rFonts w:eastAsia="Times New Roman" w:cstheme="minorHAnsi"/>
                <w:iCs/>
                <w:color w:val="000000"/>
                <w:sz w:val="20"/>
                <w:szCs w:val="20"/>
                <w:lang w:eastAsia="pl-PL"/>
              </w:rPr>
              <w:t>zapisów, interfejs USB do PC, wbudowane źródło światła widzialnego 650nm 5mW ( VFL, złącze stałe – FC).</w:t>
            </w:r>
          </w:p>
          <w:p w14:paraId="2FAE9B12"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MIERNIK MOCY ŚWIATŁOWODOWEJ ULTIPULSE OPM-UP80C</w:t>
            </w:r>
          </w:p>
          <w:p w14:paraId="587FD29C" w14:textId="77777777" w:rsidR="00722F25" w:rsidRPr="00236FBB" w:rsidRDefault="00722F25" w:rsidP="00192C06">
            <w:pPr>
              <w:rPr>
                <w:rFonts w:cstheme="minorHAnsi"/>
              </w:rPr>
            </w:pPr>
            <w:r w:rsidRPr="00236FBB">
              <w:rPr>
                <w:rFonts w:cstheme="minorHAnsi"/>
                <w:sz w:val="20"/>
                <w:szCs w:val="20"/>
              </w:rPr>
              <w:t>lub równoważny o parametrach technicznych nie gorszych od sugerowanego.</w:t>
            </w:r>
          </w:p>
          <w:p w14:paraId="3ABF990B" w14:textId="77777777" w:rsidR="00722F25" w:rsidRPr="00811BDC"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35F03D3" w14:textId="77777777" w:rsidR="00722F25" w:rsidRDefault="00722F25" w:rsidP="00192C06">
            <w:pPr>
              <w:jc w:val="center"/>
              <w:rPr>
                <w:rFonts w:ascii="Calibri" w:hAnsi="Calibri" w:cs="Calibri"/>
                <w:color w:val="000000"/>
                <w:sz w:val="20"/>
                <w:szCs w:val="20"/>
              </w:rPr>
            </w:pPr>
          </w:p>
          <w:p w14:paraId="4F22A4C5" w14:textId="77777777" w:rsidR="00722F25" w:rsidRDefault="00722F25" w:rsidP="00192C06">
            <w:pPr>
              <w:jc w:val="center"/>
              <w:rPr>
                <w:rFonts w:ascii="Calibri" w:hAnsi="Calibri" w:cs="Calibri"/>
                <w:color w:val="000000"/>
                <w:sz w:val="20"/>
                <w:szCs w:val="20"/>
              </w:rPr>
            </w:pPr>
          </w:p>
          <w:p w14:paraId="7F1801B7" w14:textId="77777777" w:rsidR="00722F25" w:rsidRDefault="00722F25" w:rsidP="00192C06">
            <w:pPr>
              <w:jc w:val="center"/>
              <w:rPr>
                <w:rFonts w:ascii="Calibri" w:hAnsi="Calibri" w:cs="Calibri"/>
                <w:color w:val="000000"/>
                <w:sz w:val="20"/>
                <w:szCs w:val="20"/>
              </w:rPr>
            </w:pPr>
          </w:p>
          <w:p w14:paraId="5706B5C0" w14:textId="77777777" w:rsidR="00722F25" w:rsidRDefault="00722F25" w:rsidP="00192C06">
            <w:pPr>
              <w:jc w:val="center"/>
              <w:rPr>
                <w:rFonts w:ascii="Calibri" w:hAnsi="Calibri" w:cs="Calibri"/>
                <w:color w:val="000000"/>
                <w:sz w:val="20"/>
                <w:szCs w:val="20"/>
              </w:rPr>
            </w:pPr>
          </w:p>
          <w:p w14:paraId="377772B9"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7C78F33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4717F7F9" w14:textId="77777777" w:rsidR="00722F25" w:rsidRDefault="00722F25" w:rsidP="00192C06">
            <w:pPr>
              <w:spacing w:after="0" w:line="240" w:lineRule="auto"/>
              <w:jc w:val="center"/>
              <w:rPr>
                <w:rFonts w:ascii="Calibri" w:hAnsi="Calibri" w:cs="Calibri"/>
                <w:color w:val="000000"/>
                <w:sz w:val="20"/>
                <w:szCs w:val="20"/>
              </w:rPr>
            </w:pPr>
          </w:p>
          <w:p w14:paraId="7D90E7B1" w14:textId="77777777" w:rsidR="00722F25" w:rsidRDefault="00722F25" w:rsidP="00192C06">
            <w:pPr>
              <w:spacing w:after="0" w:line="240" w:lineRule="auto"/>
              <w:jc w:val="center"/>
              <w:rPr>
                <w:rFonts w:ascii="Calibri" w:hAnsi="Calibri" w:cs="Calibri"/>
                <w:color w:val="000000"/>
                <w:sz w:val="20"/>
                <w:szCs w:val="20"/>
              </w:rPr>
            </w:pPr>
          </w:p>
          <w:p w14:paraId="3B156225" w14:textId="77777777" w:rsidR="00722F25" w:rsidRDefault="00722F25" w:rsidP="00192C06">
            <w:pPr>
              <w:spacing w:after="0" w:line="240" w:lineRule="auto"/>
              <w:jc w:val="center"/>
              <w:rPr>
                <w:rFonts w:ascii="Calibri" w:hAnsi="Calibri" w:cs="Calibri"/>
                <w:color w:val="000000"/>
                <w:sz w:val="20"/>
                <w:szCs w:val="20"/>
              </w:rPr>
            </w:pPr>
          </w:p>
          <w:p w14:paraId="3E62EE32" w14:textId="77777777" w:rsidR="00722F25" w:rsidRDefault="00722F25" w:rsidP="00192C06">
            <w:pPr>
              <w:spacing w:after="0" w:line="240" w:lineRule="auto"/>
              <w:jc w:val="center"/>
              <w:rPr>
                <w:rFonts w:ascii="Calibri" w:hAnsi="Calibri" w:cs="Calibri"/>
                <w:color w:val="000000"/>
                <w:sz w:val="20"/>
                <w:szCs w:val="20"/>
              </w:rPr>
            </w:pPr>
          </w:p>
          <w:p w14:paraId="7458DC50" w14:textId="77777777" w:rsidR="00722F25" w:rsidRDefault="00722F25" w:rsidP="00192C06">
            <w:pPr>
              <w:spacing w:after="0" w:line="240" w:lineRule="auto"/>
              <w:jc w:val="center"/>
              <w:rPr>
                <w:rFonts w:ascii="Calibri" w:hAnsi="Calibri" w:cs="Calibri"/>
                <w:color w:val="000000"/>
                <w:sz w:val="20"/>
                <w:szCs w:val="20"/>
              </w:rPr>
            </w:pPr>
          </w:p>
          <w:p w14:paraId="1008D556" w14:textId="77777777" w:rsidR="00722F25" w:rsidRDefault="00722F25" w:rsidP="00192C06">
            <w:pPr>
              <w:spacing w:after="0" w:line="240" w:lineRule="auto"/>
              <w:jc w:val="center"/>
              <w:rPr>
                <w:rFonts w:ascii="Calibri" w:hAnsi="Calibri" w:cs="Calibri"/>
                <w:color w:val="000000"/>
                <w:sz w:val="20"/>
                <w:szCs w:val="20"/>
              </w:rPr>
            </w:pPr>
          </w:p>
          <w:p w14:paraId="3DED09DA" w14:textId="77777777" w:rsidR="00722F25" w:rsidRDefault="00722F25" w:rsidP="00192C06">
            <w:pPr>
              <w:spacing w:after="0" w:line="240" w:lineRule="auto"/>
              <w:jc w:val="center"/>
              <w:rPr>
                <w:rFonts w:ascii="Calibri" w:hAnsi="Calibri" w:cs="Calibri"/>
                <w:color w:val="000000"/>
                <w:sz w:val="20"/>
                <w:szCs w:val="20"/>
              </w:rPr>
            </w:pPr>
          </w:p>
          <w:p w14:paraId="499FC03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3BFC77D2" w14:textId="77777777" w:rsidTr="00722F25">
        <w:trPr>
          <w:trHeight w:val="864"/>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821A344"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9368" w:type="dxa"/>
            <w:tcBorders>
              <w:top w:val="single" w:sz="4" w:space="0" w:color="auto"/>
              <w:left w:val="nil"/>
              <w:bottom w:val="single" w:sz="4" w:space="0" w:color="auto"/>
              <w:right w:val="single" w:sz="4" w:space="0" w:color="auto"/>
            </w:tcBorders>
            <w:shd w:val="clear" w:color="auto" w:fill="auto"/>
            <w:vAlign w:val="center"/>
          </w:tcPr>
          <w:p w14:paraId="5D812B36" w14:textId="77777777" w:rsidR="00722F25" w:rsidRDefault="00722F25" w:rsidP="00192C06">
            <w:pPr>
              <w:spacing w:after="0" w:line="240" w:lineRule="auto"/>
              <w:rPr>
                <w:rFonts w:ascii="Calibri" w:hAnsi="Calibri" w:cs="Calibri"/>
                <w:sz w:val="20"/>
                <w:szCs w:val="20"/>
              </w:rPr>
            </w:pPr>
            <w:r>
              <w:rPr>
                <w:rFonts w:ascii="Calibri" w:hAnsi="Calibri" w:cs="Calibri"/>
                <w:sz w:val="20"/>
                <w:szCs w:val="20"/>
              </w:rPr>
              <w:t xml:space="preserve">MULTIMETR UNIWERSALNY </w:t>
            </w:r>
          </w:p>
          <w:p w14:paraId="3F63A9B5" w14:textId="77777777" w:rsidR="00722F25" w:rsidRDefault="00722F25" w:rsidP="00192C06">
            <w:pPr>
              <w:spacing w:after="0" w:line="240" w:lineRule="auto"/>
              <w:rPr>
                <w:rFonts w:eastAsia="Times New Roman" w:cstheme="minorHAnsi"/>
                <w:iCs/>
                <w:color w:val="000000"/>
                <w:sz w:val="20"/>
                <w:szCs w:val="20"/>
                <w:lang w:eastAsia="pl-PL"/>
              </w:rPr>
            </w:pPr>
            <w:r w:rsidRPr="00BD6ADD">
              <w:rPr>
                <w:rFonts w:eastAsia="Times New Roman" w:cstheme="minorHAnsi"/>
                <w:iCs/>
                <w:color w:val="000000"/>
                <w:sz w:val="20"/>
                <w:szCs w:val="20"/>
                <w:lang w:eastAsia="pl-PL"/>
              </w:rPr>
              <w:t>woltomierz: pomiar napięcia AC/DC; amperomierz: pomiar prądy AC/DC; pomiar wartości skutecznej True RMS (napięcia i prądu), omomierz: pomiar rezystancji do 20Ω, pomiar pojemności do 20mF (20 mili faradów), częstościomierz: pomiar częstotliwości do 200MHz, pomiar współczynnika wypełnienia, automatyczna zmiana zakresów pomiarowych ( możliwa także ręczna zmiana), alarm prądowy, równoczesny pomiar składowej   DC I zmiennej AC (przy pomiarze prądu lub napięcia), testowanie diod półprzewodnikowych, PEAK HOLD – pomiar wartości szczytowej, Relative Mode – pomiary względne, Min/Max – pomiar wartości minimalnej i maksymalnej, analogowy wskaźnik – baragraf.</w:t>
            </w:r>
          </w:p>
          <w:p w14:paraId="6D725E97"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MULTIMETR UNIWERSALNY UNI-T UT71B</w:t>
            </w:r>
          </w:p>
          <w:p w14:paraId="57A3BEE4" w14:textId="77777777" w:rsidR="00722F25" w:rsidRPr="00236FBB" w:rsidRDefault="00722F25" w:rsidP="00192C06">
            <w:pPr>
              <w:rPr>
                <w:rFonts w:cstheme="minorHAnsi"/>
              </w:rPr>
            </w:pPr>
            <w:r w:rsidRPr="00236FBB">
              <w:rPr>
                <w:rFonts w:cstheme="minorHAnsi"/>
                <w:sz w:val="20"/>
                <w:szCs w:val="20"/>
              </w:rPr>
              <w:t>lub równoważny o parametrach technicznych nie gorszych od sugerowanego.</w:t>
            </w:r>
          </w:p>
          <w:p w14:paraId="3FDF0A5E" w14:textId="77777777" w:rsidR="00722F25" w:rsidRPr="00811BDC"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A9D944F"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3A4F849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179DC822" w14:textId="77777777" w:rsidR="00722F25" w:rsidRDefault="00722F25" w:rsidP="00192C06">
            <w:pPr>
              <w:spacing w:after="0" w:line="240" w:lineRule="auto"/>
              <w:jc w:val="center"/>
              <w:rPr>
                <w:rFonts w:ascii="Calibri" w:hAnsi="Calibri" w:cs="Calibri"/>
                <w:color w:val="000000"/>
                <w:sz w:val="20"/>
                <w:szCs w:val="20"/>
              </w:rPr>
            </w:pPr>
          </w:p>
          <w:p w14:paraId="1B1373D4" w14:textId="77777777" w:rsidR="00722F25" w:rsidRDefault="00722F25" w:rsidP="00192C06">
            <w:pPr>
              <w:spacing w:after="0" w:line="240" w:lineRule="auto"/>
              <w:jc w:val="center"/>
              <w:rPr>
                <w:rFonts w:ascii="Calibri" w:hAnsi="Calibri" w:cs="Calibri"/>
                <w:color w:val="000000"/>
                <w:sz w:val="20"/>
                <w:szCs w:val="20"/>
              </w:rPr>
            </w:pPr>
          </w:p>
          <w:p w14:paraId="544F5DB0" w14:textId="77777777" w:rsidR="00722F25" w:rsidRDefault="00722F25" w:rsidP="00192C06">
            <w:pPr>
              <w:spacing w:after="0" w:line="240" w:lineRule="auto"/>
              <w:jc w:val="center"/>
              <w:rPr>
                <w:rFonts w:ascii="Calibri" w:hAnsi="Calibri" w:cs="Calibri"/>
                <w:color w:val="000000"/>
                <w:sz w:val="20"/>
                <w:szCs w:val="20"/>
              </w:rPr>
            </w:pPr>
          </w:p>
          <w:p w14:paraId="03CA0255" w14:textId="77777777" w:rsidR="00722F25" w:rsidRDefault="00722F25" w:rsidP="00192C06">
            <w:pPr>
              <w:spacing w:after="0" w:line="240" w:lineRule="auto"/>
              <w:jc w:val="center"/>
              <w:rPr>
                <w:rFonts w:ascii="Calibri" w:hAnsi="Calibri" w:cs="Calibri"/>
                <w:color w:val="000000"/>
                <w:sz w:val="20"/>
                <w:szCs w:val="20"/>
              </w:rPr>
            </w:pPr>
          </w:p>
          <w:p w14:paraId="77C81EBD" w14:textId="77777777" w:rsidR="00722F25" w:rsidRDefault="00722F25" w:rsidP="00192C06">
            <w:pPr>
              <w:spacing w:after="0" w:line="240" w:lineRule="auto"/>
              <w:jc w:val="center"/>
              <w:rPr>
                <w:rFonts w:ascii="Calibri" w:hAnsi="Calibri" w:cs="Calibri"/>
                <w:color w:val="000000"/>
                <w:sz w:val="20"/>
                <w:szCs w:val="20"/>
              </w:rPr>
            </w:pPr>
          </w:p>
          <w:p w14:paraId="53502AC6" w14:textId="77777777" w:rsidR="00722F25" w:rsidRDefault="00722F25" w:rsidP="00192C06">
            <w:pPr>
              <w:spacing w:after="0" w:line="240" w:lineRule="auto"/>
              <w:jc w:val="center"/>
              <w:rPr>
                <w:rFonts w:ascii="Calibri" w:hAnsi="Calibri" w:cs="Calibri"/>
                <w:color w:val="000000"/>
                <w:sz w:val="20"/>
                <w:szCs w:val="20"/>
              </w:rPr>
            </w:pPr>
          </w:p>
          <w:p w14:paraId="4585E05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w:t>
            </w:r>
          </w:p>
        </w:tc>
      </w:tr>
      <w:tr w:rsidR="00722F25" w:rsidRPr="004F607D" w14:paraId="5F28AE27"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F8D83A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9368" w:type="dxa"/>
            <w:tcBorders>
              <w:top w:val="single" w:sz="4" w:space="0" w:color="auto"/>
              <w:left w:val="nil"/>
              <w:bottom w:val="single" w:sz="4" w:space="0" w:color="auto"/>
              <w:right w:val="single" w:sz="4" w:space="0" w:color="auto"/>
            </w:tcBorders>
            <w:shd w:val="clear" w:color="auto" w:fill="auto"/>
            <w:vAlign w:val="center"/>
          </w:tcPr>
          <w:p w14:paraId="5301CCF4" w14:textId="77777777" w:rsidR="00722F25" w:rsidRPr="00236FBB" w:rsidRDefault="00722F25" w:rsidP="00192C06">
            <w:pPr>
              <w:spacing w:after="0" w:line="240" w:lineRule="auto"/>
              <w:rPr>
                <w:rFonts w:cstheme="minorHAnsi"/>
                <w:color w:val="000000"/>
                <w:sz w:val="20"/>
                <w:szCs w:val="20"/>
              </w:rPr>
            </w:pPr>
            <w:r w:rsidRPr="00236FBB">
              <w:rPr>
                <w:rFonts w:cstheme="minorHAnsi"/>
                <w:sz w:val="20"/>
                <w:szCs w:val="20"/>
              </w:rPr>
              <w:t>.</w:t>
            </w:r>
            <w:r w:rsidRPr="00236FBB">
              <w:rPr>
                <w:rFonts w:cstheme="minorHAnsi"/>
                <w:color w:val="000000"/>
                <w:sz w:val="20"/>
                <w:szCs w:val="20"/>
              </w:rPr>
              <w:t xml:space="preserve"> TESTER CIĄGŁOŚCI ŚWIATOWODÓW </w:t>
            </w:r>
          </w:p>
          <w:p w14:paraId="07209A90"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xml:space="preserve">okablowania typu skrętka, koncentryk, wyniki testu w postaci graficznej mapy połączeń na kolorowym wyświetlaczu, graficzna mapa połączeń wskazująca usterki: zwarcia, przerwy, zamienione żyły, rozdzielone pary, identyfikacja portu na HUB’ie / SWITH’u do którego podłączony jest testowany przewód, test i pomiar zasilania PoE/PoE+ z podaniem napięcia i mocy, test obciążenia, identyfikacja sieci Ethernet 10/100/1000 z podaniem informacji na temat jej prędkości oraz jej własności, pomiar długości kabla metodą reflektometryczną TDR, - </w:t>
            </w:r>
            <w:r w:rsidRPr="00236FBB">
              <w:rPr>
                <w:rFonts w:cstheme="minorHAnsi"/>
                <w:color w:val="000000"/>
                <w:sz w:val="20"/>
                <w:szCs w:val="20"/>
              </w:rPr>
              <w:lastRenderedPageBreak/>
              <w:t>pomiar odległości do zwarcia lub do przerwy w obwodzie, wbudowany generator tonów akustycznych (sygnał generowany na wszystkich parach, na wybranej parze lub na wybranej żyle), aplikacja na PC do tworzenia dokumentacji z wykonanych pomiarów.</w:t>
            </w:r>
          </w:p>
          <w:p w14:paraId="08D64BB3" w14:textId="77777777" w:rsidR="00722F25" w:rsidRPr="00236FBB" w:rsidRDefault="00722F25" w:rsidP="00192C06">
            <w:pPr>
              <w:spacing w:after="0" w:line="240" w:lineRule="auto"/>
              <w:rPr>
                <w:rFonts w:cstheme="minorHAnsi"/>
                <w:color w:val="000000"/>
                <w:sz w:val="20"/>
                <w:szCs w:val="20"/>
              </w:rPr>
            </w:pPr>
            <w:r w:rsidRPr="00236FBB">
              <w:rPr>
                <w:rFonts w:cstheme="minorHAnsi"/>
                <w:sz w:val="20"/>
                <w:szCs w:val="20"/>
              </w:rPr>
              <w:t xml:space="preserve">Produkt sugerowany: </w:t>
            </w:r>
            <w:r w:rsidRPr="00236FBB">
              <w:rPr>
                <w:rFonts w:cstheme="minorHAnsi"/>
                <w:color w:val="000000"/>
                <w:sz w:val="20"/>
                <w:szCs w:val="20"/>
              </w:rPr>
              <w:t>TESTER CIĄGŁOŚCI ŚWIATOWODÓW LOGILINK WZ0049</w:t>
            </w:r>
          </w:p>
          <w:p w14:paraId="2022CD26" w14:textId="77777777" w:rsidR="00722F25" w:rsidRPr="00236FBB" w:rsidRDefault="00722F25" w:rsidP="00192C06">
            <w:pPr>
              <w:rPr>
                <w:rFonts w:cstheme="minorHAnsi"/>
              </w:rPr>
            </w:pPr>
            <w:r w:rsidRPr="00236FBB">
              <w:rPr>
                <w:rFonts w:cstheme="minorHAnsi"/>
                <w:sz w:val="20"/>
                <w:szCs w:val="20"/>
              </w:rPr>
              <w:t>lub równoważny o parametrach technicznych nie gorszych od sugerowanego</w:t>
            </w:r>
          </w:p>
          <w:p w14:paraId="7224EA57" w14:textId="77777777" w:rsidR="00722F25" w:rsidRPr="00236FBB" w:rsidRDefault="00722F25" w:rsidP="00192C06">
            <w:pPr>
              <w:spacing w:after="0" w:line="240" w:lineRule="auto"/>
              <w:rPr>
                <w:rFonts w:cstheme="minorHAnsi"/>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D3F0D03"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lastRenderedPageBreak/>
              <w:t>szt.</w:t>
            </w:r>
          </w:p>
          <w:p w14:paraId="46E2D3E0"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06E72387" w14:textId="77777777" w:rsidR="00722F25" w:rsidRDefault="00722F25" w:rsidP="00192C06">
            <w:pPr>
              <w:spacing w:after="0" w:line="240" w:lineRule="auto"/>
              <w:jc w:val="center"/>
              <w:rPr>
                <w:rFonts w:ascii="Calibri" w:hAnsi="Calibri" w:cs="Calibri"/>
                <w:color w:val="000000"/>
                <w:sz w:val="20"/>
                <w:szCs w:val="20"/>
              </w:rPr>
            </w:pPr>
          </w:p>
          <w:p w14:paraId="6C4A9BC7" w14:textId="77777777" w:rsidR="00722F25" w:rsidRDefault="00722F25" w:rsidP="00192C06">
            <w:pPr>
              <w:spacing w:after="0" w:line="240" w:lineRule="auto"/>
              <w:jc w:val="center"/>
              <w:rPr>
                <w:rFonts w:ascii="Calibri" w:hAnsi="Calibri" w:cs="Calibri"/>
                <w:color w:val="000000"/>
                <w:sz w:val="20"/>
                <w:szCs w:val="20"/>
              </w:rPr>
            </w:pPr>
          </w:p>
          <w:p w14:paraId="054701CE" w14:textId="77777777" w:rsidR="00722F25" w:rsidRDefault="00722F25" w:rsidP="00192C06">
            <w:pPr>
              <w:spacing w:after="0" w:line="240" w:lineRule="auto"/>
              <w:jc w:val="center"/>
              <w:rPr>
                <w:rFonts w:ascii="Calibri" w:hAnsi="Calibri" w:cs="Calibri"/>
                <w:color w:val="000000"/>
                <w:sz w:val="20"/>
                <w:szCs w:val="20"/>
              </w:rPr>
            </w:pPr>
          </w:p>
          <w:p w14:paraId="101CED84" w14:textId="77777777" w:rsidR="00722F25" w:rsidRDefault="00722F25" w:rsidP="00192C06">
            <w:pPr>
              <w:spacing w:after="0" w:line="240" w:lineRule="auto"/>
              <w:jc w:val="center"/>
              <w:rPr>
                <w:rFonts w:ascii="Calibri" w:hAnsi="Calibri" w:cs="Calibri"/>
                <w:color w:val="000000"/>
                <w:sz w:val="20"/>
                <w:szCs w:val="20"/>
              </w:rPr>
            </w:pPr>
          </w:p>
          <w:p w14:paraId="40D0A4D7" w14:textId="77777777" w:rsidR="00722F25" w:rsidRDefault="00722F25" w:rsidP="00192C06">
            <w:pPr>
              <w:spacing w:after="0" w:line="240" w:lineRule="auto"/>
              <w:jc w:val="center"/>
              <w:rPr>
                <w:rFonts w:ascii="Calibri" w:hAnsi="Calibri" w:cs="Calibri"/>
                <w:color w:val="000000"/>
                <w:sz w:val="20"/>
                <w:szCs w:val="20"/>
              </w:rPr>
            </w:pPr>
          </w:p>
          <w:p w14:paraId="1F509550" w14:textId="77777777" w:rsidR="00722F25" w:rsidRDefault="00722F25" w:rsidP="00192C06">
            <w:pPr>
              <w:spacing w:after="0" w:line="240" w:lineRule="auto"/>
              <w:jc w:val="center"/>
              <w:rPr>
                <w:rFonts w:ascii="Calibri" w:hAnsi="Calibri" w:cs="Calibri"/>
                <w:color w:val="000000"/>
                <w:sz w:val="20"/>
                <w:szCs w:val="20"/>
              </w:rPr>
            </w:pPr>
          </w:p>
          <w:p w14:paraId="717CE34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lastRenderedPageBreak/>
              <w:t>6</w:t>
            </w:r>
          </w:p>
        </w:tc>
      </w:tr>
      <w:tr w:rsidR="00722F25" w:rsidRPr="004F607D" w14:paraId="40319A11"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6ADFC6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5.</w:t>
            </w:r>
          </w:p>
        </w:tc>
        <w:tc>
          <w:tcPr>
            <w:tcW w:w="9368" w:type="dxa"/>
            <w:tcBorders>
              <w:top w:val="single" w:sz="4" w:space="0" w:color="auto"/>
              <w:left w:val="nil"/>
              <w:bottom w:val="single" w:sz="4" w:space="0" w:color="auto"/>
              <w:right w:val="single" w:sz="4" w:space="0" w:color="auto"/>
            </w:tcBorders>
            <w:shd w:val="clear" w:color="auto" w:fill="auto"/>
            <w:vAlign w:val="center"/>
          </w:tcPr>
          <w:p w14:paraId="4BB84339"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ŹRÓDŁO ŚWIATŁA </w:t>
            </w:r>
          </w:p>
          <w:p w14:paraId="76F7B2B4"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poziomu mocy optycznej na falach 850/1300/1310/1550nm. Praca urządzenia w trybie fali ciągłej lub modulowanej. Zestaw zawiera wymienne adaptery FC/PC, SC/PC. Funkcja podświetlania ekranu, zasilanie z akumulatorów ładowanych poprzez dedykowane zasilacze, funkcja automatycznego wyłączania.</w:t>
            </w:r>
          </w:p>
          <w:p w14:paraId="178F8ACB"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cstheme="minorHAnsi"/>
                <w:sz w:val="20"/>
                <w:szCs w:val="20"/>
              </w:rPr>
              <w:t xml:space="preserve">Produkt sugerowany: </w:t>
            </w:r>
            <w:r w:rsidRPr="00236FBB">
              <w:rPr>
                <w:rFonts w:eastAsia="Times New Roman" w:cstheme="minorHAnsi"/>
                <w:iCs/>
                <w:color w:val="000000"/>
                <w:sz w:val="20"/>
                <w:szCs w:val="20"/>
                <w:lang w:eastAsia="pl-PL"/>
              </w:rPr>
              <w:t>ŹRÓDŁO ŚWIATŁA GRANDWAY FHS2Q01F</w:t>
            </w:r>
          </w:p>
          <w:p w14:paraId="78CC5AB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cstheme="minorHAnsi"/>
                <w:sz w:val="20"/>
                <w:szCs w:val="20"/>
              </w:rPr>
              <w:t>lub równoważny o parametrach technicznych nie gorszych od sugerowanego</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C04D68"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36667A9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147A4E66" w14:textId="77777777" w:rsidR="00722F25" w:rsidRDefault="00722F25" w:rsidP="00192C06">
            <w:pPr>
              <w:spacing w:after="0" w:line="240" w:lineRule="auto"/>
              <w:jc w:val="center"/>
              <w:rPr>
                <w:rFonts w:ascii="Calibri" w:hAnsi="Calibri" w:cs="Calibri"/>
                <w:color w:val="000000"/>
                <w:sz w:val="20"/>
                <w:szCs w:val="20"/>
              </w:rPr>
            </w:pPr>
          </w:p>
          <w:p w14:paraId="331E5A79" w14:textId="77777777" w:rsidR="00722F25" w:rsidRDefault="00722F25" w:rsidP="00192C06">
            <w:pPr>
              <w:spacing w:after="0" w:line="240" w:lineRule="auto"/>
              <w:jc w:val="center"/>
              <w:rPr>
                <w:rFonts w:ascii="Calibri" w:hAnsi="Calibri" w:cs="Calibri"/>
                <w:color w:val="000000"/>
                <w:sz w:val="20"/>
                <w:szCs w:val="20"/>
              </w:rPr>
            </w:pPr>
          </w:p>
          <w:p w14:paraId="2E81AF5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4</w:t>
            </w:r>
          </w:p>
        </w:tc>
      </w:tr>
      <w:tr w:rsidR="00722F25" w:rsidRPr="004F607D" w14:paraId="5CE2F1F1"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9F04DC0"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9368" w:type="dxa"/>
            <w:tcBorders>
              <w:top w:val="single" w:sz="4" w:space="0" w:color="auto"/>
              <w:left w:val="nil"/>
              <w:bottom w:val="single" w:sz="4" w:space="0" w:color="auto"/>
              <w:right w:val="single" w:sz="4" w:space="0" w:color="auto"/>
            </w:tcBorders>
            <w:shd w:val="clear" w:color="auto" w:fill="auto"/>
            <w:vAlign w:val="center"/>
          </w:tcPr>
          <w:p w14:paraId="22E394D8"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TESTER OKABLOWANIA MICROSCANNER</w:t>
            </w:r>
          </w:p>
          <w:p w14:paraId="0FD1F0FF"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wyświetlacz: LCD, monochromatyczny;                                                                    </w:t>
            </w:r>
          </w:p>
          <w:p w14:paraId="041727E7"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rodzaj testowanego kabla: UTP, FTP, SSTP;                                                                               - złącza; RJ-11, RJ-45;                                                                                          </w:t>
            </w:r>
          </w:p>
          <w:p w14:paraId="0762846A"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pomiar długości okablowania: 460,0 M (1500 stóp) z rozdzielczością 0,3m;                                                                                             - identyfikacja podłączonego urządzenia: switch, urządzenie POTS, terminator;                                                                                                            - identyfikacja prędkości: 10 Mbps, 100 Mbps, 1000 Mbps, 2,5Gbps, 5Gbps, 10Gbps;                                                                                                              </w:t>
            </w:r>
          </w:p>
          <w:p w14:paraId="697E9286"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wykrywane uszkodzenia: przerwa, zwarcie, pary rozdzielone, pary skrzyżowane, pary odwrócone;                                                                                               </w:t>
            </w:r>
          </w:p>
          <w:p w14:paraId="37C80B7A"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pomiar odległości do uszkodzenia;                                                                       </w:t>
            </w:r>
          </w:p>
          <w:p w14:paraId="106D1746"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praca w aktywnej sieci;                                                                                                   </w:t>
            </w:r>
          </w:p>
          <w:p w14:paraId="442284A3"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 generator tonowy: ton cyfrowy (500KHz), tony analogowe ( 400 Hz / 1 KHz);                                                                                                                                           - detekcja zasilania</w:t>
            </w:r>
            <w:r>
              <w:rPr>
                <w:rFonts w:eastAsia="Times New Roman" w:cstheme="minorHAnsi"/>
                <w:iCs/>
                <w:color w:val="000000"/>
                <w:sz w:val="20"/>
                <w:szCs w:val="20"/>
                <w:lang w:eastAsia="pl-PL"/>
              </w:rPr>
              <w:t xml:space="preserve"> </w:t>
            </w:r>
            <w:r w:rsidRPr="00236FBB">
              <w:rPr>
                <w:rFonts w:eastAsia="Times New Roman" w:cstheme="minorHAnsi"/>
                <w:iCs/>
                <w:color w:val="000000"/>
                <w:sz w:val="20"/>
                <w:szCs w:val="20"/>
                <w:lang w:eastAsia="pl-PL"/>
              </w:rPr>
              <w:t>PoE;                                                                                                               - testy PoE: raport klasy PoE (0-8), graficzna prezentacja zasilanych par, poziom napięcia.</w:t>
            </w:r>
          </w:p>
          <w:p w14:paraId="7B47417F"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TESTER OKABLOWANIA MICROSCANNER POE (FLUKE NETWORKS MS-POE) lub równoważny o parametrach technicznych nie gorszych od sugerowanego</w:t>
            </w:r>
          </w:p>
          <w:p w14:paraId="77A88EA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cstheme="minorHAnsi"/>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D0CCCF" w14:textId="77777777" w:rsidR="00722F25" w:rsidRDefault="00722F25" w:rsidP="00814F80">
            <w:pPr>
              <w:spacing w:after="0"/>
              <w:rPr>
                <w:rFonts w:ascii="Calibri" w:hAnsi="Calibri" w:cs="Calibri"/>
                <w:color w:val="000000"/>
                <w:sz w:val="20"/>
                <w:szCs w:val="20"/>
              </w:rPr>
            </w:pPr>
          </w:p>
          <w:p w14:paraId="484E0A19" w14:textId="77777777" w:rsidR="00722F25" w:rsidRDefault="00722F25" w:rsidP="00192C06">
            <w:pPr>
              <w:spacing w:after="0"/>
              <w:jc w:val="center"/>
              <w:rPr>
                <w:rFonts w:ascii="Calibri" w:hAnsi="Calibri" w:cs="Calibri"/>
                <w:color w:val="000000"/>
                <w:sz w:val="20"/>
                <w:szCs w:val="20"/>
              </w:rPr>
            </w:pPr>
          </w:p>
          <w:p w14:paraId="74E6464F"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41242DC0"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23FBEBB4" w14:textId="77777777" w:rsidR="00722F25" w:rsidRDefault="00722F25" w:rsidP="00192C06">
            <w:pPr>
              <w:spacing w:after="0" w:line="240" w:lineRule="auto"/>
              <w:jc w:val="center"/>
              <w:rPr>
                <w:rFonts w:ascii="Calibri" w:hAnsi="Calibri" w:cs="Calibri"/>
                <w:color w:val="000000"/>
                <w:sz w:val="20"/>
                <w:szCs w:val="20"/>
              </w:rPr>
            </w:pPr>
          </w:p>
          <w:p w14:paraId="128E20C6" w14:textId="77777777" w:rsidR="00722F25" w:rsidRDefault="00722F25" w:rsidP="00192C06">
            <w:pPr>
              <w:spacing w:after="0" w:line="240" w:lineRule="auto"/>
              <w:jc w:val="center"/>
              <w:rPr>
                <w:rFonts w:ascii="Calibri" w:hAnsi="Calibri" w:cs="Calibri"/>
                <w:color w:val="000000"/>
                <w:sz w:val="20"/>
                <w:szCs w:val="20"/>
              </w:rPr>
            </w:pPr>
          </w:p>
          <w:p w14:paraId="718C113C" w14:textId="77777777" w:rsidR="00722F25" w:rsidRDefault="00722F25" w:rsidP="00192C06">
            <w:pPr>
              <w:spacing w:after="0" w:line="240" w:lineRule="auto"/>
              <w:jc w:val="center"/>
              <w:rPr>
                <w:rFonts w:ascii="Calibri" w:hAnsi="Calibri" w:cs="Calibri"/>
                <w:color w:val="000000"/>
                <w:sz w:val="20"/>
                <w:szCs w:val="20"/>
              </w:rPr>
            </w:pPr>
          </w:p>
          <w:p w14:paraId="257E2BAD" w14:textId="77777777" w:rsidR="00722F25" w:rsidRDefault="00722F25" w:rsidP="00192C06">
            <w:pPr>
              <w:spacing w:after="0" w:line="240" w:lineRule="auto"/>
              <w:jc w:val="center"/>
              <w:rPr>
                <w:rFonts w:ascii="Calibri" w:hAnsi="Calibri" w:cs="Calibri"/>
                <w:color w:val="000000"/>
                <w:sz w:val="20"/>
                <w:szCs w:val="20"/>
              </w:rPr>
            </w:pPr>
          </w:p>
          <w:p w14:paraId="745E4F81" w14:textId="77777777" w:rsidR="00722F25" w:rsidRDefault="00722F25" w:rsidP="00192C06">
            <w:pPr>
              <w:spacing w:after="0" w:line="240" w:lineRule="auto"/>
              <w:jc w:val="center"/>
              <w:rPr>
                <w:rFonts w:ascii="Calibri" w:hAnsi="Calibri" w:cs="Calibri"/>
                <w:color w:val="000000"/>
                <w:sz w:val="20"/>
                <w:szCs w:val="20"/>
              </w:rPr>
            </w:pPr>
          </w:p>
          <w:p w14:paraId="611D08E3" w14:textId="77777777" w:rsidR="00722F25" w:rsidRDefault="00722F25" w:rsidP="00192C06">
            <w:pPr>
              <w:spacing w:after="0" w:line="240" w:lineRule="auto"/>
              <w:jc w:val="center"/>
              <w:rPr>
                <w:rFonts w:ascii="Calibri" w:hAnsi="Calibri" w:cs="Calibri"/>
                <w:color w:val="000000"/>
                <w:sz w:val="20"/>
                <w:szCs w:val="20"/>
              </w:rPr>
            </w:pPr>
          </w:p>
          <w:p w14:paraId="31EAE493" w14:textId="77777777" w:rsidR="00722F25" w:rsidRDefault="00722F25" w:rsidP="00192C06">
            <w:pPr>
              <w:spacing w:after="0" w:line="240" w:lineRule="auto"/>
              <w:jc w:val="center"/>
              <w:rPr>
                <w:rFonts w:ascii="Calibri" w:hAnsi="Calibri" w:cs="Calibri"/>
                <w:color w:val="000000"/>
                <w:sz w:val="20"/>
                <w:szCs w:val="20"/>
              </w:rPr>
            </w:pPr>
          </w:p>
          <w:p w14:paraId="1B4FBBC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04A3A9EF"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9689D0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9368" w:type="dxa"/>
            <w:tcBorders>
              <w:top w:val="single" w:sz="4" w:space="0" w:color="auto"/>
              <w:left w:val="nil"/>
              <w:bottom w:val="single" w:sz="4" w:space="0" w:color="auto"/>
              <w:right w:val="single" w:sz="4" w:space="0" w:color="auto"/>
            </w:tcBorders>
            <w:shd w:val="clear" w:color="auto" w:fill="auto"/>
            <w:vAlign w:val="center"/>
          </w:tcPr>
          <w:p w14:paraId="0D5D7775"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cstheme="minorHAnsi"/>
                <w:sz w:val="20"/>
                <w:szCs w:val="20"/>
              </w:rPr>
              <w:t xml:space="preserve">Reflektometr do kabli miedzianych </w:t>
            </w:r>
          </w:p>
          <w:p w14:paraId="55BC696B"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 xml:space="preserve">- lokalizacja uszkodzeń kabli energetycznych i telekomunikacyjnych; - dwa niezależne kursory do jednoczesnego określenia dwóch miejsc uszkodzeń i odległości między nimi; - lokalizacja uszkodzeń kabli współosiowych; - lokalizacja uszkodzeń okablowania infrastrukturalnego; -wykrywanie przerw, zwarć, uszkodzeń spowodowanych zawilgoceniem oraz innych zmian impedancji kabli; - graficzny obraz uszkodzenia kabla wraz ze wskazaniem odległości do miejsca usterki na ekranie- zakresy pomiarowe: 20,45, 90,180,360,750,1500,3000,6000,10000,20000(ft) 7m,15m,30m,60m,120m,250m,500m,1km,2km,3km,6km; - </w:t>
            </w:r>
            <w:r w:rsidRPr="00236FBB">
              <w:rPr>
                <w:rFonts w:eastAsia="Times New Roman" w:cstheme="minorHAnsi"/>
                <w:iCs/>
                <w:color w:val="000000"/>
                <w:sz w:val="20"/>
                <w:szCs w:val="20"/>
                <w:lang w:eastAsia="pl-PL"/>
              </w:rPr>
              <w:lastRenderedPageBreak/>
              <w:t>minimalna dł. przewodu 4m, - impuls wyjściowy 5 Vp-p dla obwodu otwartego; - impedancja wyjściowa: 25,50, 75, 100, 125, 200 Ω; - szerokość impulsu 3ns...3µs (w zależności od zakresu); - tryb skanowania do 3 skanów/sekundę lub skan pojedynczy (tryb ONCE); generowany sygnał akustyczny 810-1100 Hz; - czas pracy min.8 godz ciągłego skanowania; - zasilanie 4x baterie alkaliczne 1,5V typu AA lub 4x akumulatory NiMH AA; - wyświetlacz kolorowy 3,5" LCD TFT;</w:t>
            </w:r>
          </w:p>
          <w:p w14:paraId="3825044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Reflektometr do kabli miedzianych SONEL TDR-420 (WMPLTDR420) lub równoważny o parametrach technicznych nie gorszych od sugerowanego</w:t>
            </w:r>
          </w:p>
          <w:p w14:paraId="7F2168BC" w14:textId="77777777" w:rsidR="00722F25" w:rsidRPr="00236FBB" w:rsidRDefault="00722F25" w:rsidP="00192C06">
            <w:pPr>
              <w:spacing w:after="0" w:line="240" w:lineRule="auto"/>
              <w:rPr>
                <w:rFonts w:cstheme="minorHAnsi"/>
                <w:sz w:val="20"/>
                <w:szCs w:val="20"/>
              </w:rPr>
            </w:pPr>
          </w:p>
          <w:p w14:paraId="3FBBF1CD"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283828E7"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lastRenderedPageBreak/>
              <w:t>szt.</w:t>
            </w:r>
          </w:p>
          <w:p w14:paraId="0D86012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68E824B0" w14:textId="77777777" w:rsidR="00722F25" w:rsidRDefault="00722F25" w:rsidP="00192C06">
            <w:pPr>
              <w:spacing w:after="0" w:line="240" w:lineRule="auto"/>
              <w:jc w:val="center"/>
              <w:rPr>
                <w:rFonts w:ascii="Calibri" w:hAnsi="Calibri" w:cs="Calibri"/>
                <w:color w:val="000000"/>
                <w:sz w:val="20"/>
                <w:szCs w:val="20"/>
              </w:rPr>
            </w:pPr>
          </w:p>
          <w:p w14:paraId="2CD4721E" w14:textId="77777777" w:rsidR="00722F25" w:rsidRDefault="00722F25" w:rsidP="00192C06">
            <w:pPr>
              <w:spacing w:after="0" w:line="240" w:lineRule="auto"/>
              <w:jc w:val="center"/>
              <w:rPr>
                <w:rFonts w:ascii="Calibri" w:hAnsi="Calibri" w:cs="Calibri"/>
                <w:color w:val="000000"/>
                <w:sz w:val="20"/>
                <w:szCs w:val="20"/>
              </w:rPr>
            </w:pPr>
          </w:p>
          <w:p w14:paraId="6D2ABE3D" w14:textId="77777777" w:rsidR="00722F25" w:rsidRDefault="00722F25" w:rsidP="00192C06">
            <w:pPr>
              <w:spacing w:after="0" w:line="240" w:lineRule="auto"/>
              <w:jc w:val="center"/>
              <w:rPr>
                <w:rFonts w:ascii="Calibri" w:hAnsi="Calibri" w:cs="Calibri"/>
                <w:color w:val="000000"/>
                <w:sz w:val="20"/>
                <w:szCs w:val="20"/>
              </w:rPr>
            </w:pPr>
          </w:p>
          <w:p w14:paraId="1BD12618" w14:textId="77777777" w:rsidR="00722F25" w:rsidRDefault="00722F25" w:rsidP="00192C06">
            <w:pPr>
              <w:spacing w:after="0" w:line="240" w:lineRule="auto"/>
              <w:jc w:val="center"/>
              <w:rPr>
                <w:rFonts w:ascii="Calibri" w:hAnsi="Calibri" w:cs="Calibri"/>
                <w:color w:val="000000"/>
                <w:sz w:val="20"/>
                <w:szCs w:val="20"/>
              </w:rPr>
            </w:pPr>
          </w:p>
          <w:p w14:paraId="41AF2AFB" w14:textId="77777777" w:rsidR="00722F25" w:rsidRDefault="00722F25" w:rsidP="00192C06">
            <w:pPr>
              <w:spacing w:after="0" w:line="240" w:lineRule="auto"/>
              <w:jc w:val="center"/>
              <w:rPr>
                <w:rFonts w:ascii="Calibri" w:hAnsi="Calibri" w:cs="Calibri"/>
                <w:color w:val="000000"/>
                <w:sz w:val="20"/>
                <w:szCs w:val="20"/>
              </w:rPr>
            </w:pPr>
          </w:p>
          <w:p w14:paraId="7810A4DD" w14:textId="77777777" w:rsidR="00722F25" w:rsidRDefault="00722F25" w:rsidP="00192C06">
            <w:pPr>
              <w:spacing w:after="0" w:line="240" w:lineRule="auto"/>
              <w:jc w:val="center"/>
              <w:rPr>
                <w:rFonts w:ascii="Calibri" w:hAnsi="Calibri" w:cs="Calibri"/>
                <w:color w:val="000000"/>
                <w:sz w:val="20"/>
                <w:szCs w:val="20"/>
              </w:rPr>
            </w:pPr>
          </w:p>
          <w:p w14:paraId="3191AFA4" w14:textId="77777777" w:rsidR="00722F25" w:rsidRDefault="00722F25" w:rsidP="00192C06">
            <w:pPr>
              <w:spacing w:after="0" w:line="240" w:lineRule="auto"/>
              <w:jc w:val="center"/>
              <w:rPr>
                <w:rFonts w:ascii="Calibri" w:hAnsi="Calibri" w:cs="Calibri"/>
                <w:color w:val="000000"/>
                <w:sz w:val="20"/>
                <w:szCs w:val="20"/>
              </w:rPr>
            </w:pPr>
          </w:p>
          <w:p w14:paraId="3D0BFC12" w14:textId="77777777" w:rsidR="00722F25" w:rsidRDefault="00722F25" w:rsidP="00192C06">
            <w:pPr>
              <w:spacing w:after="0" w:line="240" w:lineRule="auto"/>
              <w:jc w:val="center"/>
              <w:rPr>
                <w:rFonts w:ascii="Calibri" w:hAnsi="Calibri" w:cs="Calibri"/>
                <w:color w:val="000000"/>
                <w:sz w:val="20"/>
                <w:szCs w:val="20"/>
              </w:rPr>
            </w:pPr>
          </w:p>
          <w:p w14:paraId="0FD2220C" w14:textId="77777777" w:rsidR="00722F25" w:rsidRDefault="00722F25" w:rsidP="00192C06">
            <w:pPr>
              <w:spacing w:after="0" w:line="240" w:lineRule="auto"/>
              <w:jc w:val="center"/>
              <w:rPr>
                <w:rFonts w:ascii="Calibri" w:hAnsi="Calibri" w:cs="Calibri"/>
                <w:color w:val="000000"/>
                <w:sz w:val="20"/>
                <w:szCs w:val="20"/>
              </w:rPr>
            </w:pPr>
          </w:p>
          <w:p w14:paraId="0B70E23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2D91AC11"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5BAE7A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8.</w:t>
            </w:r>
          </w:p>
        </w:tc>
        <w:tc>
          <w:tcPr>
            <w:tcW w:w="9368" w:type="dxa"/>
            <w:tcBorders>
              <w:top w:val="single" w:sz="4" w:space="0" w:color="auto"/>
              <w:left w:val="nil"/>
              <w:bottom w:val="single" w:sz="4" w:space="0" w:color="auto"/>
              <w:right w:val="single" w:sz="4" w:space="0" w:color="auto"/>
            </w:tcBorders>
            <w:shd w:val="clear" w:color="auto" w:fill="auto"/>
            <w:vAlign w:val="center"/>
          </w:tcPr>
          <w:p w14:paraId="3E55C37D" w14:textId="77777777" w:rsidR="00722F25" w:rsidRDefault="00722F25" w:rsidP="00192C06">
            <w:pPr>
              <w:spacing w:after="0" w:line="240" w:lineRule="auto"/>
              <w:rPr>
                <w:rFonts w:cstheme="minorHAnsi"/>
                <w:color w:val="000000"/>
                <w:sz w:val="20"/>
                <w:szCs w:val="20"/>
              </w:rPr>
            </w:pPr>
            <w:r w:rsidRPr="00236FBB">
              <w:rPr>
                <w:rFonts w:cstheme="minorHAnsi"/>
                <w:color w:val="000000"/>
                <w:sz w:val="20"/>
                <w:szCs w:val="20"/>
              </w:rPr>
              <w:t xml:space="preserve">MIERNIK CĘGOWY </w:t>
            </w:r>
          </w:p>
          <w:p w14:paraId="7B3979BC" w14:textId="77777777" w:rsidR="00722F25" w:rsidRDefault="00722F25" w:rsidP="00192C06">
            <w:pPr>
              <w:spacing w:after="0" w:line="240" w:lineRule="auto"/>
              <w:rPr>
                <w:rFonts w:cstheme="minorHAnsi"/>
                <w:color w:val="000000"/>
                <w:sz w:val="20"/>
                <w:szCs w:val="20"/>
              </w:rPr>
            </w:pPr>
            <w:r>
              <w:rPr>
                <w:rFonts w:cstheme="minorHAnsi"/>
                <w:color w:val="000000"/>
                <w:sz w:val="20"/>
                <w:szCs w:val="20"/>
              </w:rPr>
              <w:t>- mierzy prąd AC i DC , napięcie AC i DC</w:t>
            </w:r>
          </w:p>
          <w:p w14:paraId="67000DA4" w14:textId="77777777" w:rsidR="00722F25" w:rsidRDefault="00722F25" w:rsidP="00192C06">
            <w:pPr>
              <w:spacing w:after="0" w:line="240" w:lineRule="auto"/>
              <w:rPr>
                <w:rFonts w:cstheme="minorHAnsi"/>
                <w:color w:val="000000"/>
                <w:sz w:val="20"/>
                <w:szCs w:val="20"/>
              </w:rPr>
            </w:pPr>
            <w:r>
              <w:rPr>
                <w:rFonts w:cstheme="minorHAnsi"/>
                <w:color w:val="000000"/>
                <w:sz w:val="20"/>
                <w:szCs w:val="20"/>
              </w:rPr>
              <w:t>Miernik umożliwia precyzyjne pomiary za przemiennikami częstotliwości (funkcja VFD)</w:t>
            </w:r>
          </w:p>
          <w:p w14:paraId="08183F99" w14:textId="77777777" w:rsidR="00722F25" w:rsidRDefault="00722F25" w:rsidP="00192C06">
            <w:pPr>
              <w:spacing w:after="0" w:line="240" w:lineRule="auto"/>
              <w:rPr>
                <w:rFonts w:eastAsia="Times New Roman" w:cstheme="minorHAnsi"/>
                <w:iCs/>
                <w:color w:val="000000"/>
                <w:sz w:val="20"/>
                <w:szCs w:val="20"/>
                <w:lang w:eastAsia="pl-PL"/>
              </w:rPr>
            </w:pPr>
            <w:r>
              <w:rPr>
                <w:rFonts w:eastAsia="Times New Roman" w:cstheme="minorHAnsi"/>
                <w:iCs/>
                <w:color w:val="000000"/>
                <w:sz w:val="20"/>
                <w:szCs w:val="20"/>
                <w:lang w:eastAsia="pl-PL"/>
              </w:rPr>
              <w:t>- wbudowana latarka</w:t>
            </w:r>
          </w:p>
          <w:p w14:paraId="254C7D17" w14:textId="77777777" w:rsidR="00722F25" w:rsidRDefault="00722F25" w:rsidP="00192C06">
            <w:pPr>
              <w:spacing w:after="0" w:line="240" w:lineRule="auto"/>
              <w:rPr>
                <w:rFonts w:eastAsia="Times New Roman" w:cstheme="minorHAnsi"/>
                <w:iCs/>
                <w:color w:val="000000"/>
                <w:sz w:val="20"/>
                <w:szCs w:val="20"/>
                <w:lang w:eastAsia="pl-PL"/>
              </w:rPr>
            </w:pPr>
            <w:r>
              <w:rPr>
                <w:rFonts w:eastAsia="Times New Roman" w:cstheme="minorHAnsi"/>
                <w:iCs/>
                <w:color w:val="000000"/>
                <w:sz w:val="20"/>
                <w:szCs w:val="20"/>
                <w:lang w:eastAsia="pl-PL"/>
              </w:rPr>
              <w:t>- funkcje określające prąd rozruchu (INRUSH) , szczytowe wartości skrajne, (Peak MAX/Peak / Peak MIN) , wartość względną (REL) , niskoimpedacyjny pomiar napięcia (Low Z)</w:t>
            </w:r>
          </w:p>
          <w:p w14:paraId="0267B127" w14:textId="77777777" w:rsidR="00722F25" w:rsidRDefault="00722F25" w:rsidP="00192C06">
            <w:pPr>
              <w:spacing w:after="0" w:line="240" w:lineRule="auto"/>
              <w:rPr>
                <w:rFonts w:eastAsia="Times New Roman" w:cstheme="minorHAnsi"/>
                <w:iCs/>
                <w:color w:val="000000"/>
                <w:sz w:val="20"/>
                <w:szCs w:val="20"/>
                <w:lang w:eastAsia="pl-PL"/>
              </w:rPr>
            </w:pPr>
            <w:r>
              <w:rPr>
                <w:rFonts w:eastAsia="Times New Roman" w:cstheme="minorHAnsi"/>
                <w:iCs/>
                <w:color w:val="000000"/>
                <w:sz w:val="20"/>
                <w:szCs w:val="20"/>
                <w:lang w:eastAsia="pl-PL"/>
              </w:rPr>
              <w:t>- stopień ochrony: IP30</w:t>
            </w:r>
          </w:p>
          <w:p w14:paraId="5F03D7D1" w14:textId="77777777" w:rsidR="00722F25" w:rsidRDefault="00722F25" w:rsidP="00192C06">
            <w:pPr>
              <w:spacing w:after="0" w:line="240" w:lineRule="auto"/>
              <w:rPr>
                <w:rFonts w:eastAsia="Times New Roman" w:cstheme="minorHAnsi"/>
                <w:iCs/>
                <w:color w:val="000000"/>
                <w:sz w:val="20"/>
                <w:szCs w:val="20"/>
                <w:lang w:eastAsia="pl-PL"/>
              </w:rPr>
            </w:pPr>
            <w:r>
              <w:rPr>
                <w:rFonts w:eastAsia="Times New Roman" w:cstheme="minorHAnsi"/>
                <w:iCs/>
                <w:color w:val="000000"/>
                <w:sz w:val="20"/>
                <w:szCs w:val="20"/>
                <w:lang w:eastAsia="pl-PL"/>
              </w:rPr>
              <w:t>- wskaźnik: cyfrowy</w:t>
            </w:r>
          </w:p>
          <w:p w14:paraId="317B650A" w14:textId="77777777" w:rsidR="00722F25" w:rsidRDefault="00722F25" w:rsidP="00192C06">
            <w:pPr>
              <w:spacing w:after="0" w:line="240" w:lineRule="auto"/>
              <w:rPr>
                <w:rFonts w:eastAsia="Times New Roman" w:cstheme="minorHAnsi"/>
                <w:iCs/>
                <w:color w:val="000000"/>
                <w:sz w:val="20"/>
                <w:szCs w:val="20"/>
                <w:lang w:eastAsia="pl-PL"/>
              </w:rPr>
            </w:pPr>
            <w:r>
              <w:rPr>
                <w:rFonts w:eastAsia="Times New Roman" w:cstheme="minorHAnsi"/>
                <w:iCs/>
                <w:color w:val="000000"/>
                <w:sz w:val="20"/>
                <w:szCs w:val="20"/>
                <w:lang w:eastAsia="pl-PL"/>
              </w:rPr>
              <w:t>Wybór zakresu pomiarowego: automatyczny</w:t>
            </w:r>
          </w:p>
          <w:p w14:paraId="65E001A1" w14:textId="77777777" w:rsidR="00722F25" w:rsidRPr="00236FBB" w:rsidRDefault="00722F25" w:rsidP="00192C06">
            <w:pPr>
              <w:rPr>
                <w:rFonts w:cstheme="minorHAnsi"/>
              </w:rPr>
            </w:pPr>
            <w:r>
              <w:rPr>
                <w:rFonts w:eastAsia="Times New Roman" w:cstheme="minorHAnsi"/>
                <w:iCs/>
                <w:color w:val="000000"/>
                <w:sz w:val="20"/>
                <w:szCs w:val="20"/>
                <w:lang w:eastAsia="pl-PL"/>
              </w:rPr>
              <w:t xml:space="preserve">Produkt sugerowany: Cyfrowy miernik cęgowy CMP-1010 </w:t>
            </w:r>
            <w:r w:rsidRPr="00236FBB">
              <w:rPr>
                <w:rFonts w:cstheme="minorHAnsi"/>
                <w:sz w:val="20"/>
                <w:szCs w:val="20"/>
              </w:rPr>
              <w:t>lub równoważny o parametrach technicznych nie gorszych od sugerowanego.</w:t>
            </w:r>
          </w:p>
          <w:p w14:paraId="5DAB64E3"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34A4BC8"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244A000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1F282E17" w14:textId="77777777" w:rsidR="00814F80" w:rsidRDefault="00814F80" w:rsidP="00814F80">
            <w:pPr>
              <w:spacing w:after="0" w:line="240" w:lineRule="auto"/>
              <w:jc w:val="center"/>
              <w:rPr>
                <w:rFonts w:ascii="Calibri" w:hAnsi="Calibri" w:cs="Calibri"/>
                <w:color w:val="000000"/>
                <w:sz w:val="20"/>
                <w:szCs w:val="20"/>
              </w:rPr>
            </w:pPr>
          </w:p>
          <w:p w14:paraId="4B5D25C5" w14:textId="77777777" w:rsidR="00814F80" w:rsidRDefault="00814F80" w:rsidP="00814F80">
            <w:pPr>
              <w:spacing w:after="0" w:line="240" w:lineRule="auto"/>
              <w:jc w:val="center"/>
              <w:rPr>
                <w:rFonts w:ascii="Calibri" w:hAnsi="Calibri" w:cs="Calibri"/>
                <w:color w:val="000000"/>
                <w:sz w:val="20"/>
                <w:szCs w:val="20"/>
              </w:rPr>
            </w:pPr>
          </w:p>
          <w:p w14:paraId="5027AAC7" w14:textId="77777777" w:rsidR="00814F80" w:rsidRDefault="00814F80" w:rsidP="00814F80">
            <w:pPr>
              <w:spacing w:after="0" w:line="240" w:lineRule="auto"/>
              <w:jc w:val="center"/>
              <w:rPr>
                <w:rFonts w:ascii="Calibri" w:hAnsi="Calibri" w:cs="Calibri"/>
                <w:color w:val="000000"/>
                <w:sz w:val="20"/>
                <w:szCs w:val="20"/>
              </w:rPr>
            </w:pPr>
          </w:p>
          <w:p w14:paraId="5F674180" w14:textId="77777777" w:rsidR="00814F80" w:rsidRDefault="00814F80" w:rsidP="00814F80">
            <w:pPr>
              <w:spacing w:after="0" w:line="240" w:lineRule="auto"/>
              <w:jc w:val="center"/>
              <w:rPr>
                <w:rFonts w:ascii="Calibri" w:hAnsi="Calibri" w:cs="Calibri"/>
                <w:color w:val="000000"/>
                <w:sz w:val="20"/>
                <w:szCs w:val="20"/>
              </w:rPr>
            </w:pPr>
          </w:p>
          <w:p w14:paraId="5CA4E21E" w14:textId="77777777" w:rsidR="00814F80" w:rsidRDefault="00814F80" w:rsidP="00814F80">
            <w:pPr>
              <w:spacing w:after="0" w:line="240" w:lineRule="auto"/>
              <w:jc w:val="center"/>
              <w:rPr>
                <w:rFonts w:ascii="Calibri" w:hAnsi="Calibri" w:cs="Calibri"/>
                <w:color w:val="000000"/>
                <w:sz w:val="20"/>
                <w:szCs w:val="20"/>
              </w:rPr>
            </w:pPr>
          </w:p>
          <w:p w14:paraId="45F044F1" w14:textId="1748BDC5" w:rsidR="00722F25" w:rsidRPr="004F607D" w:rsidRDefault="00722F25" w:rsidP="00814F80">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1075F52B"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882CBD6"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9368" w:type="dxa"/>
            <w:tcBorders>
              <w:top w:val="single" w:sz="4" w:space="0" w:color="auto"/>
              <w:left w:val="nil"/>
              <w:bottom w:val="single" w:sz="4" w:space="0" w:color="auto"/>
              <w:right w:val="single" w:sz="4" w:space="0" w:color="auto"/>
            </w:tcBorders>
            <w:shd w:val="clear" w:color="auto" w:fill="auto"/>
            <w:vAlign w:val="center"/>
          </w:tcPr>
          <w:p w14:paraId="5CD2AB67"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xml:space="preserve">MIERNIK IZOLACJI </w:t>
            </w:r>
          </w:p>
          <w:p w14:paraId="19068662"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cyfrowy wyświetlacz LCD z funkcją podświetlania</w:t>
            </w:r>
          </w:p>
          <w:p w14:paraId="2A5E09A9"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-maksymalne wskazanie na wyświetlaczu 2000</w:t>
            </w:r>
          </w:p>
          <w:p w14:paraId="74A56ABD"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-automatyczne rozładowanie układu pomiarowego</w:t>
            </w:r>
          </w:p>
          <w:p w14:paraId="08FCC668"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tryb pomiarów ciągłych</w:t>
            </w:r>
          </w:p>
          <w:p w14:paraId="64542D11"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Ciągły pomiar małych rezystencji</w:t>
            </w:r>
          </w:p>
          <w:p w14:paraId="0C51C23D"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-Pomiar współczynnika absorpcji PI</w:t>
            </w:r>
          </w:p>
          <w:p w14:paraId="37956891"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xml:space="preserve">- pomiar wskaźnik polaryzacji PI </w:t>
            </w:r>
          </w:p>
          <w:p w14:paraId="79D9444F" w14:textId="77777777" w:rsidR="00722F25" w:rsidRPr="00236FBB" w:rsidRDefault="00722F25" w:rsidP="00192C06">
            <w:pPr>
              <w:rPr>
                <w:rFonts w:cstheme="minorHAnsi"/>
              </w:rPr>
            </w:pPr>
            <w:r w:rsidRPr="00236FBB">
              <w:rPr>
                <w:rFonts w:cstheme="minorHAnsi"/>
                <w:sz w:val="20"/>
                <w:szCs w:val="20"/>
              </w:rPr>
              <w:t>Produkt sugerowany:</w:t>
            </w:r>
            <w:r w:rsidRPr="00236FBB">
              <w:rPr>
                <w:rFonts w:cstheme="minorHAnsi"/>
                <w:color w:val="000000"/>
                <w:sz w:val="20"/>
                <w:szCs w:val="20"/>
              </w:rPr>
              <w:t xml:space="preserve"> MIERNIK IZOLACJI UNI-T UT-501B </w:t>
            </w:r>
            <w:r w:rsidRPr="00236FBB">
              <w:rPr>
                <w:rFonts w:cstheme="minorHAnsi"/>
                <w:sz w:val="20"/>
                <w:szCs w:val="20"/>
              </w:rPr>
              <w:t>lub równoważny o parametrach technicznych nie gorszych od sugerowanego.</w:t>
            </w:r>
          </w:p>
          <w:p w14:paraId="1F1E8F66" w14:textId="77777777" w:rsidR="00722F25" w:rsidRPr="00236FBB" w:rsidRDefault="00722F25" w:rsidP="00192C06">
            <w:pPr>
              <w:spacing w:after="0" w:line="240" w:lineRule="auto"/>
              <w:rPr>
                <w:rFonts w:cstheme="minorHAnsi"/>
                <w:color w:val="000000"/>
                <w:sz w:val="20"/>
                <w:szCs w:val="20"/>
              </w:rPr>
            </w:pPr>
          </w:p>
          <w:p w14:paraId="727009E7"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4F38D88E"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52D8A051"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5B8B305F" w14:textId="77777777" w:rsidR="00722F25" w:rsidRDefault="00722F25" w:rsidP="00192C06">
            <w:pPr>
              <w:spacing w:after="0" w:line="240" w:lineRule="auto"/>
              <w:jc w:val="center"/>
              <w:rPr>
                <w:rFonts w:ascii="Calibri" w:hAnsi="Calibri" w:cs="Calibri"/>
                <w:color w:val="000000"/>
                <w:sz w:val="20"/>
                <w:szCs w:val="20"/>
              </w:rPr>
            </w:pPr>
          </w:p>
          <w:p w14:paraId="05CB8A67" w14:textId="77777777" w:rsidR="00722F25" w:rsidRDefault="00722F25" w:rsidP="00192C06">
            <w:pPr>
              <w:spacing w:after="0" w:line="240" w:lineRule="auto"/>
              <w:jc w:val="center"/>
              <w:rPr>
                <w:rFonts w:ascii="Calibri" w:hAnsi="Calibri" w:cs="Calibri"/>
                <w:color w:val="000000"/>
                <w:sz w:val="20"/>
                <w:szCs w:val="20"/>
              </w:rPr>
            </w:pPr>
          </w:p>
          <w:p w14:paraId="6C893562" w14:textId="77777777" w:rsidR="00722F25" w:rsidRDefault="00722F25" w:rsidP="00192C06">
            <w:pPr>
              <w:spacing w:after="0" w:line="240" w:lineRule="auto"/>
              <w:jc w:val="center"/>
              <w:rPr>
                <w:rFonts w:ascii="Calibri" w:hAnsi="Calibri" w:cs="Calibri"/>
                <w:color w:val="000000"/>
                <w:sz w:val="20"/>
                <w:szCs w:val="20"/>
              </w:rPr>
            </w:pPr>
          </w:p>
          <w:p w14:paraId="66D1D1A2" w14:textId="77777777" w:rsidR="00722F25" w:rsidRDefault="00722F25" w:rsidP="00192C06">
            <w:pPr>
              <w:spacing w:after="0" w:line="240" w:lineRule="auto"/>
              <w:jc w:val="center"/>
              <w:rPr>
                <w:rFonts w:ascii="Calibri" w:hAnsi="Calibri" w:cs="Calibri"/>
                <w:color w:val="000000"/>
                <w:sz w:val="20"/>
                <w:szCs w:val="20"/>
              </w:rPr>
            </w:pPr>
          </w:p>
          <w:p w14:paraId="1A641663" w14:textId="77777777" w:rsidR="00722F25" w:rsidRDefault="00722F25" w:rsidP="00192C06">
            <w:pPr>
              <w:spacing w:after="0" w:line="240" w:lineRule="auto"/>
              <w:jc w:val="center"/>
              <w:rPr>
                <w:rFonts w:ascii="Calibri" w:hAnsi="Calibri" w:cs="Calibri"/>
                <w:color w:val="000000"/>
                <w:sz w:val="20"/>
                <w:szCs w:val="20"/>
              </w:rPr>
            </w:pPr>
          </w:p>
          <w:p w14:paraId="0CBB81F9"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53D81B5F"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84B1F95"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10.</w:t>
            </w:r>
          </w:p>
        </w:tc>
        <w:tc>
          <w:tcPr>
            <w:tcW w:w="9368" w:type="dxa"/>
            <w:tcBorders>
              <w:top w:val="single" w:sz="4" w:space="0" w:color="auto"/>
              <w:left w:val="nil"/>
              <w:bottom w:val="single" w:sz="4" w:space="0" w:color="auto"/>
              <w:right w:val="single" w:sz="4" w:space="0" w:color="auto"/>
            </w:tcBorders>
            <w:shd w:val="clear" w:color="auto" w:fill="auto"/>
            <w:vAlign w:val="center"/>
          </w:tcPr>
          <w:p w14:paraId="15074A02" w14:textId="77777777" w:rsidR="00722F25" w:rsidRPr="00236FBB" w:rsidRDefault="00722F25" w:rsidP="00192C06">
            <w:pPr>
              <w:spacing w:after="0" w:line="240" w:lineRule="auto"/>
              <w:rPr>
                <w:rFonts w:cstheme="minorHAnsi"/>
                <w:color w:val="000000"/>
                <w:sz w:val="20"/>
                <w:szCs w:val="20"/>
              </w:rPr>
            </w:pPr>
            <w:r w:rsidRPr="00236FBB">
              <w:rPr>
                <w:rFonts w:cstheme="minorHAnsi"/>
                <w:color w:val="000000"/>
                <w:sz w:val="20"/>
                <w:szCs w:val="20"/>
              </w:rPr>
              <w:t xml:space="preserve">MIERNIK IZOLACJI </w:t>
            </w:r>
          </w:p>
          <w:p w14:paraId="53AEEF04"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pomiar rezystencji do 10GΩ</w:t>
            </w:r>
          </w:p>
          <w:p w14:paraId="7914407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wbudowany woltomierz napięcia przemiennego AC do 750V</w:t>
            </w:r>
          </w:p>
          <w:p w14:paraId="18F9470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wbudowany woltomierz napięcia stałego DC do 1000V</w:t>
            </w:r>
          </w:p>
          <w:p w14:paraId="2E25D94A"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duży czytelny wyświetlacz LCD</w:t>
            </w:r>
          </w:p>
          <w:p w14:paraId="7D0DC33F"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wbudowany omomierz niskonapięciowy z pomiarem rezystencji do 200Ω</w:t>
            </w:r>
          </w:p>
          <w:p w14:paraId="14084026"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bargraf- analogowa linijka 30 segmentów</w:t>
            </w:r>
          </w:p>
          <w:p w14:paraId="1B91B9D0"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zapamiętywanie pomiarów - pamięć 18 komórek</w:t>
            </w:r>
          </w:p>
          <w:p w14:paraId="40922965"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pomiar współczynnika absorbcji dielektrycznej DAR</w:t>
            </w:r>
          </w:p>
          <w:p w14:paraId="424AD07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pomiar współczynnika polaryzacji PI</w:t>
            </w:r>
          </w:p>
          <w:p w14:paraId="4B2B8D90"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automatyczna zmiana zakresów pomiarowych</w:t>
            </w:r>
          </w:p>
          <w:p w14:paraId="60E2B995"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wskaźnik niskiego poziomu baterii</w:t>
            </w:r>
          </w:p>
          <w:p w14:paraId="74F67506"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wskaźnik przekroczenia zakresu</w:t>
            </w:r>
          </w:p>
          <w:p w14:paraId="2DF45699"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wskaźnik wysokiego napięcia</w:t>
            </w:r>
          </w:p>
          <w:p w14:paraId="11AB0952" w14:textId="77777777" w:rsidR="00722F25" w:rsidRPr="00236FBB" w:rsidRDefault="00722F25" w:rsidP="00192C06">
            <w:pPr>
              <w:spacing w:after="0" w:line="240" w:lineRule="auto"/>
              <w:rPr>
                <w:rFonts w:eastAsia="Times New Roman" w:cstheme="minorHAnsi"/>
                <w:iCs/>
                <w:color w:val="000000"/>
                <w:sz w:val="20"/>
                <w:szCs w:val="20"/>
                <w:lang w:eastAsia="pl-PL"/>
              </w:rPr>
            </w:pPr>
            <w:r w:rsidRPr="00236FBB">
              <w:rPr>
                <w:rFonts w:eastAsia="Times New Roman" w:cstheme="minorHAnsi"/>
                <w:iCs/>
                <w:color w:val="000000"/>
                <w:sz w:val="20"/>
                <w:szCs w:val="20"/>
                <w:lang w:eastAsia="pl-PL"/>
              </w:rPr>
              <w:t>wyposażenie: miernik rezystencji izolacji UT511, przewód pomiarowy z krokodylkiem x3szt. , baterie, etui</w:t>
            </w:r>
          </w:p>
          <w:p w14:paraId="69914B2E" w14:textId="77777777" w:rsidR="00722F25" w:rsidRPr="00236FBB" w:rsidRDefault="00722F25" w:rsidP="00192C06">
            <w:pPr>
              <w:rPr>
                <w:rFonts w:cstheme="minorHAnsi"/>
              </w:rPr>
            </w:pPr>
            <w:r w:rsidRPr="00236FBB">
              <w:rPr>
                <w:rFonts w:cstheme="minorHAnsi"/>
                <w:sz w:val="20"/>
                <w:szCs w:val="20"/>
              </w:rPr>
              <w:t xml:space="preserve">Produkt sugerowany: </w:t>
            </w:r>
            <w:r w:rsidRPr="00236FBB">
              <w:rPr>
                <w:rFonts w:cstheme="minorHAnsi"/>
                <w:color w:val="000000"/>
                <w:sz w:val="20"/>
                <w:szCs w:val="20"/>
              </w:rPr>
              <w:t xml:space="preserve">MIERNIK IZOLACJI UNI-T UT-511 </w:t>
            </w:r>
            <w:r w:rsidRPr="00236FBB">
              <w:rPr>
                <w:rFonts w:cstheme="minorHAnsi"/>
                <w:sz w:val="20"/>
                <w:szCs w:val="20"/>
              </w:rPr>
              <w:t>lub równoważny o parametrach technicznych nie gorszych od sugerowanego.</w:t>
            </w:r>
          </w:p>
          <w:p w14:paraId="05FE0CFD" w14:textId="77777777" w:rsidR="00722F25" w:rsidRPr="00236FBB" w:rsidRDefault="00722F25" w:rsidP="00192C06">
            <w:pPr>
              <w:spacing w:after="0" w:line="240" w:lineRule="auto"/>
              <w:rPr>
                <w:rFonts w:cstheme="minorHAnsi"/>
                <w:color w:val="000000"/>
                <w:sz w:val="20"/>
                <w:szCs w:val="20"/>
              </w:rPr>
            </w:pPr>
          </w:p>
          <w:p w14:paraId="7E450140"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84DEF0F"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20D8E13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3B4437B2" w14:textId="77777777" w:rsidR="00722F25" w:rsidRDefault="00722F25" w:rsidP="00192C06">
            <w:pPr>
              <w:spacing w:after="0" w:line="240" w:lineRule="auto"/>
              <w:jc w:val="center"/>
              <w:rPr>
                <w:rFonts w:ascii="Calibri" w:hAnsi="Calibri" w:cs="Calibri"/>
                <w:color w:val="000000"/>
                <w:sz w:val="20"/>
                <w:szCs w:val="20"/>
              </w:rPr>
            </w:pPr>
          </w:p>
          <w:p w14:paraId="43197D28" w14:textId="77777777" w:rsidR="00722F25" w:rsidRDefault="00722F25" w:rsidP="00192C06">
            <w:pPr>
              <w:spacing w:after="0" w:line="240" w:lineRule="auto"/>
              <w:jc w:val="center"/>
              <w:rPr>
                <w:rFonts w:ascii="Calibri" w:hAnsi="Calibri" w:cs="Calibri"/>
                <w:color w:val="000000"/>
                <w:sz w:val="20"/>
                <w:szCs w:val="20"/>
              </w:rPr>
            </w:pPr>
          </w:p>
          <w:p w14:paraId="43E34B09" w14:textId="77777777" w:rsidR="00722F25" w:rsidRDefault="00722F25" w:rsidP="00192C06">
            <w:pPr>
              <w:spacing w:after="0" w:line="240" w:lineRule="auto"/>
              <w:jc w:val="center"/>
              <w:rPr>
                <w:rFonts w:ascii="Calibri" w:hAnsi="Calibri" w:cs="Calibri"/>
                <w:color w:val="000000"/>
                <w:sz w:val="20"/>
                <w:szCs w:val="20"/>
              </w:rPr>
            </w:pPr>
          </w:p>
          <w:p w14:paraId="01C27A81" w14:textId="77777777" w:rsidR="00722F25" w:rsidRDefault="00722F25" w:rsidP="00192C06">
            <w:pPr>
              <w:spacing w:after="0" w:line="240" w:lineRule="auto"/>
              <w:jc w:val="center"/>
              <w:rPr>
                <w:rFonts w:ascii="Calibri" w:hAnsi="Calibri" w:cs="Calibri"/>
                <w:color w:val="000000"/>
                <w:sz w:val="20"/>
                <w:szCs w:val="20"/>
              </w:rPr>
            </w:pPr>
          </w:p>
          <w:p w14:paraId="1CE25F5D" w14:textId="77777777" w:rsidR="00722F25" w:rsidRDefault="00722F25" w:rsidP="00192C06">
            <w:pPr>
              <w:spacing w:after="0" w:line="240" w:lineRule="auto"/>
              <w:jc w:val="center"/>
              <w:rPr>
                <w:rFonts w:ascii="Calibri" w:hAnsi="Calibri" w:cs="Calibri"/>
                <w:color w:val="000000"/>
                <w:sz w:val="20"/>
                <w:szCs w:val="20"/>
              </w:rPr>
            </w:pPr>
          </w:p>
          <w:p w14:paraId="3371249E" w14:textId="77777777" w:rsidR="00722F25" w:rsidRDefault="00722F25" w:rsidP="00192C06">
            <w:pPr>
              <w:spacing w:after="0" w:line="240" w:lineRule="auto"/>
              <w:jc w:val="center"/>
              <w:rPr>
                <w:rFonts w:ascii="Calibri" w:hAnsi="Calibri" w:cs="Calibri"/>
                <w:color w:val="000000"/>
                <w:sz w:val="20"/>
                <w:szCs w:val="20"/>
              </w:rPr>
            </w:pPr>
          </w:p>
          <w:p w14:paraId="169683DD" w14:textId="77777777" w:rsidR="00722F25" w:rsidRDefault="00722F25" w:rsidP="00192C06">
            <w:pPr>
              <w:spacing w:after="0" w:line="240" w:lineRule="auto"/>
              <w:jc w:val="center"/>
              <w:rPr>
                <w:rFonts w:ascii="Calibri" w:hAnsi="Calibri" w:cs="Calibri"/>
                <w:color w:val="000000"/>
                <w:sz w:val="20"/>
                <w:szCs w:val="20"/>
              </w:rPr>
            </w:pPr>
          </w:p>
          <w:p w14:paraId="274D6D2F" w14:textId="77777777" w:rsidR="00722F25" w:rsidRDefault="00722F25" w:rsidP="00192C06">
            <w:pPr>
              <w:spacing w:after="0" w:line="240" w:lineRule="auto"/>
              <w:jc w:val="center"/>
              <w:rPr>
                <w:rFonts w:ascii="Calibri" w:hAnsi="Calibri" w:cs="Calibri"/>
                <w:color w:val="000000"/>
                <w:sz w:val="20"/>
                <w:szCs w:val="20"/>
              </w:rPr>
            </w:pPr>
          </w:p>
          <w:p w14:paraId="60626AE1" w14:textId="77777777" w:rsidR="00722F25" w:rsidRDefault="00722F25" w:rsidP="00192C06">
            <w:pPr>
              <w:spacing w:after="0" w:line="240" w:lineRule="auto"/>
              <w:jc w:val="center"/>
              <w:rPr>
                <w:rFonts w:ascii="Calibri" w:hAnsi="Calibri" w:cs="Calibri"/>
                <w:color w:val="000000"/>
                <w:sz w:val="20"/>
                <w:szCs w:val="20"/>
              </w:rPr>
            </w:pPr>
          </w:p>
          <w:p w14:paraId="3AAB2C87"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58DB6596"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49EEDAB"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9368" w:type="dxa"/>
            <w:tcBorders>
              <w:top w:val="single" w:sz="4" w:space="0" w:color="auto"/>
              <w:left w:val="nil"/>
              <w:bottom w:val="single" w:sz="4" w:space="0" w:color="auto"/>
              <w:right w:val="single" w:sz="4" w:space="0" w:color="auto"/>
            </w:tcBorders>
            <w:shd w:val="clear" w:color="auto" w:fill="auto"/>
            <w:vAlign w:val="center"/>
          </w:tcPr>
          <w:p w14:paraId="0010910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Tester kabli światłowodowych </w:t>
            </w:r>
          </w:p>
          <w:p w14:paraId="1697FC68"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Przeznaczony do diagnostyki i weryfikacji jakości torów światłowodowych w sieciach FTTH, pomiaru długości włókien i kabli światłowodowych , pomiaru odległości pomiędzy dwoma punktami włókien i kabli światłowodowych , pomiaru tłumienności spawów włókien światłowodowych, pomiaru tłumienności odbiciowej zdarzeń odbiciowych, lokalizowania uszkodzeń w torach światłowodowych, wyświetlania krzywej rozkładu tłumienności kabli światłowodowych , pomiaru mocy promieniowania w światłowodzie dla 1310 nm i 1550 nm, optycznej lokalizacji złamań i mikro zgięć światłowodów  czerwonym laserem, pomiaru tłumności pasywnych elementów sieci światłowodowej.</w:t>
            </w:r>
          </w:p>
          <w:p w14:paraId="5FBACCDD"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Wyposażony w </w:t>
            </w:r>
          </w:p>
          <w:p w14:paraId="1C5232CB"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duży dotykowy ekran LCD</w:t>
            </w:r>
          </w:p>
          <w:p w14:paraId="1873445B"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 laser emitujący promieniowanie czerwone (VFL) oraz miernik mocy optycznej OPM. </w:t>
            </w:r>
          </w:p>
          <w:p w14:paraId="191209CA"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-STS</w:t>
            </w:r>
          </w:p>
          <w:p w14:paraId="640E3CBC"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Wymiary: 17x11x4,5cm </w:t>
            </w:r>
          </w:p>
          <w:p w14:paraId="113CD489"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Tester kabli światłowodowych Tempo Communications OFL100 OTDR lub równoważny o parametrach technicznych nie gorszych od sugerowanego</w:t>
            </w:r>
          </w:p>
          <w:p w14:paraId="65B2563F"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5A39DDC"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lastRenderedPageBreak/>
              <w:t>szt.</w:t>
            </w:r>
          </w:p>
          <w:p w14:paraId="70EBB4C5"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1D82DE15" w14:textId="77777777" w:rsidR="00722F25" w:rsidRDefault="00722F25" w:rsidP="00192C06">
            <w:pPr>
              <w:spacing w:after="0" w:line="240" w:lineRule="auto"/>
              <w:jc w:val="center"/>
              <w:rPr>
                <w:rFonts w:ascii="Calibri" w:hAnsi="Calibri" w:cs="Calibri"/>
                <w:color w:val="000000"/>
                <w:sz w:val="20"/>
                <w:szCs w:val="20"/>
              </w:rPr>
            </w:pPr>
          </w:p>
          <w:p w14:paraId="408E907D" w14:textId="77777777" w:rsidR="00722F25" w:rsidRDefault="00722F25" w:rsidP="00192C06">
            <w:pPr>
              <w:spacing w:after="0" w:line="240" w:lineRule="auto"/>
              <w:jc w:val="center"/>
              <w:rPr>
                <w:rFonts w:ascii="Calibri" w:hAnsi="Calibri" w:cs="Calibri"/>
                <w:color w:val="000000"/>
                <w:sz w:val="20"/>
                <w:szCs w:val="20"/>
              </w:rPr>
            </w:pPr>
          </w:p>
          <w:p w14:paraId="3849E27A" w14:textId="77777777" w:rsidR="00722F25" w:rsidRDefault="00722F25" w:rsidP="00192C06">
            <w:pPr>
              <w:spacing w:after="0" w:line="240" w:lineRule="auto"/>
              <w:jc w:val="center"/>
              <w:rPr>
                <w:rFonts w:ascii="Calibri" w:hAnsi="Calibri" w:cs="Calibri"/>
                <w:color w:val="000000"/>
                <w:sz w:val="20"/>
                <w:szCs w:val="20"/>
              </w:rPr>
            </w:pPr>
          </w:p>
          <w:p w14:paraId="05823EB6" w14:textId="77777777" w:rsidR="00722F25" w:rsidRDefault="00722F25" w:rsidP="00192C06">
            <w:pPr>
              <w:spacing w:after="0" w:line="240" w:lineRule="auto"/>
              <w:jc w:val="center"/>
              <w:rPr>
                <w:rFonts w:ascii="Calibri" w:hAnsi="Calibri" w:cs="Calibri"/>
                <w:color w:val="000000"/>
                <w:sz w:val="20"/>
                <w:szCs w:val="20"/>
              </w:rPr>
            </w:pPr>
          </w:p>
          <w:p w14:paraId="70AC7E2B" w14:textId="77777777" w:rsidR="00722F25" w:rsidRDefault="00722F25" w:rsidP="00192C06">
            <w:pPr>
              <w:spacing w:after="0" w:line="240" w:lineRule="auto"/>
              <w:jc w:val="center"/>
              <w:rPr>
                <w:rFonts w:ascii="Calibri" w:hAnsi="Calibri" w:cs="Calibri"/>
                <w:color w:val="000000"/>
                <w:sz w:val="20"/>
                <w:szCs w:val="20"/>
              </w:rPr>
            </w:pPr>
          </w:p>
          <w:p w14:paraId="24711E5A" w14:textId="77777777" w:rsidR="00722F25" w:rsidRDefault="00722F25" w:rsidP="00192C06">
            <w:pPr>
              <w:spacing w:after="0" w:line="240" w:lineRule="auto"/>
              <w:jc w:val="center"/>
              <w:rPr>
                <w:rFonts w:ascii="Calibri" w:hAnsi="Calibri" w:cs="Calibri"/>
                <w:color w:val="000000"/>
                <w:sz w:val="20"/>
                <w:szCs w:val="20"/>
              </w:rPr>
            </w:pPr>
          </w:p>
          <w:p w14:paraId="22A6175F"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7DCA13A0"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3D50FAB"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9368" w:type="dxa"/>
            <w:tcBorders>
              <w:top w:val="single" w:sz="4" w:space="0" w:color="auto"/>
              <w:left w:val="nil"/>
              <w:bottom w:val="single" w:sz="4" w:space="0" w:color="auto"/>
              <w:right w:val="single" w:sz="4" w:space="0" w:color="auto"/>
            </w:tcBorders>
            <w:shd w:val="clear" w:color="auto" w:fill="auto"/>
            <w:vAlign w:val="center"/>
          </w:tcPr>
          <w:p w14:paraId="4FC70DB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Miernik światłowodowy kabli sieciowych </w:t>
            </w:r>
          </w:p>
          <w:p w14:paraId="22659287"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-Miernik mocy optycznej i wizualny lokalizator uszkodzeń – może mierzyć 7 standardowych długości fal 850/1300/1310/1490/1550/625/1650, zakres testowy – 70dBm ~ +10dBm , źródło światła czerwonego 10mw.</w:t>
            </w:r>
          </w:p>
          <w:p w14:paraId="2DB2FA3E"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 odbiornik przeciwzakłóceniowy – szybko i dokładnie lokalizuje docelowy przewód w wiązce przewodów za pomocą sond przeciwzakłóceniowych odbiornika , NCV i regulowanej czułości. </w:t>
            </w:r>
          </w:p>
          <w:p w14:paraId="4636F50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wykrywa ukryte kable zlokalizowane głęboko w ziemi , suficie, ścianie</w:t>
            </w:r>
          </w:p>
          <w:p w14:paraId="456261C9"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test kabla LAN – testuje awarie, zwarcia, przerwy w obwodzie i skrzyżowania w sieci LAN.</w:t>
            </w:r>
          </w:p>
          <w:p w14:paraId="6A4E32DC"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test długości – mierzy długość kabli CAT5/CAT6 do 200 m</w:t>
            </w:r>
          </w:p>
          <w:p w14:paraId="55020FC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 test PoE – może przetestować informacje o standardowym urządzeniu </w:t>
            </w:r>
          </w:p>
          <w:p w14:paraId="4B23B6FB"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 miganie portu określa odpowiedni port połączenia , obserwując tę samą częstotliwość </w:t>
            </w:r>
          </w:p>
          <w:p w14:paraId="342FA0CA"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 wizualizacja danych – posiada ekran o wysokiej rozdzielczości , który wyświetla parametry i funkcje </w:t>
            </w:r>
          </w:p>
          <w:p w14:paraId="2238248D"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Test QC – testuje jakość zaciskania główek kryształowych</w:t>
            </w:r>
          </w:p>
          <w:p w14:paraId="5EDEED6B"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zasilanie:  wbudowany akumulator , ładowanie przez złącze USB C</w:t>
            </w:r>
          </w:p>
          <w:p w14:paraId="2947048E"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W skład zestawu wchodzi: jednostka główna, szukacz par przewodów, przyłącze USB, przyłącze krokodylki, przyłącza RJ45 –RJ45, RJ11-RJ11 </w:t>
            </w:r>
          </w:p>
          <w:p w14:paraId="24867788"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Miernik światłowodowy kabli sieciowych Noyafa NF – 8508 lub równoważny o parametrach technicznych nie gorszych od sugerowanego</w:t>
            </w:r>
          </w:p>
          <w:p w14:paraId="55A45BDF" w14:textId="77777777" w:rsidR="00722F25" w:rsidRPr="00236FBB" w:rsidRDefault="00722F25" w:rsidP="00192C06">
            <w:pPr>
              <w:spacing w:after="0" w:line="240" w:lineRule="auto"/>
              <w:rPr>
                <w:rFonts w:cstheme="minorHAnsi"/>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D654E15"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52714DD3"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5FC37B75" w14:textId="77777777" w:rsidR="00722F25" w:rsidRDefault="00722F25" w:rsidP="00192C06">
            <w:pPr>
              <w:spacing w:after="0" w:line="240" w:lineRule="auto"/>
              <w:jc w:val="center"/>
              <w:rPr>
                <w:rFonts w:ascii="Calibri" w:hAnsi="Calibri" w:cs="Calibri"/>
                <w:color w:val="000000"/>
                <w:sz w:val="20"/>
                <w:szCs w:val="20"/>
              </w:rPr>
            </w:pPr>
          </w:p>
          <w:p w14:paraId="69640F3E" w14:textId="77777777" w:rsidR="00722F25" w:rsidRDefault="00722F25" w:rsidP="00192C06">
            <w:pPr>
              <w:spacing w:after="0" w:line="240" w:lineRule="auto"/>
              <w:jc w:val="center"/>
              <w:rPr>
                <w:rFonts w:ascii="Calibri" w:hAnsi="Calibri" w:cs="Calibri"/>
                <w:color w:val="000000"/>
                <w:sz w:val="20"/>
                <w:szCs w:val="20"/>
              </w:rPr>
            </w:pPr>
          </w:p>
          <w:p w14:paraId="3EA9B243" w14:textId="77777777" w:rsidR="00722F25" w:rsidRDefault="00722F25" w:rsidP="00192C06">
            <w:pPr>
              <w:spacing w:after="0" w:line="240" w:lineRule="auto"/>
              <w:jc w:val="center"/>
              <w:rPr>
                <w:rFonts w:ascii="Calibri" w:hAnsi="Calibri" w:cs="Calibri"/>
                <w:color w:val="000000"/>
                <w:sz w:val="20"/>
                <w:szCs w:val="20"/>
              </w:rPr>
            </w:pPr>
          </w:p>
          <w:p w14:paraId="0F288E08" w14:textId="77777777" w:rsidR="00722F25" w:rsidRDefault="00722F25" w:rsidP="00192C06">
            <w:pPr>
              <w:spacing w:after="0" w:line="240" w:lineRule="auto"/>
              <w:jc w:val="center"/>
              <w:rPr>
                <w:rFonts w:ascii="Calibri" w:hAnsi="Calibri" w:cs="Calibri"/>
                <w:color w:val="000000"/>
                <w:sz w:val="20"/>
                <w:szCs w:val="20"/>
              </w:rPr>
            </w:pPr>
          </w:p>
          <w:p w14:paraId="21DD8CA5" w14:textId="77777777" w:rsidR="00722F25" w:rsidRDefault="00722F25" w:rsidP="00192C06">
            <w:pPr>
              <w:spacing w:after="0" w:line="240" w:lineRule="auto"/>
              <w:jc w:val="center"/>
              <w:rPr>
                <w:rFonts w:ascii="Calibri" w:hAnsi="Calibri" w:cs="Calibri"/>
                <w:color w:val="000000"/>
                <w:sz w:val="20"/>
                <w:szCs w:val="20"/>
              </w:rPr>
            </w:pPr>
          </w:p>
          <w:p w14:paraId="4B695136" w14:textId="77777777" w:rsidR="00722F25" w:rsidRDefault="00722F25" w:rsidP="00192C06">
            <w:pPr>
              <w:spacing w:after="0" w:line="240" w:lineRule="auto"/>
              <w:jc w:val="center"/>
              <w:rPr>
                <w:rFonts w:ascii="Calibri" w:hAnsi="Calibri" w:cs="Calibri"/>
                <w:color w:val="000000"/>
                <w:sz w:val="20"/>
                <w:szCs w:val="20"/>
              </w:rPr>
            </w:pPr>
          </w:p>
          <w:p w14:paraId="6EC8D7C6" w14:textId="77777777" w:rsidR="00722F25" w:rsidRDefault="00722F25" w:rsidP="00814F80">
            <w:pPr>
              <w:spacing w:after="0" w:line="240" w:lineRule="auto"/>
              <w:rPr>
                <w:rFonts w:ascii="Calibri" w:hAnsi="Calibri" w:cs="Calibri"/>
                <w:color w:val="000000"/>
                <w:sz w:val="20"/>
                <w:szCs w:val="20"/>
              </w:rPr>
            </w:pPr>
          </w:p>
          <w:p w14:paraId="2A0ACA6E" w14:textId="77777777" w:rsidR="00722F25" w:rsidRDefault="00722F25" w:rsidP="00192C06">
            <w:pPr>
              <w:spacing w:after="0" w:line="240" w:lineRule="auto"/>
              <w:jc w:val="center"/>
              <w:rPr>
                <w:rFonts w:ascii="Calibri" w:hAnsi="Calibri" w:cs="Calibri"/>
                <w:color w:val="000000"/>
                <w:sz w:val="20"/>
                <w:szCs w:val="20"/>
              </w:rPr>
            </w:pPr>
          </w:p>
          <w:p w14:paraId="7B04AF6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2</w:t>
            </w:r>
          </w:p>
        </w:tc>
      </w:tr>
      <w:tr w:rsidR="00722F25" w:rsidRPr="004F607D" w14:paraId="542920E7"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C5FE23A"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13.</w:t>
            </w:r>
          </w:p>
        </w:tc>
        <w:tc>
          <w:tcPr>
            <w:tcW w:w="9368" w:type="dxa"/>
            <w:tcBorders>
              <w:top w:val="single" w:sz="4" w:space="0" w:color="auto"/>
              <w:left w:val="nil"/>
              <w:bottom w:val="single" w:sz="4" w:space="0" w:color="auto"/>
              <w:right w:val="single" w:sz="4" w:space="0" w:color="auto"/>
            </w:tcBorders>
            <w:shd w:val="clear" w:color="auto" w:fill="auto"/>
            <w:vAlign w:val="center"/>
          </w:tcPr>
          <w:p w14:paraId="1576A3B7"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REFLEKTOMETR OPTYCZNY </w:t>
            </w:r>
          </w:p>
          <w:p w14:paraId="0373526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Wykrywanie miejsca uszkodzenia przewodu </w:t>
            </w:r>
          </w:p>
          <w:p w14:paraId="7A2C6E90"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Interfejs USB C</w:t>
            </w:r>
          </w:p>
          <w:p w14:paraId="159A78E9"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Zakres pomiarowy: 1km, 2km, 4km,8km, 16km, 32 km, 64km, 100km,500m</w:t>
            </w:r>
          </w:p>
          <w:p w14:paraId="621D3A0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Długość fali λd: 1310nm, 1550nm</w:t>
            </w:r>
          </w:p>
          <w:p w14:paraId="16478E36"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 xml:space="preserve">Test okablowania RJ45 </w:t>
            </w:r>
          </w:p>
          <w:p w14:paraId="52277087"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Rozdzielczość wyświetlacza: 800x400</w:t>
            </w:r>
          </w:p>
          <w:p w14:paraId="4E14CCC0"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Martwa strefa tłumienia: 8m</w:t>
            </w:r>
          </w:p>
          <w:p w14:paraId="0EFFB633"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Martwa strefa zdarzeń 2,5m</w:t>
            </w:r>
          </w:p>
          <w:p w14:paraId="02FD6AD8"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Zakres dynamiczny: 26/24dB</w:t>
            </w:r>
          </w:p>
          <w:p w14:paraId="4EF8894E"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Właściwości funkcja Auto Test, Funkcja pass/Fail</w:t>
            </w:r>
          </w:p>
          <w:p w14:paraId="2FB84EF4"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Wyposażenia standardowe: adapter, karta pamięci SD 8GB, przewód zasilający , futerał</w:t>
            </w:r>
          </w:p>
          <w:p w14:paraId="4CB9BA69"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Produkt sugerowany: REFLEKTOMETR OPTYCZNY OTDR TEMPO OFL-100-EU</w:t>
            </w:r>
          </w:p>
          <w:p w14:paraId="0C312AD6" w14:textId="77777777" w:rsidR="00722F25" w:rsidRPr="00236FBB" w:rsidRDefault="00722F25" w:rsidP="00192C06">
            <w:pPr>
              <w:spacing w:after="0" w:line="240" w:lineRule="auto"/>
              <w:rPr>
                <w:rFonts w:cstheme="minorHAnsi"/>
                <w:sz w:val="20"/>
                <w:szCs w:val="20"/>
              </w:rPr>
            </w:pPr>
            <w:r w:rsidRPr="00236FBB">
              <w:rPr>
                <w:rFonts w:cstheme="minorHAnsi"/>
                <w:sz w:val="20"/>
                <w:szCs w:val="20"/>
              </w:rPr>
              <w:t>lub równoważny o parametrach technicznych nie gorszych od sugerowanego</w:t>
            </w:r>
          </w:p>
          <w:p w14:paraId="5544FB4E" w14:textId="77777777" w:rsidR="00722F25" w:rsidRPr="00236FBB" w:rsidRDefault="00722F25" w:rsidP="00192C06">
            <w:pPr>
              <w:spacing w:after="0" w:line="240" w:lineRule="auto"/>
              <w:rPr>
                <w:rFonts w:eastAsia="Times New Roman" w:cstheme="minorHAnsi"/>
                <w:iCs/>
                <w:color w:val="000000"/>
                <w:sz w:val="20"/>
                <w:szCs w:val="2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5269B594"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3C67CB3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74EC4F73" w14:textId="77777777" w:rsidR="00722F25" w:rsidRDefault="00722F25" w:rsidP="00192C06">
            <w:pPr>
              <w:spacing w:after="0" w:line="240" w:lineRule="auto"/>
              <w:jc w:val="center"/>
              <w:rPr>
                <w:rFonts w:ascii="Calibri" w:hAnsi="Calibri" w:cs="Calibri"/>
                <w:color w:val="000000"/>
                <w:sz w:val="20"/>
                <w:szCs w:val="20"/>
              </w:rPr>
            </w:pPr>
          </w:p>
          <w:p w14:paraId="28B0F7BF" w14:textId="77777777" w:rsidR="00722F25" w:rsidRDefault="00722F25" w:rsidP="00192C06">
            <w:pPr>
              <w:spacing w:after="0" w:line="240" w:lineRule="auto"/>
              <w:jc w:val="center"/>
              <w:rPr>
                <w:rFonts w:ascii="Calibri" w:hAnsi="Calibri" w:cs="Calibri"/>
                <w:color w:val="000000"/>
                <w:sz w:val="20"/>
                <w:szCs w:val="20"/>
              </w:rPr>
            </w:pPr>
          </w:p>
          <w:p w14:paraId="281D35BA" w14:textId="77777777" w:rsidR="00722F25" w:rsidRDefault="00722F25" w:rsidP="00192C06">
            <w:pPr>
              <w:spacing w:after="0" w:line="240" w:lineRule="auto"/>
              <w:jc w:val="center"/>
              <w:rPr>
                <w:rFonts w:ascii="Calibri" w:hAnsi="Calibri" w:cs="Calibri"/>
                <w:color w:val="000000"/>
                <w:sz w:val="20"/>
                <w:szCs w:val="20"/>
              </w:rPr>
            </w:pPr>
          </w:p>
          <w:p w14:paraId="03A2E429" w14:textId="77777777" w:rsidR="00722F25" w:rsidRDefault="00722F25" w:rsidP="00192C06">
            <w:pPr>
              <w:spacing w:after="0" w:line="240" w:lineRule="auto"/>
              <w:jc w:val="center"/>
              <w:rPr>
                <w:rFonts w:ascii="Calibri" w:hAnsi="Calibri" w:cs="Calibri"/>
                <w:color w:val="000000"/>
                <w:sz w:val="20"/>
                <w:szCs w:val="20"/>
              </w:rPr>
            </w:pPr>
          </w:p>
          <w:p w14:paraId="1B17A63B" w14:textId="77777777" w:rsidR="00722F25" w:rsidRDefault="00722F25" w:rsidP="00192C06">
            <w:pPr>
              <w:spacing w:after="0" w:line="240" w:lineRule="auto"/>
              <w:jc w:val="center"/>
              <w:rPr>
                <w:rFonts w:ascii="Calibri" w:hAnsi="Calibri" w:cs="Calibri"/>
                <w:color w:val="000000"/>
                <w:sz w:val="20"/>
                <w:szCs w:val="20"/>
              </w:rPr>
            </w:pPr>
          </w:p>
          <w:p w14:paraId="7550D4C9" w14:textId="77777777" w:rsidR="00722F25" w:rsidRDefault="00722F25" w:rsidP="00192C06">
            <w:pPr>
              <w:spacing w:after="0" w:line="240" w:lineRule="auto"/>
              <w:jc w:val="center"/>
              <w:rPr>
                <w:rFonts w:ascii="Calibri" w:hAnsi="Calibri" w:cs="Calibri"/>
                <w:color w:val="000000"/>
                <w:sz w:val="20"/>
                <w:szCs w:val="20"/>
              </w:rPr>
            </w:pPr>
          </w:p>
          <w:p w14:paraId="39001B6E"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r w:rsidR="00722F25" w:rsidRPr="004F607D" w14:paraId="6EAA4EFA"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8E024DF"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lastRenderedPageBreak/>
              <w:t>14.</w:t>
            </w:r>
          </w:p>
        </w:tc>
        <w:tc>
          <w:tcPr>
            <w:tcW w:w="9368" w:type="dxa"/>
            <w:tcBorders>
              <w:top w:val="single" w:sz="4" w:space="0" w:color="auto"/>
              <w:left w:val="nil"/>
              <w:bottom w:val="single" w:sz="4" w:space="0" w:color="auto"/>
              <w:right w:val="single" w:sz="4" w:space="0" w:color="auto"/>
            </w:tcBorders>
            <w:shd w:val="clear" w:color="auto" w:fill="auto"/>
            <w:vAlign w:val="center"/>
          </w:tcPr>
          <w:p w14:paraId="59F34884" w14:textId="77777777" w:rsidR="00722F25" w:rsidRDefault="00722F25" w:rsidP="00192C06">
            <w:pPr>
              <w:spacing w:after="0" w:line="240" w:lineRule="auto"/>
              <w:rPr>
                <w:rFonts w:cstheme="minorHAnsi"/>
                <w:sz w:val="20"/>
                <w:szCs w:val="20"/>
              </w:rPr>
            </w:pPr>
            <w:r>
              <w:rPr>
                <w:rFonts w:cstheme="minorHAnsi"/>
                <w:sz w:val="20"/>
                <w:szCs w:val="20"/>
              </w:rPr>
              <w:t xml:space="preserve">REFEKTOMETR OPTYCZNY OTDR </w:t>
            </w:r>
            <w:r w:rsidRPr="00236FBB">
              <w:rPr>
                <w:rFonts w:cstheme="minorHAnsi"/>
                <w:sz w:val="20"/>
                <w:szCs w:val="20"/>
              </w:rPr>
              <w:t xml:space="preserve">TOT650.S35B, </w:t>
            </w:r>
          </w:p>
          <w:p w14:paraId="6531D10F" w14:textId="77777777" w:rsidR="00722F25" w:rsidRDefault="00722F25" w:rsidP="00192C06">
            <w:pPr>
              <w:spacing w:after="0" w:line="240" w:lineRule="auto"/>
              <w:rPr>
                <w:rFonts w:cstheme="minorHAnsi"/>
                <w:sz w:val="20"/>
                <w:szCs w:val="20"/>
              </w:rPr>
            </w:pPr>
            <w:r>
              <w:rPr>
                <w:rFonts w:cstheme="minorHAnsi"/>
                <w:sz w:val="20"/>
                <w:szCs w:val="20"/>
              </w:rPr>
              <w:t>Reflektometr pozwala na zweryfikowanie wszystkich istotnych parametrów sieci światłowodowej i zlokalizowanie tzw. „zdarzeń” oraz przeprowadzenia pomiarów tłumienia i reflektanci jakie generują. Pozwala na zlokalizowanie punktu przerwania linii.</w:t>
            </w:r>
          </w:p>
          <w:p w14:paraId="432E15E0" w14:textId="77777777" w:rsidR="00722F25" w:rsidRDefault="00722F25" w:rsidP="00192C06">
            <w:pPr>
              <w:spacing w:after="0" w:line="240" w:lineRule="auto"/>
              <w:rPr>
                <w:rFonts w:cstheme="minorHAnsi"/>
                <w:sz w:val="20"/>
                <w:szCs w:val="20"/>
              </w:rPr>
            </w:pPr>
            <w:r>
              <w:rPr>
                <w:rFonts w:cstheme="minorHAnsi"/>
                <w:sz w:val="20"/>
                <w:szCs w:val="20"/>
              </w:rPr>
              <w:t>-obsługiwany typ włókna: single –mode</w:t>
            </w:r>
          </w:p>
          <w:p w14:paraId="5A09FBA7" w14:textId="77777777" w:rsidR="00722F25" w:rsidRDefault="00722F25" w:rsidP="00192C06">
            <w:pPr>
              <w:spacing w:after="0" w:line="240" w:lineRule="auto"/>
              <w:rPr>
                <w:rFonts w:cstheme="minorHAnsi"/>
                <w:sz w:val="20"/>
                <w:szCs w:val="20"/>
              </w:rPr>
            </w:pPr>
            <w:r>
              <w:rPr>
                <w:rFonts w:cstheme="minorHAnsi"/>
                <w:sz w:val="20"/>
                <w:szCs w:val="20"/>
              </w:rPr>
              <w:t>- obsługiwana długość fali (nm): 1310/1550</w:t>
            </w:r>
          </w:p>
          <w:p w14:paraId="4C08283C" w14:textId="77777777" w:rsidR="00722F25" w:rsidRDefault="00722F25" w:rsidP="00192C06">
            <w:pPr>
              <w:spacing w:after="0" w:line="240" w:lineRule="auto"/>
              <w:rPr>
                <w:rFonts w:cstheme="minorHAnsi"/>
                <w:sz w:val="20"/>
                <w:szCs w:val="20"/>
              </w:rPr>
            </w:pPr>
            <w:r>
              <w:rPr>
                <w:rFonts w:cstheme="minorHAnsi"/>
                <w:sz w:val="20"/>
                <w:szCs w:val="20"/>
              </w:rPr>
              <w:t>-max zakres dynamiczny (dB): 36/38</w:t>
            </w:r>
          </w:p>
          <w:p w14:paraId="6FFC5538" w14:textId="77777777" w:rsidR="00722F25" w:rsidRDefault="00722F25" w:rsidP="00192C06">
            <w:pPr>
              <w:spacing w:after="0" w:line="240" w:lineRule="auto"/>
              <w:rPr>
                <w:rFonts w:cstheme="minorHAnsi"/>
                <w:sz w:val="20"/>
                <w:szCs w:val="20"/>
              </w:rPr>
            </w:pPr>
            <w:r>
              <w:rPr>
                <w:rFonts w:cstheme="minorHAnsi"/>
                <w:sz w:val="20"/>
                <w:szCs w:val="20"/>
              </w:rPr>
              <w:t>-martwa strefa zdarzeniowa (m):0,8</w:t>
            </w:r>
          </w:p>
          <w:p w14:paraId="3E5E33DD" w14:textId="77777777" w:rsidR="00722F25" w:rsidRDefault="00722F25" w:rsidP="00192C06">
            <w:pPr>
              <w:spacing w:after="0" w:line="240" w:lineRule="auto"/>
              <w:rPr>
                <w:rFonts w:cstheme="minorHAnsi"/>
                <w:sz w:val="20"/>
                <w:szCs w:val="20"/>
              </w:rPr>
            </w:pPr>
            <w:r>
              <w:rPr>
                <w:rFonts w:cstheme="minorHAnsi"/>
                <w:sz w:val="20"/>
                <w:szCs w:val="20"/>
              </w:rPr>
              <w:t>- martwa strefa tłumieniowa (m): 6</w:t>
            </w:r>
          </w:p>
          <w:p w14:paraId="3EF87C21" w14:textId="77777777" w:rsidR="00722F25" w:rsidRDefault="00722F25" w:rsidP="00192C06">
            <w:pPr>
              <w:spacing w:after="0" w:line="240" w:lineRule="auto"/>
              <w:rPr>
                <w:rFonts w:cstheme="minorHAnsi"/>
                <w:sz w:val="20"/>
                <w:szCs w:val="20"/>
              </w:rPr>
            </w:pPr>
            <w:r>
              <w:rPr>
                <w:rFonts w:cstheme="minorHAnsi"/>
                <w:sz w:val="20"/>
                <w:szCs w:val="20"/>
              </w:rPr>
              <w:t>- typ ekranu 6,5” wyświetlacz LCD dotykowy</w:t>
            </w:r>
          </w:p>
          <w:p w14:paraId="5DBEC578" w14:textId="77777777" w:rsidR="00722F25" w:rsidRDefault="00722F25" w:rsidP="00192C06">
            <w:pPr>
              <w:spacing w:after="0" w:line="240" w:lineRule="auto"/>
              <w:rPr>
                <w:rFonts w:cstheme="minorHAnsi"/>
                <w:sz w:val="20"/>
                <w:szCs w:val="20"/>
              </w:rPr>
            </w:pPr>
            <w:r>
              <w:rPr>
                <w:rFonts w:cstheme="minorHAnsi"/>
                <w:sz w:val="20"/>
                <w:szCs w:val="20"/>
              </w:rPr>
              <w:t xml:space="preserve">- interfejsy optyczne: FC/PC (adapter SC/ST) </w:t>
            </w:r>
          </w:p>
          <w:p w14:paraId="7AAA715E" w14:textId="77777777" w:rsidR="00722F25" w:rsidRDefault="00722F25" w:rsidP="00192C06">
            <w:pPr>
              <w:spacing w:after="0" w:line="240" w:lineRule="auto"/>
              <w:rPr>
                <w:rFonts w:cstheme="minorHAnsi"/>
                <w:sz w:val="20"/>
                <w:szCs w:val="20"/>
              </w:rPr>
            </w:pPr>
            <w:r>
              <w:rPr>
                <w:rFonts w:cstheme="minorHAnsi"/>
                <w:sz w:val="20"/>
                <w:szCs w:val="20"/>
              </w:rPr>
              <w:t>- zakres testu (m): 500, 1000, 2000, 4000, 8000, 16000, 32000, 64000, 128000, 256000</w:t>
            </w:r>
          </w:p>
          <w:p w14:paraId="77CC2F1D" w14:textId="77777777" w:rsidR="00722F25" w:rsidRDefault="00722F25" w:rsidP="00192C06">
            <w:pPr>
              <w:spacing w:after="0" w:line="240" w:lineRule="auto"/>
              <w:rPr>
                <w:rFonts w:cstheme="minorHAnsi"/>
                <w:sz w:val="20"/>
                <w:szCs w:val="20"/>
              </w:rPr>
            </w:pPr>
            <w:r>
              <w:rPr>
                <w:rFonts w:cstheme="minorHAnsi"/>
                <w:sz w:val="20"/>
                <w:szCs w:val="20"/>
              </w:rPr>
              <w:t>- szerokość pulsu (ns): 5, 10,50, 160,320, 500, 1000, 5000, 10000, 20000</w:t>
            </w:r>
          </w:p>
          <w:p w14:paraId="6F38510F" w14:textId="77777777" w:rsidR="00722F25" w:rsidRDefault="00722F25" w:rsidP="00192C06">
            <w:pPr>
              <w:spacing w:after="0" w:line="240" w:lineRule="auto"/>
              <w:rPr>
                <w:rFonts w:cstheme="minorHAnsi"/>
                <w:sz w:val="20"/>
                <w:szCs w:val="20"/>
              </w:rPr>
            </w:pPr>
            <w:r>
              <w:rPr>
                <w:rFonts w:cstheme="minorHAnsi"/>
                <w:sz w:val="20"/>
                <w:szCs w:val="20"/>
              </w:rPr>
              <w:t>- pomiar dokładności tłumienia (db/db) : 0,05</w:t>
            </w:r>
          </w:p>
          <w:p w14:paraId="5E8AB172" w14:textId="77777777" w:rsidR="00722F25" w:rsidRDefault="00722F25" w:rsidP="00192C06">
            <w:pPr>
              <w:spacing w:after="0" w:line="240" w:lineRule="auto"/>
              <w:rPr>
                <w:rFonts w:cstheme="minorHAnsi"/>
                <w:sz w:val="20"/>
                <w:szCs w:val="20"/>
              </w:rPr>
            </w:pPr>
            <w:r>
              <w:rPr>
                <w:rFonts w:cstheme="minorHAnsi"/>
                <w:sz w:val="20"/>
                <w:szCs w:val="20"/>
              </w:rPr>
              <w:t xml:space="preserve">- pomiar dokładności odbicia (dB/dB):0,05 </w:t>
            </w:r>
          </w:p>
          <w:p w14:paraId="09C64C24" w14:textId="77777777" w:rsidR="00722F25" w:rsidRDefault="00722F25" w:rsidP="00192C06">
            <w:pPr>
              <w:spacing w:after="0" w:line="240" w:lineRule="auto"/>
              <w:rPr>
                <w:rFonts w:cstheme="minorHAnsi"/>
                <w:sz w:val="20"/>
                <w:szCs w:val="20"/>
              </w:rPr>
            </w:pPr>
            <w:r>
              <w:rPr>
                <w:rFonts w:cstheme="minorHAnsi"/>
                <w:sz w:val="20"/>
                <w:szCs w:val="20"/>
              </w:rPr>
              <w:t xml:space="preserve">- przechowywanie danych do: PEnDrive (5G) &gt; 10000 krzywych testowych </w:t>
            </w:r>
          </w:p>
          <w:p w14:paraId="1763BFDF" w14:textId="77777777" w:rsidR="00722F25" w:rsidRDefault="00722F25" w:rsidP="00192C06">
            <w:pPr>
              <w:spacing w:after="0" w:line="240" w:lineRule="auto"/>
              <w:rPr>
                <w:rFonts w:cstheme="minorHAnsi"/>
                <w:sz w:val="20"/>
                <w:szCs w:val="20"/>
              </w:rPr>
            </w:pPr>
            <w:r>
              <w:rPr>
                <w:rFonts w:cstheme="minorHAnsi"/>
                <w:sz w:val="20"/>
                <w:szCs w:val="20"/>
              </w:rPr>
              <w:t>- interface komunikacyjny: USB , Etherenet (10M,100M)), Mini USB</w:t>
            </w:r>
          </w:p>
          <w:p w14:paraId="68C489BA" w14:textId="77777777" w:rsidR="00722F25" w:rsidRDefault="00722F25" w:rsidP="00192C06">
            <w:pPr>
              <w:spacing w:after="0" w:line="240" w:lineRule="auto"/>
              <w:rPr>
                <w:rFonts w:cstheme="minorHAnsi"/>
                <w:sz w:val="20"/>
                <w:szCs w:val="20"/>
              </w:rPr>
            </w:pPr>
            <w:r>
              <w:rPr>
                <w:rFonts w:cstheme="minorHAnsi"/>
                <w:sz w:val="20"/>
                <w:szCs w:val="20"/>
              </w:rPr>
              <w:t>- temperatura pracy: -5°C~50°C</w:t>
            </w:r>
          </w:p>
          <w:p w14:paraId="56E49BDB" w14:textId="77777777" w:rsidR="00722F25" w:rsidRDefault="00722F25" w:rsidP="00192C06">
            <w:pPr>
              <w:spacing w:after="0" w:line="240" w:lineRule="auto"/>
              <w:rPr>
                <w:rFonts w:cstheme="minorHAnsi"/>
                <w:sz w:val="20"/>
                <w:szCs w:val="20"/>
              </w:rPr>
            </w:pPr>
            <w:r>
              <w:rPr>
                <w:rFonts w:cstheme="minorHAnsi"/>
                <w:sz w:val="20"/>
                <w:szCs w:val="20"/>
              </w:rPr>
              <w:t>- lokalizator źródła światła: max 5 km</w:t>
            </w:r>
          </w:p>
          <w:p w14:paraId="1B3C00FE" w14:textId="77777777" w:rsidR="00722F25" w:rsidRDefault="00722F25" w:rsidP="00192C06">
            <w:pPr>
              <w:spacing w:after="0" w:line="240" w:lineRule="auto"/>
              <w:rPr>
                <w:rFonts w:cstheme="minorHAnsi"/>
                <w:sz w:val="20"/>
                <w:szCs w:val="20"/>
              </w:rPr>
            </w:pPr>
            <w:r>
              <w:rPr>
                <w:rFonts w:cstheme="minorHAnsi"/>
                <w:sz w:val="20"/>
                <w:szCs w:val="20"/>
              </w:rPr>
              <w:t>- zasilanie akumulator: litowo-jonowy 6700mAh</w:t>
            </w:r>
          </w:p>
          <w:p w14:paraId="67FEE158" w14:textId="77777777" w:rsidR="00722F25" w:rsidRDefault="00722F25" w:rsidP="00192C06">
            <w:pPr>
              <w:spacing w:after="0" w:line="240" w:lineRule="auto"/>
              <w:rPr>
                <w:rFonts w:cstheme="minorHAnsi"/>
                <w:sz w:val="20"/>
                <w:szCs w:val="20"/>
              </w:rPr>
            </w:pPr>
            <w:r>
              <w:rPr>
                <w:rFonts w:cstheme="minorHAnsi"/>
                <w:sz w:val="20"/>
                <w:szCs w:val="20"/>
              </w:rPr>
              <w:t>- zasilanie prądowe AC/DC prąd zmienny (100V ~240V 0.6A)</w:t>
            </w:r>
          </w:p>
          <w:p w14:paraId="3817DB57" w14:textId="77777777" w:rsidR="00722F25" w:rsidRDefault="00722F25" w:rsidP="00192C06">
            <w:pPr>
              <w:spacing w:after="0" w:line="240" w:lineRule="auto"/>
              <w:rPr>
                <w:rFonts w:cstheme="minorHAnsi"/>
                <w:sz w:val="20"/>
                <w:szCs w:val="20"/>
              </w:rPr>
            </w:pPr>
            <w:r>
              <w:rPr>
                <w:rFonts w:cstheme="minorHAnsi"/>
                <w:sz w:val="20"/>
                <w:szCs w:val="20"/>
              </w:rPr>
              <w:t>W skład zestawu wchodzą: reflektometr , instrukcja obsługi, certyfikaty , zasilacz, pendrive, rysik do ekranu, adapter S.C./ST, kabel USB, torba transportowa</w:t>
            </w:r>
          </w:p>
          <w:p w14:paraId="06466171" w14:textId="77777777" w:rsidR="00722F25" w:rsidRPr="00236FBB" w:rsidRDefault="00722F25" w:rsidP="00192C06">
            <w:pPr>
              <w:spacing w:after="0" w:line="240" w:lineRule="auto"/>
              <w:rPr>
                <w:rFonts w:cstheme="minorHAnsi"/>
                <w:sz w:val="20"/>
                <w:szCs w:val="20"/>
              </w:rPr>
            </w:pPr>
            <w:r>
              <w:rPr>
                <w:rFonts w:cstheme="minorHAnsi"/>
                <w:sz w:val="20"/>
                <w:szCs w:val="20"/>
              </w:rPr>
              <w:t xml:space="preserve">Produkt sugerowany: </w:t>
            </w:r>
            <w:r w:rsidRPr="00236FBB">
              <w:rPr>
                <w:rFonts w:cstheme="minorHAnsi"/>
                <w:sz w:val="20"/>
                <w:szCs w:val="20"/>
              </w:rPr>
              <w:t>REFEKTOMETR OPTYCZNY OTDR</w:t>
            </w:r>
            <w:r>
              <w:rPr>
                <w:rFonts w:cstheme="minorHAnsi"/>
                <w:sz w:val="20"/>
                <w:szCs w:val="20"/>
              </w:rPr>
              <w:t xml:space="preserve"> </w:t>
            </w:r>
            <w:r w:rsidRPr="00236FBB">
              <w:rPr>
                <w:rFonts w:cstheme="minorHAnsi"/>
                <w:sz w:val="20"/>
                <w:szCs w:val="20"/>
              </w:rPr>
              <w:t>TOT650.S35B,</w:t>
            </w:r>
            <w:r>
              <w:rPr>
                <w:rFonts w:cstheme="minorHAnsi"/>
                <w:sz w:val="20"/>
                <w:szCs w:val="20"/>
              </w:rPr>
              <w:t xml:space="preserve"> </w:t>
            </w:r>
            <w:r w:rsidRPr="00236FBB">
              <w:rPr>
                <w:rFonts w:cstheme="minorHAnsi"/>
                <w:sz w:val="20"/>
                <w:szCs w:val="20"/>
              </w:rPr>
              <w:t>lub równoważny o parametrach technicznych nie gorszych od sugerowanego</w:t>
            </w:r>
          </w:p>
          <w:p w14:paraId="5514CE71" w14:textId="77777777" w:rsidR="00722F25" w:rsidRPr="00236FBB" w:rsidRDefault="00722F25" w:rsidP="00192C06">
            <w:pPr>
              <w:spacing w:after="0" w:line="240" w:lineRule="auto"/>
              <w:rPr>
                <w:rFonts w:cstheme="minorHAnsi"/>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1A40AD34" w14:textId="77777777" w:rsidR="00722F25" w:rsidRDefault="00722F25" w:rsidP="00192C06">
            <w:pPr>
              <w:jc w:val="center"/>
              <w:rPr>
                <w:rFonts w:ascii="Calibri" w:hAnsi="Calibri" w:cs="Calibri"/>
                <w:color w:val="000000"/>
                <w:sz w:val="20"/>
                <w:szCs w:val="20"/>
              </w:rPr>
            </w:pPr>
            <w:r>
              <w:rPr>
                <w:rFonts w:ascii="Calibri" w:hAnsi="Calibri" w:cs="Calibri"/>
                <w:color w:val="000000"/>
                <w:sz w:val="20"/>
                <w:szCs w:val="20"/>
              </w:rPr>
              <w:t>szt.</w:t>
            </w:r>
          </w:p>
          <w:p w14:paraId="3E4169CD"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p>
        </w:tc>
        <w:tc>
          <w:tcPr>
            <w:tcW w:w="1985" w:type="dxa"/>
            <w:tcBorders>
              <w:top w:val="single" w:sz="4" w:space="0" w:color="auto"/>
              <w:left w:val="nil"/>
              <w:bottom w:val="single" w:sz="4" w:space="0" w:color="auto"/>
              <w:right w:val="single" w:sz="4" w:space="0" w:color="auto"/>
            </w:tcBorders>
            <w:shd w:val="clear" w:color="auto" w:fill="auto"/>
          </w:tcPr>
          <w:p w14:paraId="6E84A301" w14:textId="77777777" w:rsidR="00722F25" w:rsidRDefault="00722F25" w:rsidP="00192C06">
            <w:pPr>
              <w:spacing w:after="0" w:line="240" w:lineRule="auto"/>
              <w:jc w:val="center"/>
              <w:rPr>
                <w:rFonts w:ascii="Calibri" w:hAnsi="Calibri" w:cs="Calibri"/>
                <w:color w:val="000000"/>
                <w:sz w:val="20"/>
                <w:szCs w:val="20"/>
              </w:rPr>
            </w:pPr>
          </w:p>
          <w:p w14:paraId="716E4CC7" w14:textId="77777777" w:rsidR="00722F25" w:rsidRDefault="00722F25" w:rsidP="00192C06">
            <w:pPr>
              <w:spacing w:after="0" w:line="240" w:lineRule="auto"/>
              <w:jc w:val="center"/>
              <w:rPr>
                <w:rFonts w:ascii="Calibri" w:hAnsi="Calibri" w:cs="Calibri"/>
                <w:color w:val="000000"/>
                <w:sz w:val="20"/>
                <w:szCs w:val="20"/>
              </w:rPr>
            </w:pPr>
          </w:p>
          <w:p w14:paraId="2F847265" w14:textId="77777777" w:rsidR="00722F25" w:rsidRDefault="00722F25" w:rsidP="00192C06">
            <w:pPr>
              <w:spacing w:after="0" w:line="240" w:lineRule="auto"/>
              <w:jc w:val="center"/>
              <w:rPr>
                <w:rFonts w:ascii="Calibri" w:hAnsi="Calibri" w:cs="Calibri"/>
                <w:color w:val="000000"/>
                <w:sz w:val="20"/>
                <w:szCs w:val="20"/>
              </w:rPr>
            </w:pPr>
          </w:p>
          <w:p w14:paraId="0725492A" w14:textId="77777777" w:rsidR="00722F25" w:rsidRDefault="00722F25" w:rsidP="00192C06">
            <w:pPr>
              <w:spacing w:after="0" w:line="240" w:lineRule="auto"/>
              <w:jc w:val="center"/>
              <w:rPr>
                <w:rFonts w:ascii="Calibri" w:hAnsi="Calibri" w:cs="Calibri"/>
                <w:color w:val="000000"/>
                <w:sz w:val="20"/>
                <w:szCs w:val="20"/>
              </w:rPr>
            </w:pPr>
          </w:p>
          <w:p w14:paraId="3C7473C6" w14:textId="77777777" w:rsidR="00722F25" w:rsidRDefault="00722F25" w:rsidP="00192C06">
            <w:pPr>
              <w:spacing w:after="0" w:line="240" w:lineRule="auto"/>
              <w:jc w:val="center"/>
              <w:rPr>
                <w:rFonts w:ascii="Calibri" w:hAnsi="Calibri" w:cs="Calibri"/>
                <w:color w:val="000000"/>
                <w:sz w:val="20"/>
                <w:szCs w:val="20"/>
              </w:rPr>
            </w:pPr>
          </w:p>
          <w:p w14:paraId="5A8A5084" w14:textId="77777777" w:rsidR="00722F25" w:rsidRDefault="00722F25" w:rsidP="00192C06">
            <w:pPr>
              <w:spacing w:after="0" w:line="240" w:lineRule="auto"/>
              <w:jc w:val="center"/>
              <w:rPr>
                <w:rFonts w:ascii="Calibri" w:hAnsi="Calibri" w:cs="Calibri"/>
                <w:color w:val="000000"/>
                <w:sz w:val="20"/>
                <w:szCs w:val="20"/>
              </w:rPr>
            </w:pPr>
          </w:p>
          <w:p w14:paraId="073FACC7" w14:textId="77777777" w:rsidR="00722F25" w:rsidRDefault="00722F25" w:rsidP="00192C06">
            <w:pPr>
              <w:spacing w:after="0" w:line="240" w:lineRule="auto"/>
              <w:jc w:val="center"/>
              <w:rPr>
                <w:rFonts w:ascii="Calibri" w:hAnsi="Calibri" w:cs="Calibri"/>
                <w:color w:val="000000"/>
                <w:sz w:val="20"/>
                <w:szCs w:val="20"/>
              </w:rPr>
            </w:pPr>
          </w:p>
          <w:p w14:paraId="30D3F316" w14:textId="77777777" w:rsidR="00722F25" w:rsidRDefault="00722F25" w:rsidP="00192C06">
            <w:pPr>
              <w:spacing w:after="0" w:line="240" w:lineRule="auto"/>
              <w:jc w:val="center"/>
              <w:rPr>
                <w:rFonts w:ascii="Calibri" w:hAnsi="Calibri" w:cs="Calibri"/>
                <w:color w:val="000000"/>
                <w:sz w:val="20"/>
                <w:szCs w:val="20"/>
              </w:rPr>
            </w:pPr>
          </w:p>
          <w:p w14:paraId="19A79067" w14:textId="77777777" w:rsidR="00814F80" w:rsidRDefault="00814F80" w:rsidP="00192C06">
            <w:pPr>
              <w:spacing w:after="0" w:line="240" w:lineRule="auto"/>
              <w:jc w:val="center"/>
              <w:rPr>
                <w:rFonts w:ascii="Calibri" w:hAnsi="Calibri" w:cs="Calibri"/>
                <w:color w:val="000000"/>
                <w:sz w:val="20"/>
                <w:szCs w:val="20"/>
              </w:rPr>
            </w:pPr>
          </w:p>
          <w:p w14:paraId="6F641E0B" w14:textId="77777777" w:rsidR="00814F80" w:rsidRDefault="00814F80" w:rsidP="00192C06">
            <w:pPr>
              <w:spacing w:after="0" w:line="240" w:lineRule="auto"/>
              <w:jc w:val="center"/>
              <w:rPr>
                <w:rFonts w:ascii="Calibri" w:hAnsi="Calibri" w:cs="Calibri"/>
                <w:color w:val="000000"/>
                <w:sz w:val="20"/>
                <w:szCs w:val="20"/>
              </w:rPr>
            </w:pPr>
          </w:p>
          <w:p w14:paraId="5E61CB8C" w14:textId="77777777" w:rsidR="00814F80" w:rsidRDefault="00814F80" w:rsidP="00192C06">
            <w:pPr>
              <w:spacing w:after="0" w:line="240" w:lineRule="auto"/>
              <w:jc w:val="center"/>
              <w:rPr>
                <w:rFonts w:ascii="Calibri" w:hAnsi="Calibri" w:cs="Calibri"/>
                <w:color w:val="000000"/>
                <w:sz w:val="20"/>
                <w:szCs w:val="20"/>
              </w:rPr>
            </w:pPr>
          </w:p>
          <w:p w14:paraId="41EF64E7" w14:textId="77777777" w:rsidR="00814F80" w:rsidRDefault="00814F80" w:rsidP="00192C06">
            <w:pPr>
              <w:spacing w:after="0" w:line="240" w:lineRule="auto"/>
              <w:jc w:val="center"/>
              <w:rPr>
                <w:rFonts w:ascii="Calibri" w:hAnsi="Calibri" w:cs="Calibri"/>
                <w:color w:val="000000"/>
                <w:sz w:val="20"/>
                <w:szCs w:val="20"/>
              </w:rPr>
            </w:pPr>
          </w:p>
          <w:p w14:paraId="4E214D96" w14:textId="68CAAA2D"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Calibri" w:hAnsi="Calibri" w:cs="Calibri"/>
                <w:color w:val="000000"/>
                <w:sz w:val="20"/>
                <w:szCs w:val="20"/>
              </w:rPr>
              <w:t>1</w:t>
            </w:r>
          </w:p>
        </w:tc>
      </w:tr>
    </w:tbl>
    <w:p w14:paraId="442245C1" w14:textId="77777777" w:rsidR="00236835" w:rsidRDefault="00236835" w:rsidP="00522979">
      <w:pPr>
        <w:rPr>
          <w:rFonts w:ascii="Arial" w:eastAsia="Arial Unicode MS" w:hAnsi="Arial" w:cs="Arial"/>
          <w:lang w:bidi="pl-PL"/>
        </w:rPr>
      </w:pPr>
    </w:p>
    <w:p w14:paraId="0C0D9939" w14:textId="77777777" w:rsidR="00722F25" w:rsidRDefault="00722F25" w:rsidP="00522979">
      <w:pPr>
        <w:rPr>
          <w:rFonts w:ascii="Arial" w:eastAsia="Arial Unicode MS" w:hAnsi="Arial" w:cs="Arial"/>
          <w:lang w:bidi="pl-PL"/>
        </w:rPr>
      </w:pPr>
    </w:p>
    <w:p w14:paraId="0731E2DF" w14:textId="77777777" w:rsidR="00722F25" w:rsidRDefault="00722F25" w:rsidP="00522979">
      <w:pPr>
        <w:rPr>
          <w:rFonts w:ascii="Arial" w:eastAsia="Arial Unicode MS" w:hAnsi="Arial" w:cs="Arial"/>
          <w:lang w:bidi="pl-PL"/>
        </w:rPr>
      </w:pPr>
    </w:p>
    <w:p w14:paraId="6E1C0544" w14:textId="77777777" w:rsidR="00722F25" w:rsidRDefault="00722F25" w:rsidP="00522979">
      <w:pPr>
        <w:rPr>
          <w:rFonts w:ascii="Arial" w:eastAsia="Arial Unicode MS" w:hAnsi="Arial" w:cs="Arial"/>
          <w:lang w:bidi="pl-PL"/>
        </w:rPr>
      </w:pPr>
    </w:p>
    <w:p w14:paraId="6A6444FB" w14:textId="77777777" w:rsidR="00722F25" w:rsidRDefault="00722F25" w:rsidP="00522979">
      <w:pPr>
        <w:rPr>
          <w:rFonts w:ascii="Arial" w:eastAsia="Arial Unicode MS" w:hAnsi="Arial" w:cs="Arial"/>
          <w:lang w:bidi="pl-PL"/>
        </w:rPr>
      </w:pPr>
    </w:p>
    <w:p w14:paraId="3FCFAD30" w14:textId="77777777" w:rsidR="00722F25" w:rsidRDefault="00722F25" w:rsidP="00522979">
      <w:pPr>
        <w:rPr>
          <w:rFonts w:ascii="Arial" w:eastAsia="Arial Unicode MS" w:hAnsi="Arial" w:cs="Arial"/>
          <w:lang w:bidi="pl-PL"/>
        </w:rPr>
      </w:pPr>
    </w:p>
    <w:p w14:paraId="4F4EDA7B" w14:textId="36CA3995" w:rsidR="00236835" w:rsidRPr="00E921A3" w:rsidRDefault="00236835" w:rsidP="00236835">
      <w:pPr>
        <w:widowControl w:val="0"/>
        <w:spacing w:line="263" w:lineRule="exact"/>
        <w:jc w:val="center"/>
        <w:rPr>
          <w:rFonts w:ascii="Arial" w:eastAsia="Arial Unicode MS" w:hAnsi="Arial" w:cs="Arial"/>
          <w:b/>
          <w:color w:val="000000"/>
          <w:lang w:bidi="pl-PL"/>
        </w:rPr>
      </w:pPr>
      <w:r w:rsidRPr="00E921A3">
        <w:rPr>
          <w:rFonts w:ascii="Arial" w:eastAsia="Arial Unicode MS" w:hAnsi="Arial" w:cs="Arial"/>
          <w:b/>
          <w:color w:val="000000"/>
          <w:lang w:bidi="pl-PL"/>
        </w:rPr>
        <w:t xml:space="preserve">Część </w:t>
      </w:r>
      <w:r>
        <w:rPr>
          <w:rFonts w:ascii="Arial" w:eastAsia="Arial Unicode MS" w:hAnsi="Arial" w:cs="Arial"/>
          <w:b/>
          <w:color w:val="000000"/>
          <w:lang w:bidi="pl-PL"/>
        </w:rPr>
        <w:t>6</w:t>
      </w:r>
    </w:p>
    <w:p w14:paraId="1F2089CF" w14:textId="5F04AE1A" w:rsidR="00236835" w:rsidRDefault="00236835" w:rsidP="00236835">
      <w:pPr>
        <w:widowControl w:val="0"/>
        <w:spacing w:line="263" w:lineRule="exact"/>
        <w:jc w:val="center"/>
        <w:rPr>
          <w:b/>
          <w:sz w:val="23"/>
          <w:szCs w:val="23"/>
        </w:rPr>
      </w:pPr>
      <w:r w:rsidRPr="00E921A3">
        <w:rPr>
          <w:b/>
          <w:sz w:val="23"/>
          <w:szCs w:val="23"/>
        </w:rPr>
        <w:t xml:space="preserve">Dostawa </w:t>
      </w:r>
      <w:r>
        <w:rPr>
          <w:b/>
          <w:sz w:val="23"/>
          <w:szCs w:val="23"/>
        </w:rPr>
        <w:t>przyrządów pomiarowych</w:t>
      </w:r>
      <w:r w:rsidRPr="00E921A3">
        <w:rPr>
          <w:b/>
          <w:sz w:val="23"/>
          <w:szCs w:val="23"/>
        </w:rPr>
        <w:t xml:space="preserve"> dla </w:t>
      </w:r>
      <w:r>
        <w:rPr>
          <w:b/>
          <w:sz w:val="23"/>
          <w:szCs w:val="23"/>
        </w:rPr>
        <w:t xml:space="preserve">RCI Olsztyn </w:t>
      </w:r>
    </w:p>
    <w:p w14:paraId="5A111E88" w14:textId="77777777" w:rsidR="00722F25" w:rsidRDefault="00722F25" w:rsidP="00236835">
      <w:pPr>
        <w:widowControl w:val="0"/>
        <w:spacing w:line="263" w:lineRule="exact"/>
        <w:jc w:val="center"/>
        <w:rPr>
          <w:b/>
          <w:sz w:val="23"/>
          <w:szCs w:val="23"/>
        </w:rPr>
      </w:pPr>
    </w:p>
    <w:p w14:paraId="3A7FE4FE" w14:textId="1A59F137" w:rsidR="00722F25" w:rsidRDefault="00236835" w:rsidP="00722F25">
      <w:pPr>
        <w:widowControl w:val="0"/>
        <w:spacing w:line="263" w:lineRule="exact"/>
        <w:jc w:val="both"/>
        <w:rPr>
          <w:rFonts w:ascii="Arial" w:eastAsia="Arial Unicode MS" w:hAnsi="Arial" w:cs="Arial"/>
          <w:b/>
          <w:i/>
          <w:iCs/>
          <w:color w:val="000000"/>
          <w:u w:val="single"/>
          <w:lang w:bidi="pl-PL"/>
        </w:rPr>
      </w:pPr>
      <w:r w:rsidRPr="00185FC7">
        <w:rPr>
          <w:rFonts w:ascii="Arial" w:eastAsia="Arial Unicode MS" w:hAnsi="Arial" w:cs="Arial"/>
          <w:b/>
          <w:i/>
          <w:iCs/>
          <w:color w:val="000000"/>
          <w:lang w:bidi="pl-PL"/>
        </w:rPr>
        <w:t xml:space="preserve">Zamawiający dopuszcza rozwiązania równoważne. Wykonawca, który powołuje się na rozwiązania równoważne, jest zobowiązany wykazać </w:t>
      </w:r>
      <w:r w:rsidRPr="00185FC7">
        <w:rPr>
          <w:rFonts w:ascii="Arial" w:eastAsia="Arial Unicode MS" w:hAnsi="Arial" w:cs="Arial"/>
          <w:b/>
          <w:i/>
          <w:iCs/>
          <w:color w:val="000000"/>
          <w:u w:val="single"/>
          <w:lang w:bidi="pl-PL"/>
        </w:rPr>
        <w:t>wraz z ofertą</w:t>
      </w:r>
      <w:r w:rsidRPr="00185FC7">
        <w:rPr>
          <w:rFonts w:ascii="Arial" w:eastAsia="Arial Unicode MS" w:hAnsi="Arial" w:cs="Arial"/>
          <w:b/>
          <w:i/>
          <w:iCs/>
          <w:color w:val="000000"/>
          <w:lang w:bidi="pl-PL"/>
        </w:rPr>
        <w:t xml:space="preserve">, że oferowane przez niego produkty spełniają wymagania określone przez Zamawiającego. Opis wykazania spełnienia warunków równoważności znajduje się w </w:t>
      </w:r>
      <w:r w:rsidRPr="00185FC7">
        <w:rPr>
          <w:rFonts w:ascii="Arial" w:eastAsia="Arial Unicode MS" w:hAnsi="Arial" w:cs="Arial"/>
          <w:b/>
          <w:i/>
          <w:iCs/>
          <w:color w:val="000000"/>
          <w:u w:val="single"/>
          <w:lang w:bidi="pl-PL"/>
        </w:rPr>
        <w:t>Rozdziale IV</w:t>
      </w:r>
      <w:r w:rsidRPr="00185FC7">
        <w:rPr>
          <w:i/>
          <w:iCs/>
          <w:u w:val="single"/>
        </w:rPr>
        <w:t xml:space="preserve"> </w:t>
      </w:r>
      <w:r w:rsidRPr="00185FC7">
        <w:rPr>
          <w:rFonts w:ascii="Arial" w:eastAsia="Arial Unicode MS" w:hAnsi="Arial" w:cs="Arial"/>
          <w:b/>
          <w:i/>
          <w:iCs/>
          <w:color w:val="000000"/>
          <w:u w:val="single"/>
          <w:lang w:bidi="pl-PL"/>
        </w:rPr>
        <w:t>ust. 4 oraz ust. 5 SWZ.</w:t>
      </w:r>
    </w:p>
    <w:p w14:paraId="6FFEC7CA" w14:textId="77777777" w:rsidR="00814F80" w:rsidRDefault="00814F80" w:rsidP="00814F80">
      <w:pPr>
        <w:spacing w:after="0"/>
        <w:rPr>
          <w:rFonts w:ascii="Arial" w:hAnsi="Arial" w:cs="Arial"/>
          <w:b/>
        </w:rPr>
      </w:pPr>
    </w:p>
    <w:p w14:paraId="7F3F3F80" w14:textId="1C438E7D" w:rsidR="00722F25" w:rsidRPr="00814F80" w:rsidRDefault="00814F80" w:rsidP="00814F80">
      <w:pPr>
        <w:spacing w:after="0"/>
        <w:rPr>
          <w:rFonts w:ascii="Arial" w:hAnsi="Arial" w:cs="Arial"/>
          <w:b/>
        </w:rPr>
      </w:pPr>
      <w:r w:rsidRPr="00B2168B">
        <w:rPr>
          <w:rFonts w:ascii="Arial" w:hAnsi="Arial" w:cs="Arial"/>
          <w:b/>
        </w:rPr>
        <w:t xml:space="preserve">Część 6 dla </w:t>
      </w:r>
      <w:r>
        <w:rPr>
          <w:rFonts w:ascii="Arial" w:hAnsi="Arial" w:cs="Arial"/>
          <w:b/>
        </w:rPr>
        <w:t>Olsztyn</w:t>
      </w:r>
    </w:p>
    <w:tbl>
      <w:tblPr>
        <w:tblW w:w="13892" w:type="dxa"/>
        <w:tblInd w:w="-5" w:type="dxa"/>
        <w:tblCellMar>
          <w:left w:w="70" w:type="dxa"/>
          <w:right w:w="70" w:type="dxa"/>
        </w:tblCellMar>
        <w:tblLook w:val="04A0" w:firstRow="1" w:lastRow="0" w:firstColumn="1" w:lastColumn="0" w:noHBand="0" w:noVBand="1"/>
      </w:tblPr>
      <w:tblGrid>
        <w:gridCol w:w="555"/>
        <w:gridCol w:w="9368"/>
        <w:gridCol w:w="1984"/>
        <w:gridCol w:w="1985"/>
      </w:tblGrid>
      <w:tr w:rsidR="00722F25" w:rsidRPr="004F607D" w14:paraId="0BD776D5" w14:textId="77777777" w:rsidTr="00722F25">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C64B0"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Lp.</w:t>
            </w:r>
          </w:p>
        </w:tc>
        <w:tc>
          <w:tcPr>
            <w:tcW w:w="93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DF8157"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Opis przedmiotu</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71B26F"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j.m.</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71F45" w14:textId="77777777" w:rsidR="00722F25" w:rsidRPr="004F607D" w:rsidRDefault="00722F25" w:rsidP="00192C06">
            <w:pPr>
              <w:spacing w:after="0" w:line="240" w:lineRule="auto"/>
              <w:jc w:val="center"/>
              <w:rPr>
                <w:rFonts w:ascii="Arial" w:eastAsia="Times New Roman" w:hAnsi="Arial" w:cs="Arial"/>
                <w:b/>
                <w:iCs/>
                <w:color w:val="000000"/>
                <w:sz w:val="20"/>
                <w:szCs w:val="20"/>
                <w:lang w:eastAsia="pl-PL"/>
              </w:rPr>
            </w:pPr>
            <w:r w:rsidRPr="004F607D">
              <w:rPr>
                <w:rFonts w:ascii="Arial" w:eastAsia="Times New Roman" w:hAnsi="Arial" w:cs="Arial"/>
                <w:b/>
                <w:iCs/>
                <w:color w:val="000000"/>
                <w:sz w:val="20"/>
                <w:szCs w:val="20"/>
                <w:lang w:eastAsia="pl-PL"/>
              </w:rPr>
              <w:t>Ilość</w:t>
            </w:r>
          </w:p>
        </w:tc>
      </w:tr>
      <w:tr w:rsidR="00722F25" w:rsidRPr="004F607D" w14:paraId="3B72EC24" w14:textId="77777777" w:rsidTr="00722F25">
        <w:trPr>
          <w:trHeight w:val="52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3F677E8"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sidRPr="004F607D">
              <w:rPr>
                <w:rFonts w:ascii="Arial" w:eastAsia="Times New Roman" w:hAnsi="Arial" w:cs="Arial"/>
                <w:iCs/>
                <w:color w:val="000000"/>
                <w:sz w:val="20"/>
                <w:szCs w:val="20"/>
                <w:lang w:eastAsia="pl-PL"/>
              </w:rPr>
              <w:t>1</w:t>
            </w:r>
            <w:r>
              <w:rPr>
                <w:rFonts w:ascii="Arial" w:eastAsia="Times New Roman" w:hAnsi="Arial" w:cs="Arial"/>
                <w:iCs/>
                <w:color w:val="000000"/>
                <w:sz w:val="20"/>
                <w:szCs w:val="20"/>
                <w:lang w:eastAsia="pl-PL"/>
              </w:rPr>
              <w:t>.</w:t>
            </w:r>
          </w:p>
        </w:tc>
        <w:tc>
          <w:tcPr>
            <w:tcW w:w="9368" w:type="dxa"/>
            <w:tcBorders>
              <w:top w:val="single" w:sz="4" w:space="0" w:color="auto"/>
              <w:left w:val="single" w:sz="4" w:space="0" w:color="auto"/>
              <w:bottom w:val="single" w:sz="4" w:space="0" w:color="auto"/>
              <w:right w:val="single" w:sz="4" w:space="0" w:color="auto"/>
            </w:tcBorders>
            <w:shd w:val="clear" w:color="000000" w:fill="FFFFFF"/>
            <w:vAlign w:val="center"/>
          </w:tcPr>
          <w:p w14:paraId="0162F7C5"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Identyfikator par kablowych</w:t>
            </w:r>
            <w:r>
              <w:rPr>
                <w:rFonts w:ascii="Calibri" w:hAnsi="Calibri" w:cs="Calibri"/>
                <w:sz w:val="20"/>
                <w:szCs w:val="20"/>
              </w:rPr>
              <w:br/>
              <w:t>PARAMETRY TECHNICZNE:</w:t>
            </w:r>
            <w:r>
              <w:rPr>
                <w:rFonts w:ascii="Calibri" w:hAnsi="Calibri" w:cs="Calibri"/>
                <w:sz w:val="20"/>
                <w:szCs w:val="20"/>
              </w:rPr>
              <w:br/>
              <w:t>- urządzenie wyposażone jest w czytelny, podświetlany wyświetlacz LCD</w:t>
            </w:r>
            <w:r>
              <w:rPr>
                <w:rFonts w:ascii="Calibri" w:hAnsi="Calibri" w:cs="Calibri"/>
                <w:sz w:val="20"/>
                <w:szCs w:val="20"/>
              </w:rPr>
              <w:br/>
              <w:t>- rodzaje testowanego okablowania: RJ-45, RJ-11, światłowodowe (2,5mm ferrula SC; ST; FC)</w:t>
            </w:r>
            <w:r>
              <w:rPr>
                <w:rFonts w:ascii="Calibri" w:hAnsi="Calibri" w:cs="Calibri"/>
                <w:sz w:val="20"/>
                <w:szCs w:val="20"/>
              </w:rPr>
              <w:br/>
              <w:t>- funkcjonalność: lokalizacja miejsca uszkodzenia, pomiar długości kabla, wykrywanie zwarć, przerw, odwrotnych połączeń, pomiar odległości do uszkodzenia, dynamiczna kalibracja pomiaru długości kabla, kompensacja temperatury, sygnalizacja dźwiękowa</w:t>
            </w:r>
            <w:r>
              <w:rPr>
                <w:rFonts w:ascii="Calibri" w:hAnsi="Calibri" w:cs="Calibri"/>
                <w:sz w:val="20"/>
                <w:szCs w:val="20"/>
              </w:rPr>
              <w:br/>
              <w:t>- testy okablowania miedzianego: długość kabla, mapa połączeń, szukacz par z generatorem, port flash</w:t>
            </w:r>
            <w:r>
              <w:rPr>
                <w:rFonts w:ascii="Calibri" w:hAnsi="Calibri" w:cs="Calibri"/>
                <w:sz w:val="20"/>
                <w:szCs w:val="20"/>
              </w:rPr>
              <w:br/>
              <w:t>- testy okablowania światłowodowego: pióro świetlne 10mW, miernik mocy optycznej -70..+10dBm 850/1300/1310/1490/1550/1625nm</w:t>
            </w:r>
            <w:r>
              <w:rPr>
                <w:rFonts w:ascii="Calibri" w:hAnsi="Calibri" w:cs="Calibri"/>
                <w:sz w:val="20"/>
                <w:szCs w:val="20"/>
              </w:rPr>
              <w:br/>
              <w:t>- pomiar długości okablowania: 10 ÷ 200 m</w:t>
            </w:r>
            <w:r>
              <w:rPr>
                <w:rFonts w:ascii="Calibri" w:hAnsi="Calibri" w:cs="Calibri"/>
                <w:sz w:val="20"/>
                <w:szCs w:val="20"/>
              </w:rPr>
              <w:br/>
              <w:t>- test PoE: 60V max, pomiar napięcia na poszczególnych żyłach, identyfikacja standardu</w:t>
            </w:r>
            <w:r>
              <w:rPr>
                <w:rFonts w:ascii="Calibri" w:hAnsi="Calibri" w:cs="Calibri"/>
                <w:sz w:val="20"/>
                <w:szCs w:val="20"/>
              </w:rPr>
              <w:br/>
              <w:t>- częstotliwość generatora: cyfrowy, analogowy 455kHz</w:t>
            </w:r>
            <w:r>
              <w:rPr>
                <w:rFonts w:ascii="Calibri" w:hAnsi="Calibri" w:cs="Calibri"/>
                <w:sz w:val="20"/>
                <w:szCs w:val="20"/>
              </w:rPr>
              <w:br/>
              <w:t>- ergonomia: duży czytelny wyświetlacz LCD, automatyczne wyłączenie, długi czas pracy</w:t>
            </w:r>
            <w:r>
              <w:rPr>
                <w:rFonts w:ascii="Calibri" w:hAnsi="Calibri" w:cs="Calibri"/>
                <w:sz w:val="20"/>
                <w:szCs w:val="20"/>
              </w:rPr>
              <w:br/>
              <w:t>- zasilanie: wbudowany akumulator 1500mAh (generator i szukacz), ładowanie przez złącze USB C</w:t>
            </w:r>
            <w:r>
              <w:rPr>
                <w:rFonts w:ascii="Calibri" w:hAnsi="Calibri" w:cs="Calibri"/>
                <w:sz w:val="20"/>
                <w:szCs w:val="20"/>
              </w:rPr>
              <w:br/>
              <w:t>- wymiary: 148x70x32 mm (jednostka główna), 198x50x28 mm (szukacz par)</w:t>
            </w:r>
            <w:r>
              <w:rPr>
                <w:rFonts w:ascii="Calibri" w:hAnsi="Calibri" w:cs="Calibri"/>
                <w:sz w:val="20"/>
                <w:szCs w:val="20"/>
              </w:rPr>
              <w:br/>
              <w:t>W skład zestawu wchodzi:</w:t>
            </w:r>
            <w:r>
              <w:rPr>
                <w:rFonts w:ascii="Calibri" w:hAnsi="Calibri" w:cs="Calibri"/>
                <w:sz w:val="20"/>
                <w:szCs w:val="20"/>
              </w:rPr>
              <w:br/>
              <w:t>- jednostka główna</w:t>
            </w:r>
            <w:r>
              <w:rPr>
                <w:rFonts w:ascii="Calibri" w:hAnsi="Calibri" w:cs="Calibri"/>
                <w:sz w:val="20"/>
                <w:szCs w:val="20"/>
              </w:rPr>
              <w:br/>
              <w:t>- szukacz par przewodów</w:t>
            </w:r>
            <w:r>
              <w:rPr>
                <w:rFonts w:ascii="Calibri" w:hAnsi="Calibri" w:cs="Calibri"/>
                <w:sz w:val="20"/>
                <w:szCs w:val="20"/>
              </w:rPr>
              <w:br/>
              <w:t>- przyłącze USB A(M) - USB-C (M)</w:t>
            </w:r>
            <w:r>
              <w:rPr>
                <w:rFonts w:ascii="Calibri" w:hAnsi="Calibri" w:cs="Calibri"/>
                <w:sz w:val="20"/>
                <w:szCs w:val="20"/>
              </w:rPr>
              <w:br/>
            </w:r>
            <w:r>
              <w:rPr>
                <w:rFonts w:ascii="Calibri" w:hAnsi="Calibri" w:cs="Calibri"/>
                <w:sz w:val="20"/>
                <w:szCs w:val="20"/>
              </w:rPr>
              <w:lastRenderedPageBreak/>
              <w:t>- przyłącze krokodylki</w:t>
            </w:r>
            <w:r>
              <w:rPr>
                <w:rFonts w:ascii="Calibri" w:hAnsi="Calibri" w:cs="Calibri"/>
                <w:sz w:val="20"/>
                <w:szCs w:val="20"/>
              </w:rPr>
              <w:br/>
              <w:t>- przyłącza RJ45-RJ45, RJ11-RJ11.</w:t>
            </w:r>
          </w:p>
          <w:p w14:paraId="4CC7F70A" w14:textId="77777777" w:rsidR="00722F25" w:rsidRPr="001818AD" w:rsidRDefault="00722F25" w:rsidP="00192C06">
            <w:pPr>
              <w:spacing w:after="0" w:line="240" w:lineRule="auto"/>
              <w:rPr>
                <w:rFonts w:ascii="Calibri" w:hAnsi="Calibri" w:cs="Calibri"/>
                <w:color w:val="000000"/>
                <w:sz w:val="20"/>
                <w:szCs w:val="20"/>
              </w:rPr>
            </w:pPr>
            <w:r w:rsidRPr="00845663">
              <w:rPr>
                <w:rFonts w:eastAsia="Times New Roman" w:cstheme="minorHAnsi"/>
                <w:iCs/>
                <w:color w:val="000000"/>
                <w:sz w:val="20"/>
                <w:szCs w:val="20"/>
                <w:lang w:eastAsia="pl-PL"/>
              </w:rPr>
              <w:t xml:space="preserve">Produkt sugerowany </w:t>
            </w:r>
            <w:r w:rsidRPr="00C51C99">
              <w:rPr>
                <w:rFonts w:ascii="Calibri" w:eastAsia="Times New Roman" w:hAnsi="Calibri" w:cs="Calibri"/>
                <w:color w:val="000000"/>
                <w:sz w:val="20"/>
                <w:szCs w:val="20"/>
                <w:lang w:eastAsia="pl-PL"/>
              </w:rPr>
              <w:t>NOYAFA</w:t>
            </w:r>
            <w:r>
              <w:rPr>
                <w:rFonts w:ascii="Calibri" w:eastAsia="Times New Roman" w:hAnsi="Calibri" w:cs="Calibri"/>
                <w:color w:val="000000"/>
                <w:sz w:val="20"/>
                <w:szCs w:val="20"/>
                <w:lang w:eastAsia="pl-PL"/>
              </w:rPr>
              <w:t xml:space="preserve"> </w:t>
            </w:r>
            <w:r w:rsidRPr="00C51C99">
              <w:rPr>
                <w:rFonts w:ascii="Calibri" w:eastAsia="Times New Roman" w:hAnsi="Calibri" w:cs="Calibri"/>
                <w:color w:val="000000"/>
                <w:sz w:val="20"/>
                <w:szCs w:val="20"/>
                <w:lang w:eastAsia="pl-PL"/>
              </w:rPr>
              <w:t>NF-8508</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5D167F"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FFFFCC" w:fill="FFFFFF"/>
            <w:vAlign w:val="center"/>
          </w:tcPr>
          <w:p w14:paraId="4434DF9A"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2</w:t>
            </w:r>
          </w:p>
        </w:tc>
      </w:tr>
      <w:tr w:rsidR="00722F25" w:rsidRPr="004F607D" w14:paraId="5316524C" w14:textId="77777777" w:rsidTr="00722F25">
        <w:trPr>
          <w:trHeight w:val="411"/>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2D9E8B6"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2.</w:t>
            </w:r>
          </w:p>
        </w:tc>
        <w:tc>
          <w:tcPr>
            <w:tcW w:w="9368" w:type="dxa"/>
            <w:tcBorders>
              <w:top w:val="nil"/>
              <w:left w:val="single" w:sz="4" w:space="0" w:color="auto"/>
              <w:bottom w:val="single" w:sz="4" w:space="0" w:color="auto"/>
              <w:right w:val="single" w:sz="4" w:space="0" w:color="auto"/>
            </w:tcBorders>
            <w:shd w:val="clear" w:color="000000" w:fill="FFFFFF"/>
            <w:vAlign w:val="center"/>
          </w:tcPr>
          <w:p w14:paraId="3CC15A78"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Cyfrowy tester akumulatorów 12/24 V - LCD</w:t>
            </w:r>
            <w:r>
              <w:rPr>
                <w:rFonts w:ascii="Calibri" w:hAnsi="Calibri" w:cs="Calibri"/>
                <w:sz w:val="20"/>
                <w:szCs w:val="20"/>
              </w:rPr>
              <w:br/>
              <w:t>PARAMETRY TECHNICZNE:</w:t>
            </w:r>
            <w:r>
              <w:rPr>
                <w:rFonts w:ascii="Calibri" w:hAnsi="Calibri" w:cs="Calibri"/>
                <w:sz w:val="20"/>
                <w:szCs w:val="20"/>
              </w:rPr>
              <w:br/>
              <w:t xml:space="preserve">- testuje akumulatory 12 V i 24 V </w:t>
            </w:r>
            <w:r>
              <w:rPr>
                <w:rFonts w:ascii="Calibri" w:hAnsi="Calibri" w:cs="Calibri"/>
                <w:sz w:val="20"/>
                <w:szCs w:val="20"/>
              </w:rPr>
              <w:br/>
              <w:t>- wyświetlacz LCD</w:t>
            </w:r>
            <w:r>
              <w:rPr>
                <w:rFonts w:ascii="Calibri" w:hAnsi="Calibri" w:cs="Calibri"/>
                <w:sz w:val="20"/>
                <w:szCs w:val="20"/>
              </w:rPr>
              <w:br/>
              <w:t>- materiał: ABS, PVC, PC, żelazo niklowane, żel krzemionkowy</w:t>
            </w:r>
            <w:r>
              <w:rPr>
                <w:rFonts w:ascii="Calibri" w:hAnsi="Calibri" w:cs="Calibri"/>
                <w:sz w:val="20"/>
                <w:szCs w:val="20"/>
              </w:rPr>
              <w:br/>
              <w:t>- możliwość zimnego startu (CCA): 100-2000</w:t>
            </w:r>
            <w:r>
              <w:rPr>
                <w:rFonts w:ascii="Calibri" w:hAnsi="Calibri" w:cs="Calibri"/>
                <w:sz w:val="20"/>
                <w:szCs w:val="20"/>
              </w:rPr>
              <w:br/>
              <w:t>- zakres DIN: 100-1400</w:t>
            </w:r>
            <w:r>
              <w:rPr>
                <w:rFonts w:ascii="Calibri" w:hAnsi="Calibri" w:cs="Calibri"/>
                <w:sz w:val="20"/>
                <w:szCs w:val="20"/>
              </w:rPr>
              <w:br/>
              <w:t>- zakres EN: 100-2000</w:t>
            </w:r>
            <w:r>
              <w:rPr>
                <w:rFonts w:ascii="Calibri" w:hAnsi="Calibri" w:cs="Calibri"/>
                <w:sz w:val="20"/>
                <w:szCs w:val="20"/>
              </w:rPr>
              <w:br/>
              <w:t>- zakres IEC: 100-1400</w:t>
            </w:r>
            <w:r>
              <w:rPr>
                <w:rFonts w:ascii="Calibri" w:hAnsi="Calibri" w:cs="Calibri"/>
                <w:sz w:val="20"/>
                <w:szCs w:val="20"/>
              </w:rPr>
              <w:br/>
              <w:t>- maksymalna wartość napięcia [V]: 30</w:t>
            </w:r>
            <w:r>
              <w:rPr>
                <w:rFonts w:ascii="Calibri" w:hAnsi="Calibri" w:cs="Calibri"/>
                <w:sz w:val="20"/>
                <w:szCs w:val="20"/>
              </w:rPr>
              <w:br/>
              <w:t>- opcjonalne standardy akumulatorów: CCA / BCI / CA / MCA / EN / SAE / IEC / DIN / JIS / GB</w:t>
            </w:r>
            <w:r>
              <w:rPr>
                <w:rFonts w:ascii="Calibri" w:hAnsi="Calibri" w:cs="Calibri"/>
                <w:sz w:val="20"/>
                <w:szCs w:val="20"/>
              </w:rPr>
              <w:br/>
              <w:t>- starzenie akumulatora (SoH): 0-100%</w:t>
            </w:r>
            <w:r>
              <w:rPr>
                <w:rFonts w:ascii="Calibri" w:hAnsi="Calibri" w:cs="Calibri"/>
                <w:sz w:val="20"/>
                <w:szCs w:val="20"/>
              </w:rPr>
              <w:br/>
              <w:t>- zakres napięcia [V]: 8-30</w:t>
            </w:r>
            <w:r>
              <w:rPr>
                <w:rFonts w:ascii="Calibri" w:hAnsi="Calibri" w:cs="Calibri"/>
                <w:sz w:val="20"/>
                <w:szCs w:val="20"/>
              </w:rPr>
              <w:br/>
              <w:t>- czas trwania testu ok. 5 s do wyniku</w:t>
            </w:r>
            <w:r>
              <w:rPr>
                <w:rFonts w:ascii="Calibri" w:hAnsi="Calibri" w:cs="Calibri"/>
                <w:sz w:val="20"/>
                <w:szCs w:val="20"/>
              </w:rPr>
              <w:br/>
              <w:t>- status ładowania (SoC): 0-100%</w:t>
            </w:r>
            <w:r>
              <w:rPr>
                <w:rFonts w:ascii="Calibri" w:hAnsi="Calibri" w:cs="Calibri"/>
                <w:sz w:val="20"/>
                <w:szCs w:val="20"/>
              </w:rPr>
              <w:br/>
              <w:t>- wymiary (DxSxW): 7.5 x 2 x 15 cm.</w:t>
            </w:r>
          </w:p>
          <w:p w14:paraId="60B88AF4" w14:textId="77777777" w:rsidR="00722F25" w:rsidRPr="001818AD" w:rsidRDefault="00722F25" w:rsidP="00192C06">
            <w:pPr>
              <w:spacing w:after="0" w:line="240" w:lineRule="auto"/>
              <w:rPr>
                <w:rFonts w:ascii="Calibri" w:hAnsi="Calibri" w:cs="Calibri"/>
                <w:color w:val="000000"/>
                <w:sz w:val="20"/>
                <w:szCs w:val="20"/>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MSW</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EX10062388 / MSW-BLT-2</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22B798EB"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szt.</w:t>
            </w:r>
          </w:p>
        </w:tc>
        <w:tc>
          <w:tcPr>
            <w:tcW w:w="1985" w:type="dxa"/>
            <w:tcBorders>
              <w:top w:val="nil"/>
              <w:left w:val="nil"/>
              <w:bottom w:val="single" w:sz="4" w:space="0" w:color="auto"/>
              <w:right w:val="single" w:sz="4" w:space="0" w:color="auto"/>
            </w:tcBorders>
            <w:shd w:val="clear" w:color="FFFFCC" w:fill="FFFFFF"/>
            <w:vAlign w:val="center"/>
          </w:tcPr>
          <w:p w14:paraId="787246E2"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4F607D" w14:paraId="60AE9504" w14:textId="77777777" w:rsidTr="00722F25">
        <w:trPr>
          <w:trHeight w:val="702"/>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A6013BD"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3.</w:t>
            </w:r>
          </w:p>
        </w:tc>
        <w:tc>
          <w:tcPr>
            <w:tcW w:w="9368" w:type="dxa"/>
            <w:tcBorders>
              <w:top w:val="nil"/>
              <w:left w:val="single" w:sz="4" w:space="0" w:color="auto"/>
              <w:bottom w:val="single" w:sz="4" w:space="0" w:color="auto"/>
              <w:right w:val="single" w:sz="4" w:space="0" w:color="auto"/>
            </w:tcBorders>
            <w:shd w:val="clear" w:color="auto" w:fill="auto"/>
            <w:vAlign w:val="center"/>
          </w:tcPr>
          <w:p w14:paraId="72E2033D"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Tester okablowania sieciowego</w:t>
            </w:r>
            <w:r>
              <w:rPr>
                <w:rFonts w:ascii="Calibri" w:hAnsi="Calibri" w:cs="Calibri"/>
                <w:sz w:val="20"/>
                <w:szCs w:val="20"/>
              </w:rPr>
              <w:br/>
              <w:t>PARAMETRY TECHNICZNE:</w:t>
            </w:r>
            <w:r>
              <w:rPr>
                <w:rFonts w:ascii="Calibri" w:hAnsi="Calibri" w:cs="Calibri"/>
                <w:sz w:val="20"/>
                <w:szCs w:val="20"/>
              </w:rPr>
              <w:br/>
              <w:t>- sprawdzanie funkcji PING, POE dla kabla sieciowego</w:t>
            </w:r>
            <w:r>
              <w:rPr>
                <w:rFonts w:ascii="Calibri" w:hAnsi="Calibri" w:cs="Calibri"/>
                <w:sz w:val="20"/>
                <w:szCs w:val="20"/>
              </w:rPr>
              <w:br/>
              <w:t>- wyszukiwanie portu FLASH</w:t>
            </w:r>
            <w:r>
              <w:rPr>
                <w:rFonts w:ascii="Calibri" w:hAnsi="Calibri" w:cs="Calibri"/>
                <w:sz w:val="20"/>
                <w:szCs w:val="20"/>
              </w:rPr>
              <w:br/>
              <w:t>- lokalizacja miejsca zwarcia</w:t>
            </w:r>
            <w:r>
              <w:rPr>
                <w:rFonts w:ascii="Calibri" w:hAnsi="Calibri" w:cs="Calibri"/>
                <w:sz w:val="20"/>
                <w:szCs w:val="20"/>
              </w:rPr>
              <w:br/>
              <w:t xml:space="preserve">- kolorowy, podświetlany wyświetlacz LCD o rozdzielczości 320x240 </w:t>
            </w:r>
            <w:r>
              <w:rPr>
                <w:rFonts w:ascii="Calibri" w:hAnsi="Calibri" w:cs="Calibri"/>
                <w:sz w:val="20"/>
                <w:szCs w:val="20"/>
              </w:rPr>
              <w:br/>
              <w:t>- automatyczne wyłączenie</w:t>
            </w:r>
            <w:r>
              <w:rPr>
                <w:rFonts w:ascii="Calibri" w:hAnsi="Calibri" w:cs="Calibri"/>
                <w:sz w:val="20"/>
                <w:szCs w:val="20"/>
              </w:rPr>
              <w:br/>
              <w:t>- długi czas pracy</w:t>
            </w:r>
            <w:r>
              <w:rPr>
                <w:rFonts w:ascii="Calibri" w:hAnsi="Calibri" w:cs="Calibri"/>
                <w:sz w:val="20"/>
                <w:szCs w:val="20"/>
              </w:rPr>
              <w:br/>
              <w:t>- eksport danych pomiarowych na kartę micro SD</w:t>
            </w:r>
            <w:r>
              <w:rPr>
                <w:rFonts w:ascii="Calibri" w:hAnsi="Calibri" w:cs="Calibri"/>
                <w:sz w:val="20"/>
                <w:szCs w:val="20"/>
              </w:rPr>
              <w:br/>
              <w:t>- port microSD</w:t>
            </w:r>
            <w:r>
              <w:rPr>
                <w:rFonts w:ascii="Calibri" w:hAnsi="Calibri" w:cs="Calibri"/>
                <w:sz w:val="20"/>
                <w:szCs w:val="20"/>
              </w:rPr>
              <w:br/>
              <w:t>- w zestawie terminatory o numerach 1..8 oraz przyłącza RJ45 i RJ-11</w:t>
            </w:r>
            <w:r>
              <w:rPr>
                <w:rFonts w:ascii="Calibri" w:hAnsi="Calibri" w:cs="Calibri"/>
                <w:sz w:val="20"/>
                <w:szCs w:val="20"/>
              </w:rPr>
              <w:br/>
              <w:t>- rodzaje testowanego kabla: RJ-45, RJ-11, BNC</w:t>
            </w:r>
            <w:r>
              <w:rPr>
                <w:rFonts w:ascii="Calibri" w:hAnsi="Calibri" w:cs="Calibri"/>
                <w:sz w:val="20"/>
                <w:szCs w:val="20"/>
              </w:rPr>
              <w:br/>
              <w:t xml:space="preserve">- funkcjonalność: lokalizacja miejsca uszkodzenia, pomiar długości kabla, wykrywanie zwarć, przerw, odwrotnych </w:t>
            </w:r>
            <w:r>
              <w:rPr>
                <w:rFonts w:ascii="Calibri" w:hAnsi="Calibri" w:cs="Calibri"/>
                <w:sz w:val="20"/>
                <w:szCs w:val="20"/>
              </w:rPr>
              <w:lastRenderedPageBreak/>
              <w:t>połączeń, pomiar odległości do uszkodzenia, dynamiczna kalibracja pomiaru długości kabla, kompensacja temperatury, sygnalizacja dźwiękowa, identyfikacja terminatorów</w:t>
            </w:r>
            <w:r>
              <w:rPr>
                <w:rFonts w:ascii="Calibri" w:hAnsi="Calibri" w:cs="Calibri"/>
                <w:sz w:val="20"/>
                <w:szCs w:val="20"/>
              </w:rPr>
              <w:br/>
              <w:t>- testy okablowania: długość kabla, mapa połączeń, szukacz par z generatorem</w:t>
            </w:r>
            <w:r>
              <w:rPr>
                <w:rFonts w:ascii="Calibri" w:hAnsi="Calibri" w:cs="Calibri"/>
                <w:sz w:val="20"/>
                <w:szCs w:val="20"/>
              </w:rPr>
              <w:br/>
              <w:t>- pomiar długości okablowania: 1-2000m</w:t>
            </w:r>
            <w:r>
              <w:rPr>
                <w:rFonts w:ascii="Calibri" w:hAnsi="Calibri" w:cs="Calibri"/>
                <w:sz w:val="20"/>
                <w:szCs w:val="20"/>
              </w:rPr>
              <w:br/>
              <w:t>- ping test: opóźnienie, utracone pakiety</w:t>
            </w:r>
            <w:r>
              <w:rPr>
                <w:rFonts w:ascii="Calibri" w:hAnsi="Calibri" w:cs="Calibri"/>
                <w:sz w:val="20"/>
                <w:szCs w:val="20"/>
              </w:rPr>
              <w:br/>
              <w:t>- zasilanie: wbudowany akumulator, ładowanie przez złącze micro USB</w:t>
            </w:r>
            <w:r>
              <w:rPr>
                <w:rFonts w:ascii="Calibri" w:hAnsi="Calibri" w:cs="Calibri"/>
                <w:sz w:val="20"/>
                <w:szCs w:val="20"/>
              </w:rPr>
              <w:br/>
              <w:t>- wymiary: 173x92x34mm (tester), 183x58x35mm (szukacz par).</w:t>
            </w:r>
          </w:p>
          <w:p w14:paraId="63A3233C" w14:textId="77777777" w:rsidR="00722F25" w:rsidRPr="001818AD" w:rsidRDefault="00722F25" w:rsidP="00192C06">
            <w:pPr>
              <w:spacing w:after="0" w:line="240" w:lineRule="auto"/>
              <w:rPr>
                <w:rFonts w:ascii="Calibri" w:hAnsi="Calibri" w:cs="Calibri"/>
                <w:color w:val="000000"/>
                <w:sz w:val="20"/>
                <w:szCs w:val="20"/>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GETFORT</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GF-8601</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8B9A2E"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lastRenderedPageBreak/>
              <w:t>szt.</w:t>
            </w:r>
          </w:p>
        </w:tc>
        <w:tc>
          <w:tcPr>
            <w:tcW w:w="1985" w:type="dxa"/>
            <w:tcBorders>
              <w:top w:val="nil"/>
              <w:left w:val="nil"/>
              <w:bottom w:val="single" w:sz="4" w:space="0" w:color="auto"/>
              <w:right w:val="single" w:sz="4" w:space="0" w:color="auto"/>
            </w:tcBorders>
            <w:shd w:val="clear" w:color="FFFFCC" w:fill="FFFFFF"/>
            <w:vAlign w:val="center"/>
          </w:tcPr>
          <w:p w14:paraId="7AA680F8"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3</w:t>
            </w:r>
          </w:p>
        </w:tc>
      </w:tr>
      <w:tr w:rsidR="00722F25" w:rsidRPr="004F607D" w14:paraId="4E1C80B5"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4979C16"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4.</w:t>
            </w:r>
          </w:p>
        </w:tc>
        <w:tc>
          <w:tcPr>
            <w:tcW w:w="9368" w:type="dxa"/>
            <w:tcBorders>
              <w:top w:val="nil"/>
              <w:left w:val="single" w:sz="4" w:space="0" w:color="auto"/>
              <w:bottom w:val="single" w:sz="4" w:space="0" w:color="auto"/>
              <w:right w:val="single" w:sz="4" w:space="0" w:color="auto"/>
            </w:tcBorders>
            <w:shd w:val="clear" w:color="auto" w:fill="auto"/>
            <w:vAlign w:val="center"/>
          </w:tcPr>
          <w:p w14:paraId="674BC577"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Tester okablowania</w:t>
            </w:r>
            <w:r>
              <w:rPr>
                <w:rFonts w:ascii="Calibri" w:hAnsi="Calibri" w:cs="Calibri"/>
                <w:sz w:val="20"/>
                <w:szCs w:val="20"/>
              </w:rPr>
              <w:br/>
              <w:t>PARAMETRY TECHNICZNE:</w:t>
            </w:r>
            <w:r>
              <w:rPr>
                <w:rFonts w:ascii="Calibri" w:hAnsi="Calibri" w:cs="Calibri"/>
                <w:sz w:val="20"/>
                <w:szCs w:val="20"/>
              </w:rPr>
              <w:br/>
              <w:t>- pomiar długości kabla: skrętka (wybór poszczególnych par), telefoniczne, koncentryczny itp.</w:t>
            </w:r>
            <w:r>
              <w:rPr>
                <w:rFonts w:ascii="Calibri" w:hAnsi="Calibri" w:cs="Calibri"/>
                <w:sz w:val="20"/>
                <w:szCs w:val="20"/>
              </w:rPr>
              <w:br/>
              <w:t>- mapa połączeń: wyświetla mapę połączeń, test skrętki STP/UTP z diagnostyką błędów połączenia par, test według standardu T568A/B</w:t>
            </w:r>
            <w:r>
              <w:rPr>
                <w:rFonts w:ascii="Calibri" w:hAnsi="Calibri" w:cs="Calibri"/>
                <w:sz w:val="20"/>
                <w:szCs w:val="20"/>
              </w:rPr>
              <w:br/>
              <w:t>- generator sygnału: 4 rodzaje sygnału pozwalającego na odnalezieniu szukanego przewodu T- testy sieci LAN/IP</w:t>
            </w:r>
            <w:r>
              <w:rPr>
                <w:rFonts w:ascii="Calibri" w:hAnsi="Calibri" w:cs="Calibri"/>
                <w:sz w:val="20"/>
                <w:szCs w:val="20"/>
              </w:rPr>
              <w:br/>
              <w:t>- identyfikacja portu: identyfikacja portu telefonicznego wraz z pomiarem napięcia, identyfikacja portu sieci Ethernet z informacją o prędkości i rodzaju połączenia aż do prędkości 1000 Mbps, informacją o typie zakończenia sieciowego: NIC, HUB, SWITCH, POE</w:t>
            </w:r>
            <w:r>
              <w:rPr>
                <w:rFonts w:ascii="Calibri" w:hAnsi="Calibri" w:cs="Calibri"/>
                <w:sz w:val="20"/>
                <w:szCs w:val="20"/>
              </w:rPr>
              <w:br/>
              <w:t>- generowanie sygnału umożliwiającego identyfikację portu na urządzeniu sieciowym (sygnalizacja diody LED portu na porcie switcha)</w:t>
            </w:r>
            <w:r>
              <w:rPr>
                <w:rFonts w:ascii="Calibri" w:hAnsi="Calibri" w:cs="Calibri"/>
                <w:sz w:val="20"/>
                <w:szCs w:val="20"/>
              </w:rPr>
              <w:br/>
              <w:t>- test ICMP ping z pomiarem utraconych pakietów i opóźnień</w:t>
            </w:r>
            <w:r>
              <w:rPr>
                <w:rFonts w:ascii="Calibri" w:hAnsi="Calibri" w:cs="Calibri"/>
                <w:sz w:val="20"/>
                <w:szCs w:val="20"/>
              </w:rPr>
              <w:br/>
              <w:t>- statyczny adres IP lub pobierany z DHCP</w:t>
            </w:r>
            <w:r>
              <w:rPr>
                <w:rFonts w:ascii="Calibri" w:hAnsi="Calibri" w:cs="Calibri"/>
                <w:sz w:val="20"/>
                <w:szCs w:val="20"/>
              </w:rPr>
              <w:br/>
              <w:t>- skanowanie segmentu sieci z informacją o aktywnych adresach IP / MAC</w:t>
            </w:r>
            <w:r>
              <w:rPr>
                <w:rFonts w:ascii="Calibri" w:hAnsi="Calibri" w:cs="Calibri"/>
                <w:sz w:val="20"/>
                <w:szCs w:val="20"/>
              </w:rPr>
              <w:br/>
              <w:t>- automatyczne wyłączanie w celu oszczędzania baterii</w:t>
            </w:r>
            <w:r>
              <w:rPr>
                <w:rFonts w:ascii="Calibri" w:hAnsi="Calibri" w:cs="Calibri"/>
                <w:sz w:val="20"/>
                <w:szCs w:val="20"/>
              </w:rPr>
              <w:br/>
              <w:t>- podświetlany wyświetlacz LCD, komfortowa praca przy słabym świetle</w:t>
            </w:r>
            <w:r>
              <w:rPr>
                <w:rFonts w:ascii="Calibri" w:hAnsi="Calibri" w:cs="Calibri"/>
                <w:sz w:val="20"/>
                <w:szCs w:val="20"/>
              </w:rPr>
              <w:br/>
              <w:t>- testy okablowania: długość kabla, mapa połączeń, szukacz par z generatorem, identyfikacja zdalnego urządzenia</w:t>
            </w:r>
            <w:r>
              <w:rPr>
                <w:rFonts w:ascii="Calibri" w:hAnsi="Calibri" w:cs="Calibri"/>
                <w:sz w:val="20"/>
                <w:szCs w:val="20"/>
              </w:rPr>
              <w:br/>
              <w:t>- testy sieci LAN ICMP ping, DHCP, skaner podsieci, identyfikator portu</w:t>
            </w:r>
            <w:r>
              <w:rPr>
                <w:rFonts w:ascii="Calibri" w:hAnsi="Calibri" w:cs="Calibri"/>
                <w:sz w:val="20"/>
                <w:szCs w:val="20"/>
              </w:rPr>
              <w:br/>
              <w:t>- pomiar długości okablowania: 1 - 460 m</w:t>
            </w:r>
            <w:r>
              <w:rPr>
                <w:rFonts w:ascii="Calibri" w:hAnsi="Calibri" w:cs="Calibri"/>
                <w:sz w:val="20"/>
                <w:szCs w:val="20"/>
              </w:rPr>
              <w:br/>
              <w:t xml:space="preserve">- pomiar jednostronny </w:t>
            </w:r>
            <w:r>
              <w:rPr>
                <w:rFonts w:ascii="Calibri" w:hAnsi="Calibri" w:cs="Calibri"/>
                <w:sz w:val="20"/>
                <w:szCs w:val="20"/>
              </w:rPr>
              <w:br/>
              <w:t xml:space="preserve">- ustawienie pojemności elektrycznej mierzonego kabla </w:t>
            </w:r>
            <w:r>
              <w:rPr>
                <w:rFonts w:ascii="Calibri" w:hAnsi="Calibri" w:cs="Calibri"/>
                <w:sz w:val="20"/>
                <w:szCs w:val="20"/>
              </w:rPr>
              <w:br/>
              <w:t>- mapa połączeń: zgodność z TIA-568A/B</w:t>
            </w:r>
            <w:r>
              <w:rPr>
                <w:rFonts w:ascii="Calibri" w:hAnsi="Calibri" w:cs="Calibri"/>
                <w:sz w:val="20"/>
                <w:szCs w:val="20"/>
              </w:rPr>
              <w:br/>
              <w:t>- diagnoza usterek okablowania przerwa, zwarcie, pary skrzyżowane, pary odwrócone</w:t>
            </w:r>
            <w:r>
              <w:rPr>
                <w:rFonts w:ascii="Calibri" w:hAnsi="Calibri" w:cs="Calibri"/>
                <w:sz w:val="20"/>
                <w:szCs w:val="20"/>
              </w:rPr>
              <w:br/>
              <w:t>- ilość równoczesnych pomiarów: 8 linii z 8 zdalnymi ID</w:t>
            </w:r>
            <w:r>
              <w:rPr>
                <w:rFonts w:ascii="Calibri" w:hAnsi="Calibri" w:cs="Calibri"/>
                <w:sz w:val="20"/>
                <w:szCs w:val="20"/>
              </w:rPr>
              <w:br/>
              <w:t xml:space="preserve">- pomiar odległości do uszkodzenia </w:t>
            </w:r>
            <w:r>
              <w:rPr>
                <w:rFonts w:ascii="Calibri" w:hAnsi="Calibri" w:cs="Calibri"/>
                <w:sz w:val="20"/>
                <w:szCs w:val="20"/>
              </w:rPr>
              <w:br/>
              <w:t>- generowanie tonów: 4 tony</w:t>
            </w:r>
            <w:r>
              <w:rPr>
                <w:rFonts w:ascii="Calibri" w:hAnsi="Calibri" w:cs="Calibri"/>
                <w:sz w:val="20"/>
                <w:szCs w:val="20"/>
              </w:rPr>
              <w:br/>
            </w:r>
            <w:r>
              <w:rPr>
                <w:rFonts w:ascii="Calibri" w:hAnsi="Calibri" w:cs="Calibri"/>
                <w:sz w:val="20"/>
                <w:szCs w:val="20"/>
              </w:rPr>
              <w:lastRenderedPageBreak/>
              <w:t xml:space="preserve">- test mapy połączeń </w:t>
            </w:r>
            <w:r>
              <w:rPr>
                <w:rFonts w:ascii="Calibri" w:hAnsi="Calibri" w:cs="Calibri"/>
                <w:sz w:val="20"/>
                <w:szCs w:val="20"/>
              </w:rPr>
              <w:br/>
              <w:t>- ping test: opóźnienie, utracone pakiety</w:t>
            </w:r>
            <w:r>
              <w:rPr>
                <w:rFonts w:ascii="Calibri" w:hAnsi="Calibri" w:cs="Calibri"/>
                <w:sz w:val="20"/>
                <w:szCs w:val="20"/>
              </w:rPr>
              <w:br/>
              <w:t>- test DHCP: otrzymany adres IP, adres bramy i serwera DNS</w:t>
            </w:r>
            <w:r>
              <w:rPr>
                <w:rFonts w:ascii="Calibri" w:hAnsi="Calibri" w:cs="Calibri"/>
                <w:sz w:val="20"/>
                <w:szCs w:val="20"/>
              </w:rPr>
              <w:br/>
              <w:t>- net Scan: informacja o odnalezionych hostach, adresy IP i MAC</w:t>
            </w:r>
            <w:r>
              <w:rPr>
                <w:rFonts w:ascii="Calibri" w:hAnsi="Calibri" w:cs="Calibri"/>
                <w:sz w:val="20"/>
                <w:szCs w:val="20"/>
              </w:rPr>
              <w:br/>
              <w:t>- identyfikacja portu: typ zakończenia sieciowego, napięcie na linii telefonicznej, atrybuty sieciowe portu</w:t>
            </w:r>
            <w:r>
              <w:rPr>
                <w:rFonts w:ascii="Calibri" w:hAnsi="Calibri" w:cs="Calibri"/>
                <w:sz w:val="20"/>
                <w:szCs w:val="20"/>
              </w:rPr>
              <w:br/>
              <w:t>- wymiary: 134×74×46 mm</w:t>
            </w:r>
            <w:r>
              <w:rPr>
                <w:rFonts w:ascii="Calibri" w:hAnsi="Calibri" w:cs="Calibri"/>
                <w:sz w:val="20"/>
                <w:szCs w:val="20"/>
              </w:rPr>
              <w:br/>
              <w:t>- wyświetlacz: 128×64 LCD</w:t>
            </w:r>
            <w:r>
              <w:rPr>
                <w:rFonts w:ascii="Calibri" w:hAnsi="Calibri" w:cs="Calibri"/>
                <w:sz w:val="20"/>
                <w:szCs w:val="20"/>
              </w:rPr>
              <w:br/>
              <w:t>- porty RJ-45</w:t>
            </w:r>
            <w:r>
              <w:rPr>
                <w:rFonts w:ascii="Calibri" w:hAnsi="Calibri" w:cs="Calibri"/>
                <w:sz w:val="20"/>
                <w:szCs w:val="20"/>
              </w:rPr>
              <w:br/>
              <w:t>- czas pracy na baterii przy teście okablowania, bez podświetlenia: 50 godzin</w:t>
            </w:r>
            <w:r>
              <w:rPr>
                <w:rFonts w:ascii="Calibri" w:hAnsi="Calibri" w:cs="Calibri"/>
                <w:sz w:val="20"/>
                <w:szCs w:val="20"/>
              </w:rPr>
              <w:br/>
              <w:t>- czas pracy na baterii przy teście sieci, bez podświetlenia: 15 godzin</w:t>
            </w:r>
            <w:r>
              <w:rPr>
                <w:rFonts w:ascii="Calibri" w:hAnsi="Calibri" w:cs="Calibri"/>
                <w:sz w:val="20"/>
                <w:szCs w:val="20"/>
              </w:rPr>
              <w:br/>
              <w:t xml:space="preserve">- automatyczne wyłączenie </w:t>
            </w:r>
            <w:r>
              <w:rPr>
                <w:rFonts w:ascii="Calibri" w:hAnsi="Calibri" w:cs="Calibri"/>
                <w:sz w:val="20"/>
                <w:szCs w:val="20"/>
              </w:rPr>
              <w:br/>
              <w:t>Zawartość zestawu:</w:t>
            </w:r>
            <w:r>
              <w:rPr>
                <w:rFonts w:ascii="Calibri" w:hAnsi="Calibri" w:cs="Calibri"/>
                <w:sz w:val="20"/>
                <w:szCs w:val="20"/>
              </w:rPr>
              <w:br/>
              <w:t>- tester TPT-8020A</w:t>
            </w:r>
            <w:r>
              <w:rPr>
                <w:rFonts w:ascii="Calibri" w:hAnsi="Calibri" w:cs="Calibri"/>
                <w:sz w:val="20"/>
                <w:szCs w:val="20"/>
              </w:rPr>
              <w:br/>
              <w:t>- szukacz przewodów</w:t>
            </w:r>
            <w:r>
              <w:rPr>
                <w:rFonts w:ascii="Calibri" w:hAnsi="Calibri" w:cs="Calibri"/>
                <w:sz w:val="20"/>
                <w:szCs w:val="20"/>
              </w:rPr>
              <w:br/>
              <w:t>- zdalny terminator R1</w:t>
            </w:r>
            <w:r>
              <w:rPr>
                <w:rFonts w:ascii="Calibri" w:hAnsi="Calibri" w:cs="Calibri"/>
                <w:sz w:val="20"/>
                <w:szCs w:val="20"/>
              </w:rPr>
              <w:br/>
              <w:t>- zestaw kabli pomiarowych RJ-45 / RJ-45, RJ-11, krokodylek</w:t>
            </w:r>
            <w:r>
              <w:rPr>
                <w:rFonts w:ascii="Calibri" w:hAnsi="Calibri" w:cs="Calibri"/>
                <w:sz w:val="20"/>
                <w:szCs w:val="20"/>
              </w:rPr>
              <w:br/>
              <w:t>- bateria</w:t>
            </w:r>
            <w:r>
              <w:rPr>
                <w:rFonts w:ascii="Calibri" w:hAnsi="Calibri" w:cs="Calibri"/>
                <w:sz w:val="20"/>
                <w:szCs w:val="20"/>
              </w:rPr>
              <w:br/>
              <w:t>- torba.</w:t>
            </w:r>
          </w:p>
          <w:p w14:paraId="60E35F63" w14:textId="77777777" w:rsidR="00722F25" w:rsidRPr="00C92A67" w:rsidRDefault="00722F25" w:rsidP="00192C06">
            <w:pPr>
              <w:spacing w:after="0" w:line="240" w:lineRule="auto"/>
              <w:rPr>
                <w:rFonts w:ascii="Calibri" w:hAnsi="Calibri" w:cs="Calibri"/>
                <w:sz w:val="20"/>
                <w:szCs w:val="20"/>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DADI</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TPT-8020A</w:t>
            </w:r>
            <w:r w:rsidRPr="00845663">
              <w:rPr>
                <w:rFonts w:eastAsia="Times New Roman" w:cstheme="minorHAnsi"/>
                <w:iCs/>
                <w:color w:val="000000"/>
                <w:sz w:val="20"/>
                <w:szCs w:val="20"/>
                <w:lang w:eastAsia="pl-PL"/>
              </w:rPr>
              <w:t xml:space="preserve"> 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DCF4E28"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lastRenderedPageBreak/>
              <w:t>szt.</w:t>
            </w:r>
          </w:p>
        </w:tc>
        <w:tc>
          <w:tcPr>
            <w:tcW w:w="1985" w:type="dxa"/>
            <w:tcBorders>
              <w:top w:val="nil"/>
              <w:left w:val="nil"/>
              <w:bottom w:val="single" w:sz="4" w:space="0" w:color="auto"/>
              <w:right w:val="single" w:sz="4" w:space="0" w:color="auto"/>
            </w:tcBorders>
            <w:shd w:val="clear" w:color="FFFFCC" w:fill="FFFFFF"/>
            <w:vAlign w:val="center"/>
          </w:tcPr>
          <w:p w14:paraId="64F60B4D"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2</w:t>
            </w:r>
          </w:p>
        </w:tc>
      </w:tr>
      <w:tr w:rsidR="00722F25" w:rsidRPr="004F607D" w14:paraId="48492C30"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68283A2"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5.</w:t>
            </w:r>
          </w:p>
        </w:tc>
        <w:tc>
          <w:tcPr>
            <w:tcW w:w="9368" w:type="dxa"/>
            <w:tcBorders>
              <w:top w:val="nil"/>
              <w:left w:val="single" w:sz="4" w:space="0" w:color="auto"/>
              <w:bottom w:val="single" w:sz="4" w:space="0" w:color="auto"/>
              <w:right w:val="single" w:sz="4" w:space="0" w:color="auto"/>
            </w:tcBorders>
            <w:shd w:val="clear" w:color="000000" w:fill="FFFFFF"/>
            <w:vAlign w:val="center"/>
          </w:tcPr>
          <w:p w14:paraId="4800BC90"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Tester kabli RJ-45, RJ-12, RJ-11</w:t>
            </w:r>
            <w:r>
              <w:rPr>
                <w:rFonts w:ascii="Calibri" w:hAnsi="Calibri" w:cs="Calibri"/>
                <w:sz w:val="20"/>
                <w:szCs w:val="20"/>
              </w:rPr>
              <w:br/>
              <w:t>PARAMETRY TECHNICZNE:</w:t>
            </w:r>
            <w:r>
              <w:rPr>
                <w:rFonts w:ascii="Calibri" w:hAnsi="Calibri" w:cs="Calibri"/>
                <w:sz w:val="20"/>
                <w:szCs w:val="20"/>
              </w:rPr>
              <w:br/>
              <w:t>- urządzenie do testowania przewodów w sieci telekomunikacyjnych</w:t>
            </w:r>
            <w:r>
              <w:rPr>
                <w:rFonts w:ascii="Calibri" w:hAnsi="Calibri" w:cs="Calibri"/>
                <w:sz w:val="20"/>
                <w:szCs w:val="20"/>
              </w:rPr>
              <w:br/>
              <w:t>- automatyczne sprawdzenie poprawności połączeń w kablach RJ-45 i RJ-11</w:t>
            </w:r>
            <w:r>
              <w:rPr>
                <w:rFonts w:ascii="Calibri" w:hAnsi="Calibri" w:cs="Calibri"/>
                <w:sz w:val="20"/>
                <w:szCs w:val="20"/>
              </w:rPr>
              <w:br/>
              <w:t>- funkcje testu spowolnionego</w:t>
            </w:r>
            <w:r>
              <w:rPr>
                <w:rFonts w:ascii="Calibri" w:hAnsi="Calibri" w:cs="Calibri"/>
                <w:sz w:val="20"/>
                <w:szCs w:val="20"/>
              </w:rPr>
              <w:br/>
              <w:t>- sygnalizacja pomiaru i kontroli 9 diodami LED</w:t>
            </w:r>
            <w:r>
              <w:rPr>
                <w:rFonts w:ascii="Calibri" w:hAnsi="Calibri" w:cs="Calibri"/>
                <w:sz w:val="20"/>
                <w:szCs w:val="20"/>
              </w:rPr>
              <w:br/>
              <w:t>- dwa tryby prędkości pracy</w:t>
            </w:r>
            <w:r>
              <w:rPr>
                <w:rFonts w:ascii="Calibri" w:hAnsi="Calibri" w:cs="Calibri"/>
                <w:sz w:val="20"/>
                <w:szCs w:val="20"/>
              </w:rPr>
              <w:br/>
              <w:t>- urządzenie składa się z dwóch części, które są montowane na końcach testowanego przewodu:</w:t>
            </w:r>
            <w:r>
              <w:rPr>
                <w:rFonts w:ascii="Calibri" w:hAnsi="Calibri" w:cs="Calibri"/>
                <w:sz w:val="20"/>
                <w:szCs w:val="20"/>
              </w:rPr>
              <w:br/>
              <w:t xml:space="preserve">  ● tester wyposażony w diody, złącza RJ-45, RJ-12/RJ-11, koncentryczne oraz wyłącznik</w:t>
            </w:r>
            <w:r>
              <w:rPr>
                <w:rFonts w:ascii="Calibri" w:hAnsi="Calibri" w:cs="Calibri"/>
                <w:sz w:val="20"/>
                <w:szCs w:val="20"/>
              </w:rPr>
              <w:br/>
              <w:t xml:space="preserve">  ● terminator (przystawki) wyposażony w diody, złącza RJ-45, RJ-12/RJ-11</w:t>
            </w:r>
            <w:r>
              <w:rPr>
                <w:rFonts w:ascii="Calibri" w:hAnsi="Calibri" w:cs="Calibri"/>
                <w:sz w:val="20"/>
                <w:szCs w:val="20"/>
              </w:rPr>
              <w:br/>
              <w:t>- zasilanie: bateria 9V (nie odłączona)</w:t>
            </w:r>
            <w:r>
              <w:rPr>
                <w:rFonts w:ascii="Calibri" w:hAnsi="Calibri" w:cs="Calibri"/>
                <w:sz w:val="20"/>
                <w:szCs w:val="20"/>
              </w:rPr>
              <w:br/>
              <w:t>- natężenie: 2.5mA</w:t>
            </w:r>
            <w:r>
              <w:rPr>
                <w:rFonts w:ascii="Calibri" w:hAnsi="Calibri" w:cs="Calibri"/>
                <w:sz w:val="20"/>
                <w:szCs w:val="20"/>
              </w:rPr>
              <w:br/>
              <w:t>- maksymalne natężenie: 20mA</w:t>
            </w:r>
            <w:r>
              <w:rPr>
                <w:rFonts w:ascii="Calibri" w:hAnsi="Calibri" w:cs="Calibri"/>
                <w:sz w:val="20"/>
                <w:szCs w:val="20"/>
              </w:rPr>
              <w:br/>
              <w:t>- odległość transmisji sygnały: &gt;250m</w:t>
            </w:r>
            <w:r>
              <w:rPr>
                <w:rFonts w:ascii="Calibri" w:hAnsi="Calibri" w:cs="Calibri"/>
                <w:sz w:val="20"/>
                <w:szCs w:val="20"/>
              </w:rPr>
              <w:br/>
            </w:r>
            <w:r>
              <w:rPr>
                <w:rFonts w:ascii="Calibri" w:hAnsi="Calibri" w:cs="Calibri"/>
                <w:sz w:val="20"/>
                <w:szCs w:val="20"/>
              </w:rPr>
              <w:lastRenderedPageBreak/>
              <w:t>- kompatybilny ze standardami CE</w:t>
            </w:r>
            <w:r>
              <w:rPr>
                <w:rFonts w:ascii="Calibri" w:hAnsi="Calibri" w:cs="Calibri"/>
                <w:sz w:val="20"/>
                <w:szCs w:val="20"/>
              </w:rPr>
              <w:br/>
              <w:t>- wymiary: 28mmx102mmx105mm (DxSxW).</w:t>
            </w:r>
          </w:p>
          <w:p w14:paraId="5F4EAA91" w14:textId="77777777" w:rsidR="00722F25" w:rsidRPr="001818AD" w:rsidRDefault="00722F25" w:rsidP="00192C06">
            <w:pPr>
              <w:spacing w:after="0" w:line="240" w:lineRule="auto"/>
              <w:rPr>
                <w:rFonts w:ascii="Calibri" w:hAnsi="Calibri" w:cs="Calibri"/>
                <w:color w:val="000000"/>
                <w:sz w:val="20"/>
                <w:szCs w:val="20"/>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LANBERG</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NT-0401</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67F256BD"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lastRenderedPageBreak/>
              <w:t>szt.</w:t>
            </w:r>
          </w:p>
        </w:tc>
        <w:tc>
          <w:tcPr>
            <w:tcW w:w="1985" w:type="dxa"/>
            <w:tcBorders>
              <w:top w:val="nil"/>
              <w:left w:val="nil"/>
              <w:bottom w:val="single" w:sz="4" w:space="0" w:color="auto"/>
              <w:right w:val="single" w:sz="4" w:space="0" w:color="auto"/>
            </w:tcBorders>
            <w:shd w:val="clear" w:color="auto" w:fill="auto"/>
            <w:vAlign w:val="center"/>
          </w:tcPr>
          <w:p w14:paraId="56F6773C"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4F607D" w14:paraId="1F6D3ED6" w14:textId="77777777" w:rsidTr="00722F25">
        <w:trPr>
          <w:trHeight w:val="862"/>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A30FCCA"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6.</w:t>
            </w:r>
          </w:p>
        </w:tc>
        <w:tc>
          <w:tcPr>
            <w:tcW w:w="9368" w:type="dxa"/>
            <w:tcBorders>
              <w:top w:val="nil"/>
              <w:left w:val="single" w:sz="4" w:space="0" w:color="auto"/>
              <w:bottom w:val="single" w:sz="4" w:space="0" w:color="auto"/>
              <w:right w:val="single" w:sz="4" w:space="0" w:color="auto"/>
            </w:tcBorders>
            <w:shd w:val="clear" w:color="auto" w:fill="auto"/>
            <w:vAlign w:val="center"/>
          </w:tcPr>
          <w:p w14:paraId="045E9293"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Tester sieci LAN</w:t>
            </w:r>
            <w:r>
              <w:rPr>
                <w:rFonts w:ascii="Calibri" w:hAnsi="Calibri" w:cs="Calibri"/>
                <w:sz w:val="20"/>
                <w:szCs w:val="20"/>
              </w:rPr>
              <w:br/>
              <w:t>PARAMETRY TECHNICZNE:</w:t>
            </w:r>
            <w:r>
              <w:rPr>
                <w:rFonts w:ascii="Calibri" w:hAnsi="Calibri" w:cs="Calibri"/>
                <w:sz w:val="20"/>
                <w:szCs w:val="20"/>
              </w:rPr>
              <w:br/>
              <w:t>- uniwersalny przyrząd do identyfikacji systemu zasilania PoE</w:t>
            </w:r>
            <w:r>
              <w:rPr>
                <w:rFonts w:ascii="Calibri" w:hAnsi="Calibri" w:cs="Calibri"/>
                <w:sz w:val="20"/>
                <w:szCs w:val="20"/>
              </w:rPr>
              <w:br/>
              <w:t>- sprawdza poprawność połączeń przewodów opartych o skrętkę komputerową i zakończonych złączem RJ45 (8P8C) używanych do transmisji danych, a także przewodów telefonicznych zakończonych złączem RJ11, RJ12, RJ14</w:t>
            </w:r>
            <w:r>
              <w:rPr>
                <w:rFonts w:ascii="Calibri" w:hAnsi="Calibri" w:cs="Calibri"/>
                <w:sz w:val="20"/>
                <w:szCs w:val="20"/>
              </w:rPr>
              <w:br/>
              <w:t>- max długość testowanego przewodu: 300mm</w:t>
            </w:r>
            <w:r>
              <w:rPr>
                <w:rFonts w:ascii="Calibri" w:hAnsi="Calibri" w:cs="Calibri"/>
                <w:sz w:val="20"/>
                <w:szCs w:val="20"/>
              </w:rPr>
              <w:br/>
              <w:t>- złącza: RJ45 (8 pin), &amp; RJ11 (6P/6C/4C/2C) &amp; RJ &amp; PoE</w:t>
            </w:r>
            <w:r>
              <w:rPr>
                <w:rFonts w:ascii="Calibri" w:hAnsi="Calibri" w:cs="Calibri"/>
                <w:sz w:val="20"/>
                <w:szCs w:val="20"/>
              </w:rPr>
              <w:br/>
              <w:t>- testowane typy przewodów: RJ45 LAN CAT 5,5e,6 (UTP/STP, RJ11/12 telefoniczne CAT 3 (6P/2C/4C/6C)</w:t>
            </w:r>
            <w:r>
              <w:rPr>
                <w:rFonts w:ascii="Calibri" w:hAnsi="Calibri" w:cs="Calibri"/>
                <w:sz w:val="20"/>
                <w:szCs w:val="20"/>
              </w:rPr>
              <w:br/>
              <w:t>- obrazowanie pomiarów: 8 diod LED</w:t>
            </w:r>
            <w:r>
              <w:rPr>
                <w:rFonts w:ascii="Calibri" w:hAnsi="Calibri" w:cs="Calibri"/>
                <w:sz w:val="20"/>
                <w:szCs w:val="20"/>
              </w:rPr>
              <w:br/>
              <w:t>- test PoE: Midspan/Endspan</w:t>
            </w:r>
            <w:r>
              <w:rPr>
                <w:rFonts w:ascii="Calibri" w:hAnsi="Calibri" w:cs="Calibri"/>
                <w:sz w:val="20"/>
                <w:szCs w:val="20"/>
              </w:rPr>
              <w:br/>
              <w:t xml:space="preserve">- wymiary: </w:t>
            </w:r>
            <w:r>
              <w:rPr>
                <w:rFonts w:ascii="Calibri" w:hAnsi="Calibri" w:cs="Calibri"/>
                <w:sz w:val="20"/>
                <w:szCs w:val="20"/>
              </w:rPr>
              <w:br/>
              <w:t xml:space="preserve">  ● Master: 94x66x35mm</w:t>
            </w:r>
            <w:r>
              <w:rPr>
                <w:rFonts w:ascii="Calibri" w:hAnsi="Calibri" w:cs="Calibri"/>
                <w:sz w:val="20"/>
                <w:szCs w:val="20"/>
              </w:rPr>
              <w:br/>
              <w:t xml:space="preserve">  ● Remote: 32x64x34mm</w:t>
            </w:r>
            <w:r>
              <w:rPr>
                <w:rFonts w:ascii="Calibri" w:hAnsi="Calibri" w:cs="Calibri"/>
                <w:sz w:val="20"/>
                <w:szCs w:val="20"/>
              </w:rPr>
              <w:br/>
              <w:t>- zasilanie: 1x bateria 9v (np. 6F22)</w:t>
            </w:r>
            <w:r>
              <w:rPr>
                <w:rFonts w:ascii="Calibri" w:hAnsi="Calibri" w:cs="Calibri"/>
                <w:sz w:val="20"/>
                <w:szCs w:val="20"/>
              </w:rPr>
              <w:br/>
              <w:t>- wyposażenie:</w:t>
            </w:r>
            <w:r>
              <w:rPr>
                <w:rFonts w:ascii="Calibri" w:hAnsi="Calibri" w:cs="Calibri"/>
                <w:sz w:val="20"/>
                <w:szCs w:val="20"/>
              </w:rPr>
              <w:br/>
              <w:t xml:space="preserve">   ● etui.</w:t>
            </w:r>
          </w:p>
          <w:p w14:paraId="3B29C5ED" w14:textId="77777777" w:rsidR="00722F25" w:rsidRPr="001818AD" w:rsidRDefault="00722F25" w:rsidP="00192C06">
            <w:pPr>
              <w:spacing w:after="0" w:line="240" w:lineRule="auto"/>
              <w:rPr>
                <w:rFonts w:ascii="Calibri" w:hAnsi="Calibri" w:cs="Calibri"/>
                <w:color w:val="000000"/>
                <w:sz w:val="20"/>
                <w:szCs w:val="20"/>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PROSKIT</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87767/MT-7063</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4C9AFB99"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szt.</w:t>
            </w:r>
          </w:p>
        </w:tc>
        <w:tc>
          <w:tcPr>
            <w:tcW w:w="1985" w:type="dxa"/>
            <w:tcBorders>
              <w:top w:val="nil"/>
              <w:left w:val="nil"/>
              <w:bottom w:val="single" w:sz="4" w:space="0" w:color="auto"/>
              <w:right w:val="single" w:sz="4" w:space="0" w:color="auto"/>
            </w:tcBorders>
            <w:shd w:val="clear" w:color="auto" w:fill="auto"/>
            <w:vAlign w:val="center"/>
          </w:tcPr>
          <w:p w14:paraId="70B30900"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2</w:t>
            </w:r>
          </w:p>
        </w:tc>
      </w:tr>
      <w:tr w:rsidR="00722F25" w:rsidRPr="004F607D" w14:paraId="1CA5C303" w14:textId="77777777" w:rsidTr="00722F25">
        <w:trPr>
          <w:trHeight w:val="493"/>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D1058B5"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7.</w:t>
            </w:r>
          </w:p>
        </w:tc>
        <w:tc>
          <w:tcPr>
            <w:tcW w:w="9368" w:type="dxa"/>
            <w:tcBorders>
              <w:top w:val="nil"/>
              <w:left w:val="single" w:sz="4" w:space="0" w:color="auto"/>
              <w:bottom w:val="single" w:sz="4" w:space="0" w:color="auto"/>
              <w:right w:val="single" w:sz="4" w:space="0" w:color="auto"/>
            </w:tcBorders>
            <w:shd w:val="clear" w:color="auto" w:fill="auto"/>
            <w:vAlign w:val="center"/>
          </w:tcPr>
          <w:p w14:paraId="3727DDBD"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Miernik uniwersalny</w:t>
            </w:r>
            <w:r>
              <w:rPr>
                <w:rFonts w:ascii="Calibri" w:hAnsi="Calibri" w:cs="Calibri"/>
                <w:sz w:val="20"/>
                <w:szCs w:val="20"/>
              </w:rPr>
              <w:br/>
              <w:t>PARAMETRY TECHNICZNE:</w:t>
            </w:r>
            <w:r>
              <w:rPr>
                <w:rFonts w:ascii="Calibri" w:hAnsi="Calibri" w:cs="Calibri"/>
                <w:sz w:val="20"/>
                <w:szCs w:val="20"/>
              </w:rPr>
              <w:br/>
              <w:t>- typ: ręczny</w:t>
            </w:r>
            <w:r>
              <w:rPr>
                <w:rFonts w:ascii="Calibri" w:hAnsi="Calibri" w:cs="Calibri"/>
                <w:sz w:val="20"/>
                <w:szCs w:val="20"/>
              </w:rPr>
              <w:br/>
              <w:t>- wyświetlacz: LCD</w:t>
            </w:r>
            <w:r>
              <w:rPr>
                <w:rFonts w:ascii="Calibri" w:hAnsi="Calibri" w:cs="Calibri"/>
                <w:sz w:val="20"/>
                <w:szCs w:val="20"/>
              </w:rPr>
              <w:br/>
              <w:t>- maksymalna wyświetlana wartość: 4000</w:t>
            </w:r>
            <w:r>
              <w:rPr>
                <w:rFonts w:ascii="Calibri" w:hAnsi="Calibri" w:cs="Calibri"/>
                <w:sz w:val="20"/>
                <w:szCs w:val="20"/>
              </w:rPr>
              <w:br/>
              <w:t>- pomiar: ciągłość, częstotliwość, napięcie przemienne AC, napięcie stałe DC, parametry diody, pojemność, prąd przemienny AC, prąd stały DC, rezystancja, temperatura, wzmocnienie tranzystora</w:t>
            </w:r>
            <w:r>
              <w:rPr>
                <w:rFonts w:ascii="Calibri" w:hAnsi="Calibri" w:cs="Calibri"/>
                <w:sz w:val="20"/>
                <w:szCs w:val="20"/>
              </w:rPr>
              <w:br/>
              <w:t>- napięcie DC: 1000 V ±(0,7%+3)</w:t>
            </w:r>
            <w:r>
              <w:rPr>
                <w:rFonts w:ascii="Calibri" w:hAnsi="Calibri" w:cs="Calibri"/>
                <w:sz w:val="20"/>
                <w:szCs w:val="20"/>
              </w:rPr>
              <w:br/>
              <w:t>- napięcie AC: 1000 V ±(1%+3)</w:t>
            </w:r>
            <w:r>
              <w:rPr>
                <w:rFonts w:ascii="Calibri" w:hAnsi="Calibri" w:cs="Calibri"/>
                <w:sz w:val="20"/>
                <w:szCs w:val="20"/>
              </w:rPr>
              <w:br/>
              <w:t>- natężenie prądu stałego DC: 10 A ±(1%+3)</w:t>
            </w:r>
            <w:r>
              <w:rPr>
                <w:rFonts w:ascii="Calibri" w:hAnsi="Calibri" w:cs="Calibri"/>
                <w:sz w:val="20"/>
                <w:szCs w:val="20"/>
              </w:rPr>
              <w:br/>
              <w:t>- rezystancja: 40 Ohm.</w:t>
            </w:r>
          </w:p>
          <w:p w14:paraId="0F72682A" w14:textId="77777777" w:rsidR="00722F25" w:rsidRPr="00845663" w:rsidRDefault="00722F25" w:rsidP="00192C06">
            <w:pPr>
              <w:spacing w:after="0" w:line="240" w:lineRule="auto"/>
              <w:rPr>
                <w:rFonts w:ascii="Calibri" w:eastAsia="Times New Roman" w:hAnsi="Calibri" w:cs="Calibri"/>
                <w:sz w:val="20"/>
                <w:szCs w:val="20"/>
                <w:lang w:eastAsia="pl-PL"/>
              </w:rPr>
            </w:pPr>
            <w:r w:rsidRPr="00845663">
              <w:rPr>
                <w:rFonts w:eastAsia="Times New Roman" w:cstheme="minorHAnsi"/>
                <w:iCs/>
                <w:color w:val="000000"/>
                <w:sz w:val="20"/>
                <w:szCs w:val="20"/>
                <w:lang w:eastAsia="pl-PL"/>
              </w:rPr>
              <w:lastRenderedPageBreak/>
              <w:t xml:space="preserve">Produkt sugerowany </w:t>
            </w:r>
            <w:r w:rsidRPr="001D4E1B">
              <w:rPr>
                <w:rFonts w:ascii="Calibri" w:eastAsia="Times New Roman" w:hAnsi="Calibri" w:cs="Calibri"/>
                <w:color w:val="000000"/>
                <w:sz w:val="20"/>
                <w:szCs w:val="20"/>
                <w:lang w:eastAsia="pl-PL"/>
              </w:rPr>
              <w:t>UNI-T</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UT-136C+</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12D831"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sz w:val="20"/>
                <w:szCs w:val="20"/>
              </w:rPr>
              <w:lastRenderedPageBreak/>
              <w:t>szt.</w:t>
            </w:r>
          </w:p>
        </w:tc>
        <w:tc>
          <w:tcPr>
            <w:tcW w:w="1985" w:type="dxa"/>
            <w:tcBorders>
              <w:top w:val="nil"/>
              <w:left w:val="nil"/>
              <w:bottom w:val="single" w:sz="4" w:space="0" w:color="auto"/>
              <w:right w:val="single" w:sz="4" w:space="0" w:color="auto"/>
            </w:tcBorders>
            <w:shd w:val="clear" w:color="auto" w:fill="auto"/>
            <w:vAlign w:val="center"/>
          </w:tcPr>
          <w:p w14:paraId="74FCADD5"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4F607D" w14:paraId="7D3E18DC" w14:textId="77777777" w:rsidTr="00722F25">
        <w:trPr>
          <w:trHeight w:val="7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E36FCAB"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8.</w:t>
            </w:r>
          </w:p>
        </w:tc>
        <w:tc>
          <w:tcPr>
            <w:tcW w:w="9368" w:type="dxa"/>
            <w:tcBorders>
              <w:top w:val="nil"/>
              <w:left w:val="single" w:sz="4" w:space="0" w:color="auto"/>
              <w:bottom w:val="single" w:sz="4" w:space="0" w:color="auto"/>
              <w:right w:val="single" w:sz="4" w:space="0" w:color="auto"/>
            </w:tcBorders>
            <w:shd w:val="clear" w:color="000000" w:fill="FFFFFF"/>
            <w:vAlign w:val="center"/>
          </w:tcPr>
          <w:p w14:paraId="3E87F6E6"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Cyfrowy Miernik Multimetr z portem USB i pomiarem TrueRMS PeakTech 3415</w:t>
            </w:r>
            <w:r>
              <w:rPr>
                <w:rFonts w:ascii="Calibri" w:hAnsi="Calibri" w:cs="Calibri"/>
                <w:sz w:val="20"/>
                <w:szCs w:val="20"/>
              </w:rPr>
              <w:br/>
              <w:t>PARAMETRY TECHNICZNE:</w:t>
            </w:r>
            <w:r>
              <w:rPr>
                <w:rFonts w:ascii="Calibri" w:hAnsi="Calibri" w:cs="Calibri"/>
                <w:sz w:val="20"/>
                <w:szCs w:val="20"/>
              </w:rPr>
              <w:br/>
              <w:t>- kompaktowy cyfrowy multimetr z 3 i 5/6" cyfrowym wyświetlaczem wielofunkcyjnym, zintegrowany interfejs USB dla łatwego podłączenia z komputerem, aby nagrywać, monitorować i przechowywać dane pomiarowe. Pełna ochrona wejścia, podświetlenie i łatwe sterowanie wieloma funkcjami pomiarowymi za pomocą czytelnych przycisków. Odczyt napięcia i prądu RMS AC. Pomiar TrueRMS.</w:t>
            </w:r>
            <w:r>
              <w:rPr>
                <w:rFonts w:ascii="Calibri" w:hAnsi="Calibri" w:cs="Calibri"/>
                <w:sz w:val="20"/>
                <w:szCs w:val="20"/>
              </w:rPr>
              <w:br/>
              <w:t>- 21 mm, 3 5/6 cyfrowy wyświetlacz LCD, z podświetleniem</w:t>
            </w:r>
            <w:r>
              <w:rPr>
                <w:rFonts w:ascii="Calibri" w:hAnsi="Calibri" w:cs="Calibri"/>
                <w:sz w:val="20"/>
                <w:szCs w:val="20"/>
              </w:rPr>
              <w:br/>
              <w:t>- wyświetlacz: max. 6000</w:t>
            </w:r>
            <w:r>
              <w:rPr>
                <w:rFonts w:ascii="Calibri" w:hAnsi="Calibri" w:cs="Calibri"/>
                <w:sz w:val="20"/>
                <w:szCs w:val="20"/>
              </w:rPr>
              <w:br/>
              <w:t>- pomiar RMS ACV i ACA</w:t>
            </w:r>
            <w:r>
              <w:rPr>
                <w:rFonts w:ascii="Calibri" w:hAnsi="Calibri" w:cs="Calibri"/>
                <w:sz w:val="20"/>
                <w:szCs w:val="20"/>
              </w:rPr>
              <w:br/>
              <w:t>- USB 2.0 - interfejs do przesyłania danych pomiarowych z komputerem</w:t>
            </w:r>
            <w:r>
              <w:rPr>
                <w:rFonts w:ascii="Calibri" w:hAnsi="Calibri" w:cs="Calibri"/>
                <w:sz w:val="20"/>
                <w:szCs w:val="20"/>
              </w:rPr>
              <w:br/>
              <w:t>- DATA-, MAX, MIN, HOLD</w:t>
            </w:r>
            <w:r>
              <w:rPr>
                <w:rFonts w:ascii="Calibri" w:hAnsi="Calibri" w:cs="Calibri"/>
                <w:sz w:val="20"/>
                <w:szCs w:val="20"/>
              </w:rPr>
              <w:br/>
              <w:t>- automatyczny i ręczny wybór zakresu</w:t>
            </w:r>
            <w:r>
              <w:rPr>
                <w:rFonts w:ascii="Calibri" w:hAnsi="Calibri" w:cs="Calibri"/>
                <w:sz w:val="20"/>
                <w:szCs w:val="20"/>
              </w:rPr>
              <w:br/>
              <w:t>- automatycznego wyłączenia zasilania oraz wskaźnik niskiego stanu baterii</w:t>
            </w:r>
            <w:r>
              <w:rPr>
                <w:rFonts w:ascii="Calibri" w:hAnsi="Calibri" w:cs="Calibri"/>
                <w:sz w:val="20"/>
                <w:szCs w:val="20"/>
              </w:rPr>
              <w:br/>
              <w:t>- bezpieczeństwo: EN 61010-1; CAT III 600 V</w:t>
            </w:r>
            <w:r>
              <w:rPr>
                <w:rFonts w:ascii="Calibri" w:hAnsi="Calibri" w:cs="Calibri"/>
                <w:sz w:val="20"/>
                <w:szCs w:val="20"/>
              </w:rPr>
              <w:br/>
              <w:t>- akcesoria: przewody pomiarowe, futerał, termopara typ K, temp.-hFE-sieciowy, kabel interfejsu USB, oprogramowanie dla Windows 98/2000 / NT / XP / Vista / 7/8/10, bateria i instrukcja</w:t>
            </w:r>
            <w:r>
              <w:rPr>
                <w:rFonts w:ascii="Calibri" w:hAnsi="Calibri" w:cs="Calibri"/>
                <w:sz w:val="20"/>
                <w:szCs w:val="20"/>
              </w:rPr>
              <w:br/>
              <w:t>W zestawie:</w:t>
            </w:r>
            <w:r>
              <w:rPr>
                <w:rFonts w:ascii="Calibri" w:hAnsi="Calibri" w:cs="Calibri"/>
                <w:sz w:val="20"/>
                <w:szCs w:val="20"/>
              </w:rPr>
              <w:br/>
              <w:t xml:space="preserve">- adapter zaciskowy do multimetra 200A PeakTech 4200 - Adapter zaciskowy pozwala, po podłączeniu do multimetra, mierzyć prąd przemienny o natężeniu do 200 amperów. Podczas prowadzenia pomiarów w czasie rzeczywistym, nie jest wymagane przerywanie obwodu czy naruszanie izolacji. Specjalna osłona palców gwarantuje bezpieczne użytkowanie. </w:t>
            </w:r>
            <w:r>
              <w:rPr>
                <w:rFonts w:ascii="Calibri" w:hAnsi="Calibri" w:cs="Calibri"/>
                <w:sz w:val="20"/>
                <w:szCs w:val="20"/>
              </w:rPr>
              <w:br/>
              <w:t>- sonda temperatury do rur, przewodów i węży PeakTech TF-25 - Stabilna konstrukcja z mechanizmem sprężynowym. Połączenie typu K dla wszystkich wspólnych instrumentów. Idealny do stosowania w instalacjach grzewczych i klimatyzacyjnych.</w:t>
            </w:r>
            <w:r>
              <w:rPr>
                <w:rFonts w:ascii="Calibri" w:hAnsi="Calibri" w:cs="Calibri"/>
                <w:sz w:val="20"/>
                <w:szCs w:val="20"/>
              </w:rPr>
              <w:br/>
              <w:t>- klipsy typu "Krokodylki" PeakTech 7015 - wytrzymujące pracę z prądem do 10A i 1000V</w:t>
            </w:r>
            <w:r>
              <w:rPr>
                <w:rFonts w:ascii="Calibri" w:hAnsi="Calibri" w:cs="Calibri"/>
                <w:sz w:val="20"/>
                <w:szCs w:val="20"/>
              </w:rPr>
              <w:br/>
              <w:t>- przewody połączeniowe PeakTech 7020 - wytrzymujące pracę z prądem do 1000V.</w:t>
            </w:r>
          </w:p>
          <w:p w14:paraId="0117BA0A" w14:textId="77777777" w:rsidR="00722F25" w:rsidRPr="00845663" w:rsidRDefault="00722F25" w:rsidP="00192C06">
            <w:pPr>
              <w:spacing w:after="0" w:line="240" w:lineRule="auto"/>
              <w:rPr>
                <w:rFonts w:ascii="Calibri" w:eastAsia="Times New Roman" w:hAnsi="Calibri" w:cs="Calibri"/>
                <w:color w:val="000000"/>
                <w:sz w:val="20"/>
                <w:szCs w:val="20"/>
                <w:lang w:eastAsia="pl-PL"/>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PEAKTECH</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PKT-8100</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48B501"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sz w:val="20"/>
                <w:szCs w:val="20"/>
              </w:rPr>
              <w:t>szt.</w:t>
            </w:r>
          </w:p>
        </w:tc>
        <w:tc>
          <w:tcPr>
            <w:tcW w:w="1985" w:type="dxa"/>
            <w:tcBorders>
              <w:top w:val="nil"/>
              <w:left w:val="nil"/>
              <w:bottom w:val="single" w:sz="4" w:space="0" w:color="auto"/>
              <w:right w:val="single" w:sz="4" w:space="0" w:color="auto"/>
            </w:tcBorders>
            <w:shd w:val="clear" w:color="auto" w:fill="auto"/>
            <w:vAlign w:val="center"/>
          </w:tcPr>
          <w:p w14:paraId="2E5490A7"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4F607D" w14:paraId="6E735EDB"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24CA7B2" w14:textId="77777777" w:rsidR="00722F25" w:rsidRPr="004F607D"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9.</w:t>
            </w:r>
          </w:p>
        </w:tc>
        <w:tc>
          <w:tcPr>
            <w:tcW w:w="9368" w:type="dxa"/>
            <w:tcBorders>
              <w:top w:val="single" w:sz="4" w:space="0" w:color="auto"/>
              <w:left w:val="single" w:sz="4" w:space="0" w:color="auto"/>
              <w:bottom w:val="single" w:sz="4" w:space="0" w:color="auto"/>
              <w:right w:val="single" w:sz="4" w:space="0" w:color="auto"/>
            </w:tcBorders>
            <w:shd w:val="clear" w:color="000000" w:fill="FFFFFF"/>
            <w:vAlign w:val="center"/>
          </w:tcPr>
          <w:p w14:paraId="61CA2BF5"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Dalmierz laserowy</w:t>
            </w:r>
            <w:r>
              <w:rPr>
                <w:rFonts w:ascii="Calibri" w:hAnsi="Calibri" w:cs="Calibri"/>
                <w:sz w:val="20"/>
                <w:szCs w:val="20"/>
              </w:rPr>
              <w:br/>
              <w:t>PARAMETRY TECHNICZNE:</w:t>
            </w:r>
            <w:r>
              <w:rPr>
                <w:rFonts w:ascii="Calibri" w:hAnsi="Calibri" w:cs="Calibri"/>
                <w:sz w:val="20"/>
                <w:szCs w:val="20"/>
              </w:rPr>
              <w:br/>
              <w:t>- max. odległość pomiaru: 50m</w:t>
            </w:r>
            <w:r>
              <w:rPr>
                <w:rFonts w:ascii="Calibri" w:hAnsi="Calibri" w:cs="Calibri"/>
                <w:sz w:val="20"/>
                <w:szCs w:val="20"/>
              </w:rPr>
              <w:br/>
              <w:t>- dokładność pomiarowa: 1,5+-mm</w:t>
            </w:r>
            <w:r>
              <w:rPr>
                <w:rFonts w:ascii="Calibri" w:hAnsi="Calibri" w:cs="Calibri"/>
                <w:sz w:val="20"/>
                <w:szCs w:val="20"/>
              </w:rPr>
              <w:br/>
              <w:t>- czas pomiary: &lt;0,5s</w:t>
            </w:r>
            <w:r>
              <w:rPr>
                <w:rFonts w:ascii="Calibri" w:hAnsi="Calibri" w:cs="Calibri"/>
                <w:sz w:val="20"/>
                <w:szCs w:val="20"/>
              </w:rPr>
              <w:br/>
            </w:r>
            <w:r>
              <w:rPr>
                <w:rFonts w:ascii="Calibri" w:hAnsi="Calibri" w:cs="Calibri"/>
                <w:sz w:val="20"/>
                <w:szCs w:val="20"/>
              </w:rPr>
              <w:lastRenderedPageBreak/>
              <w:t>- dioda lasera: 635nm, &lt;1mW</w:t>
            </w:r>
            <w:r>
              <w:rPr>
                <w:rFonts w:ascii="Calibri" w:hAnsi="Calibri" w:cs="Calibri"/>
                <w:sz w:val="20"/>
                <w:szCs w:val="20"/>
              </w:rPr>
              <w:br/>
              <w:t>- kolor wiązki: czerwony</w:t>
            </w:r>
            <w:r>
              <w:rPr>
                <w:rFonts w:ascii="Calibri" w:hAnsi="Calibri" w:cs="Calibri"/>
                <w:sz w:val="20"/>
                <w:szCs w:val="20"/>
              </w:rPr>
              <w:br/>
              <w:t>- klasa lasera: 2</w:t>
            </w:r>
            <w:r>
              <w:rPr>
                <w:rFonts w:ascii="Calibri" w:hAnsi="Calibri" w:cs="Calibri"/>
                <w:sz w:val="20"/>
                <w:szCs w:val="20"/>
              </w:rPr>
              <w:br/>
              <w:t>- zakres pomiarowy kata nachylenia: 0-360ᵒ (4x90ᵒ)</w:t>
            </w:r>
            <w:r>
              <w:rPr>
                <w:rFonts w:ascii="Calibri" w:hAnsi="Calibri" w:cs="Calibri"/>
                <w:sz w:val="20"/>
                <w:szCs w:val="20"/>
              </w:rPr>
              <w:br/>
              <w:t>- dokładność pomiarowa: +-0,2ᵒ</w:t>
            </w:r>
            <w:r>
              <w:rPr>
                <w:rFonts w:ascii="Calibri" w:hAnsi="Calibri" w:cs="Calibri"/>
                <w:sz w:val="20"/>
                <w:szCs w:val="20"/>
              </w:rPr>
              <w:br/>
              <w:t>- max. czas pomiaru: 4 sek.</w:t>
            </w:r>
            <w:r>
              <w:rPr>
                <w:rFonts w:ascii="Calibri" w:hAnsi="Calibri" w:cs="Calibri"/>
                <w:sz w:val="20"/>
                <w:szCs w:val="20"/>
              </w:rPr>
              <w:br/>
              <w:t>- liczba zapisanych wyników: 30</w:t>
            </w:r>
            <w:r>
              <w:rPr>
                <w:rFonts w:ascii="Calibri" w:hAnsi="Calibri" w:cs="Calibri"/>
                <w:sz w:val="20"/>
                <w:szCs w:val="20"/>
              </w:rPr>
              <w:br/>
              <w:t>- automatyczne wyłączenie urządzenia: 5 min.</w:t>
            </w:r>
            <w:r>
              <w:rPr>
                <w:rFonts w:ascii="Calibri" w:hAnsi="Calibri" w:cs="Calibri"/>
                <w:sz w:val="20"/>
                <w:szCs w:val="20"/>
              </w:rPr>
              <w:br/>
              <w:t>- automatyczne wyłączenie lasera: 20 sek.</w:t>
            </w:r>
            <w:r>
              <w:rPr>
                <w:rFonts w:ascii="Calibri" w:hAnsi="Calibri" w:cs="Calibri"/>
                <w:sz w:val="20"/>
                <w:szCs w:val="20"/>
              </w:rPr>
              <w:br/>
              <w:t>- ochrona przed pyłem i wodą: IP65</w:t>
            </w:r>
            <w:r>
              <w:rPr>
                <w:rFonts w:ascii="Calibri" w:hAnsi="Calibri" w:cs="Calibri"/>
                <w:sz w:val="20"/>
                <w:szCs w:val="20"/>
              </w:rPr>
              <w:br/>
              <w:t>- gwint statywu: 1/4"</w:t>
            </w:r>
            <w:r>
              <w:rPr>
                <w:rFonts w:ascii="Calibri" w:hAnsi="Calibri" w:cs="Calibri"/>
                <w:sz w:val="20"/>
                <w:szCs w:val="20"/>
              </w:rPr>
              <w:br/>
              <w:t>- transmisja danych: Bluotooth 4.2 Low Energy</w:t>
            </w:r>
            <w:r>
              <w:rPr>
                <w:rFonts w:ascii="Calibri" w:hAnsi="Calibri" w:cs="Calibri"/>
                <w:sz w:val="20"/>
                <w:szCs w:val="20"/>
              </w:rPr>
              <w:br/>
              <w:t>- wymiary: 119x53x29mm (DxSxG)</w:t>
            </w:r>
            <w:r>
              <w:rPr>
                <w:rFonts w:ascii="Calibri" w:hAnsi="Calibri" w:cs="Calibri"/>
                <w:sz w:val="20"/>
                <w:szCs w:val="20"/>
              </w:rPr>
              <w:br/>
              <w:t>- wyposażenie: pokrowiec, pasek na rękę, 2 baterie 1,5v LR6 (AA).</w:t>
            </w:r>
          </w:p>
          <w:p w14:paraId="24053D1B" w14:textId="77777777" w:rsidR="00722F25" w:rsidRPr="00845663" w:rsidRDefault="00722F25" w:rsidP="00192C06">
            <w:pPr>
              <w:spacing w:after="0" w:line="240" w:lineRule="auto"/>
              <w:rPr>
                <w:rFonts w:ascii="Calibri" w:eastAsia="Times New Roman" w:hAnsi="Calibri" w:cs="Calibri"/>
                <w:color w:val="000000"/>
                <w:sz w:val="20"/>
                <w:szCs w:val="20"/>
                <w:lang w:eastAsia="pl-PL"/>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BOSCH</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GLM 50-27 C PROFESSIONAL</w:t>
            </w:r>
            <w:r w:rsidRPr="00845663">
              <w:rPr>
                <w:rFonts w:eastAsia="Times New Roman" w:cstheme="minorHAnsi"/>
                <w:iCs/>
                <w:color w:val="000000"/>
                <w:sz w:val="20"/>
                <w:szCs w:val="20"/>
                <w:lang w:eastAsia="pl-PL"/>
              </w:rPr>
              <w:t xml:space="preserve"> lub równoważny o parametrach technicznych spełniających powyższe wymagania.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060C3F"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sz w:val="20"/>
                <w:szCs w:val="20"/>
              </w:rPr>
              <w:lastRenderedPageBreak/>
              <w:t>szt.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10CC1E"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4F607D" w14:paraId="2FBA9758"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B0AEE18"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10.</w:t>
            </w:r>
          </w:p>
        </w:tc>
        <w:tc>
          <w:tcPr>
            <w:tcW w:w="9368" w:type="dxa"/>
            <w:tcBorders>
              <w:top w:val="single" w:sz="4" w:space="0" w:color="auto"/>
              <w:left w:val="single" w:sz="4" w:space="0" w:color="auto"/>
              <w:bottom w:val="single" w:sz="4" w:space="0" w:color="auto"/>
              <w:right w:val="single" w:sz="4" w:space="0" w:color="auto"/>
            </w:tcBorders>
            <w:shd w:val="clear" w:color="auto" w:fill="auto"/>
            <w:vAlign w:val="center"/>
          </w:tcPr>
          <w:p w14:paraId="4D5CF658"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Cyfrowy cęgowy miernik prądu</w:t>
            </w:r>
            <w:r>
              <w:rPr>
                <w:rFonts w:ascii="Calibri" w:hAnsi="Calibri" w:cs="Calibri"/>
                <w:sz w:val="20"/>
                <w:szCs w:val="20"/>
              </w:rPr>
              <w:br/>
              <w:t>PARAMETRY TECHNICZNE:</w:t>
            </w:r>
            <w:r>
              <w:rPr>
                <w:rFonts w:ascii="Calibri" w:hAnsi="Calibri" w:cs="Calibri"/>
                <w:sz w:val="20"/>
                <w:szCs w:val="20"/>
              </w:rPr>
              <w:br/>
              <w:t xml:space="preserve">- typ miernika wielofunkcyjny </w:t>
            </w:r>
            <w:r>
              <w:rPr>
                <w:rFonts w:ascii="Calibri" w:hAnsi="Calibri" w:cs="Calibri"/>
                <w:sz w:val="20"/>
                <w:szCs w:val="20"/>
              </w:rPr>
              <w:br/>
              <w:t xml:space="preserve">- rodzaj miernika cęgowy, cyfrowy </w:t>
            </w:r>
            <w:r>
              <w:rPr>
                <w:rFonts w:ascii="Calibri" w:hAnsi="Calibri" w:cs="Calibri"/>
                <w:sz w:val="20"/>
                <w:szCs w:val="20"/>
              </w:rPr>
              <w:br/>
              <w:t xml:space="preserve">- średnica mierzonego przewodu maks. 30mm </w:t>
            </w:r>
            <w:r>
              <w:rPr>
                <w:rFonts w:ascii="Calibri" w:hAnsi="Calibri" w:cs="Calibri"/>
                <w:sz w:val="20"/>
                <w:szCs w:val="20"/>
              </w:rPr>
              <w:br/>
              <w:t xml:space="preserve">- rodzaj użytego wyświetlacza LCD </w:t>
            </w:r>
            <w:r>
              <w:rPr>
                <w:rFonts w:ascii="Calibri" w:hAnsi="Calibri" w:cs="Calibri"/>
                <w:sz w:val="20"/>
                <w:szCs w:val="20"/>
              </w:rPr>
              <w:br/>
              <w:t xml:space="preserve">- parametry wyświetlacza 3,75 cyfry (4000) </w:t>
            </w:r>
            <w:r>
              <w:rPr>
                <w:rFonts w:ascii="Calibri" w:hAnsi="Calibri" w:cs="Calibri"/>
                <w:sz w:val="20"/>
                <w:szCs w:val="20"/>
              </w:rPr>
              <w:br/>
              <w:t xml:space="preserve">- zakres pomiaru prądu DC 4A/400A </w:t>
            </w:r>
            <w:r>
              <w:rPr>
                <w:rFonts w:ascii="Calibri" w:hAnsi="Calibri" w:cs="Calibri"/>
                <w:sz w:val="20"/>
                <w:szCs w:val="20"/>
              </w:rPr>
              <w:br/>
              <w:t xml:space="preserve">- zakres pomiaru prądu AC(1) pomiar pośredni) 4A/40A/400A </w:t>
            </w:r>
            <w:r>
              <w:rPr>
                <w:rFonts w:ascii="Calibri" w:hAnsi="Calibri" w:cs="Calibri"/>
                <w:sz w:val="20"/>
                <w:szCs w:val="20"/>
              </w:rPr>
              <w:br/>
              <w:t xml:space="preserve">- dokładność pomiaru prądu DC ±(2,5% + 5 cyfr) </w:t>
            </w:r>
            <w:r>
              <w:rPr>
                <w:rFonts w:ascii="Calibri" w:hAnsi="Calibri" w:cs="Calibri"/>
                <w:sz w:val="20"/>
                <w:szCs w:val="20"/>
              </w:rPr>
              <w:br/>
              <w:t xml:space="preserve">- dokładność pomiaru prądu AC ±(2,5% + 12 cyfry) </w:t>
            </w:r>
            <w:r>
              <w:rPr>
                <w:rFonts w:ascii="Calibri" w:hAnsi="Calibri" w:cs="Calibri"/>
                <w:sz w:val="20"/>
                <w:szCs w:val="20"/>
              </w:rPr>
              <w:br/>
              <w:t xml:space="preserve">- zakres pomiaru napięcia DC 400mV/4V/40V/400V/600V </w:t>
            </w:r>
            <w:r>
              <w:rPr>
                <w:rFonts w:ascii="Calibri" w:hAnsi="Calibri" w:cs="Calibri"/>
                <w:sz w:val="20"/>
                <w:szCs w:val="20"/>
              </w:rPr>
              <w:br/>
              <w:t xml:space="preserve">- dokładność pomiaru napięcia DC ±(0,8% + 2 cyfry) </w:t>
            </w:r>
            <w:r>
              <w:rPr>
                <w:rFonts w:ascii="Calibri" w:hAnsi="Calibri" w:cs="Calibri"/>
                <w:sz w:val="20"/>
                <w:szCs w:val="20"/>
              </w:rPr>
              <w:br/>
              <w:t xml:space="preserve">- zakres pomiaru napięcia AC 400mV/4V/40V/400V/600V </w:t>
            </w:r>
            <w:r>
              <w:rPr>
                <w:rFonts w:ascii="Calibri" w:hAnsi="Calibri" w:cs="Calibri"/>
                <w:sz w:val="20"/>
                <w:szCs w:val="20"/>
              </w:rPr>
              <w:br/>
              <w:t xml:space="preserve">- dokładność pomiaru napięcia AC ±(1,5% + 30 cyfry) </w:t>
            </w:r>
            <w:r>
              <w:rPr>
                <w:rFonts w:ascii="Calibri" w:hAnsi="Calibri" w:cs="Calibri"/>
                <w:sz w:val="20"/>
                <w:szCs w:val="20"/>
              </w:rPr>
              <w:br/>
              <w:t xml:space="preserve">- zakres pomiaru rezystancji 100Ω/4kΩ/40kΩ/400kΩ/4MΩ/40MΩ </w:t>
            </w:r>
            <w:r>
              <w:rPr>
                <w:rFonts w:ascii="Calibri" w:hAnsi="Calibri" w:cs="Calibri"/>
                <w:sz w:val="20"/>
                <w:szCs w:val="20"/>
              </w:rPr>
              <w:br/>
              <w:t xml:space="preserve">- dokładność pomiaru rezystancji ±(1% + 4 cyfry) </w:t>
            </w:r>
            <w:r>
              <w:rPr>
                <w:rFonts w:ascii="Calibri" w:hAnsi="Calibri" w:cs="Calibri"/>
                <w:sz w:val="20"/>
                <w:szCs w:val="20"/>
              </w:rPr>
              <w:br/>
              <w:t xml:space="preserve">- zakres pomiaru pojemności 40nF/400nF/4µF/40µF/100µF </w:t>
            </w:r>
            <w:r>
              <w:rPr>
                <w:rFonts w:ascii="Calibri" w:hAnsi="Calibri" w:cs="Calibri"/>
                <w:sz w:val="20"/>
                <w:szCs w:val="20"/>
              </w:rPr>
              <w:br/>
              <w:t xml:space="preserve">- dokładność pomiaru pojemności ±(3% + 5 cyfr) </w:t>
            </w:r>
            <w:r>
              <w:rPr>
                <w:rFonts w:ascii="Calibri" w:hAnsi="Calibri" w:cs="Calibri"/>
                <w:sz w:val="20"/>
                <w:szCs w:val="20"/>
              </w:rPr>
              <w:br/>
            </w:r>
            <w:r>
              <w:rPr>
                <w:rFonts w:ascii="Calibri" w:hAnsi="Calibri" w:cs="Calibri"/>
                <w:sz w:val="20"/>
                <w:szCs w:val="20"/>
              </w:rPr>
              <w:lastRenderedPageBreak/>
              <w:t xml:space="preserve">- zakres pomiaru częstotliwości 10Hz...10kHz </w:t>
            </w:r>
            <w:r>
              <w:rPr>
                <w:rFonts w:ascii="Calibri" w:hAnsi="Calibri" w:cs="Calibri"/>
                <w:sz w:val="20"/>
                <w:szCs w:val="20"/>
              </w:rPr>
              <w:br/>
              <w:t xml:space="preserve">- dokładność pomiaru częstotliwości ±(1,5% + 2 cyfry) </w:t>
            </w:r>
            <w:r>
              <w:rPr>
                <w:rFonts w:ascii="Calibri" w:hAnsi="Calibri" w:cs="Calibri"/>
                <w:sz w:val="20"/>
                <w:szCs w:val="20"/>
              </w:rPr>
              <w:br/>
              <w:t xml:space="preserve">- zakres pomiaru temperatury -20...760°C </w:t>
            </w:r>
            <w:r>
              <w:rPr>
                <w:rFonts w:ascii="Calibri" w:hAnsi="Calibri" w:cs="Calibri"/>
                <w:sz w:val="20"/>
                <w:szCs w:val="20"/>
              </w:rPr>
              <w:br/>
              <w:t xml:space="preserve">- dokładność pomiaru temperatury ±(3% + 5 cyfr) </w:t>
            </w:r>
            <w:r>
              <w:rPr>
                <w:rFonts w:ascii="Calibri" w:hAnsi="Calibri" w:cs="Calibri"/>
                <w:sz w:val="20"/>
                <w:szCs w:val="20"/>
              </w:rPr>
              <w:br/>
              <w:t xml:space="preserve">- test ciągłości obwodu &lt;50Ω </w:t>
            </w:r>
            <w:r>
              <w:rPr>
                <w:rFonts w:ascii="Calibri" w:hAnsi="Calibri" w:cs="Calibri"/>
                <w:sz w:val="20"/>
                <w:szCs w:val="20"/>
              </w:rPr>
              <w:br/>
              <w:t xml:space="preserve"> - wymiary zewnętrzne 197x70x40mm </w:t>
            </w:r>
            <w:r>
              <w:rPr>
                <w:rFonts w:ascii="Calibri" w:hAnsi="Calibri" w:cs="Calibri"/>
                <w:sz w:val="20"/>
                <w:szCs w:val="20"/>
              </w:rPr>
              <w:br/>
              <w:t xml:space="preserve">- pomiar częstotliwości, napięcia AC, napięcia DC, pojemności, prądu AC, prądu DC, rezystancji, temperatury  </w:t>
            </w:r>
            <w:r>
              <w:rPr>
                <w:rFonts w:ascii="Calibri" w:hAnsi="Calibri" w:cs="Calibri"/>
                <w:sz w:val="20"/>
                <w:szCs w:val="20"/>
              </w:rPr>
              <w:br/>
              <w:t xml:space="preserve">- klasa szczelności IP40 </w:t>
            </w:r>
            <w:r>
              <w:rPr>
                <w:rFonts w:ascii="Calibri" w:hAnsi="Calibri" w:cs="Calibri"/>
                <w:sz w:val="20"/>
                <w:szCs w:val="20"/>
              </w:rPr>
              <w:br/>
              <w:t>- źródło zasilania: bateria 6LR61 9V x1</w:t>
            </w:r>
            <w:r>
              <w:rPr>
                <w:rFonts w:ascii="Calibri" w:hAnsi="Calibri" w:cs="Calibri"/>
                <w:sz w:val="20"/>
                <w:szCs w:val="20"/>
              </w:rPr>
              <w:br/>
              <w:t>- wyposażenie standardowe: adapter termopary, certyfikat kalibracji, futerał, przewody pomiarowe, sonda kropelkowa typu K.</w:t>
            </w:r>
          </w:p>
          <w:p w14:paraId="02636FD4" w14:textId="77777777" w:rsidR="00722F25" w:rsidRPr="00845663" w:rsidRDefault="00722F25" w:rsidP="00192C06">
            <w:pPr>
              <w:spacing w:after="0" w:line="240" w:lineRule="auto"/>
              <w:rPr>
                <w:rFonts w:ascii="Calibri" w:eastAsia="Times New Roman" w:hAnsi="Calibri" w:cs="Calibri"/>
                <w:color w:val="000000"/>
                <w:sz w:val="20"/>
                <w:szCs w:val="20"/>
                <w:lang w:eastAsia="pl-PL"/>
              </w:rPr>
            </w:pPr>
            <w:r w:rsidRPr="00845663">
              <w:rPr>
                <w:rFonts w:eastAsia="Times New Roman" w:cstheme="minorHAnsi"/>
                <w:iCs/>
                <w:color w:val="000000"/>
                <w:sz w:val="20"/>
                <w:szCs w:val="20"/>
                <w:lang w:eastAsia="pl-PL"/>
              </w:rPr>
              <w:t xml:space="preserve">Produkt sugerowany </w:t>
            </w:r>
            <w:r w:rsidRPr="001D4E1B">
              <w:rPr>
                <w:rFonts w:ascii="Calibri" w:eastAsia="Times New Roman" w:hAnsi="Calibri" w:cs="Calibri"/>
                <w:color w:val="000000"/>
                <w:sz w:val="20"/>
                <w:szCs w:val="20"/>
                <w:lang w:eastAsia="pl-PL"/>
              </w:rPr>
              <w:t>SONEL</w:t>
            </w:r>
            <w:r>
              <w:rPr>
                <w:rFonts w:ascii="Calibri" w:eastAsia="Times New Roman" w:hAnsi="Calibri" w:cs="Calibri"/>
                <w:color w:val="000000"/>
                <w:sz w:val="20"/>
                <w:szCs w:val="20"/>
                <w:lang w:eastAsia="pl-PL"/>
              </w:rPr>
              <w:t xml:space="preserve"> </w:t>
            </w:r>
            <w:r w:rsidRPr="001D4E1B">
              <w:rPr>
                <w:rFonts w:ascii="Calibri" w:eastAsia="Times New Roman" w:hAnsi="Calibri" w:cs="Calibri"/>
                <w:color w:val="000000"/>
                <w:sz w:val="20"/>
                <w:szCs w:val="20"/>
                <w:lang w:eastAsia="pl-PL"/>
              </w:rPr>
              <w:t>WMGBCMP401</w:t>
            </w:r>
            <w:r>
              <w:rPr>
                <w:rFonts w:ascii="Calibri" w:eastAsia="Times New Roman" w:hAnsi="Calibri" w:cs="Calibri"/>
                <w:color w:val="000000"/>
                <w:sz w:val="20"/>
                <w:szCs w:val="20"/>
                <w:lang w:eastAsia="pl-PL"/>
              </w:rPr>
              <w:t xml:space="preserve"> </w:t>
            </w:r>
            <w:r w:rsidRPr="00845663">
              <w:rPr>
                <w:rFonts w:eastAsia="Times New Roman" w:cstheme="minorHAnsi"/>
                <w:iCs/>
                <w:color w:val="000000"/>
                <w:sz w:val="20"/>
                <w:szCs w:val="20"/>
                <w:lang w:eastAsia="pl-PL"/>
              </w:rPr>
              <w:t>lub równoważny o parametrach technicznych spełniających powyższe wymagania.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C5D409"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F6423B5" w14:textId="77777777" w:rsidR="00722F25" w:rsidRPr="00C66A27" w:rsidRDefault="00722F25" w:rsidP="00192C06">
            <w:pPr>
              <w:spacing w:after="0" w:line="240" w:lineRule="auto"/>
              <w:jc w:val="center"/>
              <w:rPr>
                <w:rFonts w:eastAsia="Times New Roman" w:cstheme="minorHAnsi"/>
                <w:iCs/>
                <w:color w:val="000000"/>
                <w:sz w:val="20"/>
                <w:szCs w:val="20"/>
                <w:lang w:eastAsia="pl-PL"/>
              </w:rPr>
            </w:pPr>
            <w:r>
              <w:rPr>
                <w:rFonts w:ascii="Calibri" w:hAnsi="Calibri" w:cs="Calibri"/>
                <w:color w:val="000000"/>
                <w:sz w:val="20"/>
                <w:szCs w:val="20"/>
              </w:rPr>
              <w:t>1</w:t>
            </w:r>
          </w:p>
        </w:tc>
      </w:tr>
      <w:tr w:rsidR="00722F25" w:rsidRPr="00C66A27" w14:paraId="5D3692C7"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44CD47A"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11.</w:t>
            </w:r>
          </w:p>
        </w:tc>
        <w:tc>
          <w:tcPr>
            <w:tcW w:w="9368" w:type="dxa"/>
            <w:tcBorders>
              <w:top w:val="single" w:sz="4" w:space="0" w:color="auto"/>
              <w:left w:val="single" w:sz="4" w:space="0" w:color="auto"/>
              <w:bottom w:val="single" w:sz="4" w:space="0" w:color="auto"/>
              <w:right w:val="single" w:sz="4" w:space="0" w:color="auto"/>
            </w:tcBorders>
            <w:shd w:val="clear" w:color="auto" w:fill="auto"/>
            <w:vAlign w:val="center"/>
          </w:tcPr>
          <w:p w14:paraId="32800711"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Miernik mocy optycznej</w:t>
            </w:r>
            <w:r>
              <w:rPr>
                <w:rFonts w:ascii="Calibri" w:hAnsi="Calibri" w:cs="Calibri"/>
                <w:sz w:val="20"/>
                <w:szCs w:val="20"/>
              </w:rPr>
              <w:br/>
              <w:t>PARAMETRY TECHNICZNE:</w:t>
            </w:r>
            <w:r>
              <w:rPr>
                <w:rFonts w:ascii="Calibri" w:hAnsi="Calibri" w:cs="Calibri"/>
                <w:sz w:val="20"/>
                <w:szCs w:val="20"/>
              </w:rPr>
              <w:br/>
              <w:t>- urządzenie służące do sprawdzania tłumienia toru optycznego sieci światłowodowych jedno- i wielomodowych</w:t>
            </w:r>
            <w:r>
              <w:rPr>
                <w:rFonts w:ascii="Calibri" w:hAnsi="Calibri" w:cs="Calibri"/>
                <w:sz w:val="20"/>
                <w:szCs w:val="20"/>
              </w:rPr>
              <w:br/>
              <w:t>- funkcje pomiaru referencyjnego</w:t>
            </w:r>
            <w:r>
              <w:rPr>
                <w:rFonts w:ascii="Calibri" w:hAnsi="Calibri" w:cs="Calibri"/>
                <w:sz w:val="20"/>
                <w:szCs w:val="20"/>
              </w:rPr>
              <w:br/>
              <w:t>- mierzona długość fali: 850 nm, 1300 nm, 1310 nm, 1490 nm, 1550nm, 1625 mm</w:t>
            </w:r>
            <w:r>
              <w:rPr>
                <w:rFonts w:ascii="Calibri" w:hAnsi="Calibri" w:cs="Calibri"/>
                <w:sz w:val="20"/>
                <w:szCs w:val="20"/>
              </w:rPr>
              <w:br/>
              <w:t>- typ detektora: InGaAs</w:t>
            </w:r>
            <w:r>
              <w:rPr>
                <w:rFonts w:ascii="Calibri" w:hAnsi="Calibri" w:cs="Calibri"/>
                <w:sz w:val="20"/>
                <w:szCs w:val="20"/>
              </w:rPr>
              <w:br/>
              <w:t>- zakres pomiaru: -50 ... +26 dBm</w:t>
            </w:r>
            <w:r>
              <w:rPr>
                <w:rFonts w:ascii="Calibri" w:hAnsi="Calibri" w:cs="Calibri"/>
                <w:sz w:val="20"/>
                <w:szCs w:val="20"/>
              </w:rPr>
              <w:br/>
              <w:t>- typ złącza: SC/PC (ferrula 2.5mm), adapter FC/PC</w:t>
            </w:r>
            <w:r>
              <w:rPr>
                <w:rFonts w:ascii="Calibri" w:hAnsi="Calibri" w:cs="Calibri"/>
                <w:sz w:val="20"/>
                <w:szCs w:val="20"/>
              </w:rPr>
              <w:br/>
              <w:t>- dokładność pomiaru: ±3% (przy -10 dBm, przy 22ᵒC</w:t>
            </w:r>
            <w:r>
              <w:rPr>
                <w:rFonts w:ascii="Calibri" w:hAnsi="Calibri" w:cs="Calibri"/>
                <w:sz w:val="20"/>
                <w:szCs w:val="20"/>
              </w:rPr>
              <w:br/>
              <w:t>- zasilanie: 3x bateria AAA.</w:t>
            </w:r>
          </w:p>
          <w:p w14:paraId="749BDA3C" w14:textId="77777777" w:rsidR="00722F25" w:rsidRPr="00232965" w:rsidRDefault="00722F25" w:rsidP="00192C06">
            <w:pPr>
              <w:autoSpaceDE w:val="0"/>
              <w:autoSpaceDN w:val="0"/>
              <w:adjustRightInd w:val="0"/>
              <w:spacing w:after="0" w:line="240" w:lineRule="auto"/>
              <w:rPr>
                <w:rFonts w:ascii="Calibri" w:hAnsi="Calibri" w:cs="Calibri"/>
                <w:sz w:val="20"/>
                <w:szCs w:val="20"/>
              </w:rPr>
            </w:pPr>
            <w:r w:rsidRPr="00232965">
              <w:rPr>
                <w:rFonts w:ascii="Calibri" w:hAnsi="Calibri" w:cs="Calibri"/>
                <w:sz w:val="20"/>
                <w:szCs w:val="20"/>
              </w:rPr>
              <w:t>Produkt sugerowany DIPOL TM103N lub równoważny o parametrach technicznych spełniających powyższe wymagania.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101F71" w14:textId="77777777" w:rsidR="00722F25" w:rsidRPr="00232965" w:rsidRDefault="00722F25" w:rsidP="00192C06">
            <w:pPr>
              <w:spacing w:after="0" w:line="240" w:lineRule="auto"/>
              <w:jc w:val="center"/>
              <w:rPr>
                <w:rFonts w:ascii="Calibri" w:hAnsi="Calibri" w:cs="Calibri"/>
                <w:sz w:val="20"/>
                <w:szCs w:val="20"/>
              </w:rPr>
            </w:pPr>
            <w:r>
              <w:rPr>
                <w:rFonts w:ascii="Calibri" w:hAnsi="Calibri" w:cs="Calibri"/>
                <w:sz w:val="20"/>
                <w:szCs w:val="20"/>
              </w:rPr>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92FE66" w14:textId="77777777" w:rsidR="00722F25" w:rsidRPr="00232965" w:rsidRDefault="00722F25" w:rsidP="00192C06">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r>
      <w:tr w:rsidR="00722F25" w:rsidRPr="00C66A27" w14:paraId="497272C3" w14:textId="77777777" w:rsidTr="00722F25">
        <w:trPr>
          <w:trHeight w:val="386"/>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1A9C2B9" w14:textId="77777777" w:rsidR="00722F25" w:rsidRDefault="00722F25" w:rsidP="00192C06">
            <w:pPr>
              <w:spacing w:after="0" w:line="240" w:lineRule="auto"/>
              <w:jc w:val="center"/>
              <w:rPr>
                <w:rFonts w:ascii="Arial" w:eastAsia="Times New Roman" w:hAnsi="Arial" w:cs="Arial"/>
                <w:iCs/>
                <w:color w:val="000000"/>
                <w:sz w:val="20"/>
                <w:szCs w:val="20"/>
                <w:lang w:eastAsia="pl-PL"/>
              </w:rPr>
            </w:pPr>
            <w:r>
              <w:rPr>
                <w:rFonts w:ascii="Arial" w:eastAsia="Times New Roman" w:hAnsi="Arial" w:cs="Arial"/>
                <w:iCs/>
                <w:color w:val="000000"/>
                <w:sz w:val="20"/>
                <w:szCs w:val="20"/>
                <w:lang w:eastAsia="pl-PL"/>
              </w:rPr>
              <w:t>12.</w:t>
            </w:r>
          </w:p>
        </w:tc>
        <w:tc>
          <w:tcPr>
            <w:tcW w:w="9368" w:type="dxa"/>
            <w:tcBorders>
              <w:top w:val="single" w:sz="4" w:space="0" w:color="auto"/>
              <w:left w:val="single" w:sz="4" w:space="0" w:color="auto"/>
              <w:bottom w:val="single" w:sz="4" w:space="0" w:color="auto"/>
              <w:right w:val="single" w:sz="4" w:space="0" w:color="auto"/>
            </w:tcBorders>
            <w:shd w:val="clear" w:color="auto" w:fill="auto"/>
            <w:vAlign w:val="center"/>
          </w:tcPr>
          <w:p w14:paraId="389FF24C" w14:textId="77777777" w:rsidR="00722F25" w:rsidRDefault="00722F25" w:rsidP="00192C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Przenośny detektor gazów</w:t>
            </w:r>
            <w:r>
              <w:rPr>
                <w:rFonts w:ascii="Calibri" w:hAnsi="Calibri" w:cs="Calibri"/>
                <w:sz w:val="20"/>
                <w:szCs w:val="20"/>
              </w:rPr>
              <w:br/>
              <w:t>PARAMETRY TECHNICZNE:</w:t>
            </w:r>
            <w:r>
              <w:rPr>
                <w:rFonts w:ascii="Calibri" w:hAnsi="Calibri" w:cs="Calibri"/>
                <w:sz w:val="20"/>
                <w:szCs w:val="20"/>
              </w:rPr>
              <w:br/>
              <w:t>- przenośny wielogazowy detektor.</w:t>
            </w:r>
            <w:r>
              <w:rPr>
                <w:rFonts w:ascii="Calibri" w:hAnsi="Calibri" w:cs="Calibri"/>
                <w:sz w:val="20"/>
                <w:szCs w:val="20"/>
              </w:rPr>
              <w:br/>
              <w:t>- wielkość mierzona: stężenie gazów</w:t>
            </w:r>
            <w:r>
              <w:rPr>
                <w:rFonts w:ascii="Calibri" w:hAnsi="Calibri" w:cs="Calibri"/>
                <w:sz w:val="20"/>
                <w:szCs w:val="20"/>
              </w:rPr>
              <w:br/>
              <w:t>- liczba gazów: 4</w:t>
            </w:r>
            <w:r>
              <w:rPr>
                <w:rFonts w:ascii="Calibri" w:hAnsi="Calibri" w:cs="Calibri"/>
                <w:sz w:val="20"/>
                <w:szCs w:val="20"/>
              </w:rPr>
              <w:br/>
              <w:t>- medium/zakres:</w:t>
            </w:r>
            <w:r>
              <w:rPr>
                <w:rFonts w:ascii="Calibri" w:hAnsi="Calibri" w:cs="Calibri"/>
                <w:sz w:val="20"/>
                <w:szCs w:val="20"/>
              </w:rPr>
              <w:br/>
              <w:t xml:space="preserve">   gazy palne LEL% / (0 - 100 % DGW)</w:t>
            </w:r>
            <w:r>
              <w:rPr>
                <w:rFonts w:ascii="Calibri" w:hAnsi="Calibri" w:cs="Calibri"/>
                <w:sz w:val="20"/>
                <w:szCs w:val="20"/>
              </w:rPr>
              <w:br/>
              <w:t xml:space="preserve">   tlen O2 / (0 - 25%vol / 0 - 30 %vol)</w:t>
            </w:r>
            <w:r>
              <w:rPr>
                <w:rFonts w:ascii="Calibri" w:hAnsi="Calibri" w:cs="Calibri"/>
                <w:sz w:val="20"/>
                <w:szCs w:val="20"/>
              </w:rPr>
              <w:br/>
              <w:t xml:space="preserve">   siarkowodór H2S / (0 - 100 ppm)</w:t>
            </w:r>
            <w:r>
              <w:rPr>
                <w:rFonts w:ascii="Calibri" w:hAnsi="Calibri" w:cs="Calibri"/>
                <w:sz w:val="20"/>
                <w:szCs w:val="20"/>
              </w:rPr>
              <w:br/>
              <w:t xml:space="preserve">   tlenek węgla CO / (0 - 1000 ppm)</w:t>
            </w:r>
            <w:r>
              <w:rPr>
                <w:rFonts w:ascii="Calibri" w:hAnsi="Calibri" w:cs="Calibri"/>
                <w:sz w:val="20"/>
                <w:szCs w:val="20"/>
              </w:rPr>
              <w:br/>
            </w:r>
            <w:r>
              <w:rPr>
                <w:rFonts w:ascii="Calibri" w:hAnsi="Calibri" w:cs="Calibri"/>
                <w:sz w:val="20"/>
                <w:szCs w:val="20"/>
              </w:rPr>
              <w:lastRenderedPageBreak/>
              <w:t xml:space="preserve">   chlor CL2 / (0 – 20 ppm)</w:t>
            </w:r>
            <w:r>
              <w:rPr>
                <w:rFonts w:ascii="Calibri" w:hAnsi="Calibri" w:cs="Calibri"/>
                <w:sz w:val="20"/>
                <w:szCs w:val="20"/>
              </w:rPr>
              <w:br/>
              <w:t xml:space="preserve">   dwutlenek siarki SO2 / (0 – 20 ppm / 0 - 150 ppm)</w:t>
            </w:r>
            <w:r>
              <w:rPr>
                <w:rFonts w:ascii="Calibri" w:hAnsi="Calibri" w:cs="Calibri"/>
                <w:sz w:val="20"/>
                <w:szCs w:val="20"/>
              </w:rPr>
              <w:br/>
              <w:t xml:space="preserve">   amoniak NH3 / (0 - 100 ppm)</w:t>
            </w:r>
            <w:r>
              <w:rPr>
                <w:rFonts w:ascii="Calibri" w:hAnsi="Calibri" w:cs="Calibri"/>
                <w:sz w:val="20"/>
                <w:szCs w:val="20"/>
              </w:rPr>
              <w:br/>
              <w:t xml:space="preserve">   tlenek azotu NO / (0 – 250 ppm)</w:t>
            </w:r>
            <w:r>
              <w:rPr>
                <w:rFonts w:ascii="Calibri" w:hAnsi="Calibri" w:cs="Calibri"/>
                <w:sz w:val="20"/>
                <w:szCs w:val="20"/>
              </w:rPr>
              <w:br/>
              <w:t xml:space="preserve">   dwutlenek azotu NO2 / (0 – 20 ppm)</w:t>
            </w:r>
            <w:r>
              <w:rPr>
                <w:rFonts w:ascii="Calibri" w:hAnsi="Calibri" w:cs="Calibri"/>
                <w:sz w:val="20"/>
                <w:szCs w:val="20"/>
              </w:rPr>
              <w:br/>
              <w:t xml:space="preserve">   wodór H2 / (0 – 1000 ppm)</w:t>
            </w:r>
            <w:r>
              <w:rPr>
                <w:rFonts w:ascii="Calibri" w:hAnsi="Calibri" w:cs="Calibri"/>
                <w:sz w:val="20"/>
                <w:szCs w:val="20"/>
              </w:rPr>
              <w:br/>
              <w:t xml:space="preserve">   dwutlenek węgla CO2 /  (0 – 5%vol / 0 - 100%vol).</w:t>
            </w:r>
          </w:p>
          <w:p w14:paraId="6B1F2533" w14:textId="77777777" w:rsidR="00722F25" w:rsidRPr="00232965" w:rsidRDefault="00722F25" w:rsidP="00192C06">
            <w:pPr>
              <w:autoSpaceDE w:val="0"/>
              <w:autoSpaceDN w:val="0"/>
              <w:adjustRightInd w:val="0"/>
              <w:spacing w:after="0" w:line="240" w:lineRule="auto"/>
              <w:rPr>
                <w:rFonts w:ascii="Calibri" w:hAnsi="Calibri" w:cs="Calibri"/>
                <w:sz w:val="20"/>
                <w:szCs w:val="20"/>
              </w:rPr>
            </w:pPr>
            <w:r w:rsidRPr="00232965">
              <w:rPr>
                <w:rFonts w:ascii="Calibri" w:hAnsi="Calibri" w:cs="Calibri"/>
                <w:sz w:val="20"/>
                <w:szCs w:val="20"/>
              </w:rPr>
              <w:t>Produkt sugerowany AIYI TECHNOLOGIES AGH6100lub równoważny o parametrach technicznych spełniających powyższe wymagania.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E2FC55" w14:textId="77777777" w:rsidR="00722F25" w:rsidRPr="00232965" w:rsidRDefault="00722F25" w:rsidP="00192C06">
            <w:pPr>
              <w:spacing w:after="0" w:line="240" w:lineRule="auto"/>
              <w:jc w:val="center"/>
              <w:rPr>
                <w:rFonts w:ascii="Calibri" w:hAnsi="Calibri" w:cs="Calibri"/>
                <w:sz w:val="20"/>
                <w:szCs w:val="20"/>
              </w:rPr>
            </w:pPr>
            <w:r>
              <w:rPr>
                <w:rFonts w:ascii="Calibri" w:hAnsi="Calibri" w:cs="Calibri"/>
                <w:sz w:val="20"/>
                <w:szCs w:val="20"/>
              </w:rPr>
              <w:lastRenderedPageBreak/>
              <w:t>szt.</w:t>
            </w:r>
          </w:p>
        </w:tc>
        <w:tc>
          <w:tcPr>
            <w:tcW w:w="1985" w:type="dxa"/>
            <w:tcBorders>
              <w:top w:val="single" w:sz="4" w:space="0" w:color="auto"/>
              <w:left w:val="nil"/>
              <w:bottom w:val="single" w:sz="4" w:space="0" w:color="auto"/>
              <w:right w:val="single" w:sz="4" w:space="0" w:color="auto"/>
            </w:tcBorders>
            <w:shd w:val="clear" w:color="auto" w:fill="auto"/>
            <w:vAlign w:val="center"/>
          </w:tcPr>
          <w:p w14:paraId="32F70473" w14:textId="77777777" w:rsidR="00722F25" w:rsidRPr="00232965" w:rsidRDefault="00722F25" w:rsidP="00192C06">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r>
    </w:tbl>
    <w:p w14:paraId="6C5DB205" w14:textId="5A6F4B8C" w:rsidR="00722F25" w:rsidRPr="00522979" w:rsidRDefault="00722F25" w:rsidP="00522979">
      <w:pPr>
        <w:rPr>
          <w:rFonts w:ascii="Arial" w:eastAsia="Arial Unicode MS" w:hAnsi="Arial" w:cs="Arial"/>
          <w:lang w:bidi="pl-PL"/>
        </w:rPr>
        <w:sectPr w:rsidR="00722F25" w:rsidRPr="00522979" w:rsidSect="004377BE">
          <w:headerReference w:type="first" r:id="rId30"/>
          <w:pgSz w:w="16838" w:h="11906" w:orient="landscape"/>
          <w:pgMar w:top="1701" w:right="1134" w:bottom="1134" w:left="1134" w:header="709" w:footer="709" w:gutter="0"/>
          <w:cols w:space="708"/>
          <w:docGrid w:linePitch="360"/>
        </w:sectPr>
      </w:pPr>
    </w:p>
    <w:p w14:paraId="553DD54E" w14:textId="6D82E23D" w:rsidR="006A5204" w:rsidRPr="00F61354" w:rsidRDefault="004377BE" w:rsidP="006A5204">
      <w:pPr>
        <w:spacing w:before="240" w:after="120"/>
        <w:jc w:val="right"/>
        <w:rPr>
          <w:rFonts w:ascii="Arial" w:hAnsi="Arial" w:cs="Arial"/>
          <w:b/>
          <w:bCs/>
        </w:rPr>
      </w:pPr>
      <w:r>
        <w:rPr>
          <w:rFonts w:ascii="Arial" w:hAnsi="Arial" w:cs="Arial"/>
          <w:b/>
          <w:bCs/>
        </w:rPr>
        <w:lastRenderedPageBreak/>
        <w:t>Z</w:t>
      </w:r>
      <w:r w:rsidR="006A5204" w:rsidRPr="00F61354">
        <w:rPr>
          <w:rFonts w:ascii="Arial" w:hAnsi="Arial" w:cs="Arial"/>
          <w:b/>
          <w:bCs/>
        </w:rPr>
        <w:t xml:space="preserve">AŁĄCZNIK NR </w:t>
      </w:r>
      <w:r w:rsidR="001836F9">
        <w:rPr>
          <w:rFonts w:ascii="Arial" w:hAnsi="Arial" w:cs="Arial"/>
          <w:b/>
          <w:bCs/>
        </w:rPr>
        <w:t>2</w:t>
      </w:r>
      <w:r w:rsidR="006A5204">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OFERTOWY</w:t>
      </w:r>
    </w:p>
    <w:p w14:paraId="4034C30D" w14:textId="40446ACB" w:rsidR="00B15CD3" w:rsidRDefault="00B15CD3" w:rsidP="00726C99">
      <w:pPr>
        <w:jc w:val="center"/>
        <w:rPr>
          <w:rFonts w:ascii="Arial" w:hAnsi="Arial" w:cs="Arial"/>
          <w:b/>
          <w:bCs/>
          <w:sz w:val="23"/>
          <w:szCs w:val="23"/>
        </w:rPr>
      </w:pPr>
      <w:bookmarkStart w:id="13" w:name="_Hlk137805845"/>
      <w:r>
        <w:rPr>
          <w:rFonts w:ascii="Arial" w:hAnsi="Arial" w:cs="Arial"/>
          <w:b/>
          <w:bCs/>
          <w:sz w:val="23"/>
          <w:szCs w:val="23"/>
        </w:rPr>
        <w:t xml:space="preserve">Dostawa </w:t>
      </w:r>
      <w:r w:rsidR="002007C7">
        <w:rPr>
          <w:rFonts w:ascii="Arial" w:hAnsi="Arial" w:cs="Arial"/>
          <w:b/>
          <w:bCs/>
          <w:sz w:val="23"/>
          <w:szCs w:val="23"/>
        </w:rPr>
        <w:t>przyrządów pomiarowych</w:t>
      </w:r>
      <w:r w:rsidRPr="35DE820F">
        <w:rPr>
          <w:rFonts w:ascii="Arial" w:hAnsi="Arial" w:cs="Arial"/>
          <w:b/>
          <w:bCs/>
          <w:sz w:val="23"/>
          <w:szCs w:val="23"/>
        </w:rPr>
        <w:t xml:space="preserve"> </w:t>
      </w:r>
      <w:bookmarkEnd w:id="13"/>
      <w:r w:rsidRPr="35DE820F">
        <w:rPr>
          <w:rFonts w:ascii="Arial" w:hAnsi="Arial" w:cs="Arial"/>
          <w:b/>
          <w:bCs/>
          <w:sz w:val="23"/>
          <w:szCs w:val="23"/>
        </w:rPr>
        <w:t xml:space="preserve">– Nr sprawy </w:t>
      </w:r>
      <w:r>
        <w:rPr>
          <w:rFonts w:ascii="Arial" w:hAnsi="Arial" w:cs="Arial"/>
          <w:b/>
          <w:bCs/>
          <w:sz w:val="23"/>
          <w:szCs w:val="23"/>
        </w:rPr>
        <w:t>2613.</w:t>
      </w:r>
      <w:r w:rsidR="002007C7">
        <w:rPr>
          <w:rFonts w:ascii="Arial" w:hAnsi="Arial" w:cs="Arial"/>
          <w:b/>
          <w:bCs/>
          <w:sz w:val="23"/>
          <w:szCs w:val="23"/>
        </w:rPr>
        <w:t>21</w:t>
      </w:r>
      <w:r>
        <w:rPr>
          <w:rFonts w:ascii="Arial" w:hAnsi="Arial" w:cs="Arial"/>
          <w:b/>
          <w:bCs/>
          <w:sz w:val="23"/>
          <w:szCs w:val="23"/>
        </w:rPr>
        <w:t>.202</w:t>
      </w:r>
      <w:r w:rsidR="002007C7">
        <w:rPr>
          <w:rFonts w:ascii="Arial" w:hAnsi="Arial" w:cs="Arial"/>
          <w:b/>
          <w:bCs/>
          <w:sz w:val="23"/>
          <w:szCs w:val="23"/>
        </w:rPr>
        <w:t>4.EZ</w:t>
      </w:r>
    </w:p>
    <w:p w14:paraId="0EB55866" w14:textId="095FEDDC" w:rsidR="00B15CD3" w:rsidRDefault="00B15CD3" w:rsidP="006A5204">
      <w:pPr>
        <w:jc w:val="both"/>
        <w:rPr>
          <w:rFonts w:ascii="Arial" w:hAnsi="Arial" w:cs="Arial"/>
          <w:sz w:val="23"/>
          <w:szCs w:val="23"/>
        </w:rPr>
      </w:pPr>
      <w:r w:rsidRPr="00D52B38">
        <w:rPr>
          <w:rFonts w:ascii="Arial" w:hAnsi="Arial" w:cs="Arial"/>
          <w:sz w:val="23"/>
          <w:szCs w:val="23"/>
        </w:rPr>
        <w:t xml:space="preserve"> </w:t>
      </w:r>
    </w:p>
    <w:p w14:paraId="7B58196E" w14:textId="15E1B3A4"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Default="006A5204" w:rsidP="006A5204">
      <w:pPr>
        <w:jc w:val="both"/>
        <w:rPr>
          <w:rFonts w:ascii="Arial" w:eastAsia="Calibri"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56A26735" w14:textId="68BAF518" w:rsidR="00B15CD3" w:rsidRPr="00D52B38" w:rsidRDefault="00B15CD3" w:rsidP="006A5204">
      <w:pPr>
        <w:jc w:val="both"/>
        <w:rPr>
          <w:rFonts w:ascii="Arial" w:hAnsi="Arial" w:cs="Arial"/>
          <w:i/>
          <w:iCs/>
          <w:sz w:val="16"/>
          <w:szCs w:val="16"/>
        </w:rPr>
      </w:pPr>
      <w:r w:rsidRPr="0002026A">
        <w:rPr>
          <w:rFonts w:ascii="Arial" w:eastAsia="Calibri" w:hAnsi="Arial" w:cs="Arial"/>
        </w:rPr>
        <w:t>Przedstawiciel Wykonawcy/ów do kontaktu</w:t>
      </w:r>
      <w:r>
        <w:rPr>
          <w:rFonts w:ascii="Arial" w:eastAsia="Calibri" w:hAnsi="Arial" w:cs="Arial"/>
        </w:rPr>
        <w:t>: ………………………………………………………..</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1696E2EF" w14:textId="275CBB26" w:rsidR="006A5204" w:rsidRPr="008962A8" w:rsidRDefault="006A5204" w:rsidP="006A5204">
      <w:pPr>
        <w:spacing w:after="120"/>
        <w:jc w:val="both"/>
        <w:rPr>
          <w:rFonts w:ascii="Arial" w:hAnsi="Arial" w:cs="Arial"/>
          <w:bCs/>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na „</w:t>
      </w:r>
      <w:r w:rsidR="002007C7">
        <w:rPr>
          <w:rFonts w:ascii="Arial" w:hAnsi="Arial" w:cs="Arial"/>
          <w:b/>
          <w:bCs/>
          <w:sz w:val="23"/>
          <w:szCs w:val="23"/>
        </w:rPr>
        <w:t>Dostawa przyrządów pomiarowych</w:t>
      </w:r>
      <w:r w:rsidRPr="008962A8">
        <w:rPr>
          <w:rFonts w:ascii="Arial" w:hAnsi="Arial" w:cs="Arial"/>
          <w:b/>
          <w:bCs/>
          <w:sz w:val="23"/>
          <w:szCs w:val="23"/>
        </w:rPr>
        <w:t xml:space="preserve">” </w:t>
      </w:r>
      <w:r w:rsidRPr="008962A8">
        <w:rPr>
          <w:rFonts w:ascii="Arial" w:hAnsi="Arial" w:cs="Arial"/>
          <w:b/>
          <w:bCs/>
          <w:iCs/>
          <w:spacing w:val="-4"/>
          <w:sz w:val="23"/>
          <w:szCs w:val="23"/>
        </w:rPr>
        <w:t xml:space="preserve">Nr sprawy </w:t>
      </w:r>
      <w:r w:rsidR="00B15CD3">
        <w:rPr>
          <w:rFonts w:ascii="Arial" w:hAnsi="Arial" w:cs="Arial"/>
          <w:b/>
          <w:spacing w:val="-4"/>
          <w:sz w:val="23"/>
          <w:szCs w:val="23"/>
        </w:rPr>
        <w:t>2613.</w:t>
      </w:r>
      <w:r w:rsidR="002007C7">
        <w:rPr>
          <w:rFonts w:ascii="Arial" w:hAnsi="Arial" w:cs="Arial"/>
          <w:b/>
          <w:spacing w:val="-4"/>
          <w:sz w:val="23"/>
          <w:szCs w:val="23"/>
        </w:rPr>
        <w:t>21.</w:t>
      </w:r>
      <w:r w:rsidR="00B15CD3">
        <w:rPr>
          <w:rFonts w:ascii="Arial" w:hAnsi="Arial" w:cs="Arial"/>
          <w:b/>
          <w:spacing w:val="-4"/>
          <w:sz w:val="23"/>
          <w:szCs w:val="23"/>
        </w:rPr>
        <w:t>202</w:t>
      </w:r>
      <w:r w:rsidR="002007C7">
        <w:rPr>
          <w:rFonts w:ascii="Arial" w:hAnsi="Arial" w:cs="Arial"/>
          <w:b/>
          <w:spacing w:val="-4"/>
          <w:sz w:val="23"/>
          <w:szCs w:val="23"/>
        </w:rPr>
        <w:t>4</w:t>
      </w:r>
      <w:r w:rsidR="00B15CD3">
        <w:rPr>
          <w:rFonts w:ascii="Arial" w:hAnsi="Arial" w:cs="Arial"/>
          <w:b/>
          <w:spacing w:val="-4"/>
          <w:sz w:val="23"/>
          <w:szCs w:val="23"/>
        </w:rPr>
        <w:t>.</w:t>
      </w:r>
      <w:r w:rsidR="002007C7">
        <w:rPr>
          <w:rFonts w:ascii="Arial" w:hAnsi="Arial" w:cs="Arial"/>
          <w:b/>
          <w:spacing w:val="-4"/>
          <w:sz w:val="23"/>
          <w:szCs w:val="23"/>
        </w:rPr>
        <w:t>EZ</w:t>
      </w:r>
      <w:r w:rsidRPr="008962A8">
        <w:rPr>
          <w:rFonts w:ascii="Arial" w:hAnsi="Arial" w:cs="Arial"/>
          <w:spacing w:val="-4"/>
          <w:sz w:val="23"/>
          <w:szCs w:val="23"/>
        </w:rPr>
        <w:t xml:space="preserve">, oferujemy wykonanie zamówienia </w:t>
      </w:r>
      <w:r w:rsidRPr="008962A8">
        <w:rPr>
          <w:rFonts w:ascii="Arial" w:hAnsi="Arial" w:cs="Arial"/>
          <w:bCs/>
          <w:sz w:val="23"/>
          <w:szCs w:val="23"/>
        </w:rPr>
        <w:t xml:space="preserve">w zakresie i na zasadach opisanych w SWZ. </w:t>
      </w:r>
    </w:p>
    <w:p w14:paraId="358C95D6" w14:textId="7F478ADD" w:rsidR="006A5204" w:rsidRDefault="006A5204" w:rsidP="006A5204">
      <w:pPr>
        <w:pStyle w:val="Tekstpodstawowy"/>
        <w:spacing w:after="0"/>
        <w:jc w:val="both"/>
        <w:rPr>
          <w:rFonts w:ascii="Arial" w:hAnsi="Arial" w:cs="Arial"/>
          <w:iCs/>
          <w:sz w:val="23"/>
          <w:szCs w:val="23"/>
        </w:rPr>
      </w:pPr>
      <w:r w:rsidRPr="00AD7C8F">
        <w:rPr>
          <w:rFonts w:ascii="Arial" w:hAnsi="Arial" w:cs="Arial"/>
          <w:iCs/>
          <w:sz w:val="23"/>
          <w:szCs w:val="23"/>
        </w:rPr>
        <w:t xml:space="preserve">Zobowiązujemy się wykonać przedmiot zamówienia </w:t>
      </w:r>
      <w:r w:rsidR="00EF5882">
        <w:rPr>
          <w:rFonts w:ascii="Arial" w:hAnsi="Arial" w:cs="Arial"/>
          <w:iCs/>
          <w:sz w:val="23"/>
          <w:szCs w:val="23"/>
        </w:rPr>
        <w:t xml:space="preserve">zgodnie z wypełnionym formularzem cenowym </w:t>
      </w:r>
      <w:r w:rsidRPr="00AD7C8F">
        <w:rPr>
          <w:rFonts w:ascii="Arial" w:hAnsi="Arial" w:cs="Arial"/>
          <w:iCs/>
          <w:sz w:val="23"/>
          <w:szCs w:val="23"/>
        </w:rPr>
        <w:t>za kwotę:</w:t>
      </w:r>
    </w:p>
    <w:p w14:paraId="1855DAAB" w14:textId="77777777" w:rsidR="002007C7" w:rsidRDefault="002007C7" w:rsidP="006A5204">
      <w:pPr>
        <w:pStyle w:val="Tekstpodstawowy"/>
        <w:spacing w:after="0"/>
        <w:jc w:val="both"/>
        <w:rPr>
          <w:rFonts w:ascii="Arial" w:hAnsi="Arial" w:cs="Arial"/>
          <w:iCs/>
          <w:sz w:val="23"/>
          <w:szCs w:val="23"/>
        </w:rPr>
      </w:pPr>
    </w:p>
    <w:p w14:paraId="2FC83598" w14:textId="602147FB" w:rsidR="00A940F1" w:rsidRPr="00A940F1" w:rsidRDefault="00A940F1" w:rsidP="006A5204">
      <w:pPr>
        <w:pStyle w:val="Tekstpodstawowy"/>
        <w:spacing w:after="0"/>
        <w:jc w:val="both"/>
        <w:rPr>
          <w:rFonts w:ascii="Arial" w:hAnsi="Arial" w:cs="Arial"/>
          <w:b/>
          <w:bCs/>
          <w:iCs/>
          <w:sz w:val="23"/>
          <w:szCs w:val="23"/>
        </w:rPr>
      </w:pPr>
      <w:r w:rsidRPr="00A940F1">
        <w:rPr>
          <w:rFonts w:ascii="Arial" w:hAnsi="Arial" w:cs="Arial"/>
          <w:b/>
          <w:bCs/>
          <w:sz w:val="23"/>
          <w:szCs w:val="23"/>
        </w:rPr>
        <w:t>Przyrządy pomiarowe dla DKWOC</w:t>
      </w:r>
    </w:p>
    <w:p w14:paraId="70908EDB"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1 za kwotę …………………………………………. zł brutto</w:t>
      </w:r>
    </w:p>
    <w:p w14:paraId="74C54FC8"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50929EF8"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23E97EEA" w14:textId="77777777" w:rsidR="002007C7" w:rsidRDefault="002007C7" w:rsidP="002007C7">
      <w:pPr>
        <w:spacing w:after="120" w:line="240" w:lineRule="auto"/>
        <w:jc w:val="both"/>
        <w:rPr>
          <w:rFonts w:ascii="Arial" w:eastAsia="Times New Roman" w:hAnsi="Arial" w:cs="Arial"/>
          <w:i/>
          <w:iCs/>
          <w:lang w:eastAsia="pl-PL"/>
        </w:rPr>
      </w:pPr>
      <w:r w:rsidRPr="002007C7">
        <w:rPr>
          <w:rFonts w:ascii="Arial" w:hAnsi="Arial" w:cs="Arial"/>
          <w:iCs/>
          <w:sz w:val="23"/>
          <w:szCs w:val="23"/>
        </w:rPr>
        <w:t xml:space="preserve"> </w:t>
      </w: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0BC5DB13" w14:textId="77777777" w:rsidR="00A940F1" w:rsidRDefault="00A940F1" w:rsidP="002007C7">
      <w:pPr>
        <w:spacing w:after="120" w:line="240" w:lineRule="auto"/>
        <w:jc w:val="both"/>
        <w:rPr>
          <w:rFonts w:ascii="Arial" w:eastAsia="Times New Roman" w:hAnsi="Arial" w:cs="Arial"/>
          <w:i/>
          <w:iCs/>
          <w:lang w:eastAsia="pl-PL"/>
        </w:rPr>
      </w:pPr>
    </w:p>
    <w:p w14:paraId="397EB436" w14:textId="0E7B6626" w:rsidR="00A940F1" w:rsidRPr="00A940F1" w:rsidRDefault="00A940F1" w:rsidP="002007C7">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Przyrządy pomiarowe dla RCI Warszawa</w:t>
      </w:r>
    </w:p>
    <w:p w14:paraId="4FB6A349"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2 za kwotę …………………………………………. zł brutto</w:t>
      </w:r>
    </w:p>
    <w:p w14:paraId="2CA2FDEA"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03F3BE0C"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38CE8323"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 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0BE2861E" w14:textId="77777777" w:rsidR="00A940F1" w:rsidRDefault="00A940F1" w:rsidP="002007C7">
      <w:pPr>
        <w:spacing w:after="120"/>
        <w:jc w:val="both"/>
        <w:rPr>
          <w:rFonts w:ascii="Arial" w:eastAsia="Times New Roman" w:hAnsi="Arial" w:cs="Arial"/>
          <w:i/>
          <w:iCs/>
          <w:lang w:eastAsia="pl-PL"/>
        </w:rPr>
      </w:pPr>
    </w:p>
    <w:p w14:paraId="7391556B" w14:textId="77777777" w:rsidR="00A940F1" w:rsidRDefault="00A940F1" w:rsidP="00A940F1">
      <w:pPr>
        <w:spacing w:after="120" w:line="240" w:lineRule="auto"/>
        <w:jc w:val="both"/>
        <w:rPr>
          <w:rFonts w:ascii="Arial" w:hAnsi="Arial" w:cs="Arial"/>
          <w:b/>
          <w:bCs/>
          <w:sz w:val="23"/>
          <w:szCs w:val="23"/>
        </w:rPr>
      </w:pPr>
    </w:p>
    <w:p w14:paraId="2EF731EC" w14:textId="6B3A4C90"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lastRenderedPageBreak/>
        <w:t>Przyrządy pomiarowe dla RCI Bydgoszcz</w:t>
      </w:r>
    </w:p>
    <w:p w14:paraId="6589B911"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3 za kwotę …………………………………………. zł brutto</w:t>
      </w:r>
    </w:p>
    <w:p w14:paraId="6F8DBBD5"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2B6BC17B"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5FEA6320"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1FC05038" w14:textId="77777777" w:rsidR="00A940F1" w:rsidRDefault="00A940F1" w:rsidP="002007C7">
      <w:pPr>
        <w:spacing w:after="120"/>
        <w:jc w:val="both"/>
        <w:rPr>
          <w:rFonts w:ascii="Arial" w:eastAsia="Times New Roman" w:hAnsi="Arial" w:cs="Arial"/>
          <w:i/>
          <w:iCs/>
          <w:lang w:eastAsia="pl-PL"/>
        </w:rPr>
      </w:pPr>
    </w:p>
    <w:p w14:paraId="2DC9E3E4" w14:textId="2EBBB3D4"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RCI </w:t>
      </w:r>
      <w:r>
        <w:rPr>
          <w:rFonts w:ascii="Arial" w:hAnsi="Arial" w:cs="Arial"/>
          <w:b/>
          <w:bCs/>
          <w:sz w:val="23"/>
          <w:szCs w:val="23"/>
        </w:rPr>
        <w:t>Kraków</w:t>
      </w:r>
    </w:p>
    <w:p w14:paraId="3DE99B7E"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4 za kwotę …………………………………………. zł brutto</w:t>
      </w:r>
    </w:p>
    <w:p w14:paraId="45FEF495"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60F9E0BA" w14:textId="77777777" w:rsidR="002007C7" w:rsidRPr="002007C7" w:rsidRDefault="002007C7" w:rsidP="002007C7">
      <w:pPr>
        <w:pStyle w:val="Tekstpodstawowy"/>
        <w:rPr>
          <w:rFonts w:ascii="Arial" w:hAnsi="Arial" w:cs="Arial"/>
          <w:iCs/>
          <w:sz w:val="23"/>
          <w:szCs w:val="23"/>
        </w:rPr>
      </w:pPr>
      <w:r w:rsidRPr="002007C7">
        <w:rPr>
          <w:rFonts w:ascii="Arial" w:hAnsi="Arial" w:cs="Arial"/>
          <w:iCs/>
          <w:sz w:val="23"/>
          <w:szCs w:val="23"/>
        </w:rPr>
        <w:t>Ponadto deklarujemy:</w:t>
      </w:r>
    </w:p>
    <w:p w14:paraId="6D2F2F49" w14:textId="77777777" w:rsidR="002007C7" w:rsidRDefault="002007C7" w:rsidP="002007C7">
      <w:pPr>
        <w:spacing w:after="120"/>
        <w:jc w:val="both"/>
        <w:rPr>
          <w:rFonts w:ascii="Arial" w:eastAsia="Times New Roman" w:hAnsi="Arial" w:cs="Arial"/>
          <w:i/>
          <w:iCs/>
          <w:lang w:eastAsia="pl-PL"/>
        </w:rPr>
      </w:pPr>
      <w:bookmarkStart w:id="14" w:name="_Hlk177389233"/>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20DA8462" w14:textId="77777777" w:rsidR="00A940F1" w:rsidRDefault="00A940F1" w:rsidP="002007C7">
      <w:pPr>
        <w:spacing w:after="120"/>
        <w:jc w:val="both"/>
        <w:rPr>
          <w:rFonts w:ascii="Arial" w:eastAsia="Times New Roman" w:hAnsi="Arial" w:cs="Arial"/>
          <w:i/>
          <w:iCs/>
          <w:lang w:eastAsia="pl-PL"/>
        </w:rPr>
      </w:pPr>
    </w:p>
    <w:p w14:paraId="29F8E819" w14:textId="7EDD58FE"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RCI </w:t>
      </w:r>
      <w:r>
        <w:rPr>
          <w:rFonts w:ascii="Arial" w:hAnsi="Arial" w:cs="Arial"/>
          <w:b/>
          <w:bCs/>
          <w:sz w:val="23"/>
          <w:szCs w:val="23"/>
        </w:rPr>
        <w:t xml:space="preserve">Wrocław </w:t>
      </w:r>
    </w:p>
    <w:bookmarkEnd w:id="14"/>
    <w:p w14:paraId="4635FD0E" w14:textId="77777777" w:rsidR="002007C7" w:rsidRPr="002007C7" w:rsidRDefault="002007C7" w:rsidP="002007C7">
      <w:pPr>
        <w:pStyle w:val="Tekstpodstawowy"/>
        <w:numPr>
          <w:ilvl w:val="0"/>
          <w:numId w:val="83"/>
        </w:numPr>
        <w:ind w:left="426" w:hanging="426"/>
        <w:jc w:val="both"/>
        <w:rPr>
          <w:rFonts w:ascii="Arial" w:hAnsi="Arial" w:cs="Arial"/>
          <w:iCs/>
          <w:sz w:val="23"/>
          <w:szCs w:val="23"/>
        </w:rPr>
      </w:pPr>
      <w:r w:rsidRPr="002007C7">
        <w:rPr>
          <w:rFonts w:ascii="Arial" w:hAnsi="Arial" w:cs="Arial"/>
          <w:iCs/>
          <w:sz w:val="23"/>
          <w:szCs w:val="23"/>
        </w:rPr>
        <w:t>W części 5 za kwotę …………………………………………. zł brutto</w:t>
      </w:r>
    </w:p>
    <w:p w14:paraId="2039CD8A" w14:textId="77777777" w:rsidR="002007C7" w:rsidRPr="002007C7" w:rsidRDefault="002007C7" w:rsidP="002007C7">
      <w:pPr>
        <w:pStyle w:val="Tekstpodstawowy"/>
        <w:rPr>
          <w:rFonts w:ascii="Arial" w:hAnsi="Arial" w:cs="Arial"/>
          <w:iCs/>
          <w:sz w:val="23"/>
          <w:szCs w:val="23"/>
        </w:rPr>
      </w:pPr>
      <w:r w:rsidRPr="002007C7">
        <w:rPr>
          <w:rFonts w:ascii="Arial" w:hAnsi="Arial" w:cs="Arial"/>
        </w:rPr>
        <w:t>(słownie złotych: …………………………………………………………………...……/100)</w:t>
      </w:r>
    </w:p>
    <w:p w14:paraId="6902A583" w14:textId="77777777" w:rsidR="002007C7" w:rsidRDefault="002007C7" w:rsidP="002007C7">
      <w:pPr>
        <w:spacing w:after="120"/>
        <w:jc w:val="both"/>
        <w:rPr>
          <w:rFonts w:ascii="Arial" w:eastAsia="Times New Roman" w:hAnsi="Arial" w:cs="Arial"/>
          <w:i/>
          <w:iCs/>
          <w:lang w:eastAsia="pl-PL"/>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3F4C7C61" w14:textId="77777777" w:rsidR="00A940F1" w:rsidRDefault="00A940F1" w:rsidP="002007C7">
      <w:pPr>
        <w:spacing w:after="120"/>
        <w:jc w:val="both"/>
        <w:rPr>
          <w:rFonts w:ascii="Arial" w:eastAsia="Times New Roman" w:hAnsi="Arial" w:cs="Arial"/>
          <w:i/>
          <w:iCs/>
          <w:lang w:eastAsia="pl-PL"/>
        </w:rPr>
      </w:pPr>
    </w:p>
    <w:p w14:paraId="301AE8CC" w14:textId="02A6EE1D" w:rsidR="00A940F1" w:rsidRPr="00A940F1" w:rsidRDefault="00A940F1" w:rsidP="00A940F1">
      <w:pPr>
        <w:spacing w:after="120" w:line="240" w:lineRule="auto"/>
        <w:jc w:val="both"/>
        <w:rPr>
          <w:rFonts w:ascii="Arial" w:eastAsia="Times New Roman" w:hAnsi="Arial" w:cs="Arial"/>
          <w:b/>
          <w:bCs/>
          <w:i/>
          <w:iCs/>
          <w:lang w:eastAsia="pl-PL"/>
        </w:rPr>
      </w:pPr>
      <w:r w:rsidRPr="00A940F1">
        <w:rPr>
          <w:rFonts w:ascii="Arial" w:hAnsi="Arial" w:cs="Arial"/>
          <w:b/>
          <w:bCs/>
          <w:sz w:val="23"/>
          <w:szCs w:val="23"/>
        </w:rPr>
        <w:t xml:space="preserve">Przyrządy pomiarowe dla RCI </w:t>
      </w:r>
      <w:r>
        <w:rPr>
          <w:rFonts w:ascii="Arial" w:hAnsi="Arial" w:cs="Arial"/>
          <w:b/>
          <w:bCs/>
          <w:sz w:val="23"/>
          <w:szCs w:val="23"/>
        </w:rPr>
        <w:t xml:space="preserve">Olszyn </w:t>
      </w:r>
    </w:p>
    <w:p w14:paraId="5E503DAC" w14:textId="05B12C21" w:rsidR="002007C7" w:rsidRPr="002007C7" w:rsidRDefault="00D71FEB" w:rsidP="00D71FEB">
      <w:pPr>
        <w:pStyle w:val="Tekstpodstawowy"/>
        <w:jc w:val="both"/>
        <w:rPr>
          <w:rFonts w:ascii="Arial" w:hAnsi="Arial" w:cs="Arial"/>
          <w:iCs/>
          <w:sz w:val="23"/>
          <w:szCs w:val="23"/>
        </w:rPr>
      </w:pPr>
      <w:r>
        <w:rPr>
          <w:rFonts w:ascii="Arial" w:hAnsi="Arial" w:cs="Arial"/>
          <w:iCs/>
          <w:sz w:val="23"/>
          <w:szCs w:val="23"/>
        </w:rPr>
        <w:t xml:space="preserve">6)  </w:t>
      </w:r>
      <w:r w:rsidR="002007C7" w:rsidRPr="002007C7">
        <w:rPr>
          <w:rFonts w:ascii="Arial" w:hAnsi="Arial" w:cs="Arial"/>
          <w:iCs/>
          <w:sz w:val="23"/>
          <w:szCs w:val="23"/>
        </w:rPr>
        <w:t>W części 6 za kwotę …………………………………………. zł brutto</w:t>
      </w:r>
    </w:p>
    <w:p w14:paraId="475AEB1E" w14:textId="3F5FAEA2" w:rsidR="002007C7" w:rsidRPr="002007C7" w:rsidRDefault="002007C7" w:rsidP="002007C7">
      <w:pPr>
        <w:pStyle w:val="Tekstpodstawowy"/>
        <w:rPr>
          <w:rFonts w:ascii="Arial" w:hAnsi="Arial" w:cs="Arial"/>
          <w:iCs/>
          <w:sz w:val="23"/>
          <w:szCs w:val="23"/>
        </w:rPr>
      </w:pPr>
      <w:r w:rsidRPr="002007C7">
        <w:rPr>
          <w:rFonts w:ascii="Arial" w:hAnsi="Arial" w:cs="Arial"/>
        </w:rPr>
        <w:t xml:space="preserve">(słownie </w:t>
      </w:r>
      <w:r w:rsidR="00806EEA">
        <w:rPr>
          <w:rFonts w:ascii="Arial" w:hAnsi="Arial" w:cs="Arial"/>
        </w:rPr>
        <w:t>z</w:t>
      </w:r>
      <w:r w:rsidR="00806EEA" w:rsidRPr="002007C7">
        <w:rPr>
          <w:rFonts w:ascii="Arial" w:hAnsi="Arial" w:cs="Arial"/>
        </w:rPr>
        <w:t>łotych</w:t>
      </w:r>
      <w:r w:rsidRPr="002007C7">
        <w:rPr>
          <w:rFonts w:ascii="Arial" w:hAnsi="Arial" w:cs="Arial"/>
        </w:rPr>
        <w:t>: …………………………………………………………………...……/100)</w:t>
      </w:r>
    </w:p>
    <w:p w14:paraId="633A2BD4" w14:textId="2B16003D" w:rsidR="002007C7" w:rsidRPr="00D71FEB" w:rsidRDefault="002007C7" w:rsidP="00D71FEB">
      <w:pPr>
        <w:spacing w:after="120"/>
        <w:jc w:val="both"/>
        <w:rPr>
          <w:rFonts w:ascii="Arial" w:hAnsi="Arial" w:cs="Arial"/>
          <w:iCs/>
        </w:rPr>
      </w:pPr>
      <w:r w:rsidRPr="002007C7">
        <w:rPr>
          <w:rFonts w:ascii="Arial" w:hAnsi="Arial" w:cs="Arial"/>
          <w:iCs/>
        </w:rPr>
        <w:t xml:space="preserve">Termin realizacji do ……… dni kalendarzowych od dnia zawarcia umowy. </w:t>
      </w:r>
      <w:r w:rsidRPr="002007C7">
        <w:rPr>
          <w:rFonts w:ascii="Arial" w:hAnsi="Arial" w:cs="Arial"/>
          <w:iCs/>
        </w:rPr>
        <w:br/>
      </w:r>
      <w:r w:rsidRPr="002007C7">
        <w:rPr>
          <w:rFonts w:ascii="Arial" w:eastAsia="Times New Roman" w:hAnsi="Arial" w:cs="Arial"/>
          <w:i/>
          <w:iCs/>
          <w:lang w:eastAsia="pl-PL"/>
        </w:rPr>
        <w:t>(nie dłużej niż do 40 dni ).</w:t>
      </w:r>
    </w:p>
    <w:p w14:paraId="74806F5A" w14:textId="77777777" w:rsidR="00AD7C8F" w:rsidRPr="00AD7C8F" w:rsidRDefault="00AD7C8F" w:rsidP="006A5204">
      <w:pPr>
        <w:pStyle w:val="Tekstpodstawowy"/>
        <w:spacing w:after="0"/>
        <w:jc w:val="both"/>
        <w:rPr>
          <w:rFonts w:ascii="Arial" w:hAnsi="Arial" w:cs="Arial"/>
          <w:iCs/>
          <w:sz w:val="23"/>
          <w:szCs w:val="23"/>
        </w:rPr>
      </w:pP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Oferujemy, zgodnie z wymaganiami zawartymi w SWZ wykonanie przedmiotu umowy;</w:t>
      </w:r>
    </w:p>
    <w:p w14:paraId="3C48E3FF" w14:textId="77777777" w:rsidR="009A47EB" w:rsidRDefault="006A5204" w:rsidP="009A47E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4C0B26C6"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zawarte w SWZ projektowane postanowienia umowy</w:t>
      </w:r>
      <w:r w:rsidR="00AD7C8F">
        <w:rPr>
          <w:rFonts w:ascii="Arial" w:hAnsi="Arial" w:cs="Arial"/>
          <w:sz w:val="23"/>
          <w:szCs w:val="23"/>
        </w:rPr>
        <w:t xml:space="preserve"> (załącznik nr </w:t>
      </w:r>
      <w:r w:rsidR="00017B86">
        <w:rPr>
          <w:rFonts w:ascii="Arial" w:hAnsi="Arial" w:cs="Arial"/>
          <w:sz w:val="23"/>
          <w:szCs w:val="23"/>
        </w:rPr>
        <w:t>8 do SWZ</w:t>
      </w:r>
      <w:r w:rsidR="00AD7C8F">
        <w:rPr>
          <w:rFonts w:ascii="Arial" w:hAnsi="Arial" w:cs="Arial"/>
          <w:sz w:val="23"/>
          <w:szCs w:val="23"/>
        </w:rPr>
        <w:t xml:space="preserve">) </w:t>
      </w:r>
      <w:r w:rsidRPr="00D96BA5">
        <w:rPr>
          <w:rFonts w:ascii="Arial" w:hAnsi="Arial" w:cs="Arial"/>
          <w:sz w:val="23"/>
          <w:szCs w:val="23"/>
        </w:rPr>
        <w:t>zostały przez nas zaakceptowane i zobowiązujemy się w przypadku wyboru naszej oferty do zawarcia umowy na warunkach w niej wymienionych;</w:t>
      </w:r>
    </w:p>
    <w:p w14:paraId="74B4A8DD"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7E336EE" w:rsidR="00960871" w:rsidRPr="00960871" w:rsidRDefault="00960871" w:rsidP="00F85088">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lastRenderedPageBreak/>
        <w:t>zapoznałem(liśmy) się i w pełni respektuję(emy) postanowienia zawarte odpowiednio  w Regulaminie korzystania z Platformy Smart PZP.</w:t>
      </w:r>
    </w:p>
    <w:p w14:paraId="128802DA" w14:textId="77777777" w:rsidR="00D96BA5"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rsidP="00F85088">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rsidP="00F85088">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rsidP="00F85088">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rsidP="00F85088">
      <w:pPr>
        <w:pStyle w:val="Akapitzlist"/>
        <w:numPr>
          <w:ilvl w:val="0"/>
          <w:numId w:val="40"/>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0CB78F7F" w:rsidR="006A5204" w:rsidRPr="0035032C"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35032C">
        <w:rPr>
          <w:rFonts w:ascii="Arial" w:hAnsi="Arial" w:cs="Arial"/>
          <w:sz w:val="23"/>
          <w:szCs w:val="23"/>
        </w:rPr>
        <w:b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lastRenderedPageBreak/>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0B76BE32" w14:textId="6C632D16" w:rsidR="00E53D05" w:rsidRPr="00927C19" w:rsidRDefault="006A5204" w:rsidP="00F85088">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726C99" w:rsidRDefault="00D44A94" w:rsidP="00726C99">
      <w:pPr>
        <w:pStyle w:val="Akapitzlist"/>
        <w:numPr>
          <w:ilvl w:val="0"/>
          <w:numId w:val="4"/>
        </w:numPr>
        <w:tabs>
          <w:tab w:val="clear" w:pos="-284"/>
        </w:tabs>
        <w:spacing w:after="120" w:line="240" w:lineRule="auto"/>
        <w:ind w:left="425" w:right="6" w:hanging="425"/>
        <w:contextualSpacing w:val="0"/>
        <w:jc w:val="both"/>
        <w:rPr>
          <w:rFonts w:ascii="Arial" w:hAnsi="Arial" w:cs="Arial"/>
          <w:b/>
          <w:bCs/>
          <w:sz w:val="23"/>
          <w:szCs w:val="23"/>
        </w:rPr>
      </w:pPr>
      <w:r w:rsidRPr="00726C99">
        <w:rPr>
          <w:rFonts w:ascii="Arial" w:hAnsi="Arial" w:cs="Arial"/>
          <w:b/>
          <w:spacing w:val="-6"/>
          <w:sz w:val="23"/>
          <w:szCs w:val="23"/>
        </w:rPr>
        <w:t>Wykonawca jest:</w:t>
      </w:r>
    </w:p>
    <w:p w14:paraId="3F5DBF84" w14:textId="62F6B34A"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rsidP="00F85088">
      <w:pPr>
        <w:pStyle w:val="Akapitzlist"/>
        <w:numPr>
          <w:ilvl w:val="0"/>
          <w:numId w:val="43"/>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33EEC06" w:rsidR="002C2AD2" w:rsidRPr="00726C99" w:rsidRDefault="002C2AD2" w:rsidP="00726C99">
      <w:pPr>
        <w:pStyle w:val="Akapitzlist"/>
        <w:numPr>
          <w:ilvl w:val="0"/>
          <w:numId w:val="4"/>
        </w:numPr>
        <w:tabs>
          <w:tab w:val="clear" w:pos="-284"/>
          <w:tab w:val="num" w:pos="426"/>
        </w:tabs>
        <w:spacing w:after="120"/>
        <w:ind w:left="284"/>
        <w:jc w:val="both"/>
        <w:rPr>
          <w:rFonts w:ascii="Arial" w:hAnsi="Arial" w:cs="Arial"/>
          <w:b/>
          <w:bCs/>
          <w:sz w:val="23"/>
          <w:szCs w:val="23"/>
        </w:rPr>
      </w:pPr>
      <w:r w:rsidRPr="00726C99">
        <w:rPr>
          <w:rFonts w:ascii="Arial" w:hAnsi="Arial" w:cs="Arial"/>
          <w:b/>
          <w:spacing w:val="-6"/>
          <w:sz w:val="23"/>
          <w:szCs w:val="23"/>
        </w:rPr>
        <w:t>Wykonawca nie jest:</w:t>
      </w:r>
    </w:p>
    <w:p w14:paraId="2E7A4549" w14:textId="1CCE9ACB" w:rsidR="002C2AD2" w:rsidRPr="002C2AD2" w:rsidRDefault="002C2AD2" w:rsidP="00726C99">
      <w:pPr>
        <w:pStyle w:val="Akapitzlist"/>
        <w:numPr>
          <w:ilvl w:val="0"/>
          <w:numId w:val="43"/>
        </w:numPr>
        <w:spacing w:after="120"/>
        <w:ind w:left="851"/>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726C99">
      <w:pPr>
        <w:spacing w:after="120"/>
        <w:ind w:left="851"/>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33C5A160"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rozumie się: przedsiębiorstwo, które zatrudnia mniej niż 10 osób i którego roczny obrót lub roczna suma bilansowa nie przekracza 2 milionów EUR.</w:t>
      </w:r>
    </w:p>
    <w:p w14:paraId="2835B445" w14:textId="3FCCA76F"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rozumie się: przedsiębiorstwo, które zatrudnia mniej niż 50 osób i którego roczny obrót lub roczna suma bilansowa nie przekracza 10 milionów euro.</w:t>
      </w:r>
    </w:p>
    <w:p w14:paraId="5168C141" w14:textId="6916F3C4" w:rsidR="002C2AD2" w:rsidRDefault="002C2AD2" w:rsidP="00726C99">
      <w:pPr>
        <w:ind w:left="851"/>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726C99">
      <w:pPr>
        <w:spacing w:after="120"/>
        <w:ind w:left="851"/>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rsidP="00F85088">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726C99">
      <w:pPr>
        <w:pStyle w:val="Akapitzlist"/>
        <w:numPr>
          <w:ilvl w:val="0"/>
          <w:numId w:val="66"/>
        </w:numPr>
        <w:ind w:left="851"/>
        <w:rPr>
          <w:rFonts w:eastAsiaTheme="minorEastAsia"/>
          <w:sz w:val="23"/>
          <w:szCs w:val="23"/>
        </w:rPr>
      </w:pPr>
      <w:r w:rsidRPr="641D18B4">
        <w:rPr>
          <w:rFonts w:ascii="Arial" w:eastAsia="Arial" w:hAnsi="Arial" w:cs="Arial"/>
          <w:sz w:val="23"/>
          <w:szCs w:val="23"/>
        </w:rPr>
        <w:t>…………………………………….</w:t>
      </w:r>
    </w:p>
    <w:p w14:paraId="1FE5890E" w14:textId="5062FD59" w:rsidR="00927C19" w:rsidRPr="00927C19" w:rsidRDefault="641D18B4" w:rsidP="00726C99">
      <w:pPr>
        <w:pStyle w:val="Akapitzlist"/>
        <w:numPr>
          <w:ilvl w:val="0"/>
          <w:numId w:val="66"/>
        </w:numPr>
        <w:ind w:left="851"/>
        <w:rPr>
          <w:rFonts w:eastAsiaTheme="minorEastAsia"/>
          <w:sz w:val="23"/>
          <w:szCs w:val="23"/>
        </w:rPr>
      </w:pPr>
      <w:r w:rsidRPr="641D18B4">
        <w:rPr>
          <w:rFonts w:ascii="Arial" w:eastAsia="Arial" w:hAnsi="Arial" w:cs="Arial"/>
          <w:sz w:val="23"/>
          <w:szCs w:val="23"/>
        </w:rPr>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3CD0891D" w14:textId="294012B6" w:rsidR="009A47EB" w:rsidRPr="00575125" w:rsidRDefault="00E53D05" w:rsidP="00575125">
      <w:pPr>
        <w:pStyle w:val="Akapitzlist"/>
        <w:numPr>
          <w:ilvl w:val="0"/>
          <w:numId w:val="4"/>
        </w:numPr>
        <w:tabs>
          <w:tab w:val="clear" w:pos="-284"/>
        </w:tabs>
        <w:spacing w:after="120"/>
        <w:ind w:left="426" w:hanging="426"/>
        <w:jc w:val="both"/>
        <w:rPr>
          <w:rFonts w:ascii="Arial" w:hAnsi="Arial" w:cs="Arial"/>
          <w:sz w:val="23"/>
          <w:szCs w:val="23"/>
        </w:rPr>
      </w:pPr>
      <w:r>
        <w:rPr>
          <w:rFonts w:ascii="Arial" w:hAnsi="Arial" w:cs="Arial"/>
          <w:sz w:val="23"/>
          <w:szCs w:val="23"/>
        </w:rPr>
        <w:t>Z</w:t>
      </w:r>
      <w:r w:rsidRPr="00575125">
        <w:rPr>
          <w:rFonts w:ascii="Arial" w:hAnsi="Arial" w:cs="Arial"/>
          <w:sz w:val="23"/>
          <w:szCs w:val="23"/>
        </w:rPr>
        <w:t xml:space="preserve">godnie </w:t>
      </w:r>
      <w:r w:rsidR="009A47EB" w:rsidRPr="00575125">
        <w:rPr>
          <w:rFonts w:ascii="Arial" w:hAnsi="Arial" w:cs="Arial"/>
          <w:sz w:val="23"/>
          <w:szCs w:val="23"/>
        </w:rPr>
        <w:t xml:space="preserve">z Rozdziałem IV SWZ załączam(y) do oferty następujące dowody potwierdzające, że </w:t>
      </w:r>
      <w:r w:rsidR="009A47EB" w:rsidRPr="00726C99">
        <w:rPr>
          <w:rFonts w:ascii="Arial" w:hAnsi="Arial" w:cs="Arial"/>
          <w:b/>
          <w:bCs/>
          <w:sz w:val="23"/>
          <w:szCs w:val="23"/>
          <w:u w:val="single"/>
        </w:rPr>
        <w:t>rozwiązanie równoważne</w:t>
      </w:r>
      <w:r w:rsidR="009A47EB" w:rsidRPr="00575125">
        <w:rPr>
          <w:rFonts w:ascii="Arial" w:hAnsi="Arial" w:cs="Arial"/>
          <w:sz w:val="23"/>
          <w:szCs w:val="23"/>
        </w:rPr>
        <w:t xml:space="preserve"> spełnia wszystkie parametry równoważności określone przez Zamawiającego w Opisie Przedmiotu Zamówienia:</w:t>
      </w:r>
    </w:p>
    <w:p w14:paraId="281AFF09" w14:textId="77777777" w:rsidR="002C6CD0" w:rsidRPr="00575125" w:rsidRDefault="007A47BA" w:rsidP="002C6CD0">
      <w:pPr>
        <w:pStyle w:val="Akapitzlist"/>
        <w:numPr>
          <w:ilvl w:val="1"/>
          <w:numId w:val="66"/>
        </w:numPr>
        <w:ind w:left="851"/>
        <w:rPr>
          <w:rFonts w:eastAsiaTheme="minorEastAsia"/>
          <w:sz w:val="23"/>
          <w:szCs w:val="23"/>
        </w:rPr>
      </w:pPr>
      <w:r w:rsidRPr="641D18B4">
        <w:rPr>
          <w:rFonts w:ascii="Arial" w:eastAsia="Arial" w:hAnsi="Arial" w:cs="Arial"/>
          <w:sz w:val="23"/>
          <w:szCs w:val="23"/>
        </w:rPr>
        <w:t>…………………………………….</w:t>
      </w:r>
    </w:p>
    <w:p w14:paraId="56DB1D40" w14:textId="0F068BA4" w:rsidR="009A47EB" w:rsidRPr="00575125" w:rsidRDefault="007A47BA" w:rsidP="00575125">
      <w:pPr>
        <w:pStyle w:val="Akapitzlist"/>
        <w:numPr>
          <w:ilvl w:val="1"/>
          <w:numId w:val="66"/>
        </w:numPr>
        <w:ind w:left="851"/>
        <w:rPr>
          <w:rFonts w:eastAsiaTheme="minorEastAsia"/>
          <w:sz w:val="23"/>
          <w:szCs w:val="23"/>
        </w:rPr>
      </w:pPr>
      <w:r w:rsidRPr="00575125">
        <w:rPr>
          <w:rFonts w:ascii="Arial" w:eastAsia="Arial" w:hAnsi="Arial" w:cs="Arial"/>
          <w:sz w:val="23"/>
          <w:szCs w:val="23"/>
        </w:rPr>
        <w:t>…………………………………….</w:t>
      </w:r>
    </w:p>
    <w:p w14:paraId="14E05962" w14:textId="49518153"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lastRenderedPageBreak/>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bookmarkStart w:id="15" w:name="_Hlk154076165"/>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bookmarkEnd w:id="15"/>
    <w:p w14:paraId="064028CB" w14:textId="78F6AF2D" w:rsidR="002C6CD0"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2A95961C" w14:textId="77777777" w:rsidR="002C6CD0" w:rsidRDefault="002C6CD0" w:rsidP="00DA5528">
      <w:pPr>
        <w:ind w:right="6"/>
        <w:rPr>
          <w:rFonts w:ascii="Arial" w:hAnsi="Arial" w:cs="Arial"/>
          <w:sz w:val="18"/>
          <w:szCs w:val="18"/>
        </w:rPr>
      </w:pPr>
    </w:p>
    <w:p w14:paraId="14E05970" w14:textId="77777777" w:rsidR="00F61354" w:rsidRPr="00F61354" w:rsidRDefault="00F61354" w:rsidP="00F61354">
      <w:pPr>
        <w:jc w:val="both"/>
        <w:rPr>
          <w:rFonts w:ascii="Arial" w:hAnsi="Arial" w:cs="Arial"/>
          <w:sz w:val="18"/>
          <w:szCs w:val="18"/>
        </w:rPr>
      </w:pPr>
    </w:p>
    <w:p w14:paraId="14E05972" w14:textId="3E01B594" w:rsidR="002364B9" w:rsidRPr="00D71FEB" w:rsidRDefault="00F61354" w:rsidP="00502757">
      <w:pPr>
        <w:jc w:val="both"/>
        <w:rPr>
          <w:rFonts w:ascii="Arial" w:hAnsi="Arial" w:cs="Arial"/>
          <w:sz w:val="16"/>
          <w:szCs w:val="16"/>
        </w:rPr>
      </w:pPr>
      <w:r w:rsidRPr="00F61354">
        <w:rPr>
          <w:rFonts w:ascii="Arial" w:hAnsi="Arial" w:cs="Arial"/>
          <w:sz w:val="18"/>
          <w:szCs w:val="18"/>
        </w:rPr>
        <w:t>*</w:t>
      </w:r>
      <w:r w:rsidRPr="00D71FEB">
        <w:rPr>
          <w:rFonts w:ascii="Arial" w:hAnsi="Arial" w:cs="Arial"/>
          <w:sz w:val="16"/>
          <w:szCs w:val="16"/>
        </w:rPr>
        <w:t>Wykonawca powinien wymienić wszystkie dokumenty i oświadczenia załączone do oferty.</w:t>
      </w:r>
    </w:p>
    <w:p w14:paraId="69D2E14C" w14:textId="77777777" w:rsidR="00021AAD" w:rsidRDefault="00021AAD" w:rsidP="007469DE">
      <w:pPr>
        <w:spacing w:before="240" w:after="120"/>
        <w:jc w:val="right"/>
        <w:rPr>
          <w:rFonts w:ascii="Arial" w:hAnsi="Arial" w:cs="Arial"/>
          <w:b/>
          <w:bCs/>
          <w:sz w:val="23"/>
          <w:szCs w:val="23"/>
        </w:rPr>
        <w:sectPr w:rsidR="00021AAD" w:rsidSect="0051501E">
          <w:headerReference w:type="first" r:id="rId31"/>
          <w:pgSz w:w="11906" w:h="16838"/>
          <w:pgMar w:top="1134" w:right="1134" w:bottom="1134" w:left="1701" w:header="709" w:footer="709" w:gutter="0"/>
          <w:cols w:space="708"/>
          <w:docGrid w:linePitch="360"/>
        </w:sectPr>
      </w:pPr>
    </w:p>
    <w:p w14:paraId="728BF131" w14:textId="494A07A0" w:rsidR="007469DE" w:rsidRDefault="00D70799" w:rsidP="00EF5882">
      <w:pPr>
        <w:spacing w:before="240" w:after="120"/>
        <w:jc w:val="right"/>
        <w:rPr>
          <w:rFonts w:ascii="Arial" w:hAnsi="Arial" w:cs="Arial"/>
          <w:b/>
          <w:bCs/>
          <w:sz w:val="23"/>
          <w:szCs w:val="23"/>
        </w:rPr>
      </w:pPr>
      <w:r>
        <w:rPr>
          <w:rFonts w:ascii="Arial" w:hAnsi="Arial" w:cs="Arial"/>
          <w:b/>
          <w:bCs/>
          <w:sz w:val="23"/>
          <w:szCs w:val="23"/>
        </w:rPr>
        <w:lastRenderedPageBreak/>
        <w:t>Z</w:t>
      </w:r>
      <w:r w:rsidR="007469DE" w:rsidRPr="00C86221">
        <w:rPr>
          <w:rFonts w:ascii="Arial" w:hAnsi="Arial" w:cs="Arial"/>
          <w:b/>
          <w:bCs/>
          <w:sz w:val="23"/>
          <w:szCs w:val="23"/>
        </w:rPr>
        <w:t xml:space="preserve">AŁĄCZNIK NR </w:t>
      </w:r>
      <w:r w:rsidR="004377BE">
        <w:rPr>
          <w:rFonts w:ascii="Arial" w:hAnsi="Arial" w:cs="Arial"/>
          <w:b/>
          <w:bCs/>
          <w:sz w:val="23"/>
          <w:szCs w:val="23"/>
        </w:rPr>
        <w:t>3</w:t>
      </w:r>
      <w:r w:rsidR="007469DE" w:rsidRPr="00C86221">
        <w:rPr>
          <w:rFonts w:ascii="Arial" w:hAnsi="Arial" w:cs="Arial"/>
          <w:b/>
          <w:bCs/>
          <w:sz w:val="23"/>
          <w:szCs w:val="23"/>
        </w:rPr>
        <w:t xml:space="preserve"> DO SWZ</w:t>
      </w:r>
      <w:r w:rsidR="00EF5882">
        <w:rPr>
          <w:rFonts w:ascii="Arial" w:hAnsi="Arial" w:cs="Arial"/>
          <w:b/>
          <w:bCs/>
          <w:sz w:val="23"/>
          <w:szCs w:val="23"/>
        </w:rPr>
        <w:t xml:space="preserve"> - </w:t>
      </w:r>
      <w:r w:rsidR="00EF5882" w:rsidRPr="00EF5882">
        <w:rPr>
          <w:rFonts w:ascii="Arial" w:hAnsi="Arial" w:cs="Arial"/>
          <w:b/>
          <w:bCs/>
          <w:sz w:val="23"/>
          <w:szCs w:val="23"/>
        </w:rPr>
        <w:t>Formularz cenowy</w:t>
      </w:r>
    </w:p>
    <w:p w14:paraId="4ECE267F" w14:textId="25295557" w:rsidR="00467A5F" w:rsidRPr="00D81D54" w:rsidRDefault="00D81D54" w:rsidP="001B0E47">
      <w:pPr>
        <w:spacing w:after="0"/>
        <w:jc w:val="center"/>
        <w:rPr>
          <w:rFonts w:ascii="Arial" w:eastAsia="Times New Roman" w:hAnsi="Arial" w:cs="Arial"/>
          <w:b/>
          <w:color w:val="000000"/>
          <w:lang w:eastAsia="pl-PL" w:bidi="pl-PL"/>
        </w:rPr>
      </w:pPr>
      <w:bookmarkStart w:id="16" w:name="_Hlk154071616"/>
      <w:bookmarkStart w:id="17" w:name="_Hlk154124899"/>
      <w:r>
        <w:rPr>
          <w:rFonts w:ascii="Arial" w:eastAsia="Times New Roman" w:hAnsi="Arial" w:cs="Arial"/>
          <w:b/>
          <w:color w:val="000000"/>
          <w:lang w:eastAsia="pl-PL"/>
        </w:rPr>
        <w:t xml:space="preserve">Część </w:t>
      </w:r>
      <w:r w:rsidR="00017B86">
        <w:rPr>
          <w:rFonts w:ascii="Arial" w:eastAsia="Times New Roman" w:hAnsi="Arial" w:cs="Arial"/>
          <w:b/>
          <w:color w:val="000000"/>
          <w:lang w:eastAsia="pl-PL"/>
        </w:rPr>
        <w:t>1</w:t>
      </w:r>
      <w:r w:rsidR="00097A62">
        <w:rPr>
          <w:rFonts w:ascii="Arial" w:eastAsia="Times New Roman" w:hAnsi="Arial" w:cs="Arial"/>
          <w:b/>
          <w:color w:val="000000"/>
          <w:lang w:eastAsia="pl-PL"/>
        </w:rPr>
        <w:t xml:space="preserve"> </w:t>
      </w:r>
      <w:r w:rsidRPr="00D81D54">
        <w:rPr>
          <w:rFonts w:ascii="Arial" w:eastAsia="Times New Roman" w:hAnsi="Arial" w:cs="Arial"/>
          <w:b/>
          <w:color w:val="000000"/>
          <w:lang w:eastAsia="pl-PL"/>
        </w:rPr>
        <w:t xml:space="preserve">Dostawa </w:t>
      </w:r>
      <w:r w:rsidR="00F371CC">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sidR="00F371CC">
        <w:rPr>
          <w:rFonts w:ascii="Arial" w:eastAsia="Times New Roman" w:hAnsi="Arial" w:cs="Arial"/>
          <w:b/>
          <w:color w:val="000000"/>
          <w:lang w:eastAsia="pl-PL"/>
        </w:rPr>
        <w:t>DKWOC</w:t>
      </w:r>
    </w:p>
    <w:tbl>
      <w:tblPr>
        <w:tblStyle w:val="Tabela-Siatka"/>
        <w:tblW w:w="14170" w:type="dxa"/>
        <w:tblLayout w:type="fixed"/>
        <w:tblLook w:val="04A0" w:firstRow="1" w:lastRow="0" w:firstColumn="1" w:lastColumn="0" w:noHBand="0" w:noVBand="1"/>
      </w:tblPr>
      <w:tblGrid>
        <w:gridCol w:w="522"/>
        <w:gridCol w:w="4435"/>
        <w:gridCol w:w="708"/>
        <w:gridCol w:w="709"/>
        <w:gridCol w:w="1134"/>
        <w:gridCol w:w="3119"/>
        <w:gridCol w:w="1559"/>
        <w:gridCol w:w="1984"/>
      </w:tblGrid>
      <w:tr w:rsidR="001B0E47" w:rsidRPr="0050690E" w14:paraId="0CE31BC0" w14:textId="47D877B8" w:rsidTr="001B0E47">
        <w:trPr>
          <w:trHeight w:val="637"/>
        </w:trPr>
        <w:tc>
          <w:tcPr>
            <w:tcW w:w="522" w:type="dxa"/>
            <w:shd w:val="clear" w:color="auto" w:fill="DAEEF3" w:themeFill="accent5" w:themeFillTint="33"/>
            <w:vAlign w:val="center"/>
          </w:tcPr>
          <w:p w14:paraId="0D404931" w14:textId="77777777" w:rsidR="001B0E47" w:rsidRPr="0050690E" w:rsidRDefault="001B0E47" w:rsidP="001B0E47">
            <w:pPr>
              <w:spacing w:after="0" w:line="240" w:lineRule="auto"/>
              <w:ind w:right="6"/>
              <w:jc w:val="center"/>
              <w:rPr>
                <w:rFonts w:ascii="Arial" w:hAnsi="Arial" w:cs="Arial"/>
                <w:b/>
                <w:sz w:val="18"/>
                <w:szCs w:val="18"/>
              </w:rPr>
            </w:pPr>
            <w:bookmarkStart w:id="18" w:name="_Hlk137814687"/>
            <w:bookmarkStart w:id="19" w:name="_Hlk154121464"/>
            <w:r w:rsidRPr="0050690E">
              <w:rPr>
                <w:rFonts w:ascii="Arial" w:hAnsi="Arial" w:cs="Arial"/>
                <w:b/>
                <w:sz w:val="18"/>
                <w:szCs w:val="18"/>
              </w:rPr>
              <w:t>Lp.</w:t>
            </w:r>
          </w:p>
        </w:tc>
        <w:tc>
          <w:tcPr>
            <w:tcW w:w="4435" w:type="dxa"/>
            <w:shd w:val="clear" w:color="auto" w:fill="DAEEF3" w:themeFill="accent5" w:themeFillTint="33"/>
            <w:vAlign w:val="center"/>
          </w:tcPr>
          <w:p w14:paraId="76449AC3"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708"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40F2335C"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6A92877" w14:textId="6602A554" w:rsidR="001B0E47" w:rsidRPr="0050690E" w:rsidRDefault="001B0E47" w:rsidP="001B0E47">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3D451B"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90E20A" w14:textId="0E8D8207" w:rsidR="001B0E47" w:rsidRPr="0050690E" w:rsidRDefault="001B0E47" w:rsidP="001B0E47">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F4CB72" w14:textId="21C571D8"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0C4C93" w14:textId="77777777" w:rsidR="001B0E47"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Model/wersja/typ/</w:t>
            </w:r>
          </w:p>
          <w:p w14:paraId="5675A343" w14:textId="5409EE6A"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numer katalogowy</w:t>
            </w:r>
            <w:r w:rsidDel="00C02B0D">
              <w:rPr>
                <w:rFonts w:ascii="Arial" w:hAnsi="Arial" w:cs="Arial"/>
                <w:b/>
                <w:bCs/>
                <w:sz w:val="18"/>
                <w:szCs w:val="18"/>
              </w:rPr>
              <w:t xml:space="preserve"> </w:t>
            </w:r>
          </w:p>
        </w:tc>
      </w:tr>
      <w:tr w:rsidR="001B0E47" w:rsidRPr="0050690E" w14:paraId="07BEF807" w14:textId="7A051DE0" w:rsidTr="001B0E47">
        <w:trPr>
          <w:trHeight w:val="183"/>
        </w:trPr>
        <w:tc>
          <w:tcPr>
            <w:tcW w:w="522" w:type="dxa"/>
            <w:shd w:val="clear" w:color="auto" w:fill="D9D9D9" w:themeFill="background1" w:themeFillShade="D9"/>
            <w:vAlign w:val="center"/>
          </w:tcPr>
          <w:p w14:paraId="7FAC5569"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435" w:type="dxa"/>
            <w:shd w:val="clear" w:color="auto" w:fill="D9D9D9" w:themeFill="background1" w:themeFillShade="D9"/>
            <w:vAlign w:val="center"/>
          </w:tcPr>
          <w:p w14:paraId="115593FC"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708" w:type="dxa"/>
            <w:shd w:val="clear" w:color="auto" w:fill="D9D9D9" w:themeFill="background1" w:themeFillShade="D9"/>
            <w:vAlign w:val="center"/>
          </w:tcPr>
          <w:p w14:paraId="1B1AE152"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7142D829"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134" w:type="dxa"/>
            <w:tcBorders>
              <w:bottom w:val="single" w:sz="4" w:space="0" w:color="auto"/>
            </w:tcBorders>
            <w:shd w:val="clear" w:color="auto" w:fill="D9D9D9" w:themeFill="background1" w:themeFillShade="D9"/>
            <w:vAlign w:val="center"/>
          </w:tcPr>
          <w:p w14:paraId="33380AB7" w14:textId="142B5432"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5</w:t>
            </w:r>
          </w:p>
        </w:tc>
        <w:tc>
          <w:tcPr>
            <w:tcW w:w="3119" w:type="dxa"/>
            <w:tcBorders>
              <w:bottom w:val="single" w:sz="4" w:space="0" w:color="auto"/>
            </w:tcBorders>
            <w:shd w:val="clear" w:color="auto" w:fill="D9D9D9" w:themeFill="background1" w:themeFillShade="D9"/>
            <w:vAlign w:val="center"/>
          </w:tcPr>
          <w:p w14:paraId="07FFDFB5" w14:textId="71B2D043"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6</w:t>
            </w:r>
          </w:p>
        </w:tc>
        <w:tc>
          <w:tcPr>
            <w:tcW w:w="1559" w:type="dxa"/>
            <w:tcBorders>
              <w:bottom w:val="single" w:sz="4" w:space="0" w:color="auto"/>
            </w:tcBorders>
            <w:shd w:val="clear" w:color="auto" w:fill="D9D9D9" w:themeFill="background1" w:themeFillShade="D9"/>
          </w:tcPr>
          <w:p w14:paraId="5C18EC99" w14:textId="6903E3B0"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4" w:type="dxa"/>
            <w:tcBorders>
              <w:bottom w:val="single" w:sz="4" w:space="0" w:color="auto"/>
            </w:tcBorders>
            <w:shd w:val="clear" w:color="auto" w:fill="D9D9D9" w:themeFill="background1" w:themeFillShade="D9"/>
          </w:tcPr>
          <w:p w14:paraId="315800BA" w14:textId="1DAC8649"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63B29481" w14:textId="1820BE35" w:rsidTr="00726C99">
        <w:trPr>
          <w:trHeight w:val="329"/>
        </w:trPr>
        <w:tc>
          <w:tcPr>
            <w:tcW w:w="14170" w:type="dxa"/>
            <w:gridSpan w:val="8"/>
            <w:shd w:val="clear" w:color="auto" w:fill="D9D9D9" w:themeFill="background1" w:themeFillShade="D9"/>
            <w:vAlign w:val="center"/>
          </w:tcPr>
          <w:p w14:paraId="3B2DBA8A" w14:textId="47114EDA"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CZĘŚĆ 1 – zgodnie z opisem przedmiotu zamówienia określonym w załączniku nr 1 do SWZ</w:t>
            </w:r>
          </w:p>
        </w:tc>
      </w:tr>
      <w:tr w:rsidR="001B0E47" w:rsidRPr="0050690E" w14:paraId="06A40517" w14:textId="645A1E51" w:rsidTr="001B0E47">
        <w:trPr>
          <w:trHeight w:val="443"/>
        </w:trPr>
        <w:tc>
          <w:tcPr>
            <w:tcW w:w="522" w:type="dxa"/>
            <w:vAlign w:val="center"/>
          </w:tcPr>
          <w:p w14:paraId="443DE655" w14:textId="7777777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1</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11F288C4" w14:textId="78BA4966" w:rsidR="001B0E47" w:rsidRPr="00722F25" w:rsidRDefault="002D0484" w:rsidP="001B0E47">
            <w:pPr>
              <w:spacing w:after="0"/>
              <w:rPr>
                <w:rFonts w:ascii="Arial" w:hAnsi="Arial" w:cs="Arial"/>
                <w:bCs/>
                <w:sz w:val="18"/>
                <w:szCs w:val="18"/>
              </w:rPr>
            </w:pPr>
            <w:r w:rsidRPr="00722F25">
              <w:rPr>
                <w:rFonts w:ascii="Arial" w:hAnsi="Arial" w:cs="Arial"/>
                <w:sz w:val="18"/>
                <w:szCs w:val="18"/>
              </w:rPr>
              <w:t>Tester okablowania z szukaczem przewodów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758E3D" w14:textId="77777777"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8DE7521" w14:textId="7AF2F592"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2</w:t>
            </w:r>
          </w:p>
        </w:tc>
        <w:tc>
          <w:tcPr>
            <w:tcW w:w="1134" w:type="dxa"/>
            <w:tcBorders>
              <w:left w:val="single" w:sz="4" w:space="0" w:color="auto"/>
              <w:right w:val="single" w:sz="4" w:space="0" w:color="auto"/>
            </w:tcBorders>
            <w:vAlign w:val="center"/>
          </w:tcPr>
          <w:p w14:paraId="628855EB" w14:textId="6B5D658F"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23550C10"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375C8FA0"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049EFA0" w14:textId="77777777" w:rsidR="001B0E47" w:rsidRPr="0050690E" w:rsidRDefault="001B0E47" w:rsidP="001B0E47">
            <w:pPr>
              <w:spacing w:after="0"/>
              <w:ind w:right="6"/>
              <w:jc w:val="center"/>
              <w:rPr>
                <w:rFonts w:ascii="Arial" w:hAnsi="Arial" w:cs="Arial"/>
                <w:sz w:val="18"/>
                <w:szCs w:val="18"/>
              </w:rPr>
            </w:pPr>
          </w:p>
        </w:tc>
      </w:tr>
      <w:tr w:rsidR="001B0E47" w:rsidRPr="0050690E" w14:paraId="2602A5FD" w14:textId="5F7AC409" w:rsidTr="001B0E47">
        <w:trPr>
          <w:trHeight w:val="479"/>
        </w:trPr>
        <w:tc>
          <w:tcPr>
            <w:tcW w:w="522" w:type="dxa"/>
            <w:vAlign w:val="center"/>
          </w:tcPr>
          <w:p w14:paraId="20F8E513" w14:textId="6FB941C0"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2</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0778D13D" w14:textId="61B422ED" w:rsidR="001B0E47" w:rsidRPr="00722F25" w:rsidRDefault="002D0484" w:rsidP="001B0E47">
            <w:pPr>
              <w:spacing w:after="0"/>
              <w:rPr>
                <w:rFonts w:ascii="Arial" w:hAnsi="Arial" w:cs="Arial"/>
                <w:bCs/>
                <w:sz w:val="18"/>
                <w:szCs w:val="18"/>
              </w:rPr>
            </w:pPr>
            <w:r w:rsidRPr="00722F25">
              <w:rPr>
                <w:rFonts w:ascii="Arial" w:hAnsi="Arial" w:cs="Arial"/>
                <w:sz w:val="18"/>
                <w:szCs w:val="18"/>
              </w:rPr>
              <w:t>Tester okablowania z szukaczem przewodów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FFC1A4" w14:textId="717C89AA"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EB47810" w14:textId="508DA88A"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1</w:t>
            </w:r>
          </w:p>
        </w:tc>
        <w:tc>
          <w:tcPr>
            <w:tcW w:w="1134" w:type="dxa"/>
            <w:tcBorders>
              <w:left w:val="single" w:sz="4" w:space="0" w:color="auto"/>
              <w:right w:val="single" w:sz="4" w:space="0" w:color="auto"/>
            </w:tcBorders>
            <w:vAlign w:val="center"/>
          </w:tcPr>
          <w:p w14:paraId="5C6EBC3A" w14:textId="790E1D0D"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1F37E2AD"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9582F1D"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03BF714E" w14:textId="77777777" w:rsidR="001B0E47" w:rsidRPr="0050690E" w:rsidRDefault="001B0E47" w:rsidP="001B0E47">
            <w:pPr>
              <w:spacing w:after="0"/>
              <w:ind w:right="6"/>
              <w:jc w:val="center"/>
              <w:rPr>
                <w:rFonts w:ascii="Arial" w:hAnsi="Arial" w:cs="Arial"/>
                <w:sz w:val="18"/>
                <w:szCs w:val="18"/>
              </w:rPr>
            </w:pPr>
          </w:p>
        </w:tc>
      </w:tr>
      <w:tr w:rsidR="001B0E47" w:rsidRPr="0050690E" w14:paraId="67E03660" w14:textId="626A5D41" w:rsidTr="001B0E47">
        <w:trPr>
          <w:trHeight w:val="645"/>
        </w:trPr>
        <w:tc>
          <w:tcPr>
            <w:tcW w:w="522" w:type="dxa"/>
            <w:vAlign w:val="center"/>
          </w:tcPr>
          <w:p w14:paraId="09915BF3" w14:textId="311C522B"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3</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28813645" w14:textId="451E4079" w:rsidR="001B0E47" w:rsidRPr="00722F25" w:rsidRDefault="002D0484" w:rsidP="001B0E47">
            <w:pPr>
              <w:spacing w:after="0"/>
              <w:rPr>
                <w:rFonts w:ascii="Arial" w:hAnsi="Arial" w:cs="Arial"/>
                <w:bCs/>
                <w:sz w:val="18"/>
                <w:szCs w:val="18"/>
              </w:rPr>
            </w:pPr>
            <w:r w:rsidRPr="00722F25">
              <w:rPr>
                <w:rFonts w:ascii="Arial" w:hAnsi="Arial" w:cs="Arial"/>
                <w:sz w:val="18"/>
                <w:szCs w:val="18"/>
              </w:rPr>
              <w:t>Optyczny zestaw pomiarowy.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0BC95D" w14:textId="51BA3D89"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F38B586" w14:textId="388B5E9A"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1</w:t>
            </w:r>
          </w:p>
        </w:tc>
        <w:tc>
          <w:tcPr>
            <w:tcW w:w="1134" w:type="dxa"/>
            <w:tcBorders>
              <w:left w:val="single" w:sz="4" w:space="0" w:color="auto"/>
              <w:right w:val="single" w:sz="4" w:space="0" w:color="auto"/>
            </w:tcBorders>
            <w:vAlign w:val="center"/>
          </w:tcPr>
          <w:p w14:paraId="1D98AD20"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053664C4"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16B31E3"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25886EFE" w14:textId="77777777" w:rsidR="001B0E47" w:rsidRPr="0050690E" w:rsidRDefault="001B0E47" w:rsidP="001B0E47">
            <w:pPr>
              <w:spacing w:after="0"/>
              <w:ind w:right="6"/>
              <w:jc w:val="center"/>
              <w:rPr>
                <w:rFonts w:ascii="Arial" w:hAnsi="Arial" w:cs="Arial"/>
                <w:sz w:val="18"/>
                <w:szCs w:val="18"/>
              </w:rPr>
            </w:pPr>
          </w:p>
        </w:tc>
      </w:tr>
      <w:tr w:rsidR="001B0E47" w:rsidRPr="0050690E" w14:paraId="3D42D722" w14:textId="7E16BAB8" w:rsidTr="001B0E47">
        <w:trPr>
          <w:trHeight w:val="369"/>
        </w:trPr>
        <w:tc>
          <w:tcPr>
            <w:tcW w:w="522" w:type="dxa"/>
            <w:vAlign w:val="center"/>
          </w:tcPr>
          <w:p w14:paraId="09BEC09B" w14:textId="03A606D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4</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75EFC203" w14:textId="1575FAB8" w:rsidR="001B0E47" w:rsidRPr="00722F25" w:rsidRDefault="002D0484" w:rsidP="001B0E47">
            <w:pPr>
              <w:spacing w:after="0"/>
              <w:ind w:right="6"/>
              <w:rPr>
                <w:rFonts w:ascii="Arial" w:hAnsi="Arial" w:cs="Arial"/>
                <w:bCs/>
                <w:sz w:val="18"/>
                <w:szCs w:val="18"/>
              </w:rPr>
            </w:pPr>
            <w:r w:rsidRPr="00722F25">
              <w:rPr>
                <w:rFonts w:ascii="Arial" w:hAnsi="Arial" w:cs="Arial"/>
                <w:sz w:val="18"/>
                <w:szCs w:val="18"/>
              </w:rPr>
              <w:t xml:space="preserve">Zasilacz laboratoryjny.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F2E6C7" w14:textId="70D7977E"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68C132B" w14:textId="1B258DA4"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2</w:t>
            </w:r>
          </w:p>
        </w:tc>
        <w:tc>
          <w:tcPr>
            <w:tcW w:w="1134" w:type="dxa"/>
            <w:tcBorders>
              <w:left w:val="single" w:sz="4" w:space="0" w:color="auto"/>
              <w:right w:val="single" w:sz="4" w:space="0" w:color="auto"/>
            </w:tcBorders>
            <w:vAlign w:val="center"/>
          </w:tcPr>
          <w:p w14:paraId="06C83F47"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4B30346D"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233AF50A"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49062ABE" w14:textId="77777777" w:rsidR="001B0E47" w:rsidRPr="0050690E" w:rsidRDefault="001B0E47" w:rsidP="001B0E47">
            <w:pPr>
              <w:spacing w:after="0"/>
              <w:ind w:right="6"/>
              <w:jc w:val="center"/>
              <w:rPr>
                <w:rFonts w:ascii="Arial" w:hAnsi="Arial" w:cs="Arial"/>
                <w:sz w:val="18"/>
                <w:szCs w:val="18"/>
              </w:rPr>
            </w:pPr>
          </w:p>
        </w:tc>
      </w:tr>
      <w:tr w:rsidR="001B0E47" w:rsidRPr="0050690E" w14:paraId="40668867" w14:textId="0CA28548" w:rsidTr="001B0E47">
        <w:trPr>
          <w:trHeight w:val="417"/>
        </w:trPr>
        <w:tc>
          <w:tcPr>
            <w:tcW w:w="522" w:type="dxa"/>
            <w:vAlign w:val="center"/>
          </w:tcPr>
          <w:p w14:paraId="3F4CD79B" w14:textId="13612187"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5</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01F81E4B" w14:textId="1D65CAEF" w:rsidR="001B0E47" w:rsidRPr="00722F25" w:rsidRDefault="002D0484" w:rsidP="001B0E47">
            <w:pPr>
              <w:spacing w:after="0"/>
              <w:rPr>
                <w:rFonts w:ascii="Arial" w:hAnsi="Arial" w:cs="Arial"/>
                <w:bCs/>
                <w:sz w:val="18"/>
                <w:szCs w:val="18"/>
              </w:rPr>
            </w:pPr>
            <w:r w:rsidRPr="00722F25">
              <w:rPr>
                <w:rFonts w:ascii="Arial" w:hAnsi="Arial" w:cs="Arial"/>
                <w:sz w:val="18"/>
                <w:szCs w:val="18"/>
              </w:rPr>
              <w:t xml:space="preserve">Elektroniczny tester z wyświetlaczem LCD.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ED394" w14:textId="19DBBE1A"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BF78E51" w14:textId="35D30A37"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1</w:t>
            </w:r>
          </w:p>
        </w:tc>
        <w:tc>
          <w:tcPr>
            <w:tcW w:w="1134" w:type="dxa"/>
            <w:tcBorders>
              <w:left w:val="single" w:sz="4" w:space="0" w:color="auto"/>
              <w:right w:val="single" w:sz="4" w:space="0" w:color="auto"/>
            </w:tcBorders>
            <w:vAlign w:val="center"/>
          </w:tcPr>
          <w:p w14:paraId="031B70BA"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4EC044FE"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8A30911"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51DFCEDB" w14:textId="77777777" w:rsidR="001B0E47" w:rsidRPr="0050690E" w:rsidRDefault="001B0E47" w:rsidP="001B0E47">
            <w:pPr>
              <w:spacing w:after="0"/>
              <w:ind w:right="6"/>
              <w:jc w:val="center"/>
              <w:rPr>
                <w:rFonts w:ascii="Arial" w:hAnsi="Arial" w:cs="Arial"/>
                <w:sz w:val="18"/>
                <w:szCs w:val="18"/>
              </w:rPr>
            </w:pPr>
          </w:p>
        </w:tc>
      </w:tr>
      <w:tr w:rsidR="001B0E47" w:rsidRPr="0050690E" w14:paraId="52CB9C71" w14:textId="120F8E23" w:rsidTr="001B0E47">
        <w:trPr>
          <w:trHeight w:val="645"/>
        </w:trPr>
        <w:tc>
          <w:tcPr>
            <w:tcW w:w="522" w:type="dxa"/>
            <w:vAlign w:val="center"/>
          </w:tcPr>
          <w:p w14:paraId="104F5BB8" w14:textId="104FED18"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6</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4F7E61C2" w14:textId="05579FAB" w:rsidR="001B0E47" w:rsidRPr="00722F25" w:rsidRDefault="002D0484" w:rsidP="001B0E47">
            <w:pPr>
              <w:spacing w:after="0"/>
              <w:rPr>
                <w:rFonts w:ascii="Arial" w:hAnsi="Arial" w:cs="Arial"/>
                <w:bCs/>
                <w:sz w:val="18"/>
                <w:szCs w:val="18"/>
              </w:rPr>
            </w:pPr>
            <w:r w:rsidRPr="00722F25">
              <w:rPr>
                <w:rFonts w:ascii="Arial" w:hAnsi="Arial" w:cs="Arial"/>
                <w:sz w:val="18"/>
                <w:szCs w:val="18"/>
              </w:rPr>
              <w:t>Multimetr cyfrowy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7926FE" w14:textId="1E18B2B4"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D9BE1B" w14:textId="0B97C90B"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7</w:t>
            </w:r>
          </w:p>
        </w:tc>
        <w:tc>
          <w:tcPr>
            <w:tcW w:w="1134" w:type="dxa"/>
            <w:tcBorders>
              <w:left w:val="single" w:sz="4" w:space="0" w:color="auto"/>
              <w:right w:val="single" w:sz="4" w:space="0" w:color="auto"/>
            </w:tcBorders>
            <w:vAlign w:val="center"/>
          </w:tcPr>
          <w:p w14:paraId="645EF7DC"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2A579BE6"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121DB069"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9CCA1BD" w14:textId="77777777" w:rsidR="001B0E47" w:rsidRPr="0050690E" w:rsidRDefault="001B0E47" w:rsidP="001B0E47">
            <w:pPr>
              <w:spacing w:after="0"/>
              <w:ind w:right="6"/>
              <w:jc w:val="center"/>
              <w:rPr>
                <w:rFonts w:ascii="Arial" w:hAnsi="Arial" w:cs="Arial"/>
                <w:sz w:val="18"/>
                <w:szCs w:val="18"/>
              </w:rPr>
            </w:pPr>
          </w:p>
        </w:tc>
      </w:tr>
      <w:tr w:rsidR="001B0E47" w:rsidRPr="0050690E" w14:paraId="5502983F" w14:textId="3A65C560" w:rsidTr="001B0E47">
        <w:trPr>
          <w:trHeight w:val="391"/>
        </w:trPr>
        <w:tc>
          <w:tcPr>
            <w:tcW w:w="522" w:type="dxa"/>
            <w:vAlign w:val="center"/>
          </w:tcPr>
          <w:p w14:paraId="207EFAE2" w14:textId="65477C45" w:rsidR="001B0E47" w:rsidRPr="007D0D35" w:rsidRDefault="001B0E47" w:rsidP="001B0E47">
            <w:pPr>
              <w:spacing w:after="0"/>
              <w:ind w:right="6"/>
              <w:jc w:val="center"/>
              <w:rPr>
                <w:rFonts w:ascii="Arial" w:hAnsi="Arial" w:cs="Arial"/>
                <w:bCs/>
                <w:sz w:val="18"/>
                <w:szCs w:val="18"/>
              </w:rPr>
            </w:pPr>
            <w:r w:rsidRPr="007D0D35">
              <w:rPr>
                <w:rFonts w:ascii="Arial" w:hAnsi="Arial" w:cs="Arial"/>
                <w:bCs/>
                <w:sz w:val="18"/>
                <w:szCs w:val="18"/>
              </w:rPr>
              <w:t>7</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426B7F27" w14:textId="386824F6" w:rsidR="001B0E47" w:rsidRPr="00722F25" w:rsidRDefault="002D0484" w:rsidP="001B0E47">
            <w:pPr>
              <w:spacing w:after="0"/>
              <w:rPr>
                <w:rFonts w:ascii="Arial" w:hAnsi="Arial" w:cs="Arial"/>
                <w:bCs/>
                <w:sz w:val="18"/>
                <w:szCs w:val="18"/>
              </w:rPr>
            </w:pPr>
            <w:r w:rsidRPr="00722F25">
              <w:rPr>
                <w:rFonts w:ascii="Arial" w:hAnsi="Arial" w:cs="Arial"/>
                <w:sz w:val="18"/>
                <w:szCs w:val="18"/>
              </w:rPr>
              <w:t>Platforma pomiarowa OTDR Reflektometr 10w1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F9C6D9" w14:textId="348C7344" w:rsidR="001B0E47" w:rsidRPr="00722F25" w:rsidRDefault="001B0E47" w:rsidP="001B0E4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94E37D6" w14:textId="347CD5C2" w:rsidR="001B0E47" w:rsidRPr="00722F25" w:rsidRDefault="002D0484" w:rsidP="001B0E47">
            <w:pPr>
              <w:spacing w:after="0"/>
              <w:ind w:right="6"/>
              <w:jc w:val="center"/>
              <w:rPr>
                <w:rFonts w:ascii="Arial" w:hAnsi="Arial" w:cs="Arial"/>
                <w:sz w:val="18"/>
                <w:szCs w:val="18"/>
              </w:rPr>
            </w:pPr>
            <w:r w:rsidRPr="00722F25">
              <w:rPr>
                <w:rFonts w:ascii="Arial" w:hAnsi="Arial" w:cs="Arial"/>
                <w:sz w:val="18"/>
                <w:szCs w:val="18"/>
              </w:rPr>
              <w:t>2</w:t>
            </w:r>
          </w:p>
        </w:tc>
        <w:tc>
          <w:tcPr>
            <w:tcW w:w="1134" w:type="dxa"/>
            <w:tcBorders>
              <w:left w:val="single" w:sz="4" w:space="0" w:color="auto"/>
              <w:right w:val="single" w:sz="4" w:space="0" w:color="auto"/>
            </w:tcBorders>
            <w:vAlign w:val="center"/>
          </w:tcPr>
          <w:p w14:paraId="48C1181C" w14:textId="77777777" w:rsidR="001B0E47" w:rsidRPr="0050690E" w:rsidRDefault="001B0E47" w:rsidP="001B0E4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32C6BE51" w14:textId="77777777" w:rsidR="001B0E47" w:rsidRPr="0050690E" w:rsidRDefault="001B0E47" w:rsidP="001B0E4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1FFBB667" w14:textId="77777777" w:rsidR="001B0E47" w:rsidRPr="0050690E" w:rsidRDefault="001B0E47" w:rsidP="001B0E4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6D51B523" w14:textId="77777777" w:rsidR="001B0E47" w:rsidRPr="0050690E" w:rsidRDefault="001B0E47" w:rsidP="001B0E47">
            <w:pPr>
              <w:spacing w:after="0"/>
              <w:ind w:right="6"/>
              <w:jc w:val="center"/>
              <w:rPr>
                <w:rFonts w:ascii="Arial" w:hAnsi="Arial" w:cs="Arial"/>
                <w:sz w:val="18"/>
                <w:szCs w:val="18"/>
              </w:rPr>
            </w:pPr>
          </w:p>
        </w:tc>
      </w:tr>
      <w:tr w:rsidR="001B0E47" w:rsidRPr="0050690E" w14:paraId="08636E08" w14:textId="20651C69" w:rsidTr="00726C99">
        <w:trPr>
          <w:trHeight w:val="794"/>
        </w:trPr>
        <w:tc>
          <w:tcPr>
            <w:tcW w:w="7508" w:type="dxa"/>
            <w:gridSpan w:val="5"/>
            <w:tcBorders>
              <w:right w:val="single" w:sz="4" w:space="0" w:color="auto"/>
            </w:tcBorders>
            <w:vAlign w:val="center"/>
          </w:tcPr>
          <w:p w14:paraId="518EE510" w14:textId="374F1E82" w:rsidR="001B0E47" w:rsidRPr="0050690E" w:rsidRDefault="001B0E47" w:rsidP="001B0E47">
            <w:pPr>
              <w:spacing w:after="0"/>
              <w:ind w:right="6"/>
              <w:jc w:val="center"/>
              <w:rPr>
                <w:rFonts w:ascii="Arial" w:eastAsia="Times New Roman" w:hAnsi="Arial" w:cs="Arial"/>
                <w:b/>
                <w:bCs/>
                <w:sz w:val="18"/>
                <w:szCs w:val="18"/>
                <w:lang w:eastAsia="pl-PL"/>
              </w:rPr>
            </w:pPr>
            <w:r w:rsidRPr="0026687A">
              <w:rPr>
                <w:rFonts w:ascii="Arial" w:hAnsi="Arial" w:cs="Arial"/>
                <w:b/>
                <w:bCs/>
                <w:sz w:val="18"/>
                <w:szCs w:val="18"/>
              </w:rPr>
              <w:t xml:space="preserve">Łączna wartość zamówienia w części </w:t>
            </w:r>
            <w:r>
              <w:rPr>
                <w:rFonts w:ascii="Arial" w:hAnsi="Arial" w:cs="Arial"/>
                <w:b/>
                <w:bCs/>
                <w:sz w:val="18"/>
                <w:szCs w:val="18"/>
              </w:rPr>
              <w:t>1</w:t>
            </w:r>
            <w:r w:rsidRPr="0026687A">
              <w:rPr>
                <w:rFonts w:ascii="Arial" w:hAnsi="Arial" w:cs="Arial"/>
                <w:b/>
                <w:bCs/>
                <w:sz w:val="18"/>
                <w:szCs w:val="18"/>
              </w:rPr>
              <w:t>:</w:t>
            </w:r>
          </w:p>
        </w:tc>
        <w:tc>
          <w:tcPr>
            <w:tcW w:w="3119" w:type="dxa"/>
            <w:tcBorders>
              <w:left w:val="single" w:sz="4" w:space="0" w:color="auto"/>
              <w:right w:val="single" w:sz="4" w:space="0" w:color="auto"/>
            </w:tcBorders>
            <w:vAlign w:val="center"/>
          </w:tcPr>
          <w:p w14:paraId="1E671002" w14:textId="77777777" w:rsidR="001B0E47" w:rsidRDefault="001B0E47" w:rsidP="001B0E47">
            <w:pPr>
              <w:spacing w:after="0"/>
              <w:ind w:right="6"/>
              <w:jc w:val="center"/>
              <w:rPr>
                <w:rFonts w:ascii="Arial" w:eastAsia="Times New Roman" w:hAnsi="Arial" w:cs="Arial"/>
                <w:i/>
                <w:iCs/>
                <w:sz w:val="18"/>
                <w:szCs w:val="18"/>
                <w:lang w:eastAsia="pl-PL"/>
              </w:rPr>
            </w:pPr>
          </w:p>
          <w:p w14:paraId="1CBE54F8" w14:textId="1421F254" w:rsidR="001B0E47" w:rsidRDefault="001B0E47" w:rsidP="001B0E47">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w:t>
            </w:r>
            <w:r>
              <w:rPr>
                <w:rFonts w:ascii="Arial" w:eastAsia="Times New Roman" w:hAnsi="Arial" w:cs="Arial"/>
                <w:b/>
                <w:bCs/>
                <w:sz w:val="18"/>
                <w:szCs w:val="18"/>
                <w:lang w:eastAsia="pl-PL"/>
              </w:rPr>
              <w:t>………….</w:t>
            </w:r>
            <w:r w:rsidRPr="0050690E">
              <w:rPr>
                <w:rFonts w:ascii="Arial" w:eastAsia="Times New Roman" w:hAnsi="Arial" w:cs="Arial"/>
                <w:b/>
                <w:bCs/>
                <w:sz w:val="18"/>
                <w:szCs w:val="18"/>
                <w:lang w:eastAsia="pl-PL"/>
              </w:rPr>
              <w:t>… zł</w:t>
            </w:r>
          </w:p>
          <w:p w14:paraId="5607E830" w14:textId="5B42AA7B" w:rsidR="001B0E47" w:rsidRPr="0050690E" w:rsidRDefault="001B0E47"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543" w:type="dxa"/>
            <w:gridSpan w:val="2"/>
            <w:tcBorders>
              <w:left w:val="single" w:sz="4" w:space="0" w:color="auto"/>
              <w:right w:val="single" w:sz="4" w:space="0" w:color="auto"/>
              <w:tr2bl w:val="single" w:sz="4" w:space="0" w:color="auto"/>
            </w:tcBorders>
            <w:shd w:val="clear" w:color="auto" w:fill="D9D9D9" w:themeFill="background1" w:themeFillShade="D9"/>
          </w:tcPr>
          <w:p w14:paraId="61FF9B65" w14:textId="77777777" w:rsidR="001B0E47" w:rsidRPr="0050690E" w:rsidRDefault="001B0E47" w:rsidP="001B0E47">
            <w:pPr>
              <w:spacing w:after="0"/>
              <w:ind w:right="6"/>
              <w:jc w:val="center"/>
              <w:rPr>
                <w:rFonts w:ascii="Arial" w:eastAsia="Times New Roman" w:hAnsi="Arial" w:cs="Arial"/>
                <w:b/>
                <w:bCs/>
                <w:sz w:val="18"/>
                <w:szCs w:val="18"/>
                <w:lang w:eastAsia="pl-PL"/>
              </w:rPr>
            </w:pPr>
          </w:p>
        </w:tc>
      </w:tr>
    </w:tbl>
    <w:bookmarkEnd w:id="18"/>
    <w:p w14:paraId="5859AD3E" w14:textId="2AED3186" w:rsidR="005F5159" w:rsidRDefault="009038BE" w:rsidP="00FB2522">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3578B2F8" wp14:editId="2213AEFF">
                <wp:simplePos x="0" y="0"/>
                <wp:positionH relativeFrom="column">
                  <wp:posOffset>4521200</wp:posOffset>
                </wp:positionH>
                <wp:positionV relativeFrom="paragraph">
                  <wp:posOffset>315330</wp:posOffset>
                </wp:positionV>
                <wp:extent cx="4822825" cy="552450"/>
                <wp:effectExtent l="0" t="0" r="0" b="0"/>
                <wp:wrapNone/>
                <wp:docPr id="380121545"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262ACC41" w14:textId="77777777" w:rsidR="009038BE" w:rsidRPr="009C65EC" w:rsidRDefault="009038BE" w:rsidP="009038BE">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8B2F8" id="_x0000_t202" coordsize="21600,21600" o:spt="202" path="m,l,21600r21600,l21600,xe">
                <v:stroke joinstyle="miter"/>
                <v:path gradientshapeok="t" o:connecttype="rect"/>
              </v:shapetype>
              <v:shape id="Pole tekstowe 2" o:spid="_x0000_s1026" type="#_x0000_t202" style="position:absolute;margin-left:356pt;margin-top:24.85pt;width:379.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" filled="f" stroked="f" strokeweight=".5pt">
                <v:textbox>
                  <w:txbxContent>
                    <w:p w14:paraId="262ACC41" w14:textId="77777777" w:rsidR="009038BE" w:rsidRPr="009C65EC" w:rsidRDefault="009038BE" w:rsidP="009038BE">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2336" behindDoc="0" locked="0" layoutInCell="1" allowOverlap="1" wp14:anchorId="5F141DFC" wp14:editId="7D12AE8B">
                <wp:simplePos x="0" y="0"/>
                <wp:positionH relativeFrom="column">
                  <wp:posOffset>1487017</wp:posOffset>
                </wp:positionH>
                <wp:positionV relativeFrom="paragraph">
                  <wp:posOffset>321199</wp:posOffset>
                </wp:positionV>
                <wp:extent cx="1296238" cy="281353"/>
                <wp:effectExtent l="0" t="0" r="0" b="4445"/>
                <wp:wrapNone/>
                <wp:docPr id="947702452"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32E8E0E" w14:textId="77777777" w:rsidR="009038BE" w:rsidRPr="009C65EC" w:rsidRDefault="009038BE" w:rsidP="009038BE">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1DFC" id="Pole tekstowe 1" o:spid="_x0000_s1027" type="#_x0000_t202" style="position:absolute;margin-left:117.1pt;margin-top:25.3pt;width:102.0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" filled="f" stroked="f" strokeweight=".5pt">
                <v:textbox>
                  <w:txbxContent>
                    <w:p w14:paraId="732E8E0E" w14:textId="77777777" w:rsidR="009038BE" w:rsidRPr="009C65EC" w:rsidRDefault="009038BE" w:rsidP="009038BE">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sidR="00FB2522">
        <w:rPr>
          <w:rFonts w:ascii="Arial" w:hAnsi="Arial" w:cs="Arial"/>
          <w:b/>
          <w:bCs/>
          <w:sz w:val="23"/>
          <w:szCs w:val="23"/>
        </w:rPr>
        <w:tab/>
      </w:r>
      <w:r w:rsidR="00FB2522">
        <w:rPr>
          <w:rFonts w:ascii="Arial" w:hAnsi="Arial" w:cs="Arial"/>
          <w:b/>
          <w:bCs/>
          <w:sz w:val="23"/>
          <w:szCs w:val="23"/>
        </w:rPr>
        <w:tab/>
      </w:r>
      <w:r w:rsidR="00FB2522">
        <w:rPr>
          <w:rFonts w:ascii="Arial" w:hAnsi="Arial" w:cs="Arial"/>
          <w:b/>
          <w:bCs/>
          <w:sz w:val="23"/>
          <w:szCs w:val="23"/>
        </w:rPr>
        <w:tab/>
      </w:r>
      <w:r w:rsidRPr="009038BE">
        <w:rPr>
          <w:rFonts w:ascii="Arial" w:hAnsi="Arial" w:cs="Arial"/>
          <w:sz w:val="23"/>
          <w:szCs w:val="23"/>
        </w:rPr>
        <w:t>…………………………</w:t>
      </w:r>
      <w:r w:rsidR="00FB2522" w:rsidRPr="009038BE">
        <w:rPr>
          <w:rFonts w:ascii="Arial" w:hAnsi="Arial" w:cs="Arial"/>
          <w:sz w:val="23"/>
          <w:szCs w:val="23"/>
        </w:rPr>
        <w:tab/>
      </w:r>
      <w:r w:rsidRPr="009038BE">
        <w:rPr>
          <w:rFonts w:ascii="Arial" w:hAnsi="Arial" w:cs="Arial"/>
          <w:sz w:val="23"/>
          <w:szCs w:val="23"/>
        </w:rPr>
        <w:t xml:space="preserve">                                                                     ………………………………...</w:t>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r w:rsidR="00FB2522" w:rsidRPr="009038BE">
        <w:rPr>
          <w:rFonts w:ascii="Arial" w:hAnsi="Arial" w:cs="Arial"/>
          <w:sz w:val="23"/>
          <w:szCs w:val="23"/>
        </w:rPr>
        <w:tab/>
      </w:r>
    </w:p>
    <w:p w14:paraId="6891B91E" w14:textId="3444232F" w:rsidR="005F5159" w:rsidRDefault="005F5159">
      <w:pPr>
        <w:spacing w:after="200" w:line="276" w:lineRule="auto"/>
        <w:rPr>
          <w:rFonts w:ascii="Arial" w:hAnsi="Arial" w:cs="Arial"/>
          <w:sz w:val="23"/>
          <w:szCs w:val="23"/>
        </w:rPr>
      </w:pPr>
    </w:p>
    <w:bookmarkEnd w:id="16"/>
    <w:bookmarkEnd w:id="17"/>
    <w:bookmarkEnd w:id="19"/>
    <w:p w14:paraId="79A3507F" w14:textId="77777777" w:rsidR="002D0484" w:rsidRDefault="002D0484" w:rsidP="00EF5882">
      <w:pPr>
        <w:spacing w:after="0"/>
        <w:jc w:val="center"/>
        <w:rPr>
          <w:rFonts w:ascii="Arial" w:eastAsia="Times New Roman" w:hAnsi="Arial" w:cs="Arial"/>
          <w:b/>
          <w:color w:val="000000"/>
          <w:lang w:eastAsia="pl-PL"/>
        </w:rPr>
      </w:pPr>
    </w:p>
    <w:p w14:paraId="77B2B051" w14:textId="77777777" w:rsidR="002D0484" w:rsidRDefault="002D0484" w:rsidP="00EF5882">
      <w:pPr>
        <w:spacing w:after="0"/>
        <w:jc w:val="center"/>
        <w:rPr>
          <w:rFonts w:ascii="Arial" w:eastAsia="Times New Roman" w:hAnsi="Arial" w:cs="Arial"/>
          <w:b/>
          <w:color w:val="000000"/>
          <w:lang w:eastAsia="pl-PL"/>
        </w:rPr>
      </w:pPr>
    </w:p>
    <w:p w14:paraId="670AE9EB" w14:textId="77777777" w:rsidR="002D0484" w:rsidRDefault="002D0484" w:rsidP="00EF5882">
      <w:pPr>
        <w:spacing w:after="0"/>
        <w:jc w:val="center"/>
        <w:rPr>
          <w:rFonts w:ascii="Arial" w:eastAsia="Times New Roman" w:hAnsi="Arial" w:cs="Arial"/>
          <w:b/>
          <w:color w:val="000000"/>
          <w:lang w:eastAsia="pl-PL"/>
        </w:rPr>
      </w:pPr>
    </w:p>
    <w:p w14:paraId="1C84104A" w14:textId="1D231C8C" w:rsidR="00467A5F" w:rsidRPr="00D81D54" w:rsidRDefault="0083162A" w:rsidP="00EF588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lastRenderedPageBreak/>
        <w:t xml:space="preserve">Część 2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236835">
        <w:rPr>
          <w:rFonts w:ascii="Arial" w:eastAsia="Times New Roman" w:hAnsi="Arial" w:cs="Arial"/>
          <w:b/>
          <w:color w:val="000000"/>
          <w:lang w:eastAsia="pl-PL"/>
        </w:rPr>
        <w:t>Warszawa</w:t>
      </w:r>
    </w:p>
    <w:tbl>
      <w:tblPr>
        <w:tblStyle w:val="Tabela-Siatka"/>
        <w:tblW w:w="14170" w:type="dxa"/>
        <w:tblLayout w:type="fixed"/>
        <w:tblLook w:val="04A0" w:firstRow="1" w:lastRow="0" w:firstColumn="1" w:lastColumn="0" w:noHBand="0" w:noVBand="1"/>
      </w:tblPr>
      <w:tblGrid>
        <w:gridCol w:w="522"/>
        <w:gridCol w:w="3868"/>
        <w:gridCol w:w="708"/>
        <w:gridCol w:w="709"/>
        <w:gridCol w:w="1701"/>
        <w:gridCol w:w="3119"/>
        <w:gridCol w:w="1559"/>
        <w:gridCol w:w="1984"/>
      </w:tblGrid>
      <w:tr w:rsidR="001B0E47" w:rsidRPr="0050690E" w14:paraId="47C46427" w14:textId="7A43B59F" w:rsidTr="00726C99">
        <w:trPr>
          <w:trHeight w:val="456"/>
        </w:trPr>
        <w:tc>
          <w:tcPr>
            <w:tcW w:w="522" w:type="dxa"/>
            <w:shd w:val="clear" w:color="auto" w:fill="DAEEF3" w:themeFill="accent5" w:themeFillTint="33"/>
            <w:vAlign w:val="center"/>
          </w:tcPr>
          <w:p w14:paraId="25034EBA" w14:textId="77777777" w:rsidR="001B0E47" w:rsidRPr="0050690E" w:rsidRDefault="001B0E47" w:rsidP="00724407">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868" w:type="dxa"/>
            <w:shd w:val="clear" w:color="auto" w:fill="DAEEF3" w:themeFill="accent5" w:themeFillTint="33"/>
            <w:vAlign w:val="center"/>
          </w:tcPr>
          <w:p w14:paraId="0AF00440" w14:textId="77777777" w:rsidR="001B0E47" w:rsidRPr="0050690E" w:rsidRDefault="001B0E47" w:rsidP="00724407">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708"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34DFB416" w14:textId="77777777" w:rsidR="001B0E47" w:rsidRPr="0050690E" w:rsidRDefault="001B0E47" w:rsidP="00724407">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050C899C" w14:textId="77777777" w:rsidR="001B0E47" w:rsidRPr="0050690E" w:rsidRDefault="001B0E47" w:rsidP="00724407">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07E270" w14:textId="77777777" w:rsidR="001B0E47" w:rsidRPr="0050690E" w:rsidRDefault="001B0E47" w:rsidP="00724407">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86C871" w14:textId="77777777" w:rsidR="001B0E47" w:rsidRPr="0050690E" w:rsidRDefault="001B0E47" w:rsidP="00724407">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52E8F4" w14:textId="53994B9D" w:rsidR="001B0E47" w:rsidRPr="0050690E" w:rsidRDefault="001B0E47" w:rsidP="00724407">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ACC902" w14:textId="77777777" w:rsidR="001B0E47" w:rsidRPr="001B0E47"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129B8322" w14:textId="0FA82C51" w:rsidR="001B0E47" w:rsidRPr="0050690E"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1B0E47" w:rsidRPr="0050690E" w14:paraId="797AF72E" w14:textId="73027841" w:rsidTr="00726C99">
        <w:trPr>
          <w:trHeight w:val="183"/>
        </w:trPr>
        <w:tc>
          <w:tcPr>
            <w:tcW w:w="522" w:type="dxa"/>
            <w:shd w:val="clear" w:color="auto" w:fill="D9D9D9" w:themeFill="background1" w:themeFillShade="D9"/>
            <w:vAlign w:val="center"/>
          </w:tcPr>
          <w:p w14:paraId="5443027C" w14:textId="77777777" w:rsidR="001B0E47" w:rsidRPr="0050690E" w:rsidRDefault="001B0E47" w:rsidP="00724407">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868" w:type="dxa"/>
            <w:shd w:val="clear" w:color="auto" w:fill="D9D9D9" w:themeFill="background1" w:themeFillShade="D9"/>
            <w:vAlign w:val="center"/>
          </w:tcPr>
          <w:p w14:paraId="29C3327A" w14:textId="77777777" w:rsidR="001B0E47" w:rsidRPr="0050690E" w:rsidRDefault="001B0E47" w:rsidP="00724407">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708" w:type="dxa"/>
            <w:shd w:val="clear" w:color="auto" w:fill="D9D9D9" w:themeFill="background1" w:themeFillShade="D9"/>
            <w:vAlign w:val="center"/>
          </w:tcPr>
          <w:p w14:paraId="40744D95" w14:textId="77777777" w:rsidR="001B0E47" w:rsidRPr="0050690E" w:rsidRDefault="001B0E47" w:rsidP="00724407">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48D1301C" w14:textId="77777777" w:rsidR="001B0E47" w:rsidRPr="0050690E" w:rsidRDefault="001B0E47" w:rsidP="00724407">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701" w:type="dxa"/>
            <w:tcBorders>
              <w:bottom w:val="single" w:sz="4" w:space="0" w:color="auto"/>
            </w:tcBorders>
            <w:shd w:val="clear" w:color="auto" w:fill="D9D9D9" w:themeFill="background1" w:themeFillShade="D9"/>
            <w:vAlign w:val="center"/>
          </w:tcPr>
          <w:p w14:paraId="1C2F79FE" w14:textId="77777777" w:rsidR="001B0E47" w:rsidRPr="0050690E" w:rsidRDefault="001B0E47" w:rsidP="00724407">
            <w:pPr>
              <w:spacing w:after="0" w:line="240" w:lineRule="auto"/>
              <w:ind w:right="6"/>
              <w:jc w:val="center"/>
              <w:rPr>
                <w:rFonts w:ascii="Arial" w:hAnsi="Arial" w:cs="Arial"/>
                <w:b/>
                <w:i/>
                <w:sz w:val="18"/>
                <w:szCs w:val="18"/>
              </w:rPr>
            </w:pPr>
            <w:r>
              <w:rPr>
                <w:rFonts w:ascii="Arial" w:hAnsi="Arial" w:cs="Arial"/>
                <w:b/>
                <w:i/>
                <w:sz w:val="18"/>
                <w:szCs w:val="18"/>
              </w:rPr>
              <w:t>5</w:t>
            </w:r>
          </w:p>
        </w:tc>
        <w:tc>
          <w:tcPr>
            <w:tcW w:w="3119" w:type="dxa"/>
            <w:tcBorders>
              <w:bottom w:val="single" w:sz="4" w:space="0" w:color="auto"/>
            </w:tcBorders>
            <w:shd w:val="clear" w:color="auto" w:fill="D9D9D9" w:themeFill="background1" w:themeFillShade="D9"/>
            <w:vAlign w:val="center"/>
          </w:tcPr>
          <w:p w14:paraId="6467B440" w14:textId="77777777" w:rsidR="001B0E47" w:rsidRPr="0050690E" w:rsidRDefault="001B0E47" w:rsidP="00724407">
            <w:pPr>
              <w:spacing w:after="0" w:line="240" w:lineRule="auto"/>
              <w:ind w:right="6"/>
              <w:jc w:val="center"/>
              <w:rPr>
                <w:rFonts w:ascii="Arial" w:hAnsi="Arial" w:cs="Arial"/>
                <w:b/>
                <w:i/>
                <w:sz w:val="18"/>
                <w:szCs w:val="18"/>
              </w:rPr>
            </w:pPr>
            <w:r>
              <w:rPr>
                <w:rFonts w:ascii="Arial" w:hAnsi="Arial" w:cs="Arial"/>
                <w:b/>
                <w:i/>
                <w:sz w:val="18"/>
                <w:szCs w:val="18"/>
              </w:rPr>
              <w:t>6</w:t>
            </w:r>
          </w:p>
        </w:tc>
        <w:tc>
          <w:tcPr>
            <w:tcW w:w="1559" w:type="dxa"/>
            <w:tcBorders>
              <w:bottom w:val="single" w:sz="4" w:space="0" w:color="auto"/>
            </w:tcBorders>
            <w:shd w:val="clear" w:color="auto" w:fill="D9D9D9" w:themeFill="background1" w:themeFillShade="D9"/>
          </w:tcPr>
          <w:p w14:paraId="55E812A6" w14:textId="5DE36B8E" w:rsidR="001B0E47" w:rsidRDefault="001B0E47" w:rsidP="00724407">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4" w:type="dxa"/>
            <w:tcBorders>
              <w:bottom w:val="single" w:sz="4" w:space="0" w:color="auto"/>
            </w:tcBorders>
            <w:shd w:val="clear" w:color="auto" w:fill="D9D9D9" w:themeFill="background1" w:themeFillShade="D9"/>
          </w:tcPr>
          <w:p w14:paraId="40CC4BB3" w14:textId="031355CC" w:rsidR="001B0E47" w:rsidRDefault="001B0E47" w:rsidP="00724407">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54E70B42" w14:textId="7880F60E" w:rsidTr="00726C99">
        <w:trPr>
          <w:trHeight w:val="320"/>
        </w:trPr>
        <w:tc>
          <w:tcPr>
            <w:tcW w:w="14170" w:type="dxa"/>
            <w:gridSpan w:val="8"/>
            <w:shd w:val="clear" w:color="auto" w:fill="D9D9D9" w:themeFill="background1" w:themeFillShade="D9"/>
            <w:vAlign w:val="center"/>
          </w:tcPr>
          <w:p w14:paraId="066C63BC" w14:textId="510E240A" w:rsidR="001B0E47" w:rsidRDefault="001B0E47" w:rsidP="00724407">
            <w:pPr>
              <w:spacing w:after="0" w:line="240" w:lineRule="auto"/>
              <w:ind w:right="6"/>
              <w:jc w:val="center"/>
              <w:rPr>
                <w:rFonts w:ascii="Arial" w:hAnsi="Arial" w:cs="Arial"/>
                <w:b/>
                <w:i/>
                <w:sz w:val="18"/>
                <w:szCs w:val="18"/>
              </w:rPr>
            </w:pPr>
            <w:r>
              <w:rPr>
                <w:rFonts w:ascii="Arial" w:hAnsi="Arial" w:cs="Arial"/>
                <w:b/>
                <w:i/>
                <w:sz w:val="18"/>
                <w:szCs w:val="18"/>
              </w:rPr>
              <w:t>CZĘŚĆ 2 – zgodnie z opisem przedmiotu zamówienia określonym w załączniku nr 1 do SWZ</w:t>
            </w:r>
          </w:p>
        </w:tc>
      </w:tr>
      <w:tr w:rsidR="001B0E47" w:rsidRPr="0050690E" w14:paraId="07A7E24D" w14:textId="073AE576" w:rsidTr="00726C99">
        <w:trPr>
          <w:trHeight w:val="295"/>
        </w:trPr>
        <w:tc>
          <w:tcPr>
            <w:tcW w:w="522" w:type="dxa"/>
            <w:vAlign w:val="center"/>
          </w:tcPr>
          <w:p w14:paraId="3EA7C941"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1</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45E09A21" w14:textId="098764CD" w:rsidR="001B0E47" w:rsidRPr="00722F25" w:rsidRDefault="00695E98" w:rsidP="00724407">
            <w:pPr>
              <w:spacing w:after="0"/>
              <w:rPr>
                <w:rFonts w:ascii="Arial" w:hAnsi="Arial" w:cs="Arial"/>
                <w:bCs/>
                <w:sz w:val="18"/>
                <w:szCs w:val="18"/>
              </w:rPr>
            </w:pPr>
            <w:r w:rsidRPr="00722F25">
              <w:rPr>
                <w:rFonts w:ascii="Arial" w:hAnsi="Arial" w:cs="Arial"/>
                <w:color w:val="000000"/>
                <w:sz w:val="18"/>
                <w:szCs w:val="18"/>
              </w:rPr>
              <w:t xml:space="preserve">Identyfikator/szukacz par kablowych.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85C3D2"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AB63558"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4</w:t>
            </w:r>
          </w:p>
        </w:tc>
        <w:tc>
          <w:tcPr>
            <w:tcW w:w="1701" w:type="dxa"/>
            <w:tcBorders>
              <w:left w:val="single" w:sz="4" w:space="0" w:color="auto"/>
              <w:right w:val="single" w:sz="4" w:space="0" w:color="auto"/>
            </w:tcBorders>
            <w:vAlign w:val="center"/>
          </w:tcPr>
          <w:p w14:paraId="2B293395"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6ACA0F6"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0346C2E"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981A240" w14:textId="77777777" w:rsidR="001B0E47" w:rsidRPr="0050690E" w:rsidRDefault="001B0E47" w:rsidP="00724407">
            <w:pPr>
              <w:spacing w:after="0"/>
              <w:ind w:right="6"/>
              <w:jc w:val="center"/>
              <w:rPr>
                <w:rFonts w:ascii="Arial" w:hAnsi="Arial" w:cs="Arial"/>
                <w:sz w:val="18"/>
                <w:szCs w:val="18"/>
              </w:rPr>
            </w:pPr>
          </w:p>
        </w:tc>
      </w:tr>
      <w:tr w:rsidR="001B0E47" w:rsidRPr="0050690E" w14:paraId="42AE285F" w14:textId="7D3A6EE7" w:rsidTr="00726C99">
        <w:trPr>
          <w:trHeight w:val="258"/>
        </w:trPr>
        <w:tc>
          <w:tcPr>
            <w:tcW w:w="522" w:type="dxa"/>
            <w:vAlign w:val="center"/>
          </w:tcPr>
          <w:p w14:paraId="4EA14AC9"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2</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1CBEDE4F" w14:textId="2A11E8F2" w:rsidR="001B0E47" w:rsidRPr="00722F25" w:rsidRDefault="00367B9F" w:rsidP="00724407">
            <w:pPr>
              <w:spacing w:after="0"/>
              <w:rPr>
                <w:rFonts w:ascii="Arial" w:hAnsi="Arial" w:cs="Arial"/>
                <w:bCs/>
                <w:sz w:val="18"/>
                <w:szCs w:val="18"/>
              </w:rPr>
            </w:pPr>
            <w:r w:rsidRPr="00722F25">
              <w:rPr>
                <w:rFonts w:ascii="Arial" w:hAnsi="Arial" w:cs="Arial"/>
                <w:sz w:val="18"/>
                <w:szCs w:val="18"/>
              </w:rPr>
              <w:t>Tester kabli (sieciowych, koncentrycznych, telefonicznych)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6335A5" w14:textId="6BC2B715" w:rsidR="001B0E47" w:rsidRPr="00722F25" w:rsidRDefault="00695E98" w:rsidP="00724407">
            <w:pPr>
              <w:spacing w:after="0"/>
              <w:ind w:right="6"/>
              <w:jc w:val="center"/>
              <w:rPr>
                <w:rFonts w:ascii="Arial" w:hAnsi="Arial" w:cs="Arial"/>
                <w:sz w:val="18"/>
                <w:szCs w:val="18"/>
              </w:rPr>
            </w:pPr>
            <w:r w:rsidRPr="00722F25">
              <w:rPr>
                <w:rFonts w:ascii="Arial" w:hAnsi="Arial" w:cs="Arial"/>
                <w:sz w:val="18"/>
                <w:szCs w:val="18"/>
              </w:rPr>
              <w:t>Kpl</w:t>
            </w:r>
            <w:r w:rsidR="00367B9F" w:rsidRPr="00722F25">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center"/>
          </w:tcPr>
          <w:p w14:paraId="360DD694" w14:textId="5C852F62" w:rsidR="001B0E47" w:rsidRPr="00722F25" w:rsidRDefault="00695E98" w:rsidP="00724407">
            <w:pPr>
              <w:spacing w:after="0"/>
              <w:ind w:right="6"/>
              <w:jc w:val="center"/>
              <w:rPr>
                <w:rFonts w:ascii="Arial" w:hAnsi="Arial" w:cs="Arial"/>
                <w:sz w:val="18"/>
                <w:szCs w:val="18"/>
              </w:rPr>
            </w:pPr>
            <w:r w:rsidRPr="00722F25">
              <w:rPr>
                <w:rFonts w:ascii="Arial" w:hAnsi="Arial" w:cs="Arial"/>
                <w:sz w:val="18"/>
                <w:szCs w:val="18"/>
              </w:rPr>
              <w:t>3</w:t>
            </w:r>
          </w:p>
        </w:tc>
        <w:tc>
          <w:tcPr>
            <w:tcW w:w="1701" w:type="dxa"/>
            <w:tcBorders>
              <w:left w:val="single" w:sz="4" w:space="0" w:color="auto"/>
              <w:right w:val="single" w:sz="4" w:space="0" w:color="auto"/>
            </w:tcBorders>
            <w:vAlign w:val="center"/>
          </w:tcPr>
          <w:p w14:paraId="4BEDCB39"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7C9A3347"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4A032E7B"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45BD8549" w14:textId="77777777" w:rsidR="001B0E47" w:rsidRPr="0050690E" w:rsidRDefault="001B0E47" w:rsidP="00724407">
            <w:pPr>
              <w:spacing w:after="0"/>
              <w:ind w:right="6"/>
              <w:jc w:val="center"/>
              <w:rPr>
                <w:rFonts w:ascii="Arial" w:hAnsi="Arial" w:cs="Arial"/>
                <w:sz w:val="18"/>
                <w:szCs w:val="18"/>
              </w:rPr>
            </w:pPr>
          </w:p>
        </w:tc>
      </w:tr>
      <w:tr w:rsidR="001B0E47" w:rsidRPr="0050690E" w14:paraId="24D9D805" w14:textId="12AF149E" w:rsidTr="00367B9F">
        <w:trPr>
          <w:trHeight w:val="463"/>
        </w:trPr>
        <w:tc>
          <w:tcPr>
            <w:tcW w:w="522" w:type="dxa"/>
            <w:vAlign w:val="center"/>
          </w:tcPr>
          <w:p w14:paraId="2E4FAED6"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3</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41F317EA" w14:textId="3121D747" w:rsidR="001B0E47" w:rsidRPr="00722F25" w:rsidRDefault="00367B9F" w:rsidP="00724407">
            <w:pPr>
              <w:spacing w:after="0"/>
              <w:rPr>
                <w:rFonts w:ascii="Arial" w:hAnsi="Arial" w:cs="Arial"/>
                <w:bCs/>
                <w:sz w:val="18"/>
                <w:szCs w:val="18"/>
              </w:rPr>
            </w:pPr>
            <w:r w:rsidRPr="00722F25">
              <w:rPr>
                <w:rFonts w:ascii="Arial" w:hAnsi="Arial" w:cs="Arial"/>
                <w:sz w:val="18"/>
                <w:szCs w:val="18"/>
              </w:rPr>
              <w:t>Multimetr uniwersalny</w:t>
            </w:r>
            <w:r w:rsidRPr="00722F25">
              <w:rPr>
                <w:rFonts w:ascii="Arial" w:hAnsi="Arial"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E9537C"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3348FF8" w14:textId="7A4C7A0F"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3</w:t>
            </w:r>
          </w:p>
        </w:tc>
        <w:tc>
          <w:tcPr>
            <w:tcW w:w="1701" w:type="dxa"/>
            <w:tcBorders>
              <w:left w:val="single" w:sz="4" w:space="0" w:color="auto"/>
              <w:right w:val="single" w:sz="4" w:space="0" w:color="auto"/>
            </w:tcBorders>
            <w:vAlign w:val="center"/>
          </w:tcPr>
          <w:p w14:paraId="1283E15B"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86925BE"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471CC05"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61B6B5BB" w14:textId="77777777" w:rsidR="001B0E47" w:rsidRPr="0050690E" w:rsidRDefault="001B0E47" w:rsidP="00724407">
            <w:pPr>
              <w:spacing w:after="0"/>
              <w:ind w:right="6"/>
              <w:jc w:val="center"/>
              <w:rPr>
                <w:rFonts w:ascii="Arial" w:hAnsi="Arial" w:cs="Arial"/>
                <w:sz w:val="18"/>
                <w:szCs w:val="18"/>
              </w:rPr>
            </w:pPr>
          </w:p>
        </w:tc>
      </w:tr>
      <w:tr w:rsidR="001B0E47" w:rsidRPr="0050690E" w14:paraId="463A05B8" w14:textId="3966B9F3" w:rsidTr="00726C99">
        <w:trPr>
          <w:trHeight w:val="369"/>
        </w:trPr>
        <w:tc>
          <w:tcPr>
            <w:tcW w:w="522" w:type="dxa"/>
            <w:vAlign w:val="center"/>
          </w:tcPr>
          <w:p w14:paraId="5441042B"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4</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5D49C2FB" w14:textId="38239DE2" w:rsidR="001B0E47" w:rsidRPr="00722F25" w:rsidRDefault="00367B9F" w:rsidP="00724407">
            <w:pPr>
              <w:spacing w:after="0"/>
              <w:ind w:right="6"/>
              <w:rPr>
                <w:rFonts w:ascii="Arial" w:hAnsi="Arial" w:cs="Arial"/>
                <w:bCs/>
                <w:sz w:val="18"/>
                <w:szCs w:val="18"/>
              </w:rPr>
            </w:pPr>
            <w:r w:rsidRPr="00722F25">
              <w:rPr>
                <w:rFonts w:ascii="Arial" w:hAnsi="Arial" w:cs="Arial"/>
                <w:sz w:val="18"/>
                <w:szCs w:val="18"/>
              </w:rPr>
              <w:t>Laserowy tester światłowodów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C9FD75"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D0D6F62" w14:textId="0D1CD26D"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6</w:t>
            </w:r>
          </w:p>
        </w:tc>
        <w:tc>
          <w:tcPr>
            <w:tcW w:w="1701" w:type="dxa"/>
            <w:tcBorders>
              <w:left w:val="single" w:sz="4" w:space="0" w:color="auto"/>
              <w:right w:val="single" w:sz="4" w:space="0" w:color="auto"/>
            </w:tcBorders>
            <w:vAlign w:val="center"/>
          </w:tcPr>
          <w:p w14:paraId="3776E270"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6D9A273"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98536EA"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34F87226" w14:textId="77777777" w:rsidR="001B0E47" w:rsidRPr="0050690E" w:rsidRDefault="001B0E47" w:rsidP="00724407">
            <w:pPr>
              <w:spacing w:after="0"/>
              <w:ind w:right="6"/>
              <w:jc w:val="center"/>
              <w:rPr>
                <w:rFonts w:ascii="Arial" w:hAnsi="Arial" w:cs="Arial"/>
                <w:sz w:val="18"/>
                <w:szCs w:val="18"/>
              </w:rPr>
            </w:pPr>
          </w:p>
        </w:tc>
      </w:tr>
      <w:tr w:rsidR="001B0E47" w:rsidRPr="0050690E" w14:paraId="19B5BB8E" w14:textId="3A3FF199" w:rsidTr="00726C99">
        <w:trPr>
          <w:trHeight w:val="389"/>
        </w:trPr>
        <w:tc>
          <w:tcPr>
            <w:tcW w:w="522" w:type="dxa"/>
            <w:vAlign w:val="center"/>
          </w:tcPr>
          <w:p w14:paraId="3AFA4BEB"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5</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2F3F5BAD" w14:textId="67C883A2" w:rsidR="001B0E47" w:rsidRPr="00722F25" w:rsidRDefault="00367B9F" w:rsidP="00724407">
            <w:pPr>
              <w:spacing w:after="0"/>
              <w:rPr>
                <w:rFonts w:ascii="Arial" w:hAnsi="Arial" w:cs="Arial"/>
                <w:bCs/>
                <w:sz w:val="18"/>
                <w:szCs w:val="18"/>
              </w:rPr>
            </w:pPr>
            <w:r w:rsidRPr="00722F25">
              <w:rPr>
                <w:rFonts w:ascii="Arial" w:hAnsi="Arial" w:cs="Arial"/>
                <w:sz w:val="18"/>
                <w:szCs w:val="18"/>
              </w:rPr>
              <w:t>Wykrywacz przewodów w ścianie – detector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CC581"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B21AE8A" w14:textId="2C7BBE2F"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8</w:t>
            </w:r>
          </w:p>
        </w:tc>
        <w:tc>
          <w:tcPr>
            <w:tcW w:w="1701" w:type="dxa"/>
            <w:tcBorders>
              <w:left w:val="single" w:sz="4" w:space="0" w:color="auto"/>
              <w:right w:val="single" w:sz="4" w:space="0" w:color="auto"/>
            </w:tcBorders>
            <w:vAlign w:val="center"/>
          </w:tcPr>
          <w:p w14:paraId="5631EBAD"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542B3C50"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2D3B156A"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42245399" w14:textId="77777777" w:rsidR="001B0E47" w:rsidRPr="0050690E" w:rsidRDefault="001B0E47" w:rsidP="00724407">
            <w:pPr>
              <w:spacing w:after="0"/>
              <w:ind w:right="6"/>
              <w:jc w:val="center"/>
              <w:rPr>
                <w:rFonts w:ascii="Arial" w:hAnsi="Arial" w:cs="Arial"/>
                <w:sz w:val="18"/>
                <w:szCs w:val="18"/>
              </w:rPr>
            </w:pPr>
          </w:p>
        </w:tc>
      </w:tr>
      <w:tr w:rsidR="001B0E47" w:rsidRPr="0050690E" w14:paraId="7A02BDCA" w14:textId="06A7E655" w:rsidTr="00726C99">
        <w:trPr>
          <w:trHeight w:val="367"/>
        </w:trPr>
        <w:tc>
          <w:tcPr>
            <w:tcW w:w="522" w:type="dxa"/>
            <w:vAlign w:val="center"/>
          </w:tcPr>
          <w:p w14:paraId="6BE8FF0A"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6</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648D1545" w14:textId="052B2D8F" w:rsidR="001B0E47" w:rsidRPr="00722F25" w:rsidRDefault="00367B9F" w:rsidP="00724407">
            <w:pPr>
              <w:spacing w:after="0"/>
              <w:rPr>
                <w:rFonts w:ascii="Arial" w:hAnsi="Arial" w:cs="Arial"/>
                <w:bCs/>
                <w:sz w:val="18"/>
                <w:szCs w:val="18"/>
              </w:rPr>
            </w:pPr>
            <w:r w:rsidRPr="00722F25">
              <w:rPr>
                <w:rFonts w:ascii="Arial" w:hAnsi="Arial" w:cs="Arial"/>
                <w:sz w:val="18"/>
                <w:szCs w:val="18"/>
              </w:rPr>
              <w:t>Miernik mocy optycznej</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75F4FA"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F43C66E" w14:textId="647F86A4"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3</w:t>
            </w:r>
          </w:p>
        </w:tc>
        <w:tc>
          <w:tcPr>
            <w:tcW w:w="1701" w:type="dxa"/>
            <w:tcBorders>
              <w:left w:val="single" w:sz="4" w:space="0" w:color="auto"/>
              <w:right w:val="single" w:sz="4" w:space="0" w:color="auto"/>
            </w:tcBorders>
            <w:vAlign w:val="center"/>
          </w:tcPr>
          <w:p w14:paraId="562038DC"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2D323407"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0099E795"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723C04DF" w14:textId="77777777" w:rsidR="001B0E47" w:rsidRPr="0050690E" w:rsidRDefault="001B0E47" w:rsidP="00724407">
            <w:pPr>
              <w:spacing w:after="0"/>
              <w:ind w:right="6"/>
              <w:jc w:val="center"/>
              <w:rPr>
                <w:rFonts w:ascii="Arial" w:hAnsi="Arial" w:cs="Arial"/>
                <w:sz w:val="18"/>
                <w:szCs w:val="18"/>
              </w:rPr>
            </w:pPr>
          </w:p>
        </w:tc>
      </w:tr>
      <w:tr w:rsidR="001B0E47" w:rsidRPr="0050690E" w14:paraId="6A22102D" w14:textId="0393CF7C" w:rsidTr="00726C99">
        <w:trPr>
          <w:trHeight w:val="391"/>
        </w:trPr>
        <w:tc>
          <w:tcPr>
            <w:tcW w:w="522" w:type="dxa"/>
            <w:vAlign w:val="center"/>
          </w:tcPr>
          <w:p w14:paraId="5637F900"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7</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3C585057" w14:textId="3C4F61A4" w:rsidR="001B0E47" w:rsidRPr="00722F25" w:rsidRDefault="00367B9F" w:rsidP="00724407">
            <w:pPr>
              <w:spacing w:after="0"/>
              <w:rPr>
                <w:rFonts w:ascii="Arial" w:hAnsi="Arial" w:cs="Arial"/>
                <w:bCs/>
                <w:sz w:val="18"/>
                <w:szCs w:val="18"/>
              </w:rPr>
            </w:pPr>
            <w:r w:rsidRPr="00722F25">
              <w:rPr>
                <w:rFonts w:ascii="Arial" w:hAnsi="Arial" w:cs="Arial"/>
                <w:sz w:val="18"/>
                <w:szCs w:val="18"/>
              </w:rPr>
              <w:t>Tester okablowania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0EDD31"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C487480" w14:textId="13167F42"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3</w:t>
            </w:r>
          </w:p>
        </w:tc>
        <w:tc>
          <w:tcPr>
            <w:tcW w:w="1701" w:type="dxa"/>
            <w:tcBorders>
              <w:left w:val="single" w:sz="4" w:space="0" w:color="auto"/>
              <w:right w:val="single" w:sz="4" w:space="0" w:color="auto"/>
            </w:tcBorders>
            <w:vAlign w:val="center"/>
          </w:tcPr>
          <w:p w14:paraId="52AA01DB"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5F16009A"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1D2060C6"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588B6DE2" w14:textId="77777777" w:rsidR="001B0E47" w:rsidRPr="0050690E" w:rsidRDefault="001B0E47" w:rsidP="00724407">
            <w:pPr>
              <w:spacing w:after="0"/>
              <w:ind w:right="6"/>
              <w:jc w:val="center"/>
              <w:rPr>
                <w:rFonts w:ascii="Arial" w:hAnsi="Arial" w:cs="Arial"/>
                <w:sz w:val="18"/>
                <w:szCs w:val="18"/>
              </w:rPr>
            </w:pPr>
          </w:p>
        </w:tc>
      </w:tr>
      <w:tr w:rsidR="001B0E47" w:rsidRPr="0050690E" w14:paraId="31B4C19A" w14:textId="78036CE3" w:rsidTr="00726C99">
        <w:trPr>
          <w:trHeight w:val="411"/>
        </w:trPr>
        <w:tc>
          <w:tcPr>
            <w:tcW w:w="522" w:type="dxa"/>
            <w:vAlign w:val="center"/>
          </w:tcPr>
          <w:p w14:paraId="37D36E55"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8</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453C8081" w14:textId="096EBC44" w:rsidR="001B0E47" w:rsidRPr="00722F25" w:rsidRDefault="00367B9F" w:rsidP="00724407">
            <w:pPr>
              <w:spacing w:after="0"/>
              <w:rPr>
                <w:rFonts w:ascii="Arial" w:hAnsi="Arial" w:cs="Arial"/>
                <w:bCs/>
                <w:sz w:val="18"/>
                <w:szCs w:val="18"/>
              </w:rPr>
            </w:pPr>
            <w:r w:rsidRPr="00722F25">
              <w:rPr>
                <w:rFonts w:ascii="Arial" w:hAnsi="Arial" w:cs="Arial"/>
                <w:sz w:val="18"/>
                <w:szCs w:val="18"/>
              </w:rPr>
              <w:t>Generator ozonu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1AB599"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4B5752A" w14:textId="468BCBEC"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4</w:t>
            </w:r>
          </w:p>
        </w:tc>
        <w:tc>
          <w:tcPr>
            <w:tcW w:w="1701" w:type="dxa"/>
            <w:tcBorders>
              <w:left w:val="single" w:sz="4" w:space="0" w:color="auto"/>
              <w:right w:val="single" w:sz="4" w:space="0" w:color="auto"/>
            </w:tcBorders>
            <w:vAlign w:val="center"/>
          </w:tcPr>
          <w:p w14:paraId="005CAA26"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7DF817C4"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2CC1AE08"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36752EFC" w14:textId="77777777" w:rsidR="001B0E47" w:rsidRPr="0050690E" w:rsidRDefault="001B0E47" w:rsidP="00724407">
            <w:pPr>
              <w:spacing w:after="0"/>
              <w:ind w:right="6"/>
              <w:jc w:val="center"/>
              <w:rPr>
                <w:rFonts w:ascii="Arial" w:hAnsi="Arial" w:cs="Arial"/>
                <w:sz w:val="18"/>
                <w:szCs w:val="18"/>
              </w:rPr>
            </w:pPr>
          </w:p>
        </w:tc>
      </w:tr>
      <w:tr w:rsidR="001B0E47" w:rsidRPr="0050690E" w14:paraId="0D10F51B" w14:textId="48985063" w:rsidTr="00726C99">
        <w:trPr>
          <w:trHeight w:val="403"/>
        </w:trPr>
        <w:tc>
          <w:tcPr>
            <w:tcW w:w="522" w:type="dxa"/>
            <w:vAlign w:val="center"/>
          </w:tcPr>
          <w:p w14:paraId="7E73FB7F" w14:textId="77777777" w:rsidR="001B0E47" w:rsidRPr="007D0D35" w:rsidRDefault="001B0E47" w:rsidP="00724407">
            <w:pPr>
              <w:spacing w:after="0"/>
              <w:ind w:right="6"/>
              <w:jc w:val="center"/>
              <w:rPr>
                <w:rFonts w:ascii="Arial" w:hAnsi="Arial" w:cs="Arial"/>
                <w:bCs/>
                <w:sz w:val="18"/>
                <w:szCs w:val="18"/>
              </w:rPr>
            </w:pPr>
            <w:r w:rsidRPr="007D0D35">
              <w:rPr>
                <w:rFonts w:ascii="Arial" w:hAnsi="Arial" w:cs="Arial"/>
                <w:bCs/>
                <w:sz w:val="18"/>
                <w:szCs w:val="18"/>
              </w:rPr>
              <w:t>9</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42842D13" w14:textId="67F92D43" w:rsidR="001B0E47" w:rsidRPr="00722F25" w:rsidRDefault="00367B9F" w:rsidP="00724407">
            <w:pPr>
              <w:spacing w:after="0"/>
              <w:rPr>
                <w:rFonts w:ascii="Arial" w:hAnsi="Arial" w:cs="Arial"/>
                <w:bCs/>
                <w:sz w:val="18"/>
                <w:szCs w:val="18"/>
              </w:rPr>
            </w:pPr>
            <w:r w:rsidRPr="00722F25">
              <w:rPr>
                <w:rFonts w:ascii="Arial" w:hAnsi="Arial" w:cs="Arial"/>
                <w:sz w:val="18"/>
                <w:szCs w:val="18"/>
              </w:rPr>
              <w:t>Lokalizator uszkodzeń światłowodów o mocy 30mW o zasięgu do 25km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C20825"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5BF4FE8" w14:textId="05BB3D1C"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6</w:t>
            </w:r>
          </w:p>
        </w:tc>
        <w:tc>
          <w:tcPr>
            <w:tcW w:w="1701" w:type="dxa"/>
            <w:tcBorders>
              <w:left w:val="single" w:sz="4" w:space="0" w:color="auto"/>
              <w:right w:val="single" w:sz="4" w:space="0" w:color="auto"/>
            </w:tcBorders>
            <w:vAlign w:val="center"/>
          </w:tcPr>
          <w:p w14:paraId="3769304D"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596EDC94"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7637C637"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1650D3D0" w14:textId="77777777" w:rsidR="001B0E47" w:rsidRPr="0050690E" w:rsidRDefault="001B0E47" w:rsidP="00724407">
            <w:pPr>
              <w:spacing w:after="0"/>
              <w:ind w:right="6"/>
              <w:jc w:val="center"/>
              <w:rPr>
                <w:rFonts w:ascii="Arial" w:hAnsi="Arial" w:cs="Arial"/>
                <w:sz w:val="18"/>
                <w:szCs w:val="18"/>
              </w:rPr>
            </w:pPr>
          </w:p>
        </w:tc>
      </w:tr>
      <w:tr w:rsidR="001B0E47" w:rsidRPr="0050690E" w14:paraId="44718EDD" w14:textId="35DA90FB" w:rsidTr="00726C99">
        <w:trPr>
          <w:trHeight w:val="403"/>
        </w:trPr>
        <w:tc>
          <w:tcPr>
            <w:tcW w:w="522" w:type="dxa"/>
            <w:vAlign w:val="center"/>
          </w:tcPr>
          <w:p w14:paraId="5E97D064" w14:textId="77777777" w:rsidR="001B0E47" w:rsidRPr="007D0D35" w:rsidRDefault="001B0E47" w:rsidP="00724407">
            <w:pPr>
              <w:spacing w:after="0"/>
              <w:ind w:right="6"/>
              <w:jc w:val="center"/>
              <w:rPr>
                <w:rFonts w:ascii="Arial" w:hAnsi="Arial" w:cs="Arial"/>
                <w:bCs/>
                <w:sz w:val="18"/>
                <w:szCs w:val="18"/>
              </w:rPr>
            </w:pPr>
            <w:r>
              <w:rPr>
                <w:rFonts w:ascii="Arial" w:hAnsi="Arial" w:cs="Arial"/>
                <w:bCs/>
                <w:sz w:val="18"/>
                <w:szCs w:val="18"/>
              </w:rPr>
              <w:t>10</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01228664" w14:textId="191A8B2A" w:rsidR="001B0E47" w:rsidRPr="00722F25" w:rsidRDefault="00367B9F" w:rsidP="00724407">
            <w:pPr>
              <w:spacing w:after="0"/>
              <w:rPr>
                <w:rFonts w:ascii="Arial" w:hAnsi="Arial" w:cs="Arial"/>
                <w:color w:val="000000"/>
                <w:sz w:val="18"/>
                <w:szCs w:val="18"/>
              </w:rPr>
            </w:pPr>
            <w:r w:rsidRPr="00722F25">
              <w:rPr>
                <w:rFonts w:ascii="Arial" w:hAnsi="Arial" w:cs="Arial"/>
                <w:sz w:val="18"/>
                <w:szCs w:val="18"/>
              </w:rPr>
              <w:t>Tester światłowodów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8A59AF"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A9F609F" w14:textId="70E2A6BF"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2</w:t>
            </w:r>
          </w:p>
        </w:tc>
        <w:tc>
          <w:tcPr>
            <w:tcW w:w="1701" w:type="dxa"/>
            <w:tcBorders>
              <w:left w:val="single" w:sz="4" w:space="0" w:color="auto"/>
              <w:right w:val="single" w:sz="4" w:space="0" w:color="auto"/>
            </w:tcBorders>
            <w:vAlign w:val="center"/>
          </w:tcPr>
          <w:p w14:paraId="7F4A9521"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B480195"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4F5CF6D3"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1CF8AC6D" w14:textId="77777777" w:rsidR="001B0E47" w:rsidRPr="0050690E" w:rsidRDefault="001B0E47" w:rsidP="00724407">
            <w:pPr>
              <w:spacing w:after="0"/>
              <w:ind w:right="6"/>
              <w:jc w:val="center"/>
              <w:rPr>
                <w:rFonts w:ascii="Arial" w:hAnsi="Arial" w:cs="Arial"/>
                <w:sz w:val="18"/>
                <w:szCs w:val="18"/>
              </w:rPr>
            </w:pPr>
          </w:p>
        </w:tc>
      </w:tr>
      <w:tr w:rsidR="001B0E47" w:rsidRPr="0050690E" w14:paraId="6F66FBE7" w14:textId="0AFB90C4" w:rsidTr="00726C99">
        <w:trPr>
          <w:trHeight w:val="403"/>
        </w:trPr>
        <w:tc>
          <w:tcPr>
            <w:tcW w:w="522" w:type="dxa"/>
            <w:vAlign w:val="center"/>
          </w:tcPr>
          <w:p w14:paraId="5382971D" w14:textId="77777777" w:rsidR="001B0E47" w:rsidRPr="007D0D35" w:rsidRDefault="001B0E47" w:rsidP="00724407">
            <w:pPr>
              <w:spacing w:after="0"/>
              <w:ind w:right="6"/>
              <w:jc w:val="center"/>
              <w:rPr>
                <w:rFonts w:ascii="Arial" w:hAnsi="Arial" w:cs="Arial"/>
                <w:bCs/>
                <w:sz w:val="18"/>
                <w:szCs w:val="18"/>
              </w:rPr>
            </w:pPr>
            <w:r>
              <w:rPr>
                <w:rFonts w:ascii="Arial" w:hAnsi="Arial" w:cs="Arial"/>
                <w:bCs/>
                <w:sz w:val="18"/>
                <w:szCs w:val="18"/>
              </w:rPr>
              <w:t>11</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53EC23C7" w14:textId="6E54A484" w:rsidR="001B0E47" w:rsidRPr="00722F25" w:rsidRDefault="00367B9F" w:rsidP="00367B9F">
            <w:pPr>
              <w:spacing w:after="0" w:line="240" w:lineRule="auto"/>
              <w:rPr>
                <w:rFonts w:ascii="Arial" w:hAnsi="Arial" w:cs="Arial"/>
                <w:sz w:val="18"/>
                <w:szCs w:val="18"/>
              </w:rPr>
            </w:pPr>
            <w:r w:rsidRPr="00722F25">
              <w:rPr>
                <w:rFonts w:ascii="Arial" w:hAnsi="Arial" w:cs="Arial"/>
                <w:sz w:val="18"/>
                <w:szCs w:val="18"/>
              </w:rPr>
              <w:t xml:space="preserve">Tester okablowania z zaawansowanym szukaczem przewodów i testerem sieci LAN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2566E1"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6E89A8F" w14:textId="4DBB5646"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10</w:t>
            </w:r>
          </w:p>
        </w:tc>
        <w:tc>
          <w:tcPr>
            <w:tcW w:w="1701" w:type="dxa"/>
            <w:tcBorders>
              <w:left w:val="single" w:sz="4" w:space="0" w:color="auto"/>
              <w:right w:val="single" w:sz="4" w:space="0" w:color="auto"/>
            </w:tcBorders>
            <w:vAlign w:val="center"/>
          </w:tcPr>
          <w:p w14:paraId="447E2B1A"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37486567"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10398B5F"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6FED6766" w14:textId="77777777" w:rsidR="001B0E47" w:rsidRPr="0050690E" w:rsidRDefault="001B0E47" w:rsidP="00724407">
            <w:pPr>
              <w:spacing w:after="0"/>
              <w:ind w:right="6"/>
              <w:jc w:val="center"/>
              <w:rPr>
                <w:rFonts w:ascii="Arial" w:hAnsi="Arial" w:cs="Arial"/>
                <w:sz w:val="18"/>
                <w:szCs w:val="18"/>
              </w:rPr>
            </w:pPr>
          </w:p>
        </w:tc>
      </w:tr>
      <w:tr w:rsidR="001B0E47" w:rsidRPr="0050690E" w14:paraId="6AF5EF20" w14:textId="01A496BD" w:rsidTr="00726C99">
        <w:trPr>
          <w:trHeight w:val="403"/>
        </w:trPr>
        <w:tc>
          <w:tcPr>
            <w:tcW w:w="522" w:type="dxa"/>
            <w:vAlign w:val="center"/>
          </w:tcPr>
          <w:p w14:paraId="5CDAC4CD" w14:textId="77777777" w:rsidR="001B0E47" w:rsidRPr="007D0D35" w:rsidRDefault="001B0E47" w:rsidP="00724407">
            <w:pPr>
              <w:spacing w:after="0"/>
              <w:ind w:right="6"/>
              <w:jc w:val="center"/>
              <w:rPr>
                <w:rFonts w:ascii="Arial" w:hAnsi="Arial" w:cs="Arial"/>
                <w:bCs/>
                <w:sz w:val="18"/>
                <w:szCs w:val="18"/>
              </w:rPr>
            </w:pPr>
            <w:r>
              <w:rPr>
                <w:rFonts w:ascii="Arial" w:hAnsi="Arial" w:cs="Arial"/>
                <w:bCs/>
                <w:sz w:val="18"/>
                <w:szCs w:val="18"/>
              </w:rPr>
              <w:t>12</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4FBCDE4A" w14:textId="6BCDD5B1" w:rsidR="001B0E47" w:rsidRPr="00722F25" w:rsidRDefault="00367B9F" w:rsidP="00724407">
            <w:pPr>
              <w:spacing w:after="0"/>
              <w:rPr>
                <w:rFonts w:ascii="Arial" w:hAnsi="Arial" w:cs="Arial"/>
                <w:color w:val="000000"/>
                <w:sz w:val="18"/>
                <w:szCs w:val="18"/>
              </w:rPr>
            </w:pPr>
            <w:r w:rsidRPr="00722F25">
              <w:rPr>
                <w:rFonts w:ascii="Arial" w:hAnsi="Arial" w:cs="Arial"/>
                <w:sz w:val="18"/>
                <w:szCs w:val="18"/>
              </w:rPr>
              <w:t>Tester kabli światłowodowych/czujka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A8935A" w14:textId="77777777" w:rsidR="001B0E47" w:rsidRPr="00722F25" w:rsidRDefault="001B0E47" w:rsidP="00724407">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D29AEB3" w14:textId="2BA4C9DB"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3</w:t>
            </w:r>
          </w:p>
        </w:tc>
        <w:tc>
          <w:tcPr>
            <w:tcW w:w="1701" w:type="dxa"/>
            <w:tcBorders>
              <w:left w:val="single" w:sz="4" w:space="0" w:color="auto"/>
              <w:right w:val="single" w:sz="4" w:space="0" w:color="auto"/>
            </w:tcBorders>
            <w:vAlign w:val="center"/>
          </w:tcPr>
          <w:p w14:paraId="331FDC0D"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68499C16"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right w:val="single" w:sz="4" w:space="0" w:color="auto"/>
            </w:tcBorders>
          </w:tcPr>
          <w:p w14:paraId="60E99597"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right w:val="single" w:sz="4" w:space="0" w:color="auto"/>
            </w:tcBorders>
          </w:tcPr>
          <w:p w14:paraId="22378CAE" w14:textId="77777777" w:rsidR="001B0E47" w:rsidRPr="0050690E" w:rsidRDefault="001B0E47" w:rsidP="00724407">
            <w:pPr>
              <w:spacing w:after="0"/>
              <w:ind w:right="6"/>
              <w:jc w:val="center"/>
              <w:rPr>
                <w:rFonts w:ascii="Arial" w:hAnsi="Arial" w:cs="Arial"/>
                <w:sz w:val="18"/>
                <w:szCs w:val="18"/>
              </w:rPr>
            </w:pPr>
          </w:p>
        </w:tc>
      </w:tr>
      <w:tr w:rsidR="001B0E47" w:rsidRPr="0050690E" w14:paraId="68E6102E" w14:textId="481CB5A5" w:rsidTr="00726C99">
        <w:trPr>
          <w:trHeight w:val="403"/>
        </w:trPr>
        <w:tc>
          <w:tcPr>
            <w:tcW w:w="522" w:type="dxa"/>
            <w:vAlign w:val="center"/>
          </w:tcPr>
          <w:p w14:paraId="77E3977B" w14:textId="77777777" w:rsidR="001B0E47" w:rsidRPr="007D0D35" w:rsidRDefault="001B0E47" w:rsidP="00724407">
            <w:pPr>
              <w:spacing w:after="0"/>
              <w:ind w:right="6"/>
              <w:jc w:val="center"/>
              <w:rPr>
                <w:rFonts w:ascii="Arial" w:hAnsi="Arial" w:cs="Arial"/>
                <w:bCs/>
                <w:sz w:val="18"/>
                <w:szCs w:val="18"/>
              </w:rPr>
            </w:pPr>
            <w:r>
              <w:rPr>
                <w:rFonts w:ascii="Arial" w:hAnsi="Arial" w:cs="Arial"/>
                <w:bCs/>
                <w:sz w:val="18"/>
                <w:szCs w:val="18"/>
              </w:rPr>
              <w:t>13</w:t>
            </w:r>
          </w:p>
        </w:tc>
        <w:tc>
          <w:tcPr>
            <w:tcW w:w="3868" w:type="dxa"/>
            <w:tcBorders>
              <w:top w:val="single" w:sz="4" w:space="0" w:color="auto"/>
              <w:left w:val="single" w:sz="4" w:space="0" w:color="auto"/>
              <w:bottom w:val="single" w:sz="4" w:space="0" w:color="auto"/>
              <w:right w:val="single" w:sz="4" w:space="0" w:color="auto"/>
            </w:tcBorders>
            <w:shd w:val="clear" w:color="auto" w:fill="auto"/>
            <w:vAlign w:val="center"/>
          </w:tcPr>
          <w:p w14:paraId="7137496F" w14:textId="352B8E5B" w:rsidR="001B0E47" w:rsidRPr="00722F25" w:rsidRDefault="00367B9F" w:rsidP="00724407">
            <w:pPr>
              <w:spacing w:after="0"/>
              <w:rPr>
                <w:rFonts w:ascii="Arial" w:hAnsi="Arial" w:cs="Arial"/>
                <w:color w:val="000000"/>
                <w:sz w:val="18"/>
                <w:szCs w:val="18"/>
              </w:rPr>
            </w:pPr>
            <w:r w:rsidRPr="00722F25">
              <w:rPr>
                <w:rFonts w:ascii="Arial" w:hAnsi="Arial" w:cs="Arial"/>
                <w:sz w:val="18"/>
                <w:szCs w:val="18"/>
              </w:rPr>
              <w:t>Kamera inspekcyjna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091BFC" w14:textId="5D595016"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Kpl.</w:t>
            </w:r>
          </w:p>
        </w:tc>
        <w:tc>
          <w:tcPr>
            <w:tcW w:w="709" w:type="dxa"/>
            <w:tcBorders>
              <w:top w:val="single" w:sz="4" w:space="0" w:color="auto"/>
              <w:left w:val="nil"/>
              <w:bottom w:val="single" w:sz="4" w:space="0" w:color="auto"/>
              <w:right w:val="single" w:sz="4" w:space="0" w:color="auto"/>
            </w:tcBorders>
            <w:vAlign w:val="center"/>
          </w:tcPr>
          <w:p w14:paraId="05838BB6" w14:textId="0193CF62" w:rsidR="001B0E47" w:rsidRPr="00722F25" w:rsidRDefault="00367B9F" w:rsidP="00724407">
            <w:pPr>
              <w:spacing w:after="0"/>
              <w:ind w:right="6"/>
              <w:jc w:val="center"/>
              <w:rPr>
                <w:rFonts w:ascii="Arial" w:hAnsi="Arial" w:cs="Arial"/>
                <w:sz w:val="18"/>
                <w:szCs w:val="18"/>
              </w:rPr>
            </w:pPr>
            <w:r w:rsidRPr="00722F25">
              <w:rPr>
                <w:rFonts w:ascii="Arial" w:hAnsi="Arial" w:cs="Arial"/>
                <w:sz w:val="18"/>
                <w:szCs w:val="18"/>
              </w:rPr>
              <w:t>1</w:t>
            </w:r>
          </w:p>
        </w:tc>
        <w:tc>
          <w:tcPr>
            <w:tcW w:w="1701" w:type="dxa"/>
            <w:tcBorders>
              <w:left w:val="single" w:sz="4" w:space="0" w:color="auto"/>
              <w:right w:val="single" w:sz="4" w:space="0" w:color="auto"/>
            </w:tcBorders>
            <w:vAlign w:val="center"/>
          </w:tcPr>
          <w:p w14:paraId="22936DA8" w14:textId="77777777" w:rsidR="001B0E47" w:rsidRPr="0050690E" w:rsidRDefault="001B0E47" w:rsidP="00724407">
            <w:pPr>
              <w:spacing w:after="0"/>
              <w:ind w:right="6"/>
              <w:jc w:val="center"/>
              <w:rPr>
                <w:rFonts w:ascii="Arial" w:hAnsi="Arial" w:cs="Arial"/>
                <w:sz w:val="18"/>
                <w:szCs w:val="18"/>
              </w:rPr>
            </w:pPr>
          </w:p>
        </w:tc>
        <w:tc>
          <w:tcPr>
            <w:tcW w:w="3119" w:type="dxa"/>
            <w:tcBorders>
              <w:left w:val="single" w:sz="4" w:space="0" w:color="auto"/>
              <w:right w:val="single" w:sz="4" w:space="0" w:color="auto"/>
            </w:tcBorders>
            <w:vAlign w:val="center"/>
          </w:tcPr>
          <w:p w14:paraId="0CE283C7" w14:textId="77777777" w:rsidR="001B0E47" w:rsidRPr="0050690E" w:rsidRDefault="001B0E47" w:rsidP="00724407">
            <w:pPr>
              <w:spacing w:after="0"/>
              <w:ind w:right="6"/>
              <w:jc w:val="center"/>
              <w:rPr>
                <w:rFonts w:ascii="Arial" w:hAnsi="Arial" w:cs="Arial"/>
                <w:sz w:val="18"/>
                <w:szCs w:val="18"/>
              </w:rPr>
            </w:pPr>
          </w:p>
        </w:tc>
        <w:tc>
          <w:tcPr>
            <w:tcW w:w="1559" w:type="dxa"/>
            <w:tcBorders>
              <w:left w:val="single" w:sz="4" w:space="0" w:color="auto"/>
              <w:bottom w:val="single" w:sz="4" w:space="0" w:color="auto"/>
              <w:right w:val="single" w:sz="4" w:space="0" w:color="auto"/>
            </w:tcBorders>
          </w:tcPr>
          <w:p w14:paraId="72625841" w14:textId="77777777" w:rsidR="001B0E47" w:rsidRPr="0050690E" w:rsidRDefault="001B0E47" w:rsidP="00724407">
            <w:pPr>
              <w:spacing w:after="0"/>
              <w:ind w:right="6"/>
              <w:jc w:val="center"/>
              <w:rPr>
                <w:rFonts w:ascii="Arial" w:hAnsi="Arial" w:cs="Arial"/>
                <w:sz w:val="18"/>
                <w:szCs w:val="18"/>
              </w:rPr>
            </w:pPr>
          </w:p>
        </w:tc>
        <w:tc>
          <w:tcPr>
            <w:tcW w:w="1984" w:type="dxa"/>
            <w:tcBorders>
              <w:left w:val="single" w:sz="4" w:space="0" w:color="auto"/>
              <w:bottom w:val="single" w:sz="4" w:space="0" w:color="auto"/>
              <w:right w:val="single" w:sz="4" w:space="0" w:color="auto"/>
            </w:tcBorders>
          </w:tcPr>
          <w:p w14:paraId="10715665" w14:textId="77777777" w:rsidR="001B0E47" w:rsidRPr="0050690E" w:rsidRDefault="001B0E47" w:rsidP="00724407">
            <w:pPr>
              <w:spacing w:after="0"/>
              <w:ind w:right="6"/>
              <w:jc w:val="center"/>
              <w:rPr>
                <w:rFonts w:ascii="Arial" w:hAnsi="Arial" w:cs="Arial"/>
                <w:sz w:val="18"/>
                <w:szCs w:val="18"/>
              </w:rPr>
            </w:pPr>
          </w:p>
        </w:tc>
      </w:tr>
      <w:tr w:rsidR="001B0E47" w:rsidRPr="0050690E" w14:paraId="657B39C9" w14:textId="77777777" w:rsidTr="00726C99">
        <w:trPr>
          <w:trHeight w:val="403"/>
        </w:trPr>
        <w:tc>
          <w:tcPr>
            <w:tcW w:w="7508" w:type="dxa"/>
            <w:gridSpan w:val="5"/>
            <w:tcBorders>
              <w:right w:val="single" w:sz="4" w:space="0" w:color="auto"/>
            </w:tcBorders>
            <w:vAlign w:val="center"/>
          </w:tcPr>
          <w:p w14:paraId="4664388E" w14:textId="4C2AA8E9" w:rsidR="001B0E47" w:rsidRPr="0050690E" w:rsidRDefault="001B0E47" w:rsidP="00724407">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2</w:t>
            </w:r>
            <w:r w:rsidRPr="0026687A">
              <w:rPr>
                <w:rFonts w:ascii="Arial" w:hAnsi="Arial" w:cs="Arial"/>
                <w:b/>
                <w:bCs/>
                <w:sz w:val="18"/>
                <w:szCs w:val="18"/>
              </w:rPr>
              <w:t>:</w:t>
            </w:r>
          </w:p>
        </w:tc>
        <w:tc>
          <w:tcPr>
            <w:tcW w:w="3119" w:type="dxa"/>
            <w:tcBorders>
              <w:left w:val="single" w:sz="4" w:space="0" w:color="auto"/>
              <w:right w:val="single" w:sz="4" w:space="0" w:color="auto"/>
            </w:tcBorders>
            <w:vAlign w:val="center"/>
          </w:tcPr>
          <w:p w14:paraId="02B0074E" w14:textId="77777777" w:rsidR="005D3E03" w:rsidRDefault="005D3E03" w:rsidP="001B0E47">
            <w:pPr>
              <w:spacing w:after="0"/>
              <w:ind w:right="6"/>
              <w:jc w:val="center"/>
              <w:rPr>
                <w:rFonts w:ascii="Arial" w:eastAsia="Times New Roman" w:hAnsi="Arial" w:cs="Arial"/>
                <w:b/>
                <w:bCs/>
                <w:sz w:val="18"/>
                <w:szCs w:val="18"/>
                <w:lang w:eastAsia="pl-PL"/>
              </w:rPr>
            </w:pPr>
          </w:p>
          <w:p w14:paraId="6EC3AA5C" w14:textId="2F26E871" w:rsidR="001B0E47" w:rsidRPr="0050690E" w:rsidRDefault="001B0E47" w:rsidP="001B0E47">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0DDA7036" w14:textId="636B75AB" w:rsidR="001B0E47" w:rsidRPr="0050690E" w:rsidRDefault="001B0E47"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543" w:type="dxa"/>
            <w:gridSpan w:val="2"/>
            <w:tcBorders>
              <w:left w:val="single" w:sz="4" w:space="0" w:color="auto"/>
              <w:right w:val="single" w:sz="4" w:space="0" w:color="auto"/>
              <w:tr2bl w:val="single" w:sz="4" w:space="0" w:color="auto"/>
            </w:tcBorders>
            <w:shd w:val="clear" w:color="auto" w:fill="D9D9D9" w:themeFill="background1" w:themeFillShade="D9"/>
          </w:tcPr>
          <w:p w14:paraId="3F817BE8" w14:textId="77777777" w:rsidR="001B0E47" w:rsidRPr="0050690E" w:rsidRDefault="001B0E47" w:rsidP="00724407">
            <w:pPr>
              <w:spacing w:after="0"/>
              <w:ind w:right="6"/>
              <w:jc w:val="center"/>
              <w:rPr>
                <w:rFonts w:ascii="Arial" w:hAnsi="Arial" w:cs="Arial"/>
                <w:sz w:val="18"/>
                <w:szCs w:val="18"/>
              </w:rPr>
            </w:pPr>
          </w:p>
        </w:tc>
      </w:tr>
    </w:tbl>
    <w:p w14:paraId="033B6659" w14:textId="5C8580BD" w:rsidR="00467A5F" w:rsidRDefault="0083162A" w:rsidP="00A13210">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7456" behindDoc="0" locked="0" layoutInCell="1" allowOverlap="1" wp14:anchorId="42A47BD4" wp14:editId="3B2F422B">
                <wp:simplePos x="0" y="0"/>
                <wp:positionH relativeFrom="column">
                  <wp:posOffset>4521200</wp:posOffset>
                </wp:positionH>
                <wp:positionV relativeFrom="paragraph">
                  <wp:posOffset>315330</wp:posOffset>
                </wp:positionV>
                <wp:extent cx="4822825" cy="552450"/>
                <wp:effectExtent l="0" t="0" r="0" b="0"/>
                <wp:wrapNone/>
                <wp:docPr id="1710668875"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00FAC34C"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47BD4" id="_x0000_s1028" type="#_x0000_t202" style="position:absolute;margin-left:356pt;margin-top:24.85pt;width:379.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EyGgIAADM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" filled="f" stroked="f" strokeweight=".5pt">
                <v:textbox>
                  <w:txbxContent>
                    <w:p w14:paraId="00FAC34C"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6432" behindDoc="0" locked="0" layoutInCell="1" allowOverlap="1" wp14:anchorId="1F0A3068" wp14:editId="64EFD5E1">
                <wp:simplePos x="0" y="0"/>
                <wp:positionH relativeFrom="column">
                  <wp:posOffset>1487017</wp:posOffset>
                </wp:positionH>
                <wp:positionV relativeFrom="paragraph">
                  <wp:posOffset>321199</wp:posOffset>
                </wp:positionV>
                <wp:extent cx="1296238" cy="281353"/>
                <wp:effectExtent l="0" t="0" r="0" b="4445"/>
                <wp:wrapNone/>
                <wp:docPr id="2131240782"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2F22E638"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3068" id="_x0000_s1029" type="#_x0000_t202" style="position:absolute;margin-left:117.1pt;margin-top:25.3pt;width:102.0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" filled="f" stroked="f" strokeweight=".5pt">
                <v:textbox>
                  <w:txbxContent>
                    <w:p w14:paraId="2F22E638"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7C84371C" w14:textId="77777777" w:rsidR="001B0E47" w:rsidRDefault="001B0E47" w:rsidP="0083162A">
      <w:pPr>
        <w:spacing w:after="0"/>
        <w:jc w:val="center"/>
        <w:rPr>
          <w:rFonts w:ascii="Arial" w:eastAsia="Times New Roman" w:hAnsi="Arial" w:cs="Arial"/>
          <w:b/>
          <w:color w:val="000000"/>
          <w:lang w:eastAsia="pl-PL"/>
        </w:rPr>
      </w:pPr>
    </w:p>
    <w:p w14:paraId="2A3BCA3A" w14:textId="77777777" w:rsidR="001B0E47" w:rsidRDefault="001B0E47" w:rsidP="0083162A">
      <w:pPr>
        <w:spacing w:after="0"/>
        <w:jc w:val="center"/>
        <w:rPr>
          <w:rFonts w:ascii="Arial" w:eastAsia="Times New Roman" w:hAnsi="Arial" w:cs="Arial"/>
          <w:b/>
          <w:color w:val="000000"/>
          <w:lang w:eastAsia="pl-PL"/>
        </w:rPr>
      </w:pPr>
    </w:p>
    <w:p w14:paraId="13312340" w14:textId="3B52927C" w:rsidR="0083162A" w:rsidRDefault="0083162A" w:rsidP="0083162A">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xml:space="preserve">Część 3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236835">
        <w:rPr>
          <w:rFonts w:ascii="Arial" w:eastAsia="Times New Roman" w:hAnsi="Arial" w:cs="Arial"/>
          <w:b/>
          <w:color w:val="000000"/>
          <w:lang w:eastAsia="pl-PL"/>
        </w:rPr>
        <w:t>Bydgoszcz</w:t>
      </w:r>
    </w:p>
    <w:p w14:paraId="4DDFBDC5" w14:textId="77777777" w:rsidR="00467A5F" w:rsidRPr="00D81D54" w:rsidRDefault="00467A5F" w:rsidP="0083162A">
      <w:pPr>
        <w:spacing w:after="0"/>
        <w:jc w:val="center"/>
        <w:rPr>
          <w:rFonts w:ascii="Arial" w:eastAsia="Times New Roman" w:hAnsi="Arial" w:cs="Arial"/>
          <w:b/>
          <w:color w:val="000000"/>
          <w:lang w:eastAsia="pl-PL" w:bidi="pl-PL"/>
        </w:rPr>
      </w:pPr>
    </w:p>
    <w:tbl>
      <w:tblPr>
        <w:tblStyle w:val="Tabela-Siatka"/>
        <w:tblW w:w="14170" w:type="dxa"/>
        <w:tblLayout w:type="fixed"/>
        <w:tblLook w:val="04A0" w:firstRow="1" w:lastRow="0" w:firstColumn="1" w:lastColumn="0" w:noHBand="0" w:noVBand="1"/>
      </w:tblPr>
      <w:tblGrid>
        <w:gridCol w:w="522"/>
        <w:gridCol w:w="3159"/>
        <w:gridCol w:w="567"/>
        <w:gridCol w:w="709"/>
        <w:gridCol w:w="1559"/>
        <w:gridCol w:w="3402"/>
        <w:gridCol w:w="2126"/>
        <w:gridCol w:w="2126"/>
      </w:tblGrid>
      <w:tr w:rsidR="001B0E47" w:rsidRPr="0050690E" w14:paraId="0DB8D0A2" w14:textId="79628AD9" w:rsidTr="00726C99">
        <w:trPr>
          <w:trHeight w:val="637"/>
        </w:trPr>
        <w:tc>
          <w:tcPr>
            <w:tcW w:w="522" w:type="dxa"/>
            <w:shd w:val="clear" w:color="auto" w:fill="DAEEF3" w:themeFill="accent5" w:themeFillTint="33"/>
            <w:vAlign w:val="center"/>
          </w:tcPr>
          <w:p w14:paraId="5F220060"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159" w:type="dxa"/>
            <w:shd w:val="clear" w:color="auto" w:fill="DAEEF3" w:themeFill="accent5" w:themeFillTint="33"/>
            <w:vAlign w:val="center"/>
          </w:tcPr>
          <w:p w14:paraId="36755092" w14:textId="77777777" w:rsidR="001B0E47" w:rsidRPr="0050690E" w:rsidRDefault="001B0E47" w:rsidP="001B0E47">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567"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4DA0C7E1"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C20F096" w14:textId="77777777" w:rsidR="001B0E47" w:rsidRPr="0050690E" w:rsidRDefault="001B0E47" w:rsidP="001B0E47">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BA68E9" w14:textId="77777777" w:rsidR="001B0E47" w:rsidRPr="0050690E" w:rsidRDefault="001B0E47" w:rsidP="001B0E47">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5771E3" w14:textId="77777777" w:rsidR="001B0E47" w:rsidRPr="0050690E" w:rsidRDefault="001B0E47" w:rsidP="001B0E47">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FEEAE9" w14:textId="1A9B52EE" w:rsidR="001B0E47" w:rsidRPr="0050690E" w:rsidRDefault="001B0E47" w:rsidP="001B0E47">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C9337A" w14:textId="55BE0268" w:rsidR="001B0E47" w:rsidRPr="001B0E47"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54759C78" w14:textId="68C89FF1" w:rsidR="001B0E47" w:rsidRPr="0050690E" w:rsidRDefault="001B0E47" w:rsidP="001B0E47">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1B0E47" w:rsidRPr="0050690E" w14:paraId="4DEC1441" w14:textId="3F008854" w:rsidTr="00726C99">
        <w:trPr>
          <w:trHeight w:val="183"/>
        </w:trPr>
        <w:tc>
          <w:tcPr>
            <w:tcW w:w="522" w:type="dxa"/>
            <w:shd w:val="clear" w:color="auto" w:fill="D9D9D9" w:themeFill="background1" w:themeFillShade="D9"/>
            <w:vAlign w:val="center"/>
          </w:tcPr>
          <w:p w14:paraId="06288F0D"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159" w:type="dxa"/>
            <w:shd w:val="clear" w:color="auto" w:fill="D9D9D9" w:themeFill="background1" w:themeFillShade="D9"/>
            <w:vAlign w:val="center"/>
          </w:tcPr>
          <w:p w14:paraId="5D04A20A"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567" w:type="dxa"/>
            <w:shd w:val="clear" w:color="auto" w:fill="D9D9D9" w:themeFill="background1" w:themeFillShade="D9"/>
            <w:vAlign w:val="center"/>
          </w:tcPr>
          <w:p w14:paraId="15C93BF1"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640D4C03" w14:textId="77777777" w:rsidR="001B0E47" w:rsidRPr="0050690E" w:rsidRDefault="001B0E47" w:rsidP="001B0E47">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6D2A0985" w14:textId="77777777"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5</w:t>
            </w:r>
          </w:p>
        </w:tc>
        <w:tc>
          <w:tcPr>
            <w:tcW w:w="3402" w:type="dxa"/>
            <w:tcBorders>
              <w:bottom w:val="single" w:sz="4" w:space="0" w:color="auto"/>
            </w:tcBorders>
            <w:shd w:val="clear" w:color="auto" w:fill="D9D9D9" w:themeFill="background1" w:themeFillShade="D9"/>
            <w:vAlign w:val="center"/>
          </w:tcPr>
          <w:p w14:paraId="00BC2BE1" w14:textId="77777777" w:rsidR="001B0E47" w:rsidRPr="0050690E"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6</w:t>
            </w:r>
          </w:p>
        </w:tc>
        <w:tc>
          <w:tcPr>
            <w:tcW w:w="2126" w:type="dxa"/>
            <w:tcBorders>
              <w:bottom w:val="single" w:sz="4" w:space="0" w:color="auto"/>
            </w:tcBorders>
            <w:shd w:val="clear" w:color="auto" w:fill="D9D9D9" w:themeFill="background1" w:themeFillShade="D9"/>
          </w:tcPr>
          <w:p w14:paraId="1C6E00C0" w14:textId="6993F76F"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7</w:t>
            </w:r>
          </w:p>
        </w:tc>
        <w:tc>
          <w:tcPr>
            <w:tcW w:w="2126" w:type="dxa"/>
            <w:tcBorders>
              <w:bottom w:val="single" w:sz="4" w:space="0" w:color="auto"/>
            </w:tcBorders>
            <w:shd w:val="clear" w:color="auto" w:fill="D9D9D9" w:themeFill="background1" w:themeFillShade="D9"/>
          </w:tcPr>
          <w:p w14:paraId="127AC51A" w14:textId="728E4F3C"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8</w:t>
            </w:r>
          </w:p>
        </w:tc>
      </w:tr>
      <w:tr w:rsidR="001B0E47" w:rsidRPr="0050690E" w14:paraId="3297A5DF" w14:textId="0AE82DF9" w:rsidTr="001B0E47">
        <w:trPr>
          <w:trHeight w:val="413"/>
        </w:trPr>
        <w:tc>
          <w:tcPr>
            <w:tcW w:w="14170" w:type="dxa"/>
            <w:gridSpan w:val="8"/>
            <w:shd w:val="clear" w:color="auto" w:fill="D9D9D9" w:themeFill="background1" w:themeFillShade="D9"/>
            <w:vAlign w:val="center"/>
          </w:tcPr>
          <w:p w14:paraId="08384D6D" w14:textId="2268B3DF" w:rsidR="001B0E47" w:rsidRDefault="001B0E47" w:rsidP="001B0E47">
            <w:pPr>
              <w:spacing w:after="0" w:line="240" w:lineRule="auto"/>
              <w:ind w:right="6"/>
              <w:jc w:val="center"/>
              <w:rPr>
                <w:rFonts w:ascii="Arial" w:hAnsi="Arial" w:cs="Arial"/>
                <w:b/>
                <w:i/>
                <w:sz w:val="18"/>
                <w:szCs w:val="18"/>
              </w:rPr>
            </w:pPr>
            <w:r>
              <w:rPr>
                <w:rFonts w:ascii="Arial" w:hAnsi="Arial" w:cs="Arial"/>
                <w:b/>
                <w:i/>
                <w:sz w:val="18"/>
                <w:szCs w:val="18"/>
              </w:rPr>
              <w:t>CZĘŚĆ 3 – zgodnie z opisem przedmiotu zamówienia określonym w załączniku nr 1 do SWZ</w:t>
            </w:r>
          </w:p>
        </w:tc>
      </w:tr>
      <w:tr w:rsidR="001B0E47" w:rsidRPr="0050690E" w14:paraId="67BA0935" w14:textId="72FF0944" w:rsidTr="00726C99">
        <w:trPr>
          <w:trHeight w:val="645"/>
        </w:trPr>
        <w:tc>
          <w:tcPr>
            <w:tcW w:w="522" w:type="dxa"/>
            <w:vAlign w:val="center"/>
          </w:tcPr>
          <w:p w14:paraId="7EC32E0E" w14:textId="77777777" w:rsidR="001B0E47" w:rsidRPr="007D0D35" w:rsidRDefault="001B0E47" w:rsidP="001B0E47">
            <w:pPr>
              <w:spacing w:after="0"/>
              <w:ind w:right="6"/>
              <w:jc w:val="center"/>
              <w:rPr>
                <w:rFonts w:ascii="Arial" w:hAnsi="Arial" w:cs="Arial"/>
                <w:bCs/>
                <w:sz w:val="18"/>
                <w:szCs w:val="18"/>
              </w:rPr>
            </w:pPr>
            <w:r w:rsidRPr="0050690E">
              <w:rPr>
                <w:rFonts w:ascii="Arial" w:hAnsi="Arial" w:cs="Arial"/>
                <w:b/>
                <w:sz w:val="18"/>
                <w:szCs w:val="18"/>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0CACB52" w14:textId="69550E7B" w:rsidR="001B0E47" w:rsidRPr="00722F25" w:rsidRDefault="00322364" w:rsidP="001B0E47">
            <w:pPr>
              <w:spacing w:after="0"/>
              <w:rPr>
                <w:rFonts w:ascii="Arial" w:hAnsi="Arial" w:cs="Arial"/>
                <w:bCs/>
                <w:sz w:val="18"/>
                <w:szCs w:val="18"/>
              </w:rPr>
            </w:pPr>
            <w:r w:rsidRPr="00722F25">
              <w:rPr>
                <w:rFonts w:ascii="Arial" w:hAnsi="Arial" w:cs="Arial"/>
                <w:bCs/>
                <w:sz w:val="18"/>
                <w:szCs w:val="18"/>
              </w:rPr>
              <w:t>Detektor  przenośny wielogazowy dyfuzyjny bez pompki  (QRAE 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6C290"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5C2C384" w14:textId="7F198183"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6BD3511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4DA59F6"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B067781"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D135829" w14:textId="77777777" w:rsidR="001B0E47" w:rsidRPr="0050690E" w:rsidRDefault="001B0E47" w:rsidP="001B0E47">
            <w:pPr>
              <w:spacing w:after="0"/>
              <w:ind w:right="6"/>
              <w:jc w:val="center"/>
              <w:rPr>
                <w:rFonts w:ascii="Arial" w:hAnsi="Arial" w:cs="Arial"/>
                <w:sz w:val="18"/>
                <w:szCs w:val="18"/>
              </w:rPr>
            </w:pPr>
          </w:p>
        </w:tc>
      </w:tr>
      <w:tr w:rsidR="001B0E47" w:rsidRPr="0050690E" w14:paraId="230483E8" w14:textId="2A29EA72" w:rsidTr="00726C99">
        <w:trPr>
          <w:trHeight w:val="639"/>
        </w:trPr>
        <w:tc>
          <w:tcPr>
            <w:tcW w:w="522" w:type="dxa"/>
            <w:vAlign w:val="center"/>
          </w:tcPr>
          <w:p w14:paraId="67002419"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B75B7DD" w14:textId="4F492DF2" w:rsidR="001B0E47" w:rsidRPr="00722F25" w:rsidRDefault="00322364" w:rsidP="001B0E47">
            <w:pPr>
              <w:spacing w:after="0"/>
              <w:rPr>
                <w:rFonts w:ascii="Arial" w:hAnsi="Arial" w:cs="Arial"/>
                <w:bCs/>
                <w:sz w:val="18"/>
                <w:szCs w:val="18"/>
              </w:rPr>
            </w:pPr>
            <w:r w:rsidRPr="00722F25">
              <w:rPr>
                <w:rFonts w:ascii="Arial" w:hAnsi="Arial" w:cs="Arial"/>
                <w:bCs/>
                <w:sz w:val="18"/>
                <w:szCs w:val="18"/>
              </w:rPr>
              <w:t xml:space="preserve">Tester kabli sieciowych RJ45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B5886"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A1FF235" w14:textId="4CE8BB0B"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7</w:t>
            </w:r>
          </w:p>
        </w:tc>
        <w:tc>
          <w:tcPr>
            <w:tcW w:w="1559" w:type="dxa"/>
            <w:tcBorders>
              <w:left w:val="single" w:sz="4" w:space="0" w:color="auto"/>
              <w:right w:val="single" w:sz="4" w:space="0" w:color="auto"/>
            </w:tcBorders>
            <w:vAlign w:val="center"/>
          </w:tcPr>
          <w:p w14:paraId="769BB9CF"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4F34433E"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18CE7BB"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513F12E" w14:textId="77777777" w:rsidR="001B0E47" w:rsidRPr="0050690E" w:rsidRDefault="001B0E47" w:rsidP="001B0E47">
            <w:pPr>
              <w:spacing w:after="0"/>
              <w:ind w:right="6"/>
              <w:jc w:val="center"/>
              <w:rPr>
                <w:rFonts w:ascii="Arial" w:hAnsi="Arial" w:cs="Arial"/>
                <w:sz w:val="18"/>
                <w:szCs w:val="18"/>
              </w:rPr>
            </w:pPr>
          </w:p>
        </w:tc>
      </w:tr>
      <w:tr w:rsidR="001B0E47" w:rsidRPr="0050690E" w14:paraId="227BD7A4" w14:textId="09183C6B" w:rsidTr="00726C99">
        <w:trPr>
          <w:trHeight w:val="645"/>
        </w:trPr>
        <w:tc>
          <w:tcPr>
            <w:tcW w:w="522" w:type="dxa"/>
            <w:vAlign w:val="center"/>
          </w:tcPr>
          <w:p w14:paraId="7F4521B6"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A2B396E" w14:textId="7A14C430" w:rsidR="001B0E47" w:rsidRPr="00722F25" w:rsidRDefault="00322364" w:rsidP="001B0E47">
            <w:pPr>
              <w:spacing w:after="0"/>
              <w:rPr>
                <w:rFonts w:ascii="Arial" w:hAnsi="Arial" w:cs="Arial"/>
                <w:bCs/>
                <w:sz w:val="18"/>
                <w:szCs w:val="18"/>
              </w:rPr>
            </w:pPr>
            <w:r w:rsidRPr="00722F25">
              <w:rPr>
                <w:rFonts w:ascii="Arial" w:hAnsi="Arial" w:cs="Arial"/>
                <w:bCs/>
                <w:sz w:val="18"/>
                <w:szCs w:val="18"/>
              </w:rPr>
              <w:t xml:space="preserve">Wykrywacz przewodów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7039C"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A62388F" w14:textId="09B75590"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3520AB5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41598624"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F41AE03"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1D28C06" w14:textId="77777777" w:rsidR="001B0E47" w:rsidRPr="0050690E" w:rsidRDefault="001B0E47" w:rsidP="001B0E47">
            <w:pPr>
              <w:spacing w:after="0"/>
              <w:ind w:right="6"/>
              <w:jc w:val="center"/>
              <w:rPr>
                <w:rFonts w:ascii="Arial" w:hAnsi="Arial" w:cs="Arial"/>
                <w:sz w:val="18"/>
                <w:szCs w:val="18"/>
              </w:rPr>
            </w:pPr>
          </w:p>
        </w:tc>
      </w:tr>
      <w:tr w:rsidR="001B0E47" w:rsidRPr="0050690E" w14:paraId="2D99B56A" w14:textId="055269AC" w:rsidTr="00726C99">
        <w:trPr>
          <w:trHeight w:val="640"/>
        </w:trPr>
        <w:tc>
          <w:tcPr>
            <w:tcW w:w="522" w:type="dxa"/>
            <w:vAlign w:val="center"/>
          </w:tcPr>
          <w:p w14:paraId="040C69C7" w14:textId="77777777" w:rsidR="001B0E47" w:rsidRPr="00EF5882" w:rsidRDefault="001B0E47" w:rsidP="001B0E47">
            <w:pPr>
              <w:spacing w:after="0"/>
              <w:ind w:right="6"/>
              <w:jc w:val="center"/>
              <w:rPr>
                <w:rFonts w:ascii="Arial" w:hAnsi="Arial" w:cs="Arial"/>
                <w:bCs/>
                <w:sz w:val="18"/>
                <w:szCs w:val="18"/>
              </w:rPr>
            </w:pPr>
            <w:r w:rsidRPr="00A13210">
              <w:rPr>
                <w:rFonts w:ascii="Arial" w:hAnsi="Arial" w:cs="Arial"/>
                <w:bCs/>
                <w:sz w:val="18"/>
                <w:szCs w:val="18"/>
              </w:rPr>
              <w:t>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B42976F" w14:textId="3BA4B251" w:rsidR="001B0E47" w:rsidRPr="00722F25" w:rsidRDefault="00322364" w:rsidP="001B0E47">
            <w:pPr>
              <w:spacing w:after="0"/>
              <w:ind w:right="6"/>
              <w:rPr>
                <w:rFonts w:ascii="Arial" w:hAnsi="Arial" w:cs="Arial"/>
                <w:bCs/>
                <w:sz w:val="18"/>
                <w:szCs w:val="18"/>
              </w:rPr>
            </w:pPr>
            <w:r w:rsidRPr="00722F25">
              <w:rPr>
                <w:rFonts w:ascii="Arial" w:hAnsi="Arial" w:cs="Arial"/>
                <w:bCs/>
                <w:sz w:val="18"/>
                <w:szCs w:val="18"/>
              </w:rPr>
              <w:t>Miernik uniwersalny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87A9A"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4445AC2" w14:textId="3859A52B"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2D5AA536"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980CF34"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3742933"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5AC9466" w14:textId="77777777" w:rsidR="001B0E47" w:rsidRPr="0050690E" w:rsidRDefault="001B0E47" w:rsidP="001B0E47">
            <w:pPr>
              <w:spacing w:after="0"/>
              <w:ind w:right="6"/>
              <w:jc w:val="center"/>
              <w:rPr>
                <w:rFonts w:ascii="Arial" w:hAnsi="Arial" w:cs="Arial"/>
                <w:sz w:val="18"/>
                <w:szCs w:val="18"/>
              </w:rPr>
            </w:pPr>
          </w:p>
        </w:tc>
      </w:tr>
      <w:tr w:rsidR="001B0E47" w:rsidRPr="0050690E" w14:paraId="1E370D56" w14:textId="08C5DE45" w:rsidTr="00726C99">
        <w:trPr>
          <w:trHeight w:val="551"/>
        </w:trPr>
        <w:tc>
          <w:tcPr>
            <w:tcW w:w="522" w:type="dxa"/>
            <w:vAlign w:val="center"/>
          </w:tcPr>
          <w:p w14:paraId="7CD16DD5"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96F8BC7" w14:textId="3C0933DA" w:rsidR="001B0E47" w:rsidRPr="00722F25" w:rsidRDefault="00322364" w:rsidP="001B0E47">
            <w:pPr>
              <w:spacing w:after="0"/>
              <w:rPr>
                <w:rFonts w:ascii="Arial" w:hAnsi="Arial" w:cs="Arial"/>
                <w:bCs/>
                <w:sz w:val="18"/>
                <w:szCs w:val="18"/>
              </w:rPr>
            </w:pPr>
            <w:r w:rsidRPr="00722F25">
              <w:rPr>
                <w:rFonts w:ascii="Arial" w:hAnsi="Arial" w:cs="Arial"/>
                <w:bCs/>
                <w:sz w:val="18"/>
                <w:szCs w:val="18"/>
              </w:rPr>
              <w:t>Wizualny lokalizator uszkodzeń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20D77"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1DB3C3D" w14:textId="481703A4"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12A2B7DF"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7492F9"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D240E86"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9ECC3BA" w14:textId="77777777" w:rsidR="001B0E47" w:rsidRPr="0050690E" w:rsidRDefault="001B0E47" w:rsidP="001B0E47">
            <w:pPr>
              <w:spacing w:after="0"/>
              <w:ind w:right="6"/>
              <w:jc w:val="center"/>
              <w:rPr>
                <w:rFonts w:ascii="Arial" w:hAnsi="Arial" w:cs="Arial"/>
                <w:sz w:val="18"/>
                <w:szCs w:val="18"/>
              </w:rPr>
            </w:pPr>
          </w:p>
        </w:tc>
      </w:tr>
      <w:tr w:rsidR="001B0E47" w:rsidRPr="0050690E" w14:paraId="37C3ABA1" w14:textId="7B1D750F" w:rsidTr="00726C99">
        <w:trPr>
          <w:trHeight w:val="645"/>
        </w:trPr>
        <w:tc>
          <w:tcPr>
            <w:tcW w:w="522" w:type="dxa"/>
            <w:vAlign w:val="center"/>
          </w:tcPr>
          <w:p w14:paraId="41075C88" w14:textId="77777777" w:rsidR="001B0E47" w:rsidRPr="007D0D35" w:rsidRDefault="001B0E47" w:rsidP="001B0E47">
            <w:pPr>
              <w:spacing w:after="0"/>
              <w:ind w:right="6"/>
              <w:jc w:val="center"/>
              <w:rPr>
                <w:rFonts w:ascii="Arial" w:hAnsi="Arial" w:cs="Arial"/>
                <w:bCs/>
                <w:sz w:val="18"/>
                <w:szCs w:val="18"/>
              </w:rPr>
            </w:pPr>
            <w:r>
              <w:rPr>
                <w:rFonts w:ascii="Arial" w:hAnsi="Arial" w:cs="Arial"/>
                <w:b/>
                <w:sz w:val="18"/>
                <w:szCs w:val="18"/>
              </w:rPr>
              <w:t>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75A166" w14:textId="542D64BA" w:rsidR="001B0E47" w:rsidRPr="00722F25" w:rsidRDefault="00322364" w:rsidP="001B0E47">
            <w:pPr>
              <w:spacing w:after="0"/>
              <w:rPr>
                <w:rFonts w:ascii="Arial" w:hAnsi="Arial" w:cs="Arial"/>
                <w:bCs/>
                <w:sz w:val="18"/>
                <w:szCs w:val="18"/>
              </w:rPr>
            </w:pPr>
            <w:r w:rsidRPr="00722F25">
              <w:rPr>
                <w:rFonts w:ascii="Arial" w:hAnsi="Arial" w:cs="Arial"/>
                <w:bCs/>
                <w:sz w:val="18"/>
                <w:szCs w:val="18"/>
              </w:rPr>
              <w:t>Tester okablowania RJ11/RJ45/F/BNC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DB7A6" w14:textId="77777777" w:rsidR="001B0E47" w:rsidRPr="0050690E" w:rsidRDefault="001B0E47" w:rsidP="001B0E47">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A3B1CDE" w14:textId="6C7E17E6" w:rsidR="001B0E47" w:rsidRPr="0050690E" w:rsidRDefault="00322364" w:rsidP="001B0E47">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28CF4804" w14:textId="77777777" w:rsidR="001B0E47" w:rsidRPr="0050690E" w:rsidRDefault="001B0E47" w:rsidP="001B0E47">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30A935A"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DAB1610" w14:textId="77777777" w:rsidR="001B0E47" w:rsidRPr="0050690E" w:rsidRDefault="001B0E47" w:rsidP="001B0E47">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420AD05" w14:textId="77777777" w:rsidR="001B0E47" w:rsidRPr="0050690E" w:rsidRDefault="001B0E47" w:rsidP="001B0E47">
            <w:pPr>
              <w:spacing w:after="0"/>
              <w:ind w:right="6"/>
              <w:jc w:val="center"/>
              <w:rPr>
                <w:rFonts w:ascii="Arial" w:hAnsi="Arial" w:cs="Arial"/>
                <w:sz w:val="18"/>
                <w:szCs w:val="18"/>
              </w:rPr>
            </w:pPr>
          </w:p>
        </w:tc>
      </w:tr>
      <w:tr w:rsidR="00322364" w:rsidRPr="0050690E" w14:paraId="19E11579" w14:textId="77777777" w:rsidTr="002058E3">
        <w:trPr>
          <w:trHeight w:val="645"/>
        </w:trPr>
        <w:tc>
          <w:tcPr>
            <w:tcW w:w="522" w:type="dxa"/>
            <w:vAlign w:val="center"/>
          </w:tcPr>
          <w:p w14:paraId="4603EB29" w14:textId="51ABA94B" w:rsidR="00322364" w:rsidRDefault="00322364" w:rsidP="00322364">
            <w:pPr>
              <w:spacing w:after="0"/>
              <w:ind w:right="6"/>
              <w:jc w:val="center"/>
              <w:rPr>
                <w:rFonts w:ascii="Arial" w:hAnsi="Arial" w:cs="Arial"/>
                <w:b/>
                <w:sz w:val="18"/>
                <w:szCs w:val="18"/>
              </w:rPr>
            </w:pPr>
            <w:r>
              <w:rPr>
                <w:rFonts w:ascii="Arial" w:hAnsi="Arial" w:cs="Arial"/>
                <w:b/>
                <w:sz w:val="18"/>
                <w:szCs w:val="18"/>
              </w:rPr>
              <w:t>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F616EAB" w14:textId="1A775338" w:rsidR="00322364" w:rsidRPr="00722F25" w:rsidRDefault="00322364" w:rsidP="00322364">
            <w:pPr>
              <w:spacing w:after="0"/>
              <w:rPr>
                <w:rFonts w:ascii="Arial" w:hAnsi="Arial" w:cs="Arial"/>
                <w:bCs/>
                <w:sz w:val="18"/>
                <w:szCs w:val="18"/>
              </w:rPr>
            </w:pPr>
            <w:r w:rsidRPr="00722F25">
              <w:rPr>
                <w:rFonts w:ascii="Arial" w:hAnsi="Arial" w:cs="Arial"/>
                <w:bCs/>
                <w:sz w:val="18"/>
                <w:szCs w:val="18"/>
              </w:rPr>
              <w:t>Laser liniowy z walizką</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9820D" w14:textId="77777777" w:rsidR="000B7CA8" w:rsidRDefault="000B7CA8" w:rsidP="000B7CA8">
            <w:pPr>
              <w:spacing w:after="0"/>
              <w:ind w:right="6"/>
              <w:jc w:val="center"/>
              <w:rPr>
                <w:rFonts w:ascii="Arial" w:hAnsi="Arial" w:cs="Arial"/>
                <w:sz w:val="18"/>
                <w:szCs w:val="18"/>
              </w:rPr>
            </w:pPr>
          </w:p>
          <w:p w14:paraId="77DF69BD" w14:textId="45746DEA" w:rsidR="00322364" w:rsidRPr="00322364" w:rsidRDefault="00322364" w:rsidP="000B7CA8">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0E86CC6" w14:textId="1330063E" w:rsidR="00322364" w:rsidRDefault="00322364" w:rsidP="0032236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FA1BE2B"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B097A71"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5AB46F3"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06CDA289" w14:textId="77777777" w:rsidR="00322364" w:rsidRPr="0050690E" w:rsidRDefault="00322364" w:rsidP="00322364">
            <w:pPr>
              <w:spacing w:after="0"/>
              <w:ind w:right="6"/>
              <w:jc w:val="center"/>
              <w:rPr>
                <w:rFonts w:ascii="Arial" w:hAnsi="Arial" w:cs="Arial"/>
                <w:sz w:val="18"/>
                <w:szCs w:val="18"/>
              </w:rPr>
            </w:pPr>
          </w:p>
        </w:tc>
      </w:tr>
      <w:tr w:rsidR="00322364" w:rsidRPr="0050690E" w14:paraId="1A90B407" w14:textId="77777777" w:rsidTr="00E86FA0">
        <w:trPr>
          <w:trHeight w:val="645"/>
        </w:trPr>
        <w:tc>
          <w:tcPr>
            <w:tcW w:w="522" w:type="dxa"/>
            <w:vAlign w:val="center"/>
          </w:tcPr>
          <w:p w14:paraId="412B81DD" w14:textId="418A7B43" w:rsidR="00322364" w:rsidRDefault="00322364" w:rsidP="00322364">
            <w:pPr>
              <w:spacing w:after="0"/>
              <w:ind w:right="6"/>
              <w:jc w:val="center"/>
              <w:rPr>
                <w:rFonts w:ascii="Arial" w:hAnsi="Arial" w:cs="Arial"/>
                <w:b/>
                <w:sz w:val="18"/>
                <w:szCs w:val="18"/>
              </w:rPr>
            </w:pPr>
            <w:r>
              <w:rPr>
                <w:rFonts w:ascii="Arial" w:hAnsi="Arial" w:cs="Arial"/>
                <w:b/>
                <w:sz w:val="18"/>
                <w:szCs w:val="18"/>
              </w:rPr>
              <w:t>8</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D21D9C5" w14:textId="24A7E2F8" w:rsidR="00322364" w:rsidRPr="00722F25" w:rsidRDefault="00322364" w:rsidP="00322364">
            <w:pPr>
              <w:spacing w:after="0"/>
              <w:rPr>
                <w:rFonts w:ascii="Arial" w:hAnsi="Arial" w:cs="Arial"/>
                <w:bCs/>
                <w:sz w:val="18"/>
                <w:szCs w:val="18"/>
              </w:rPr>
            </w:pPr>
            <w:r w:rsidRPr="00722F25">
              <w:rPr>
                <w:rFonts w:ascii="Arial" w:hAnsi="Arial" w:cs="Arial"/>
                <w:bCs/>
                <w:sz w:val="18"/>
                <w:szCs w:val="18"/>
              </w:rPr>
              <w:t>Generator sygnału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C3647" w14:textId="109D67CC" w:rsidR="00322364" w:rsidRPr="00322364" w:rsidRDefault="00322364" w:rsidP="00322364">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7AB2839" w14:textId="57BB10DB" w:rsidR="00322364" w:rsidRDefault="00322364" w:rsidP="0032236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C32D1CB"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4A756B3"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52B5F7E7"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29F441E5" w14:textId="77777777" w:rsidR="00322364" w:rsidRPr="0050690E" w:rsidRDefault="00322364" w:rsidP="00322364">
            <w:pPr>
              <w:spacing w:after="0"/>
              <w:ind w:right="6"/>
              <w:jc w:val="center"/>
              <w:rPr>
                <w:rFonts w:ascii="Arial" w:hAnsi="Arial" w:cs="Arial"/>
                <w:sz w:val="18"/>
                <w:szCs w:val="18"/>
              </w:rPr>
            </w:pPr>
          </w:p>
        </w:tc>
      </w:tr>
      <w:tr w:rsidR="00322364" w:rsidRPr="0050690E" w14:paraId="3E3C0E58" w14:textId="77777777" w:rsidTr="00E86FA0">
        <w:trPr>
          <w:trHeight w:val="645"/>
        </w:trPr>
        <w:tc>
          <w:tcPr>
            <w:tcW w:w="522" w:type="dxa"/>
            <w:vAlign w:val="center"/>
          </w:tcPr>
          <w:p w14:paraId="6614C08D" w14:textId="78A78B15" w:rsidR="00322364" w:rsidRDefault="00322364" w:rsidP="00322364">
            <w:pPr>
              <w:spacing w:after="0"/>
              <w:ind w:right="6"/>
              <w:jc w:val="center"/>
              <w:rPr>
                <w:rFonts w:ascii="Arial" w:hAnsi="Arial" w:cs="Arial"/>
                <w:b/>
                <w:sz w:val="18"/>
                <w:szCs w:val="18"/>
              </w:rPr>
            </w:pPr>
            <w:r>
              <w:rPr>
                <w:rFonts w:ascii="Arial" w:hAnsi="Arial" w:cs="Arial"/>
                <w:b/>
                <w:sz w:val="18"/>
                <w:szCs w:val="18"/>
              </w:rPr>
              <w:t>9</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52BD9A2" w14:textId="601DE585" w:rsidR="00322364" w:rsidRPr="00722F25" w:rsidRDefault="00322364" w:rsidP="00322364">
            <w:pPr>
              <w:spacing w:after="0"/>
              <w:rPr>
                <w:rFonts w:ascii="Arial" w:hAnsi="Arial" w:cs="Arial"/>
                <w:bCs/>
                <w:sz w:val="18"/>
                <w:szCs w:val="18"/>
              </w:rPr>
            </w:pPr>
            <w:r w:rsidRPr="00722F25">
              <w:rPr>
                <w:rFonts w:ascii="Arial" w:hAnsi="Arial" w:cs="Arial"/>
                <w:bCs/>
                <w:sz w:val="18"/>
                <w:szCs w:val="18"/>
              </w:rPr>
              <w:t>Laserowy tester światłowodów</w:t>
            </w:r>
            <w:r w:rsidR="00F16C1E" w:rsidRPr="00722F25">
              <w:rPr>
                <w:rFonts w:ascii="Arial" w:hAnsi="Arial" w:cs="Arial"/>
                <w:sz w:val="20"/>
                <w:szCs w:val="20"/>
              </w:rPr>
              <w:t xml:space="preserve"> BML-205-30 (latarka)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8F1B8" w14:textId="01A3C4D2" w:rsidR="00322364" w:rsidRPr="00322364" w:rsidRDefault="00322364" w:rsidP="00322364">
            <w:pPr>
              <w:spacing w:after="0"/>
              <w:ind w:right="6"/>
              <w:jc w:val="center"/>
              <w:rPr>
                <w:rFonts w:ascii="Arial" w:hAnsi="Arial" w:cs="Arial"/>
                <w:sz w:val="18"/>
                <w:szCs w:val="18"/>
              </w:rPr>
            </w:pPr>
            <w:r w:rsidRPr="00322364">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F6DFFD5" w14:textId="5778F6E2" w:rsidR="00322364" w:rsidRDefault="00322364" w:rsidP="00322364">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9FC35A5"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BA2B550"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C1284A6"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0D778BD4" w14:textId="77777777" w:rsidR="00322364" w:rsidRPr="0050690E" w:rsidRDefault="00322364" w:rsidP="00322364">
            <w:pPr>
              <w:spacing w:after="0"/>
              <w:ind w:right="6"/>
              <w:jc w:val="center"/>
              <w:rPr>
                <w:rFonts w:ascii="Arial" w:hAnsi="Arial" w:cs="Arial"/>
                <w:sz w:val="18"/>
                <w:szCs w:val="18"/>
              </w:rPr>
            </w:pPr>
          </w:p>
        </w:tc>
      </w:tr>
      <w:tr w:rsidR="00322364" w:rsidRPr="0050690E" w14:paraId="6EBF62C4" w14:textId="77777777" w:rsidTr="00E86FA0">
        <w:trPr>
          <w:trHeight w:val="645"/>
        </w:trPr>
        <w:tc>
          <w:tcPr>
            <w:tcW w:w="522" w:type="dxa"/>
            <w:vAlign w:val="center"/>
          </w:tcPr>
          <w:p w14:paraId="6ACE46FF" w14:textId="78AD65F2" w:rsidR="00322364" w:rsidRDefault="00322364" w:rsidP="00322364">
            <w:pPr>
              <w:spacing w:after="0"/>
              <w:ind w:right="6"/>
              <w:jc w:val="center"/>
              <w:rPr>
                <w:rFonts w:ascii="Arial" w:hAnsi="Arial" w:cs="Arial"/>
                <w:b/>
                <w:sz w:val="18"/>
                <w:szCs w:val="18"/>
              </w:rPr>
            </w:pPr>
            <w:r>
              <w:rPr>
                <w:rFonts w:ascii="Arial" w:hAnsi="Arial" w:cs="Arial"/>
                <w:b/>
                <w:sz w:val="18"/>
                <w:szCs w:val="18"/>
              </w:rPr>
              <w:t>10</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68682C0" w14:textId="7496E0F9" w:rsidR="00322364" w:rsidRPr="00722F25" w:rsidRDefault="00322364" w:rsidP="00322364">
            <w:pPr>
              <w:spacing w:after="0"/>
              <w:rPr>
                <w:rFonts w:ascii="Arial" w:hAnsi="Arial" w:cs="Arial"/>
                <w:bCs/>
                <w:sz w:val="18"/>
                <w:szCs w:val="18"/>
              </w:rPr>
            </w:pPr>
            <w:r w:rsidRPr="00722F25">
              <w:rPr>
                <w:rFonts w:ascii="Arial" w:hAnsi="Arial" w:cs="Arial"/>
                <w:bCs/>
                <w:sz w:val="18"/>
                <w:szCs w:val="18"/>
              </w:rPr>
              <w:t>Cęgi pomiarowe</w:t>
            </w:r>
            <w:r w:rsidR="00F16C1E" w:rsidRPr="00722F25">
              <w:rPr>
                <w:rFonts w:ascii="Arial" w:hAnsi="Arial" w:cs="Arial"/>
                <w:bCs/>
                <w:sz w:val="18"/>
                <w:szCs w:val="18"/>
              </w:rPr>
              <w:t xml:space="preserve"> </w:t>
            </w:r>
            <w:r w:rsidR="00F16C1E" w:rsidRPr="00722F25">
              <w:rPr>
                <w:rFonts w:ascii="Arial" w:hAnsi="Arial" w:cs="Arial"/>
                <w:sz w:val="18"/>
                <w:szCs w:val="18"/>
              </w:rPr>
              <w:t>N-1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2B89E" w14:textId="02C25940" w:rsidR="00322364" w:rsidRPr="00722F25" w:rsidRDefault="00322364" w:rsidP="00322364">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D81806F" w14:textId="5DBF934B" w:rsidR="00322364" w:rsidRPr="00722F25" w:rsidRDefault="00322364" w:rsidP="00322364">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3C28DFB1" w14:textId="77777777" w:rsidR="00322364" w:rsidRPr="0050690E" w:rsidRDefault="00322364" w:rsidP="00322364">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1A5A14"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18FE5D67" w14:textId="77777777" w:rsidR="00322364" w:rsidRPr="0050690E" w:rsidRDefault="00322364" w:rsidP="00322364">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7151EB5E" w14:textId="77777777" w:rsidR="00322364" w:rsidRPr="0050690E" w:rsidRDefault="00322364" w:rsidP="00322364">
            <w:pPr>
              <w:spacing w:after="0"/>
              <w:ind w:right="6"/>
              <w:jc w:val="center"/>
              <w:rPr>
                <w:rFonts w:ascii="Arial" w:hAnsi="Arial" w:cs="Arial"/>
                <w:sz w:val="18"/>
                <w:szCs w:val="18"/>
              </w:rPr>
            </w:pPr>
          </w:p>
        </w:tc>
      </w:tr>
      <w:tr w:rsidR="0025078D" w:rsidRPr="0050690E" w14:paraId="36283FFD" w14:textId="77777777" w:rsidTr="00E86FA0">
        <w:trPr>
          <w:trHeight w:val="645"/>
        </w:trPr>
        <w:tc>
          <w:tcPr>
            <w:tcW w:w="522" w:type="dxa"/>
            <w:vAlign w:val="center"/>
          </w:tcPr>
          <w:p w14:paraId="319706BD" w14:textId="75E12CEC" w:rsidR="0025078D" w:rsidRDefault="0025078D" w:rsidP="0025078D">
            <w:pPr>
              <w:spacing w:after="0"/>
              <w:ind w:right="6"/>
              <w:jc w:val="center"/>
              <w:rPr>
                <w:rFonts w:ascii="Arial" w:hAnsi="Arial" w:cs="Arial"/>
                <w:b/>
                <w:sz w:val="18"/>
                <w:szCs w:val="18"/>
              </w:rPr>
            </w:pPr>
            <w:r>
              <w:rPr>
                <w:rFonts w:ascii="Arial" w:hAnsi="Arial" w:cs="Arial"/>
                <w:b/>
                <w:sz w:val="18"/>
                <w:szCs w:val="18"/>
              </w:rPr>
              <w:lastRenderedPageBreak/>
              <w:t>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9EA5003" w14:textId="5AA5D3A0" w:rsidR="0025078D" w:rsidRPr="00722F25" w:rsidRDefault="0025078D" w:rsidP="0025078D">
            <w:pPr>
              <w:spacing w:after="0"/>
              <w:rPr>
                <w:rFonts w:ascii="Arial" w:hAnsi="Arial" w:cs="Arial"/>
                <w:bCs/>
                <w:sz w:val="18"/>
                <w:szCs w:val="18"/>
              </w:rPr>
            </w:pPr>
            <w:r w:rsidRPr="00722F25">
              <w:rPr>
                <w:rFonts w:ascii="Arial" w:hAnsi="Arial" w:cs="Arial"/>
                <w:bCs/>
                <w:sz w:val="18"/>
                <w:szCs w:val="18"/>
              </w:rPr>
              <w:t>Dalmierz laserowy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C4446" w14:textId="06F34BF5"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AA432AE" w14:textId="68EEB036"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683923C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31EC968"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F21907D"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5B11966" w14:textId="77777777" w:rsidR="0025078D" w:rsidRPr="0050690E" w:rsidRDefault="0025078D" w:rsidP="0025078D">
            <w:pPr>
              <w:spacing w:after="0"/>
              <w:ind w:right="6"/>
              <w:jc w:val="center"/>
              <w:rPr>
                <w:rFonts w:ascii="Arial" w:hAnsi="Arial" w:cs="Arial"/>
                <w:sz w:val="18"/>
                <w:szCs w:val="18"/>
              </w:rPr>
            </w:pPr>
          </w:p>
        </w:tc>
      </w:tr>
      <w:tr w:rsidR="0025078D" w:rsidRPr="0050690E" w14:paraId="4615E980" w14:textId="77777777" w:rsidTr="00E86FA0">
        <w:trPr>
          <w:trHeight w:val="645"/>
        </w:trPr>
        <w:tc>
          <w:tcPr>
            <w:tcW w:w="522" w:type="dxa"/>
            <w:vAlign w:val="center"/>
          </w:tcPr>
          <w:p w14:paraId="65C70916" w14:textId="45CD20E8" w:rsidR="0025078D" w:rsidRDefault="0025078D" w:rsidP="0025078D">
            <w:pPr>
              <w:spacing w:after="0"/>
              <w:ind w:right="6"/>
              <w:jc w:val="center"/>
              <w:rPr>
                <w:rFonts w:ascii="Arial" w:hAnsi="Arial" w:cs="Arial"/>
                <w:b/>
                <w:sz w:val="18"/>
                <w:szCs w:val="18"/>
              </w:rPr>
            </w:pPr>
            <w:r>
              <w:rPr>
                <w:rFonts w:ascii="Arial" w:hAnsi="Arial" w:cs="Arial"/>
                <w:b/>
                <w:sz w:val="18"/>
                <w:szCs w:val="18"/>
              </w:rPr>
              <w:t>12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FB480B6" w14:textId="1DE0CAA4" w:rsidR="0025078D" w:rsidRPr="00722F25" w:rsidRDefault="0025078D" w:rsidP="0025078D">
            <w:pPr>
              <w:spacing w:after="0"/>
              <w:rPr>
                <w:rFonts w:ascii="Arial" w:hAnsi="Arial" w:cs="Arial"/>
                <w:bCs/>
                <w:sz w:val="18"/>
                <w:szCs w:val="18"/>
              </w:rPr>
            </w:pPr>
            <w:r w:rsidRPr="00722F25">
              <w:rPr>
                <w:rFonts w:ascii="Arial" w:hAnsi="Arial" w:cs="Arial"/>
                <w:bCs/>
                <w:sz w:val="18"/>
                <w:szCs w:val="18"/>
              </w:rPr>
              <w:t>Tester kabli sieciowych z szukaczem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A9949" w14:textId="3EB5AD60"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3977730" w14:textId="53CAB6EA"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34C434F8"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6630E156"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C4198E0"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B92B425" w14:textId="77777777" w:rsidR="0025078D" w:rsidRPr="0050690E" w:rsidRDefault="0025078D" w:rsidP="0025078D">
            <w:pPr>
              <w:spacing w:after="0"/>
              <w:ind w:right="6"/>
              <w:jc w:val="center"/>
              <w:rPr>
                <w:rFonts w:ascii="Arial" w:hAnsi="Arial" w:cs="Arial"/>
                <w:sz w:val="18"/>
                <w:szCs w:val="18"/>
              </w:rPr>
            </w:pPr>
          </w:p>
        </w:tc>
      </w:tr>
      <w:tr w:rsidR="0025078D" w:rsidRPr="0050690E" w14:paraId="5A20B000" w14:textId="77777777" w:rsidTr="00E86FA0">
        <w:trPr>
          <w:trHeight w:val="645"/>
        </w:trPr>
        <w:tc>
          <w:tcPr>
            <w:tcW w:w="522" w:type="dxa"/>
            <w:vAlign w:val="center"/>
          </w:tcPr>
          <w:p w14:paraId="0868D52F" w14:textId="2C129657" w:rsidR="0025078D" w:rsidRDefault="0025078D" w:rsidP="0025078D">
            <w:pPr>
              <w:spacing w:after="0"/>
              <w:ind w:right="6"/>
              <w:jc w:val="center"/>
              <w:rPr>
                <w:rFonts w:ascii="Arial" w:hAnsi="Arial" w:cs="Arial"/>
                <w:b/>
                <w:sz w:val="18"/>
                <w:szCs w:val="18"/>
              </w:rPr>
            </w:pPr>
            <w:r>
              <w:rPr>
                <w:rFonts w:ascii="Arial" w:hAnsi="Arial" w:cs="Arial"/>
                <w:b/>
                <w:sz w:val="18"/>
                <w:szCs w:val="18"/>
              </w:rPr>
              <w:t>13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8C73461" w14:textId="3222F6E7" w:rsidR="0025078D" w:rsidRPr="00722F25" w:rsidRDefault="0025078D" w:rsidP="0025078D">
            <w:pPr>
              <w:spacing w:after="0"/>
              <w:rPr>
                <w:rFonts w:ascii="Arial" w:hAnsi="Arial" w:cs="Arial"/>
                <w:bCs/>
                <w:sz w:val="18"/>
                <w:szCs w:val="18"/>
              </w:rPr>
            </w:pPr>
            <w:r w:rsidRPr="00722F25">
              <w:rPr>
                <w:rFonts w:ascii="Arial" w:hAnsi="Arial" w:cs="Arial"/>
                <w:bCs/>
                <w:sz w:val="18"/>
                <w:szCs w:val="18"/>
              </w:rPr>
              <w:t>Szukacz par przewodów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3151F1" w14:textId="5AC91EA1"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821692F" w14:textId="0266D456"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34CD19B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B60AC8B"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6C81E47"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63E2BBC" w14:textId="77777777" w:rsidR="0025078D" w:rsidRPr="0050690E" w:rsidRDefault="0025078D" w:rsidP="0025078D">
            <w:pPr>
              <w:spacing w:after="0"/>
              <w:ind w:right="6"/>
              <w:jc w:val="center"/>
              <w:rPr>
                <w:rFonts w:ascii="Arial" w:hAnsi="Arial" w:cs="Arial"/>
                <w:sz w:val="18"/>
                <w:szCs w:val="18"/>
              </w:rPr>
            </w:pPr>
          </w:p>
        </w:tc>
      </w:tr>
      <w:tr w:rsidR="0025078D" w:rsidRPr="0050690E" w14:paraId="1AB3E1F6" w14:textId="77777777" w:rsidTr="00E86FA0">
        <w:trPr>
          <w:trHeight w:val="645"/>
        </w:trPr>
        <w:tc>
          <w:tcPr>
            <w:tcW w:w="522" w:type="dxa"/>
            <w:vAlign w:val="center"/>
          </w:tcPr>
          <w:p w14:paraId="1F5B8FB4" w14:textId="05BBA48D" w:rsidR="0025078D" w:rsidRDefault="0025078D" w:rsidP="0025078D">
            <w:pPr>
              <w:spacing w:after="0"/>
              <w:ind w:right="6"/>
              <w:jc w:val="center"/>
              <w:rPr>
                <w:rFonts w:ascii="Arial" w:hAnsi="Arial" w:cs="Arial"/>
                <w:b/>
                <w:sz w:val="18"/>
                <w:szCs w:val="18"/>
              </w:rPr>
            </w:pPr>
            <w:r>
              <w:rPr>
                <w:rFonts w:ascii="Arial" w:hAnsi="Arial" w:cs="Arial"/>
                <w:b/>
                <w:sz w:val="18"/>
                <w:szCs w:val="18"/>
              </w:rPr>
              <w:t>14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6A4C017" w14:textId="0742118E" w:rsidR="0025078D" w:rsidRPr="00722F25" w:rsidRDefault="0025078D" w:rsidP="0025078D">
            <w:pPr>
              <w:spacing w:after="0"/>
              <w:rPr>
                <w:rFonts w:ascii="Arial" w:hAnsi="Arial" w:cs="Arial"/>
                <w:bCs/>
                <w:sz w:val="18"/>
                <w:szCs w:val="18"/>
              </w:rPr>
            </w:pPr>
            <w:r w:rsidRPr="00722F25">
              <w:rPr>
                <w:rFonts w:ascii="Arial" w:hAnsi="Arial" w:cs="Arial"/>
                <w:bCs/>
                <w:sz w:val="18"/>
                <w:szCs w:val="18"/>
              </w:rPr>
              <w:t>Cyfrowy Miernik cęgowy AC/DC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9E1B6" w14:textId="70A8EFC3"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E04D529" w14:textId="0CA826CB"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1A728221"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5F6E5C2"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BD91F0A"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33889B20" w14:textId="77777777" w:rsidR="0025078D" w:rsidRPr="0050690E" w:rsidRDefault="0025078D" w:rsidP="0025078D">
            <w:pPr>
              <w:spacing w:after="0"/>
              <w:ind w:right="6"/>
              <w:jc w:val="center"/>
              <w:rPr>
                <w:rFonts w:ascii="Arial" w:hAnsi="Arial" w:cs="Arial"/>
                <w:sz w:val="18"/>
                <w:szCs w:val="18"/>
              </w:rPr>
            </w:pPr>
          </w:p>
        </w:tc>
      </w:tr>
      <w:tr w:rsidR="0025078D" w:rsidRPr="0050690E" w14:paraId="6A5E24A3" w14:textId="77777777" w:rsidTr="00E86FA0">
        <w:trPr>
          <w:trHeight w:val="645"/>
        </w:trPr>
        <w:tc>
          <w:tcPr>
            <w:tcW w:w="522" w:type="dxa"/>
            <w:vAlign w:val="center"/>
          </w:tcPr>
          <w:p w14:paraId="24104DA2" w14:textId="60098FEE" w:rsidR="0025078D" w:rsidRDefault="0025078D" w:rsidP="0025078D">
            <w:pPr>
              <w:spacing w:after="0"/>
              <w:ind w:right="6"/>
              <w:jc w:val="center"/>
              <w:rPr>
                <w:rFonts w:ascii="Arial" w:hAnsi="Arial" w:cs="Arial"/>
                <w:b/>
                <w:sz w:val="18"/>
                <w:szCs w:val="18"/>
              </w:rPr>
            </w:pPr>
            <w:r>
              <w:rPr>
                <w:rFonts w:ascii="Arial" w:hAnsi="Arial" w:cs="Arial"/>
                <w:b/>
                <w:sz w:val="18"/>
                <w:szCs w:val="18"/>
              </w:rPr>
              <w:t>15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07F138C" w14:textId="368126B0" w:rsidR="0025078D" w:rsidRPr="00722F25" w:rsidRDefault="0025078D" w:rsidP="0025078D">
            <w:pPr>
              <w:spacing w:after="0"/>
              <w:rPr>
                <w:rFonts w:ascii="Arial" w:hAnsi="Arial" w:cs="Arial"/>
                <w:bCs/>
                <w:sz w:val="18"/>
                <w:szCs w:val="18"/>
              </w:rPr>
            </w:pPr>
            <w:r w:rsidRPr="00722F25">
              <w:rPr>
                <w:rFonts w:ascii="Arial" w:hAnsi="Arial" w:cs="Arial"/>
                <w:bCs/>
                <w:sz w:val="18"/>
                <w:szCs w:val="18"/>
              </w:rPr>
              <w:t>Termohigrometr elektroniczny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DB794" w14:textId="1C02ED8D"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D187ACF" w14:textId="13B6029C"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2F2C536F"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2898318"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0770B49"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1F8A1A5" w14:textId="77777777" w:rsidR="0025078D" w:rsidRPr="0050690E" w:rsidRDefault="0025078D" w:rsidP="0025078D">
            <w:pPr>
              <w:spacing w:after="0"/>
              <w:ind w:right="6"/>
              <w:jc w:val="center"/>
              <w:rPr>
                <w:rFonts w:ascii="Arial" w:hAnsi="Arial" w:cs="Arial"/>
                <w:sz w:val="18"/>
                <w:szCs w:val="18"/>
              </w:rPr>
            </w:pPr>
          </w:p>
        </w:tc>
      </w:tr>
      <w:tr w:rsidR="0025078D" w:rsidRPr="0050690E" w14:paraId="758F97A2" w14:textId="77777777" w:rsidTr="00E86FA0">
        <w:trPr>
          <w:trHeight w:val="645"/>
        </w:trPr>
        <w:tc>
          <w:tcPr>
            <w:tcW w:w="522" w:type="dxa"/>
            <w:vAlign w:val="center"/>
          </w:tcPr>
          <w:p w14:paraId="15042D2F" w14:textId="5A444A07" w:rsidR="0025078D" w:rsidRDefault="0025078D" w:rsidP="0025078D">
            <w:pPr>
              <w:spacing w:after="0"/>
              <w:ind w:right="6"/>
              <w:jc w:val="center"/>
              <w:rPr>
                <w:rFonts w:ascii="Arial" w:hAnsi="Arial" w:cs="Arial"/>
                <w:b/>
                <w:sz w:val="18"/>
                <w:szCs w:val="18"/>
              </w:rPr>
            </w:pPr>
            <w:r>
              <w:rPr>
                <w:rFonts w:ascii="Arial" w:hAnsi="Arial" w:cs="Arial"/>
                <w:b/>
                <w:sz w:val="18"/>
                <w:szCs w:val="18"/>
              </w:rPr>
              <w:t>16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C4628B5" w14:textId="3649B9D7" w:rsidR="0025078D" w:rsidRPr="00722F25" w:rsidRDefault="0025078D" w:rsidP="0025078D">
            <w:pPr>
              <w:spacing w:after="0"/>
              <w:rPr>
                <w:rFonts w:ascii="Arial" w:hAnsi="Arial" w:cs="Arial"/>
                <w:bCs/>
                <w:sz w:val="18"/>
                <w:szCs w:val="18"/>
              </w:rPr>
            </w:pPr>
            <w:r w:rsidRPr="00722F25">
              <w:rPr>
                <w:rFonts w:ascii="Arial" w:hAnsi="Arial" w:cs="Arial"/>
                <w:bCs/>
                <w:sz w:val="18"/>
                <w:szCs w:val="18"/>
              </w:rPr>
              <w:t>Identyfikator żył (generator + sonda</w:t>
            </w:r>
            <w:r w:rsidR="00F16C1E" w:rsidRPr="00722F25">
              <w:rPr>
                <w:rFonts w:ascii="Arial" w:hAnsi="Arial" w:cs="Arial"/>
                <w:bCs/>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49048" w14:textId="375FE84E"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06FDC8C" w14:textId="32300BEA"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5E6C97C9"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07EB51"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5DB3394"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55569499" w14:textId="77777777" w:rsidR="0025078D" w:rsidRPr="0050690E" w:rsidRDefault="0025078D" w:rsidP="0025078D">
            <w:pPr>
              <w:spacing w:after="0"/>
              <w:ind w:right="6"/>
              <w:jc w:val="center"/>
              <w:rPr>
                <w:rFonts w:ascii="Arial" w:hAnsi="Arial" w:cs="Arial"/>
                <w:sz w:val="18"/>
                <w:szCs w:val="18"/>
              </w:rPr>
            </w:pPr>
          </w:p>
        </w:tc>
      </w:tr>
      <w:tr w:rsidR="0025078D" w:rsidRPr="0050690E" w14:paraId="21B830B5" w14:textId="77777777" w:rsidTr="00E86FA0">
        <w:trPr>
          <w:trHeight w:val="645"/>
        </w:trPr>
        <w:tc>
          <w:tcPr>
            <w:tcW w:w="522" w:type="dxa"/>
            <w:vAlign w:val="center"/>
          </w:tcPr>
          <w:p w14:paraId="6A184389" w14:textId="343149B2" w:rsidR="0025078D" w:rsidRDefault="0025078D" w:rsidP="0025078D">
            <w:pPr>
              <w:spacing w:after="0"/>
              <w:ind w:right="6"/>
              <w:jc w:val="center"/>
              <w:rPr>
                <w:rFonts w:ascii="Arial" w:hAnsi="Arial" w:cs="Arial"/>
                <w:b/>
                <w:sz w:val="18"/>
                <w:szCs w:val="18"/>
              </w:rPr>
            </w:pPr>
            <w:r>
              <w:rPr>
                <w:rFonts w:ascii="Arial" w:hAnsi="Arial" w:cs="Arial"/>
                <w:b/>
                <w:sz w:val="18"/>
                <w:szCs w:val="18"/>
              </w:rPr>
              <w:t>17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FE3CEF1" w14:textId="4AB396F7" w:rsidR="0025078D" w:rsidRPr="00722F25" w:rsidRDefault="0025078D" w:rsidP="0025078D">
            <w:pPr>
              <w:spacing w:after="0"/>
              <w:rPr>
                <w:rFonts w:ascii="Arial" w:hAnsi="Arial" w:cs="Arial"/>
                <w:bCs/>
                <w:sz w:val="18"/>
                <w:szCs w:val="18"/>
              </w:rPr>
            </w:pPr>
            <w:r w:rsidRPr="00722F25">
              <w:rPr>
                <w:rFonts w:ascii="Arial" w:hAnsi="Arial" w:cs="Arial"/>
                <w:bCs/>
                <w:sz w:val="18"/>
                <w:szCs w:val="18"/>
              </w:rPr>
              <w:t>Reflektometr HF/VHF/UHF</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86BACF" w14:textId="755FC702"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B96713" w14:textId="66B34FCE"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0BB40F82"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15C3AC45"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0EB495D5"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0E4B9C9" w14:textId="77777777" w:rsidR="0025078D" w:rsidRPr="0050690E" w:rsidRDefault="0025078D" w:rsidP="0025078D">
            <w:pPr>
              <w:spacing w:after="0"/>
              <w:ind w:right="6"/>
              <w:jc w:val="center"/>
              <w:rPr>
                <w:rFonts w:ascii="Arial" w:hAnsi="Arial" w:cs="Arial"/>
                <w:sz w:val="18"/>
                <w:szCs w:val="18"/>
              </w:rPr>
            </w:pPr>
          </w:p>
        </w:tc>
      </w:tr>
      <w:tr w:rsidR="0025078D" w:rsidRPr="0050690E" w14:paraId="2D266B8D" w14:textId="77777777" w:rsidTr="00E86FA0">
        <w:trPr>
          <w:trHeight w:val="645"/>
        </w:trPr>
        <w:tc>
          <w:tcPr>
            <w:tcW w:w="522" w:type="dxa"/>
            <w:vAlign w:val="center"/>
          </w:tcPr>
          <w:p w14:paraId="32FC8A89" w14:textId="295C1808" w:rsidR="0025078D" w:rsidRDefault="0025078D" w:rsidP="0025078D">
            <w:pPr>
              <w:spacing w:after="0"/>
              <w:ind w:right="6"/>
              <w:jc w:val="center"/>
              <w:rPr>
                <w:rFonts w:ascii="Arial" w:hAnsi="Arial" w:cs="Arial"/>
                <w:b/>
                <w:sz w:val="18"/>
                <w:szCs w:val="18"/>
              </w:rPr>
            </w:pPr>
            <w:r>
              <w:rPr>
                <w:rFonts w:ascii="Arial" w:hAnsi="Arial" w:cs="Arial"/>
                <w:b/>
                <w:sz w:val="18"/>
                <w:szCs w:val="18"/>
              </w:rPr>
              <w:t>18</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D5B6737" w14:textId="50114823" w:rsidR="0025078D" w:rsidRPr="00722F25" w:rsidRDefault="0025078D" w:rsidP="0025078D">
            <w:pPr>
              <w:spacing w:after="0"/>
              <w:rPr>
                <w:rFonts w:ascii="Arial" w:hAnsi="Arial" w:cs="Arial"/>
                <w:bCs/>
                <w:sz w:val="18"/>
                <w:szCs w:val="18"/>
              </w:rPr>
            </w:pPr>
            <w:r w:rsidRPr="00722F25">
              <w:rPr>
                <w:rFonts w:ascii="Arial" w:hAnsi="Arial" w:cs="Arial"/>
                <w:bCs/>
                <w:sz w:val="18"/>
                <w:szCs w:val="18"/>
              </w:rPr>
              <w:t>Reflektometr - poręczny cyfrowy lokalizator uszkodzeń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35A5B" w14:textId="76628D49"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DFE49CB" w14:textId="420937A3"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4F61F0CC"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B5FAC48"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20612EC2"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4B4B91D5" w14:textId="77777777" w:rsidR="0025078D" w:rsidRPr="0050690E" w:rsidRDefault="0025078D" w:rsidP="0025078D">
            <w:pPr>
              <w:spacing w:after="0"/>
              <w:ind w:right="6"/>
              <w:jc w:val="center"/>
              <w:rPr>
                <w:rFonts w:ascii="Arial" w:hAnsi="Arial" w:cs="Arial"/>
                <w:sz w:val="18"/>
                <w:szCs w:val="18"/>
              </w:rPr>
            </w:pPr>
          </w:p>
        </w:tc>
      </w:tr>
      <w:tr w:rsidR="0025078D" w:rsidRPr="0050690E" w14:paraId="27E578CD" w14:textId="77777777" w:rsidTr="00E86FA0">
        <w:trPr>
          <w:trHeight w:val="645"/>
        </w:trPr>
        <w:tc>
          <w:tcPr>
            <w:tcW w:w="522" w:type="dxa"/>
            <w:vAlign w:val="center"/>
          </w:tcPr>
          <w:p w14:paraId="20B62395" w14:textId="6055701F" w:rsidR="0025078D" w:rsidRDefault="0025078D" w:rsidP="0025078D">
            <w:pPr>
              <w:spacing w:after="0"/>
              <w:ind w:right="6"/>
              <w:jc w:val="center"/>
              <w:rPr>
                <w:rFonts w:ascii="Arial" w:hAnsi="Arial" w:cs="Arial"/>
                <w:b/>
                <w:sz w:val="18"/>
                <w:szCs w:val="18"/>
              </w:rPr>
            </w:pPr>
            <w:r>
              <w:rPr>
                <w:rFonts w:ascii="Arial" w:hAnsi="Arial" w:cs="Arial"/>
                <w:b/>
                <w:sz w:val="18"/>
                <w:szCs w:val="18"/>
              </w:rPr>
              <w:t>19</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67FC427" w14:textId="089905D6" w:rsidR="0025078D" w:rsidRPr="00722F25" w:rsidRDefault="0025078D" w:rsidP="0025078D">
            <w:pPr>
              <w:spacing w:after="0"/>
              <w:rPr>
                <w:rFonts w:ascii="Arial" w:hAnsi="Arial" w:cs="Arial"/>
                <w:bCs/>
                <w:sz w:val="18"/>
                <w:szCs w:val="18"/>
              </w:rPr>
            </w:pPr>
            <w:r w:rsidRPr="00722F25">
              <w:rPr>
                <w:rFonts w:ascii="Arial" w:hAnsi="Arial" w:cs="Arial"/>
                <w:bCs/>
                <w:sz w:val="18"/>
                <w:szCs w:val="18"/>
              </w:rPr>
              <w:t>Sztuczne obciążenie</w:t>
            </w:r>
            <w:r w:rsidR="00F16C1E" w:rsidRPr="00722F25">
              <w:rPr>
                <w:rFonts w:ascii="Arial" w:hAnsi="Arial" w:cs="Arial"/>
                <w:bCs/>
                <w:sz w:val="18"/>
                <w:szCs w:val="18"/>
              </w:rPr>
              <w:t xml:space="preserve"> </w:t>
            </w:r>
            <w:r w:rsidR="00F16C1E" w:rsidRPr="00722F25">
              <w:rPr>
                <w:rFonts w:ascii="Arial" w:hAnsi="Arial" w:cs="Arial"/>
                <w:color w:val="000000"/>
                <w:sz w:val="18"/>
                <w:szCs w:val="18"/>
              </w:rPr>
              <w:t>50 Ohm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4C868" w14:textId="3DD32993"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CD93F7B" w14:textId="048E9DC0" w:rsidR="0025078D" w:rsidRPr="00722F25" w:rsidRDefault="0025078D" w:rsidP="0025078D">
            <w:pPr>
              <w:spacing w:after="0"/>
              <w:ind w:right="6"/>
              <w:jc w:val="center"/>
              <w:rPr>
                <w:rFonts w:ascii="Arial" w:hAnsi="Arial" w:cs="Arial"/>
                <w:sz w:val="18"/>
                <w:szCs w:val="18"/>
              </w:rPr>
            </w:pPr>
            <w:r w:rsidRPr="00722F25">
              <w:rPr>
                <w:rFonts w:ascii="Arial" w:hAnsi="Arial" w:cs="Arial"/>
                <w:sz w:val="18"/>
                <w:szCs w:val="18"/>
              </w:rPr>
              <w:t>1</w:t>
            </w:r>
          </w:p>
        </w:tc>
        <w:tc>
          <w:tcPr>
            <w:tcW w:w="1559" w:type="dxa"/>
            <w:tcBorders>
              <w:left w:val="single" w:sz="4" w:space="0" w:color="auto"/>
              <w:right w:val="single" w:sz="4" w:space="0" w:color="auto"/>
            </w:tcBorders>
            <w:vAlign w:val="center"/>
          </w:tcPr>
          <w:p w14:paraId="15653BB6" w14:textId="77777777" w:rsidR="0025078D" w:rsidRPr="0050690E" w:rsidRDefault="0025078D" w:rsidP="0025078D">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67B0696A"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75C8FF77" w14:textId="77777777" w:rsidR="0025078D" w:rsidRPr="0050690E" w:rsidRDefault="0025078D" w:rsidP="0025078D">
            <w:pPr>
              <w:spacing w:after="0"/>
              <w:ind w:right="6"/>
              <w:jc w:val="center"/>
              <w:rPr>
                <w:rFonts w:ascii="Arial" w:hAnsi="Arial" w:cs="Arial"/>
                <w:sz w:val="18"/>
                <w:szCs w:val="18"/>
              </w:rPr>
            </w:pPr>
          </w:p>
        </w:tc>
        <w:tc>
          <w:tcPr>
            <w:tcW w:w="2126" w:type="dxa"/>
            <w:tcBorders>
              <w:left w:val="single" w:sz="4" w:space="0" w:color="auto"/>
              <w:bottom w:val="single" w:sz="4" w:space="0" w:color="auto"/>
              <w:right w:val="single" w:sz="4" w:space="0" w:color="auto"/>
            </w:tcBorders>
            <w:vAlign w:val="center"/>
          </w:tcPr>
          <w:p w14:paraId="3AFD7104" w14:textId="77777777" w:rsidR="0025078D" w:rsidRPr="0050690E" w:rsidRDefault="0025078D" w:rsidP="0025078D">
            <w:pPr>
              <w:spacing w:after="0"/>
              <w:ind w:right="6"/>
              <w:jc w:val="center"/>
              <w:rPr>
                <w:rFonts w:ascii="Arial" w:hAnsi="Arial" w:cs="Arial"/>
                <w:sz w:val="18"/>
                <w:szCs w:val="18"/>
              </w:rPr>
            </w:pPr>
          </w:p>
        </w:tc>
      </w:tr>
      <w:tr w:rsidR="005D3E03" w:rsidRPr="0050690E" w14:paraId="58992E86" w14:textId="77777777" w:rsidTr="00726C99">
        <w:trPr>
          <w:trHeight w:val="645"/>
        </w:trPr>
        <w:tc>
          <w:tcPr>
            <w:tcW w:w="6516" w:type="dxa"/>
            <w:gridSpan w:val="5"/>
            <w:tcBorders>
              <w:right w:val="single" w:sz="4" w:space="0" w:color="auto"/>
            </w:tcBorders>
            <w:vAlign w:val="center"/>
          </w:tcPr>
          <w:p w14:paraId="7FA25086" w14:textId="4A26E51F" w:rsidR="005D3E03" w:rsidRPr="0050690E" w:rsidRDefault="005D3E03" w:rsidP="001B0E47">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3</w:t>
            </w:r>
            <w:r w:rsidRPr="0026687A">
              <w:rPr>
                <w:rFonts w:ascii="Arial" w:hAnsi="Arial" w:cs="Arial"/>
                <w:b/>
                <w:bCs/>
                <w:sz w:val="18"/>
                <w:szCs w:val="18"/>
              </w:rPr>
              <w:t>:</w:t>
            </w:r>
          </w:p>
        </w:tc>
        <w:tc>
          <w:tcPr>
            <w:tcW w:w="3402" w:type="dxa"/>
            <w:tcBorders>
              <w:left w:val="single" w:sz="4" w:space="0" w:color="auto"/>
              <w:right w:val="single" w:sz="4" w:space="0" w:color="auto"/>
            </w:tcBorders>
            <w:vAlign w:val="center"/>
          </w:tcPr>
          <w:p w14:paraId="59C83EF8" w14:textId="77777777" w:rsidR="005D3E03" w:rsidRDefault="005D3E03" w:rsidP="001B0E47">
            <w:pPr>
              <w:spacing w:after="0"/>
              <w:ind w:right="6"/>
              <w:jc w:val="center"/>
              <w:rPr>
                <w:rFonts w:ascii="Arial" w:eastAsia="Times New Roman" w:hAnsi="Arial" w:cs="Arial"/>
                <w:b/>
                <w:bCs/>
                <w:sz w:val="18"/>
                <w:szCs w:val="18"/>
                <w:lang w:eastAsia="pl-PL"/>
              </w:rPr>
            </w:pPr>
          </w:p>
          <w:p w14:paraId="1202FE67" w14:textId="1B279D3F" w:rsidR="005D3E03" w:rsidRPr="0050690E" w:rsidRDefault="005D3E03" w:rsidP="001B0E47">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10F83332" w14:textId="17E67E07" w:rsidR="005D3E03" w:rsidRPr="0050690E" w:rsidRDefault="005D3E03" w:rsidP="001B0E47">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4252" w:type="dxa"/>
            <w:gridSpan w:val="2"/>
            <w:tcBorders>
              <w:left w:val="single" w:sz="4" w:space="0" w:color="auto"/>
              <w:right w:val="single" w:sz="4" w:space="0" w:color="auto"/>
              <w:tr2bl w:val="single" w:sz="4" w:space="0" w:color="auto"/>
            </w:tcBorders>
            <w:shd w:val="clear" w:color="auto" w:fill="D9D9D9" w:themeFill="background1" w:themeFillShade="D9"/>
          </w:tcPr>
          <w:p w14:paraId="11111D2E" w14:textId="77777777" w:rsidR="005D3E03" w:rsidRPr="0050690E" w:rsidRDefault="005D3E03" w:rsidP="001B0E47">
            <w:pPr>
              <w:spacing w:after="0"/>
              <w:ind w:right="6"/>
              <w:jc w:val="center"/>
              <w:rPr>
                <w:rFonts w:ascii="Arial" w:hAnsi="Arial" w:cs="Arial"/>
                <w:sz w:val="18"/>
                <w:szCs w:val="18"/>
              </w:rPr>
            </w:pPr>
          </w:p>
        </w:tc>
      </w:tr>
    </w:tbl>
    <w:p w14:paraId="41689233" w14:textId="77777777"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69504" behindDoc="0" locked="0" layoutInCell="1" allowOverlap="1" wp14:anchorId="5FECF93F" wp14:editId="2122BDEE">
                <wp:simplePos x="0" y="0"/>
                <wp:positionH relativeFrom="column">
                  <wp:posOffset>4521200</wp:posOffset>
                </wp:positionH>
                <wp:positionV relativeFrom="paragraph">
                  <wp:posOffset>315330</wp:posOffset>
                </wp:positionV>
                <wp:extent cx="4822825" cy="552450"/>
                <wp:effectExtent l="0" t="0" r="0" b="0"/>
                <wp:wrapNone/>
                <wp:docPr id="2133505862"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68E6C13E"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F93F" id="_x0000_s1030" type="#_x0000_t202" style="position:absolute;margin-left:356pt;margin-top:24.85pt;width:379.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gGgIAADM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" filled="f" stroked="f" strokeweight=".5pt">
                <v:textbox>
                  <w:txbxContent>
                    <w:p w14:paraId="68E6C13E"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68480" behindDoc="0" locked="0" layoutInCell="1" allowOverlap="1" wp14:anchorId="4CDD1758" wp14:editId="58D57A89">
                <wp:simplePos x="0" y="0"/>
                <wp:positionH relativeFrom="column">
                  <wp:posOffset>1487017</wp:posOffset>
                </wp:positionH>
                <wp:positionV relativeFrom="paragraph">
                  <wp:posOffset>321199</wp:posOffset>
                </wp:positionV>
                <wp:extent cx="1296238" cy="281353"/>
                <wp:effectExtent l="0" t="0" r="0" b="4445"/>
                <wp:wrapNone/>
                <wp:docPr id="994569114"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7905720"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1758" id="_x0000_s1031" type="#_x0000_t202" style="position:absolute;margin-left:117.1pt;margin-top:25.3pt;width:102.0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" filled="f" stroked="f" strokeweight=".5pt">
                <v:textbox>
                  <w:txbxContent>
                    <w:p w14:paraId="77905720"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63BD75B5" w14:textId="35068DE7" w:rsidR="0083162A" w:rsidRDefault="0083162A" w:rsidP="0083162A">
      <w:pPr>
        <w:spacing w:after="200" w:line="276" w:lineRule="auto"/>
        <w:rPr>
          <w:rFonts w:ascii="Arial" w:hAnsi="Arial" w:cs="Arial"/>
          <w:sz w:val="23"/>
          <w:szCs w:val="23"/>
        </w:rPr>
      </w:pPr>
    </w:p>
    <w:p w14:paraId="1E376CBD" w14:textId="77777777" w:rsidR="00467A5F" w:rsidRDefault="00467A5F" w:rsidP="0083162A">
      <w:pPr>
        <w:spacing w:after="200" w:line="276" w:lineRule="auto"/>
        <w:rPr>
          <w:rFonts w:ascii="Arial" w:hAnsi="Arial" w:cs="Arial"/>
          <w:sz w:val="23"/>
          <w:szCs w:val="23"/>
        </w:rPr>
      </w:pPr>
    </w:p>
    <w:p w14:paraId="76599005" w14:textId="13A2ADB5" w:rsidR="0083162A" w:rsidRDefault="0083162A" w:rsidP="0083162A">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lastRenderedPageBreak/>
        <w:t xml:space="preserve">Część 4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236835">
        <w:rPr>
          <w:rFonts w:ascii="Arial" w:eastAsia="Times New Roman" w:hAnsi="Arial" w:cs="Arial"/>
          <w:b/>
          <w:color w:val="000000"/>
          <w:lang w:eastAsia="pl-PL"/>
        </w:rPr>
        <w:t xml:space="preserve">Kraków </w:t>
      </w:r>
    </w:p>
    <w:p w14:paraId="48900537" w14:textId="77777777" w:rsidR="00467A5F" w:rsidRPr="00D81D54" w:rsidRDefault="00467A5F" w:rsidP="0083162A">
      <w:pPr>
        <w:spacing w:after="0"/>
        <w:jc w:val="center"/>
        <w:rPr>
          <w:rFonts w:ascii="Arial" w:eastAsia="Times New Roman" w:hAnsi="Arial" w:cs="Arial"/>
          <w:b/>
          <w:color w:val="000000"/>
          <w:lang w:eastAsia="pl-PL" w:bidi="pl-PL"/>
        </w:rPr>
      </w:pPr>
    </w:p>
    <w:tbl>
      <w:tblPr>
        <w:tblStyle w:val="Tabela-Siatka"/>
        <w:tblW w:w="14170" w:type="dxa"/>
        <w:tblLayout w:type="fixed"/>
        <w:tblLook w:val="04A0" w:firstRow="1" w:lastRow="0" w:firstColumn="1" w:lastColumn="0" w:noHBand="0" w:noVBand="1"/>
      </w:tblPr>
      <w:tblGrid>
        <w:gridCol w:w="522"/>
        <w:gridCol w:w="3159"/>
        <w:gridCol w:w="567"/>
        <w:gridCol w:w="709"/>
        <w:gridCol w:w="1559"/>
        <w:gridCol w:w="3402"/>
        <w:gridCol w:w="2126"/>
        <w:gridCol w:w="2126"/>
      </w:tblGrid>
      <w:tr w:rsidR="00C85BE2" w:rsidRPr="0050690E" w14:paraId="3237F45D" w14:textId="695C07E7" w:rsidTr="00726C99">
        <w:trPr>
          <w:trHeight w:val="637"/>
        </w:trPr>
        <w:tc>
          <w:tcPr>
            <w:tcW w:w="522" w:type="dxa"/>
            <w:shd w:val="clear" w:color="auto" w:fill="DAEEF3" w:themeFill="accent5" w:themeFillTint="33"/>
            <w:vAlign w:val="center"/>
          </w:tcPr>
          <w:p w14:paraId="64F705E7"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3159" w:type="dxa"/>
            <w:shd w:val="clear" w:color="auto" w:fill="DAEEF3" w:themeFill="accent5" w:themeFillTint="33"/>
            <w:vAlign w:val="center"/>
          </w:tcPr>
          <w:p w14:paraId="73AA52F2"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567"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683CFA8F"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0665287A" w14:textId="77777777" w:rsidR="00C85BE2" w:rsidRPr="0050690E" w:rsidRDefault="00C85BE2" w:rsidP="00C85BE2">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CE92B4"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DF010C" w14:textId="77777777" w:rsidR="00C85BE2" w:rsidRPr="0050690E" w:rsidRDefault="00C85BE2" w:rsidP="00C85BE2">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0526E7" w14:textId="30A902FC" w:rsidR="00C85BE2" w:rsidRPr="0050690E" w:rsidRDefault="00C85BE2" w:rsidP="00C85BE2">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E45117" w14:textId="77777777" w:rsidR="00C85BE2" w:rsidRPr="001B0E47"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0AA80CA7" w14:textId="7807CD7F" w:rsidR="00C85BE2" w:rsidRPr="0050690E"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C85BE2" w:rsidRPr="0050690E" w14:paraId="77E56ED0" w14:textId="6BFA0D13" w:rsidTr="00726C99">
        <w:trPr>
          <w:trHeight w:val="183"/>
        </w:trPr>
        <w:tc>
          <w:tcPr>
            <w:tcW w:w="522" w:type="dxa"/>
            <w:shd w:val="clear" w:color="auto" w:fill="D9D9D9" w:themeFill="background1" w:themeFillShade="D9"/>
            <w:vAlign w:val="center"/>
          </w:tcPr>
          <w:p w14:paraId="27A666CF"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3159" w:type="dxa"/>
            <w:shd w:val="clear" w:color="auto" w:fill="D9D9D9" w:themeFill="background1" w:themeFillShade="D9"/>
            <w:vAlign w:val="center"/>
          </w:tcPr>
          <w:p w14:paraId="35C2D091"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567" w:type="dxa"/>
            <w:shd w:val="clear" w:color="auto" w:fill="D9D9D9" w:themeFill="background1" w:themeFillShade="D9"/>
            <w:vAlign w:val="center"/>
          </w:tcPr>
          <w:p w14:paraId="0DC81B74"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50D1DD46"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1E229FBF"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5</w:t>
            </w:r>
          </w:p>
        </w:tc>
        <w:tc>
          <w:tcPr>
            <w:tcW w:w="3402" w:type="dxa"/>
            <w:tcBorders>
              <w:bottom w:val="single" w:sz="4" w:space="0" w:color="auto"/>
            </w:tcBorders>
            <w:shd w:val="clear" w:color="auto" w:fill="D9D9D9" w:themeFill="background1" w:themeFillShade="D9"/>
            <w:vAlign w:val="center"/>
          </w:tcPr>
          <w:p w14:paraId="315729A5"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6</w:t>
            </w:r>
          </w:p>
        </w:tc>
        <w:tc>
          <w:tcPr>
            <w:tcW w:w="2126" w:type="dxa"/>
            <w:tcBorders>
              <w:bottom w:val="single" w:sz="4" w:space="0" w:color="auto"/>
            </w:tcBorders>
            <w:shd w:val="clear" w:color="auto" w:fill="D9D9D9" w:themeFill="background1" w:themeFillShade="D9"/>
          </w:tcPr>
          <w:p w14:paraId="72473153" w14:textId="4330C602"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7</w:t>
            </w:r>
          </w:p>
        </w:tc>
        <w:tc>
          <w:tcPr>
            <w:tcW w:w="2126" w:type="dxa"/>
            <w:tcBorders>
              <w:bottom w:val="single" w:sz="4" w:space="0" w:color="auto"/>
            </w:tcBorders>
            <w:shd w:val="clear" w:color="auto" w:fill="D9D9D9" w:themeFill="background1" w:themeFillShade="D9"/>
          </w:tcPr>
          <w:p w14:paraId="72D48AC2" w14:textId="44A7314F"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8</w:t>
            </w:r>
          </w:p>
        </w:tc>
      </w:tr>
      <w:tr w:rsidR="00C85BE2" w:rsidRPr="0050690E" w14:paraId="1DCF0686" w14:textId="5EDC343A" w:rsidTr="00445CAB">
        <w:trPr>
          <w:trHeight w:val="413"/>
        </w:trPr>
        <w:tc>
          <w:tcPr>
            <w:tcW w:w="14170" w:type="dxa"/>
            <w:gridSpan w:val="8"/>
            <w:shd w:val="clear" w:color="auto" w:fill="D9D9D9" w:themeFill="background1" w:themeFillShade="D9"/>
            <w:vAlign w:val="center"/>
          </w:tcPr>
          <w:p w14:paraId="40CC89BC" w14:textId="7698D837"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CZĘŚĆ 4 – zgodnie z opisem przedmiotu zamówienia określonym w załączniku nr 1 do SWZ</w:t>
            </w:r>
          </w:p>
        </w:tc>
      </w:tr>
      <w:tr w:rsidR="00C85BE2" w:rsidRPr="0050690E" w14:paraId="71578006" w14:textId="01CCC406" w:rsidTr="00C85BE2">
        <w:trPr>
          <w:trHeight w:val="445"/>
        </w:trPr>
        <w:tc>
          <w:tcPr>
            <w:tcW w:w="522" w:type="dxa"/>
            <w:vAlign w:val="center"/>
          </w:tcPr>
          <w:p w14:paraId="2A3A0C69"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FFAE7CC" w14:textId="1B018872" w:rsidR="00C85BE2" w:rsidRPr="00722F25" w:rsidRDefault="00F16C1E" w:rsidP="00C85BE2">
            <w:pPr>
              <w:spacing w:after="0"/>
              <w:rPr>
                <w:rFonts w:ascii="Arial" w:hAnsi="Arial" w:cs="Arial"/>
                <w:bCs/>
                <w:sz w:val="18"/>
                <w:szCs w:val="18"/>
              </w:rPr>
            </w:pPr>
            <w:r w:rsidRPr="00722F25">
              <w:rPr>
                <w:rFonts w:ascii="Arial" w:eastAsia="Times New Roman" w:hAnsi="Arial" w:cs="Arial"/>
                <w:iCs/>
                <w:color w:val="000000"/>
                <w:sz w:val="18"/>
                <w:szCs w:val="18"/>
                <w:lang w:eastAsia="pl-PL"/>
              </w:rPr>
              <w:t>Detektor gazu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B33CF"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81F569B" w14:textId="46CBF107"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5</w:t>
            </w:r>
          </w:p>
        </w:tc>
        <w:tc>
          <w:tcPr>
            <w:tcW w:w="1559" w:type="dxa"/>
            <w:tcBorders>
              <w:left w:val="single" w:sz="4" w:space="0" w:color="auto"/>
              <w:right w:val="single" w:sz="4" w:space="0" w:color="auto"/>
            </w:tcBorders>
            <w:vAlign w:val="center"/>
          </w:tcPr>
          <w:p w14:paraId="354A39F2"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7B9DD73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9B03A78"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788BBAD" w14:textId="77777777" w:rsidR="00C85BE2" w:rsidRPr="0050690E" w:rsidRDefault="00C85BE2" w:rsidP="00C85BE2">
            <w:pPr>
              <w:spacing w:after="0"/>
              <w:ind w:right="6"/>
              <w:jc w:val="center"/>
              <w:rPr>
                <w:rFonts w:ascii="Arial" w:hAnsi="Arial" w:cs="Arial"/>
                <w:sz w:val="18"/>
                <w:szCs w:val="18"/>
              </w:rPr>
            </w:pPr>
          </w:p>
        </w:tc>
      </w:tr>
      <w:tr w:rsidR="00C85BE2" w:rsidRPr="0050690E" w14:paraId="6E8DC6E3" w14:textId="439496BE" w:rsidTr="00C85BE2">
        <w:trPr>
          <w:trHeight w:val="479"/>
        </w:trPr>
        <w:tc>
          <w:tcPr>
            <w:tcW w:w="522" w:type="dxa"/>
            <w:vAlign w:val="center"/>
          </w:tcPr>
          <w:p w14:paraId="44D7550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3E4AD5B" w14:textId="2A4BAA21" w:rsidR="00C85BE2" w:rsidRPr="00722F25" w:rsidRDefault="00F16C1E" w:rsidP="00C85BE2">
            <w:pPr>
              <w:spacing w:after="0"/>
              <w:rPr>
                <w:rFonts w:ascii="Arial" w:hAnsi="Arial" w:cs="Arial"/>
                <w:bCs/>
                <w:sz w:val="18"/>
                <w:szCs w:val="18"/>
              </w:rPr>
            </w:pPr>
            <w:r w:rsidRPr="00722F25">
              <w:rPr>
                <w:rFonts w:ascii="Arial" w:hAnsi="Arial" w:cs="Arial"/>
                <w:bCs/>
                <w:sz w:val="18"/>
                <w:szCs w:val="18"/>
              </w:rPr>
              <w:t>Dentyfikator par kablowych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B330E"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242865C" w14:textId="33CA86DC"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2D29754E"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A85EAC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9516EB3"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667DF06" w14:textId="77777777" w:rsidR="00C85BE2" w:rsidRPr="0050690E" w:rsidRDefault="00C85BE2" w:rsidP="00C85BE2">
            <w:pPr>
              <w:spacing w:after="0"/>
              <w:ind w:right="6"/>
              <w:jc w:val="center"/>
              <w:rPr>
                <w:rFonts w:ascii="Arial" w:hAnsi="Arial" w:cs="Arial"/>
                <w:sz w:val="18"/>
                <w:szCs w:val="18"/>
              </w:rPr>
            </w:pPr>
          </w:p>
        </w:tc>
      </w:tr>
      <w:tr w:rsidR="00C85BE2" w:rsidRPr="0050690E" w14:paraId="4712FDB6" w14:textId="49E3C784" w:rsidTr="00C85BE2">
        <w:trPr>
          <w:trHeight w:val="419"/>
        </w:trPr>
        <w:tc>
          <w:tcPr>
            <w:tcW w:w="522" w:type="dxa"/>
            <w:vAlign w:val="center"/>
          </w:tcPr>
          <w:p w14:paraId="5013DB70"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4D643F6" w14:textId="6FFEC1C0" w:rsidR="00C85BE2" w:rsidRPr="00722F25" w:rsidRDefault="00F16C1E" w:rsidP="00C85BE2">
            <w:pPr>
              <w:spacing w:after="0"/>
              <w:rPr>
                <w:rFonts w:ascii="Arial" w:hAnsi="Arial" w:cs="Arial"/>
                <w:bCs/>
                <w:sz w:val="18"/>
                <w:szCs w:val="18"/>
              </w:rPr>
            </w:pPr>
            <w:r w:rsidRPr="00722F25">
              <w:rPr>
                <w:rFonts w:ascii="Arial" w:hAnsi="Arial" w:cs="Arial"/>
                <w:bCs/>
                <w:sz w:val="18"/>
                <w:szCs w:val="18"/>
              </w:rPr>
              <w:t xml:space="preserve">Lokalizator przewodów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9F9E6"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2F4DBF8" w14:textId="1B5BD398"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36A7BD1E"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C0F03D6"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52FEEE70"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269E0BB" w14:textId="77777777" w:rsidR="00C85BE2" w:rsidRPr="0050690E" w:rsidRDefault="00C85BE2" w:rsidP="00C85BE2">
            <w:pPr>
              <w:spacing w:after="0"/>
              <w:ind w:right="6"/>
              <w:jc w:val="center"/>
              <w:rPr>
                <w:rFonts w:ascii="Arial" w:hAnsi="Arial" w:cs="Arial"/>
                <w:sz w:val="18"/>
                <w:szCs w:val="18"/>
              </w:rPr>
            </w:pPr>
          </w:p>
        </w:tc>
      </w:tr>
      <w:tr w:rsidR="00C85BE2" w:rsidRPr="0050690E" w14:paraId="60E7F185" w14:textId="72DF2E3D" w:rsidTr="00C85BE2">
        <w:trPr>
          <w:trHeight w:val="480"/>
        </w:trPr>
        <w:tc>
          <w:tcPr>
            <w:tcW w:w="522" w:type="dxa"/>
            <w:vAlign w:val="center"/>
          </w:tcPr>
          <w:p w14:paraId="3E9C0835" w14:textId="77777777" w:rsidR="00C85BE2" w:rsidRPr="00C85BE2" w:rsidRDefault="00C85BE2" w:rsidP="00C85BE2">
            <w:pPr>
              <w:spacing w:after="0"/>
              <w:ind w:right="6"/>
              <w:jc w:val="center"/>
              <w:rPr>
                <w:rFonts w:ascii="Arial" w:hAnsi="Arial" w:cs="Arial"/>
                <w:bCs/>
                <w:sz w:val="18"/>
                <w:szCs w:val="18"/>
              </w:rPr>
            </w:pPr>
            <w:r w:rsidRPr="00726C99">
              <w:rPr>
                <w:rFonts w:ascii="Arial" w:hAnsi="Arial" w:cs="Arial"/>
                <w:bCs/>
                <w:sz w:val="18"/>
                <w:szCs w:val="18"/>
              </w:rPr>
              <w:t>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9FF5354" w14:textId="42BE871F" w:rsidR="00C85BE2" w:rsidRPr="00722F25" w:rsidRDefault="00F16C1E" w:rsidP="00C85BE2">
            <w:pPr>
              <w:spacing w:after="0" w:line="240" w:lineRule="auto"/>
              <w:rPr>
                <w:rFonts w:ascii="Arial" w:hAnsi="Arial" w:cs="Arial"/>
                <w:bCs/>
                <w:sz w:val="18"/>
                <w:szCs w:val="18"/>
              </w:rPr>
            </w:pPr>
            <w:r w:rsidRPr="00722F25">
              <w:rPr>
                <w:rFonts w:ascii="Arial" w:hAnsi="Arial" w:cs="Arial"/>
                <w:bCs/>
                <w:sz w:val="18"/>
                <w:szCs w:val="18"/>
              </w:rPr>
              <w:t>Lokalizator uszkodzeń 10mW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CAE5C"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429DF08" w14:textId="22527B91"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55E070D"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6341730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F060B3D"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6FDBEDC" w14:textId="77777777" w:rsidR="00C85BE2" w:rsidRPr="0050690E" w:rsidRDefault="00C85BE2" w:rsidP="00C85BE2">
            <w:pPr>
              <w:spacing w:after="0"/>
              <w:ind w:right="6"/>
              <w:jc w:val="center"/>
              <w:rPr>
                <w:rFonts w:ascii="Arial" w:hAnsi="Arial" w:cs="Arial"/>
                <w:sz w:val="18"/>
                <w:szCs w:val="18"/>
              </w:rPr>
            </w:pPr>
          </w:p>
        </w:tc>
      </w:tr>
      <w:tr w:rsidR="00C85BE2" w:rsidRPr="0050690E" w14:paraId="658F6733" w14:textId="7F9002EB" w:rsidTr="00C85BE2">
        <w:trPr>
          <w:trHeight w:val="417"/>
        </w:trPr>
        <w:tc>
          <w:tcPr>
            <w:tcW w:w="522" w:type="dxa"/>
            <w:vAlign w:val="center"/>
          </w:tcPr>
          <w:p w14:paraId="3D296ACF"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D7C7BAF" w14:textId="59ECB70C" w:rsidR="00C85BE2" w:rsidRPr="00722F25" w:rsidRDefault="00F16C1E" w:rsidP="00C85BE2">
            <w:pPr>
              <w:spacing w:after="0" w:line="240" w:lineRule="auto"/>
              <w:rPr>
                <w:rFonts w:ascii="Arial" w:hAnsi="Arial" w:cs="Arial"/>
                <w:bCs/>
                <w:sz w:val="18"/>
                <w:szCs w:val="18"/>
              </w:rPr>
            </w:pPr>
            <w:r w:rsidRPr="00722F25">
              <w:rPr>
                <w:rFonts w:ascii="Arial" w:hAnsi="Arial" w:cs="Arial"/>
                <w:bCs/>
                <w:sz w:val="18"/>
                <w:szCs w:val="18"/>
              </w:rPr>
              <w:t xml:space="preserve">Multimetr cyfrowy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1B022"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4EECDBD" w14:textId="69373AAC"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85786C7"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50DA6632"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B9BE62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52CCDB18" w14:textId="77777777" w:rsidR="00C85BE2" w:rsidRPr="0050690E" w:rsidRDefault="00C85BE2" w:rsidP="00C85BE2">
            <w:pPr>
              <w:spacing w:after="0"/>
              <w:ind w:right="6"/>
              <w:jc w:val="center"/>
              <w:rPr>
                <w:rFonts w:ascii="Arial" w:hAnsi="Arial" w:cs="Arial"/>
                <w:sz w:val="18"/>
                <w:szCs w:val="18"/>
              </w:rPr>
            </w:pPr>
          </w:p>
        </w:tc>
      </w:tr>
      <w:tr w:rsidR="00C85BE2" w:rsidRPr="0050690E" w14:paraId="49AE6900" w14:textId="17FE0CF3" w:rsidTr="00C85BE2">
        <w:trPr>
          <w:trHeight w:val="421"/>
        </w:trPr>
        <w:tc>
          <w:tcPr>
            <w:tcW w:w="522" w:type="dxa"/>
            <w:vAlign w:val="center"/>
          </w:tcPr>
          <w:p w14:paraId="497703F7"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6</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5DFFEE8" w14:textId="019B34C6" w:rsidR="00C85BE2" w:rsidRPr="00722F25" w:rsidRDefault="00F16C1E" w:rsidP="00C85BE2">
            <w:pPr>
              <w:spacing w:after="0"/>
              <w:rPr>
                <w:rFonts w:ascii="Arial" w:hAnsi="Arial" w:cs="Arial"/>
                <w:bCs/>
                <w:sz w:val="18"/>
                <w:szCs w:val="18"/>
              </w:rPr>
            </w:pPr>
            <w:r w:rsidRPr="00722F25">
              <w:rPr>
                <w:rFonts w:ascii="Arial" w:hAnsi="Arial" w:cs="Arial"/>
                <w:bCs/>
                <w:sz w:val="18"/>
                <w:szCs w:val="18"/>
              </w:rPr>
              <w:t>Tester kabli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304D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1E726A" w14:textId="3A4452B1"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4E184E6F"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1585D0F8"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2DF4A8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84388F8" w14:textId="77777777" w:rsidR="00C85BE2" w:rsidRPr="0050690E" w:rsidRDefault="00C85BE2" w:rsidP="00C85BE2">
            <w:pPr>
              <w:spacing w:after="0"/>
              <w:ind w:right="6"/>
              <w:jc w:val="center"/>
              <w:rPr>
                <w:rFonts w:ascii="Arial" w:hAnsi="Arial" w:cs="Arial"/>
                <w:sz w:val="18"/>
                <w:szCs w:val="18"/>
              </w:rPr>
            </w:pPr>
          </w:p>
        </w:tc>
      </w:tr>
      <w:tr w:rsidR="00C85BE2" w:rsidRPr="0050690E" w14:paraId="01530414" w14:textId="21EA3889" w:rsidTr="00C85BE2">
        <w:trPr>
          <w:trHeight w:val="391"/>
        </w:trPr>
        <w:tc>
          <w:tcPr>
            <w:tcW w:w="522" w:type="dxa"/>
            <w:vAlign w:val="center"/>
          </w:tcPr>
          <w:p w14:paraId="42FEF39A"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9D4232D" w14:textId="04A6FD77" w:rsidR="00C85BE2" w:rsidRPr="00722F25" w:rsidRDefault="00F16C1E" w:rsidP="00C85BE2">
            <w:pPr>
              <w:spacing w:after="0"/>
              <w:rPr>
                <w:rFonts w:ascii="Arial" w:hAnsi="Arial" w:cs="Arial"/>
                <w:bCs/>
                <w:sz w:val="18"/>
                <w:szCs w:val="18"/>
              </w:rPr>
            </w:pPr>
            <w:r w:rsidRPr="00722F25">
              <w:rPr>
                <w:rFonts w:ascii="Arial" w:hAnsi="Arial" w:cs="Arial"/>
                <w:bCs/>
                <w:sz w:val="18"/>
                <w:szCs w:val="18"/>
              </w:rPr>
              <w:t xml:space="preserve">Tester okablowania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65315"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CBE2F63" w14:textId="15567EF9"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772CABDF"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CA9216"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739EB54"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31879A37" w14:textId="77777777" w:rsidR="00C85BE2" w:rsidRPr="0050690E" w:rsidRDefault="00C85BE2" w:rsidP="00C85BE2">
            <w:pPr>
              <w:spacing w:after="0"/>
              <w:ind w:right="6"/>
              <w:jc w:val="center"/>
              <w:rPr>
                <w:rFonts w:ascii="Arial" w:hAnsi="Arial" w:cs="Arial"/>
                <w:sz w:val="18"/>
                <w:szCs w:val="18"/>
              </w:rPr>
            </w:pPr>
          </w:p>
        </w:tc>
      </w:tr>
      <w:tr w:rsidR="00C85BE2" w:rsidRPr="0050690E" w14:paraId="6366F11C" w14:textId="3A33FD88" w:rsidTr="00C85BE2">
        <w:trPr>
          <w:trHeight w:val="411"/>
        </w:trPr>
        <w:tc>
          <w:tcPr>
            <w:tcW w:w="522" w:type="dxa"/>
            <w:vAlign w:val="center"/>
          </w:tcPr>
          <w:p w14:paraId="68D01B93"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8</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2BECBF8" w14:textId="5933CCF7" w:rsidR="00C85BE2" w:rsidRPr="00722F25" w:rsidRDefault="00F16C1E" w:rsidP="00C85BE2">
            <w:pPr>
              <w:spacing w:after="0"/>
              <w:rPr>
                <w:rFonts w:ascii="Arial" w:hAnsi="Arial" w:cs="Arial"/>
                <w:bCs/>
                <w:sz w:val="18"/>
                <w:szCs w:val="18"/>
              </w:rPr>
            </w:pPr>
            <w:r w:rsidRPr="00722F25">
              <w:rPr>
                <w:rFonts w:ascii="Arial" w:hAnsi="Arial" w:cs="Arial"/>
                <w:bCs/>
                <w:sz w:val="18"/>
                <w:szCs w:val="18"/>
              </w:rPr>
              <w:t>Tester okablowania LCD,</w:t>
            </w:r>
            <w:r w:rsidRPr="00722F25">
              <w:rPr>
                <w:rFonts w:ascii="Arial" w:eastAsia="Times New Roman" w:hAnsi="Arial" w:cs="Arial"/>
                <w:b/>
                <w:iCs/>
                <w:color w:val="000000"/>
                <w:sz w:val="18"/>
                <w:szCs w:val="18"/>
                <w:lang w:eastAsia="pl-PL"/>
              </w:rPr>
              <w:t xml:space="preserve"> </w:t>
            </w:r>
            <w:r w:rsidRPr="00722F25">
              <w:rPr>
                <w:rFonts w:ascii="Arial" w:eastAsia="Times New Roman" w:hAnsi="Arial" w:cs="Arial"/>
                <w:bCs/>
                <w:iCs/>
                <w:color w:val="000000"/>
                <w:sz w:val="18"/>
                <w:szCs w:val="18"/>
                <w:lang w:eastAsia="pl-PL"/>
              </w:rPr>
              <w:t xml:space="preserve">RJ-45, </w:t>
            </w:r>
            <w:r w:rsidRPr="00722F25">
              <w:rPr>
                <w:rFonts w:ascii="Arial" w:eastAsia="Times New Roman" w:hAnsi="Arial" w:cs="Arial"/>
                <w:bCs/>
                <w:iCs/>
                <w:color w:val="000000"/>
                <w:sz w:val="18"/>
                <w:szCs w:val="18"/>
                <w:lang w:eastAsia="pl-PL"/>
              </w:rPr>
              <w:br/>
              <w:t xml:space="preserve">RJ-11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A3A7CF"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D698B4F" w14:textId="334AF4ED"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512511C"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2ABE58F1"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2C1D03F"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792242B" w14:textId="77777777" w:rsidR="00C85BE2" w:rsidRPr="0050690E" w:rsidRDefault="00C85BE2" w:rsidP="00C85BE2">
            <w:pPr>
              <w:spacing w:after="0"/>
              <w:ind w:right="6"/>
              <w:jc w:val="center"/>
              <w:rPr>
                <w:rFonts w:ascii="Arial" w:hAnsi="Arial" w:cs="Arial"/>
                <w:sz w:val="18"/>
                <w:szCs w:val="18"/>
              </w:rPr>
            </w:pPr>
          </w:p>
        </w:tc>
      </w:tr>
      <w:tr w:rsidR="00C85BE2" w:rsidRPr="0050690E" w14:paraId="5878F812" w14:textId="3C8276B0" w:rsidTr="00C85BE2">
        <w:trPr>
          <w:trHeight w:val="403"/>
        </w:trPr>
        <w:tc>
          <w:tcPr>
            <w:tcW w:w="522" w:type="dxa"/>
            <w:vAlign w:val="center"/>
          </w:tcPr>
          <w:p w14:paraId="7F3CBE06"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9</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D7D3D37" w14:textId="516E6B0C" w:rsidR="00C85BE2" w:rsidRPr="00722F25" w:rsidRDefault="00F16C1E" w:rsidP="00C85BE2">
            <w:pPr>
              <w:spacing w:after="0" w:line="240" w:lineRule="auto"/>
              <w:rPr>
                <w:rFonts w:ascii="Arial" w:hAnsi="Arial" w:cs="Arial"/>
                <w:bCs/>
                <w:sz w:val="18"/>
                <w:szCs w:val="18"/>
              </w:rPr>
            </w:pPr>
            <w:r w:rsidRPr="00722F25">
              <w:rPr>
                <w:rFonts w:ascii="Arial" w:hAnsi="Arial" w:cs="Arial"/>
                <w:bCs/>
                <w:sz w:val="18"/>
                <w:szCs w:val="18"/>
              </w:rPr>
              <w:t xml:space="preserve">Tester/Sieci </w:t>
            </w:r>
            <w:r w:rsidRPr="00722F25">
              <w:rPr>
                <w:rFonts w:ascii="Arial" w:eastAsia="Times New Roman" w:hAnsi="Arial" w:cs="Arial"/>
                <w:bCs/>
                <w:iCs/>
                <w:color w:val="000000"/>
                <w:sz w:val="18"/>
                <w:szCs w:val="18"/>
                <w:lang w:eastAsia="pl-PL"/>
              </w:rPr>
              <w:t xml:space="preserve">RJ11, RJ12, RJ45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254D3"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69D0795" w14:textId="1C4DE595" w:rsidR="00C85BE2" w:rsidRPr="0050690E" w:rsidRDefault="00F16C1E"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2138AC4F"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163709A0"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72CC75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4101B85" w14:textId="77777777" w:rsidR="00C85BE2" w:rsidRPr="0050690E" w:rsidRDefault="00C85BE2" w:rsidP="00C85BE2">
            <w:pPr>
              <w:spacing w:after="0"/>
              <w:ind w:right="6"/>
              <w:jc w:val="center"/>
              <w:rPr>
                <w:rFonts w:ascii="Arial" w:hAnsi="Arial" w:cs="Arial"/>
                <w:sz w:val="18"/>
                <w:szCs w:val="18"/>
              </w:rPr>
            </w:pPr>
          </w:p>
        </w:tc>
      </w:tr>
      <w:tr w:rsidR="00C85BE2" w:rsidRPr="0050690E" w14:paraId="7D1B388E" w14:textId="28FCB880" w:rsidTr="00C85BE2">
        <w:trPr>
          <w:trHeight w:val="403"/>
        </w:trPr>
        <w:tc>
          <w:tcPr>
            <w:tcW w:w="522" w:type="dxa"/>
            <w:vAlign w:val="center"/>
          </w:tcPr>
          <w:p w14:paraId="33D1A62D"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10</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BC32769" w14:textId="60E1E8CA" w:rsidR="00C85BE2" w:rsidRPr="00722F25" w:rsidRDefault="008F3487" w:rsidP="00C85BE2">
            <w:pPr>
              <w:spacing w:after="0" w:line="240" w:lineRule="auto"/>
              <w:rPr>
                <w:rFonts w:ascii="Arial" w:hAnsi="Arial" w:cs="Arial"/>
                <w:color w:val="000000"/>
                <w:sz w:val="18"/>
                <w:szCs w:val="18"/>
              </w:rPr>
            </w:pPr>
            <w:r w:rsidRPr="00722F25">
              <w:rPr>
                <w:rFonts w:ascii="Arial" w:hAnsi="Arial" w:cs="Arial"/>
                <w:bCs/>
                <w:sz w:val="18"/>
                <w:szCs w:val="18"/>
              </w:rPr>
              <w:t xml:space="preserve">Dalmierz z pirometrem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BBE5C"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B52B9BF" w14:textId="55AC8365" w:rsidR="00C85BE2" w:rsidRDefault="008F3487"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6FACA4A2"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4D34C94C"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93BDF1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23ED1A8" w14:textId="77777777" w:rsidR="00C85BE2" w:rsidRPr="0050690E" w:rsidRDefault="00C85BE2" w:rsidP="00C85BE2">
            <w:pPr>
              <w:spacing w:after="0"/>
              <w:ind w:right="6"/>
              <w:jc w:val="center"/>
              <w:rPr>
                <w:rFonts w:ascii="Arial" w:hAnsi="Arial" w:cs="Arial"/>
                <w:sz w:val="18"/>
                <w:szCs w:val="18"/>
              </w:rPr>
            </w:pPr>
          </w:p>
        </w:tc>
      </w:tr>
      <w:tr w:rsidR="00C85BE2" w:rsidRPr="0050690E" w14:paraId="097E99BF" w14:textId="3EFDD4A0" w:rsidTr="00C85BE2">
        <w:trPr>
          <w:trHeight w:val="403"/>
        </w:trPr>
        <w:tc>
          <w:tcPr>
            <w:tcW w:w="522" w:type="dxa"/>
            <w:vAlign w:val="center"/>
          </w:tcPr>
          <w:p w14:paraId="18559886"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B4093F4" w14:textId="77777777" w:rsidR="008F3487" w:rsidRPr="00722F25" w:rsidRDefault="008F3487" w:rsidP="008F3487">
            <w:pPr>
              <w:spacing w:after="0" w:line="240" w:lineRule="auto"/>
              <w:rPr>
                <w:rFonts w:ascii="Arial" w:eastAsia="Times New Roman" w:hAnsi="Arial" w:cs="Arial"/>
                <w:iCs/>
                <w:sz w:val="18"/>
                <w:szCs w:val="18"/>
                <w:lang w:eastAsia="pl-PL"/>
              </w:rPr>
            </w:pPr>
            <w:r w:rsidRPr="00722F25">
              <w:rPr>
                <w:rFonts w:ascii="Arial" w:eastAsia="Times New Roman" w:hAnsi="Arial" w:cs="Arial"/>
                <w:iCs/>
                <w:sz w:val="18"/>
                <w:szCs w:val="18"/>
                <w:lang w:eastAsia="pl-PL"/>
              </w:rPr>
              <w:t xml:space="preserve">MULTIMETR CYFROWY                                                                    </w:t>
            </w:r>
          </w:p>
          <w:p w14:paraId="0914C4D3" w14:textId="534714B3" w:rsidR="00C85BE2" w:rsidRPr="00722F25" w:rsidRDefault="00C85BE2" w:rsidP="00C85BE2">
            <w:pPr>
              <w:spacing w:after="0" w:line="240" w:lineRule="auto"/>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F9AA8"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36D0E3A" w14:textId="35427DB7" w:rsidR="00C85BE2" w:rsidRDefault="008F3487"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49C78FD3"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7E579C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732C0CE1"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AD2D99E" w14:textId="77777777" w:rsidR="00C85BE2" w:rsidRPr="0050690E" w:rsidRDefault="00C85BE2" w:rsidP="00C85BE2">
            <w:pPr>
              <w:spacing w:after="0"/>
              <w:ind w:right="6"/>
              <w:jc w:val="center"/>
              <w:rPr>
                <w:rFonts w:ascii="Arial" w:hAnsi="Arial" w:cs="Arial"/>
                <w:sz w:val="18"/>
                <w:szCs w:val="18"/>
              </w:rPr>
            </w:pPr>
          </w:p>
        </w:tc>
      </w:tr>
      <w:tr w:rsidR="00C85BE2" w:rsidRPr="0050690E" w14:paraId="46232220" w14:textId="75F3448F" w:rsidTr="00C85BE2">
        <w:trPr>
          <w:trHeight w:val="403"/>
        </w:trPr>
        <w:tc>
          <w:tcPr>
            <w:tcW w:w="522" w:type="dxa"/>
            <w:vAlign w:val="center"/>
          </w:tcPr>
          <w:p w14:paraId="58DCF9EB"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12</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06C9BCA" w14:textId="370B3C09" w:rsidR="00C85BE2" w:rsidRPr="00722F25" w:rsidRDefault="008F3487" w:rsidP="008F3487">
            <w:pPr>
              <w:spacing w:after="0" w:line="240" w:lineRule="auto"/>
              <w:rPr>
                <w:rFonts w:ascii="Arial" w:eastAsia="Times New Roman" w:hAnsi="Arial" w:cs="Arial"/>
                <w:bCs/>
                <w:iCs/>
                <w:sz w:val="18"/>
                <w:szCs w:val="18"/>
                <w:lang w:eastAsia="pl-PL"/>
              </w:rPr>
            </w:pPr>
            <w:r w:rsidRPr="00722F25">
              <w:rPr>
                <w:rFonts w:ascii="Arial" w:eastAsia="Times New Roman" w:hAnsi="Arial" w:cs="Arial"/>
                <w:bCs/>
                <w:iCs/>
                <w:sz w:val="18"/>
                <w:szCs w:val="18"/>
                <w:lang w:eastAsia="pl-PL"/>
              </w:rPr>
              <w:t xml:space="preserve">REFLEKTOMETR OPTYCZNY 1310/1550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1720B"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9A0EBC9" w14:textId="450AF55E" w:rsidR="00C85BE2" w:rsidRDefault="008F3487"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D82450D"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99FE50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4F942401"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09A0AB4" w14:textId="77777777" w:rsidR="00C85BE2" w:rsidRPr="0050690E" w:rsidRDefault="00C85BE2" w:rsidP="00C85BE2">
            <w:pPr>
              <w:spacing w:after="0"/>
              <w:ind w:right="6"/>
              <w:jc w:val="center"/>
              <w:rPr>
                <w:rFonts w:ascii="Arial" w:hAnsi="Arial" w:cs="Arial"/>
                <w:sz w:val="18"/>
                <w:szCs w:val="18"/>
              </w:rPr>
            </w:pPr>
          </w:p>
        </w:tc>
      </w:tr>
      <w:tr w:rsidR="00C85BE2" w:rsidRPr="0050690E" w14:paraId="54F00CB1" w14:textId="00994C79" w:rsidTr="00C85BE2">
        <w:trPr>
          <w:trHeight w:val="403"/>
        </w:trPr>
        <w:tc>
          <w:tcPr>
            <w:tcW w:w="522" w:type="dxa"/>
            <w:vAlign w:val="center"/>
          </w:tcPr>
          <w:p w14:paraId="4CE10FDF"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13</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BF0C013" w14:textId="77777777" w:rsidR="008F3487" w:rsidRPr="00722F25" w:rsidRDefault="008F3487" w:rsidP="008F3487">
            <w:pPr>
              <w:spacing w:after="0" w:line="240" w:lineRule="auto"/>
              <w:rPr>
                <w:rFonts w:ascii="Arial" w:eastAsia="Times New Roman" w:hAnsi="Arial" w:cs="Arial"/>
                <w:bCs/>
                <w:iCs/>
                <w:color w:val="000000"/>
                <w:sz w:val="18"/>
                <w:szCs w:val="18"/>
                <w:lang w:eastAsia="pl-PL"/>
              </w:rPr>
            </w:pPr>
            <w:r w:rsidRPr="00722F25">
              <w:rPr>
                <w:rFonts w:ascii="Arial" w:eastAsia="Times New Roman" w:hAnsi="Arial" w:cs="Arial"/>
                <w:bCs/>
                <w:iCs/>
                <w:color w:val="000000"/>
                <w:sz w:val="18"/>
                <w:szCs w:val="18"/>
                <w:lang w:eastAsia="pl-PL"/>
              </w:rPr>
              <w:t xml:space="preserve">MIERNIK MOCY OPTYCZNEJ                                         </w:t>
            </w:r>
          </w:p>
          <w:p w14:paraId="712ACD94" w14:textId="4AB34E41" w:rsidR="00C85BE2" w:rsidRPr="00722F25" w:rsidRDefault="00C85BE2" w:rsidP="00C85BE2">
            <w:pPr>
              <w:spacing w:after="0"/>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D925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384CD55" w14:textId="0C879708" w:rsidR="00C85BE2" w:rsidRDefault="008F3487"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8C5FDA8"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0EA116B0"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5E7FB94"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4177076" w14:textId="77777777" w:rsidR="00C85BE2" w:rsidRPr="0050690E" w:rsidRDefault="00C85BE2" w:rsidP="00C85BE2">
            <w:pPr>
              <w:spacing w:after="0"/>
              <w:ind w:right="6"/>
              <w:jc w:val="center"/>
              <w:rPr>
                <w:rFonts w:ascii="Arial" w:hAnsi="Arial" w:cs="Arial"/>
                <w:sz w:val="18"/>
                <w:szCs w:val="18"/>
              </w:rPr>
            </w:pPr>
          </w:p>
        </w:tc>
      </w:tr>
      <w:tr w:rsidR="00C85BE2" w:rsidRPr="0050690E" w14:paraId="1D25C2F3" w14:textId="624222AD" w:rsidTr="00C85BE2">
        <w:trPr>
          <w:trHeight w:val="403"/>
        </w:trPr>
        <w:tc>
          <w:tcPr>
            <w:tcW w:w="522" w:type="dxa"/>
            <w:vAlign w:val="center"/>
          </w:tcPr>
          <w:p w14:paraId="1823C954" w14:textId="77777777" w:rsidR="00C85BE2" w:rsidRDefault="00C85BE2" w:rsidP="00C85BE2">
            <w:pPr>
              <w:spacing w:after="0"/>
              <w:ind w:right="6"/>
              <w:jc w:val="center"/>
              <w:rPr>
                <w:rFonts w:ascii="Arial" w:hAnsi="Arial" w:cs="Arial"/>
                <w:bCs/>
                <w:sz w:val="18"/>
                <w:szCs w:val="18"/>
              </w:rPr>
            </w:pPr>
            <w:r>
              <w:rPr>
                <w:rFonts w:ascii="Arial" w:hAnsi="Arial" w:cs="Arial"/>
                <w:b/>
                <w:sz w:val="18"/>
                <w:szCs w:val="18"/>
              </w:rPr>
              <w:t>14</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9DAB72A" w14:textId="77777777" w:rsidR="008F3487" w:rsidRPr="00722F25" w:rsidRDefault="008F3487" w:rsidP="008F3487">
            <w:pPr>
              <w:spacing w:after="0" w:line="240" w:lineRule="auto"/>
              <w:rPr>
                <w:rFonts w:ascii="Arial" w:eastAsia="Times New Roman" w:hAnsi="Arial" w:cs="Arial"/>
                <w:bCs/>
                <w:iCs/>
                <w:color w:val="000000"/>
                <w:sz w:val="18"/>
                <w:szCs w:val="18"/>
                <w:lang w:eastAsia="pl-PL"/>
              </w:rPr>
            </w:pPr>
            <w:r w:rsidRPr="00722F25">
              <w:rPr>
                <w:rFonts w:ascii="Arial" w:eastAsia="Times New Roman" w:hAnsi="Arial" w:cs="Arial"/>
                <w:bCs/>
                <w:iCs/>
                <w:color w:val="000000"/>
                <w:sz w:val="18"/>
                <w:szCs w:val="18"/>
                <w:lang w:eastAsia="pl-PL"/>
              </w:rPr>
              <w:t xml:space="preserve">REFLEKTOMETR  1310nm/1550NM 26dBi </w:t>
            </w:r>
          </w:p>
          <w:p w14:paraId="2FEF6BFD" w14:textId="5BCDE330" w:rsidR="00C85BE2" w:rsidRPr="00722F25" w:rsidRDefault="00C85BE2" w:rsidP="00C85BE2">
            <w:pPr>
              <w:spacing w:after="0"/>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EA5E6"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FFF2BFE" w14:textId="37951FB2" w:rsidR="00C85BE2" w:rsidRDefault="008F3487"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B477508"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F6191DE"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6221E61B"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1E393AF4" w14:textId="77777777" w:rsidR="00C85BE2" w:rsidRPr="0050690E" w:rsidRDefault="00C85BE2" w:rsidP="00C85BE2">
            <w:pPr>
              <w:spacing w:after="0"/>
              <w:ind w:right="6"/>
              <w:jc w:val="center"/>
              <w:rPr>
                <w:rFonts w:ascii="Arial" w:hAnsi="Arial" w:cs="Arial"/>
                <w:sz w:val="18"/>
                <w:szCs w:val="18"/>
              </w:rPr>
            </w:pPr>
          </w:p>
        </w:tc>
      </w:tr>
      <w:tr w:rsidR="00C85BE2" w:rsidRPr="0050690E" w14:paraId="3E5A706D" w14:textId="1497543F" w:rsidTr="00C85BE2">
        <w:trPr>
          <w:trHeight w:val="403"/>
        </w:trPr>
        <w:tc>
          <w:tcPr>
            <w:tcW w:w="522" w:type="dxa"/>
            <w:vAlign w:val="center"/>
          </w:tcPr>
          <w:p w14:paraId="4CB49AD3" w14:textId="77777777" w:rsidR="00C85BE2" w:rsidRDefault="00C85BE2" w:rsidP="00C85BE2">
            <w:pPr>
              <w:spacing w:after="0"/>
              <w:ind w:right="6"/>
              <w:jc w:val="center"/>
              <w:rPr>
                <w:rFonts w:ascii="Arial" w:hAnsi="Arial" w:cs="Arial"/>
                <w:bCs/>
                <w:sz w:val="18"/>
                <w:szCs w:val="18"/>
              </w:rPr>
            </w:pPr>
            <w:r>
              <w:rPr>
                <w:rFonts w:ascii="Arial" w:hAnsi="Arial" w:cs="Arial"/>
                <w:b/>
                <w:sz w:val="18"/>
                <w:szCs w:val="18"/>
              </w:rPr>
              <w:t>15</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7A4737C" w14:textId="335E64F3" w:rsidR="00C85BE2" w:rsidRPr="00122DCB" w:rsidRDefault="00122DCB" w:rsidP="00C85BE2">
            <w:pPr>
              <w:spacing w:after="0"/>
              <w:rPr>
                <w:rFonts w:ascii="Arial" w:hAnsi="Arial" w:cs="Arial"/>
                <w:bCs/>
                <w:color w:val="000000"/>
                <w:sz w:val="18"/>
                <w:szCs w:val="18"/>
              </w:rPr>
            </w:pPr>
            <w:r w:rsidRPr="00122DCB">
              <w:rPr>
                <w:rFonts w:ascii="Arial" w:eastAsia="Times New Roman" w:hAnsi="Arial" w:cs="Arial"/>
                <w:bCs/>
                <w:iCs/>
                <w:color w:val="000000"/>
                <w:sz w:val="18"/>
                <w:szCs w:val="18"/>
                <w:lang w:eastAsia="pl-PL"/>
              </w:rPr>
              <w:t xml:space="preserve">MIERNIK IDENTYFIKATOR ŚWIATŁOWODOWY DO WŁÓKIEN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F25EE"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38ED2B0" w14:textId="6FFF1E83" w:rsidR="00C85BE2" w:rsidRDefault="00122DCB"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9355864" w14:textId="77777777" w:rsidR="00C85BE2" w:rsidRPr="0050690E" w:rsidRDefault="00C85BE2" w:rsidP="00C85BE2">
            <w:pPr>
              <w:spacing w:after="0"/>
              <w:ind w:right="6"/>
              <w:jc w:val="center"/>
              <w:rPr>
                <w:rFonts w:ascii="Arial" w:hAnsi="Arial" w:cs="Arial"/>
                <w:sz w:val="18"/>
                <w:szCs w:val="18"/>
              </w:rPr>
            </w:pPr>
          </w:p>
        </w:tc>
        <w:tc>
          <w:tcPr>
            <w:tcW w:w="3402" w:type="dxa"/>
            <w:tcBorders>
              <w:left w:val="single" w:sz="4" w:space="0" w:color="auto"/>
              <w:right w:val="single" w:sz="4" w:space="0" w:color="auto"/>
            </w:tcBorders>
            <w:vAlign w:val="center"/>
          </w:tcPr>
          <w:p w14:paraId="3E8CE5D8"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2413868B" w14:textId="77777777" w:rsidR="00C85BE2" w:rsidRPr="0050690E" w:rsidRDefault="00C85BE2" w:rsidP="00C85BE2">
            <w:pPr>
              <w:spacing w:after="0"/>
              <w:ind w:right="6"/>
              <w:jc w:val="center"/>
              <w:rPr>
                <w:rFonts w:ascii="Arial" w:hAnsi="Arial" w:cs="Arial"/>
                <w:sz w:val="18"/>
                <w:szCs w:val="18"/>
              </w:rPr>
            </w:pPr>
          </w:p>
        </w:tc>
        <w:tc>
          <w:tcPr>
            <w:tcW w:w="2126" w:type="dxa"/>
            <w:tcBorders>
              <w:left w:val="single" w:sz="4" w:space="0" w:color="auto"/>
              <w:right w:val="single" w:sz="4" w:space="0" w:color="auto"/>
            </w:tcBorders>
          </w:tcPr>
          <w:p w14:paraId="0C87B1CF" w14:textId="77777777" w:rsidR="00C85BE2" w:rsidRPr="0050690E" w:rsidRDefault="00C85BE2" w:rsidP="00C85BE2">
            <w:pPr>
              <w:spacing w:after="0"/>
              <w:ind w:right="6"/>
              <w:jc w:val="center"/>
              <w:rPr>
                <w:rFonts w:ascii="Arial" w:hAnsi="Arial" w:cs="Arial"/>
                <w:sz w:val="18"/>
                <w:szCs w:val="18"/>
              </w:rPr>
            </w:pPr>
          </w:p>
        </w:tc>
      </w:tr>
      <w:tr w:rsidR="00C85BE2" w:rsidRPr="0050690E" w14:paraId="3E88AFB9" w14:textId="77777777" w:rsidTr="00726C99">
        <w:trPr>
          <w:trHeight w:val="403"/>
        </w:trPr>
        <w:tc>
          <w:tcPr>
            <w:tcW w:w="6516" w:type="dxa"/>
            <w:gridSpan w:val="5"/>
            <w:tcBorders>
              <w:right w:val="single" w:sz="4" w:space="0" w:color="auto"/>
            </w:tcBorders>
            <w:vAlign w:val="center"/>
          </w:tcPr>
          <w:p w14:paraId="02D8403F" w14:textId="4A271F5D" w:rsidR="00C85BE2" w:rsidRPr="0050690E" w:rsidRDefault="00C85BE2" w:rsidP="00C85BE2">
            <w:pPr>
              <w:spacing w:after="0"/>
              <w:ind w:right="6"/>
              <w:jc w:val="center"/>
              <w:rPr>
                <w:rFonts w:ascii="Arial" w:hAnsi="Arial" w:cs="Arial"/>
                <w:sz w:val="18"/>
                <w:szCs w:val="18"/>
              </w:rPr>
            </w:pPr>
            <w:r w:rsidRPr="0026687A">
              <w:rPr>
                <w:rFonts w:ascii="Arial" w:hAnsi="Arial" w:cs="Arial"/>
                <w:b/>
                <w:bCs/>
                <w:sz w:val="18"/>
                <w:szCs w:val="18"/>
              </w:rPr>
              <w:lastRenderedPageBreak/>
              <w:t xml:space="preserve">Łączna wartość zamówienia w części </w:t>
            </w:r>
            <w:r>
              <w:rPr>
                <w:rFonts w:ascii="Arial" w:hAnsi="Arial" w:cs="Arial"/>
                <w:b/>
                <w:bCs/>
                <w:sz w:val="18"/>
                <w:szCs w:val="18"/>
              </w:rPr>
              <w:t>4</w:t>
            </w:r>
            <w:r w:rsidRPr="0026687A">
              <w:rPr>
                <w:rFonts w:ascii="Arial" w:hAnsi="Arial" w:cs="Arial"/>
                <w:b/>
                <w:bCs/>
                <w:sz w:val="18"/>
                <w:szCs w:val="18"/>
              </w:rPr>
              <w:t>:</w:t>
            </w:r>
          </w:p>
        </w:tc>
        <w:tc>
          <w:tcPr>
            <w:tcW w:w="3402" w:type="dxa"/>
            <w:tcBorders>
              <w:left w:val="single" w:sz="4" w:space="0" w:color="auto"/>
              <w:right w:val="single" w:sz="4" w:space="0" w:color="auto"/>
            </w:tcBorders>
            <w:vAlign w:val="center"/>
          </w:tcPr>
          <w:p w14:paraId="34EBCA31" w14:textId="77777777" w:rsidR="00C85BE2" w:rsidRDefault="00C85BE2" w:rsidP="00C85BE2">
            <w:pPr>
              <w:spacing w:after="0"/>
              <w:ind w:right="6"/>
              <w:jc w:val="center"/>
              <w:rPr>
                <w:rFonts w:ascii="Arial" w:eastAsia="Times New Roman" w:hAnsi="Arial" w:cs="Arial"/>
                <w:b/>
                <w:bCs/>
                <w:sz w:val="18"/>
                <w:szCs w:val="18"/>
                <w:lang w:eastAsia="pl-PL"/>
              </w:rPr>
            </w:pPr>
          </w:p>
          <w:p w14:paraId="6D238BC4" w14:textId="20FA145C" w:rsidR="00C85BE2" w:rsidRPr="0050690E" w:rsidRDefault="00C85BE2" w:rsidP="00C85BE2">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 zł</w:t>
            </w:r>
          </w:p>
          <w:p w14:paraId="3D256F74" w14:textId="07B5DD53" w:rsidR="00C85BE2" w:rsidRPr="0050690E" w:rsidRDefault="00C85BE2" w:rsidP="00C85BE2">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4252" w:type="dxa"/>
            <w:gridSpan w:val="2"/>
            <w:tcBorders>
              <w:left w:val="single" w:sz="4" w:space="0" w:color="auto"/>
              <w:right w:val="single" w:sz="4" w:space="0" w:color="auto"/>
              <w:tr2bl w:val="single" w:sz="4" w:space="0" w:color="auto"/>
            </w:tcBorders>
            <w:shd w:val="clear" w:color="auto" w:fill="D9D9D9" w:themeFill="background1" w:themeFillShade="D9"/>
          </w:tcPr>
          <w:p w14:paraId="666151B6" w14:textId="77777777" w:rsidR="00C85BE2" w:rsidRPr="0050690E" w:rsidRDefault="00C85BE2" w:rsidP="00C85BE2">
            <w:pPr>
              <w:spacing w:after="0"/>
              <w:ind w:right="6"/>
              <w:jc w:val="center"/>
              <w:rPr>
                <w:rFonts w:ascii="Arial" w:hAnsi="Arial" w:cs="Arial"/>
                <w:sz w:val="18"/>
                <w:szCs w:val="18"/>
              </w:rPr>
            </w:pPr>
          </w:p>
        </w:tc>
      </w:tr>
    </w:tbl>
    <w:p w14:paraId="4FEAF876" w14:textId="77777777" w:rsidR="00C85BE2" w:rsidRDefault="00C85BE2"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b/>
          <w:bCs/>
          <w:sz w:val="23"/>
          <w:szCs w:val="23"/>
        </w:rPr>
      </w:pPr>
    </w:p>
    <w:p w14:paraId="480CA43A" w14:textId="3114C24E"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1552" behindDoc="0" locked="0" layoutInCell="1" allowOverlap="1" wp14:anchorId="10CAC55F" wp14:editId="4E027AB1">
                <wp:simplePos x="0" y="0"/>
                <wp:positionH relativeFrom="column">
                  <wp:posOffset>4521200</wp:posOffset>
                </wp:positionH>
                <wp:positionV relativeFrom="paragraph">
                  <wp:posOffset>315330</wp:posOffset>
                </wp:positionV>
                <wp:extent cx="4822825" cy="552450"/>
                <wp:effectExtent l="0" t="0" r="0" b="0"/>
                <wp:wrapNone/>
                <wp:docPr id="1848227381"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776B68D9"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AC55F" id="_x0000_s1032" type="#_x0000_t202" style="position:absolute;margin-left:356pt;margin-top:24.85pt;width:379.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3RGgIAADM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" filled="f" stroked="f" strokeweight=".5pt">
                <v:textbox>
                  <w:txbxContent>
                    <w:p w14:paraId="776B68D9"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0528" behindDoc="0" locked="0" layoutInCell="1" allowOverlap="1" wp14:anchorId="5029C672" wp14:editId="6DAEDDB3">
                <wp:simplePos x="0" y="0"/>
                <wp:positionH relativeFrom="column">
                  <wp:posOffset>1487017</wp:posOffset>
                </wp:positionH>
                <wp:positionV relativeFrom="paragraph">
                  <wp:posOffset>321199</wp:posOffset>
                </wp:positionV>
                <wp:extent cx="1296238" cy="281353"/>
                <wp:effectExtent l="0" t="0" r="0" b="4445"/>
                <wp:wrapNone/>
                <wp:docPr id="426640598"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6EA24158"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C672" id="_x0000_s1033" type="#_x0000_t202" style="position:absolute;margin-left:117.1pt;margin-top:25.3pt;width:102.0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" filled="f" stroked="f" strokeweight=".5pt">
                <v:textbox>
                  <w:txbxContent>
                    <w:p w14:paraId="6EA24158"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224CD4E0" w14:textId="56401427" w:rsidR="00236835" w:rsidRPr="00B74F62" w:rsidRDefault="0083162A" w:rsidP="00B74F62">
      <w:pPr>
        <w:spacing w:after="200" w:line="276" w:lineRule="auto"/>
        <w:rPr>
          <w:rFonts w:ascii="Arial" w:hAnsi="Arial" w:cs="Arial"/>
          <w:sz w:val="23"/>
          <w:szCs w:val="23"/>
        </w:rPr>
      </w:pPr>
      <w:r>
        <w:rPr>
          <w:rFonts w:ascii="Arial" w:hAnsi="Arial" w:cs="Arial"/>
          <w:sz w:val="23"/>
          <w:szCs w:val="23"/>
        </w:rPr>
        <w:br w:type="page"/>
      </w:r>
    </w:p>
    <w:p w14:paraId="270A93DC" w14:textId="5D1CC4A9" w:rsidR="00B74F62" w:rsidRPr="00D81D54" w:rsidRDefault="00B74F62" w:rsidP="00B74F6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lastRenderedPageBreak/>
        <w:t xml:space="preserve">Część 5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Wrocław  </w:t>
      </w:r>
    </w:p>
    <w:tbl>
      <w:tblPr>
        <w:tblStyle w:val="Tabela-Siatka"/>
        <w:tblW w:w="13888" w:type="dxa"/>
        <w:tblLayout w:type="fixed"/>
        <w:tblLook w:val="04A0" w:firstRow="1" w:lastRow="0" w:firstColumn="1" w:lastColumn="0" w:noHBand="0" w:noVBand="1"/>
      </w:tblPr>
      <w:tblGrid>
        <w:gridCol w:w="522"/>
        <w:gridCol w:w="4293"/>
        <w:gridCol w:w="850"/>
        <w:gridCol w:w="709"/>
        <w:gridCol w:w="1559"/>
        <w:gridCol w:w="1985"/>
        <w:gridCol w:w="1985"/>
        <w:gridCol w:w="1985"/>
      </w:tblGrid>
      <w:tr w:rsidR="00B74F62" w:rsidRPr="0050690E" w14:paraId="337B4D7D" w14:textId="77777777" w:rsidTr="00B24E20">
        <w:trPr>
          <w:trHeight w:val="637"/>
        </w:trPr>
        <w:tc>
          <w:tcPr>
            <w:tcW w:w="522" w:type="dxa"/>
            <w:shd w:val="clear" w:color="auto" w:fill="DAEEF3" w:themeFill="accent5" w:themeFillTint="33"/>
            <w:vAlign w:val="center"/>
          </w:tcPr>
          <w:p w14:paraId="5BD71791" w14:textId="77777777" w:rsidR="00B74F62" w:rsidRPr="0050690E" w:rsidRDefault="00B74F62" w:rsidP="00B24E20">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4293" w:type="dxa"/>
            <w:shd w:val="clear" w:color="auto" w:fill="DAEEF3" w:themeFill="accent5" w:themeFillTint="33"/>
            <w:vAlign w:val="center"/>
          </w:tcPr>
          <w:p w14:paraId="65AFFBCD" w14:textId="77777777" w:rsidR="00B74F62" w:rsidRPr="0050690E" w:rsidRDefault="00B74F62" w:rsidP="00B24E20">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85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B5BD76B" w14:textId="77777777" w:rsidR="00B74F62" w:rsidRPr="0050690E" w:rsidRDefault="00B74F62" w:rsidP="00B24E20">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7D63E594" w14:textId="77777777" w:rsidR="00B74F62" w:rsidRPr="0050690E" w:rsidRDefault="00B74F62" w:rsidP="00B24E20">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6B6A6E" w14:textId="77777777" w:rsidR="00B74F62" w:rsidRPr="0050690E" w:rsidRDefault="00B74F62" w:rsidP="00B24E20">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DEEDFB" w14:textId="77777777" w:rsidR="00B74F62" w:rsidRPr="0050690E" w:rsidRDefault="00B74F62" w:rsidP="00B24E20">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5C7EF0" w14:textId="77777777" w:rsidR="00B74F62" w:rsidRPr="0050690E" w:rsidRDefault="00B74F62" w:rsidP="00B24E20">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7EA557" w14:textId="77777777" w:rsidR="00B74F62" w:rsidRPr="001B0E47" w:rsidRDefault="00B74F62" w:rsidP="00B24E20">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6699C083" w14:textId="77777777" w:rsidR="00B74F62" w:rsidRPr="0050690E" w:rsidRDefault="00B74F62" w:rsidP="00B24E20">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B74F62" w:rsidRPr="0050690E" w14:paraId="61BD4460" w14:textId="77777777" w:rsidTr="00B24E20">
        <w:trPr>
          <w:trHeight w:val="183"/>
        </w:trPr>
        <w:tc>
          <w:tcPr>
            <w:tcW w:w="522" w:type="dxa"/>
            <w:shd w:val="clear" w:color="auto" w:fill="D9D9D9" w:themeFill="background1" w:themeFillShade="D9"/>
            <w:vAlign w:val="center"/>
          </w:tcPr>
          <w:p w14:paraId="1C587D78" w14:textId="77777777" w:rsidR="00B74F62" w:rsidRPr="0050690E" w:rsidRDefault="00B74F62" w:rsidP="00B24E20">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293" w:type="dxa"/>
            <w:shd w:val="clear" w:color="auto" w:fill="D9D9D9" w:themeFill="background1" w:themeFillShade="D9"/>
            <w:vAlign w:val="center"/>
          </w:tcPr>
          <w:p w14:paraId="09D21BE5" w14:textId="77777777" w:rsidR="00B74F62" w:rsidRPr="0050690E" w:rsidRDefault="00B74F62" w:rsidP="00B24E20">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850" w:type="dxa"/>
            <w:shd w:val="clear" w:color="auto" w:fill="D9D9D9" w:themeFill="background1" w:themeFillShade="D9"/>
            <w:vAlign w:val="center"/>
          </w:tcPr>
          <w:p w14:paraId="5C84D59D" w14:textId="77777777" w:rsidR="00B74F62" w:rsidRPr="0050690E" w:rsidRDefault="00B74F62" w:rsidP="00B24E20">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6F03D56E" w14:textId="77777777" w:rsidR="00B74F62" w:rsidRPr="0050690E" w:rsidRDefault="00B74F62" w:rsidP="00B24E20">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011FBE4C" w14:textId="77777777" w:rsidR="00B74F62" w:rsidRPr="0050690E" w:rsidRDefault="00B74F62" w:rsidP="00B24E20">
            <w:pPr>
              <w:spacing w:after="0" w:line="240" w:lineRule="auto"/>
              <w:ind w:right="6"/>
              <w:jc w:val="center"/>
              <w:rPr>
                <w:rFonts w:ascii="Arial" w:hAnsi="Arial" w:cs="Arial"/>
                <w:b/>
                <w:i/>
                <w:sz w:val="18"/>
                <w:szCs w:val="18"/>
              </w:rPr>
            </w:pPr>
            <w:r>
              <w:rPr>
                <w:rFonts w:ascii="Arial" w:hAnsi="Arial" w:cs="Arial"/>
                <w:b/>
                <w:i/>
                <w:sz w:val="18"/>
                <w:szCs w:val="18"/>
              </w:rPr>
              <w:t>5</w:t>
            </w:r>
          </w:p>
        </w:tc>
        <w:tc>
          <w:tcPr>
            <w:tcW w:w="1985" w:type="dxa"/>
            <w:tcBorders>
              <w:bottom w:val="single" w:sz="4" w:space="0" w:color="auto"/>
            </w:tcBorders>
            <w:shd w:val="clear" w:color="auto" w:fill="D9D9D9" w:themeFill="background1" w:themeFillShade="D9"/>
            <w:vAlign w:val="center"/>
          </w:tcPr>
          <w:p w14:paraId="39D41B4A" w14:textId="77777777" w:rsidR="00B74F62" w:rsidRPr="0050690E" w:rsidRDefault="00B74F62" w:rsidP="00B24E20">
            <w:pPr>
              <w:spacing w:after="0" w:line="240" w:lineRule="auto"/>
              <w:ind w:right="6"/>
              <w:jc w:val="center"/>
              <w:rPr>
                <w:rFonts w:ascii="Arial" w:hAnsi="Arial" w:cs="Arial"/>
                <w:b/>
                <w:i/>
                <w:sz w:val="18"/>
                <w:szCs w:val="18"/>
              </w:rPr>
            </w:pPr>
            <w:r>
              <w:rPr>
                <w:rFonts w:ascii="Arial" w:hAnsi="Arial" w:cs="Arial"/>
                <w:b/>
                <w:i/>
                <w:sz w:val="18"/>
                <w:szCs w:val="18"/>
              </w:rPr>
              <w:t>6</w:t>
            </w:r>
          </w:p>
        </w:tc>
        <w:tc>
          <w:tcPr>
            <w:tcW w:w="1985" w:type="dxa"/>
            <w:tcBorders>
              <w:bottom w:val="single" w:sz="4" w:space="0" w:color="auto"/>
            </w:tcBorders>
            <w:shd w:val="clear" w:color="auto" w:fill="D9D9D9" w:themeFill="background1" w:themeFillShade="D9"/>
          </w:tcPr>
          <w:p w14:paraId="1927A9C6" w14:textId="77777777" w:rsidR="00B74F62" w:rsidRDefault="00B74F62" w:rsidP="00B24E20">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5" w:type="dxa"/>
            <w:tcBorders>
              <w:bottom w:val="single" w:sz="4" w:space="0" w:color="auto"/>
            </w:tcBorders>
            <w:shd w:val="clear" w:color="auto" w:fill="D9D9D9" w:themeFill="background1" w:themeFillShade="D9"/>
          </w:tcPr>
          <w:p w14:paraId="21A8BF3D" w14:textId="77777777" w:rsidR="00B74F62" w:rsidRDefault="00B74F62" w:rsidP="00B24E20">
            <w:pPr>
              <w:spacing w:after="0" w:line="240" w:lineRule="auto"/>
              <w:ind w:right="6"/>
              <w:jc w:val="center"/>
              <w:rPr>
                <w:rFonts w:ascii="Arial" w:hAnsi="Arial" w:cs="Arial"/>
                <w:b/>
                <w:i/>
                <w:sz w:val="18"/>
                <w:szCs w:val="18"/>
              </w:rPr>
            </w:pPr>
            <w:r>
              <w:rPr>
                <w:rFonts w:ascii="Arial" w:hAnsi="Arial" w:cs="Arial"/>
                <w:b/>
                <w:i/>
                <w:sz w:val="18"/>
                <w:szCs w:val="18"/>
              </w:rPr>
              <w:t>8</w:t>
            </w:r>
          </w:p>
        </w:tc>
      </w:tr>
      <w:tr w:rsidR="00B74F62" w:rsidRPr="0050690E" w14:paraId="3610B3A4" w14:textId="77777777" w:rsidTr="00B24E20">
        <w:trPr>
          <w:trHeight w:val="413"/>
        </w:trPr>
        <w:tc>
          <w:tcPr>
            <w:tcW w:w="13888" w:type="dxa"/>
            <w:gridSpan w:val="8"/>
            <w:shd w:val="clear" w:color="auto" w:fill="D9D9D9" w:themeFill="background1" w:themeFillShade="D9"/>
            <w:vAlign w:val="center"/>
          </w:tcPr>
          <w:p w14:paraId="34F50013" w14:textId="2BCA0D8B" w:rsidR="00B74F62" w:rsidRDefault="00B74F62" w:rsidP="00B24E20">
            <w:pPr>
              <w:spacing w:after="0" w:line="240" w:lineRule="auto"/>
              <w:ind w:right="6"/>
              <w:jc w:val="center"/>
              <w:rPr>
                <w:rFonts w:ascii="Arial" w:hAnsi="Arial" w:cs="Arial"/>
                <w:b/>
                <w:i/>
                <w:sz w:val="18"/>
                <w:szCs w:val="18"/>
              </w:rPr>
            </w:pPr>
            <w:r>
              <w:rPr>
                <w:rFonts w:ascii="Arial" w:hAnsi="Arial" w:cs="Arial"/>
                <w:b/>
                <w:i/>
                <w:sz w:val="18"/>
                <w:szCs w:val="18"/>
              </w:rPr>
              <w:t xml:space="preserve">CZĘŚĆ </w:t>
            </w:r>
            <w:r w:rsidR="00930BAE">
              <w:rPr>
                <w:rFonts w:ascii="Arial" w:hAnsi="Arial" w:cs="Arial"/>
                <w:b/>
                <w:i/>
                <w:sz w:val="18"/>
                <w:szCs w:val="18"/>
              </w:rPr>
              <w:t>5</w:t>
            </w:r>
            <w:r>
              <w:rPr>
                <w:rFonts w:ascii="Arial" w:hAnsi="Arial" w:cs="Arial"/>
                <w:b/>
                <w:i/>
                <w:sz w:val="18"/>
                <w:szCs w:val="18"/>
              </w:rPr>
              <w:t xml:space="preserve"> – zgodnie z opisem przedmiotu zamówienia określonym w załączniku nr 1 do SWZ</w:t>
            </w:r>
          </w:p>
        </w:tc>
      </w:tr>
      <w:tr w:rsidR="00B74F62" w:rsidRPr="0050690E" w14:paraId="375E0128" w14:textId="77777777" w:rsidTr="00B24E20">
        <w:trPr>
          <w:trHeight w:val="445"/>
        </w:trPr>
        <w:tc>
          <w:tcPr>
            <w:tcW w:w="522" w:type="dxa"/>
            <w:vAlign w:val="center"/>
          </w:tcPr>
          <w:p w14:paraId="39C87325"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9F620BD" w14:textId="77777777" w:rsidR="00B74F62" w:rsidRPr="00722F25" w:rsidRDefault="00B74F62" w:rsidP="00B24E20">
            <w:pPr>
              <w:spacing w:after="0"/>
              <w:rPr>
                <w:rFonts w:ascii="Arial" w:hAnsi="Arial" w:cs="Arial"/>
                <w:bCs/>
                <w:sz w:val="18"/>
                <w:szCs w:val="18"/>
              </w:rPr>
            </w:pPr>
            <w:r w:rsidRPr="00722F25">
              <w:rPr>
                <w:rFonts w:ascii="Arial" w:hAnsi="Arial" w:cs="Arial"/>
                <w:color w:val="000000"/>
                <w:sz w:val="18"/>
                <w:szCs w:val="18"/>
              </w:rPr>
              <w:t xml:space="preserve">IDENTYFIKATOR PAR KABLOWYCH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52EBBE"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22AC63E" w14:textId="2C6638F5" w:rsidR="00B74F62" w:rsidRPr="0050690E" w:rsidRDefault="00AB091F" w:rsidP="00B24E20">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4E0419C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E5DDEA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2339412"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FC4437D" w14:textId="77777777" w:rsidR="00B74F62" w:rsidRPr="0050690E" w:rsidRDefault="00B74F62" w:rsidP="00B24E20">
            <w:pPr>
              <w:spacing w:after="0"/>
              <w:ind w:right="6"/>
              <w:jc w:val="center"/>
              <w:rPr>
                <w:rFonts w:ascii="Arial" w:hAnsi="Arial" w:cs="Arial"/>
                <w:sz w:val="18"/>
                <w:szCs w:val="18"/>
              </w:rPr>
            </w:pPr>
          </w:p>
        </w:tc>
      </w:tr>
      <w:tr w:rsidR="00B74F62" w:rsidRPr="0050690E" w14:paraId="29D8D8C5" w14:textId="77777777" w:rsidTr="00B24E20">
        <w:trPr>
          <w:trHeight w:val="479"/>
        </w:trPr>
        <w:tc>
          <w:tcPr>
            <w:tcW w:w="522" w:type="dxa"/>
            <w:vAlign w:val="center"/>
          </w:tcPr>
          <w:p w14:paraId="2C5F20D7"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87BB29E" w14:textId="20573288" w:rsidR="00B74F62" w:rsidRPr="00722F25" w:rsidRDefault="00B74F62" w:rsidP="00B24E20">
            <w:pPr>
              <w:spacing w:after="0"/>
              <w:rPr>
                <w:rFonts w:ascii="Arial" w:hAnsi="Arial" w:cs="Arial"/>
                <w:bCs/>
                <w:sz w:val="18"/>
                <w:szCs w:val="18"/>
              </w:rPr>
            </w:pPr>
            <w:r w:rsidRPr="00722F25">
              <w:rPr>
                <w:rFonts w:ascii="Arial" w:eastAsia="Calibri" w:hAnsi="Arial" w:cs="Arial"/>
                <w:sz w:val="18"/>
                <w:szCs w:val="18"/>
              </w:rPr>
              <w:t>MIERNIK MOCY ŚWIATŁOWODOWEJ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80416D"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5AA6E5" w14:textId="7300E4F5" w:rsidR="00B74F62" w:rsidRPr="0050690E" w:rsidRDefault="00AB091F"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53C19727"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4D085AA"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EA4A413"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D373428" w14:textId="77777777" w:rsidR="00B74F62" w:rsidRPr="0050690E" w:rsidRDefault="00B74F62" w:rsidP="00B24E20">
            <w:pPr>
              <w:spacing w:after="0"/>
              <w:ind w:right="6"/>
              <w:jc w:val="center"/>
              <w:rPr>
                <w:rFonts w:ascii="Arial" w:hAnsi="Arial" w:cs="Arial"/>
                <w:sz w:val="18"/>
                <w:szCs w:val="18"/>
              </w:rPr>
            </w:pPr>
          </w:p>
        </w:tc>
      </w:tr>
      <w:tr w:rsidR="00B74F62" w:rsidRPr="0050690E" w14:paraId="6CD3BF72" w14:textId="77777777" w:rsidTr="00B24E20">
        <w:trPr>
          <w:trHeight w:val="360"/>
        </w:trPr>
        <w:tc>
          <w:tcPr>
            <w:tcW w:w="522" w:type="dxa"/>
            <w:vAlign w:val="center"/>
          </w:tcPr>
          <w:p w14:paraId="7F00C92A"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C325B06" w14:textId="77777777" w:rsidR="00B74F62" w:rsidRPr="00722F25" w:rsidRDefault="00B74F62" w:rsidP="00B24E20">
            <w:pPr>
              <w:spacing w:after="0"/>
              <w:rPr>
                <w:rFonts w:ascii="Arial" w:hAnsi="Arial" w:cs="Arial"/>
                <w:bCs/>
                <w:sz w:val="18"/>
                <w:szCs w:val="18"/>
              </w:rPr>
            </w:pPr>
            <w:r w:rsidRPr="00722F25">
              <w:rPr>
                <w:rFonts w:ascii="Arial" w:eastAsia="Calibri" w:hAnsi="Arial" w:cs="Arial"/>
                <w:sz w:val="18"/>
                <w:szCs w:val="18"/>
              </w:rPr>
              <w:t xml:space="preserve">MULTIMETR UNIWERSALNY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ADE4F"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18F2A1A" w14:textId="6D77C072" w:rsidR="00B74F62" w:rsidRPr="0050690E" w:rsidRDefault="00AB091F" w:rsidP="00B24E20">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1C4F2A7F"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41E1824"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190D3ED"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1F0371" w14:textId="77777777" w:rsidR="00B74F62" w:rsidRPr="0050690E" w:rsidRDefault="00B74F62" w:rsidP="00B24E20">
            <w:pPr>
              <w:spacing w:after="0"/>
              <w:ind w:right="6"/>
              <w:jc w:val="center"/>
              <w:rPr>
                <w:rFonts w:ascii="Arial" w:hAnsi="Arial" w:cs="Arial"/>
                <w:sz w:val="18"/>
                <w:szCs w:val="18"/>
              </w:rPr>
            </w:pPr>
          </w:p>
        </w:tc>
      </w:tr>
      <w:tr w:rsidR="00B74F62" w:rsidRPr="0050690E" w14:paraId="1098DA27" w14:textId="77777777" w:rsidTr="00B24E20">
        <w:trPr>
          <w:trHeight w:val="369"/>
        </w:trPr>
        <w:tc>
          <w:tcPr>
            <w:tcW w:w="522" w:type="dxa"/>
            <w:vAlign w:val="center"/>
          </w:tcPr>
          <w:p w14:paraId="12645780"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E7D904F" w14:textId="77777777" w:rsidR="00B74F62" w:rsidRPr="00722F25" w:rsidRDefault="00B74F62" w:rsidP="00B24E20">
            <w:pPr>
              <w:spacing w:after="0"/>
              <w:ind w:right="6"/>
              <w:rPr>
                <w:rFonts w:ascii="Arial" w:hAnsi="Arial" w:cs="Arial"/>
                <w:bCs/>
                <w:sz w:val="18"/>
                <w:szCs w:val="18"/>
              </w:rPr>
            </w:pPr>
            <w:r w:rsidRPr="00722F25">
              <w:rPr>
                <w:rFonts w:ascii="Arial" w:eastAsia="Calibri" w:hAnsi="Arial" w:cs="Arial"/>
                <w:sz w:val="18"/>
                <w:szCs w:val="18"/>
              </w:rPr>
              <w:t xml:space="preserve">TESTER CIĄGŁOŚCI ŚWIATOWODÓW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5F321"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F1CF6F4" w14:textId="0746881D" w:rsidR="00B74F62" w:rsidRPr="0050690E" w:rsidRDefault="00AB091F" w:rsidP="00B24E20">
            <w:pPr>
              <w:spacing w:after="0"/>
              <w:ind w:right="6"/>
              <w:jc w:val="center"/>
              <w:rPr>
                <w:rFonts w:ascii="Arial" w:hAnsi="Arial" w:cs="Arial"/>
                <w:sz w:val="18"/>
                <w:szCs w:val="18"/>
              </w:rPr>
            </w:pPr>
            <w:r>
              <w:rPr>
                <w:rFonts w:ascii="Arial" w:hAnsi="Arial" w:cs="Arial"/>
                <w:sz w:val="18"/>
                <w:szCs w:val="18"/>
              </w:rPr>
              <w:t>6</w:t>
            </w:r>
          </w:p>
        </w:tc>
        <w:tc>
          <w:tcPr>
            <w:tcW w:w="1559" w:type="dxa"/>
            <w:tcBorders>
              <w:left w:val="single" w:sz="4" w:space="0" w:color="auto"/>
              <w:right w:val="single" w:sz="4" w:space="0" w:color="auto"/>
            </w:tcBorders>
            <w:vAlign w:val="center"/>
          </w:tcPr>
          <w:p w14:paraId="553AD0CC"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C68FA00"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24BAE4F"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C6B0482" w14:textId="77777777" w:rsidR="00B74F62" w:rsidRPr="0050690E" w:rsidRDefault="00B74F62" w:rsidP="00B24E20">
            <w:pPr>
              <w:spacing w:after="0"/>
              <w:ind w:right="6"/>
              <w:jc w:val="center"/>
              <w:rPr>
                <w:rFonts w:ascii="Arial" w:hAnsi="Arial" w:cs="Arial"/>
                <w:sz w:val="18"/>
                <w:szCs w:val="18"/>
              </w:rPr>
            </w:pPr>
          </w:p>
        </w:tc>
      </w:tr>
      <w:tr w:rsidR="00B74F62" w:rsidRPr="0050690E" w14:paraId="2FF88DBE" w14:textId="77777777" w:rsidTr="00B24E20">
        <w:trPr>
          <w:trHeight w:val="417"/>
        </w:trPr>
        <w:tc>
          <w:tcPr>
            <w:tcW w:w="522" w:type="dxa"/>
            <w:vAlign w:val="center"/>
          </w:tcPr>
          <w:p w14:paraId="52F5C55C"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9A1474B" w14:textId="52459E30" w:rsidR="00B74F62" w:rsidRPr="00722F25" w:rsidRDefault="00930BAE" w:rsidP="00930BAE">
            <w:pPr>
              <w:spacing w:after="0" w:line="240" w:lineRule="auto"/>
              <w:rPr>
                <w:rFonts w:ascii="Arial" w:eastAsia="Times New Roman" w:hAnsi="Arial" w:cs="Arial"/>
                <w:iCs/>
                <w:color w:val="000000"/>
                <w:sz w:val="18"/>
                <w:szCs w:val="18"/>
                <w:lang w:eastAsia="pl-PL"/>
              </w:rPr>
            </w:pPr>
            <w:r w:rsidRPr="00722F25">
              <w:rPr>
                <w:rFonts w:ascii="Arial" w:eastAsia="Times New Roman" w:hAnsi="Arial" w:cs="Arial"/>
                <w:iCs/>
                <w:color w:val="000000"/>
                <w:sz w:val="18"/>
                <w:szCs w:val="18"/>
                <w:lang w:eastAsia="pl-PL"/>
              </w:rPr>
              <w:t xml:space="preserve">ŹRÓDŁO ŚWIATŁA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38DF29"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FD61CB5" w14:textId="64F4B638" w:rsidR="00B74F62" w:rsidRPr="0050690E" w:rsidRDefault="00930BAE" w:rsidP="00B24E20">
            <w:pPr>
              <w:spacing w:after="0"/>
              <w:ind w:right="6"/>
              <w:jc w:val="center"/>
              <w:rPr>
                <w:rFonts w:ascii="Arial" w:hAnsi="Arial" w:cs="Arial"/>
                <w:sz w:val="18"/>
                <w:szCs w:val="18"/>
              </w:rPr>
            </w:pPr>
            <w:r>
              <w:rPr>
                <w:rFonts w:ascii="Arial" w:hAnsi="Arial" w:cs="Arial"/>
                <w:sz w:val="18"/>
                <w:szCs w:val="18"/>
              </w:rPr>
              <w:t>4</w:t>
            </w:r>
          </w:p>
        </w:tc>
        <w:tc>
          <w:tcPr>
            <w:tcW w:w="1559" w:type="dxa"/>
            <w:tcBorders>
              <w:left w:val="single" w:sz="4" w:space="0" w:color="auto"/>
              <w:right w:val="single" w:sz="4" w:space="0" w:color="auto"/>
            </w:tcBorders>
            <w:vAlign w:val="center"/>
          </w:tcPr>
          <w:p w14:paraId="64182C7C"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E6F7DFF"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641572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3B98A38" w14:textId="77777777" w:rsidR="00B74F62" w:rsidRPr="0050690E" w:rsidRDefault="00B74F62" w:rsidP="00B24E20">
            <w:pPr>
              <w:spacing w:after="0"/>
              <w:ind w:right="6"/>
              <w:jc w:val="center"/>
              <w:rPr>
                <w:rFonts w:ascii="Arial" w:hAnsi="Arial" w:cs="Arial"/>
                <w:sz w:val="18"/>
                <w:szCs w:val="18"/>
              </w:rPr>
            </w:pPr>
          </w:p>
        </w:tc>
      </w:tr>
      <w:tr w:rsidR="00B74F62" w:rsidRPr="0050690E" w14:paraId="57511E18" w14:textId="77777777" w:rsidTr="00B24E20">
        <w:trPr>
          <w:trHeight w:val="320"/>
        </w:trPr>
        <w:tc>
          <w:tcPr>
            <w:tcW w:w="522" w:type="dxa"/>
            <w:vAlign w:val="center"/>
          </w:tcPr>
          <w:p w14:paraId="6D626E30"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3045749" w14:textId="77777777" w:rsidR="00930BAE" w:rsidRPr="00722F25" w:rsidRDefault="00930BAE" w:rsidP="00806EEA">
            <w:pPr>
              <w:spacing w:after="0" w:line="240" w:lineRule="auto"/>
              <w:rPr>
                <w:rFonts w:ascii="Arial" w:hAnsi="Arial" w:cs="Arial"/>
                <w:sz w:val="18"/>
                <w:szCs w:val="18"/>
              </w:rPr>
            </w:pPr>
            <w:r w:rsidRPr="00722F25">
              <w:rPr>
                <w:rFonts w:ascii="Arial" w:hAnsi="Arial" w:cs="Arial"/>
                <w:sz w:val="18"/>
                <w:szCs w:val="18"/>
              </w:rPr>
              <w:t>TESTER OKABLOWANIA MICROSCANNER</w:t>
            </w:r>
          </w:p>
          <w:p w14:paraId="742A222B" w14:textId="13099A36" w:rsidR="00B74F62" w:rsidRPr="00722F25" w:rsidRDefault="00B74F62" w:rsidP="00E86FA0">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6DB9D8"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F7F4E6F" w14:textId="6E0E4ECE" w:rsidR="00B74F62" w:rsidRPr="0050690E"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51F0F6A7"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433481A"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E61C25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67698CF2" w14:textId="77777777" w:rsidR="00B74F62" w:rsidRPr="0050690E" w:rsidRDefault="00B74F62" w:rsidP="00B24E20">
            <w:pPr>
              <w:spacing w:after="0"/>
              <w:ind w:right="6"/>
              <w:jc w:val="center"/>
              <w:rPr>
                <w:rFonts w:ascii="Arial" w:hAnsi="Arial" w:cs="Arial"/>
                <w:sz w:val="18"/>
                <w:szCs w:val="18"/>
              </w:rPr>
            </w:pPr>
          </w:p>
        </w:tc>
      </w:tr>
      <w:tr w:rsidR="00B74F62" w:rsidRPr="0050690E" w14:paraId="5968427D" w14:textId="77777777" w:rsidTr="00B24E20">
        <w:trPr>
          <w:trHeight w:val="391"/>
        </w:trPr>
        <w:tc>
          <w:tcPr>
            <w:tcW w:w="522" w:type="dxa"/>
            <w:vAlign w:val="center"/>
          </w:tcPr>
          <w:p w14:paraId="5DFC5410"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7</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55A2FDE" w14:textId="38A34107" w:rsidR="00930BAE" w:rsidRPr="00722F25" w:rsidRDefault="00930BAE" w:rsidP="00806EEA">
            <w:pPr>
              <w:spacing w:after="0" w:line="240" w:lineRule="auto"/>
              <w:rPr>
                <w:rFonts w:ascii="Arial" w:eastAsia="Times New Roman" w:hAnsi="Arial" w:cs="Arial"/>
                <w:iCs/>
                <w:color w:val="000000"/>
                <w:sz w:val="18"/>
                <w:szCs w:val="18"/>
                <w:lang w:eastAsia="pl-PL"/>
              </w:rPr>
            </w:pPr>
            <w:r w:rsidRPr="00722F25">
              <w:rPr>
                <w:rFonts w:ascii="Arial" w:hAnsi="Arial" w:cs="Arial"/>
                <w:sz w:val="18"/>
                <w:szCs w:val="18"/>
              </w:rPr>
              <w:t xml:space="preserve">REFLEKTOMETR DO KABLI MIEDZIANYCH </w:t>
            </w:r>
          </w:p>
          <w:p w14:paraId="3431BF62" w14:textId="726DB3B9" w:rsidR="00B74F62" w:rsidRPr="00722F25" w:rsidRDefault="00B74F62" w:rsidP="00806EEA">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87D6B5"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D44E23A" w14:textId="1F9940DF" w:rsidR="00B74F62" w:rsidRPr="0050690E"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6A7AA4F"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93D4701"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ED9D4F1"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5CB0AC1" w14:textId="77777777" w:rsidR="00B74F62" w:rsidRPr="0050690E" w:rsidRDefault="00B74F62" w:rsidP="00B24E20">
            <w:pPr>
              <w:spacing w:after="0"/>
              <w:ind w:right="6"/>
              <w:jc w:val="center"/>
              <w:rPr>
                <w:rFonts w:ascii="Arial" w:hAnsi="Arial" w:cs="Arial"/>
                <w:sz w:val="18"/>
                <w:szCs w:val="18"/>
              </w:rPr>
            </w:pPr>
          </w:p>
        </w:tc>
      </w:tr>
      <w:tr w:rsidR="00B74F62" w:rsidRPr="0050690E" w14:paraId="0D02991D" w14:textId="77777777" w:rsidTr="00B24E20">
        <w:trPr>
          <w:trHeight w:val="411"/>
        </w:trPr>
        <w:tc>
          <w:tcPr>
            <w:tcW w:w="522" w:type="dxa"/>
            <w:vAlign w:val="center"/>
          </w:tcPr>
          <w:p w14:paraId="0FCB8DFB" w14:textId="77777777" w:rsidR="00B74F62" w:rsidRPr="007D0D35" w:rsidRDefault="00B74F62" w:rsidP="00B24E20">
            <w:pPr>
              <w:spacing w:after="0"/>
              <w:ind w:right="6"/>
              <w:jc w:val="center"/>
              <w:rPr>
                <w:rFonts w:ascii="Arial" w:hAnsi="Arial" w:cs="Arial"/>
                <w:bCs/>
                <w:sz w:val="18"/>
                <w:szCs w:val="18"/>
              </w:rPr>
            </w:pPr>
            <w:r w:rsidRPr="00CA34B6">
              <w:rPr>
                <w:rFonts w:ascii="Arial" w:hAnsi="Arial" w:cs="Arial"/>
                <w:b/>
                <w:sz w:val="18"/>
                <w:szCs w:val="18"/>
              </w:rPr>
              <w:t>8</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91839DE" w14:textId="77777777" w:rsidR="00930BAE" w:rsidRPr="00722F25" w:rsidRDefault="00930BAE" w:rsidP="00806EEA">
            <w:pPr>
              <w:spacing w:after="0" w:line="240" w:lineRule="auto"/>
              <w:rPr>
                <w:rFonts w:ascii="Arial" w:hAnsi="Arial" w:cs="Arial"/>
                <w:color w:val="000000"/>
                <w:sz w:val="18"/>
                <w:szCs w:val="18"/>
              </w:rPr>
            </w:pPr>
            <w:r w:rsidRPr="00722F25">
              <w:rPr>
                <w:rFonts w:ascii="Arial" w:hAnsi="Arial" w:cs="Arial"/>
                <w:color w:val="000000"/>
                <w:sz w:val="18"/>
                <w:szCs w:val="18"/>
              </w:rPr>
              <w:t xml:space="preserve">MIERNIK CĘGOWY </w:t>
            </w:r>
          </w:p>
          <w:p w14:paraId="0F127E20" w14:textId="7594C38E" w:rsidR="00B74F62" w:rsidRPr="00722F25" w:rsidRDefault="00B74F62" w:rsidP="00E86FA0">
            <w:pPr>
              <w:spacing w:after="0" w:line="240" w:lineRule="auto"/>
              <w:rPr>
                <w:rFonts w:ascii="Arial" w:hAnsi="Arial" w:cs="Arial"/>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7D3DFB" w14:textId="77777777" w:rsidR="00B74F62" w:rsidRPr="0050690E" w:rsidRDefault="00B74F62" w:rsidP="00B24E20">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6BFB468" w14:textId="6A0283C1" w:rsidR="00B74F62" w:rsidRPr="0050690E"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378B4AE"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8B821D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AF742DE"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ACD31F6" w14:textId="77777777" w:rsidR="00B74F62" w:rsidRPr="0050690E" w:rsidRDefault="00B74F62" w:rsidP="00B24E20">
            <w:pPr>
              <w:spacing w:after="0"/>
              <w:ind w:right="6"/>
              <w:jc w:val="center"/>
              <w:rPr>
                <w:rFonts w:ascii="Arial" w:hAnsi="Arial" w:cs="Arial"/>
                <w:sz w:val="18"/>
                <w:szCs w:val="18"/>
              </w:rPr>
            </w:pPr>
          </w:p>
        </w:tc>
      </w:tr>
      <w:tr w:rsidR="00B74F62" w:rsidRPr="0050690E" w14:paraId="3E6B3332" w14:textId="77777777" w:rsidTr="00B24E20">
        <w:trPr>
          <w:trHeight w:val="403"/>
        </w:trPr>
        <w:tc>
          <w:tcPr>
            <w:tcW w:w="522" w:type="dxa"/>
            <w:vAlign w:val="center"/>
          </w:tcPr>
          <w:p w14:paraId="37B8B2D8" w14:textId="77777777" w:rsidR="00B74F62" w:rsidRPr="007D0D35" w:rsidRDefault="00B74F62" w:rsidP="00B24E20">
            <w:pPr>
              <w:spacing w:after="0"/>
              <w:ind w:right="6"/>
              <w:jc w:val="center"/>
              <w:rPr>
                <w:rFonts w:ascii="Arial" w:hAnsi="Arial" w:cs="Arial"/>
                <w:bCs/>
                <w:sz w:val="18"/>
                <w:szCs w:val="18"/>
              </w:rPr>
            </w:pPr>
            <w:r>
              <w:rPr>
                <w:rFonts w:ascii="Arial" w:hAnsi="Arial" w:cs="Arial"/>
                <w:b/>
                <w:sz w:val="18"/>
                <w:szCs w:val="18"/>
              </w:rPr>
              <w:t>9</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3B1E2FB" w14:textId="2EB7FB7A" w:rsidR="00B74F62" w:rsidRPr="00722F25" w:rsidRDefault="00930BAE" w:rsidP="00E86FA0">
            <w:pPr>
              <w:spacing w:after="0" w:line="240" w:lineRule="auto"/>
              <w:rPr>
                <w:rFonts w:ascii="Arial" w:hAnsi="Arial" w:cs="Arial"/>
                <w:bCs/>
                <w:sz w:val="18"/>
                <w:szCs w:val="18"/>
              </w:rPr>
            </w:pPr>
            <w:r w:rsidRPr="00722F25">
              <w:rPr>
                <w:rFonts w:ascii="Arial" w:hAnsi="Arial" w:cs="Arial"/>
                <w:color w:val="000000"/>
                <w:sz w:val="18"/>
                <w:szCs w:val="18"/>
              </w:rPr>
              <w:t xml:space="preserve">MIERNIK IZOLACJI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5DA136" w14:textId="77777777" w:rsidR="00B74F62" w:rsidRPr="0050690E" w:rsidRDefault="00B74F62"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4FE48EC" w14:textId="461EC2F1" w:rsidR="00B74F62" w:rsidRPr="0050690E"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A4030F7"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BA36C85"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786D64D"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AD8135A" w14:textId="77777777" w:rsidR="00B74F62" w:rsidRPr="0050690E" w:rsidRDefault="00B74F62" w:rsidP="00B24E20">
            <w:pPr>
              <w:spacing w:after="0"/>
              <w:ind w:right="6"/>
              <w:jc w:val="center"/>
              <w:rPr>
                <w:rFonts w:ascii="Arial" w:hAnsi="Arial" w:cs="Arial"/>
                <w:sz w:val="18"/>
                <w:szCs w:val="18"/>
              </w:rPr>
            </w:pPr>
          </w:p>
        </w:tc>
      </w:tr>
      <w:tr w:rsidR="00B74F62" w:rsidRPr="0050690E" w14:paraId="3B71E8DB" w14:textId="77777777" w:rsidTr="00B24E20">
        <w:trPr>
          <w:trHeight w:val="403"/>
        </w:trPr>
        <w:tc>
          <w:tcPr>
            <w:tcW w:w="522" w:type="dxa"/>
            <w:vAlign w:val="center"/>
          </w:tcPr>
          <w:p w14:paraId="3197D44A" w14:textId="77777777" w:rsidR="00B74F62" w:rsidRPr="007D0D35" w:rsidRDefault="00B74F62" w:rsidP="00B24E20">
            <w:pPr>
              <w:spacing w:after="0"/>
              <w:ind w:right="6"/>
              <w:jc w:val="center"/>
              <w:rPr>
                <w:rFonts w:ascii="Arial" w:hAnsi="Arial" w:cs="Arial"/>
                <w:bCs/>
                <w:sz w:val="18"/>
                <w:szCs w:val="18"/>
              </w:rPr>
            </w:pPr>
            <w:r>
              <w:rPr>
                <w:rFonts w:ascii="Arial" w:hAnsi="Arial" w:cs="Arial"/>
                <w:b/>
                <w:sz w:val="18"/>
                <w:szCs w:val="18"/>
              </w:rPr>
              <w:t>10</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E7361E3" w14:textId="77777777" w:rsidR="00930BAE" w:rsidRPr="00722F25" w:rsidRDefault="00930BAE" w:rsidP="00806EEA">
            <w:pPr>
              <w:spacing w:after="0" w:line="240" w:lineRule="auto"/>
              <w:rPr>
                <w:rFonts w:ascii="Arial" w:hAnsi="Arial" w:cs="Arial"/>
                <w:color w:val="000000"/>
                <w:sz w:val="18"/>
                <w:szCs w:val="18"/>
              </w:rPr>
            </w:pPr>
            <w:r w:rsidRPr="00722F25">
              <w:rPr>
                <w:rFonts w:ascii="Arial" w:hAnsi="Arial" w:cs="Arial"/>
                <w:color w:val="000000"/>
                <w:sz w:val="18"/>
                <w:szCs w:val="18"/>
              </w:rPr>
              <w:t xml:space="preserve">MIERNIK IZOLACJI </w:t>
            </w:r>
          </w:p>
          <w:p w14:paraId="28B7ED88" w14:textId="0E47EC46" w:rsidR="00B74F62" w:rsidRPr="00722F25" w:rsidRDefault="00930BAE" w:rsidP="00806EEA">
            <w:pPr>
              <w:spacing w:after="0" w:line="240" w:lineRule="auto"/>
              <w:rPr>
                <w:rFonts w:ascii="Arial" w:eastAsia="Times New Roman" w:hAnsi="Arial" w:cs="Arial"/>
                <w:iCs/>
                <w:color w:val="000000"/>
                <w:sz w:val="18"/>
                <w:szCs w:val="18"/>
                <w:lang w:eastAsia="pl-PL"/>
              </w:rPr>
            </w:pPr>
            <w:r w:rsidRPr="00722F25">
              <w:rPr>
                <w:rFonts w:ascii="Arial" w:eastAsia="Times New Roman" w:hAnsi="Arial" w:cs="Arial"/>
                <w:iCs/>
                <w:color w:val="000000"/>
                <w:sz w:val="18"/>
                <w:szCs w:val="18"/>
                <w:lang w:eastAsia="pl-PL"/>
              </w:rPr>
              <w:t>pomiar rezystencji do 10GΩ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203B4C" w14:textId="77777777" w:rsidR="00B74F62" w:rsidRPr="0050690E" w:rsidRDefault="00B74F62"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68F919F" w14:textId="783FF6CB" w:rsidR="00B74F62"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CD277BF"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148C550"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FC64955"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4F80F5C" w14:textId="77777777" w:rsidR="00B74F62" w:rsidRPr="0050690E" w:rsidRDefault="00B74F62" w:rsidP="00B24E20">
            <w:pPr>
              <w:spacing w:after="0"/>
              <w:ind w:right="6"/>
              <w:jc w:val="center"/>
              <w:rPr>
                <w:rFonts w:ascii="Arial" w:hAnsi="Arial" w:cs="Arial"/>
                <w:sz w:val="18"/>
                <w:szCs w:val="18"/>
              </w:rPr>
            </w:pPr>
          </w:p>
        </w:tc>
      </w:tr>
      <w:tr w:rsidR="00B74F62" w:rsidRPr="0050690E" w14:paraId="10245D30" w14:textId="77777777" w:rsidTr="00B24E20">
        <w:trPr>
          <w:trHeight w:val="403"/>
        </w:trPr>
        <w:tc>
          <w:tcPr>
            <w:tcW w:w="522" w:type="dxa"/>
            <w:vAlign w:val="center"/>
          </w:tcPr>
          <w:p w14:paraId="1BFEE863" w14:textId="77777777" w:rsidR="00B74F62" w:rsidRPr="007D0D35" w:rsidRDefault="00B74F62" w:rsidP="00B24E20">
            <w:pPr>
              <w:spacing w:after="0"/>
              <w:ind w:right="6"/>
              <w:jc w:val="center"/>
              <w:rPr>
                <w:rFonts w:ascii="Arial" w:hAnsi="Arial" w:cs="Arial"/>
                <w:bCs/>
                <w:sz w:val="18"/>
                <w:szCs w:val="18"/>
              </w:rPr>
            </w:pPr>
            <w:r>
              <w:rPr>
                <w:rFonts w:ascii="Arial" w:hAnsi="Arial" w:cs="Arial"/>
                <w:b/>
                <w:sz w:val="18"/>
                <w:szCs w:val="18"/>
              </w:rPr>
              <w:t>11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1D25D4BD" w14:textId="5D005A41" w:rsidR="00B74F62" w:rsidRPr="00722F25" w:rsidRDefault="00930BAE" w:rsidP="00806EEA">
            <w:pPr>
              <w:spacing w:after="0" w:line="240" w:lineRule="auto"/>
              <w:rPr>
                <w:rFonts w:ascii="Arial" w:hAnsi="Arial" w:cs="Arial"/>
                <w:color w:val="000000"/>
                <w:sz w:val="18"/>
                <w:szCs w:val="18"/>
              </w:rPr>
            </w:pPr>
            <w:r w:rsidRPr="00722F25">
              <w:rPr>
                <w:rFonts w:ascii="Arial" w:eastAsia="Calibri" w:hAnsi="Arial" w:cs="Arial"/>
                <w:sz w:val="18"/>
                <w:szCs w:val="18"/>
              </w:rPr>
              <w:t>TESTER KABLI ŚWIATŁOWODOWYCH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5F2808" w14:textId="77777777" w:rsidR="00B74F62" w:rsidRPr="0050690E" w:rsidRDefault="00B74F62"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08F9ECA" w14:textId="4D4973D6" w:rsidR="00B74F62"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70CB63BA"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5BDC730"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8F5694"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1F932F3" w14:textId="77777777" w:rsidR="00B74F62" w:rsidRPr="0050690E" w:rsidRDefault="00B74F62" w:rsidP="00B24E20">
            <w:pPr>
              <w:spacing w:after="0"/>
              <w:ind w:right="6"/>
              <w:jc w:val="center"/>
              <w:rPr>
                <w:rFonts w:ascii="Arial" w:hAnsi="Arial" w:cs="Arial"/>
                <w:sz w:val="18"/>
                <w:szCs w:val="18"/>
              </w:rPr>
            </w:pPr>
          </w:p>
        </w:tc>
      </w:tr>
      <w:tr w:rsidR="00B74F62" w:rsidRPr="0050690E" w14:paraId="090965E3" w14:textId="77777777" w:rsidTr="00B24E20">
        <w:trPr>
          <w:trHeight w:val="403"/>
        </w:trPr>
        <w:tc>
          <w:tcPr>
            <w:tcW w:w="522" w:type="dxa"/>
            <w:vAlign w:val="center"/>
          </w:tcPr>
          <w:p w14:paraId="5E17A3CC" w14:textId="77777777" w:rsidR="00B74F62" w:rsidRPr="007D0D35" w:rsidRDefault="00B74F62" w:rsidP="00B24E20">
            <w:pPr>
              <w:spacing w:after="0"/>
              <w:ind w:right="6"/>
              <w:jc w:val="center"/>
              <w:rPr>
                <w:rFonts w:ascii="Arial" w:hAnsi="Arial" w:cs="Arial"/>
                <w:bCs/>
                <w:sz w:val="18"/>
                <w:szCs w:val="18"/>
              </w:rPr>
            </w:pPr>
            <w:r>
              <w:rPr>
                <w:rFonts w:ascii="Arial" w:hAnsi="Arial" w:cs="Arial"/>
                <w:b/>
                <w:sz w:val="18"/>
                <w:szCs w:val="18"/>
              </w:rPr>
              <w:t>12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BF3AD23" w14:textId="6661488A" w:rsidR="00B74F62" w:rsidRPr="00722F25" w:rsidRDefault="00930BAE" w:rsidP="00E86FA0">
            <w:pPr>
              <w:spacing w:after="0" w:line="240" w:lineRule="auto"/>
              <w:rPr>
                <w:rFonts w:ascii="Arial" w:hAnsi="Arial" w:cs="Arial"/>
                <w:color w:val="000000"/>
                <w:sz w:val="18"/>
                <w:szCs w:val="18"/>
              </w:rPr>
            </w:pPr>
            <w:r w:rsidRPr="00722F25">
              <w:rPr>
                <w:rFonts w:ascii="Arial" w:hAnsi="Arial" w:cs="Arial"/>
                <w:color w:val="000000"/>
                <w:sz w:val="18"/>
                <w:szCs w:val="18"/>
              </w:rPr>
              <w:t xml:space="preserve">MIERNIK </w:t>
            </w:r>
            <w:r w:rsidRPr="00722F25">
              <w:rPr>
                <w:rFonts w:ascii="Arial" w:eastAsia="Calibri" w:hAnsi="Arial" w:cs="Arial"/>
                <w:sz w:val="18"/>
                <w:szCs w:val="18"/>
              </w:rPr>
              <w:t xml:space="preserve">ŚWIATŁOWODOWY KABLI SIECIOWYCH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46045C" w14:textId="77777777" w:rsidR="00B74F62" w:rsidRPr="0050690E" w:rsidRDefault="00B74F62"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F2225CC" w14:textId="3D28B6DE" w:rsidR="00B74F62" w:rsidRDefault="00930BAE" w:rsidP="00B24E20">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1C10DDED"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E1E8644"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411CF40"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A4876FC" w14:textId="77777777" w:rsidR="00B74F62" w:rsidRPr="0050690E" w:rsidRDefault="00B74F62" w:rsidP="00B24E20">
            <w:pPr>
              <w:spacing w:after="0"/>
              <w:ind w:right="6"/>
              <w:jc w:val="center"/>
              <w:rPr>
                <w:rFonts w:ascii="Arial" w:hAnsi="Arial" w:cs="Arial"/>
                <w:sz w:val="18"/>
                <w:szCs w:val="18"/>
              </w:rPr>
            </w:pPr>
          </w:p>
        </w:tc>
      </w:tr>
      <w:tr w:rsidR="00B74F62" w:rsidRPr="0050690E" w14:paraId="68191F92" w14:textId="77777777" w:rsidTr="00B24E20">
        <w:trPr>
          <w:trHeight w:val="403"/>
        </w:trPr>
        <w:tc>
          <w:tcPr>
            <w:tcW w:w="522" w:type="dxa"/>
            <w:vAlign w:val="center"/>
          </w:tcPr>
          <w:p w14:paraId="48965BC1" w14:textId="77777777" w:rsidR="00B74F62" w:rsidRPr="007D0D35" w:rsidRDefault="00B74F62" w:rsidP="00B24E20">
            <w:pPr>
              <w:spacing w:after="0"/>
              <w:ind w:right="6"/>
              <w:jc w:val="center"/>
              <w:rPr>
                <w:rFonts w:ascii="Arial" w:hAnsi="Arial" w:cs="Arial"/>
                <w:bCs/>
                <w:sz w:val="18"/>
                <w:szCs w:val="18"/>
              </w:rPr>
            </w:pPr>
            <w:r>
              <w:rPr>
                <w:rFonts w:ascii="Arial" w:hAnsi="Arial" w:cs="Arial"/>
                <w:b/>
                <w:sz w:val="18"/>
                <w:szCs w:val="18"/>
              </w:rPr>
              <w:t>13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71B061E" w14:textId="77777777" w:rsidR="00930BAE" w:rsidRPr="00722F25" w:rsidRDefault="00930BAE" w:rsidP="00806EEA">
            <w:pPr>
              <w:spacing w:after="0" w:line="240" w:lineRule="auto"/>
              <w:rPr>
                <w:rFonts w:ascii="Arial" w:hAnsi="Arial" w:cs="Arial"/>
                <w:sz w:val="18"/>
                <w:szCs w:val="18"/>
              </w:rPr>
            </w:pPr>
            <w:r w:rsidRPr="00722F25">
              <w:rPr>
                <w:rFonts w:ascii="Arial" w:hAnsi="Arial" w:cs="Arial"/>
                <w:sz w:val="18"/>
                <w:szCs w:val="18"/>
              </w:rPr>
              <w:t xml:space="preserve">REFLEKTOMETR OPTYCZNY </w:t>
            </w:r>
          </w:p>
          <w:p w14:paraId="4B4ACDFC" w14:textId="507153DA" w:rsidR="00B74F62" w:rsidRPr="00722F25" w:rsidRDefault="00B74F62" w:rsidP="00E86FA0">
            <w:pPr>
              <w:spacing w:after="0" w:line="240" w:lineRule="auto"/>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D1258" w14:textId="77777777" w:rsidR="00B74F62" w:rsidRPr="0050690E" w:rsidRDefault="00B74F62"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9456C9F" w14:textId="513B8BCF" w:rsidR="00B74F62"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764E183"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42C1896"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bottom w:val="single" w:sz="4" w:space="0" w:color="auto"/>
              <w:right w:val="single" w:sz="4" w:space="0" w:color="auto"/>
            </w:tcBorders>
          </w:tcPr>
          <w:p w14:paraId="6AB7FC98" w14:textId="77777777" w:rsidR="00B74F62" w:rsidRPr="0050690E" w:rsidRDefault="00B74F62" w:rsidP="00B24E20">
            <w:pPr>
              <w:spacing w:after="0"/>
              <w:ind w:right="6"/>
              <w:jc w:val="center"/>
              <w:rPr>
                <w:rFonts w:ascii="Arial" w:hAnsi="Arial" w:cs="Arial"/>
                <w:sz w:val="18"/>
                <w:szCs w:val="18"/>
              </w:rPr>
            </w:pPr>
          </w:p>
        </w:tc>
        <w:tc>
          <w:tcPr>
            <w:tcW w:w="1985" w:type="dxa"/>
            <w:tcBorders>
              <w:left w:val="single" w:sz="4" w:space="0" w:color="auto"/>
              <w:bottom w:val="single" w:sz="4" w:space="0" w:color="auto"/>
              <w:right w:val="single" w:sz="4" w:space="0" w:color="auto"/>
            </w:tcBorders>
          </w:tcPr>
          <w:p w14:paraId="2F6245B6" w14:textId="77777777" w:rsidR="00B74F62" w:rsidRPr="0050690E" w:rsidRDefault="00B74F62" w:rsidP="00B24E20">
            <w:pPr>
              <w:spacing w:after="0"/>
              <w:ind w:right="6"/>
              <w:jc w:val="center"/>
              <w:rPr>
                <w:rFonts w:ascii="Arial" w:hAnsi="Arial" w:cs="Arial"/>
                <w:sz w:val="18"/>
                <w:szCs w:val="18"/>
              </w:rPr>
            </w:pPr>
          </w:p>
        </w:tc>
      </w:tr>
      <w:tr w:rsidR="00930BAE" w:rsidRPr="0050690E" w14:paraId="0325E8EE" w14:textId="77777777" w:rsidTr="00B24E20">
        <w:trPr>
          <w:trHeight w:val="403"/>
        </w:trPr>
        <w:tc>
          <w:tcPr>
            <w:tcW w:w="522" w:type="dxa"/>
            <w:vAlign w:val="center"/>
          </w:tcPr>
          <w:p w14:paraId="72A5BEE2" w14:textId="3923D5B4" w:rsidR="00930BAE" w:rsidRDefault="00930BAE" w:rsidP="00B24E20">
            <w:pPr>
              <w:spacing w:after="0"/>
              <w:ind w:right="6"/>
              <w:jc w:val="center"/>
              <w:rPr>
                <w:rFonts w:ascii="Arial" w:hAnsi="Arial" w:cs="Arial"/>
                <w:b/>
                <w:sz w:val="18"/>
                <w:szCs w:val="18"/>
              </w:rPr>
            </w:pPr>
            <w:r>
              <w:rPr>
                <w:rFonts w:ascii="Arial" w:hAnsi="Arial" w:cs="Arial"/>
                <w:b/>
                <w:sz w:val="18"/>
                <w:szCs w:val="18"/>
              </w:rPr>
              <w:t>14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967858E" w14:textId="6CFA7638" w:rsidR="00930BAE" w:rsidRPr="00722F25" w:rsidRDefault="00930BAE" w:rsidP="00806EEA">
            <w:pPr>
              <w:spacing w:after="0" w:line="240" w:lineRule="auto"/>
              <w:rPr>
                <w:rFonts w:ascii="Arial" w:hAnsi="Arial" w:cs="Arial"/>
                <w:sz w:val="18"/>
                <w:szCs w:val="18"/>
              </w:rPr>
            </w:pPr>
            <w:r w:rsidRPr="00722F25">
              <w:rPr>
                <w:rFonts w:ascii="Arial" w:hAnsi="Arial" w:cs="Arial"/>
                <w:sz w:val="18"/>
                <w:szCs w:val="18"/>
              </w:rPr>
              <w:t xml:space="preserve">REFEKTOMETR OPTYCZNY (W skład zestawu wchodzą: reflektometr , instrukcja obsługi, certyfikaty , zasilacz, pendrive, rysik do ekranu, adapter S.C./ST, kabel USB, torba transportowa) </w:t>
            </w:r>
          </w:p>
          <w:p w14:paraId="5B98D7DD" w14:textId="737B6F20" w:rsidR="00930BAE" w:rsidRPr="00722F25" w:rsidRDefault="00930BAE" w:rsidP="00806EEA">
            <w:pPr>
              <w:spacing w:after="0" w:line="240" w:lineRule="auto"/>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E2B8E" w14:textId="5E503CDE" w:rsidR="00930BAE" w:rsidRPr="0050690E" w:rsidRDefault="00930BAE" w:rsidP="00B24E20">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BF99A22" w14:textId="473BF414" w:rsidR="00930BAE" w:rsidRDefault="00930BAE" w:rsidP="00B24E20">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19B095B" w14:textId="77777777" w:rsidR="00930BAE" w:rsidRPr="0050690E" w:rsidRDefault="00930BAE" w:rsidP="00B24E20">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3C2BD67" w14:textId="77777777" w:rsidR="00930BAE" w:rsidRPr="0050690E" w:rsidRDefault="00930BAE" w:rsidP="00B24E20">
            <w:pPr>
              <w:spacing w:after="0"/>
              <w:ind w:right="6"/>
              <w:jc w:val="center"/>
              <w:rPr>
                <w:rFonts w:ascii="Arial" w:hAnsi="Arial" w:cs="Arial"/>
                <w:sz w:val="18"/>
                <w:szCs w:val="18"/>
              </w:rPr>
            </w:pPr>
          </w:p>
        </w:tc>
        <w:tc>
          <w:tcPr>
            <w:tcW w:w="1985" w:type="dxa"/>
            <w:tcBorders>
              <w:left w:val="single" w:sz="4" w:space="0" w:color="auto"/>
              <w:bottom w:val="single" w:sz="4" w:space="0" w:color="auto"/>
              <w:right w:val="single" w:sz="4" w:space="0" w:color="auto"/>
            </w:tcBorders>
          </w:tcPr>
          <w:p w14:paraId="00E8EDFE" w14:textId="77777777" w:rsidR="00930BAE" w:rsidRPr="0050690E" w:rsidRDefault="00930BAE" w:rsidP="00B24E20">
            <w:pPr>
              <w:spacing w:after="0"/>
              <w:ind w:right="6"/>
              <w:jc w:val="center"/>
              <w:rPr>
                <w:rFonts w:ascii="Arial" w:hAnsi="Arial" w:cs="Arial"/>
                <w:sz w:val="18"/>
                <w:szCs w:val="18"/>
              </w:rPr>
            </w:pPr>
          </w:p>
        </w:tc>
        <w:tc>
          <w:tcPr>
            <w:tcW w:w="1985" w:type="dxa"/>
            <w:tcBorders>
              <w:left w:val="single" w:sz="4" w:space="0" w:color="auto"/>
              <w:bottom w:val="single" w:sz="4" w:space="0" w:color="auto"/>
              <w:right w:val="single" w:sz="4" w:space="0" w:color="auto"/>
            </w:tcBorders>
          </w:tcPr>
          <w:p w14:paraId="02FEC706" w14:textId="77777777" w:rsidR="00930BAE" w:rsidRPr="0050690E" w:rsidRDefault="00930BAE" w:rsidP="00B24E20">
            <w:pPr>
              <w:spacing w:after="0"/>
              <w:ind w:right="6"/>
              <w:jc w:val="center"/>
              <w:rPr>
                <w:rFonts w:ascii="Arial" w:hAnsi="Arial" w:cs="Arial"/>
                <w:sz w:val="18"/>
                <w:szCs w:val="18"/>
              </w:rPr>
            </w:pPr>
          </w:p>
        </w:tc>
      </w:tr>
      <w:tr w:rsidR="00D215EA" w:rsidRPr="0050690E" w14:paraId="1B7B9188" w14:textId="77777777" w:rsidTr="003A3964">
        <w:trPr>
          <w:trHeight w:val="794"/>
        </w:trPr>
        <w:tc>
          <w:tcPr>
            <w:tcW w:w="7933" w:type="dxa"/>
            <w:gridSpan w:val="5"/>
            <w:tcBorders>
              <w:right w:val="single" w:sz="4" w:space="0" w:color="auto"/>
            </w:tcBorders>
            <w:vAlign w:val="center"/>
          </w:tcPr>
          <w:p w14:paraId="47BC2621" w14:textId="77777777" w:rsidR="00D215EA" w:rsidRDefault="00D215EA" w:rsidP="00B24E20">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5</w:t>
            </w:r>
            <w:r w:rsidRPr="0026687A">
              <w:rPr>
                <w:rFonts w:ascii="Arial" w:hAnsi="Arial" w:cs="Arial"/>
                <w:b/>
                <w:bCs/>
                <w:sz w:val="18"/>
                <w:szCs w:val="18"/>
              </w:rPr>
              <w:t>:</w:t>
            </w:r>
          </w:p>
          <w:p w14:paraId="63F99186" w14:textId="3BEB6800" w:rsidR="00D215EA" w:rsidRPr="0050690E" w:rsidRDefault="00D215EA" w:rsidP="00B24E20">
            <w:pPr>
              <w:spacing w:after="0"/>
              <w:ind w:right="6"/>
              <w:jc w:val="center"/>
              <w:rPr>
                <w:rFonts w:ascii="Arial" w:eastAsia="Times New Roman" w:hAnsi="Arial" w:cs="Arial"/>
                <w:b/>
                <w:bCs/>
                <w:sz w:val="18"/>
                <w:szCs w:val="18"/>
                <w:lang w:eastAsia="pl-PL"/>
              </w:rPr>
            </w:pPr>
          </w:p>
        </w:tc>
        <w:tc>
          <w:tcPr>
            <w:tcW w:w="1985" w:type="dxa"/>
            <w:tcBorders>
              <w:left w:val="single" w:sz="4" w:space="0" w:color="auto"/>
              <w:right w:val="single" w:sz="4" w:space="0" w:color="auto"/>
            </w:tcBorders>
            <w:vAlign w:val="center"/>
          </w:tcPr>
          <w:p w14:paraId="58FF4630" w14:textId="77777777" w:rsidR="00D215EA" w:rsidRDefault="00D215EA" w:rsidP="00B24E20">
            <w:pPr>
              <w:spacing w:after="0"/>
              <w:ind w:right="6"/>
              <w:jc w:val="center"/>
              <w:rPr>
                <w:rFonts w:ascii="Arial" w:eastAsia="Times New Roman" w:hAnsi="Arial" w:cs="Arial"/>
                <w:i/>
                <w:iCs/>
                <w:sz w:val="18"/>
                <w:szCs w:val="18"/>
                <w:lang w:eastAsia="pl-PL"/>
              </w:rPr>
            </w:pPr>
          </w:p>
          <w:p w14:paraId="2A57BA5C" w14:textId="77777777" w:rsidR="00D215EA" w:rsidRDefault="00D215EA" w:rsidP="00D215EA">
            <w:pPr>
              <w:spacing w:after="0"/>
              <w:ind w:right="6"/>
              <w:jc w:val="center"/>
              <w:rPr>
                <w:rFonts w:ascii="Arial" w:eastAsia="Times New Roman" w:hAnsi="Arial" w:cs="Arial"/>
                <w:b/>
                <w:bCs/>
                <w:sz w:val="18"/>
                <w:szCs w:val="18"/>
                <w:lang w:eastAsia="pl-PL"/>
              </w:rPr>
            </w:pPr>
            <w:r w:rsidRPr="0050690E">
              <w:rPr>
                <w:rFonts w:ascii="Arial" w:eastAsia="Times New Roman" w:hAnsi="Arial" w:cs="Arial"/>
                <w:b/>
                <w:bCs/>
                <w:sz w:val="18"/>
                <w:szCs w:val="18"/>
                <w:lang w:eastAsia="pl-PL"/>
              </w:rPr>
              <w:t>……………………</w:t>
            </w:r>
          </w:p>
          <w:p w14:paraId="6858625E" w14:textId="02953531" w:rsidR="00D215EA" w:rsidRDefault="00D215EA" w:rsidP="00D215EA">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 zł</w:t>
            </w:r>
          </w:p>
          <w:p w14:paraId="6E6674CC" w14:textId="77777777" w:rsidR="00D215EA" w:rsidRDefault="00D215EA" w:rsidP="00B24E20">
            <w:pPr>
              <w:spacing w:after="0"/>
              <w:ind w:right="6"/>
              <w:jc w:val="center"/>
              <w:rPr>
                <w:rFonts w:ascii="Arial" w:eastAsia="Times New Roman" w:hAnsi="Arial" w:cs="Arial"/>
                <w:i/>
                <w:iCs/>
                <w:sz w:val="18"/>
                <w:szCs w:val="18"/>
                <w:lang w:eastAsia="pl-PL"/>
              </w:rPr>
            </w:pPr>
          </w:p>
          <w:p w14:paraId="65B0E957" w14:textId="2FDA8D2B" w:rsidR="00D215EA" w:rsidRPr="0050690E" w:rsidRDefault="00D215EA" w:rsidP="00B24E20">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970" w:type="dxa"/>
            <w:gridSpan w:val="2"/>
            <w:tcBorders>
              <w:left w:val="single" w:sz="4" w:space="0" w:color="auto"/>
              <w:right w:val="single" w:sz="4" w:space="0" w:color="auto"/>
              <w:tr2bl w:val="single" w:sz="4" w:space="0" w:color="auto"/>
            </w:tcBorders>
            <w:shd w:val="clear" w:color="auto" w:fill="D9D9D9" w:themeFill="background1" w:themeFillShade="D9"/>
          </w:tcPr>
          <w:p w14:paraId="4EF4AC1C" w14:textId="77777777" w:rsidR="00D215EA" w:rsidRPr="0050690E" w:rsidRDefault="00D215EA" w:rsidP="00B24E20">
            <w:pPr>
              <w:spacing w:after="0"/>
              <w:ind w:right="6"/>
              <w:jc w:val="center"/>
              <w:rPr>
                <w:rFonts w:ascii="Arial" w:eastAsia="Times New Roman" w:hAnsi="Arial" w:cs="Arial"/>
                <w:b/>
                <w:bCs/>
                <w:sz w:val="18"/>
                <w:szCs w:val="18"/>
                <w:lang w:eastAsia="pl-PL"/>
              </w:rPr>
            </w:pPr>
          </w:p>
        </w:tc>
      </w:tr>
    </w:tbl>
    <w:p w14:paraId="0147AA1D" w14:textId="3C2401C9" w:rsidR="00236835" w:rsidRPr="00B74F62" w:rsidRDefault="00B74F62" w:rsidP="00B74F62">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6672" behindDoc="0" locked="0" layoutInCell="1" allowOverlap="1" wp14:anchorId="5B681658" wp14:editId="432E0569">
                <wp:simplePos x="0" y="0"/>
                <wp:positionH relativeFrom="column">
                  <wp:posOffset>4521200</wp:posOffset>
                </wp:positionH>
                <wp:positionV relativeFrom="paragraph">
                  <wp:posOffset>315330</wp:posOffset>
                </wp:positionV>
                <wp:extent cx="4822825" cy="552450"/>
                <wp:effectExtent l="0" t="0" r="0" b="0"/>
                <wp:wrapNone/>
                <wp:docPr id="997733097"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13BD89F0" w14:textId="77777777" w:rsidR="00B74F62" w:rsidRPr="009C65EC" w:rsidRDefault="00B74F62" w:rsidP="00B74F62">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81658" id="_x0000_s1034" type="#_x0000_t202" style="position:absolute;margin-left:356pt;margin-top:24.85pt;width:37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" filled="f" stroked="f" strokeweight=".5pt">
                <v:textbox>
                  <w:txbxContent>
                    <w:p w14:paraId="13BD89F0" w14:textId="77777777" w:rsidR="00B74F62" w:rsidRPr="009C65EC" w:rsidRDefault="00B74F62" w:rsidP="00B74F62">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5648" behindDoc="0" locked="0" layoutInCell="1" allowOverlap="1" wp14:anchorId="57926602" wp14:editId="266044E7">
                <wp:simplePos x="0" y="0"/>
                <wp:positionH relativeFrom="column">
                  <wp:posOffset>1487017</wp:posOffset>
                </wp:positionH>
                <wp:positionV relativeFrom="paragraph">
                  <wp:posOffset>321199</wp:posOffset>
                </wp:positionV>
                <wp:extent cx="1296238" cy="281353"/>
                <wp:effectExtent l="0" t="0" r="0" b="4445"/>
                <wp:wrapNone/>
                <wp:docPr id="1927433335"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5A927817" w14:textId="77777777" w:rsidR="00B74F62" w:rsidRPr="009C65EC" w:rsidRDefault="00B74F62" w:rsidP="00B74F62">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6602" id="_x0000_s1035" type="#_x0000_t202" style="position:absolute;margin-left:117.1pt;margin-top:25.3pt;width:102.0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" filled="f" stroked="f" strokeweight=".5pt">
                <v:textbox>
                  <w:txbxContent>
                    <w:p w14:paraId="5A927817" w14:textId="77777777" w:rsidR="00B74F62" w:rsidRPr="009C65EC" w:rsidRDefault="00B74F62" w:rsidP="00B74F62">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p w14:paraId="4AB5034D" w14:textId="77777777" w:rsidR="00930BAE" w:rsidRDefault="00930BAE" w:rsidP="00EF5882">
      <w:pPr>
        <w:spacing w:after="0"/>
        <w:jc w:val="center"/>
        <w:rPr>
          <w:rFonts w:ascii="Arial" w:eastAsia="Times New Roman" w:hAnsi="Arial" w:cs="Arial"/>
          <w:b/>
          <w:color w:val="000000"/>
          <w:lang w:eastAsia="pl-PL"/>
        </w:rPr>
      </w:pPr>
      <w:bookmarkStart w:id="20" w:name="_Hlk177464654"/>
    </w:p>
    <w:p w14:paraId="1AD9862F" w14:textId="77777777" w:rsidR="00930BAE" w:rsidRDefault="00930BAE" w:rsidP="00EF5882">
      <w:pPr>
        <w:spacing w:after="0"/>
        <w:jc w:val="center"/>
        <w:rPr>
          <w:rFonts w:ascii="Arial" w:eastAsia="Times New Roman" w:hAnsi="Arial" w:cs="Arial"/>
          <w:b/>
          <w:color w:val="000000"/>
          <w:lang w:eastAsia="pl-PL"/>
        </w:rPr>
      </w:pPr>
    </w:p>
    <w:p w14:paraId="08EC0FDC" w14:textId="77777777" w:rsidR="00930BAE" w:rsidRDefault="00930BAE" w:rsidP="00EF5882">
      <w:pPr>
        <w:spacing w:after="0"/>
        <w:jc w:val="center"/>
        <w:rPr>
          <w:rFonts w:ascii="Arial" w:eastAsia="Times New Roman" w:hAnsi="Arial" w:cs="Arial"/>
          <w:b/>
          <w:color w:val="000000"/>
          <w:lang w:eastAsia="pl-PL"/>
        </w:rPr>
      </w:pPr>
    </w:p>
    <w:p w14:paraId="3CB0B305" w14:textId="77777777" w:rsidR="00930BAE" w:rsidRDefault="00930BAE" w:rsidP="00EF5882">
      <w:pPr>
        <w:spacing w:after="0"/>
        <w:jc w:val="center"/>
        <w:rPr>
          <w:rFonts w:ascii="Arial" w:eastAsia="Times New Roman" w:hAnsi="Arial" w:cs="Arial"/>
          <w:b/>
          <w:color w:val="000000"/>
          <w:lang w:eastAsia="pl-PL"/>
        </w:rPr>
      </w:pPr>
    </w:p>
    <w:p w14:paraId="193E6666" w14:textId="63292657" w:rsidR="00467A5F" w:rsidRPr="00D81D54" w:rsidRDefault="0083162A" w:rsidP="00EF5882">
      <w:pPr>
        <w:spacing w:after="0"/>
        <w:jc w:val="center"/>
        <w:rPr>
          <w:rFonts w:ascii="Arial" w:eastAsia="Times New Roman" w:hAnsi="Arial" w:cs="Arial"/>
          <w:b/>
          <w:color w:val="000000"/>
          <w:lang w:eastAsia="pl-PL" w:bidi="pl-PL"/>
        </w:rPr>
      </w:pPr>
      <w:r>
        <w:rPr>
          <w:rFonts w:ascii="Arial" w:eastAsia="Times New Roman" w:hAnsi="Arial" w:cs="Arial"/>
          <w:b/>
          <w:color w:val="000000"/>
          <w:lang w:eastAsia="pl-PL"/>
        </w:rPr>
        <w:t xml:space="preserve">Część </w:t>
      </w:r>
      <w:r w:rsidR="00236835">
        <w:rPr>
          <w:rFonts w:ascii="Arial" w:eastAsia="Times New Roman" w:hAnsi="Arial" w:cs="Arial"/>
          <w:b/>
          <w:color w:val="000000"/>
          <w:lang w:eastAsia="pl-PL"/>
        </w:rPr>
        <w:t>6</w:t>
      </w:r>
      <w:r>
        <w:rPr>
          <w:rFonts w:ascii="Arial" w:eastAsia="Times New Roman" w:hAnsi="Arial" w:cs="Arial"/>
          <w:b/>
          <w:color w:val="000000"/>
          <w:lang w:eastAsia="pl-PL"/>
        </w:rPr>
        <w:t xml:space="preserve"> </w:t>
      </w:r>
      <w:r w:rsidRPr="00D81D54">
        <w:rPr>
          <w:rFonts w:ascii="Arial" w:eastAsia="Times New Roman" w:hAnsi="Arial" w:cs="Arial"/>
          <w:b/>
          <w:color w:val="000000"/>
          <w:lang w:eastAsia="pl-PL"/>
        </w:rPr>
        <w:t xml:space="preserve">Dostawa </w:t>
      </w:r>
      <w:r>
        <w:rPr>
          <w:rFonts w:ascii="Arial" w:eastAsia="Times New Roman" w:hAnsi="Arial" w:cs="Arial"/>
          <w:b/>
          <w:color w:val="000000"/>
          <w:lang w:eastAsia="pl-PL"/>
        </w:rPr>
        <w:t>przyrządów pomiarowych</w:t>
      </w:r>
      <w:r w:rsidRPr="00D81D54">
        <w:rPr>
          <w:rFonts w:ascii="Arial" w:eastAsia="Times New Roman" w:hAnsi="Arial" w:cs="Arial"/>
          <w:b/>
          <w:color w:val="000000"/>
          <w:lang w:eastAsia="pl-PL"/>
        </w:rPr>
        <w:t xml:space="preserve"> dla </w:t>
      </w:r>
      <w:r>
        <w:rPr>
          <w:rFonts w:ascii="Arial" w:eastAsia="Times New Roman" w:hAnsi="Arial" w:cs="Arial"/>
          <w:b/>
          <w:color w:val="000000"/>
          <w:lang w:eastAsia="pl-PL"/>
        </w:rPr>
        <w:t xml:space="preserve">RCI </w:t>
      </w:r>
      <w:r w:rsidR="00236835">
        <w:rPr>
          <w:rFonts w:ascii="Arial" w:eastAsia="Times New Roman" w:hAnsi="Arial" w:cs="Arial"/>
          <w:b/>
          <w:color w:val="000000"/>
          <w:lang w:eastAsia="pl-PL"/>
        </w:rPr>
        <w:t xml:space="preserve">Olsztyn </w:t>
      </w:r>
    </w:p>
    <w:tbl>
      <w:tblPr>
        <w:tblStyle w:val="Tabela-Siatka"/>
        <w:tblW w:w="13888" w:type="dxa"/>
        <w:tblLayout w:type="fixed"/>
        <w:tblLook w:val="04A0" w:firstRow="1" w:lastRow="0" w:firstColumn="1" w:lastColumn="0" w:noHBand="0" w:noVBand="1"/>
      </w:tblPr>
      <w:tblGrid>
        <w:gridCol w:w="522"/>
        <w:gridCol w:w="4293"/>
        <w:gridCol w:w="850"/>
        <w:gridCol w:w="709"/>
        <w:gridCol w:w="1559"/>
        <w:gridCol w:w="1985"/>
        <w:gridCol w:w="1985"/>
        <w:gridCol w:w="1985"/>
      </w:tblGrid>
      <w:tr w:rsidR="00C85BE2" w:rsidRPr="0050690E" w14:paraId="518F6EBA" w14:textId="11AE846C" w:rsidTr="00726C99">
        <w:trPr>
          <w:trHeight w:val="637"/>
        </w:trPr>
        <w:tc>
          <w:tcPr>
            <w:tcW w:w="522" w:type="dxa"/>
            <w:shd w:val="clear" w:color="auto" w:fill="DAEEF3" w:themeFill="accent5" w:themeFillTint="33"/>
            <w:vAlign w:val="center"/>
          </w:tcPr>
          <w:p w14:paraId="5F3F270E"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Lp.</w:t>
            </w:r>
          </w:p>
        </w:tc>
        <w:tc>
          <w:tcPr>
            <w:tcW w:w="4293" w:type="dxa"/>
            <w:shd w:val="clear" w:color="auto" w:fill="DAEEF3" w:themeFill="accent5" w:themeFillTint="33"/>
            <w:vAlign w:val="center"/>
          </w:tcPr>
          <w:p w14:paraId="14CA3681" w14:textId="77777777" w:rsidR="00C85BE2" w:rsidRPr="0050690E" w:rsidRDefault="00C85BE2" w:rsidP="00C85BE2">
            <w:pPr>
              <w:spacing w:after="0" w:line="240" w:lineRule="auto"/>
              <w:ind w:right="6"/>
              <w:jc w:val="center"/>
              <w:rPr>
                <w:rFonts w:ascii="Arial" w:hAnsi="Arial" w:cs="Arial"/>
                <w:b/>
                <w:sz w:val="18"/>
                <w:szCs w:val="18"/>
              </w:rPr>
            </w:pPr>
            <w:r w:rsidRPr="0050690E">
              <w:rPr>
                <w:rFonts w:ascii="Arial" w:hAnsi="Arial" w:cs="Arial"/>
                <w:b/>
                <w:sz w:val="18"/>
                <w:szCs w:val="18"/>
              </w:rPr>
              <w:t>Opis przedmiotu zamówienia</w:t>
            </w:r>
          </w:p>
        </w:tc>
        <w:tc>
          <w:tcPr>
            <w:tcW w:w="850"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2C99B45A"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color w:val="000000"/>
                <w:sz w:val="18"/>
                <w:szCs w:val="18"/>
              </w:rPr>
              <w:t>JM.</w:t>
            </w:r>
          </w:p>
        </w:tc>
        <w:tc>
          <w:tcPr>
            <w:tcW w:w="70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1FA8B118" w14:textId="77777777" w:rsidR="00C85BE2" w:rsidRPr="0050690E" w:rsidRDefault="00C85BE2" w:rsidP="00C85BE2">
            <w:pPr>
              <w:spacing w:after="0" w:line="240" w:lineRule="auto"/>
              <w:ind w:right="6"/>
              <w:jc w:val="center"/>
              <w:rPr>
                <w:rFonts w:ascii="Arial" w:hAnsi="Arial" w:cs="Arial"/>
                <w:b/>
                <w:bCs/>
                <w:color w:val="000000"/>
                <w:sz w:val="18"/>
                <w:szCs w:val="18"/>
              </w:rPr>
            </w:pPr>
            <w:r w:rsidRPr="0050690E">
              <w:rPr>
                <w:rFonts w:ascii="Arial" w:hAnsi="Arial" w:cs="Arial"/>
                <w:b/>
                <w:bCs/>
                <w:color w:val="000000"/>
                <w:sz w:val="18"/>
                <w:szCs w:val="18"/>
              </w:rPr>
              <w:t xml:space="preserve">Ilość </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9EBBBD" w14:textId="77777777" w:rsidR="00C85BE2" w:rsidRPr="0050690E" w:rsidRDefault="00C85BE2" w:rsidP="00C85BE2">
            <w:pPr>
              <w:spacing w:after="0" w:line="240" w:lineRule="auto"/>
              <w:ind w:right="6"/>
              <w:jc w:val="center"/>
              <w:rPr>
                <w:rFonts w:ascii="Arial" w:hAnsi="Arial" w:cs="Arial"/>
                <w:sz w:val="18"/>
                <w:szCs w:val="18"/>
              </w:rPr>
            </w:pPr>
            <w:r w:rsidRPr="0050690E">
              <w:rPr>
                <w:rFonts w:ascii="Arial" w:hAnsi="Arial" w:cs="Arial"/>
                <w:b/>
                <w:bCs/>
                <w:sz w:val="18"/>
                <w:szCs w:val="18"/>
              </w:rPr>
              <w:t>Cena jedn. brutto /zł/</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950937" w14:textId="77777777" w:rsidR="00C85BE2" w:rsidRPr="0050690E" w:rsidRDefault="00C85BE2" w:rsidP="00C85BE2">
            <w:pPr>
              <w:spacing w:after="0" w:line="240" w:lineRule="auto"/>
              <w:ind w:right="6"/>
              <w:jc w:val="center"/>
              <w:rPr>
                <w:rFonts w:ascii="Arial" w:hAnsi="Arial" w:cs="Arial"/>
                <w:b/>
                <w:bCs/>
                <w:sz w:val="18"/>
                <w:szCs w:val="18"/>
              </w:rPr>
            </w:pPr>
            <w:r w:rsidRPr="0050690E">
              <w:rPr>
                <w:rFonts w:ascii="Arial" w:hAnsi="Arial" w:cs="Arial"/>
                <w:b/>
                <w:bCs/>
                <w:sz w:val="18"/>
                <w:szCs w:val="18"/>
              </w:rPr>
              <w:t>Wartość brutto /zł/ kol. 4*</w:t>
            </w:r>
            <w:r>
              <w:rPr>
                <w:rFonts w:ascii="Arial" w:hAnsi="Arial" w:cs="Arial"/>
                <w:b/>
                <w:bCs/>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10E5F1" w14:textId="3889104A" w:rsidR="00C85BE2" w:rsidRPr="0050690E" w:rsidRDefault="00C85BE2" w:rsidP="00C85BE2">
            <w:pPr>
              <w:spacing w:after="0" w:line="240" w:lineRule="auto"/>
              <w:ind w:right="6"/>
              <w:jc w:val="center"/>
              <w:rPr>
                <w:rFonts w:ascii="Arial" w:hAnsi="Arial" w:cs="Arial"/>
                <w:b/>
                <w:bCs/>
                <w:sz w:val="18"/>
                <w:szCs w:val="18"/>
              </w:rPr>
            </w:pPr>
            <w:r>
              <w:rPr>
                <w:rFonts w:ascii="Arial" w:hAnsi="Arial" w:cs="Arial"/>
                <w:b/>
                <w:bCs/>
                <w:sz w:val="18"/>
                <w:szCs w:val="18"/>
              </w:rPr>
              <w:t>Producent</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D42CAAF" w14:textId="77777777" w:rsidR="00C85BE2" w:rsidRPr="001B0E47"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Model/wersja/typ/</w:t>
            </w:r>
          </w:p>
          <w:p w14:paraId="6F1ACDCB" w14:textId="066699AF" w:rsidR="00C85BE2" w:rsidRPr="0050690E" w:rsidRDefault="00C85BE2" w:rsidP="00C85BE2">
            <w:pPr>
              <w:spacing w:after="0" w:line="240" w:lineRule="auto"/>
              <w:ind w:right="6"/>
              <w:jc w:val="center"/>
              <w:rPr>
                <w:rFonts w:ascii="Arial" w:hAnsi="Arial" w:cs="Arial"/>
                <w:b/>
                <w:bCs/>
                <w:sz w:val="18"/>
                <w:szCs w:val="18"/>
              </w:rPr>
            </w:pPr>
            <w:r w:rsidRPr="001B0E47">
              <w:rPr>
                <w:rFonts w:ascii="Arial" w:hAnsi="Arial" w:cs="Arial"/>
                <w:b/>
                <w:bCs/>
                <w:sz w:val="18"/>
                <w:szCs w:val="18"/>
              </w:rPr>
              <w:t>numer katalogowy</w:t>
            </w:r>
          </w:p>
        </w:tc>
      </w:tr>
      <w:tr w:rsidR="00C85BE2" w:rsidRPr="0050690E" w14:paraId="66FA0941" w14:textId="7255C52D" w:rsidTr="00726C99">
        <w:trPr>
          <w:trHeight w:val="183"/>
        </w:trPr>
        <w:tc>
          <w:tcPr>
            <w:tcW w:w="522" w:type="dxa"/>
            <w:shd w:val="clear" w:color="auto" w:fill="D9D9D9" w:themeFill="background1" w:themeFillShade="D9"/>
            <w:vAlign w:val="center"/>
          </w:tcPr>
          <w:p w14:paraId="0697B70E"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1</w:t>
            </w:r>
          </w:p>
        </w:tc>
        <w:tc>
          <w:tcPr>
            <w:tcW w:w="4293" w:type="dxa"/>
            <w:shd w:val="clear" w:color="auto" w:fill="D9D9D9" w:themeFill="background1" w:themeFillShade="D9"/>
            <w:vAlign w:val="center"/>
          </w:tcPr>
          <w:p w14:paraId="055653A1"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2</w:t>
            </w:r>
          </w:p>
        </w:tc>
        <w:tc>
          <w:tcPr>
            <w:tcW w:w="850" w:type="dxa"/>
            <w:shd w:val="clear" w:color="auto" w:fill="D9D9D9" w:themeFill="background1" w:themeFillShade="D9"/>
            <w:vAlign w:val="center"/>
          </w:tcPr>
          <w:p w14:paraId="5BD2FC29"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3</w:t>
            </w:r>
          </w:p>
        </w:tc>
        <w:tc>
          <w:tcPr>
            <w:tcW w:w="709" w:type="dxa"/>
            <w:shd w:val="clear" w:color="auto" w:fill="D9D9D9" w:themeFill="background1" w:themeFillShade="D9"/>
            <w:vAlign w:val="center"/>
          </w:tcPr>
          <w:p w14:paraId="4820A555" w14:textId="77777777" w:rsidR="00C85BE2" w:rsidRPr="0050690E" w:rsidRDefault="00C85BE2" w:rsidP="00C85BE2">
            <w:pPr>
              <w:spacing w:after="0" w:line="240" w:lineRule="auto"/>
              <w:ind w:right="6"/>
              <w:jc w:val="center"/>
              <w:rPr>
                <w:rFonts w:ascii="Arial" w:hAnsi="Arial" w:cs="Arial"/>
                <w:b/>
                <w:i/>
                <w:sz w:val="18"/>
                <w:szCs w:val="18"/>
              </w:rPr>
            </w:pPr>
            <w:r w:rsidRPr="0050690E">
              <w:rPr>
                <w:rFonts w:ascii="Arial" w:hAnsi="Arial" w:cs="Arial"/>
                <w:b/>
                <w:i/>
                <w:sz w:val="18"/>
                <w:szCs w:val="18"/>
              </w:rPr>
              <w:t>4</w:t>
            </w:r>
          </w:p>
        </w:tc>
        <w:tc>
          <w:tcPr>
            <w:tcW w:w="1559" w:type="dxa"/>
            <w:tcBorders>
              <w:bottom w:val="single" w:sz="4" w:space="0" w:color="auto"/>
            </w:tcBorders>
            <w:shd w:val="clear" w:color="auto" w:fill="D9D9D9" w:themeFill="background1" w:themeFillShade="D9"/>
            <w:vAlign w:val="center"/>
          </w:tcPr>
          <w:p w14:paraId="2773920F"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5</w:t>
            </w:r>
          </w:p>
        </w:tc>
        <w:tc>
          <w:tcPr>
            <w:tcW w:w="1985" w:type="dxa"/>
            <w:tcBorders>
              <w:bottom w:val="single" w:sz="4" w:space="0" w:color="auto"/>
            </w:tcBorders>
            <w:shd w:val="clear" w:color="auto" w:fill="D9D9D9" w:themeFill="background1" w:themeFillShade="D9"/>
            <w:vAlign w:val="center"/>
          </w:tcPr>
          <w:p w14:paraId="17B71DAC" w14:textId="77777777" w:rsidR="00C85BE2" w:rsidRPr="0050690E"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6</w:t>
            </w:r>
          </w:p>
        </w:tc>
        <w:tc>
          <w:tcPr>
            <w:tcW w:w="1985" w:type="dxa"/>
            <w:tcBorders>
              <w:bottom w:val="single" w:sz="4" w:space="0" w:color="auto"/>
            </w:tcBorders>
            <w:shd w:val="clear" w:color="auto" w:fill="D9D9D9" w:themeFill="background1" w:themeFillShade="D9"/>
          </w:tcPr>
          <w:p w14:paraId="37205C6A" w14:textId="1ADCB4E4"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7</w:t>
            </w:r>
          </w:p>
        </w:tc>
        <w:tc>
          <w:tcPr>
            <w:tcW w:w="1985" w:type="dxa"/>
            <w:tcBorders>
              <w:bottom w:val="single" w:sz="4" w:space="0" w:color="auto"/>
            </w:tcBorders>
            <w:shd w:val="clear" w:color="auto" w:fill="D9D9D9" w:themeFill="background1" w:themeFillShade="D9"/>
          </w:tcPr>
          <w:p w14:paraId="5F7A46DB" w14:textId="159ECE7D"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8</w:t>
            </w:r>
          </w:p>
        </w:tc>
      </w:tr>
      <w:tr w:rsidR="00C85BE2" w:rsidRPr="0050690E" w14:paraId="76F53CD6" w14:textId="70FD34F8" w:rsidTr="008B57ED">
        <w:trPr>
          <w:trHeight w:val="413"/>
        </w:trPr>
        <w:tc>
          <w:tcPr>
            <w:tcW w:w="13888" w:type="dxa"/>
            <w:gridSpan w:val="8"/>
            <w:shd w:val="clear" w:color="auto" w:fill="D9D9D9" w:themeFill="background1" w:themeFillShade="D9"/>
            <w:vAlign w:val="center"/>
          </w:tcPr>
          <w:p w14:paraId="3CE60023" w14:textId="21191599" w:rsidR="00C85BE2" w:rsidRDefault="00C85BE2" w:rsidP="00C85BE2">
            <w:pPr>
              <w:spacing w:after="0" w:line="240" w:lineRule="auto"/>
              <w:ind w:right="6"/>
              <w:jc w:val="center"/>
              <w:rPr>
                <w:rFonts w:ascii="Arial" w:hAnsi="Arial" w:cs="Arial"/>
                <w:b/>
                <w:i/>
                <w:sz w:val="18"/>
                <w:szCs w:val="18"/>
              </w:rPr>
            </w:pPr>
            <w:r>
              <w:rPr>
                <w:rFonts w:ascii="Arial" w:hAnsi="Arial" w:cs="Arial"/>
                <w:b/>
                <w:i/>
                <w:sz w:val="18"/>
                <w:szCs w:val="18"/>
              </w:rPr>
              <w:t xml:space="preserve">CZĘŚĆ </w:t>
            </w:r>
            <w:r w:rsidR="00B74F62">
              <w:rPr>
                <w:rFonts w:ascii="Arial" w:hAnsi="Arial" w:cs="Arial"/>
                <w:b/>
                <w:i/>
                <w:sz w:val="18"/>
                <w:szCs w:val="18"/>
              </w:rPr>
              <w:t>6</w:t>
            </w:r>
            <w:r>
              <w:rPr>
                <w:rFonts w:ascii="Arial" w:hAnsi="Arial" w:cs="Arial"/>
                <w:b/>
                <w:i/>
                <w:sz w:val="18"/>
                <w:szCs w:val="18"/>
              </w:rPr>
              <w:t xml:space="preserve"> – zgodnie z opisem przedmiotu zamówienia określonym w załączniku nr 1 do SWZ</w:t>
            </w:r>
          </w:p>
        </w:tc>
      </w:tr>
      <w:tr w:rsidR="00C85BE2" w:rsidRPr="0050690E" w14:paraId="4B24EECD" w14:textId="5EA003DF" w:rsidTr="00726C99">
        <w:trPr>
          <w:trHeight w:val="445"/>
        </w:trPr>
        <w:tc>
          <w:tcPr>
            <w:tcW w:w="522" w:type="dxa"/>
            <w:vAlign w:val="center"/>
          </w:tcPr>
          <w:p w14:paraId="392BCB7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60285E87" w14:textId="77777777" w:rsidR="00C85BE2" w:rsidRPr="00C76B53" w:rsidRDefault="00C85BE2" w:rsidP="00C85BE2">
            <w:pPr>
              <w:spacing w:after="0"/>
              <w:rPr>
                <w:rFonts w:ascii="Arial" w:hAnsi="Arial" w:cs="Arial"/>
                <w:bCs/>
                <w:sz w:val="18"/>
                <w:szCs w:val="18"/>
              </w:rPr>
            </w:pPr>
            <w:r w:rsidRPr="00C76B53">
              <w:rPr>
                <w:rFonts w:ascii="Arial" w:hAnsi="Arial" w:cs="Arial"/>
                <w:color w:val="000000"/>
                <w:sz w:val="18"/>
                <w:szCs w:val="18"/>
              </w:rPr>
              <w:t xml:space="preserve">IDENTYFIKATOR PAR KABLOWYCH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BF4EE4"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1423F3E" w14:textId="77777777" w:rsidR="00C85BE2" w:rsidRPr="0050690E" w:rsidRDefault="00C85BE2"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7581132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3C79826"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5CF5A93"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BC174F4" w14:textId="77777777" w:rsidR="00C85BE2" w:rsidRPr="0050690E" w:rsidRDefault="00C85BE2" w:rsidP="00C85BE2">
            <w:pPr>
              <w:spacing w:after="0"/>
              <w:ind w:right="6"/>
              <w:jc w:val="center"/>
              <w:rPr>
                <w:rFonts w:ascii="Arial" w:hAnsi="Arial" w:cs="Arial"/>
                <w:sz w:val="18"/>
                <w:szCs w:val="18"/>
              </w:rPr>
            </w:pPr>
          </w:p>
        </w:tc>
      </w:tr>
      <w:tr w:rsidR="00C85BE2" w:rsidRPr="0050690E" w14:paraId="7A30D8AC" w14:textId="07B0808C" w:rsidTr="00726C99">
        <w:trPr>
          <w:trHeight w:val="479"/>
        </w:trPr>
        <w:tc>
          <w:tcPr>
            <w:tcW w:w="522" w:type="dxa"/>
            <w:vAlign w:val="center"/>
          </w:tcPr>
          <w:p w14:paraId="62EA1832"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9AF1B51" w14:textId="06F21179" w:rsidR="00C85BE2" w:rsidRPr="00C76B53" w:rsidRDefault="00C76B53" w:rsidP="00C85BE2">
            <w:pPr>
              <w:spacing w:after="0"/>
              <w:rPr>
                <w:rFonts w:ascii="Arial" w:hAnsi="Arial" w:cs="Arial"/>
                <w:bCs/>
                <w:sz w:val="18"/>
                <w:szCs w:val="18"/>
              </w:rPr>
            </w:pPr>
            <w:r w:rsidRPr="00C76B53">
              <w:rPr>
                <w:rFonts w:ascii="Arial" w:hAnsi="Arial" w:cs="Arial"/>
                <w:bCs/>
                <w:sz w:val="18"/>
                <w:szCs w:val="18"/>
              </w:rPr>
              <w:t xml:space="preserve">CYFROWY TESTER AKUMULATORÓW </w:t>
            </w:r>
            <w:r w:rsidRPr="00C76B53">
              <w:rPr>
                <w:rFonts w:ascii="Arial" w:hAnsi="Arial" w:cs="Arial"/>
                <w:sz w:val="18"/>
                <w:szCs w:val="18"/>
              </w:rPr>
              <w:t>12/24 V - LCD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D481"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0605026" w14:textId="3623256E"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9EFA23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92FCF4F"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7DC995D1"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9402E6A" w14:textId="77777777" w:rsidR="00C85BE2" w:rsidRPr="0050690E" w:rsidRDefault="00C85BE2" w:rsidP="00C85BE2">
            <w:pPr>
              <w:spacing w:after="0"/>
              <w:ind w:right="6"/>
              <w:jc w:val="center"/>
              <w:rPr>
                <w:rFonts w:ascii="Arial" w:hAnsi="Arial" w:cs="Arial"/>
                <w:sz w:val="18"/>
                <w:szCs w:val="18"/>
              </w:rPr>
            </w:pPr>
          </w:p>
        </w:tc>
      </w:tr>
      <w:tr w:rsidR="00C85BE2" w:rsidRPr="0050690E" w14:paraId="19AFBEC9" w14:textId="4E414AC9" w:rsidTr="00726C99">
        <w:trPr>
          <w:trHeight w:val="360"/>
        </w:trPr>
        <w:tc>
          <w:tcPr>
            <w:tcW w:w="522" w:type="dxa"/>
            <w:vAlign w:val="center"/>
          </w:tcPr>
          <w:p w14:paraId="3EF5298F"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3</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E481C27" w14:textId="58F8CFDE" w:rsidR="00C85BE2" w:rsidRPr="00C76B53" w:rsidRDefault="00C76B53" w:rsidP="00C85BE2">
            <w:pPr>
              <w:spacing w:after="0"/>
              <w:rPr>
                <w:rFonts w:ascii="Arial" w:hAnsi="Arial" w:cs="Arial"/>
                <w:bCs/>
                <w:sz w:val="18"/>
                <w:szCs w:val="18"/>
              </w:rPr>
            </w:pPr>
            <w:r w:rsidRPr="00C76B53">
              <w:rPr>
                <w:rFonts w:ascii="Arial" w:hAnsi="Arial" w:cs="Arial"/>
                <w:sz w:val="18"/>
                <w:szCs w:val="18"/>
              </w:rPr>
              <w:t xml:space="preserve">TESTER OKABLOWANIA SIECIOWEGO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6CEFC5"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13705BF" w14:textId="5C4B627F"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3</w:t>
            </w:r>
          </w:p>
        </w:tc>
        <w:tc>
          <w:tcPr>
            <w:tcW w:w="1559" w:type="dxa"/>
            <w:tcBorders>
              <w:left w:val="single" w:sz="4" w:space="0" w:color="auto"/>
              <w:right w:val="single" w:sz="4" w:space="0" w:color="auto"/>
            </w:tcBorders>
            <w:vAlign w:val="center"/>
          </w:tcPr>
          <w:p w14:paraId="16E45E89"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520B61B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C7F6EB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9DED64A" w14:textId="77777777" w:rsidR="00C85BE2" w:rsidRPr="0050690E" w:rsidRDefault="00C85BE2" w:rsidP="00C85BE2">
            <w:pPr>
              <w:spacing w:after="0"/>
              <w:ind w:right="6"/>
              <w:jc w:val="center"/>
              <w:rPr>
                <w:rFonts w:ascii="Arial" w:hAnsi="Arial" w:cs="Arial"/>
                <w:sz w:val="18"/>
                <w:szCs w:val="18"/>
              </w:rPr>
            </w:pPr>
          </w:p>
        </w:tc>
      </w:tr>
      <w:tr w:rsidR="00C85BE2" w:rsidRPr="0050690E" w14:paraId="540152D2" w14:textId="34CFA37C" w:rsidTr="00726C99">
        <w:trPr>
          <w:trHeight w:val="369"/>
        </w:trPr>
        <w:tc>
          <w:tcPr>
            <w:tcW w:w="522" w:type="dxa"/>
            <w:vAlign w:val="center"/>
          </w:tcPr>
          <w:p w14:paraId="0636E5B0"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03163B0D" w14:textId="6E019911" w:rsidR="00C85BE2" w:rsidRPr="00C76B53" w:rsidRDefault="00C76B53" w:rsidP="00C85BE2">
            <w:pPr>
              <w:spacing w:after="0"/>
              <w:ind w:right="6"/>
              <w:rPr>
                <w:rFonts w:ascii="Arial" w:hAnsi="Arial" w:cs="Arial"/>
                <w:bCs/>
                <w:sz w:val="18"/>
                <w:szCs w:val="18"/>
              </w:rPr>
            </w:pPr>
            <w:r w:rsidRPr="00C76B53">
              <w:rPr>
                <w:rFonts w:ascii="Arial" w:hAnsi="Arial" w:cs="Arial"/>
                <w:sz w:val="18"/>
                <w:szCs w:val="18"/>
              </w:rPr>
              <w:t>TESTER OKABLOWANIA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E41859"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7786D1C4" w14:textId="4E5A1996"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0A2A4F5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1431C28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15494C5"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CBF9448" w14:textId="77777777" w:rsidR="00C85BE2" w:rsidRPr="0050690E" w:rsidRDefault="00C85BE2" w:rsidP="00C85BE2">
            <w:pPr>
              <w:spacing w:after="0"/>
              <w:ind w:right="6"/>
              <w:jc w:val="center"/>
              <w:rPr>
                <w:rFonts w:ascii="Arial" w:hAnsi="Arial" w:cs="Arial"/>
                <w:sz w:val="18"/>
                <w:szCs w:val="18"/>
              </w:rPr>
            </w:pPr>
          </w:p>
        </w:tc>
      </w:tr>
      <w:tr w:rsidR="00C85BE2" w:rsidRPr="0050690E" w14:paraId="26BFD9A5" w14:textId="7CA84586" w:rsidTr="00726C99">
        <w:trPr>
          <w:trHeight w:val="417"/>
        </w:trPr>
        <w:tc>
          <w:tcPr>
            <w:tcW w:w="522" w:type="dxa"/>
            <w:vAlign w:val="center"/>
          </w:tcPr>
          <w:p w14:paraId="51D31396"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5</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9A33E68" w14:textId="0BCE0677" w:rsidR="00C85BE2" w:rsidRPr="00C76B53" w:rsidRDefault="00C76B53" w:rsidP="00C85BE2">
            <w:pPr>
              <w:spacing w:after="0"/>
              <w:rPr>
                <w:rFonts w:ascii="Arial" w:hAnsi="Arial" w:cs="Arial"/>
                <w:bCs/>
                <w:sz w:val="18"/>
                <w:szCs w:val="18"/>
              </w:rPr>
            </w:pPr>
            <w:r w:rsidRPr="00C76B53">
              <w:rPr>
                <w:rFonts w:ascii="Arial" w:hAnsi="Arial" w:cs="Arial"/>
                <w:sz w:val="18"/>
                <w:szCs w:val="18"/>
              </w:rPr>
              <w:t>TESTER KABLI RJ-45, RJ-12, RJ-11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9DD83F"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207DD922" w14:textId="04FA34FB"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6FFA4B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685F2FF6"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775F5F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E802ECC" w14:textId="77777777" w:rsidR="00C85BE2" w:rsidRPr="0050690E" w:rsidRDefault="00C85BE2" w:rsidP="00C85BE2">
            <w:pPr>
              <w:spacing w:after="0"/>
              <w:ind w:right="6"/>
              <w:jc w:val="center"/>
              <w:rPr>
                <w:rFonts w:ascii="Arial" w:hAnsi="Arial" w:cs="Arial"/>
                <w:sz w:val="18"/>
                <w:szCs w:val="18"/>
              </w:rPr>
            </w:pPr>
          </w:p>
        </w:tc>
      </w:tr>
      <w:tr w:rsidR="00C85BE2" w:rsidRPr="0050690E" w14:paraId="3BC7E552" w14:textId="76903188" w:rsidTr="00726C99">
        <w:trPr>
          <w:trHeight w:val="320"/>
        </w:trPr>
        <w:tc>
          <w:tcPr>
            <w:tcW w:w="522" w:type="dxa"/>
            <w:vAlign w:val="center"/>
          </w:tcPr>
          <w:p w14:paraId="290D4A49"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6</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DE7A6F6" w14:textId="6921F197" w:rsidR="00C85BE2" w:rsidRPr="00C76B53" w:rsidRDefault="00C76B53" w:rsidP="00C85BE2">
            <w:pPr>
              <w:spacing w:after="0"/>
              <w:rPr>
                <w:rFonts w:ascii="Arial" w:hAnsi="Arial" w:cs="Arial"/>
                <w:bCs/>
                <w:sz w:val="18"/>
                <w:szCs w:val="18"/>
              </w:rPr>
            </w:pPr>
            <w:r w:rsidRPr="00C76B53">
              <w:rPr>
                <w:rFonts w:ascii="Arial" w:hAnsi="Arial" w:cs="Arial"/>
                <w:sz w:val="18"/>
                <w:szCs w:val="18"/>
              </w:rPr>
              <w:t xml:space="preserve">TESTER SIECI LAN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D2068"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1BD10522" w14:textId="563E26A4"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3CBEAA8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9A14B05"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3B201CC"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4C91E0D" w14:textId="77777777" w:rsidR="00C85BE2" w:rsidRPr="0050690E" w:rsidRDefault="00C85BE2" w:rsidP="00C85BE2">
            <w:pPr>
              <w:spacing w:after="0"/>
              <w:ind w:right="6"/>
              <w:jc w:val="center"/>
              <w:rPr>
                <w:rFonts w:ascii="Arial" w:hAnsi="Arial" w:cs="Arial"/>
                <w:sz w:val="18"/>
                <w:szCs w:val="18"/>
              </w:rPr>
            </w:pPr>
          </w:p>
        </w:tc>
      </w:tr>
      <w:tr w:rsidR="00C85BE2" w:rsidRPr="0050690E" w14:paraId="760FFFB9" w14:textId="0292A514" w:rsidTr="00726C99">
        <w:trPr>
          <w:trHeight w:val="391"/>
        </w:trPr>
        <w:tc>
          <w:tcPr>
            <w:tcW w:w="522" w:type="dxa"/>
            <w:vAlign w:val="center"/>
          </w:tcPr>
          <w:p w14:paraId="7EB540D8"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7</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230A94D" w14:textId="71DF1A9D" w:rsidR="00C85BE2" w:rsidRPr="00C76B53" w:rsidRDefault="00C76B53" w:rsidP="00C85BE2">
            <w:pPr>
              <w:spacing w:after="0" w:line="240" w:lineRule="auto"/>
              <w:rPr>
                <w:rFonts w:ascii="Arial" w:hAnsi="Arial" w:cs="Arial"/>
                <w:bCs/>
                <w:sz w:val="18"/>
                <w:szCs w:val="18"/>
              </w:rPr>
            </w:pPr>
            <w:r w:rsidRPr="00C76B53">
              <w:rPr>
                <w:rFonts w:ascii="Arial" w:hAnsi="Arial" w:cs="Arial"/>
                <w:bCs/>
                <w:sz w:val="18"/>
                <w:szCs w:val="18"/>
              </w:rPr>
              <w:t>MIERNIK UNIWERSALNY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BB4F4"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0AB9E782" w14:textId="170CEE73"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8F32B2A"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43CBA1EE"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6C1645B"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ED3A743" w14:textId="77777777" w:rsidR="00C85BE2" w:rsidRPr="0050690E" w:rsidRDefault="00C85BE2" w:rsidP="00C85BE2">
            <w:pPr>
              <w:spacing w:after="0"/>
              <w:ind w:right="6"/>
              <w:jc w:val="center"/>
              <w:rPr>
                <w:rFonts w:ascii="Arial" w:hAnsi="Arial" w:cs="Arial"/>
                <w:sz w:val="18"/>
                <w:szCs w:val="18"/>
              </w:rPr>
            </w:pPr>
          </w:p>
        </w:tc>
      </w:tr>
      <w:tr w:rsidR="00C85BE2" w:rsidRPr="0050690E" w14:paraId="15441F52" w14:textId="28C49B9F" w:rsidTr="00726C99">
        <w:trPr>
          <w:trHeight w:val="411"/>
        </w:trPr>
        <w:tc>
          <w:tcPr>
            <w:tcW w:w="522" w:type="dxa"/>
            <w:vAlign w:val="center"/>
          </w:tcPr>
          <w:p w14:paraId="5ED25B5C" w14:textId="77777777" w:rsidR="00C85BE2" w:rsidRPr="007D0D35" w:rsidRDefault="00C85BE2" w:rsidP="00C85BE2">
            <w:pPr>
              <w:spacing w:after="0"/>
              <w:ind w:right="6"/>
              <w:jc w:val="center"/>
              <w:rPr>
                <w:rFonts w:ascii="Arial" w:hAnsi="Arial" w:cs="Arial"/>
                <w:bCs/>
                <w:sz w:val="18"/>
                <w:szCs w:val="18"/>
              </w:rPr>
            </w:pPr>
            <w:r w:rsidRPr="00CA34B6">
              <w:rPr>
                <w:rFonts w:ascii="Arial" w:hAnsi="Arial" w:cs="Arial"/>
                <w:b/>
                <w:sz w:val="18"/>
                <w:szCs w:val="18"/>
              </w:rPr>
              <w:t>8</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707BBB4" w14:textId="1B75B9D6" w:rsidR="00C85BE2" w:rsidRPr="00C76B53" w:rsidRDefault="00C76B53" w:rsidP="00C85BE2">
            <w:pPr>
              <w:spacing w:after="0"/>
              <w:rPr>
                <w:rFonts w:ascii="Arial" w:hAnsi="Arial" w:cs="Arial"/>
                <w:bCs/>
                <w:sz w:val="18"/>
                <w:szCs w:val="18"/>
              </w:rPr>
            </w:pPr>
            <w:r w:rsidRPr="00C76B53">
              <w:rPr>
                <w:rFonts w:ascii="Arial" w:hAnsi="Arial" w:cs="Arial"/>
                <w:bCs/>
                <w:sz w:val="18"/>
                <w:szCs w:val="18"/>
              </w:rPr>
              <w:t xml:space="preserve">CYFROWY MIERNIK MULTIMETR </w:t>
            </w:r>
            <w:r w:rsidRPr="00C76B53">
              <w:rPr>
                <w:rFonts w:ascii="Arial" w:hAnsi="Arial" w:cs="Arial"/>
                <w:sz w:val="18"/>
                <w:szCs w:val="18"/>
              </w:rPr>
              <w:t>z portem USB i pomiarem TrueRMS PeakTech 3415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8B5B8" w14:textId="77777777" w:rsidR="00C85BE2" w:rsidRPr="0050690E" w:rsidRDefault="00C85BE2" w:rsidP="00C85BE2">
            <w:pPr>
              <w:spacing w:after="0"/>
              <w:ind w:right="6"/>
              <w:jc w:val="center"/>
              <w:rPr>
                <w:rFonts w:ascii="Arial" w:hAnsi="Arial" w:cs="Arial"/>
                <w:sz w:val="18"/>
                <w:szCs w:val="18"/>
              </w:rPr>
            </w:pPr>
            <w:r w:rsidRPr="00CA34B6">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F2018B4" w14:textId="6C6C45B2"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6D60887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B5FCCE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FEAFB5F"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992EAEC" w14:textId="77777777" w:rsidR="00C85BE2" w:rsidRPr="0050690E" w:rsidRDefault="00C85BE2" w:rsidP="00C85BE2">
            <w:pPr>
              <w:spacing w:after="0"/>
              <w:ind w:right="6"/>
              <w:jc w:val="center"/>
              <w:rPr>
                <w:rFonts w:ascii="Arial" w:hAnsi="Arial" w:cs="Arial"/>
                <w:sz w:val="18"/>
                <w:szCs w:val="18"/>
              </w:rPr>
            </w:pPr>
          </w:p>
        </w:tc>
      </w:tr>
      <w:tr w:rsidR="00C85BE2" w:rsidRPr="0050690E" w14:paraId="16A24F30" w14:textId="344B1024" w:rsidTr="00726C99">
        <w:trPr>
          <w:trHeight w:val="403"/>
        </w:trPr>
        <w:tc>
          <w:tcPr>
            <w:tcW w:w="522" w:type="dxa"/>
            <w:vAlign w:val="center"/>
          </w:tcPr>
          <w:p w14:paraId="7172541E"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9</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A12001A" w14:textId="5436A0E1" w:rsidR="00C85BE2" w:rsidRPr="00C76B53" w:rsidRDefault="00C76B53" w:rsidP="00C85BE2">
            <w:pPr>
              <w:spacing w:after="0"/>
              <w:rPr>
                <w:rFonts w:ascii="Arial" w:hAnsi="Arial" w:cs="Arial"/>
                <w:bCs/>
                <w:sz w:val="18"/>
                <w:szCs w:val="18"/>
              </w:rPr>
            </w:pPr>
            <w:r w:rsidRPr="00C76B53">
              <w:rPr>
                <w:rFonts w:ascii="Arial" w:hAnsi="Arial" w:cs="Arial"/>
                <w:bCs/>
                <w:sz w:val="18"/>
                <w:szCs w:val="18"/>
              </w:rPr>
              <w:t xml:space="preserve">DALMIERZ LASEROWY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AD35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61AB8288" w14:textId="4EC6B1E0" w:rsidR="00C85BE2" w:rsidRPr="0050690E"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0BBB7CE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32B2F65E"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5434A9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3EB6F597" w14:textId="77777777" w:rsidR="00C85BE2" w:rsidRPr="0050690E" w:rsidRDefault="00C85BE2" w:rsidP="00C85BE2">
            <w:pPr>
              <w:spacing w:after="0"/>
              <w:ind w:right="6"/>
              <w:jc w:val="center"/>
              <w:rPr>
                <w:rFonts w:ascii="Arial" w:hAnsi="Arial" w:cs="Arial"/>
                <w:sz w:val="18"/>
                <w:szCs w:val="18"/>
              </w:rPr>
            </w:pPr>
          </w:p>
        </w:tc>
      </w:tr>
      <w:tr w:rsidR="00C85BE2" w:rsidRPr="0050690E" w14:paraId="78000664" w14:textId="0BF88AC2" w:rsidTr="00726C99">
        <w:trPr>
          <w:trHeight w:val="403"/>
        </w:trPr>
        <w:tc>
          <w:tcPr>
            <w:tcW w:w="522" w:type="dxa"/>
            <w:vAlign w:val="center"/>
          </w:tcPr>
          <w:p w14:paraId="6BC4B283"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lastRenderedPageBreak/>
              <w:t>10</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4012FC4" w14:textId="6E50C758" w:rsidR="00C85BE2" w:rsidRPr="00C76B53" w:rsidRDefault="00C76B53" w:rsidP="00C85BE2">
            <w:pPr>
              <w:spacing w:after="0"/>
              <w:rPr>
                <w:rFonts w:ascii="Arial" w:hAnsi="Arial" w:cs="Arial"/>
                <w:color w:val="000000"/>
                <w:sz w:val="18"/>
                <w:szCs w:val="18"/>
              </w:rPr>
            </w:pPr>
            <w:r w:rsidRPr="00C76B53">
              <w:rPr>
                <w:rFonts w:ascii="Arial" w:hAnsi="Arial" w:cs="Arial"/>
                <w:color w:val="000000"/>
                <w:sz w:val="18"/>
                <w:szCs w:val="18"/>
              </w:rPr>
              <w:t xml:space="preserve">CYFROWY CĘGOWY MIERNIK PRĄDU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926CDC"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48671B19" w14:textId="68A3394A" w:rsidR="00C85BE2" w:rsidRDefault="00C76B53"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36876C91"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045CD264"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479C42A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8EFF357" w14:textId="77777777" w:rsidR="00C85BE2" w:rsidRPr="0050690E" w:rsidRDefault="00C85BE2" w:rsidP="00C85BE2">
            <w:pPr>
              <w:spacing w:after="0"/>
              <w:ind w:right="6"/>
              <w:jc w:val="center"/>
              <w:rPr>
                <w:rFonts w:ascii="Arial" w:hAnsi="Arial" w:cs="Arial"/>
                <w:sz w:val="18"/>
                <w:szCs w:val="18"/>
              </w:rPr>
            </w:pPr>
          </w:p>
        </w:tc>
      </w:tr>
      <w:tr w:rsidR="00C85BE2" w:rsidRPr="0050690E" w14:paraId="681C3E32" w14:textId="085739A9" w:rsidTr="00726C99">
        <w:trPr>
          <w:trHeight w:val="403"/>
        </w:trPr>
        <w:tc>
          <w:tcPr>
            <w:tcW w:w="522" w:type="dxa"/>
            <w:vAlign w:val="center"/>
          </w:tcPr>
          <w:p w14:paraId="34020FC8"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4E244366" w14:textId="69F58E5B" w:rsidR="00C85BE2" w:rsidRPr="00722F25" w:rsidRDefault="00C85BE2" w:rsidP="00C85BE2">
            <w:pPr>
              <w:spacing w:after="0"/>
              <w:rPr>
                <w:rFonts w:ascii="Arial" w:hAnsi="Arial" w:cs="Arial"/>
                <w:color w:val="000000"/>
                <w:sz w:val="18"/>
                <w:szCs w:val="18"/>
              </w:rPr>
            </w:pPr>
            <w:r w:rsidRPr="00722F25">
              <w:rPr>
                <w:rFonts w:ascii="Arial" w:eastAsia="Calibri" w:hAnsi="Arial" w:cs="Arial"/>
                <w:sz w:val="18"/>
                <w:szCs w:val="18"/>
              </w:rPr>
              <w:t xml:space="preserve">MIERNIK </w:t>
            </w:r>
            <w:r w:rsidR="00C76B53" w:rsidRPr="00722F25">
              <w:rPr>
                <w:rFonts w:ascii="Arial" w:eastAsia="Calibri" w:hAnsi="Arial" w:cs="Arial"/>
                <w:sz w:val="18"/>
                <w:szCs w:val="18"/>
              </w:rPr>
              <w:t xml:space="preserve">MOCY OPTYCZNEJ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A6E6E"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3CAB4BA7" w14:textId="52FDAF04" w:rsidR="00C85BE2" w:rsidRDefault="00C76B53" w:rsidP="00C85BE2">
            <w:pPr>
              <w:spacing w:after="0"/>
              <w:ind w:right="6"/>
              <w:jc w:val="center"/>
              <w:rPr>
                <w:rFonts w:ascii="Arial" w:hAnsi="Arial" w:cs="Arial"/>
                <w:sz w:val="18"/>
                <w:szCs w:val="18"/>
              </w:rPr>
            </w:pPr>
            <w:r>
              <w:rPr>
                <w:rFonts w:ascii="Arial" w:hAnsi="Arial" w:cs="Arial"/>
                <w:sz w:val="18"/>
                <w:szCs w:val="18"/>
              </w:rPr>
              <w:t>2</w:t>
            </w:r>
          </w:p>
        </w:tc>
        <w:tc>
          <w:tcPr>
            <w:tcW w:w="1559" w:type="dxa"/>
            <w:tcBorders>
              <w:left w:val="single" w:sz="4" w:space="0" w:color="auto"/>
              <w:right w:val="single" w:sz="4" w:space="0" w:color="auto"/>
            </w:tcBorders>
            <w:vAlign w:val="center"/>
          </w:tcPr>
          <w:p w14:paraId="12820968"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21AF960D"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5082B650"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154BAED6" w14:textId="77777777" w:rsidR="00C85BE2" w:rsidRPr="0050690E" w:rsidRDefault="00C85BE2" w:rsidP="00C85BE2">
            <w:pPr>
              <w:spacing w:after="0"/>
              <w:ind w:right="6"/>
              <w:jc w:val="center"/>
              <w:rPr>
                <w:rFonts w:ascii="Arial" w:hAnsi="Arial" w:cs="Arial"/>
                <w:sz w:val="18"/>
                <w:szCs w:val="18"/>
              </w:rPr>
            </w:pPr>
          </w:p>
        </w:tc>
      </w:tr>
      <w:tr w:rsidR="00C85BE2" w:rsidRPr="0050690E" w14:paraId="162A46E9" w14:textId="137F0230" w:rsidTr="00726C99">
        <w:trPr>
          <w:trHeight w:val="403"/>
        </w:trPr>
        <w:tc>
          <w:tcPr>
            <w:tcW w:w="522" w:type="dxa"/>
            <w:vAlign w:val="center"/>
          </w:tcPr>
          <w:p w14:paraId="1E8AFD53" w14:textId="77777777" w:rsidR="00C85BE2" w:rsidRPr="007D0D35" w:rsidRDefault="00C85BE2" w:rsidP="00C85BE2">
            <w:pPr>
              <w:spacing w:after="0"/>
              <w:ind w:right="6"/>
              <w:jc w:val="center"/>
              <w:rPr>
                <w:rFonts w:ascii="Arial" w:hAnsi="Arial" w:cs="Arial"/>
                <w:bCs/>
                <w:sz w:val="18"/>
                <w:szCs w:val="18"/>
              </w:rPr>
            </w:pPr>
            <w:r>
              <w:rPr>
                <w:rFonts w:ascii="Arial" w:hAnsi="Arial" w:cs="Arial"/>
                <w:b/>
                <w:sz w:val="18"/>
                <w:szCs w:val="18"/>
              </w:rPr>
              <w:t>12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52527FA" w14:textId="57667B3E" w:rsidR="00C85BE2" w:rsidRPr="00722F25" w:rsidRDefault="00C76B53" w:rsidP="00C85BE2">
            <w:pPr>
              <w:spacing w:after="0"/>
              <w:rPr>
                <w:rFonts w:ascii="Arial" w:hAnsi="Arial" w:cs="Arial"/>
                <w:color w:val="000000"/>
                <w:sz w:val="18"/>
                <w:szCs w:val="18"/>
              </w:rPr>
            </w:pPr>
            <w:r w:rsidRPr="00722F25">
              <w:rPr>
                <w:rFonts w:ascii="Arial" w:eastAsia="Calibri" w:hAnsi="Arial" w:cs="Arial"/>
                <w:sz w:val="18"/>
                <w:szCs w:val="18"/>
              </w:rPr>
              <w:t xml:space="preserve">PRZENOŚNY DETEKTOR GAZOW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7B7EF6" w14:textId="77777777" w:rsidR="00C85BE2" w:rsidRPr="0050690E" w:rsidRDefault="00C85BE2" w:rsidP="00C85BE2">
            <w:pPr>
              <w:spacing w:after="0"/>
              <w:ind w:right="6"/>
              <w:jc w:val="center"/>
              <w:rPr>
                <w:rFonts w:ascii="Arial" w:hAnsi="Arial" w:cs="Arial"/>
                <w:sz w:val="18"/>
                <w:szCs w:val="18"/>
              </w:rPr>
            </w:pPr>
            <w:r w:rsidRPr="0050690E">
              <w:rPr>
                <w:rFonts w:ascii="Arial" w:hAnsi="Arial" w:cs="Arial"/>
                <w:sz w:val="18"/>
                <w:szCs w:val="18"/>
              </w:rPr>
              <w:t>Szt.</w:t>
            </w:r>
          </w:p>
        </w:tc>
        <w:tc>
          <w:tcPr>
            <w:tcW w:w="709" w:type="dxa"/>
            <w:tcBorders>
              <w:top w:val="single" w:sz="4" w:space="0" w:color="auto"/>
              <w:left w:val="nil"/>
              <w:bottom w:val="single" w:sz="4" w:space="0" w:color="auto"/>
              <w:right w:val="single" w:sz="4" w:space="0" w:color="auto"/>
            </w:tcBorders>
            <w:vAlign w:val="center"/>
          </w:tcPr>
          <w:p w14:paraId="55C24E60" w14:textId="77777777" w:rsidR="00C85BE2" w:rsidRDefault="00C85BE2" w:rsidP="00C85BE2">
            <w:pPr>
              <w:spacing w:after="0"/>
              <w:ind w:right="6"/>
              <w:jc w:val="center"/>
              <w:rPr>
                <w:rFonts w:ascii="Arial" w:hAnsi="Arial" w:cs="Arial"/>
                <w:sz w:val="18"/>
                <w:szCs w:val="18"/>
              </w:rPr>
            </w:pPr>
            <w:r>
              <w:rPr>
                <w:rFonts w:ascii="Arial" w:hAnsi="Arial" w:cs="Arial"/>
                <w:sz w:val="18"/>
                <w:szCs w:val="18"/>
              </w:rPr>
              <w:t>1</w:t>
            </w:r>
          </w:p>
        </w:tc>
        <w:tc>
          <w:tcPr>
            <w:tcW w:w="1559" w:type="dxa"/>
            <w:tcBorders>
              <w:left w:val="single" w:sz="4" w:space="0" w:color="auto"/>
              <w:right w:val="single" w:sz="4" w:space="0" w:color="auto"/>
            </w:tcBorders>
            <w:vAlign w:val="center"/>
          </w:tcPr>
          <w:p w14:paraId="1A459CC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vAlign w:val="center"/>
          </w:tcPr>
          <w:p w14:paraId="7B9B76D2"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27C3A7E1" w14:textId="77777777" w:rsidR="00C85BE2" w:rsidRPr="0050690E" w:rsidRDefault="00C85BE2" w:rsidP="00C85BE2">
            <w:pPr>
              <w:spacing w:after="0"/>
              <w:ind w:right="6"/>
              <w:jc w:val="center"/>
              <w:rPr>
                <w:rFonts w:ascii="Arial" w:hAnsi="Arial" w:cs="Arial"/>
                <w:sz w:val="18"/>
                <w:szCs w:val="18"/>
              </w:rPr>
            </w:pPr>
          </w:p>
        </w:tc>
        <w:tc>
          <w:tcPr>
            <w:tcW w:w="1985" w:type="dxa"/>
            <w:tcBorders>
              <w:left w:val="single" w:sz="4" w:space="0" w:color="auto"/>
              <w:right w:val="single" w:sz="4" w:space="0" w:color="auto"/>
            </w:tcBorders>
          </w:tcPr>
          <w:p w14:paraId="0A83B8FE" w14:textId="77777777" w:rsidR="00C85BE2" w:rsidRPr="0050690E" w:rsidRDefault="00C85BE2" w:rsidP="00C85BE2">
            <w:pPr>
              <w:spacing w:after="0"/>
              <w:ind w:right="6"/>
              <w:jc w:val="center"/>
              <w:rPr>
                <w:rFonts w:ascii="Arial" w:hAnsi="Arial" w:cs="Arial"/>
                <w:sz w:val="18"/>
                <w:szCs w:val="18"/>
              </w:rPr>
            </w:pPr>
          </w:p>
        </w:tc>
      </w:tr>
      <w:tr w:rsidR="00806EEA" w:rsidRPr="0050690E" w14:paraId="6E22C00A" w14:textId="4D812CCF" w:rsidTr="009A228D">
        <w:trPr>
          <w:trHeight w:val="794"/>
        </w:trPr>
        <w:tc>
          <w:tcPr>
            <w:tcW w:w="7933" w:type="dxa"/>
            <w:gridSpan w:val="5"/>
            <w:tcBorders>
              <w:right w:val="single" w:sz="4" w:space="0" w:color="auto"/>
            </w:tcBorders>
            <w:vAlign w:val="center"/>
          </w:tcPr>
          <w:p w14:paraId="245922CD" w14:textId="77777777" w:rsidR="00806EEA" w:rsidRDefault="00806EEA" w:rsidP="00C85BE2">
            <w:pPr>
              <w:spacing w:after="0"/>
              <w:ind w:right="6"/>
              <w:jc w:val="center"/>
              <w:rPr>
                <w:rFonts w:ascii="Arial" w:hAnsi="Arial" w:cs="Arial"/>
                <w:sz w:val="18"/>
                <w:szCs w:val="18"/>
              </w:rPr>
            </w:pPr>
            <w:r w:rsidRPr="0026687A">
              <w:rPr>
                <w:rFonts w:ascii="Arial" w:hAnsi="Arial" w:cs="Arial"/>
                <w:b/>
                <w:bCs/>
                <w:sz w:val="18"/>
                <w:szCs w:val="18"/>
              </w:rPr>
              <w:t xml:space="preserve">Łączna wartość zamówienia w części </w:t>
            </w:r>
            <w:r>
              <w:rPr>
                <w:rFonts w:ascii="Arial" w:hAnsi="Arial" w:cs="Arial"/>
                <w:b/>
                <w:bCs/>
                <w:sz w:val="18"/>
                <w:szCs w:val="18"/>
              </w:rPr>
              <w:t>6</w:t>
            </w:r>
            <w:r w:rsidRPr="0026687A">
              <w:rPr>
                <w:rFonts w:ascii="Arial" w:hAnsi="Arial" w:cs="Arial"/>
                <w:b/>
                <w:bCs/>
                <w:sz w:val="18"/>
                <w:szCs w:val="18"/>
              </w:rPr>
              <w:t>:</w:t>
            </w:r>
          </w:p>
          <w:p w14:paraId="6C7BBD21" w14:textId="5101A2BD" w:rsidR="00806EEA" w:rsidRPr="0050690E" w:rsidRDefault="00806EEA" w:rsidP="00C85BE2">
            <w:pPr>
              <w:spacing w:after="0"/>
              <w:ind w:right="6"/>
              <w:jc w:val="center"/>
              <w:rPr>
                <w:rFonts w:ascii="Arial" w:eastAsia="Times New Roman" w:hAnsi="Arial" w:cs="Arial"/>
                <w:b/>
                <w:bCs/>
                <w:sz w:val="18"/>
                <w:szCs w:val="18"/>
                <w:lang w:eastAsia="pl-PL"/>
              </w:rPr>
            </w:pPr>
          </w:p>
        </w:tc>
        <w:tc>
          <w:tcPr>
            <w:tcW w:w="1985" w:type="dxa"/>
            <w:tcBorders>
              <w:left w:val="single" w:sz="4" w:space="0" w:color="auto"/>
              <w:right w:val="single" w:sz="4" w:space="0" w:color="auto"/>
            </w:tcBorders>
            <w:vAlign w:val="center"/>
          </w:tcPr>
          <w:p w14:paraId="6E0E516F" w14:textId="77777777" w:rsidR="00806EEA" w:rsidRDefault="00806EEA" w:rsidP="00C85BE2">
            <w:pPr>
              <w:spacing w:after="0"/>
              <w:ind w:right="6"/>
              <w:jc w:val="center"/>
              <w:rPr>
                <w:rFonts w:ascii="Arial" w:eastAsia="Times New Roman" w:hAnsi="Arial" w:cs="Arial"/>
                <w:i/>
                <w:iCs/>
                <w:sz w:val="18"/>
                <w:szCs w:val="18"/>
                <w:lang w:eastAsia="pl-PL"/>
              </w:rPr>
            </w:pPr>
          </w:p>
          <w:p w14:paraId="447A25AF" w14:textId="7F1B9537" w:rsidR="00806EEA" w:rsidRDefault="00806EEA" w:rsidP="00C85BE2">
            <w:pPr>
              <w:spacing w:after="0"/>
              <w:ind w:right="6"/>
              <w:jc w:val="center"/>
              <w:rPr>
                <w:rFonts w:ascii="Arial" w:eastAsia="Times New Roman" w:hAnsi="Arial" w:cs="Arial"/>
                <w:i/>
                <w:iCs/>
                <w:sz w:val="18"/>
                <w:szCs w:val="18"/>
                <w:lang w:eastAsia="pl-PL"/>
              </w:rPr>
            </w:pPr>
            <w:r w:rsidRPr="0050690E">
              <w:rPr>
                <w:rFonts w:ascii="Arial" w:eastAsia="Times New Roman" w:hAnsi="Arial" w:cs="Arial"/>
                <w:b/>
                <w:bCs/>
                <w:sz w:val="18"/>
                <w:szCs w:val="18"/>
                <w:lang w:eastAsia="pl-PL"/>
              </w:rPr>
              <w:t>…………………………….. zł</w:t>
            </w:r>
          </w:p>
          <w:p w14:paraId="7E4E5E0E" w14:textId="77777777" w:rsidR="00806EEA" w:rsidRDefault="00806EEA" w:rsidP="00E86FA0">
            <w:pPr>
              <w:spacing w:after="0"/>
              <w:ind w:right="6"/>
              <w:rPr>
                <w:rFonts w:ascii="Arial" w:eastAsia="Times New Roman" w:hAnsi="Arial" w:cs="Arial"/>
                <w:i/>
                <w:iCs/>
                <w:sz w:val="18"/>
                <w:szCs w:val="18"/>
                <w:lang w:eastAsia="pl-PL"/>
              </w:rPr>
            </w:pPr>
          </w:p>
          <w:p w14:paraId="712D33A2" w14:textId="644676F4" w:rsidR="00806EEA" w:rsidRPr="0050690E" w:rsidRDefault="00806EEA" w:rsidP="00C85BE2">
            <w:pPr>
              <w:spacing w:after="0"/>
              <w:ind w:right="6"/>
              <w:jc w:val="center"/>
              <w:rPr>
                <w:rFonts w:ascii="Arial" w:hAnsi="Arial" w:cs="Arial"/>
                <w:sz w:val="18"/>
                <w:szCs w:val="18"/>
              </w:rPr>
            </w:pPr>
            <w:r w:rsidRPr="00147200">
              <w:rPr>
                <w:rFonts w:ascii="Arial" w:eastAsia="Times New Roman" w:hAnsi="Arial" w:cs="Arial"/>
                <w:i/>
                <w:iCs/>
                <w:sz w:val="18"/>
                <w:szCs w:val="18"/>
                <w:lang w:eastAsia="pl-PL"/>
              </w:rPr>
              <w:t>Wykonawca przepisze łączną wartość zamówienia do formularza ofertowego (Załącznik nr 2 do SWZ)</w:t>
            </w:r>
          </w:p>
        </w:tc>
        <w:tc>
          <w:tcPr>
            <w:tcW w:w="3970" w:type="dxa"/>
            <w:gridSpan w:val="2"/>
            <w:tcBorders>
              <w:left w:val="single" w:sz="4" w:space="0" w:color="auto"/>
              <w:right w:val="single" w:sz="4" w:space="0" w:color="auto"/>
              <w:tr2bl w:val="single" w:sz="4" w:space="0" w:color="auto"/>
            </w:tcBorders>
            <w:shd w:val="clear" w:color="auto" w:fill="D9D9D9" w:themeFill="background1" w:themeFillShade="D9"/>
          </w:tcPr>
          <w:p w14:paraId="6FA0D604" w14:textId="77777777" w:rsidR="00806EEA" w:rsidRPr="0050690E" w:rsidRDefault="00806EEA" w:rsidP="00C85BE2">
            <w:pPr>
              <w:spacing w:after="0"/>
              <w:ind w:right="6"/>
              <w:jc w:val="center"/>
              <w:rPr>
                <w:rFonts w:ascii="Arial" w:eastAsia="Times New Roman" w:hAnsi="Arial" w:cs="Arial"/>
                <w:b/>
                <w:bCs/>
                <w:sz w:val="18"/>
                <w:szCs w:val="18"/>
                <w:lang w:eastAsia="pl-PL"/>
              </w:rPr>
            </w:pPr>
          </w:p>
        </w:tc>
      </w:tr>
    </w:tbl>
    <w:p w14:paraId="462E38F1" w14:textId="77777777" w:rsidR="0083162A" w:rsidRDefault="0083162A" w:rsidP="0083162A">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2375"/>
        </w:tabs>
        <w:spacing w:before="240" w:after="120"/>
        <w:rPr>
          <w:rFonts w:ascii="Arial" w:hAnsi="Arial" w:cs="Arial"/>
          <w:sz w:val="23"/>
          <w:szCs w:val="23"/>
        </w:rPr>
      </w:pPr>
      <w:r>
        <w:rPr>
          <w:rFonts w:ascii="Arial" w:hAnsi="Arial" w:cs="Arial"/>
          <w:b/>
          <w:bCs/>
          <w:noProof/>
          <w:sz w:val="18"/>
          <w:szCs w:val="18"/>
        </w:rPr>
        <mc:AlternateContent>
          <mc:Choice Requires="wps">
            <w:drawing>
              <wp:anchor distT="0" distB="0" distL="114300" distR="114300" simplePos="0" relativeHeight="251673600" behindDoc="0" locked="0" layoutInCell="1" allowOverlap="1" wp14:anchorId="687C1782" wp14:editId="7B9EBD40">
                <wp:simplePos x="0" y="0"/>
                <wp:positionH relativeFrom="column">
                  <wp:posOffset>4521200</wp:posOffset>
                </wp:positionH>
                <wp:positionV relativeFrom="paragraph">
                  <wp:posOffset>315330</wp:posOffset>
                </wp:positionV>
                <wp:extent cx="4822825" cy="552450"/>
                <wp:effectExtent l="0" t="0" r="0" b="0"/>
                <wp:wrapNone/>
                <wp:docPr id="7853177" name="Pole tekstowe 2"/>
                <wp:cNvGraphicFramePr/>
                <a:graphic xmlns:a="http://schemas.openxmlformats.org/drawingml/2006/main">
                  <a:graphicData uri="http://schemas.microsoft.com/office/word/2010/wordprocessingShape">
                    <wps:wsp>
                      <wps:cNvSpPr txBox="1"/>
                      <wps:spPr>
                        <a:xfrm>
                          <a:off x="0" y="0"/>
                          <a:ext cx="4822825" cy="552450"/>
                        </a:xfrm>
                        <a:prstGeom prst="rect">
                          <a:avLst/>
                        </a:prstGeom>
                        <a:noFill/>
                        <a:ln w="6350">
                          <a:noFill/>
                        </a:ln>
                      </wps:spPr>
                      <wps:txbx>
                        <w:txbxContent>
                          <w:p w14:paraId="61B1B830"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1782" id="_x0000_s1036" type="#_x0000_t202" style="position:absolute;margin-left:356pt;margin-top:24.85pt;width:37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" filled="f" stroked="f" strokeweight=".5pt">
                <v:textbox>
                  <w:txbxContent>
                    <w:p w14:paraId="61B1B830" w14:textId="77777777" w:rsidR="0083162A" w:rsidRPr="009C65EC" w:rsidRDefault="0083162A" w:rsidP="0083162A">
                      <w:pPr>
                        <w:jc w:val="center"/>
                        <w:rPr>
                          <w:rFonts w:ascii="Arial" w:hAnsi="Arial" w:cs="Arial"/>
                          <w:i/>
                          <w:iCs/>
                          <w:sz w:val="16"/>
                          <w:szCs w:val="16"/>
                        </w:rPr>
                      </w:pPr>
                      <w:r w:rsidRPr="009C65EC">
                        <w:rPr>
                          <w:rFonts w:ascii="Arial" w:hAnsi="Arial" w:cs="Arial"/>
                          <w:i/>
                          <w:iCs/>
                          <w:sz w:val="16"/>
                          <w:szCs w:val="16"/>
                        </w:rPr>
                        <w:t>Podpis(y) osoby(osób) upoważnionej(ych) do podpisania niniejszego formularza cenowego w imieniu Wykonawcy(ów). Formularz cenowy w postaci elektronicznej winien być podpisany kwalifikowanym podpisem elektronicznym lub podpisem zaufanym lub podpisem osobistym</w:t>
                      </w:r>
                    </w:p>
                  </w:txbxContent>
                </v:textbox>
              </v:shape>
            </w:pict>
          </mc:Fallback>
        </mc:AlternateContent>
      </w:r>
      <w:r>
        <w:rPr>
          <w:rFonts w:ascii="Arial" w:hAnsi="Arial" w:cs="Arial"/>
          <w:noProof/>
          <w:color w:val="000000"/>
          <w:sz w:val="18"/>
          <w:szCs w:val="18"/>
        </w:rPr>
        <mc:AlternateContent>
          <mc:Choice Requires="wps">
            <w:drawing>
              <wp:anchor distT="0" distB="0" distL="114300" distR="114300" simplePos="0" relativeHeight="251672576" behindDoc="0" locked="0" layoutInCell="1" allowOverlap="1" wp14:anchorId="13CF3717" wp14:editId="0F812422">
                <wp:simplePos x="0" y="0"/>
                <wp:positionH relativeFrom="column">
                  <wp:posOffset>1487017</wp:posOffset>
                </wp:positionH>
                <wp:positionV relativeFrom="paragraph">
                  <wp:posOffset>321199</wp:posOffset>
                </wp:positionV>
                <wp:extent cx="1296238" cy="281353"/>
                <wp:effectExtent l="0" t="0" r="0" b="4445"/>
                <wp:wrapNone/>
                <wp:docPr id="2011766901" name="Pole tekstowe 1"/>
                <wp:cNvGraphicFramePr/>
                <a:graphic xmlns:a="http://schemas.openxmlformats.org/drawingml/2006/main">
                  <a:graphicData uri="http://schemas.microsoft.com/office/word/2010/wordprocessingShape">
                    <wps:wsp>
                      <wps:cNvSpPr txBox="1"/>
                      <wps:spPr>
                        <a:xfrm>
                          <a:off x="0" y="0"/>
                          <a:ext cx="1296238" cy="281353"/>
                        </a:xfrm>
                        <a:prstGeom prst="rect">
                          <a:avLst/>
                        </a:prstGeom>
                        <a:noFill/>
                        <a:ln w="6350">
                          <a:noFill/>
                        </a:ln>
                      </wps:spPr>
                      <wps:txbx>
                        <w:txbxContent>
                          <w:p w14:paraId="79F406F0"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3717" id="_x0000_s1037" type="#_x0000_t202" style="position:absolute;margin-left:117.1pt;margin-top:25.3pt;width:102.0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" filled="f" stroked="f" strokeweight=".5pt">
                <v:textbox>
                  <w:txbxContent>
                    <w:p w14:paraId="79F406F0" w14:textId="77777777" w:rsidR="0083162A" w:rsidRPr="009C65EC" w:rsidRDefault="0083162A" w:rsidP="0083162A">
                      <w:pPr>
                        <w:rPr>
                          <w:rFonts w:ascii="Arial" w:hAnsi="Arial" w:cs="Arial"/>
                          <w:sz w:val="16"/>
                          <w:szCs w:val="16"/>
                        </w:rPr>
                      </w:pPr>
                      <w:r w:rsidRPr="009E3DDB">
                        <w:rPr>
                          <w:rFonts w:ascii="Arial" w:hAnsi="Arial" w:cs="Arial"/>
                          <w:sz w:val="16"/>
                          <w:szCs w:val="16"/>
                        </w:rPr>
                        <w:t>Miejscowość / data</w:t>
                      </w:r>
                    </w:p>
                  </w:txbxContent>
                </v:textbox>
              </v:shape>
            </w:pict>
          </mc:Fallback>
        </mc:AlternateContent>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9038BE">
        <w:rPr>
          <w:rFonts w:ascii="Arial" w:hAnsi="Arial" w:cs="Arial"/>
          <w:sz w:val="23"/>
          <w:szCs w:val="23"/>
        </w:rPr>
        <w:t>…………………………</w:t>
      </w:r>
      <w:r w:rsidRPr="009038BE">
        <w:rPr>
          <w:rFonts w:ascii="Arial" w:hAnsi="Arial" w:cs="Arial"/>
          <w:sz w:val="23"/>
          <w:szCs w:val="23"/>
        </w:rPr>
        <w:tab/>
        <w:t xml:space="preserve">                                                                     ………………………………...</w:t>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r w:rsidRPr="009038BE">
        <w:rPr>
          <w:rFonts w:ascii="Arial" w:hAnsi="Arial" w:cs="Arial"/>
          <w:sz w:val="23"/>
          <w:szCs w:val="23"/>
        </w:rPr>
        <w:tab/>
      </w:r>
    </w:p>
    <w:bookmarkEnd w:id="20"/>
    <w:p w14:paraId="5A1A1AD1" w14:textId="52CA25B0" w:rsidR="00C5341C" w:rsidRPr="00FB2522" w:rsidRDefault="00C5341C" w:rsidP="00FB2522">
      <w:pPr>
        <w:tabs>
          <w:tab w:val="center" w:pos="7285"/>
          <w:tab w:val="left" w:pos="12375"/>
        </w:tabs>
        <w:rPr>
          <w:rFonts w:ascii="Arial" w:hAnsi="Arial" w:cs="Arial"/>
          <w:sz w:val="23"/>
          <w:szCs w:val="23"/>
        </w:rPr>
        <w:sectPr w:rsidR="00C5341C" w:rsidRPr="00FB2522" w:rsidSect="005F5159">
          <w:pgSz w:w="16838" w:h="11906" w:orient="landscape"/>
          <w:pgMar w:top="1202" w:right="1134" w:bottom="1276" w:left="1134" w:header="709" w:footer="709" w:gutter="0"/>
          <w:cols w:space="708"/>
          <w:docGrid w:linePitch="360"/>
        </w:sectPr>
      </w:pPr>
    </w:p>
    <w:p w14:paraId="34120BFC" w14:textId="278594F6" w:rsidR="006A5204" w:rsidRPr="004C27B4" w:rsidRDefault="001836F9" w:rsidP="007469DE">
      <w:pPr>
        <w:spacing w:after="200" w:line="276" w:lineRule="auto"/>
        <w:jc w:val="right"/>
        <w:rPr>
          <w:rFonts w:ascii="Arial" w:hAnsi="Arial" w:cs="Arial"/>
          <w:b/>
          <w:bCs/>
          <w:sz w:val="23"/>
          <w:szCs w:val="23"/>
        </w:rPr>
      </w:pPr>
      <w:r w:rsidRPr="00C86221">
        <w:rPr>
          <w:rFonts w:ascii="Arial" w:hAnsi="Arial" w:cs="Arial"/>
          <w:b/>
          <w:bCs/>
          <w:sz w:val="23"/>
          <w:szCs w:val="23"/>
        </w:rPr>
        <w:lastRenderedPageBreak/>
        <w:t xml:space="preserve">ZAŁĄCZNIK  NR </w:t>
      </w:r>
      <w:r w:rsidR="004377BE">
        <w:rPr>
          <w:rFonts w:ascii="Arial" w:hAnsi="Arial" w:cs="Arial"/>
          <w:b/>
          <w:bCs/>
          <w:sz w:val="23"/>
          <w:szCs w:val="23"/>
        </w:rPr>
        <w:t>4</w:t>
      </w:r>
      <w:r>
        <w:rPr>
          <w:rFonts w:ascii="Arial" w:hAnsi="Arial" w:cs="Arial"/>
          <w:b/>
          <w:bCs/>
          <w:sz w:val="23"/>
          <w:szCs w:val="23"/>
        </w:rPr>
        <w:t>A</w:t>
      </w:r>
      <w:r w:rsidRPr="00C86221">
        <w:rPr>
          <w:rFonts w:ascii="Arial" w:hAnsi="Arial" w:cs="Arial"/>
          <w:b/>
          <w:bCs/>
          <w:sz w:val="23"/>
          <w:szCs w:val="23"/>
        </w:rPr>
        <w:t xml:space="preserve"> DO SWZ</w:t>
      </w:r>
      <w:r w:rsidRPr="00C86221">
        <w:rPr>
          <w:rFonts w:ascii="Arial" w:hAnsi="Arial" w:cs="Arial"/>
          <w:sz w:val="23"/>
          <w:szCs w:val="23"/>
        </w:rPr>
        <w:t xml:space="preserve">                                         </w:t>
      </w:r>
    </w:p>
    <w:p w14:paraId="65F457B7" w14:textId="6343FD64" w:rsidR="006A5204" w:rsidRDefault="006A5204" w:rsidP="004C27B4">
      <w:pPr>
        <w:spacing w:line="360" w:lineRule="auto"/>
        <w:jc w:val="right"/>
        <w:rPr>
          <w:rFonts w:ascii="Arial" w:hAnsi="Arial" w:cs="Arial"/>
          <w:sz w:val="23"/>
          <w:szCs w:val="23"/>
        </w:rPr>
      </w:pPr>
      <w:r w:rsidRPr="00C86221">
        <w:rPr>
          <w:rFonts w:ascii="Arial" w:hAnsi="Arial" w:cs="Arial"/>
          <w:sz w:val="23"/>
          <w:szCs w:val="23"/>
        </w:rPr>
        <w:t xml:space="preserve">   …………………, dnia ……………</w:t>
      </w:r>
    </w:p>
    <w:p w14:paraId="69D6061B" w14:textId="77777777" w:rsidR="006A5204" w:rsidRPr="00EA363D" w:rsidRDefault="006A5204" w:rsidP="006027D4">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2B538F6" w14:textId="77777777" w:rsidR="006A5204" w:rsidRPr="00EA363D" w:rsidRDefault="006A5204" w:rsidP="006027D4">
      <w:pPr>
        <w:spacing w:line="240" w:lineRule="auto"/>
        <w:ind w:left="4253"/>
        <w:rPr>
          <w:rFonts w:ascii="Arial" w:hAnsi="Arial" w:cs="Arial"/>
          <w:b/>
          <w:bCs/>
        </w:rPr>
      </w:pPr>
      <w:r w:rsidRPr="00EA363D">
        <w:rPr>
          <w:rFonts w:ascii="Arial" w:hAnsi="Arial" w:cs="Arial"/>
          <w:b/>
          <w:bCs/>
        </w:rPr>
        <w:t>ul. Żwirki i Wigury 9/13</w:t>
      </w:r>
    </w:p>
    <w:p w14:paraId="615685C2" w14:textId="6C8FC9F7" w:rsidR="006A5204" w:rsidRPr="00C86221" w:rsidRDefault="006A5204" w:rsidP="006027D4">
      <w:pPr>
        <w:spacing w:line="240" w:lineRule="auto"/>
        <w:ind w:left="4253"/>
        <w:rPr>
          <w:rFonts w:ascii="Arial" w:hAnsi="Arial" w:cs="Arial"/>
          <w:b/>
          <w:bCs/>
        </w:rPr>
      </w:pPr>
      <w:r w:rsidRPr="00EA363D">
        <w:rPr>
          <w:rFonts w:ascii="Arial" w:hAnsi="Arial" w:cs="Arial"/>
          <w:b/>
          <w:bCs/>
        </w:rPr>
        <w:t xml:space="preserve">00-909 Warszawa </w:t>
      </w:r>
    </w:p>
    <w:p w14:paraId="5D4880D3" w14:textId="43D54B64" w:rsidR="004C27B4" w:rsidRPr="004C27B4" w:rsidRDefault="006A5204" w:rsidP="004C27B4">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409D71F6" w14:textId="1D290BAB" w:rsidR="004C27B4" w:rsidRPr="00663554" w:rsidRDefault="004C27B4"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 xml:space="preserve">o </w:t>
      </w:r>
      <w:r w:rsidR="006A5204" w:rsidRPr="00663554">
        <w:rPr>
          <w:rFonts w:ascii="Arial" w:hAnsi="Arial" w:cs="Arial"/>
          <w:b/>
          <w:bCs/>
          <w:iCs/>
        </w:rPr>
        <w:t>niepodleganiu wykluczeniu</w:t>
      </w:r>
      <w:r w:rsidRPr="00663554">
        <w:rPr>
          <w:rFonts w:ascii="Arial" w:hAnsi="Arial" w:cs="Arial"/>
          <w:b/>
          <w:bCs/>
          <w:iCs/>
        </w:rPr>
        <w:t xml:space="preserve"> </w:t>
      </w:r>
      <w:r w:rsidR="006A5204" w:rsidRPr="00663554">
        <w:rPr>
          <w:rFonts w:ascii="Arial" w:hAnsi="Arial" w:cs="Arial"/>
          <w:b/>
          <w:bCs/>
          <w:iCs/>
        </w:rPr>
        <w:t>i spełnianiu warunków udziału w postepowaniu, składane na podstawie art. 125 ust. 1 ustawy z dnia 11 września 2019 r. Prawo zamówień publicznych</w:t>
      </w:r>
    </w:p>
    <w:p w14:paraId="060DD562" w14:textId="6031F309" w:rsidR="00663554" w:rsidRPr="00C86221" w:rsidRDefault="00663554" w:rsidP="004C27B4">
      <w:pPr>
        <w:spacing w:before="120" w:after="120" w:line="264" w:lineRule="auto"/>
        <w:jc w:val="both"/>
        <w:rPr>
          <w:rFonts w:ascii="Arial" w:hAnsi="Arial" w:cs="Arial"/>
          <w:b/>
          <w:iCs/>
          <w:sz w:val="23"/>
          <w:szCs w:val="23"/>
        </w:rPr>
      </w:pPr>
      <w:r>
        <w:rPr>
          <w:rFonts w:ascii="Arial" w:hAnsi="Arial" w:cs="Arial"/>
          <w:b/>
          <w:iCs/>
          <w:sz w:val="23"/>
          <w:szCs w:val="23"/>
        </w:rPr>
        <w:t xml:space="preserve">Przystępując </w:t>
      </w:r>
      <w:r w:rsidRPr="00C86221">
        <w:rPr>
          <w:rFonts w:ascii="Arial" w:hAnsi="Arial" w:cs="Arial"/>
          <w:b/>
          <w:iCs/>
          <w:sz w:val="23"/>
          <w:szCs w:val="23"/>
        </w:rPr>
        <w:t>do postępowania n</w:t>
      </w:r>
      <w:r>
        <w:rPr>
          <w:rFonts w:ascii="Arial" w:hAnsi="Arial" w:cs="Arial"/>
          <w:b/>
          <w:iCs/>
          <w:sz w:val="23"/>
          <w:szCs w:val="23"/>
        </w:rPr>
        <w:t xml:space="preserve">a </w:t>
      </w:r>
      <w:bookmarkStart w:id="21" w:name="_Hlk138058751"/>
      <w:r w:rsidR="00054DC4" w:rsidRPr="00054DC4">
        <w:rPr>
          <w:rFonts w:ascii="Arial" w:hAnsi="Arial" w:cs="Arial"/>
          <w:b/>
          <w:bCs/>
          <w:i/>
          <w:sz w:val="23"/>
          <w:szCs w:val="23"/>
        </w:rPr>
        <w:t xml:space="preserve">Dostawę </w:t>
      </w:r>
      <w:r w:rsidR="00B32D0C">
        <w:rPr>
          <w:rFonts w:ascii="Arial" w:hAnsi="Arial" w:cs="Arial"/>
          <w:b/>
          <w:bCs/>
          <w:i/>
          <w:sz w:val="23"/>
          <w:szCs w:val="23"/>
        </w:rPr>
        <w:t>przyrządów pomiarowych</w:t>
      </w:r>
      <w:r w:rsidR="00054DC4">
        <w:rPr>
          <w:rFonts w:ascii="Arial" w:hAnsi="Arial" w:cs="Arial"/>
          <w:b/>
          <w:bCs/>
          <w:iCs/>
          <w:sz w:val="23"/>
          <w:szCs w:val="23"/>
        </w:rPr>
        <w:t xml:space="preserve"> </w:t>
      </w:r>
      <w:bookmarkEnd w:id="21"/>
      <w:r w:rsidR="00054DC4">
        <w:rPr>
          <w:rFonts w:ascii="Arial" w:hAnsi="Arial" w:cs="Arial"/>
          <w:b/>
          <w:bCs/>
          <w:iCs/>
          <w:sz w:val="23"/>
          <w:szCs w:val="23"/>
        </w:rPr>
        <w:t>-</w:t>
      </w:r>
      <w:r w:rsidR="00054DC4" w:rsidRPr="00054DC4">
        <w:rPr>
          <w:rFonts w:ascii="Arial" w:hAnsi="Arial" w:cs="Arial"/>
          <w:b/>
          <w:bCs/>
          <w:iCs/>
          <w:sz w:val="23"/>
          <w:szCs w:val="23"/>
        </w:rPr>
        <w:t xml:space="preserve"> </w:t>
      </w:r>
      <w:r w:rsidRPr="00910464">
        <w:rPr>
          <w:rFonts w:ascii="Arial" w:eastAsia="Times New Roman" w:hAnsi="Arial" w:cs="Arial"/>
          <w:b/>
        </w:rPr>
        <w:t xml:space="preserve">nr sprawy </w:t>
      </w:r>
      <w:bookmarkStart w:id="22" w:name="_Hlk138058791"/>
      <w:r w:rsidR="00054DC4" w:rsidRPr="00054DC4">
        <w:rPr>
          <w:rFonts w:ascii="Arial" w:eastAsia="Times New Roman" w:hAnsi="Arial" w:cs="Arial"/>
          <w:b/>
          <w:bCs/>
        </w:rPr>
        <w:t>2613.</w:t>
      </w:r>
      <w:r w:rsidR="00B74F62">
        <w:rPr>
          <w:rFonts w:ascii="Arial" w:eastAsia="Times New Roman" w:hAnsi="Arial" w:cs="Arial"/>
          <w:b/>
          <w:bCs/>
        </w:rPr>
        <w:t>21.2024.EZ</w:t>
      </w:r>
      <w:r w:rsidR="00054DC4" w:rsidRPr="00054DC4">
        <w:rPr>
          <w:rFonts w:ascii="Arial" w:eastAsia="Times New Roman" w:hAnsi="Arial" w:cs="Arial"/>
          <w:b/>
        </w:rPr>
        <w:t xml:space="preserve"> </w:t>
      </w:r>
      <w:bookmarkEnd w:id="22"/>
      <w:r w:rsidRPr="00054DC4">
        <w:rPr>
          <w:rFonts w:ascii="Arial" w:hAnsi="Arial" w:cs="Arial"/>
        </w:rPr>
        <w:t>oświadczam</w:t>
      </w:r>
      <w:r w:rsidRPr="00910464">
        <w:rPr>
          <w:rFonts w:ascii="Arial" w:hAnsi="Arial" w:cs="Arial"/>
        </w:rPr>
        <w:t>/my, że:</w:t>
      </w:r>
    </w:p>
    <w:p w14:paraId="715967BA" w14:textId="77777777" w:rsidR="006A5204" w:rsidRPr="00C86221" w:rsidRDefault="006A5204" w:rsidP="006A5204">
      <w:pPr>
        <w:spacing w:after="120"/>
        <w:jc w:val="both"/>
        <w:rPr>
          <w:rFonts w:ascii="Arial" w:hAnsi="Arial" w:cs="Arial"/>
          <w:bCs/>
          <w:sz w:val="23"/>
          <w:szCs w:val="23"/>
        </w:rPr>
      </w:pPr>
      <w:r w:rsidRPr="00C86221">
        <w:rPr>
          <w:rFonts w:ascii="Arial" w:hAnsi="Arial" w:cs="Arial"/>
          <w:bCs/>
          <w:sz w:val="23"/>
          <w:szCs w:val="23"/>
        </w:rPr>
        <w:t>Ja (my) niżej podpisany(ni)……………………………………………………………………..</w:t>
      </w:r>
    </w:p>
    <w:p w14:paraId="0DED3725" w14:textId="77777777" w:rsidR="006A5204" w:rsidRPr="00C86221" w:rsidRDefault="006A5204" w:rsidP="006A5204">
      <w:pPr>
        <w:spacing w:before="120"/>
        <w:ind w:right="6"/>
        <w:rPr>
          <w:rFonts w:ascii="Arial" w:hAnsi="Arial" w:cs="Arial"/>
          <w:bCs/>
          <w:sz w:val="23"/>
          <w:szCs w:val="23"/>
        </w:rPr>
      </w:pPr>
      <w:r w:rsidRPr="00C86221">
        <w:rPr>
          <w:rFonts w:ascii="Arial" w:hAnsi="Arial" w:cs="Arial"/>
          <w:bCs/>
          <w:sz w:val="23"/>
          <w:szCs w:val="23"/>
        </w:rPr>
        <w:t>Działając w imieniu i na rzecz:……………………………………………….………………….</w:t>
      </w:r>
    </w:p>
    <w:p w14:paraId="7598B63B" w14:textId="15A871C6" w:rsidR="006A5204" w:rsidRPr="00C86221" w:rsidRDefault="006A5204" w:rsidP="004C27B4">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E93E9DE" w14:textId="77777777" w:rsidR="006A5204" w:rsidRPr="00D80B31" w:rsidRDefault="006A5204" w:rsidP="006A5204">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0B7FF458" w14:textId="77777777" w:rsidR="006A5204" w:rsidRPr="00C86221" w:rsidRDefault="006A5204" w:rsidP="006A5204">
      <w:pPr>
        <w:spacing w:after="120"/>
        <w:rPr>
          <w:rFonts w:ascii="Arial" w:hAnsi="Arial" w:cs="Arial"/>
          <w:sz w:val="23"/>
          <w:szCs w:val="23"/>
        </w:rPr>
      </w:pPr>
      <w:r w:rsidRPr="00D80B31">
        <w:rPr>
          <w:rFonts w:ascii="Arial" w:hAnsi="Arial" w:cs="Arial"/>
          <w:sz w:val="23"/>
          <w:szCs w:val="23"/>
        </w:rPr>
        <w:t>Oświadczam, że na dzień składania ofert :</w:t>
      </w:r>
    </w:p>
    <w:p w14:paraId="46CD8FD6" w14:textId="77777777" w:rsidR="006A5204" w:rsidRPr="00C86221" w:rsidRDefault="006A5204" w:rsidP="00F85088">
      <w:pPr>
        <w:pStyle w:val="Akapitzlist"/>
        <w:numPr>
          <w:ilvl w:val="0"/>
          <w:numId w:val="39"/>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DFF101A" w14:textId="77777777" w:rsidR="006A5204" w:rsidRPr="00C86221" w:rsidRDefault="006A5204" w:rsidP="006A5204">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3ADBCC65" w14:textId="23440AB8" w:rsidR="006A5204" w:rsidRPr="00C86221" w:rsidRDefault="006A5204" w:rsidP="006A5204">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1D3CFFE2" w14:textId="77777777" w:rsidR="006A5204" w:rsidRPr="00EB569C" w:rsidRDefault="006A5204" w:rsidP="006A5204">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483135A0"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22E321A1"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7E8DE38B" w14:textId="77777777" w:rsidR="006A5204" w:rsidRPr="00C86221" w:rsidRDefault="006A5204" w:rsidP="00F85088">
      <w:pPr>
        <w:keepNext/>
        <w:numPr>
          <w:ilvl w:val="0"/>
          <w:numId w:val="53"/>
        </w:numPr>
        <w:ind w:left="426" w:hanging="426"/>
        <w:jc w:val="both"/>
        <w:rPr>
          <w:rFonts w:ascii="Arial" w:hAnsi="Arial" w:cs="Arial"/>
          <w:sz w:val="23"/>
          <w:szCs w:val="23"/>
        </w:rPr>
      </w:pPr>
      <w:r w:rsidRPr="00C86221">
        <w:rPr>
          <w:rFonts w:ascii="Arial" w:hAnsi="Arial" w:cs="Arial"/>
          <w:sz w:val="23"/>
          <w:szCs w:val="23"/>
        </w:rPr>
        <w:t>…………………………………………………………………………………………………,</w:t>
      </w:r>
    </w:p>
    <w:p w14:paraId="245F4555" w14:textId="77777777" w:rsidR="006A5204" w:rsidRPr="00C86221" w:rsidRDefault="006A5204" w:rsidP="00F85088">
      <w:pPr>
        <w:keepNext/>
        <w:numPr>
          <w:ilvl w:val="0"/>
          <w:numId w:val="53"/>
        </w:numPr>
        <w:ind w:left="426" w:hanging="426"/>
        <w:jc w:val="both"/>
        <w:rPr>
          <w:rFonts w:ascii="Arial" w:hAnsi="Arial" w:cs="Arial"/>
          <w:sz w:val="23"/>
          <w:szCs w:val="23"/>
        </w:rPr>
      </w:pPr>
      <w:r w:rsidRPr="00C86221">
        <w:rPr>
          <w:rFonts w:ascii="Arial" w:hAnsi="Arial" w:cs="Arial"/>
          <w:sz w:val="23"/>
          <w:szCs w:val="23"/>
        </w:rPr>
        <w:t>…………………………………………………………………………………………………,</w:t>
      </w:r>
    </w:p>
    <w:p w14:paraId="4DBF80D7" w14:textId="6B4622DA" w:rsidR="006A5204" w:rsidRPr="00C86221" w:rsidRDefault="006A5204" w:rsidP="006A5204">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2786D93D" w14:textId="16546FF4" w:rsidR="00B72853" w:rsidRDefault="00B72853">
      <w:pPr>
        <w:spacing w:after="200" w:line="276" w:lineRule="auto"/>
        <w:rPr>
          <w:rFonts w:ascii="Arial" w:hAnsi="Arial" w:cs="Arial"/>
          <w:b/>
          <w:iCs/>
          <w:sz w:val="23"/>
          <w:szCs w:val="23"/>
        </w:rPr>
      </w:pPr>
      <w:r>
        <w:rPr>
          <w:rFonts w:ascii="Arial" w:hAnsi="Arial" w:cs="Arial"/>
          <w:b/>
          <w:iCs/>
          <w:sz w:val="23"/>
          <w:szCs w:val="23"/>
        </w:rPr>
        <w:br w:type="page"/>
      </w:r>
    </w:p>
    <w:p w14:paraId="40579039" w14:textId="77777777" w:rsidR="008C190D" w:rsidRDefault="008C190D" w:rsidP="008C190D">
      <w:pPr>
        <w:spacing w:line="264" w:lineRule="auto"/>
        <w:jc w:val="center"/>
        <w:rPr>
          <w:rFonts w:ascii="Arial" w:hAnsi="Arial" w:cs="Arial"/>
          <w:b/>
          <w:iCs/>
          <w:sz w:val="23"/>
          <w:szCs w:val="23"/>
        </w:rPr>
      </w:pPr>
    </w:p>
    <w:p w14:paraId="46BE8C8D" w14:textId="6A5A5BF6" w:rsidR="006A5204" w:rsidRPr="00D80B31" w:rsidRDefault="006A5204" w:rsidP="006A5204">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1722CBE6" w14:textId="77777777" w:rsidR="006A5204" w:rsidRPr="00EB569C" w:rsidRDefault="006A5204" w:rsidP="006A5204">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2CF505C1" w14:textId="77777777" w:rsidR="006A5204" w:rsidRDefault="006A5204" w:rsidP="006A5204">
      <w:pPr>
        <w:spacing w:before="120" w:after="120" w:line="264" w:lineRule="auto"/>
        <w:jc w:val="both"/>
        <w:rPr>
          <w:rFonts w:ascii="Arial" w:hAnsi="Arial" w:cs="Arial"/>
          <w:bCs/>
          <w:iCs/>
          <w:sz w:val="23"/>
          <w:szCs w:val="23"/>
        </w:rPr>
      </w:pPr>
    </w:p>
    <w:p w14:paraId="4EEA96BA" w14:textId="77777777" w:rsidR="006A5204" w:rsidRDefault="006A5204" w:rsidP="006A5204">
      <w:pPr>
        <w:spacing w:before="120" w:after="120" w:line="264" w:lineRule="auto"/>
        <w:jc w:val="both"/>
        <w:rPr>
          <w:rFonts w:ascii="Arial" w:hAnsi="Arial" w:cs="Arial"/>
          <w:bCs/>
          <w:iCs/>
          <w:sz w:val="23"/>
          <w:szCs w:val="23"/>
        </w:rPr>
      </w:pPr>
    </w:p>
    <w:p w14:paraId="18A540B4" w14:textId="77777777" w:rsidR="006A5204" w:rsidRDefault="006A5204" w:rsidP="006A5204">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6A5204" w14:paraId="153331CC" w14:textId="77777777" w:rsidTr="00927C19">
        <w:trPr>
          <w:jc w:val="center"/>
        </w:trPr>
        <w:tc>
          <w:tcPr>
            <w:tcW w:w="1814" w:type="pct"/>
            <w:vAlign w:val="center"/>
            <w:hideMark/>
          </w:tcPr>
          <w:p w14:paraId="16AFF8C8"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77E7DDC1" w14:textId="77777777" w:rsidR="006A5204" w:rsidRPr="00E428AF" w:rsidRDefault="006A5204" w:rsidP="00927C19">
            <w:pPr>
              <w:keepNext/>
              <w:widowControl w:val="0"/>
              <w:jc w:val="center"/>
              <w:rPr>
                <w:rFonts w:ascii="Arial" w:hAnsi="Arial" w:cs="Arial"/>
                <w:sz w:val="18"/>
                <w:szCs w:val="18"/>
              </w:rPr>
            </w:pPr>
            <w:r w:rsidRPr="00E428AF">
              <w:rPr>
                <w:rFonts w:ascii="Arial" w:hAnsi="Arial" w:cs="Arial"/>
                <w:sz w:val="18"/>
                <w:szCs w:val="18"/>
              </w:rPr>
              <w:t>……………………………………..</w:t>
            </w:r>
          </w:p>
        </w:tc>
      </w:tr>
      <w:tr w:rsidR="006A5204" w14:paraId="3CAEE27C" w14:textId="77777777" w:rsidTr="00927C19">
        <w:trPr>
          <w:trHeight w:val="855"/>
          <w:jc w:val="center"/>
        </w:trPr>
        <w:tc>
          <w:tcPr>
            <w:tcW w:w="1814" w:type="pct"/>
            <w:hideMark/>
          </w:tcPr>
          <w:p w14:paraId="680A1C2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66E7C59C"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6494D4A6" w14:textId="77777777" w:rsidR="006A5204" w:rsidRPr="00EA6B04" w:rsidRDefault="006A5204"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3E36CCAA" w14:textId="1E183038" w:rsidR="006A5204" w:rsidRDefault="006A5204" w:rsidP="006A5204">
      <w:pPr>
        <w:spacing w:line="264" w:lineRule="auto"/>
        <w:rPr>
          <w:rFonts w:ascii="Arial" w:hAnsi="Arial" w:cs="Arial"/>
          <w:b/>
          <w:iCs/>
          <w:sz w:val="20"/>
          <w:szCs w:val="20"/>
        </w:rPr>
      </w:pPr>
    </w:p>
    <w:p w14:paraId="20FE9C80" w14:textId="62C6B144" w:rsidR="006D2AEE" w:rsidRDefault="006D2AEE" w:rsidP="006A5204">
      <w:pPr>
        <w:spacing w:line="264" w:lineRule="auto"/>
        <w:rPr>
          <w:rFonts w:ascii="Arial" w:hAnsi="Arial" w:cs="Arial"/>
          <w:b/>
          <w:iCs/>
          <w:sz w:val="20"/>
          <w:szCs w:val="20"/>
        </w:rPr>
      </w:pPr>
    </w:p>
    <w:p w14:paraId="7B8B6494" w14:textId="2D9E6AAB" w:rsidR="006D2AEE" w:rsidRDefault="006D2AEE" w:rsidP="006A5204">
      <w:pPr>
        <w:spacing w:line="264" w:lineRule="auto"/>
        <w:rPr>
          <w:rFonts w:ascii="Arial" w:hAnsi="Arial" w:cs="Arial"/>
          <w:b/>
          <w:iCs/>
          <w:sz w:val="20"/>
          <w:szCs w:val="20"/>
        </w:rPr>
      </w:pPr>
    </w:p>
    <w:p w14:paraId="316EE0FD" w14:textId="75E74872" w:rsidR="006D2AEE" w:rsidRDefault="006D2AEE" w:rsidP="006A5204">
      <w:pPr>
        <w:spacing w:line="264" w:lineRule="auto"/>
        <w:rPr>
          <w:rFonts w:ascii="Arial" w:hAnsi="Arial" w:cs="Arial"/>
          <w:b/>
          <w:iCs/>
          <w:sz w:val="20"/>
          <w:szCs w:val="20"/>
        </w:rPr>
      </w:pPr>
    </w:p>
    <w:p w14:paraId="44D32A23" w14:textId="740449C4" w:rsidR="00B66DF6" w:rsidRDefault="00B66DF6" w:rsidP="006A5204">
      <w:pPr>
        <w:spacing w:line="264" w:lineRule="auto"/>
        <w:rPr>
          <w:rFonts w:ascii="Arial" w:hAnsi="Arial" w:cs="Arial"/>
          <w:b/>
          <w:iCs/>
          <w:sz w:val="20"/>
          <w:szCs w:val="20"/>
        </w:rPr>
      </w:pPr>
    </w:p>
    <w:p w14:paraId="638EE83A" w14:textId="7C6FD501" w:rsidR="00B66DF6" w:rsidRDefault="00B66DF6" w:rsidP="006A5204">
      <w:pPr>
        <w:spacing w:line="264" w:lineRule="auto"/>
        <w:rPr>
          <w:rFonts w:ascii="Arial" w:hAnsi="Arial" w:cs="Arial"/>
          <w:b/>
          <w:iCs/>
          <w:sz w:val="20"/>
          <w:szCs w:val="20"/>
        </w:rPr>
      </w:pPr>
    </w:p>
    <w:p w14:paraId="694B82B1" w14:textId="10E1BFE8" w:rsidR="00B66DF6" w:rsidRDefault="00B66DF6" w:rsidP="006A5204">
      <w:pPr>
        <w:spacing w:line="264" w:lineRule="auto"/>
        <w:rPr>
          <w:rFonts w:ascii="Arial" w:hAnsi="Arial" w:cs="Arial"/>
          <w:b/>
          <w:iCs/>
          <w:sz w:val="20"/>
          <w:szCs w:val="20"/>
        </w:rPr>
      </w:pPr>
    </w:p>
    <w:p w14:paraId="3F8BE792" w14:textId="753FA008" w:rsidR="00B66DF6" w:rsidRDefault="00B66DF6" w:rsidP="006A5204">
      <w:pPr>
        <w:spacing w:line="264" w:lineRule="auto"/>
        <w:rPr>
          <w:rFonts w:ascii="Arial" w:hAnsi="Arial" w:cs="Arial"/>
          <w:b/>
          <w:iCs/>
          <w:sz w:val="20"/>
          <w:szCs w:val="20"/>
        </w:rPr>
      </w:pPr>
    </w:p>
    <w:p w14:paraId="24EB4480" w14:textId="70AFA40F" w:rsidR="00B66DF6" w:rsidRDefault="00B66DF6" w:rsidP="006A5204">
      <w:pPr>
        <w:spacing w:line="264" w:lineRule="auto"/>
        <w:rPr>
          <w:rFonts w:ascii="Arial" w:hAnsi="Arial" w:cs="Arial"/>
          <w:b/>
          <w:iCs/>
          <w:sz w:val="20"/>
          <w:szCs w:val="20"/>
        </w:rPr>
      </w:pPr>
    </w:p>
    <w:p w14:paraId="1D35D12E" w14:textId="34A6A3C2" w:rsidR="00B66DF6" w:rsidRDefault="00B66DF6" w:rsidP="006A5204">
      <w:pPr>
        <w:spacing w:line="264" w:lineRule="auto"/>
        <w:rPr>
          <w:rFonts w:ascii="Arial" w:hAnsi="Arial" w:cs="Arial"/>
          <w:b/>
          <w:iCs/>
          <w:sz w:val="20"/>
          <w:szCs w:val="20"/>
        </w:rPr>
      </w:pPr>
    </w:p>
    <w:p w14:paraId="77E51F57" w14:textId="2BF052F4" w:rsidR="00B66DF6" w:rsidRDefault="00B66DF6" w:rsidP="006A5204">
      <w:pPr>
        <w:spacing w:line="264" w:lineRule="auto"/>
        <w:rPr>
          <w:rFonts w:ascii="Arial" w:hAnsi="Arial" w:cs="Arial"/>
          <w:b/>
          <w:iCs/>
          <w:sz w:val="20"/>
          <w:szCs w:val="20"/>
        </w:rPr>
      </w:pPr>
    </w:p>
    <w:p w14:paraId="3DAB2857" w14:textId="6A37794E" w:rsidR="00B66DF6" w:rsidRDefault="00B66DF6" w:rsidP="006A5204">
      <w:pPr>
        <w:spacing w:line="264" w:lineRule="auto"/>
        <w:rPr>
          <w:rFonts w:ascii="Arial" w:hAnsi="Arial" w:cs="Arial"/>
          <w:b/>
          <w:iCs/>
          <w:sz w:val="20"/>
          <w:szCs w:val="20"/>
        </w:rPr>
      </w:pPr>
    </w:p>
    <w:p w14:paraId="6D358E28" w14:textId="3A9B9928" w:rsidR="00B66DF6" w:rsidRDefault="00B66DF6" w:rsidP="006A5204">
      <w:pPr>
        <w:spacing w:line="264" w:lineRule="auto"/>
        <w:rPr>
          <w:rFonts w:ascii="Arial" w:hAnsi="Arial" w:cs="Arial"/>
          <w:b/>
          <w:iCs/>
          <w:sz w:val="20"/>
          <w:szCs w:val="20"/>
        </w:rPr>
      </w:pPr>
    </w:p>
    <w:p w14:paraId="7E4F5A7C" w14:textId="454F47C6" w:rsidR="00B66DF6" w:rsidRDefault="00B66DF6" w:rsidP="006A5204">
      <w:pPr>
        <w:spacing w:line="264" w:lineRule="auto"/>
        <w:rPr>
          <w:rFonts w:ascii="Arial" w:hAnsi="Arial" w:cs="Arial"/>
          <w:b/>
          <w:iCs/>
          <w:sz w:val="20"/>
          <w:szCs w:val="20"/>
        </w:rPr>
      </w:pPr>
    </w:p>
    <w:p w14:paraId="0D81532B" w14:textId="3560631A" w:rsidR="00B66DF6" w:rsidRDefault="00B66DF6" w:rsidP="006A5204">
      <w:pPr>
        <w:spacing w:line="264" w:lineRule="auto"/>
        <w:rPr>
          <w:rFonts w:ascii="Arial" w:hAnsi="Arial" w:cs="Arial"/>
          <w:b/>
          <w:iCs/>
          <w:sz w:val="20"/>
          <w:szCs w:val="20"/>
        </w:rPr>
      </w:pPr>
    </w:p>
    <w:p w14:paraId="4DC6A50D" w14:textId="58B6BDEF" w:rsidR="00B66DF6" w:rsidRDefault="00B66DF6" w:rsidP="006A5204">
      <w:pPr>
        <w:spacing w:line="264" w:lineRule="auto"/>
        <w:rPr>
          <w:rFonts w:ascii="Arial" w:hAnsi="Arial" w:cs="Arial"/>
          <w:b/>
          <w:iCs/>
          <w:sz w:val="20"/>
          <w:szCs w:val="20"/>
        </w:rPr>
      </w:pPr>
    </w:p>
    <w:p w14:paraId="75A16E56" w14:textId="4D12C464" w:rsidR="00B66DF6" w:rsidRDefault="00B66DF6" w:rsidP="006A5204">
      <w:pPr>
        <w:spacing w:line="264" w:lineRule="auto"/>
        <w:rPr>
          <w:rFonts w:ascii="Arial" w:hAnsi="Arial" w:cs="Arial"/>
          <w:b/>
          <w:iCs/>
          <w:sz w:val="20"/>
          <w:szCs w:val="20"/>
        </w:rPr>
      </w:pPr>
    </w:p>
    <w:p w14:paraId="64050093" w14:textId="77777777" w:rsidR="00B66DF6" w:rsidRDefault="00B66DF6" w:rsidP="006A5204">
      <w:pPr>
        <w:spacing w:line="264" w:lineRule="auto"/>
        <w:rPr>
          <w:rFonts w:ascii="Arial" w:hAnsi="Arial" w:cs="Arial"/>
          <w:b/>
          <w:iCs/>
          <w:sz w:val="20"/>
          <w:szCs w:val="20"/>
        </w:rPr>
      </w:pPr>
    </w:p>
    <w:p w14:paraId="4CDCC529" w14:textId="77777777" w:rsidR="006A5204" w:rsidRDefault="006A5204" w:rsidP="006A5204">
      <w:pPr>
        <w:spacing w:line="264" w:lineRule="auto"/>
        <w:rPr>
          <w:rFonts w:ascii="Arial" w:hAnsi="Arial" w:cs="Arial"/>
          <w:i/>
          <w:color w:val="FF0000"/>
          <w:sz w:val="16"/>
          <w:szCs w:val="16"/>
        </w:rPr>
      </w:pPr>
    </w:p>
    <w:p w14:paraId="4C848A0A" w14:textId="77777777"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13B07ACD" w14:textId="5AE11FB2" w:rsidR="006A5204" w:rsidRPr="00FE0E89" w:rsidRDefault="006A5204" w:rsidP="006A5204">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sidR="006D2AEE">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33635DB7" w14:textId="7980EC7C" w:rsidR="008C190D" w:rsidRDefault="008C190D" w:rsidP="008C190D">
      <w:pPr>
        <w:spacing w:after="0" w:line="240" w:lineRule="auto"/>
        <w:rPr>
          <w:rFonts w:ascii="Arial" w:hAnsi="Arial" w:cs="Arial"/>
          <w:b/>
          <w:bCs/>
          <w:sz w:val="23"/>
          <w:szCs w:val="23"/>
        </w:rPr>
      </w:pPr>
    </w:p>
    <w:p w14:paraId="61FD3992" w14:textId="77777777" w:rsidR="00B66DF6" w:rsidRDefault="00B66DF6" w:rsidP="008C190D">
      <w:pPr>
        <w:spacing w:after="0" w:line="240" w:lineRule="auto"/>
        <w:rPr>
          <w:rFonts w:ascii="Arial" w:hAnsi="Arial" w:cs="Arial"/>
          <w:b/>
          <w:bCs/>
          <w:sz w:val="23"/>
          <w:szCs w:val="23"/>
        </w:rPr>
      </w:pPr>
    </w:p>
    <w:p w14:paraId="0D2C6D7A" w14:textId="6B15443B" w:rsidR="00842A29" w:rsidRDefault="001836F9" w:rsidP="008C190D">
      <w:pPr>
        <w:spacing w:after="0" w:line="240" w:lineRule="auto"/>
        <w:jc w:val="right"/>
        <w:rPr>
          <w:rFonts w:ascii="Arial" w:hAnsi="Arial" w:cs="Arial"/>
          <w:sz w:val="23"/>
          <w:szCs w:val="23"/>
        </w:rPr>
      </w:pPr>
      <w:r w:rsidRPr="00C86221">
        <w:rPr>
          <w:rFonts w:ascii="Arial" w:hAnsi="Arial" w:cs="Arial"/>
          <w:b/>
          <w:bCs/>
          <w:sz w:val="23"/>
          <w:szCs w:val="23"/>
        </w:rPr>
        <w:lastRenderedPageBreak/>
        <w:t xml:space="preserve">ZAŁĄCZNIK  NR </w:t>
      </w:r>
      <w:r w:rsidR="004377BE">
        <w:rPr>
          <w:rFonts w:ascii="Arial" w:hAnsi="Arial" w:cs="Arial"/>
          <w:b/>
          <w:bCs/>
          <w:sz w:val="23"/>
          <w:szCs w:val="23"/>
        </w:rPr>
        <w:t>4</w:t>
      </w:r>
      <w:r>
        <w:rPr>
          <w:rFonts w:ascii="Arial" w:hAnsi="Arial" w:cs="Arial"/>
          <w:b/>
          <w:bCs/>
          <w:sz w:val="23"/>
          <w:szCs w:val="23"/>
        </w:rPr>
        <w:t xml:space="preserve">B </w:t>
      </w:r>
      <w:r w:rsidRPr="00C86221">
        <w:rPr>
          <w:rFonts w:ascii="Arial" w:hAnsi="Arial" w:cs="Arial"/>
          <w:b/>
          <w:bCs/>
          <w:sz w:val="23"/>
          <w:szCs w:val="23"/>
        </w:rPr>
        <w:t>DO SWZ</w:t>
      </w:r>
      <w:r w:rsidRPr="00C86221">
        <w:rPr>
          <w:rFonts w:ascii="Arial" w:hAnsi="Arial" w:cs="Arial"/>
          <w:sz w:val="23"/>
          <w:szCs w:val="23"/>
        </w:rPr>
        <w:t xml:space="preserve"> </w:t>
      </w:r>
    </w:p>
    <w:p w14:paraId="54446739" w14:textId="77777777" w:rsidR="00842A29" w:rsidRDefault="00842A29" w:rsidP="00842A29">
      <w:pPr>
        <w:keepNext/>
        <w:widowControl w:val="0"/>
        <w:autoSpaceDE w:val="0"/>
        <w:autoSpaceDN w:val="0"/>
        <w:adjustRightInd w:val="0"/>
        <w:spacing w:after="0" w:line="240" w:lineRule="auto"/>
        <w:ind w:right="45"/>
        <w:jc w:val="right"/>
        <w:rPr>
          <w:rFonts w:ascii="Arial" w:hAnsi="Arial" w:cs="Arial"/>
          <w:b/>
          <w:color w:val="002060"/>
          <w:u w:val="single"/>
        </w:rPr>
      </w:pPr>
      <w:r w:rsidRPr="00842A29">
        <w:rPr>
          <w:rFonts w:ascii="Arial" w:hAnsi="Arial" w:cs="Arial"/>
          <w:b/>
          <w:iCs/>
          <w:color w:val="002060"/>
          <w:u w:val="single"/>
        </w:rPr>
        <w:t>SKŁADAJĄ PODMIOTY NA ZASOBY, KTÓRYCH POWOŁUJE SIĘ WYKONAWCA</w:t>
      </w:r>
    </w:p>
    <w:p w14:paraId="73306A82" w14:textId="6383D9B9" w:rsidR="00991B9F" w:rsidRPr="00842A29" w:rsidRDefault="00290E19" w:rsidP="00842A29">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6DB2A64" w14:textId="77777777" w:rsidR="00290E19" w:rsidRDefault="00290E19" w:rsidP="00290E19">
      <w:pPr>
        <w:spacing w:line="360" w:lineRule="auto"/>
        <w:jc w:val="right"/>
        <w:rPr>
          <w:rFonts w:ascii="Arial" w:hAnsi="Arial" w:cs="Arial"/>
          <w:sz w:val="23"/>
          <w:szCs w:val="23"/>
        </w:rPr>
      </w:pPr>
      <w:r w:rsidRPr="00C86221">
        <w:rPr>
          <w:rFonts w:ascii="Arial" w:hAnsi="Arial" w:cs="Arial"/>
          <w:sz w:val="23"/>
          <w:szCs w:val="23"/>
        </w:rPr>
        <w:t xml:space="preserve">   …………………, dnia ……………</w:t>
      </w:r>
    </w:p>
    <w:p w14:paraId="60F62368" w14:textId="77777777" w:rsidR="00290E19" w:rsidRPr="00EA363D" w:rsidRDefault="00290E19" w:rsidP="00290E19">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DB927E4" w14:textId="77777777" w:rsidR="00290E19" w:rsidRPr="00EA363D" w:rsidRDefault="00290E19" w:rsidP="00290E19">
      <w:pPr>
        <w:spacing w:line="240" w:lineRule="auto"/>
        <w:ind w:left="4253"/>
        <w:rPr>
          <w:rFonts w:ascii="Arial" w:hAnsi="Arial" w:cs="Arial"/>
          <w:b/>
          <w:bCs/>
        </w:rPr>
      </w:pPr>
      <w:r w:rsidRPr="00EA363D">
        <w:rPr>
          <w:rFonts w:ascii="Arial" w:hAnsi="Arial" w:cs="Arial"/>
          <w:b/>
          <w:bCs/>
        </w:rPr>
        <w:t>ul. Żwirki i Wigury 9/13</w:t>
      </w:r>
    </w:p>
    <w:p w14:paraId="233C513D" w14:textId="77777777" w:rsidR="00290E19" w:rsidRPr="00C86221" w:rsidRDefault="00290E19" w:rsidP="00290E19">
      <w:pPr>
        <w:spacing w:line="240" w:lineRule="auto"/>
        <w:ind w:left="4253"/>
        <w:rPr>
          <w:rFonts w:ascii="Arial" w:hAnsi="Arial" w:cs="Arial"/>
          <w:b/>
          <w:bCs/>
        </w:rPr>
      </w:pPr>
      <w:r w:rsidRPr="00EA363D">
        <w:rPr>
          <w:rFonts w:ascii="Arial" w:hAnsi="Arial" w:cs="Arial"/>
          <w:b/>
          <w:bCs/>
        </w:rPr>
        <w:t xml:space="preserve">00-909 Warszawa </w:t>
      </w:r>
    </w:p>
    <w:p w14:paraId="5C054ADB" w14:textId="77777777" w:rsidR="00290E19" w:rsidRPr="004C27B4" w:rsidRDefault="00290E19" w:rsidP="00290E19">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52158827" w14:textId="5CA153C6" w:rsidR="00290E19" w:rsidRPr="00663554" w:rsidRDefault="00290E19" w:rsidP="00663554">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o niepodleganiu wykluczeniu i spełnianiu warunków udziału w postepowaniu, składane na podstawie art. 125 ust. 5 ustawy z dnia 11 września 2019 r. Prawo zamówień publicznych</w:t>
      </w:r>
    </w:p>
    <w:p w14:paraId="4AF9054B" w14:textId="77777777" w:rsidR="00842A29" w:rsidRPr="00C86221" w:rsidRDefault="00842A29" w:rsidP="00290E19">
      <w:pPr>
        <w:spacing w:after="120" w:line="264" w:lineRule="auto"/>
        <w:rPr>
          <w:rFonts w:ascii="Arial" w:hAnsi="Arial" w:cs="Arial"/>
          <w:b/>
          <w:bCs/>
          <w:iCs/>
          <w:vanish/>
          <w:sz w:val="23"/>
          <w:szCs w:val="23"/>
          <w:specVanish/>
        </w:rPr>
      </w:pPr>
    </w:p>
    <w:p w14:paraId="71CEB6CB" w14:textId="529304F9" w:rsidR="00663554" w:rsidRPr="00C86221" w:rsidRDefault="00663554" w:rsidP="00290E19">
      <w:pPr>
        <w:spacing w:before="120" w:after="120" w:line="264" w:lineRule="auto"/>
        <w:jc w:val="both"/>
        <w:rPr>
          <w:rFonts w:ascii="Arial" w:hAnsi="Arial" w:cs="Arial"/>
          <w:b/>
          <w:iCs/>
          <w:sz w:val="23"/>
          <w:szCs w:val="23"/>
        </w:rPr>
      </w:pPr>
      <w:r>
        <w:rPr>
          <w:rFonts w:ascii="Arial" w:hAnsi="Arial" w:cs="Arial"/>
          <w:b/>
          <w:iCs/>
          <w:sz w:val="23"/>
          <w:szCs w:val="23"/>
        </w:rPr>
        <w:t xml:space="preserve">Przystępując </w:t>
      </w:r>
      <w:r w:rsidRPr="00C86221">
        <w:rPr>
          <w:rFonts w:ascii="Arial" w:hAnsi="Arial" w:cs="Arial"/>
          <w:b/>
          <w:iCs/>
          <w:sz w:val="23"/>
          <w:szCs w:val="23"/>
        </w:rPr>
        <w:t>do postępowania n</w:t>
      </w:r>
      <w:r>
        <w:rPr>
          <w:rFonts w:ascii="Arial" w:hAnsi="Arial" w:cs="Arial"/>
          <w:b/>
          <w:iCs/>
          <w:sz w:val="23"/>
          <w:szCs w:val="23"/>
        </w:rPr>
        <w:t xml:space="preserve">a </w:t>
      </w:r>
      <w:r w:rsidR="00054DC4" w:rsidRPr="00054DC4">
        <w:rPr>
          <w:rFonts w:ascii="Arial" w:hAnsi="Arial" w:cs="Arial"/>
          <w:b/>
          <w:bCs/>
          <w:i/>
          <w:iCs/>
          <w:sz w:val="23"/>
          <w:szCs w:val="23"/>
        </w:rPr>
        <w:t xml:space="preserve">Dostawę </w:t>
      </w:r>
      <w:r w:rsidR="00877A2F">
        <w:rPr>
          <w:rFonts w:ascii="Arial" w:hAnsi="Arial" w:cs="Arial"/>
          <w:b/>
          <w:bCs/>
          <w:i/>
          <w:iCs/>
          <w:sz w:val="23"/>
          <w:szCs w:val="23"/>
        </w:rPr>
        <w:t>przyrządów pomiarowych</w:t>
      </w:r>
      <w:r>
        <w:rPr>
          <w:rFonts w:ascii="Arial" w:hAnsi="Arial" w:cs="Arial"/>
          <w:b/>
          <w:iCs/>
          <w:sz w:val="23"/>
          <w:szCs w:val="23"/>
        </w:rPr>
        <w:t xml:space="preserve"> </w:t>
      </w:r>
      <w:r w:rsidRPr="00910464">
        <w:rPr>
          <w:rFonts w:ascii="Arial" w:eastAsia="Times New Roman" w:hAnsi="Arial" w:cs="Arial"/>
          <w:b/>
        </w:rPr>
        <w:t xml:space="preserve">nr sprawy </w:t>
      </w:r>
      <w:r w:rsidR="00054DC4" w:rsidRPr="00054DC4">
        <w:rPr>
          <w:rFonts w:ascii="Arial" w:eastAsia="Times New Roman" w:hAnsi="Arial" w:cs="Arial"/>
          <w:b/>
          <w:bCs/>
        </w:rPr>
        <w:t>2613.</w:t>
      </w:r>
      <w:r w:rsidR="00B74F62">
        <w:rPr>
          <w:rFonts w:ascii="Arial" w:eastAsia="Times New Roman" w:hAnsi="Arial" w:cs="Arial"/>
          <w:b/>
          <w:bCs/>
        </w:rPr>
        <w:t>21.2024.EZ</w:t>
      </w:r>
      <w:r w:rsidR="00054DC4" w:rsidRPr="00054DC4">
        <w:rPr>
          <w:rFonts w:ascii="Arial" w:eastAsia="Times New Roman" w:hAnsi="Arial" w:cs="Arial"/>
          <w:b/>
        </w:rPr>
        <w:t xml:space="preserve"> </w:t>
      </w:r>
      <w:r w:rsidRPr="00054DC4">
        <w:rPr>
          <w:rFonts w:ascii="Arial" w:hAnsi="Arial" w:cs="Arial"/>
        </w:rPr>
        <w:t>oświadczam</w:t>
      </w:r>
      <w:r w:rsidRPr="00910464">
        <w:rPr>
          <w:rFonts w:ascii="Arial" w:hAnsi="Arial" w:cs="Arial"/>
        </w:rPr>
        <w:t>/my, że:</w:t>
      </w:r>
    </w:p>
    <w:p w14:paraId="6F95E524" w14:textId="77777777" w:rsidR="00290E19" w:rsidRPr="00C86221" w:rsidRDefault="00290E19" w:rsidP="00290E19">
      <w:pPr>
        <w:spacing w:after="120"/>
        <w:jc w:val="both"/>
        <w:rPr>
          <w:rFonts w:ascii="Arial" w:hAnsi="Arial" w:cs="Arial"/>
          <w:bCs/>
          <w:sz w:val="23"/>
          <w:szCs w:val="23"/>
        </w:rPr>
      </w:pPr>
      <w:r w:rsidRPr="00C86221">
        <w:rPr>
          <w:rFonts w:ascii="Arial" w:hAnsi="Arial" w:cs="Arial"/>
          <w:bCs/>
          <w:sz w:val="23"/>
          <w:szCs w:val="23"/>
        </w:rPr>
        <w:t>Ja (my) niżej podpisany(ni)……………………………………………………………………..</w:t>
      </w:r>
    </w:p>
    <w:p w14:paraId="648478FB" w14:textId="77777777" w:rsidR="00290E19" w:rsidRPr="00C86221" w:rsidRDefault="00290E19" w:rsidP="00290E19">
      <w:pPr>
        <w:spacing w:before="120"/>
        <w:ind w:right="6"/>
        <w:rPr>
          <w:rFonts w:ascii="Arial" w:hAnsi="Arial" w:cs="Arial"/>
          <w:bCs/>
          <w:sz w:val="23"/>
          <w:szCs w:val="23"/>
        </w:rPr>
      </w:pPr>
      <w:r w:rsidRPr="00C86221">
        <w:rPr>
          <w:rFonts w:ascii="Arial" w:hAnsi="Arial" w:cs="Arial"/>
          <w:bCs/>
          <w:sz w:val="23"/>
          <w:szCs w:val="23"/>
        </w:rPr>
        <w:t>Działając w imieniu i na rzecz:……………………………………………….………………….</w:t>
      </w:r>
    </w:p>
    <w:p w14:paraId="49222C65" w14:textId="77777777" w:rsidR="00290E19" w:rsidRPr="00C86221" w:rsidRDefault="00290E19" w:rsidP="00290E19">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3F0DF828" w14:textId="77777777" w:rsidR="00290E19" w:rsidRPr="00D80B31" w:rsidRDefault="00290E19" w:rsidP="00290E19">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15F5EBBA" w14:textId="77777777" w:rsidR="00290E19" w:rsidRPr="00C86221" w:rsidRDefault="00290E19" w:rsidP="00290E19">
      <w:pPr>
        <w:spacing w:after="120"/>
        <w:rPr>
          <w:rFonts w:ascii="Arial" w:hAnsi="Arial" w:cs="Arial"/>
          <w:sz w:val="23"/>
          <w:szCs w:val="23"/>
        </w:rPr>
      </w:pPr>
      <w:r w:rsidRPr="00D80B31">
        <w:rPr>
          <w:rFonts w:ascii="Arial" w:hAnsi="Arial" w:cs="Arial"/>
          <w:sz w:val="23"/>
          <w:szCs w:val="23"/>
        </w:rPr>
        <w:t>Oświadczam, że na dzień składania ofert :</w:t>
      </w:r>
    </w:p>
    <w:p w14:paraId="51C74FFE" w14:textId="22BF7350" w:rsidR="009A5D74" w:rsidRPr="00C86221" w:rsidRDefault="00290E19" w:rsidP="00575125">
      <w:pPr>
        <w:pStyle w:val="Akapitzlist"/>
        <w:spacing w:after="120" w:line="240" w:lineRule="auto"/>
        <w:ind w:left="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5F641622" w14:textId="77777777" w:rsidR="009134F5" w:rsidRPr="00842A29" w:rsidRDefault="009134F5" w:rsidP="009A5D74">
      <w:pPr>
        <w:pStyle w:val="Akapitzlist"/>
        <w:spacing w:after="120" w:line="240" w:lineRule="auto"/>
        <w:ind w:left="426"/>
        <w:contextualSpacing w:val="0"/>
        <w:jc w:val="both"/>
        <w:rPr>
          <w:lang w:eastAsia="pl-PL"/>
        </w:rPr>
      </w:pPr>
    </w:p>
    <w:p w14:paraId="455F0CC1" w14:textId="77777777" w:rsidR="00290E19" w:rsidRPr="00C86221" w:rsidRDefault="00290E19" w:rsidP="00290E19">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44FE54F7" w14:textId="31A2C259" w:rsidR="00290E19" w:rsidRPr="00C86221" w:rsidRDefault="00290E19" w:rsidP="00290E19">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6C0E70B4" w14:textId="77777777" w:rsidR="00290E19" w:rsidRPr="00EB569C" w:rsidRDefault="00290E19" w:rsidP="00290E19">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01069597"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74A5806B"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0C3C7C6A" w14:textId="77777777" w:rsidR="00290E19" w:rsidRPr="00C86221" w:rsidRDefault="00290E19" w:rsidP="00B72853">
      <w:pPr>
        <w:keepNext/>
        <w:numPr>
          <w:ilvl w:val="0"/>
          <w:numId w:val="138"/>
        </w:numPr>
        <w:ind w:left="426" w:hanging="426"/>
        <w:jc w:val="both"/>
        <w:rPr>
          <w:rFonts w:ascii="Arial" w:hAnsi="Arial" w:cs="Arial"/>
          <w:sz w:val="23"/>
          <w:szCs w:val="23"/>
        </w:rPr>
      </w:pPr>
      <w:r w:rsidRPr="00C86221">
        <w:rPr>
          <w:rFonts w:ascii="Arial" w:hAnsi="Arial" w:cs="Arial"/>
          <w:sz w:val="23"/>
          <w:szCs w:val="23"/>
        </w:rPr>
        <w:lastRenderedPageBreak/>
        <w:t>…………………………………………………………………………………………………,</w:t>
      </w:r>
    </w:p>
    <w:p w14:paraId="077DB0F9" w14:textId="77777777" w:rsidR="00290E19" w:rsidRPr="00C86221" w:rsidRDefault="00290E19" w:rsidP="00B72853">
      <w:pPr>
        <w:keepNext/>
        <w:numPr>
          <w:ilvl w:val="0"/>
          <w:numId w:val="138"/>
        </w:numPr>
        <w:ind w:left="426" w:hanging="426"/>
        <w:jc w:val="both"/>
        <w:rPr>
          <w:rFonts w:ascii="Arial" w:hAnsi="Arial" w:cs="Arial"/>
          <w:sz w:val="23"/>
          <w:szCs w:val="23"/>
        </w:rPr>
      </w:pPr>
      <w:r w:rsidRPr="00C86221">
        <w:rPr>
          <w:rFonts w:ascii="Arial" w:hAnsi="Arial" w:cs="Arial"/>
          <w:sz w:val="23"/>
          <w:szCs w:val="23"/>
        </w:rPr>
        <w:t>…………………………………………………………………………………………………,</w:t>
      </w:r>
    </w:p>
    <w:p w14:paraId="7BFAF85A" w14:textId="77777777" w:rsidR="00290E19" w:rsidRDefault="00290E19" w:rsidP="00290E19">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3FE075E6" w14:textId="77777777" w:rsidR="009A5D74" w:rsidRDefault="009A5D74" w:rsidP="00290E19">
      <w:pPr>
        <w:keepNext/>
        <w:rPr>
          <w:rFonts w:ascii="Arial" w:hAnsi="Arial" w:cs="Arial"/>
          <w:bCs/>
          <w:i/>
          <w:iCs/>
          <w:sz w:val="18"/>
          <w:szCs w:val="18"/>
        </w:rPr>
      </w:pPr>
    </w:p>
    <w:p w14:paraId="7D2BDA8F" w14:textId="77777777" w:rsidR="009A5D74" w:rsidRPr="00C86221" w:rsidRDefault="009A5D74" w:rsidP="00290E19">
      <w:pPr>
        <w:keepNext/>
        <w:rPr>
          <w:rFonts w:ascii="Arial" w:hAnsi="Arial" w:cs="Arial"/>
          <w:bCs/>
          <w:i/>
          <w:iCs/>
          <w:sz w:val="18"/>
          <w:szCs w:val="18"/>
        </w:rPr>
      </w:pPr>
    </w:p>
    <w:p w14:paraId="661681DD" w14:textId="77777777" w:rsidR="00290E19" w:rsidRPr="00D80B31" w:rsidRDefault="00290E19" w:rsidP="00290E19">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0880EE27" w14:textId="77777777" w:rsidR="00290E19" w:rsidRPr="00EB569C" w:rsidRDefault="00290E19" w:rsidP="00290E19">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553D131A" w14:textId="77777777" w:rsidR="00290E19" w:rsidRDefault="00290E19" w:rsidP="00290E19">
      <w:pPr>
        <w:spacing w:before="120" w:after="120" w:line="264" w:lineRule="auto"/>
        <w:jc w:val="both"/>
        <w:rPr>
          <w:rFonts w:ascii="Arial" w:hAnsi="Arial" w:cs="Arial"/>
          <w:bCs/>
          <w:iCs/>
          <w:sz w:val="23"/>
          <w:szCs w:val="23"/>
        </w:rPr>
      </w:pPr>
    </w:p>
    <w:p w14:paraId="2312AA7B" w14:textId="77777777" w:rsidR="00290E19" w:rsidRDefault="00290E19" w:rsidP="00290E19">
      <w:pPr>
        <w:spacing w:before="120" w:after="120" w:line="264" w:lineRule="auto"/>
        <w:jc w:val="both"/>
        <w:rPr>
          <w:rFonts w:ascii="Arial" w:hAnsi="Arial" w:cs="Arial"/>
          <w:bCs/>
          <w:iCs/>
          <w:sz w:val="23"/>
          <w:szCs w:val="23"/>
        </w:rPr>
      </w:pPr>
    </w:p>
    <w:p w14:paraId="1E2308F4" w14:textId="77777777" w:rsidR="00290E19" w:rsidRDefault="00290E19" w:rsidP="00290E19">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290E19" w14:paraId="7C448BF5" w14:textId="77777777" w:rsidTr="00927C19">
        <w:trPr>
          <w:jc w:val="center"/>
        </w:trPr>
        <w:tc>
          <w:tcPr>
            <w:tcW w:w="1814" w:type="pct"/>
            <w:vAlign w:val="center"/>
            <w:hideMark/>
          </w:tcPr>
          <w:p w14:paraId="411B2B11" w14:textId="77777777" w:rsidR="00290E19" w:rsidRPr="00E428AF" w:rsidRDefault="00290E19" w:rsidP="00927C19">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4A500E61" w14:textId="77777777" w:rsidR="00290E19" w:rsidRPr="00E428AF" w:rsidRDefault="00290E19" w:rsidP="00927C19">
            <w:pPr>
              <w:keepNext/>
              <w:widowControl w:val="0"/>
              <w:jc w:val="center"/>
              <w:rPr>
                <w:rFonts w:ascii="Arial" w:hAnsi="Arial" w:cs="Arial"/>
                <w:sz w:val="18"/>
                <w:szCs w:val="18"/>
              </w:rPr>
            </w:pPr>
            <w:r w:rsidRPr="00E428AF">
              <w:rPr>
                <w:rFonts w:ascii="Arial" w:hAnsi="Arial" w:cs="Arial"/>
                <w:sz w:val="18"/>
                <w:szCs w:val="18"/>
              </w:rPr>
              <w:t>……………………………………..</w:t>
            </w:r>
          </w:p>
        </w:tc>
      </w:tr>
      <w:tr w:rsidR="00290E19" w14:paraId="1055E8AB" w14:textId="77777777" w:rsidTr="00927C19">
        <w:trPr>
          <w:trHeight w:val="855"/>
          <w:jc w:val="center"/>
        </w:trPr>
        <w:tc>
          <w:tcPr>
            <w:tcW w:w="1814" w:type="pct"/>
            <w:hideMark/>
          </w:tcPr>
          <w:p w14:paraId="6CBA2558" w14:textId="77777777"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3C379E2D" w14:textId="17C82309"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t>
            </w:r>
            <w:r w:rsidR="00991B9F">
              <w:rPr>
                <w:rFonts w:ascii="Arial" w:hAnsi="Arial" w:cs="Arial"/>
                <w:bCs/>
                <w:sz w:val="16"/>
                <w:szCs w:val="16"/>
              </w:rPr>
              <w:t>Podmiotu</w:t>
            </w:r>
            <w:r w:rsidRPr="00EA6B04">
              <w:rPr>
                <w:rFonts w:ascii="Arial" w:hAnsi="Arial" w:cs="Arial"/>
                <w:bCs/>
                <w:sz w:val="16"/>
                <w:szCs w:val="16"/>
              </w:rPr>
              <w:t>(ów)</w:t>
            </w:r>
            <w:r w:rsidR="00991B9F">
              <w:rPr>
                <w:rFonts w:ascii="Arial" w:hAnsi="Arial" w:cs="Arial"/>
                <w:bCs/>
                <w:sz w:val="16"/>
                <w:szCs w:val="16"/>
              </w:rPr>
              <w:t xml:space="preserve"> udostepniającego zasoby</w:t>
            </w:r>
            <w:r w:rsidRPr="00EA6B04">
              <w:rPr>
                <w:rFonts w:ascii="Arial" w:hAnsi="Arial" w:cs="Arial"/>
                <w:bCs/>
                <w:sz w:val="16"/>
                <w:szCs w:val="16"/>
              </w:rPr>
              <w:t xml:space="preserve">. </w:t>
            </w:r>
          </w:p>
          <w:p w14:paraId="3CBBEBE8" w14:textId="77777777" w:rsidR="00290E19" w:rsidRPr="00EA6B04" w:rsidRDefault="00290E19"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4ACBA33D" w14:textId="77777777" w:rsidR="00290E19" w:rsidRDefault="00290E19" w:rsidP="00290E19">
      <w:pPr>
        <w:spacing w:line="264" w:lineRule="auto"/>
        <w:rPr>
          <w:rFonts w:ascii="Arial" w:hAnsi="Arial" w:cs="Arial"/>
          <w:b/>
          <w:iCs/>
          <w:sz w:val="20"/>
          <w:szCs w:val="20"/>
        </w:rPr>
      </w:pPr>
    </w:p>
    <w:p w14:paraId="01424111" w14:textId="77777777" w:rsidR="00290E19" w:rsidRDefault="00290E19" w:rsidP="00290E19">
      <w:pPr>
        <w:spacing w:line="264" w:lineRule="auto"/>
        <w:rPr>
          <w:rFonts w:ascii="Arial" w:hAnsi="Arial" w:cs="Arial"/>
          <w:b/>
          <w:iCs/>
          <w:sz w:val="20"/>
          <w:szCs w:val="20"/>
        </w:rPr>
      </w:pPr>
    </w:p>
    <w:p w14:paraId="65C6DDD9" w14:textId="77777777" w:rsidR="00290E19" w:rsidRDefault="00290E19" w:rsidP="00290E19">
      <w:pPr>
        <w:spacing w:line="264" w:lineRule="auto"/>
        <w:rPr>
          <w:rFonts w:ascii="Arial" w:hAnsi="Arial" w:cs="Arial"/>
          <w:b/>
          <w:iCs/>
          <w:sz w:val="20"/>
          <w:szCs w:val="20"/>
        </w:rPr>
      </w:pPr>
    </w:p>
    <w:p w14:paraId="1939C246" w14:textId="4385E41C" w:rsidR="00290E19" w:rsidRDefault="00290E19" w:rsidP="00290E19">
      <w:pPr>
        <w:spacing w:line="264" w:lineRule="auto"/>
        <w:rPr>
          <w:rFonts w:ascii="Arial" w:hAnsi="Arial" w:cs="Arial"/>
          <w:b/>
          <w:iCs/>
          <w:sz w:val="20"/>
          <w:szCs w:val="20"/>
        </w:rPr>
      </w:pPr>
    </w:p>
    <w:p w14:paraId="028CE27D" w14:textId="71D9807E" w:rsidR="0070209C" w:rsidRDefault="0070209C" w:rsidP="00290E19">
      <w:pPr>
        <w:spacing w:line="264" w:lineRule="auto"/>
        <w:rPr>
          <w:rFonts w:ascii="Arial" w:hAnsi="Arial" w:cs="Arial"/>
          <w:b/>
          <w:iCs/>
          <w:sz w:val="20"/>
          <w:szCs w:val="20"/>
        </w:rPr>
      </w:pPr>
    </w:p>
    <w:p w14:paraId="40234CA0" w14:textId="253F616E" w:rsidR="0070209C" w:rsidRDefault="0070209C" w:rsidP="00290E19">
      <w:pPr>
        <w:spacing w:line="264" w:lineRule="auto"/>
        <w:rPr>
          <w:rFonts w:ascii="Arial" w:hAnsi="Arial" w:cs="Arial"/>
          <w:b/>
          <w:iCs/>
          <w:sz w:val="20"/>
          <w:szCs w:val="20"/>
        </w:rPr>
      </w:pPr>
    </w:p>
    <w:p w14:paraId="0B89817F" w14:textId="35399205" w:rsidR="0070209C" w:rsidRDefault="0070209C" w:rsidP="00290E19">
      <w:pPr>
        <w:spacing w:line="264" w:lineRule="auto"/>
        <w:rPr>
          <w:rFonts w:ascii="Arial" w:hAnsi="Arial" w:cs="Arial"/>
          <w:b/>
          <w:iCs/>
          <w:sz w:val="20"/>
          <w:szCs w:val="20"/>
        </w:rPr>
      </w:pPr>
    </w:p>
    <w:p w14:paraId="7CA39C16" w14:textId="2BA7E2C4" w:rsidR="0070209C" w:rsidRDefault="0070209C" w:rsidP="00290E19">
      <w:pPr>
        <w:spacing w:line="264" w:lineRule="auto"/>
        <w:rPr>
          <w:rFonts w:ascii="Arial" w:hAnsi="Arial" w:cs="Arial"/>
          <w:b/>
          <w:iCs/>
          <w:sz w:val="20"/>
          <w:szCs w:val="20"/>
        </w:rPr>
      </w:pPr>
    </w:p>
    <w:p w14:paraId="62B34CE5" w14:textId="1399E947" w:rsidR="0070209C" w:rsidRDefault="0070209C" w:rsidP="00290E19">
      <w:pPr>
        <w:spacing w:line="264" w:lineRule="auto"/>
        <w:rPr>
          <w:rFonts w:ascii="Arial" w:hAnsi="Arial" w:cs="Arial"/>
          <w:b/>
          <w:iCs/>
          <w:sz w:val="20"/>
          <w:szCs w:val="20"/>
        </w:rPr>
      </w:pPr>
    </w:p>
    <w:p w14:paraId="1296F47B" w14:textId="442DC230" w:rsidR="0070209C" w:rsidRDefault="0070209C" w:rsidP="00290E19">
      <w:pPr>
        <w:spacing w:line="264" w:lineRule="auto"/>
        <w:rPr>
          <w:rFonts w:ascii="Arial" w:hAnsi="Arial" w:cs="Arial"/>
          <w:b/>
          <w:iCs/>
          <w:sz w:val="20"/>
          <w:szCs w:val="20"/>
        </w:rPr>
      </w:pPr>
    </w:p>
    <w:p w14:paraId="2A7F8B6C" w14:textId="7A147BDB" w:rsidR="0070209C" w:rsidRDefault="0070209C" w:rsidP="00290E19">
      <w:pPr>
        <w:spacing w:line="264" w:lineRule="auto"/>
        <w:rPr>
          <w:rFonts w:ascii="Arial" w:hAnsi="Arial" w:cs="Arial"/>
          <w:b/>
          <w:iCs/>
          <w:sz w:val="20"/>
          <w:szCs w:val="20"/>
        </w:rPr>
      </w:pPr>
    </w:p>
    <w:p w14:paraId="7EE087A7" w14:textId="06C0FEB1" w:rsidR="0070209C" w:rsidRDefault="0070209C" w:rsidP="00290E19">
      <w:pPr>
        <w:spacing w:line="264" w:lineRule="auto"/>
        <w:rPr>
          <w:rFonts w:ascii="Arial" w:hAnsi="Arial" w:cs="Arial"/>
          <w:b/>
          <w:iCs/>
          <w:sz w:val="20"/>
          <w:szCs w:val="20"/>
        </w:rPr>
      </w:pPr>
    </w:p>
    <w:p w14:paraId="34F78ADE" w14:textId="179733D4" w:rsidR="0070209C" w:rsidRDefault="0070209C" w:rsidP="00290E19">
      <w:pPr>
        <w:spacing w:line="264" w:lineRule="auto"/>
        <w:rPr>
          <w:rFonts w:ascii="Arial" w:hAnsi="Arial" w:cs="Arial"/>
          <w:b/>
          <w:iCs/>
          <w:sz w:val="20"/>
          <w:szCs w:val="20"/>
        </w:rPr>
      </w:pPr>
    </w:p>
    <w:p w14:paraId="1EAC02F1" w14:textId="47F9907F" w:rsidR="0070209C" w:rsidRDefault="0070209C" w:rsidP="00290E19">
      <w:pPr>
        <w:spacing w:line="264" w:lineRule="auto"/>
        <w:rPr>
          <w:rFonts w:ascii="Arial" w:hAnsi="Arial" w:cs="Arial"/>
          <w:b/>
          <w:iCs/>
          <w:sz w:val="20"/>
          <w:szCs w:val="20"/>
        </w:rPr>
      </w:pPr>
    </w:p>
    <w:p w14:paraId="4C2933C6" w14:textId="77777777" w:rsidR="0070209C" w:rsidRDefault="0070209C" w:rsidP="00290E19">
      <w:pPr>
        <w:spacing w:line="264" w:lineRule="auto"/>
        <w:rPr>
          <w:rFonts w:ascii="Arial" w:hAnsi="Arial" w:cs="Arial"/>
          <w:b/>
          <w:iCs/>
          <w:sz w:val="20"/>
          <w:szCs w:val="20"/>
        </w:rPr>
      </w:pPr>
    </w:p>
    <w:p w14:paraId="57DEC0B5" w14:textId="77777777" w:rsidR="00290E19" w:rsidRDefault="00290E19" w:rsidP="00290E19">
      <w:pPr>
        <w:spacing w:line="264" w:lineRule="auto"/>
        <w:rPr>
          <w:rFonts w:ascii="Arial" w:hAnsi="Arial" w:cs="Arial"/>
          <w:i/>
          <w:color w:val="FF0000"/>
          <w:sz w:val="16"/>
          <w:szCs w:val="16"/>
        </w:rPr>
      </w:pPr>
    </w:p>
    <w:p w14:paraId="1793D252"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1CF86337" w14:textId="77777777" w:rsidR="00290E19" w:rsidRPr="00FE0E89" w:rsidRDefault="00290E19" w:rsidP="00290E19">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1C070A0B" w14:textId="0A4CAB01" w:rsidR="00B72853" w:rsidRDefault="00B72853">
      <w:pPr>
        <w:spacing w:after="200" w:line="276" w:lineRule="auto"/>
        <w:rPr>
          <w:rFonts w:ascii="Arial" w:hAnsi="Arial" w:cs="Arial"/>
          <w:b/>
          <w:bCs/>
          <w:sz w:val="23"/>
          <w:szCs w:val="23"/>
        </w:rPr>
      </w:pPr>
      <w:r>
        <w:rPr>
          <w:rFonts w:ascii="Arial" w:hAnsi="Arial" w:cs="Arial"/>
          <w:b/>
          <w:bCs/>
          <w:sz w:val="23"/>
          <w:szCs w:val="23"/>
        </w:rPr>
        <w:br w:type="page"/>
      </w:r>
    </w:p>
    <w:p w14:paraId="649D7479" w14:textId="34A801C5" w:rsidR="001D507B" w:rsidRDefault="001836F9" w:rsidP="000B39B4">
      <w:pPr>
        <w:spacing w:after="0" w:line="240" w:lineRule="auto"/>
        <w:jc w:val="right"/>
        <w:rPr>
          <w:rFonts w:ascii="Arial" w:hAnsi="Arial" w:cs="Arial"/>
          <w:sz w:val="23"/>
          <w:szCs w:val="23"/>
        </w:rPr>
      </w:pPr>
      <w:bookmarkStart w:id="23" w:name="_Hlk102978708"/>
      <w:r w:rsidRPr="00C86221">
        <w:rPr>
          <w:rFonts w:ascii="Arial" w:hAnsi="Arial" w:cs="Arial"/>
          <w:b/>
          <w:bCs/>
          <w:sz w:val="23"/>
          <w:szCs w:val="23"/>
        </w:rPr>
        <w:lastRenderedPageBreak/>
        <w:t xml:space="preserve">ZAŁĄCZNIK  NR </w:t>
      </w:r>
      <w:r w:rsidR="004377BE">
        <w:rPr>
          <w:rFonts w:ascii="Arial" w:hAnsi="Arial" w:cs="Arial"/>
          <w:b/>
          <w:bCs/>
          <w:sz w:val="23"/>
          <w:szCs w:val="23"/>
        </w:rPr>
        <w:t>5</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58F86685" w14:textId="77777777" w:rsidR="001D507B" w:rsidRPr="00842A29" w:rsidRDefault="001D507B" w:rsidP="001D507B">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4C81F3D4" w14:textId="77777777" w:rsidR="001D507B" w:rsidRDefault="001D507B" w:rsidP="001D507B">
      <w:pPr>
        <w:spacing w:line="360" w:lineRule="auto"/>
        <w:jc w:val="right"/>
        <w:rPr>
          <w:rFonts w:ascii="Arial" w:hAnsi="Arial" w:cs="Arial"/>
          <w:sz w:val="23"/>
          <w:szCs w:val="23"/>
        </w:rPr>
      </w:pPr>
      <w:r w:rsidRPr="00C86221">
        <w:rPr>
          <w:rFonts w:ascii="Arial" w:hAnsi="Arial" w:cs="Arial"/>
          <w:sz w:val="23"/>
          <w:szCs w:val="23"/>
        </w:rPr>
        <w:t xml:space="preserve">   …………………, dnia ……………</w:t>
      </w:r>
    </w:p>
    <w:p w14:paraId="3073DAFE" w14:textId="77777777" w:rsidR="001D507B" w:rsidRPr="00EA363D" w:rsidRDefault="001D507B" w:rsidP="0070258F">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67A506FB" w14:textId="77777777" w:rsidR="001D507B" w:rsidRPr="00EA363D" w:rsidRDefault="001D507B" w:rsidP="0070258F">
      <w:pPr>
        <w:spacing w:after="0" w:line="240" w:lineRule="auto"/>
        <w:ind w:left="4253"/>
        <w:rPr>
          <w:rFonts w:ascii="Arial" w:hAnsi="Arial" w:cs="Arial"/>
          <w:b/>
          <w:bCs/>
        </w:rPr>
      </w:pPr>
      <w:r w:rsidRPr="00EA363D">
        <w:rPr>
          <w:rFonts w:ascii="Arial" w:hAnsi="Arial" w:cs="Arial"/>
          <w:b/>
          <w:bCs/>
        </w:rPr>
        <w:t>ul. Żwirki i Wigury 9/13</w:t>
      </w:r>
    </w:p>
    <w:p w14:paraId="4109BAAD" w14:textId="08B650AD" w:rsidR="001D507B" w:rsidRDefault="001D507B" w:rsidP="00F85088">
      <w:pPr>
        <w:pStyle w:val="Akapitzlist"/>
        <w:numPr>
          <w:ilvl w:val="1"/>
          <w:numId w:val="64"/>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5541C441" w14:textId="77777777" w:rsidR="0070258F" w:rsidRPr="001D507B" w:rsidRDefault="0070258F" w:rsidP="0070258F">
      <w:pPr>
        <w:pStyle w:val="Akapitzlist"/>
        <w:spacing w:after="0" w:line="240" w:lineRule="auto"/>
        <w:ind w:left="4925"/>
        <w:rPr>
          <w:rFonts w:ascii="Arial" w:hAnsi="Arial" w:cs="Arial"/>
          <w:b/>
          <w:bCs/>
        </w:rPr>
      </w:pPr>
    </w:p>
    <w:p w14:paraId="0BEAA000" w14:textId="77777777" w:rsidR="001D507B" w:rsidRDefault="001D507B" w:rsidP="001D507B">
      <w:pPr>
        <w:shd w:val="clear" w:color="auto" w:fill="DAEEF3" w:themeFill="accent5" w:themeFillTint="33"/>
        <w:spacing w:after="0" w:line="240" w:lineRule="auto"/>
        <w:jc w:val="center"/>
        <w:rPr>
          <w:rFonts w:ascii="Arial" w:hAnsi="Arial" w:cs="Arial"/>
          <w:b/>
          <w:bCs/>
          <w:iCs/>
        </w:rPr>
      </w:pPr>
      <w:r>
        <w:rPr>
          <w:rFonts w:ascii="Arial" w:hAnsi="Arial" w:cs="Arial"/>
          <w:b/>
          <w:bCs/>
          <w:iCs/>
        </w:rPr>
        <w:t>Wstępne</w:t>
      </w:r>
      <w:r w:rsidRPr="004C27B4">
        <w:rPr>
          <w:rFonts w:ascii="Arial" w:hAnsi="Arial" w:cs="Arial"/>
          <w:b/>
          <w:bCs/>
          <w:iCs/>
        </w:rPr>
        <w:t xml:space="preserve"> oświadczenie</w:t>
      </w:r>
      <w:r>
        <w:rPr>
          <w:rFonts w:ascii="Arial" w:hAnsi="Arial" w:cs="Arial"/>
          <w:b/>
          <w:bCs/>
          <w:iCs/>
        </w:rPr>
        <w:t xml:space="preserve"> </w:t>
      </w:r>
    </w:p>
    <w:p w14:paraId="2962AF52" w14:textId="605C7988" w:rsidR="001D507B" w:rsidRPr="001D507B" w:rsidRDefault="001D507B" w:rsidP="001D507B">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(Dz. U. z 2022 r., poz. 835)</w:t>
      </w:r>
    </w:p>
    <w:p w14:paraId="13FFAB86" w14:textId="66294C0C" w:rsidR="001D507B" w:rsidRPr="00A13210" w:rsidRDefault="001D507B" w:rsidP="001D507B">
      <w:pPr>
        <w:spacing w:before="120" w:after="120" w:line="264" w:lineRule="auto"/>
        <w:jc w:val="both"/>
        <w:rPr>
          <w:rFonts w:ascii="Arial" w:hAnsi="Arial" w:cs="Arial"/>
          <w:b/>
          <w:iCs/>
        </w:rPr>
      </w:pPr>
      <w:r w:rsidRPr="00A13210">
        <w:rPr>
          <w:rFonts w:ascii="Arial" w:hAnsi="Arial" w:cs="Arial"/>
          <w:b/>
          <w:iCs/>
        </w:rPr>
        <w:t>Przystępując do postępowania na:</w:t>
      </w:r>
      <w:r w:rsidR="002D3F28" w:rsidRPr="00A13210">
        <w:rPr>
          <w:rFonts w:ascii="Arial" w:hAnsi="Arial" w:cs="Arial"/>
          <w:b/>
          <w:iCs/>
        </w:rPr>
        <w:t xml:space="preserve"> </w:t>
      </w:r>
      <w:bookmarkStart w:id="24" w:name="_Hlk138151912"/>
      <w:r w:rsidR="00054DC4" w:rsidRPr="00A13210">
        <w:rPr>
          <w:rFonts w:ascii="Arial" w:hAnsi="Arial" w:cs="Arial"/>
          <w:b/>
          <w:bCs/>
          <w:i/>
          <w:iCs/>
        </w:rPr>
        <w:t xml:space="preserve">Dostawę </w:t>
      </w:r>
      <w:r w:rsidR="00F11B9E" w:rsidRPr="00A13210">
        <w:rPr>
          <w:rFonts w:ascii="Arial" w:hAnsi="Arial" w:cs="Arial"/>
          <w:b/>
          <w:bCs/>
          <w:i/>
          <w:iCs/>
        </w:rPr>
        <w:t>przyrządów pomiarowych</w:t>
      </w:r>
      <w:r w:rsidR="00054DC4" w:rsidRPr="00A13210">
        <w:rPr>
          <w:rFonts w:ascii="Arial" w:hAnsi="Arial" w:cs="Arial"/>
          <w:b/>
          <w:bCs/>
          <w:iCs/>
        </w:rPr>
        <w:t xml:space="preserve"> </w:t>
      </w:r>
      <w:bookmarkEnd w:id="24"/>
      <w:r w:rsidRPr="00A13210">
        <w:rPr>
          <w:rFonts w:ascii="Arial" w:hAnsi="Arial" w:cs="Arial"/>
          <w:b/>
          <w:bCs/>
          <w:iCs/>
        </w:rPr>
        <w:t xml:space="preserve">nr sprawy </w:t>
      </w:r>
      <w:r w:rsidR="00054DC4" w:rsidRPr="00A13210">
        <w:rPr>
          <w:rFonts w:ascii="Arial" w:hAnsi="Arial" w:cs="Arial"/>
          <w:b/>
          <w:bCs/>
          <w:iCs/>
        </w:rPr>
        <w:t>2613.</w:t>
      </w:r>
      <w:r w:rsidR="00B74F62">
        <w:rPr>
          <w:rFonts w:ascii="Arial" w:hAnsi="Arial" w:cs="Arial"/>
          <w:b/>
          <w:bCs/>
          <w:iCs/>
        </w:rPr>
        <w:t>21.2024.EZ</w:t>
      </w:r>
    </w:p>
    <w:p w14:paraId="5263F278" w14:textId="77777777" w:rsidR="001D507B" w:rsidRPr="00A13210" w:rsidRDefault="001D507B" w:rsidP="001D507B">
      <w:pPr>
        <w:spacing w:after="120"/>
        <w:jc w:val="both"/>
        <w:rPr>
          <w:rFonts w:ascii="Arial" w:hAnsi="Arial" w:cs="Arial"/>
          <w:bCs/>
        </w:rPr>
      </w:pPr>
      <w:r w:rsidRPr="00A13210">
        <w:rPr>
          <w:rFonts w:ascii="Arial" w:hAnsi="Arial" w:cs="Arial"/>
          <w:bCs/>
        </w:rPr>
        <w:t>Ja (my) niżej podpisany(ni)……………………………………………………………………..</w:t>
      </w:r>
    </w:p>
    <w:p w14:paraId="5F59C7AC" w14:textId="77777777" w:rsidR="001D507B" w:rsidRPr="00A13210" w:rsidRDefault="001D507B" w:rsidP="002D3F28">
      <w:pPr>
        <w:spacing w:before="120" w:after="0" w:line="257" w:lineRule="auto"/>
        <w:ind w:right="6"/>
        <w:rPr>
          <w:rFonts w:ascii="Arial" w:hAnsi="Arial" w:cs="Arial"/>
          <w:bCs/>
        </w:rPr>
      </w:pPr>
      <w:r w:rsidRPr="00A13210">
        <w:rPr>
          <w:rFonts w:ascii="Arial" w:hAnsi="Arial" w:cs="Arial"/>
          <w:bCs/>
        </w:rPr>
        <w:t>Działając w imieniu i na rzecz:……………………………………………….………………….</w:t>
      </w:r>
    </w:p>
    <w:p w14:paraId="124E08C6" w14:textId="77777777" w:rsidR="001D507B" w:rsidRPr="00C86221" w:rsidRDefault="001D507B" w:rsidP="001D507B">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73A85406" w14:textId="77777777" w:rsidR="002D3F28" w:rsidRPr="00A13210" w:rsidRDefault="002D3F28" w:rsidP="0070258F">
      <w:pPr>
        <w:spacing w:after="120" w:line="240" w:lineRule="auto"/>
        <w:rPr>
          <w:rFonts w:ascii="Arial" w:hAnsi="Arial" w:cs="Arial"/>
        </w:rPr>
      </w:pPr>
      <w:r w:rsidRPr="00A13210">
        <w:rPr>
          <w:rFonts w:ascii="Arial" w:hAnsi="Arial" w:cs="Arial"/>
        </w:rPr>
        <w:t>Oświadczam, że na dzień składania ofert :</w:t>
      </w:r>
    </w:p>
    <w:p w14:paraId="768975F5" w14:textId="61E85A37" w:rsidR="002D3F28" w:rsidRPr="00A13210" w:rsidRDefault="00000000" w:rsidP="0070258F">
      <w:pPr>
        <w:spacing w:after="120" w:line="240" w:lineRule="auto"/>
        <w:ind w:left="284" w:hanging="284"/>
        <w:jc w:val="both"/>
        <w:rPr>
          <w:rFonts w:ascii="Arial" w:eastAsia="Times New Roman" w:hAnsi="Arial" w:cs="Arial"/>
          <w:color w:val="0070C0"/>
          <w:lang w:eastAsia="pl-PL"/>
        </w:rPr>
      </w:pPr>
      <w:sdt>
        <w:sdtPr>
          <w:rPr>
            <w:rFonts w:ascii="Arial" w:eastAsia="Times New Roman" w:hAnsi="Arial" w:cs="Arial"/>
            <w:b/>
            <w:bCs/>
            <w:color w:val="0070C0"/>
            <w:lang w:eastAsia="pl-PL"/>
          </w:rPr>
          <w:id w:val="1274755869"/>
          <w14:checkbox>
            <w14:checked w14:val="0"/>
            <w14:checkedState w14:val="2612" w14:font="MS Gothic"/>
            <w14:uncheckedState w14:val="2610" w14:font="MS Gothic"/>
          </w14:checkbox>
        </w:sdtPr>
        <w:sdtContent>
          <w:r w:rsidR="0070258F" w:rsidRPr="00A13210">
            <w:rPr>
              <w:rFonts w:ascii="Segoe UI Symbol" w:eastAsia="MS Gothic" w:hAnsi="Segoe UI Symbol" w:cs="Segoe UI Symbol"/>
              <w:b/>
              <w:bCs/>
              <w:color w:val="0070C0"/>
              <w:lang w:eastAsia="pl-PL"/>
            </w:rPr>
            <w:t>☐</w:t>
          </w:r>
        </w:sdtContent>
      </w:sdt>
      <w:r w:rsidR="0070258F" w:rsidRPr="00A13210">
        <w:rPr>
          <w:rFonts w:ascii="Arial" w:eastAsia="Times New Roman" w:hAnsi="Arial" w:cs="Arial"/>
          <w:b/>
          <w:bCs/>
          <w:color w:val="0070C0"/>
          <w:lang w:eastAsia="pl-PL"/>
        </w:rPr>
        <w:t xml:space="preserve"> </w:t>
      </w:r>
      <w:r w:rsidR="005F5962" w:rsidRPr="00C02B0D">
        <w:rPr>
          <w:rFonts w:ascii="Arial" w:hAnsi="Arial" w:cs="Arial"/>
          <w:color w:val="FF0000"/>
        </w:rPr>
        <w:t>*</w:t>
      </w:r>
      <w:r w:rsidR="002D3F28" w:rsidRPr="00A13210">
        <w:rPr>
          <w:rFonts w:ascii="Arial" w:eastAsia="Times New Roman" w:hAnsi="Arial" w:cs="Arial"/>
          <w:b/>
          <w:bCs/>
          <w:color w:val="0070C0"/>
          <w:u w:val="single"/>
          <w:lang w:eastAsia="pl-PL"/>
        </w:rPr>
        <w:t xml:space="preserve">nie podlegam </w:t>
      </w:r>
      <w:r w:rsidR="002D3F28" w:rsidRPr="00A13210">
        <w:rPr>
          <w:rFonts w:ascii="Arial" w:hAnsi="Arial" w:cs="Arial"/>
          <w:b/>
          <w:bCs/>
          <w:color w:val="0070C0"/>
          <w:u w:val="single"/>
        </w:rPr>
        <w:t>wykluczeniu</w:t>
      </w:r>
      <w:r w:rsidR="002D3F28" w:rsidRPr="00A13210">
        <w:rPr>
          <w:rFonts w:ascii="Arial" w:hAnsi="Arial" w:cs="Arial"/>
          <w:color w:val="0070C0"/>
        </w:rPr>
        <w:t xml:space="preserve"> </w:t>
      </w:r>
      <w:r w:rsidR="002D3F28" w:rsidRPr="00A13210">
        <w:rPr>
          <w:rFonts w:ascii="Arial" w:hAnsi="Arial" w:cs="Arial"/>
          <w:color w:val="000000" w:themeColor="text1"/>
        </w:rPr>
        <w:t xml:space="preserve">z postępowania na podstawie art.  </w:t>
      </w:r>
      <w:r w:rsidR="002D3F28" w:rsidRPr="00A13210">
        <w:rPr>
          <w:rFonts w:ascii="Arial" w:eastAsia="Times New Roman" w:hAnsi="Arial" w:cs="Arial"/>
          <w:color w:val="000000" w:themeColor="text1"/>
          <w:lang w:eastAsia="pl-PL"/>
        </w:rPr>
        <w:t xml:space="preserve">7 ust. 1 ustawy </w:t>
      </w:r>
      <w:r w:rsidR="002D3F28" w:rsidRPr="00A13210">
        <w:rPr>
          <w:rFonts w:ascii="Arial" w:hAnsi="Arial" w:cs="Arial"/>
          <w:color w:val="000000" w:themeColor="text1"/>
        </w:rPr>
        <w:t>z dnia 13 kwietnia 2022 r.</w:t>
      </w:r>
      <w:r w:rsidR="002D3F28" w:rsidRPr="00A13210">
        <w:rPr>
          <w:rFonts w:ascii="Arial" w:hAnsi="Arial" w:cs="Arial"/>
          <w:i/>
          <w:iCs/>
          <w:color w:val="000000" w:themeColor="text1"/>
        </w:rPr>
        <w:t xml:space="preserve"> </w:t>
      </w:r>
      <w:r w:rsidR="002D3F28" w:rsidRPr="00A13210">
        <w:rPr>
          <w:rFonts w:ascii="Arial" w:hAnsi="Arial" w:cs="Arial"/>
          <w:iCs/>
          <w:color w:val="000000" w:themeColor="text1"/>
        </w:rPr>
        <w:t>o szczególnych rozwiązaniach w zakresie przeciwdziałania wspieraniu agresji na Ukrainę oraz służących ochronie bezpieczeństwa narodowego</w:t>
      </w:r>
      <w:r w:rsidR="002D3F28" w:rsidRPr="00A13210">
        <w:rPr>
          <w:rFonts w:ascii="Arial" w:hAnsi="Arial" w:cs="Arial"/>
          <w:i/>
          <w:iCs/>
          <w:color w:val="000000" w:themeColor="text1"/>
        </w:rPr>
        <w:t xml:space="preserve"> (Dz. U. poz. 835).</w:t>
      </w:r>
    </w:p>
    <w:p w14:paraId="3D591B28" w14:textId="1BC14E5F" w:rsidR="0070258F" w:rsidRPr="00A13210" w:rsidRDefault="00000000" w:rsidP="0070258F">
      <w:pPr>
        <w:spacing w:after="120" w:line="240" w:lineRule="auto"/>
        <w:ind w:left="426" w:hanging="426"/>
        <w:jc w:val="both"/>
        <w:rPr>
          <w:rFonts w:ascii="Arial" w:eastAsia="Times New Roman" w:hAnsi="Arial" w:cs="Arial"/>
          <w:color w:val="0070C0"/>
          <w:lang w:eastAsia="pl-PL"/>
        </w:rPr>
      </w:pPr>
      <w:sdt>
        <w:sdtPr>
          <w:rPr>
            <w:rFonts w:ascii="Arial" w:eastAsia="Times New Roman" w:hAnsi="Arial" w:cs="Arial"/>
            <w:b/>
            <w:bCs/>
            <w:color w:val="0070C0"/>
            <w:lang w:eastAsia="pl-PL"/>
          </w:rPr>
          <w:id w:val="-1445616024"/>
          <w14:checkbox>
            <w14:checked w14:val="0"/>
            <w14:checkedState w14:val="2612" w14:font="MS Gothic"/>
            <w14:uncheckedState w14:val="2610" w14:font="MS Gothic"/>
          </w14:checkbox>
        </w:sdtPr>
        <w:sdtContent>
          <w:r w:rsidR="0070258F" w:rsidRPr="00A13210">
            <w:rPr>
              <w:rFonts w:ascii="Segoe UI Symbol" w:eastAsia="MS Gothic" w:hAnsi="Segoe UI Symbol" w:cs="Segoe UI Symbol"/>
              <w:b/>
              <w:bCs/>
              <w:color w:val="0070C0"/>
              <w:lang w:eastAsia="pl-PL"/>
            </w:rPr>
            <w:t>☐</w:t>
          </w:r>
        </w:sdtContent>
      </w:sdt>
      <w:r w:rsidR="0070258F" w:rsidRPr="00A13210">
        <w:rPr>
          <w:rFonts w:ascii="Arial" w:eastAsia="Times New Roman" w:hAnsi="Arial" w:cs="Arial"/>
          <w:b/>
          <w:bCs/>
          <w:color w:val="0070C0"/>
          <w:lang w:eastAsia="pl-PL"/>
        </w:rPr>
        <w:t xml:space="preserve">  </w:t>
      </w:r>
      <w:r w:rsidR="005F5962" w:rsidRPr="00C02B0D">
        <w:rPr>
          <w:rFonts w:ascii="Arial" w:hAnsi="Arial" w:cs="Arial"/>
          <w:color w:val="FF0000"/>
        </w:rPr>
        <w:t>*</w:t>
      </w:r>
      <w:r w:rsidR="0070258F" w:rsidRPr="00A13210">
        <w:rPr>
          <w:rFonts w:ascii="Arial" w:eastAsia="Times New Roman" w:hAnsi="Arial" w:cs="Arial"/>
          <w:b/>
          <w:bCs/>
          <w:color w:val="0070C0"/>
          <w:u w:val="single"/>
          <w:lang w:eastAsia="pl-PL"/>
        </w:rPr>
        <w:t xml:space="preserve">podlegam </w:t>
      </w:r>
      <w:r w:rsidR="0070258F" w:rsidRPr="00A13210">
        <w:rPr>
          <w:rFonts w:ascii="Arial" w:hAnsi="Arial" w:cs="Arial"/>
          <w:b/>
          <w:bCs/>
          <w:color w:val="0070C0"/>
          <w:u w:val="single"/>
        </w:rPr>
        <w:t>wykluczeniu</w:t>
      </w:r>
      <w:r w:rsidR="0070258F" w:rsidRPr="00A13210">
        <w:rPr>
          <w:rFonts w:ascii="Arial" w:hAnsi="Arial" w:cs="Arial"/>
          <w:color w:val="0070C0"/>
        </w:rPr>
        <w:t xml:space="preserve"> </w:t>
      </w:r>
      <w:r w:rsidR="0070258F" w:rsidRPr="00A13210">
        <w:rPr>
          <w:rFonts w:ascii="Arial" w:hAnsi="Arial" w:cs="Arial"/>
          <w:color w:val="000000" w:themeColor="text1"/>
        </w:rPr>
        <w:t xml:space="preserve">z postępowania na podstawie art.  </w:t>
      </w:r>
      <w:r w:rsidR="0070258F" w:rsidRPr="00A13210">
        <w:rPr>
          <w:rFonts w:ascii="Arial" w:eastAsia="Times New Roman" w:hAnsi="Arial" w:cs="Arial"/>
          <w:color w:val="000000" w:themeColor="text1"/>
          <w:lang w:eastAsia="pl-PL"/>
        </w:rPr>
        <w:t xml:space="preserve">7 ust. 1 ustawy </w:t>
      </w:r>
      <w:r w:rsidR="0070258F" w:rsidRPr="00A13210">
        <w:rPr>
          <w:rFonts w:ascii="Arial" w:hAnsi="Arial" w:cs="Arial"/>
          <w:color w:val="000000" w:themeColor="text1"/>
        </w:rPr>
        <w:t>z dnia 13 kwietnia 2022 r.</w:t>
      </w:r>
      <w:r w:rsidR="0070258F" w:rsidRPr="00A13210">
        <w:rPr>
          <w:rFonts w:ascii="Arial" w:hAnsi="Arial" w:cs="Arial"/>
          <w:i/>
          <w:iCs/>
          <w:color w:val="000000" w:themeColor="text1"/>
        </w:rPr>
        <w:t xml:space="preserve"> </w:t>
      </w:r>
      <w:r w:rsidR="0070258F" w:rsidRPr="00A13210">
        <w:rPr>
          <w:rFonts w:ascii="Arial" w:hAnsi="Arial" w:cs="Arial"/>
          <w:iCs/>
          <w:color w:val="000000" w:themeColor="text1"/>
        </w:rPr>
        <w:t>o szczególnych rozwiązaniach w zakresie przeciwdziałania wspieraniu agresji na Ukrainę oraz służących ochronie bezpieczeństwa narodowego</w:t>
      </w:r>
      <w:r w:rsidR="0070258F" w:rsidRPr="00A13210">
        <w:rPr>
          <w:rFonts w:ascii="Arial" w:hAnsi="Arial" w:cs="Arial"/>
          <w:i/>
          <w:iCs/>
          <w:color w:val="000000" w:themeColor="text1"/>
        </w:rPr>
        <w:t xml:space="preserve"> (Dz. U. poz. 835)</w:t>
      </w:r>
      <w:r w:rsidR="0070258F" w:rsidRPr="00A13210">
        <w:rPr>
          <w:rStyle w:val="Odwoanieprzypisudolnego"/>
          <w:rFonts w:ascii="Arial" w:hAnsi="Arial" w:cs="Arial"/>
          <w:i/>
          <w:iCs/>
          <w:color w:val="000000" w:themeColor="text1"/>
        </w:rPr>
        <w:footnoteReference w:id="2"/>
      </w:r>
      <w:r w:rsidR="0070258F" w:rsidRPr="00A13210">
        <w:rPr>
          <w:rFonts w:ascii="Arial" w:hAnsi="Arial" w:cs="Arial"/>
          <w:i/>
          <w:iCs/>
          <w:color w:val="000000" w:themeColor="text1"/>
        </w:rPr>
        <w:t xml:space="preserve"> </w:t>
      </w:r>
      <w:r w:rsidR="0070258F" w:rsidRPr="00C02B0D">
        <w:rPr>
          <w:rFonts w:ascii="Arial" w:hAnsi="Arial" w:cs="Arial"/>
        </w:rPr>
        <w:t>z uwagi na wystąpienie okoliczności:</w:t>
      </w:r>
    </w:p>
    <w:p w14:paraId="1E73AFD7" w14:textId="70E31BD2" w:rsidR="0070258F" w:rsidRPr="00C02B0D" w:rsidRDefault="00000000" w:rsidP="0070258F">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Content>
          <w:r w:rsidR="00960871" w:rsidRPr="00C02B0D">
            <w:rPr>
              <w:rFonts w:ascii="Segoe UI Symbol" w:eastAsia="MS Gothic" w:hAnsi="Segoe UI Symbol" w:cs="Segoe UI Symbol"/>
            </w:rPr>
            <w:t>☐</w:t>
          </w:r>
        </w:sdtContent>
      </w:sdt>
      <w:r w:rsidR="0070258F" w:rsidRPr="00C02B0D">
        <w:rPr>
          <w:rFonts w:ascii="Arial" w:hAnsi="Arial" w:cs="Arial"/>
        </w:rPr>
        <w:t xml:space="preserve">   Wykonawca jest wymieniony w wykazach określonego w rozporządzeniu 765/2006 </w:t>
      </w:r>
      <w:r w:rsidR="0070258F" w:rsidRPr="00C02B0D">
        <w:rPr>
          <w:rFonts w:ascii="Arial" w:hAnsi="Arial" w:cs="Arial"/>
        </w:rPr>
        <w:br/>
        <w:t>i rozporządzeniu 269/2014 albo wpisanego na listę na podstawie decyzji w sprawie wpisu na listę rozstrzygającej o zastosowaniu środka, o którym mowa w art. 1 pkt. 3 (ustawy jak powyżej);</w:t>
      </w:r>
      <w:bookmarkStart w:id="25" w:name="_Hlk102935566"/>
      <w:r w:rsidR="0070258F" w:rsidRPr="00C02B0D">
        <w:rPr>
          <w:rFonts w:ascii="Arial" w:hAnsi="Arial" w:cs="Arial"/>
          <w:color w:val="FF0000"/>
        </w:rPr>
        <w:t>*</w:t>
      </w:r>
      <w:bookmarkEnd w:id="25"/>
    </w:p>
    <w:p w14:paraId="572D8A92" w14:textId="23C601C6" w:rsidR="0070258F" w:rsidRPr="00C02B0D" w:rsidRDefault="00000000" w:rsidP="0070258F">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Content>
          <w:r w:rsidR="0070258F" w:rsidRPr="00C02B0D">
            <w:rPr>
              <w:rFonts w:ascii="Segoe UI Symbol" w:eastAsia="MS Gothic" w:hAnsi="Segoe UI Symbol" w:cs="Segoe UI Symbol"/>
            </w:rPr>
            <w:t>☐</w:t>
          </w:r>
        </w:sdtContent>
      </w:sdt>
      <w:r w:rsidR="0070258F" w:rsidRPr="00C02B0D">
        <w:rPr>
          <w:rFonts w:ascii="Arial" w:hAnsi="Arial" w:cs="Arial"/>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w:t>
      </w:r>
      <w:r w:rsidR="0070258F" w:rsidRPr="00C02B0D">
        <w:rPr>
          <w:rFonts w:ascii="Arial" w:hAnsi="Arial" w:cs="Arial"/>
        </w:rPr>
        <w:lastRenderedPageBreak/>
        <w:t>na podstawie decyzji w sprawie wpisu na listę rozstrzygającej o zastosowaniu środka, o którym mowa w art. 1 pkt 3;</w:t>
      </w:r>
      <w:r w:rsidR="0070258F" w:rsidRPr="00C02B0D">
        <w:rPr>
          <w:rFonts w:ascii="Arial" w:hAnsi="Arial" w:cs="Arial"/>
          <w:color w:val="FF0000"/>
        </w:rPr>
        <w:t>*</w:t>
      </w:r>
    </w:p>
    <w:p w14:paraId="0929D71D" w14:textId="7E3EDF78" w:rsidR="0070258F" w:rsidRPr="00C02B0D" w:rsidRDefault="00000000" w:rsidP="0070258F">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Content>
          <w:r w:rsidR="0070258F" w:rsidRPr="00C02B0D">
            <w:rPr>
              <w:rFonts w:ascii="Segoe UI Symbol" w:eastAsia="MS Gothic" w:hAnsi="Segoe UI Symbol" w:cs="Segoe UI Symbol"/>
            </w:rPr>
            <w:t>☐</w:t>
          </w:r>
        </w:sdtContent>
      </w:sdt>
      <w:r w:rsidR="0070258F" w:rsidRPr="00C02B0D">
        <w:rPr>
          <w:rFonts w:ascii="Arial" w:hAnsi="Arial" w:cs="Arial"/>
        </w:rPr>
        <w:t xml:space="preserve">   jednostką dominującą Wykonawcy w rozumieniu art. 3 ust. 1 pkt 37 ustawy z dnia </w:t>
      </w:r>
      <w:r w:rsidR="0070258F" w:rsidRPr="00C02B0D">
        <w:rPr>
          <w:rFonts w:ascii="Arial" w:hAnsi="Arial" w:cs="Arial"/>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70258F" w:rsidRPr="00C02B0D">
        <w:rPr>
          <w:rFonts w:ascii="Arial" w:hAnsi="Arial" w:cs="Arial"/>
          <w:color w:val="FF0000"/>
        </w:rPr>
        <w:t>*</w:t>
      </w:r>
    </w:p>
    <w:p w14:paraId="46F739A0" w14:textId="77777777" w:rsidR="0070258F" w:rsidRDefault="0070258F" w:rsidP="0070258F">
      <w:pPr>
        <w:spacing w:after="120"/>
        <w:ind w:right="-851"/>
        <w:rPr>
          <w:rFonts w:ascii="Times New Roman" w:hAnsi="Times New Roman" w:cs="Times New Roman"/>
          <w:b/>
        </w:rPr>
      </w:pPr>
    </w:p>
    <w:p w14:paraId="0488C132" w14:textId="7DEE90D3" w:rsidR="001D507B" w:rsidRDefault="001D507B" w:rsidP="0070258F">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xml:space="preserve">* </w:t>
      </w:r>
      <w:r w:rsidRPr="00A13210">
        <w:rPr>
          <w:rFonts w:ascii="Arial" w:hAnsi="Arial" w:cs="Arial"/>
          <w:b/>
          <w:bCs/>
          <w:color w:val="FF0000"/>
        </w:rPr>
        <w:t>należy zaznaczyć właściwe</w:t>
      </w:r>
    </w:p>
    <w:tbl>
      <w:tblPr>
        <w:tblW w:w="5000" w:type="pct"/>
        <w:jc w:val="center"/>
        <w:tblLook w:val="01E0" w:firstRow="1" w:lastRow="1" w:firstColumn="1" w:lastColumn="1" w:noHBand="0" w:noVBand="0"/>
      </w:tblPr>
      <w:tblGrid>
        <w:gridCol w:w="3291"/>
        <w:gridCol w:w="5780"/>
      </w:tblGrid>
      <w:tr w:rsidR="00960871" w:rsidRPr="00410FBB" w14:paraId="1446515B" w14:textId="77777777" w:rsidTr="00705C13">
        <w:trPr>
          <w:jc w:val="center"/>
        </w:trPr>
        <w:tc>
          <w:tcPr>
            <w:tcW w:w="1814" w:type="pct"/>
            <w:vAlign w:val="center"/>
            <w:hideMark/>
          </w:tcPr>
          <w:p w14:paraId="1F497AAE" w14:textId="77777777" w:rsidR="00960871" w:rsidRPr="00410FBB" w:rsidRDefault="00960871" w:rsidP="00705C13">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c>
          <w:tcPr>
            <w:tcW w:w="3186" w:type="pct"/>
            <w:vAlign w:val="center"/>
            <w:hideMark/>
          </w:tcPr>
          <w:p w14:paraId="60F43947" w14:textId="77777777" w:rsidR="00960871" w:rsidRPr="00410FBB" w:rsidRDefault="00960871" w:rsidP="00705C13">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960871" w:rsidRPr="00410FBB" w14:paraId="5EDBC03E" w14:textId="77777777" w:rsidTr="00705C13">
        <w:trPr>
          <w:trHeight w:val="855"/>
          <w:jc w:val="center"/>
        </w:trPr>
        <w:tc>
          <w:tcPr>
            <w:tcW w:w="1814" w:type="pct"/>
            <w:hideMark/>
          </w:tcPr>
          <w:p w14:paraId="68ABCD7F" w14:textId="77777777" w:rsidR="00960871" w:rsidRPr="00410FBB" w:rsidRDefault="00960871" w:rsidP="00705C13">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21F77F3E" w14:textId="77777777" w:rsidR="00960871" w:rsidRPr="00410FBB" w:rsidRDefault="00960871" w:rsidP="00705C13">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2ED93BE6" w14:textId="77777777" w:rsidR="00960871" w:rsidRPr="00410FBB" w:rsidRDefault="00960871" w:rsidP="00705C13">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p w14:paraId="4436FA8B" w14:textId="29234767" w:rsidR="00960871" w:rsidRDefault="00960871" w:rsidP="0070258F">
      <w:pPr>
        <w:spacing w:after="120"/>
        <w:ind w:right="-851"/>
        <w:rPr>
          <w:rFonts w:ascii="Times New Roman" w:hAnsi="Times New Roman" w:cs="Times New Roman"/>
          <w:b/>
          <w:bCs/>
          <w:color w:val="FF0000"/>
        </w:rPr>
      </w:pPr>
    </w:p>
    <w:p w14:paraId="4976FA42" w14:textId="746B8686" w:rsidR="00960871" w:rsidRDefault="00960871" w:rsidP="0070258F">
      <w:pPr>
        <w:spacing w:after="120"/>
        <w:ind w:right="-851"/>
        <w:rPr>
          <w:rFonts w:ascii="Times New Roman" w:hAnsi="Times New Roman" w:cs="Times New Roman"/>
          <w:b/>
          <w:bCs/>
          <w:color w:val="FF0000"/>
        </w:rPr>
      </w:pPr>
    </w:p>
    <w:p w14:paraId="5C14A6A2" w14:textId="77777777" w:rsidR="00960871" w:rsidRPr="005F5962" w:rsidRDefault="00960871" w:rsidP="0070258F">
      <w:pPr>
        <w:spacing w:after="120"/>
        <w:ind w:right="-851"/>
        <w:rPr>
          <w:rFonts w:ascii="Times New Roman" w:hAnsi="Times New Roman" w:cs="Times New Roman"/>
          <w:b/>
          <w:bCs/>
          <w:color w:val="FF0000"/>
        </w:rPr>
      </w:pPr>
    </w:p>
    <w:p w14:paraId="0D685ED4" w14:textId="05EAC54C" w:rsidR="001D507B" w:rsidRDefault="001D507B" w:rsidP="001D507B">
      <w:pPr>
        <w:ind w:right="-286"/>
        <w:rPr>
          <w:rFonts w:ascii="Times New Roman" w:hAnsi="Times New Roman" w:cs="Times New Roman"/>
          <w:i/>
        </w:rPr>
      </w:pPr>
    </w:p>
    <w:p w14:paraId="1A9FA3F7" w14:textId="79620CC6" w:rsidR="005F5962" w:rsidRDefault="005F5962" w:rsidP="001D507B">
      <w:pPr>
        <w:ind w:right="-286"/>
        <w:rPr>
          <w:rFonts w:ascii="Times New Roman" w:hAnsi="Times New Roman" w:cs="Times New Roman"/>
          <w:i/>
        </w:rPr>
      </w:pPr>
    </w:p>
    <w:p w14:paraId="41910429" w14:textId="73597906" w:rsidR="005F5962" w:rsidRDefault="005F5962" w:rsidP="001D507B">
      <w:pPr>
        <w:ind w:right="-286"/>
        <w:rPr>
          <w:rFonts w:ascii="Times New Roman" w:hAnsi="Times New Roman" w:cs="Times New Roman"/>
          <w:i/>
        </w:rPr>
      </w:pPr>
    </w:p>
    <w:p w14:paraId="4A84DD1B" w14:textId="77777777" w:rsidR="005F5962" w:rsidRPr="0025415A" w:rsidRDefault="005F5962" w:rsidP="001D507B">
      <w:pPr>
        <w:ind w:right="-286"/>
        <w:rPr>
          <w:rFonts w:ascii="Times New Roman" w:hAnsi="Times New Roman" w:cs="Times New Roman"/>
          <w:i/>
        </w:rPr>
      </w:pPr>
    </w:p>
    <w:p w14:paraId="4A8EB806" w14:textId="77777777" w:rsidR="001D507B" w:rsidRPr="0025415A" w:rsidRDefault="001D507B" w:rsidP="001D507B">
      <w:pPr>
        <w:spacing w:before="120" w:line="360" w:lineRule="auto"/>
        <w:jc w:val="both"/>
        <w:rPr>
          <w:rFonts w:ascii="Times New Roman" w:hAnsi="Times New Roman" w:cs="Times New Roman"/>
        </w:rPr>
      </w:pPr>
    </w:p>
    <w:p w14:paraId="603690AD" w14:textId="77777777" w:rsidR="001D507B" w:rsidRPr="0025415A" w:rsidRDefault="001D507B" w:rsidP="001D507B">
      <w:pPr>
        <w:spacing w:before="120" w:line="360" w:lineRule="auto"/>
        <w:jc w:val="both"/>
        <w:rPr>
          <w:rFonts w:ascii="Times New Roman" w:hAnsi="Times New Roman" w:cs="Times New Roman"/>
        </w:rPr>
      </w:pPr>
    </w:p>
    <w:bookmarkEnd w:id="23"/>
    <w:p w14:paraId="7463C3CA" w14:textId="63CC4AAD" w:rsidR="00290E19" w:rsidRDefault="00290E19" w:rsidP="006A5204">
      <w:pPr>
        <w:spacing w:after="200" w:line="276" w:lineRule="auto"/>
        <w:rPr>
          <w:rFonts w:ascii="Arial" w:hAnsi="Arial" w:cs="Arial"/>
          <w:b/>
          <w:bCs/>
          <w:sz w:val="23"/>
          <w:szCs w:val="23"/>
        </w:rPr>
        <w:sectPr w:rsidR="00290E19" w:rsidSect="00927C19">
          <w:pgSz w:w="11906" w:h="16838"/>
          <w:pgMar w:top="1134" w:right="1134" w:bottom="1134" w:left="1701" w:header="709" w:footer="709" w:gutter="0"/>
          <w:pgNumType w:start="43"/>
          <w:cols w:space="708"/>
          <w:docGrid w:linePitch="360"/>
        </w:sectPr>
      </w:pPr>
    </w:p>
    <w:p w14:paraId="7D0F3929" w14:textId="39829F58" w:rsidR="006A5204" w:rsidRDefault="001836F9" w:rsidP="006D2AEE">
      <w:pPr>
        <w:ind w:right="6"/>
        <w:jc w:val="right"/>
        <w:rPr>
          <w:rFonts w:ascii="Arial" w:hAnsi="Arial" w:cs="Arial"/>
          <w:b/>
          <w:bCs/>
        </w:rPr>
      </w:pPr>
      <w:r w:rsidRPr="007A5F37">
        <w:rPr>
          <w:rFonts w:ascii="Arial" w:hAnsi="Arial" w:cs="Arial"/>
          <w:b/>
          <w:bCs/>
        </w:rPr>
        <w:lastRenderedPageBreak/>
        <w:t xml:space="preserve">ZAŁĄCZNIK NR </w:t>
      </w:r>
      <w:r w:rsidR="004377BE">
        <w:rPr>
          <w:rFonts w:ascii="Arial" w:hAnsi="Arial" w:cs="Arial"/>
          <w:b/>
          <w:bCs/>
        </w:rPr>
        <w:t>6</w:t>
      </w:r>
      <w:r w:rsidR="007469DE">
        <w:rPr>
          <w:rFonts w:ascii="Arial" w:hAnsi="Arial" w:cs="Arial"/>
          <w:b/>
          <w:bCs/>
        </w:rPr>
        <w:t xml:space="preserve"> </w:t>
      </w:r>
      <w:r w:rsidRPr="007A5F37">
        <w:rPr>
          <w:rFonts w:ascii="Arial" w:hAnsi="Arial" w:cs="Arial"/>
          <w:b/>
          <w:bCs/>
        </w:rPr>
        <w:t>DO SWZ</w:t>
      </w:r>
    </w:p>
    <w:p w14:paraId="4C10C604" w14:textId="77777777" w:rsidR="006A5204" w:rsidRPr="007A5F37" w:rsidRDefault="006A5204" w:rsidP="006A5204">
      <w:pPr>
        <w:shd w:val="clear" w:color="auto" w:fill="DAEEF3" w:themeFill="accent5" w:themeFillTint="33"/>
        <w:ind w:right="6"/>
        <w:jc w:val="center"/>
        <w:rPr>
          <w:rFonts w:ascii="Arial" w:hAnsi="Arial" w:cs="Arial"/>
          <w:b/>
          <w:bCs/>
        </w:rPr>
      </w:pPr>
      <w:bookmarkStart w:id="26" w:name="_Hlk84941518"/>
      <w:r w:rsidRPr="007A5F37">
        <w:rPr>
          <w:rFonts w:ascii="Arial" w:hAnsi="Arial" w:cs="Arial"/>
          <w:b/>
          <w:bCs/>
        </w:rPr>
        <w:t>ZOBOWIĄZANIE DO ODDANIA DO DYSPOZYCJI NIEZBĘDNYCH ZASOBÓW NA OKRES KORZYSTANIA Z NICH PRZY WYKONYWANIU ZAMÓWIENIA</w:t>
      </w:r>
    </w:p>
    <w:p w14:paraId="440744AD" w14:textId="5E271278" w:rsidR="006A5204" w:rsidRPr="002E70A5" w:rsidRDefault="006A5204" w:rsidP="006A5204">
      <w:pPr>
        <w:spacing w:after="120"/>
        <w:jc w:val="both"/>
        <w:rPr>
          <w:rFonts w:ascii="Arial" w:eastAsia="Arial" w:hAnsi="Arial" w:cs="Arial"/>
          <w:lang w:val="pl"/>
        </w:rPr>
      </w:pPr>
      <w:r w:rsidRPr="00EB569C">
        <w:rPr>
          <w:rFonts w:ascii="Arial" w:hAnsi="Arial" w:cs="Arial"/>
        </w:rPr>
        <w:t xml:space="preserve">W postępowaniu o udzielenie zamówienia publicznego na </w:t>
      </w:r>
      <w:r w:rsidRPr="00B74F62">
        <w:rPr>
          <w:rFonts w:ascii="Arial" w:hAnsi="Arial" w:cs="Arial"/>
          <w:b/>
          <w:bCs/>
          <w:i/>
          <w:iCs/>
        </w:rPr>
        <w:t>„</w:t>
      </w:r>
      <w:r w:rsidR="00B74F62" w:rsidRPr="00B74F62">
        <w:rPr>
          <w:rFonts w:ascii="Arial" w:hAnsi="Arial" w:cs="Arial"/>
          <w:b/>
          <w:bCs/>
          <w:i/>
          <w:iCs/>
        </w:rPr>
        <w:t>Dostawa p</w:t>
      </w:r>
      <w:r w:rsidR="00F11B9E" w:rsidRPr="00B74F62">
        <w:rPr>
          <w:rFonts w:ascii="Arial" w:hAnsi="Arial"/>
          <w:b/>
          <w:bCs/>
          <w:i/>
          <w:iCs/>
        </w:rPr>
        <w:t>rzyrz</w:t>
      </w:r>
      <w:r w:rsidR="00B74F62" w:rsidRPr="00B74F62">
        <w:rPr>
          <w:rFonts w:ascii="Arial" w:hAnsi="Arial"/>
          <w:b/>
          <w:bCs/>
          <w:i/>
          <w:iCs/>
        </w:rPr>
        <w:t>ądów</w:t>
      </w:r>
      <w:r w:rsidR="00F11B9E" w:rsidRPr="00B74F62">
        <w:rPr>
          <w:rFonts w:ascii="Arial" w:hAnsi="Arial"/>
          <w:b/>
          <w:bCs/>
          <w:i/>
          <w:iCs/>
        </w:rPr>
        <w:t xml:space="preserve"> pomiar</w:t>
      </w:r>
      <w:r w:rsidR="00B74F62" w:rsidRPr="00B74F62">
        <w:rPr>
          <w:rFonts w:ascii="Arial" w:hAnsi="Arial"/>
          <w:b/>
          <w:bCs/>
          <w:i/>
          <w:iCs/>
        </w:rPr>
        <w:t>owych</w:t>
      </w:r>
      <w:r>
        <w:rPr>
          <w:rFonts w:ascii="Arial" w:hAnsi="Arial"/>
          <w:b/>
          <w:bCs/>
        </w:rPr>
        <w:t xml:space="preserve">” </w:t>
      </w:r>
      <w:r w:rsidRPr="00EB569C">
        <w:rPr>
          <w:rFonts w:ascii="Arial" w:hAnsi="Arial" w:cs="Arial"/>
          <w:b/>
          <w:bCs/>
          <w:sz w:val="23"/>
          <w:szCs w:val="23"/>
        </w:rPr>
        <w:t>-</w:t>
      </w:r>
      <w:r w:rsidRPr="559002B6">
        <w:rPr>
          <w:rFonts w:ascii="Arial" w:hAnsi="Arial" w:cs="Arial"/>
        </w:rPr>
        <w:t xml:space="preserve"> Nr sprawy</w:t>
      </w:r>
      <w:r>
        <w:rPr>
          <w:rFonts w:ascii="Arial" w:hAnsi="Arial" w:cs="Arial"/>
        </w:rPr>
        <w:t xml:space="preserve"> </w:t>
      </w:r>
      <w:r w:rsidR="00054DC4" w:rsidRPr="00054DC4">
        <w:rPr>
          <w:rFonts w:ascii="Arial" w:hAnsi="Arial" w:cs="Arial"/>
          <w:b/>
          <w:bCs/>
          <w:iCs/>
          <w:sz w:val="23"/>
          <w:szCs w:val="23"/>
        </w:rPr>
        <w:t>2613.</w:t>
      </w:r>
      <w:r w:rsidR="00B74F62">
        <w:rPr>
          <w:rFonts w:ascii="Arial" w:hAnsi="Arial" w:cs="Arial"/>
          <w:b/>
          <w:bCs/>
          <w:iCs/>
          <w:sz w:val="23"/>
          <w:szCs w:val="23"/>
        </w:rPr>
        <w:t xml:space="preserve">21.2024.EZ </w:t>
      </w:r>
    </w:p>
    <w:p w14:paraId="65E279A3" w14:textId="77777777" w:rsidR="006A5204" w:rsidRPr="007A5F37" w:rsidRDefault="006A5204" w:rsidP="006A5204">
      <w:pPr>
        <w:ind w:left="284" w:right="6" w:hanging="284"/>
        <w:rPr>
          <w:rFonts w:ascii="Arial" w:hAnsi="Arial" w:cs="Arial"/>
          <w:bCs/>
        </w:rPr>
      </w:pPr>
      <w:r w:rsidRPr="007A5F37">
        <w:rPr>
          <w:rFonts w:ascii="Arial" w:hAnsi="Arial" w:cs="Arial"/>
          <w:bCs/>
        </w:rPr>
        <w:t>…………………………………………………………………………………………..………</w:t>
      </w:r>
    </w:p>
    <w:p w14:paraId="3C61456C" w14:textId="77777777" w:rsidR="006A5204" w:rsidRPr="007A5F37" w:rsidRDefault="006A5204" w:rsidP="006A5204">
      <w:pPr>
        <w:spacing w:after="120"/>
        <w:ind w:left="284" w:right="6" w:hanging="284"/>
        <w:jc w:val="center"/>
        <w:rPr>
          <w:rFonts w:ascii="Arial" w:hAnsi="Arial" w:cs="Arial"/>
          <w:bCs/>
          <w:i/>
          <w:sz w:val="20"/>
          <w:szCs w:val="20"/>
        </w:rPr>
      </w:pPr>
      <w:r w:rsidRPr="007A5F37">
        <w:rPr>
          <w:rFonts w:ascii="Arial" w:hAnsi="Arial" w:cs="Arial"/>
          <w:bCs/>
          <w:i/>
          <w:sz w:val="20"/>
          <w:szCs w:val="20"/>
        </w:rPr>
        <w:t>(nazwa i adres podmiotu oddającego do dyspozycji zasoby)</w:t>
      </w:r>
    </w:p>
    <w:p w14:paraId="7456BE32" w14:textId="61777E05" w:rsidR="006A5204" w:rsidRPr="007A5F37" w:rsidRDefault="006A5204" w:rsidP="0002069C">
      <w:pPr>
        <w:ind w:left="284" w:right="6" w:hanging="284"/>
        <w:rPr>
          <w:rFonts w:ascii="Arial" w:hAnsi="Arial" w:cs="Arial"/>
          <w:b/>
          <w:bCs/>
        </w:rPr>
      </w:pPr>
      <w:r w:rsidRPr="007A5F37">
        <w:rPr>
          <w:rFonts w:ascii="Arial" w:hAnsi="Arial" w:cs="Arial"/>
          <w:b/>
          <w:bCs/>
        </w:rPr>
        <w:t>zobow</w:t>
      </w:r>
      <w:r>
        <w:rPr>
          <w:rFonts w:ascii="Arial" w:hAnsi="Arial" w:cs="Arial"/>
          <w:b/>
          <w:bCs/>
        </w:rPr>
        <w:t>iązuje się do oddania na rzecz:</w:t>
      </w:r>
    </w:p>
    <w:p w14:paraId="202EE112" w14:textId="08C96BE9" w:rsidR="006A5204" w:rsidRPr="00290E19" w:rsidRDefault="006A5204" w:rsidP="00290E19">
      <w:pPr>
        <w:ind w:left="284" w:right="6" w:hanging="284"/>
        <w:rPr>
          <w:rFonts w:ascii="Arial" w:hAnsi="Arial" w:cs="Arial"/>
          <w:bCs/>
          <w:i/>
          <w:sz w:val="20"/>
          <w:szCs w:val="20"/>
        </w:rPr>
      </w:pPr>
      <w:r w:rsidRPr="007A5F37">
        <w:rPr>
          <w:rFonts w:ascii="Arial" w:hAnsi="Arial" w:cs="Arial"/>
          <w:bCs/>
        </w:rPr>
        <w:t>……………………………………………………………………………………………….…</w:t>
      </w:r>
      <w:r w:rsidRPr="007A5F37">
        <w:rPr>
          <w:rFonts w:ascii="Arial" w:hAnsi="Arial" w:cs="Arial"/>
          <w:bCs/>
        </w:rPr>
        <w:br/>
      </w:r>
      <w:r w:rsidRPr="007A5F37">
        <w:rPr>
          <w:rFonts w:ascii="Arial" w:hAnsi="Arial" w:cs="Arial"/>
          <w:bCs/>
          <w:i/>
          <w:sz w:val="20"/>
          <w:szCs w:val="20"/>
        </w:rPr>
        <w:t>(nazwa i adres Wykonawcy, któremu inny podmiot oddaje do dyspozycji zasoby)</w:t>
      </w:r>
    </w:p>
    <w:p w14:paraId="417D34EC" w14:textId="77777777" w:rsidR="006A5204" w:rsidRPr="007A5F37" w:rsidRDefault="006A5204" w:rsidP="006A5204">
      <w:pPr>
        <w:ind w:left="567" w:right="6" w:hanging="567"/>
        <w:rPr>
          <w:rFonts w:ascii="Arial" w:hAnsi="Arial" w:cs="Arial"/>
          <w:b/>
          <w:bCs/>
        </w:rPr>
      </w:pPr>
      <w:r w:rsidRPr="007A5F37">
        <w:rPr>
          <w:rFonts w:ascii="Arial" w:hAnsi="Arial" w:cs="Arial"/>
          <w:b/>
          <w:bCs/>
        </w:rPr>
        <w:t xml:space="preserve">niezbędny zasób </w:t>
      </w:r>
      <w:r w:rsidRPr="007A5F37">
        <w:rPr>
          <w:rFonts w:ascii="Arial" w:hAnsi="Arial" w:cs="Arial"/>
          <w:bCs/>
        </w:rPr>
        <w:t>(udostępnione zasoby)</w:t>
      </w:r>
      <w:r w:rsidRPr="007A5F37">
        <w:rPr>
          <w:rFonts w:ascii="Arial" w:hAnsi="Arial" w:cs="Arial"/>
          <w:b/>
          <w:bCs/>
        </w:rPr>
        <w:t xml:space="preserve"> zaznaczyć właściwe:</w:t>
      </w:r>
    </w:p>
    <w:p w14:paraId="7B642336"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wiedza,</w:t>
      </w:r>
    </w:p>
    <w:p w14:paraId="4BA7DAE2"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doświadczenie,</w:t>
      </w:r>
    </w:p>
    <w:p w14:paraId="0184EB25"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potencjał techniczny</w:t>
      </w:r>
    </w:p>
    <w:p w14:paraId="633D9227" w14:textId="77777777" w:rsidR="006A5204" w:rsidRPr="007A5F37" w:rsidRDefault="006A5204" w:rsidP="00F85088">
      <w:pPr>
        <w:numPr>
          <w:ilvl w:val="0"/>
          <w:numId w:val="54"/>
        </w:numPr>
        <w:spacing w:before="120" w:after="120"/>
        <w:ind w:right="6"/>
        <w:contextualSpacing/>
        <w:jc w:val="both"/>
        <w:rPr>
          <w:rFonts w:ascii="Arial" w:hAnsi="Arial" w:cs="Arial"/>
          <w:bCs/>
        </w:rPr>
      </w:pPr>
      <w:r w:rsidRPr="007A5F37">
        <w:rPr>
          <w:rFonts w:ascii="Arial" w:hAnsi="Arial" w:cs="Arial"/>
          <w:bCs/>
        </w:rPr>
        <w:t>osoby zdolne do wykonania zamówienia,</w:t>
      </w:r>
    </w:p>
    <w:p w14:paraId="4C1CC659" w14:textId="77777777" w:rsidR="006A5204" w:rsidRPr="007A5F37" w:rsidRDefault="006A5204" w:rsidP="00F85088">
      <w:pPr>
        <w:numPr>
          <w:ilvl w:val="0"/>
          <w:numId w:val="54"/>
        </w:numPr>
        <w:spacing w:before="120" w:after="120"/>
        <w:ind w:left="714" w:right="6" w:hanging="357"/>
        <w:jc w:val="both"/>
        <w:rPr>
          <w:rFonts w:ascii="Arial" w:hAnsi="Arial" w:cs="Arial"/>
          <w:bCs/>
        </w:rPr>
      </w:pPr>
      <w:r w:rsidRPr="007A5F37">
        <w:rPr>
          <w:rFonts w:ascii="Arial" w:hAnsi="Arial" w:cs="Arial"/>
          <w:bCs/>
        </w:rPr>
        <w:t>zdolności finansowe</w:t>
      </w:r>
    </w:p>
    <w:p w14:paraId="06F22405" w14:textId="77777777" w:rsidR="006A5204" w:rsidRPr="007A5F37" w:rsidRDefault="006A5204" w:rsidP="006A5204">
      <w:pPr>
        <w:ind w:right="6"/>
        <w:rPr>
          <w:rFonts w:ascii="Arial" w:hAnsi="Arial" w:cs="Arial"/>
          <w:bCs/>
        </w:rPr>
      </w:pPr>
      <w:r w:rsidRPr="007A5F37">
        <w:rPr>
          <w:rFonts w:ascii="Arial" w:hAnsi="Arial" w:cs="Arial"/>
          <w:b/>
          <w:bCs/>
        </w:rPr>
        <w:t xml:space="preserve">na okres </w:t>
      </w:r>
      <w:r w:rsidRPr="007A5F37">
        <w:rPr>
          <w:rFonts w:ascii="Arial" w:hAnsi="Arial" w:cs="Arial"/>
          <w:bCs/>
        </w:rPr>
        <w:t>……………………………………………………………………………………………...…...</w:t>
      </w:r>
    </w:p>
    <w:p w14:paraId="027CFCE6" w14:textId="402A7E74" w:rsidR="006A5204" w:rsidRPr="0002069C" w:rsidRDefault="006A5204" w:rsidP="0002069C">
      <w:pPr>
        <w:ind w:right="6"/>
        <w:jc w:val="center"/>
        <w:rPr>
          <w:rFonts w:ascii="Arial" w:hAnsi="Arial" w:cs="Arial"/>
          <w:bCs/>
          <w:i/>
          <w:sz w:val="20"/>
          <w:szCs w:val="20"/>
        </w:rPr>
      </w:pPr>
      <w:r w:rsidRPr="007A5F37">
        <w:rPr>
          <w:rFonts w:ascii="Arial" w:hAnsi="Arial" w:cs="Arial"/>
          <w:bCs/>
          <w:i/>
          <w:sz w:val="20"/>
          <w:szCs w:val="20"/>
        </w:rPr>
        <w:t>(wskazać okres na jaki udostępniany jest zasób)</w:t>
      </w:r>
    </w:p>
    <w:p w14:paraId="36A44368" w14:textId="3941EC8D" w:rsidR="006A5204" w:rsidRPr="007A5F37" w:rsidRDefault="006A5204" w:rsidP="006A5204">
      <w:pPr>
        <w:ind w:right="6"/>
        <w:jc w:val="both"/>
        <w:rPr>
          <w:rFonts w:ascii="Arial" w:hAnsi="Arial" w:cs="Arial"/>
          <w:b/>
          <w:bCs/>
        </w:rPr>
      </w:pPr>
      <w:r w:rsidRPr="007A5F37">
        <w:rPr>
          <w:rFonts w:ascii="Arial" w:hAnsi="Arial" w:cs="Arial"/>
          <w:b/>
          <w:bCs/>
        </w:rPr>
        <w:t>forma, w jakiej podmiot udostepniający zasób będzie uczestniczył w realizacji zamówienia:</w:t>
      </w:r>
    </w:p>
    <w:p w14:paraId="56BAAD71" w14:textId="77777777" w:rsidR="006A5204" w:rsidRPr="007A5F37" w:rsidRDefault="006A5204" w:rsidP="006A5204">
      <w:pPr>
        <w:ind w:right="6"/>
        <w:rPr>
          <w:rFonts w:ascii="Arial" w:hAnsi="Arial" w:cs="Arial"/>
          <w:bCs/>
        </w:rPr>
      </w:pPr>
      <w:r w:rsidRPr="007A5F37">
        <w:rPr>
          <w:rFonts w:ascii="Arial" w:hAnsi="Arial" w:cs="Arial"/>
          <w:bCs/>
        </w:rPr>
        <w:t>……………………………………………………………………………………………..……</w:t>
      </w:r>
    </w:p>
    <w:p w14:paraId="6253E773" w14:textId="311CB0D8" w:rsidR="006A5204" w:rsidRPr="0002069C" w:rsidRDefault="006A5204" w:rsidP="0002069C">
      <w:pPr>
        <w:ind w:right="6"/>
        <w:jc w:val="center"/>
        <w:rPr>
          <w:rFonts w:ascii="Arial" w:hAnsi="Arial" w:cs="Arial"/>
          <w:bCs/>
          <w:i/>
          <w:sz w:val="20"/>
          <w:szCs w:val="20"/>
        </w:rPr>
      </w:pPr>
      <w:r w:rsidRPr="007A5F37">
        <w:rPr>
          <w:rFonts w:ascii="Arial" w:hAnsi="Arial" w:cs="Arial"/>
          <w:bCs/>
          <w:i/>
          <w:sz w:val="20"/>
          <w:szCs w:val="20"/>
        </w:rPr>
        <w:t>(wskazać formę, np. podwykonawstwo, doradztwo lub wymienić inne formy)</w:t>
      </w:r>
    </w:p>
    <w:p w14:paraId="6CFFC385" w14:textId="34B91D38" w:rsidR="006A5204" w:rsidRPr="007A5F37" w:rsidRDefault="006A5204" w:rsidP="006A5204">
      <w:pPr>
        <w:ind w:right="6"/>
        <w:rPr>
          <w:rFonts w:ascii="Arial" w:hAnsi="Arial" w:cs="Arial"/>
          <w:b/>
          <w:bCs/>
        </w:rPr>
      </w:pPr>
      <w:r w:rsidRPr="007A5F37">
        <w:rPr>
          <w:rFonts w:ascii="Arial" w:hAnsi="Arial" w:cs="Arial"/>
          <w:b/>
          <w:bCs/>
        </w:rPr>
        <w:t>stosunek łączący Wykonawcę z podmiotem udostępniającym zasób:</w:t>
      </w:r>
    </w:p>
    <w:p w14:paraId="2AFCC9A4" w14:textId="77777777" w:rsidR="006A5204" w:rsidRPr="007A5F37" w:rsidRDefault="006A5204" w:rsidP="006A5204">
      <w:pPr>
        <w:ind w:right="6"/>
        <w:rPr>
          <w:rFonts w:ascii="Arial" w:hAnsi="Arial" w:cs="Arial"/>
          <w:bCs/>
        </w:rPr>
      </w:pPr>
      <w:r w:rsidRPr="007A5F37">
        <w:rPr>
          <w:rFonts w:ascii="Arial" w:hAnsi="Arial" w:cs="Arial"/>
          <w:bCs/>
        </w:rPr>
        <w:t>…………………………………………………………………………………..………………</w:t>
      </w:r>
    </w:p>
    <w:p w14:paraId="3ED06A07" w14:textId="77777777" w:rsidR="006A5204" w:rsidRPr="007A5F37" w:rsidRDefault="006A5204" w:rsidP="006A5204">
      <w:pPr>
        <w:ind w:right="6"/>
        <w:jc w:val="center"/>
        <w:rPr>
          <w:rFonts w:ascii="Arial" w:hAnsi="Arial" w:cs="Arial"/>
          <w:bCs/>
          <w:i/>
          <w:sz w:val="20"/>
          <w:szCs w:val="20"/>
        </w:rPr>
      </w:pPr>
      <w:r w:rsidRPr="007A5F37">
        <w:rPr>
          <w:rFonts w:ascii="Arial" w:hAnsi="Arial" w:cs="Arial"/>
          <w:bCs/>
          <w:i/>
          <w:sz w:val="20"/>
          <w:szCs w:val="20"/>
        </w:rPr>
        <w:t>(wskazać charakter stosunku, np. umowa zlecenie, umowa o współpracę, kontrakt)</w:t>
      </w:r>
    </w:p>
    <w:p w14:paraId="5C805307" w14:textId="77777777" w:rsidR="006A5204" w:rsidRPr="007A5F37" w:rsidRDefault="006A5204" w:rsidP="006A5204">
      <w:pPr>
        <w:ind w:right="6"/>
        <w:jc w:val="center"/>
        <w:rPr>
          <w:rFonts w:ascii="Arial" w:hAnsi="Arial" w:cs="Arial"/>
          <w:bCs/>
        </w:rPr>
      </w:pPr>
    </w:p>
    <w:p w14:paraId="07A8138D" w14:textId="7DE4D026" w:rsidR="006A5204" w:rsidRDefault="006A5204" w:rsidP="006A5204">
      <w:pPr>
        <w:jc w:val="both"/>
        <w:rPr>
          <w:rFonts w:ascii="Arial" w:hAnsi="Arial" w:cs="Arial"/>
          <w:color w:val="000000"/>
        </w:rPr>
      </w:pPr>
      <w:r w:rsidRPr="007A5F37">
        <w:rPr>
          <w:rFonts w:ascii="Arial" w:hAnsi="Arial" w:cs="Arial"/>
          <w:color w:val="000000"/>
        </w:rPr>
        <w:t xml:space="preserve">Oświadczam, że jako podmiot udostępniający zasoby </w:t>
      </w:r>
      <w:r w:rsidRPr="009134F5">
        <w:rPr>
          <w:rFonts w:ascii="Arial" w:hAnsi="Arial" w:cs="Arial"/>
          <w:b/>
          <w:color w:val="0070C0"/>
        </w:rPr>
        <w:t>nie weźmiemy/weźmiemy</w:t>
      </w:r>
      <w:r w:rsidR="009134F5" w:rsidRPr="009134F5">
        <w:rPr>
          <w:rFonts w:ascii="Arial" w:hAnsi="Arial" w:cs="Arial"/>
          <w:b/>
          <w:color w:val="C00000"/>
        </w:rPr>
        <w:t>*</w:t>
      </w:r>
      <w:r w:rsidRPr="009134F5">
        <w:rPr>
          <w:rFonts w:ascii="Arial" w:hAnsi="Arial" w:cs="Arial"/>
          <w:color w:val="C00000"/>
        </w:rPr>
        <w:t xml:space="preserve"> </w:t>
      </w:r>
      <w:r w:rsidRPr="009134F5">
        <w:rPr>
          <w:rFonts w:ascii="Arial" w:hAnsi="Arial" w:cs="Arial"/>
          <w:i/>
          <w:color w:val="C00000"/>
        </w:rPr>
        <w:t>(</w:t>
      </w:r>
      <w:r w:rsidR="009134F5">
        <w:rPr>
          <w:rFonts w:ascii="Arial" w:hAnsi="Arial" w:cs="Arial"/>
          <w:i/>
          <w:color w:val="C00000"/>
        </w:rPr>
        <w:t>*</w:t>
      </w:r>
      <w:r w:rsidRPr="009134F5">
        <w:rPr>
          <w:rFonts w:ascii="Arial" w:hAnsi="Arial" w:cs="Arial"/>
          <w:i/>
          <w:color w:val="C00000"/>
        </w:rPr>
        <w:t xml:space="preserve">niepotrzebne skreślić) </w:t>
      </w:r>
      <w:r w:rsidRPr="007A5F37">
        <w:rPr>
          <w:rFonts w:ascii="Arial" w:hAnsi="Arial" w:cs="Arial"/>
          <w:color w:val="000000"/>
        </w:rPr>
        <w:t>udział w realizacji niniejszego zamówienia.</w:t>
      </w:r>
    </w:p>
    <w:tbl>
      <w:tblPr>
        <w:tblW w:w="5000" w:type="pct"/>
        <w:jc w:val="center"/>
        <w:tblLook w:val="01E0" w:firstRow="1" w:lastRow="1" w:firstColumn="1" w:lastColumn="1" w:noHBand="0" w:noVBand="0"/>
      </w:tblPr>
      <w:tblGrid>
        <w:gridCol w:w="3394"/>
        <w:gridCol w:w="5960"/>
      </w:tblGrid>
      <w:tr w:rsidR="008822F2" w14:paraId="0069FDC3" w14:textId="77777777" w:rsidTr="00927C19">
        <w:trPr>
          <w:jc w:val="center"/>
        </w:trPr>
        <w:tc>
          <w:tcPr>
            <w:tcW w:w="1814" w:type="pct"/>
            <w:vAlign w:val="center"/>
            <w:hideMark/>
          </w:tcPr>
          <w:p w14:paraId="6A8A7DDE" w14:textId="77777777" w:rsidR="008822F2" w:rsidRPr="00E428AF" w:rsidRDefault="008822F2" w:rsidP="00927C19">
            <w:pPr>
              <w:keepNext/>
              <w:widowControl w:val="0"/>
              <w:jc w:val="center"/>
              <w:rPr>
                <w:rFonts w:ascii="Arial" w:hAnsi="Arial" w:cs="Arial"/>
                <w:sz w:val="18"/>
                <w:szCs w:val="18"/>
              </w:rPr>
            </w:pPr>
            <w:bookmarkStart w:id="27" w:name="_Hlk177724841"/>
            <w:r w:rsidRPr="00E428AF">
              <w:rPr>
                <w:rFonts w:ascii="Arial" w:hAnsi="Arial" w:cs="Arial"/>
                <w:sz w:val="18"/>
                <w:szCs w:val="18"/>
              </w:rPr>
              <w:t>………………</w:t>
            </w:r>
          </w:p>
        </w:tc>
        <w:tc>
          <w:tcPr>
            <w:tcW w:w="3186" w:type="pct"/>
            <w:vAlign w:val="center"/>
            <w:hideMark/>
          </w:tcPr>
          <w:p w14:paraId="5E0BA947" w14:textId="77777777" w:rsidR="008822F2" w:rsidRPr="00E428AF" w:rsidRDefault="008822F2" w:rsidP="00927C19">
            <w:pPr>
              <w:keepNext/>
              <w:widowControl w:val="0"/>
              <w:jc w:val="center"/>
              <w:rPr>
                <w:rFonts w:ascii="Arial" w:hAnsi="Arial" w:cs="Arial"/>
                <w:sz w:val="18"/>
                <w:szCs w:val="18"/>
              </w:rPr>
            </w:pPr>
            <w:r w:rsidRPr="00E428AF">
              <w:rPr>
                <w:rFonts w:ascii="Arial" w:hAnsi="Arial" w:cs="Arial"/>
                <w:sz w:val="18"/>
                <w:szCs w:val="18"/>
              </w:rPr>
              <w:t>……………………………………..</w:t>
            </w:r>
          </w:p>
        </w:tc>
      </w:tr>
      <w:tr w:rsidR="008822F2" w14:paraId="47D0D592" w14:textId="77777777" w:rsidTr="00927C19">
        <w:trPr>
          <w:trHeight w:val="855"/>
          <w:jc w:val="center"/>
        </w:trPr>
        <w:tc>
          <w:tcPr>
            <w:tcW w:w="1814" w:type="pct"/>
            <w:hideMark/>
          </w:tcPr>
          <w:p w14:paraId="7D38C3B4"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05B8D47F"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1EBCB0A1" w14:textId="77777777" w:rsidR="008822F2" w:rsidRPr="00EA6B04" w:rsidRDefault="008822F2" w:rsidP="00927C19">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bookmarkEnd w:id="27"/>
    </w:tbl>
    <w:p w14:paraId="4E123592" w14:textId="2B9DEDF1" w:rsidR="008822F2" w:rsidRDefault="008822F2" w:rsidP="006A5204">
      <w:pPr>
        <w:jc w:val="both"/>
        <w:rPr>
          <w:rFonts w:ascii="Arial" w:hAnsi="Arial" w:cs="Arial"/>
          <w:color w:val="000000"/>
        </w:rPr>
      </w:pPr>
    </w:p>
    <w:p w14:paraId="058A8CBD" w14:textId="77777777" w:rsidR="006A5204" w:rsidRPr="00EB3649" w:rsidRDefault="006A5204" w:rsidP="006A5204">
      <w:pPr>
        <w:tabs>
          <w:tab w:val="center" w:pos="4535"/>
        </w:tabs>
        <w:rPr>
          <w:rFonts w:ascii="Arial" w:hAnsi="Arial" w:cs="Arial"/>
          <w:sz w:val="18"/>
          <w:szCs w:val="18"/>
        </w:rPr>
        <w:sectPr w:rsidR="006A5204" w:rsidRPr="00EB3649" w:rsidSect="00927C19">
          <w:pgSz w:w="11906" w:h="16838"/>
          <w:pgMar w:top="1134" w:right="1134" w:bottom="1134" w:left="1418" w:header="709" w:footer="709" w:gutter="0"/>
          <w:pgNumType w:start="46"/>
          <w:cols w:space="708"/>
          <w:docGrid w:linePitch="360"/>
        </w:sectPr>
      </w:pPr>
      <w:bookmarkStart w:id="28" w:name="_Hlk84941610"/>
      <w:bookmarkEnd w:id="26"/>
    </w:p>
    <w:p w14:paraId="0F07103E" w14:textId="77777777" w:rsidR="00097A62" w:rsidRDefault="00097A62" w:rsidP="00097A62">
      <w:pPr>
        <w:spacing w:after="0"/>
        <w:jc w:val="center"/>
        <w:rPr>
          <w:rFonts w:ascii="Arial" w:hAnsi="Arial" w:cs="Arial"/>
          <w:b/>
          <w:bCs/>
          <w:sz w:val="23"/>
          <w:szCs w:val="23"/>
        </w:rPr>
      </w:pPr>
      <w:bookmarkStart w:id="29" w:name="_Hlk102979354"/>
      <w:bookmarkEnd w:id="28"/>
    </w:p>
    <w:p w14:paraId="47A92BF7" w14:textId="77777777" w:rsidR="008B2D77" w:rsidRDefault="008B2D77" w:rsidP="008B2D77">
      <w:pPr>
        <w:spacing w:after="0"/>
        <w:jc w:val="right"/>
        <w:rPr>
          <w:rFonts w:ascii="Arial" w:hAnsi="Arial" w:cs="Arial"/>
          <w:b/>
          <w:bCs/>
          <w:sz w:val="23"/>
          <w:szCs w:val="23"/>
        </w:rPr>
      </w:pPr>
      <w:r>
        <w:rPr>
          <w:rFonts w:ascii="Arial" w:hAnsi="Arial" w:cs="Arial"/>
          <w:b/>
          <w:bCs/>
          <w:sz w:val="23"/>
          <w:szCs w:val="23"/>
        </w:rPr>
        <w:t xml:space="preserve">                 Załącznik nr 7 do SWZ</w:t>
      </w:r>
    </w:p>
    <w:p w14:paraId="7908FB03" w14:textId="400877B3" w:rsidR="008B2D77" w:rsidRDefault="008B2D77" w:rsidP="00097A62">
      <w:pPr>
        <w:spacing w:after="0"/>
        <w:jc w:val="center"/>
        <w:rPr>
          <w:rFonts w:ascii="Arial" w:hAnsi="Arial" w:cs="Arial"/>
          <w:b/>
          <w:bCs/>
          <w:sz w:val="23"/>
          <w:szCs w:val="23"/>
        </w:rPr>
      </w:pPr>
    </w:p>
    <w:p w14:paraId="2B83429D" w14:textId="77777777" w:rsidR="008B2D77" w:rsidRDefault="008B2D77" w:rsidP="00E86FA0">
      <w:pPr>
        <w:shd w:val="clear" w:color="auto" w:fill="FFFFFF" w:themeFill="background1"/>
        <w:spacing w:after="0"/>
        <w:jc w:val="center"/>
        <w:rPr>
          <w:rFonts w:ascii="Arial" w:hAnsi="Arial" w:cs="Arial"/>
          <w:b/>
          <w:bCs/>
          <w:sz w:val="23"/>
          <w:szCs w:val="23"/>
        </w:rPr>
      </w:pPr>
    </w:p>
    <w:p w14:paraId="0F23937F" w14:textId="0380EDB1" w:rsidR="00187DCB" w:rsidRPr="00B53C2C" w:rsidRDefault="008B2D77" w:rsidP="00E86FA0">
      <w:pPr>
        <w:shd w:val="clear" w:color="auto" w:fill="FFFFFF" w:themeFill="background1"/>
        <w:autoSpaceDE w:val="0"/>
        <w:autoSpaceDN w:val="0"/>
        <w:adjustRightInd w:val="0"/>
        <w:spacing w:after="200" w:line="276" w:lineRule="auto"/>
        <w:jc w:val="center"/>
        <w:rPr>
          <w:rFonts w:ascii="Arial" w:eastAsia="Calibri" w:hAnsi="Arial" w:cs="Arial"/>
          <w:b/>
          <w:sz w:val="23"/>
          <w:szCs w:val="23"/>
        </w:rPr>
      </w:pPr>
      <w:r w:rsidRPr="00B53C2C">
        <w:rPr>
          <w:rFonts w:ascii="Arial" w:eastAsia="Calibri" w:hAnsi="Arial" w:cs="Arial"/>
          <w:b/>
          <w:sz w:val="23"/>
          <w:szCs w:val="23"/>
        </w:rPr>
        <w:t>SPECYFIKACJA TECHNICZNA OFEROWANEGO SPRZĘTU</w:t>
      </w:r>
      <w:r w:rsidR="00AD3CE5">
        <w:rPr>
          <w:rFonts w:ascii="Arial" w:eastAsia="Calibri" w:hAnsi="Arial" w:cs="Arial"/>
          <w:b/>
          <w:sz w:val="23"/>
          <w:szCs w:val="23"/>
        </w:rPr>
        <w:t xml:space="preserve"> RÓWNOWAŻNEGO</w:t>
      </w:r>
    </w:p>
    <w:p w14:paraId="628A97BE" w14:textId="77777777" w:rsidR="008B2D77" w:rsidRPr="00B53C2C" w:rsidRDefault="008B2D77" w:rsidP="00E86FA0">
      <w:pPr>
        <w:shd w:val="clear" w:color="auto" w:fill="FFFFFF" w:themeFill="background1"/>
        <w:jc w:val="both"/>
        <w:rPr>
          <w:rFonts w:ascii="Arial" w:hAnsi="Arial" w:cs="Arial"/>
          <w:sz w:val="23"/>
          <w:szCs w:val="23"/>
        </w:rPr>
      </w:pPr>
      <w:r w:rsidRPr="00B53C2C">
        <w:rPr>
          <w:rFonts w:ascii="Arial" w:hAnsi="Arial" w:cs="Arial"/>
          <w:sz w:val="23"/>
          <w:szCs w:val="23"/>
        </w:rPr>
        <w:t xml:space="preserve">W drugiej kolumnie (parametry) należy wymienić wszystkie parametry wskazane w opisie przedmiotu zamówienia (Załącznik nr </w:t>
      </w:r>
      <w:r>
        <w:rPr>
          <w:rFonts w:ascii="Arial" w:hAnsi="Arial" w:cs="Arial"/>
          <w:sz w:val="23"/>
          <w:szCs w:val="23"/>
        </w:rPr>
        <w:t>1</w:t>
      </w:r>
      <w:r w:rsidRPr="00B53C2C">
        <w:rPr>
          <w:rFonts w:ascii="Arial" w:hAnsi="Arial" w:cs="Arial"/>
          <w:sz w:val="23"/>
          <w:szCs w:val="23"/>
        </w:rPr>
        <w:t xml:space="preserve"> do SWZ), natomiast w trzeciej kolumnie (specyfikacja techniczna oferowanego przedmiotu zamówienia) należy podać pełny opis sprzętu/oprogramowania, podzespołu lub parametru. </w:t>
      </w:r>
      <w:r w:rsidRPr="00B53C2C">
        <w:rPr>
          <w:rFonts w:ascii="Arial" w:hAnsi="Arial" w:cs="Arial"/>
          <w:sz w:val="23"/>
          <w:szCs w:val="23"/>
          <w:u w:val="single"/>
        </w:rPr>
        <w:t>Nie dopuszcza się</w:t>
      </w:r>
      <w:r w:rsidRPr="00B53C2C">
        <w:rPr>
          <w:rFonts w:ascii="Arial" w:hAnsi="Arial" w:cs="Arial"/>
          <w:sz w:val="23"/>
          <w:szCs w:val="23"/>
        </w:rPr>
        <w:t xml:space="preserve"> pozostawienie pustych miejsc opisowych lub innych sposobów potwierdzania np.: TAK.</w:t>
      </w:r>
    </w:p>
    <w:p w14:paraId="7651B5D0" w14:textId="0684A3AB" w:rsidR="008B2D77" w:rsidRDefault="008B2D77" w:rsidP="00E86FA0">
      <w:pPr>
        <w:shd w:val="clear" w:color="auto" w:fill="FFFFFF" w:themeFill="background1"/>
        <w:jc w:val="both"/>
        <w:rPr>
          <w:rFonts w:ascii="Arial" w:hAnsi="Arial" w:cs="Arial"/>
          <w:sz w:val="23"/>
          <w:szCs w:val="23"/>
        </w:rPr>
      </w:pPr>
      <w:r w:rsidRPr="00B53C2C">
        <w:rPr>
          <w:rFonts w:ascii="Arial" w:hAnsi="Arial" w:cs="Arial"/>
          <w:sz w:val="23"/>
          <w:szCs w:val="23"/>
        </w:rPr>
        <w:t>Jeżeli Zamawiający opisał wymagane wartości określając ich minimum („min”), maksimum („max”, „do”), bądź ściśle określił wartość wymaganego parametru, w takim przypadku należy wpisać dokładne parametry dla poszczególnych pozycji oferowanego sprzętu/oprogramowania.</w:t>
      </w:r>
    </w:p>
    <w:p w14:paraId="01CE1116" w14:textId="77777777" w:rsidR="00187DCB" w:rsidRPr="00B53C2C" w:rsidRDefault="00187DCB" w:rsidP="006F7B43">
      <w:pPr>
        <w:jc w:val="both"/>
        <w:rPr>
          <w:rFonts w:ascii="Arial" w:hAnsi="Arial" w:cs="Arial"/>
          <w:sz w:val="23"/>
          <w:szCs w:val="23"/>
        </w:rPr>
      </w:pPr>
    </w:p>
    <w:p w14:paraId="4CE9E6BE" w14:textId="5232C65A" w:rsidR="008B2D77" w:rsidRDefault="008B2D77" w:rsidP="006F7B43">
      <w:pPr>
        <w:jc w:val="both"/>
        <w:textAlignment w:val="baseline"/>
        <w:rPr>
          <w:rFonts w:ascii="Arial" w:hAnsi="Arial" w:cs="Arial"/>
          <w:sz w:val="23"/>
          <w:szCs w:val="23"/>
        </w:rPr>
      </w:pPr>
      <w:r w:rsidRPr="00B53C2C">
        <w:rPr>
          <w:rFonts w:ascii="Arial" w:hAnsi="Arial" w:cs="Arial"/>
          <w:b/>
          <w:bCs/>
          <w:sz w:val="23"/>
          <w:szCs w:val="23"/>
        </w:rPr>
        <w:t>Proszę dostosować tabelę w zależności od części, na którą/które składają Państwo ofertę.</w:t>
      </w:r>
      <w:r w:rsidRPr="00B53C2C">
        <w:rPr>
          <w:rFonts w:ascii="Arial" w:hAnsi="Arial" w:cs="Arial"/>
          <w:sz w:val="23"/>
          <w:szCs w:val="23"/>
        </w:rPr>
        <w:t> </w:t>
      </w:r>
    </w:p>
    <w:p w14:paraId="0C770564" w14:textId="77777777" w:rsidR="00187DCB" w:rsidRPr="006F7B43" w:rsidRDefault="00187DCB" w:rsidP="006F7B43">
      <w:pPr>
        <w:jc w:val="both"/>
        <w:textAlignment w:val="baseline"/>
        <w:rPr>
          <w:rFonts w:ascii="Segoe UI" w:hAnsi="Segoe UI" w:cs="Segoe UI"/>
          <w:sz w:val="23"/>
          <w:szCs w:val="23"/>
        </w:rPr>
      </w:pPr>
    </w:p>
    <w:tbl>
      <w:tblPr>
        <w:tblW w:w="85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50"/>
        <w:gridCol w:w="3495"/>
        <w:gridCol w:w="4560"/>
      </w:tblGrid>
      <w:tr w:rsidR="006F7B43" w:rsidRPr="00B53C2C" w14:paraId="4ACA39D8" w14:textId="77777777" w:rsidTr="00187DCB">
        <w:trPr>
          <w:gridBefore w:val="1"/>
          <w:wBefore w:w="8" w:type="dxa"/>
          <w:trHeight w:val="615"/>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731B9" w14:textId="77777777" w:rsidR="006F7B43" w:rsidRPr="00B53C2C" w:rsidRDefault="006F7B43" w:rsidP="00B24E20">
            <w:pPr>
              <w:jc w:val="center"/>
              <w:textAlignment w:val="baseline"/>
            </w:pPr>
            <w:r w:rsidRPr="00B53C2C">
              <w:rPr>
                <w:rFonts w:ascii="Arial" w:hAnsi="Arial" w:cs="Arial"/>
                <w:b/>
                <w:bCs/>
                <w:sz w:val="20"/>
                <w:szCs w:val="20"/>
              </w:rPr>
              <w:t>Lp</w:t>
            </w:r>
            <w:r w:rsidRPr="00B53C2C">
              <w:rPr>
                <w:rFonts w:ascii="Arial" w:hAnsi="Arial" w:cs="Arial"/>
                <w:sz w:val="20"/>
                <w:szCs w:val="20"/>
              </w:rPr>
              <w:t> </w:t>
            </w:r>
          </w:p>
        </w:tc>
        <w:tc>
          <w:tcPr>
            <w:tcW w:w="3495" w:type="dxa"/>
            <w:tcBorders>
              <w:top w:val="single" w:sz="6" w:space="0" w:color="auto"/>
              <w:left w:val="nil"/>
              <w:bottom w:val="single" w:sz="6" w:space="0" w:color="auto"/>
              <w:right w:val="single" w:sz="6" w:space="0" w:color="auto"/>
            </w:tcBorders>
            <w:shd w:val="clear" w:color="auto" w:fill="auto"/>
            <w:vAlign w:val="center"/>
            <w:hideMark/>
          </w:tcPr>
          <w:p w14:paraId="377B6478" w14:textId="77777777" w:rsidR="006F7B43" w:rsidRPr="00B53C2C" w:rsidRDefault="006F7B43" w:rsidP="00B24E20">
            <w:pPr>
              <w:jc w:val="center"/>
              <w:textAlignment w:val="baseline"/>
            </w:pPr>
            <w:r w:rsidRPr="00B53C2C">
              <w:rPr>
                <w:rFonts w:ascii="Arial" w:hAnsi="Arial" w:cs="Arial"/>
                <w:b/>
                <w:bCs/>
                <w:sz w:val="20"/>
                <w:szCs w:val="20"/>
              </w:rPr>
              <w:t>Parametry</w:t>
            </w:r>
            <w:r w:rsidRPr="00B53C2C">
              <w:rPr>
                <w:rFonts w:ascii="Arial" w:hAnsi="Arial" w:cs="Arial"/>
                <w:sz w:val="20"/>
                <w:szCs w:val="20"/>
              </w:rPr>
              <w:t> </w:t>
            </w:r>
          </w:p>
        </w:tc>
        <w:tc>
          <w:tcPr>
            <w:tcW w:w="4560" w:type="dxa"/>
            <w:tcBorders>
              <w:top w:val="single" w:sz="6" w:space="0" w:color="auto"/>
              <w:left w:val="nil"/>
              <w:bottom w:val="single" w:sz="6" w:space="0" w:color="auto"/>
              <w:right w:val="single" w:sz="6" w:space="0" w:color="auto"/>
            </w:tcBorders>
            <w:shd w:val="clear" w:color="auto" w:fill="auto"/>
            <w:vAlign w:val="center"/>
            <w:hideMark/>
          </w:tcPr>
          <w:p w14:paraId="13CA1667" w14:textId="77777777" w:rsidR="006F7B43" w:rsidRPr="00B53C2C" w:rsidRDefault="006F7B43" w:rsidP="00B24E20">
            <w:pPr>
              <w:jc w:val="center"/>
              <w:textAlignment w:val="baseline"/>
            </w:pPr>
            <w:r w:rsidRPr="00B53C2C">
              <w:rPr>
                <w:rFonts w:ascii="Arial" w:hAnsi="Arial" w:cs="Arial"/>
                <w:b/>
                <w:bCs/>
                <w:sz w:val="20"/>
                <w:szCs w:val="20"/>
              </w:rPr>
              <w:t>Specyfikacja techniczna oferowanego przedmiotu zamówienia</w:t>
            </w:r>
            <w:r w:rsidRPr="00B53C2C">
              <w:rPr>
                <w:rFonts w:ascii="Arial" w:hAnsi="Arial" w:cs="Arial"/>
                <w:sz w:val="20"/>
                <w:szCs w:val="20"/>
              </w:rPr>
              <w:t> </w:t>
            </w:r>
          </w:p>
        </w:tc>
      </w:tr>
      <w:tr w:rsidR="006F7B43" w:rsidRPr="00B53C2C" w14:paraId="28ED7288" w14:textId="77777777" w:rsidTr="00187DCB">
        <w:trPr>
          <w:gridBefore w:val="1"/>
          <w:wBefore w:w="8" w:type="dxa"/>
          <w:trHeight w:val="300"/>
        </w:trPr>
        <w:tc>
          <w:tcPr>
            <w:tcW w:w="450" w:type="dxa"/>
            <w:tcBorders>
              <w:top w:val="nil"/>
              <w:left w:val="single" w:sz="6" w:space="0" w:color="auto"/>
              <w:bottom w:val="single" w:sz="6" w:space="0" w:color="auto"/>
              <w:right w:val="single" w:sz="6" w:space="0" w:color="auto"/>
            </w:tcBorders>
            <w:shd w:val="clear" w:color="auto" w:fill="auto"/>
            <w:vAlign w:val="center"/>
            <w:hideMark/>
          </w:tcPr>
          <w:p w14:paraId="4B19F7CC" w14:textId="77777777" w:rsidR="006F7B43" w:rsidRPr="00B53C2C" w:rsidRDefault="006F7B43" w:rsidP="00B24E20">
            <w:pPr>
              <w:jc w:val="center"/>
              <w:textAlignment w:val="baseline"/>
            </w:pPr>
            <w:r w:rsidRPr="00B53C2C">
              <w:rPr>
                <w:rFonts w:ascii="Arial" w:hAnsi="Arial" w:cs="Arial"/>
                <w:sz w:val="18"/>
                <w:szCs w:val="18"/>
              </w:rPr>
              <w:t>1 </w:t>
            </w:r>
          </w:p>
        </w:tc>
        <w:tc>
          <w:tcPr>
            <w:tcW w:w="3495" w:type="dxa"/>
            <w:tcBorders>
              <w:top w:val="nil"/>
              <w:left w:val="nil"/>
              <w:bottom w:val="single" w:sz="6" w:space="0" w:color="auto"/>
              <w:right w:val="single" w:sz="6" w:space="0" w:color="auto"/>
            </w:tcBorders>
            <w:shd w:val="clear" w:color="auto" w:fill="auto"/>
            <w:vAlign w:val="center"/>
            <w:hideMark/>
          </w:tcPr>
          <w:p w14:paraId="3E442F44" w14:textId="77777777" w:rsidR="006F7B43" w:rsidRPr="00B53C2C" w:rsidRDefault="006F7B43" w:rsidP="00B24E20">
            <w:pPr>
              <w:jc w:val="center"/>
              <w:textAlignment w:val="baseline"/>
            </w:pPr>
            <w:r w:rsidRPr="00B53C2C">
              <w:rPr>
                <w:rFonts w:ascii="Arial" w:hAnsi="Arial" w:cs="Arial"/>
                <w:sz w:val="18"/>
                <w:szCs w:val="18"/>
              </w:rPr>
              <w:t>2 </w:t>
            </w:r>
          </w:p>
        </w:tc>
        <w:tc>
          <w:tcPr>
            <w:tcW w:w="4560" w:type="dxa"/>
            <w:tcBorders>
              <w:top w:val="nil"/>
              <w:left w:val="nil"/>
              <w:bottom w:val="single" w:sz="6" w:space="0" w:color="auto"/>
              <w:right w:val="single" w:sz="6" w:space="0" w:color="auto"/>
            </w:tcBorders>
            <w:shd w:val="clear" w:color="auto" w:fill="auto"/>
            <w:vAlign w:val="center"/>
            <w:hideMark/>
          </w:tcPr>
          <w:p w14:paraId="58D61B98" w14:textId="77777777" w:rsidR="006F7B43" w:rsidRPr="00B53C2C" w:rsidRDefault="006F7B43" w:rsidP="00B24E20">
            <w:pPr>
              <w:jc w:val="center"/>
              <w:textAlignment w:val="baseline"/>
            </w:pPr>
            <w:r w:rsidRPr="00B53C2C">
              <w:rPr>
                <w:rFonts w:ascii="Arial" w:hAnsi="Arial" w:cs="Arial"/>
                <w:sz w:val="18"/>
                <w:szCs w:val="18"/>
              </w:rPr>
              <w:t>3 </w:t>
            </w:r>
          </w:p>
        </w:tc>
      </w:tr>
      <w:tr w:rsidR="006F7B43" w:rsidRPr="00B53C2C" w14:paraId="6141420B"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384F9CDB" w14:textId="77777777" w:rsidR="006F7B43" w:rsidRPr="00B53C2C" w:rsidRDefault="006F7B43" w:rsidP="00B24E20">
            <w:pPr>
              <w:jc w:val="center"/>
              <w:textAlignment w:val="baseline"/>
              <w:rPr>
                <w:sz w:val="23"/>
                <w:szCs w:val="23"/>
              </w:rPr>
            </w:pPr>
            <w:r w:rsidRPr="00B53C2C">
              <w:rPr>
                <w:rFonts w:ascii="Arial" w:hAnsi="Arial" w:cs="Arial"/>
                <w:b/>
                <w:bCs/>
                <w:sz w:val="23"/>
                <w:szCs w:val="23"/>
              </w:rPr>
              <w:t>Część 1</w:t>
            </w:r>
          </w:p>
        </w:tc>
      </w:tr>
      <w:tr w:rsidR="006F7B43" w:rsidRPr="00B53C2C" w14:paraId="1F86EECF"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F8F7A96" w14:textId="77777777" w:rsidR="006F7B43" w:rsidRPr="00B53C2C" w:rsidRDefault="006F7B43" w:rsidP="00B24E20">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5E5E971F" w14:textId="77777777" w:rsidR="006F7B43" w:rsidRPr="00B53C2C" w:rsidRDefault="006F7B43" w:rsidP="00B24E20">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6DD856CD"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5D8397AC"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6844A40" w14:textId="77777777" w:rsidR="006F7B43" w:rsidRPr="00B53C2C" w:rsidRDefault="006F7B43" w:rsidP="00B24E20">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6C2144ED" w14:textId="77777777" w:rsidR="006F7B43" w:rsidRPr="00B53C2C" w:rsidRDefault="006F7B43" w:rsidP="00B24E20">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535E2378"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6FDECEA0"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1C5E7C9A" w14:textId="77777777" w:rsidR="006F7B43" w:rsidRPr="00B53C2C" w:rsidRDefault="006F7B43" w:rsidP="00B24E20">
            <w:pPr>
              <w:jc w:val="center"/>
              <w:textAlignment w:val="baseline"/>
              <w:rPr>
                <w:sz w:val="23"/>
                <w:szCs w:val="23"/>
              </w:rPr>
            </w:pPr>
            <w:r w:rsidRPr="00B53C2C">
              <w:rPr>
                <w:rFonts w:ascii="Arial" w:hAnsi="Arial" w:cs="Arial"/>
                <w:b/>
                <w:bCs/>
                <w:sz w:val="23"/>
                <w:szCs w:val="23"/>
              </w:rPr>
              <w:t>Część 2</w:t>
            </w:r>
          </w:p>
        </w:tc>
      </w:tr>
      <w:tr w:rsidR="006F7B43" w:rsidRPr="00B53C2C" w14:paraId="14265A30"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51A9B02F" w14:textId="77777777" w:rsidR="006F7B43" w:rsidRPr="00B53C2C" w:rsidRDefault="006F7B43" w:rsidP="00B24E20">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75D8CFD1" w14:textId="77777777" w:rsidR="006F7B43" w:rsidRPr="00B53C2C" w:rsidRDefault="006F7B43" w:rsidP="00B24E20">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19A96F7A"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4C4E9755" w14:textId="77777777" w:rsidTr="00187DCB">
        <w:trPr>
          <w:gridBefore w:val="1"/>
          <w:wBefore w:w="8" w:type="dxa"/>
          <w:trHeight w:val="495"/>
        </w:trPr>
        <w:tc>
          <w:tcPr>
            <w:tcW w:w="450" w:type="dxa"/>
            <w:tcBorders>
              <w:top w:val="nil"/>
              <w:left w:val="single" w:sz="6" w:space="0" w:color="auto"/>
              <w:bottom w:val="single" w:sz="6" w:space="0" w:color="auto"/>
              <w:right w:val="single" w:sz="6" w:space="0" w:color="auto"/>
            </w:tcBorders>
            <w:shd w:val="clear" w:color="auto" w:fill="auto"/>
            <w:hideMark/>
          </w:tcPr>
          <w:p w14:paraId="1E5EA620" w14:textId="77777777" w:rsidR="006F7B43" w:rsidRPr="00B53C2C" w:rsidRDefault="006F7B43" w:rsidP="00B24E20">
            <w:pPr>
              <w:textAlignment w:val="baseline"/>
            </w:pPr>
            <w:r w:rsidRPr="00B53C2C">
              <w:rPr>
                <w:rFonts w:ascii="Arial" w:hAnsi="Arial" w:cs="Arial"/>
              </w:rPr>
              <w:t> </w:t>
            </w:r>
          </w:p>
        </w:tc>
        <w:tc>
          <w:tcPr>
            <w:tcW w:w="3495" w:type="dxa"/>
            <w:tcBorders>
              <w:top w:val="nil"/>
              <w:left w:val="nil"/>
              <w:bottom w:val="single" w:sz="6" w:space="0" w:color="auto"/>
              <w:right w:val="single" w:sz="6" w:space="0" w:color="auto"/>
            </w:tcBorders>
            <w:shd w:val="clear" w:color="auto" w:fill="auto"/>
            <w:hideMark/>
          </w:tcPr>
          <w:p w14:paraId="3017E66E" w14:textId="77777777" w:rsidR="006F7B43" w:rsidRPr="00B53C2C" w:rsidRDefault="006F7B43" w:rsidP="00B24E20">
            <w:pPr>
              <w:textAlignment w:val="baseline"/>
            </w:pPr>
            <w:r w:rsidRPr="00B53C2C">
              <w:rPr>
                <w:rFonts w:ascii="Arial" w:hAnsi="Arial" w:cs="Arial"/>
              </w:rPr>
              <w:t> </w:t>
            </w:r>
          </w:p>
        </w:tc>
        <w:tc>
          <w:tcPr>
            <w:tcW w:w="4560" w:type="dxa"/>
            <w:tcBorders>
              <w:top w:val="nil"/>
              <w:left w:val="nil"/>
              <w:bottom w:val="single" w:sz="6" w:space="0" w:color="auto"/>
              <w:right w:val="single" w:sz="6" w:space="0" w:color="auto"/>
            </w:tcBorders>
            <w:shd w:val="clear" w:color="auto" w:fill="auto"/>
            <w:hideMark/>
          </w:tcPr>
          <w:p w14:paraId="1FEFC468"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57E491A5" w14:textId="77777777" w:rsidTr="00187DCB">
        <w:trPr>
          <w:gridBefore w:val="1"/>
          <w:wBefore w:w="8" w:type="dxa"/>
          <w:trHeight w:val="495"/>
        </w:trPr>
        <w:tc>
          <w:tcPr>
            <w:tcW w:w="8505" w:type="dxa"/>
            <w:gridSpan w:val="3"/>
            <w:tcBorders>
              <w:top w:val="nil"/>
              <w:left w:val="single" w:sz="6" w:space="0" w:color="auto"/>
              <w:bottom w:val="single" w:sz="6" w:space="0" w:color="auto"/>
              <w:right w:val="single" w:sz="6" w:space="0" w:color="auto"/>
            </w:tcBorders>
            <w:shd w:val="clear" w:color="auto" w:fill="auto"/>
            <w:vAlign w:val="center"/>
            <w:hideMark/>
          </w:tcPr>
          <w:p w14:paraId="7E1071A4" w14:textId="77777777" w:rsidR="006F7B43" w:rsidRPr="00B53C2C" w:rsidRDefault="006F7B43" w:rsidP="00B24E20">
            <w:pPr>
              <w:jc w:val="center"/>
              <w:textAlignment w:val="baseline"/>
              <w:rPr>
                <w:sz w:val="23"/>
                <w:szCs w:val="23"/>
              </w:rPr>
            </w:pPr>
            <w:r w:rsidRPr="00B53C2C">
              <w:rPr>
                <w:rFonts w:ascii="Arial" w:hAnsi="Arial" w:cs="Arial"/>
                <w:b/>
                <w:bCs/>
                <w:sz w:val="23"/>
                <w:szCs w:val="23"/>
              </w:rPr>
              <w:t>Część 3</w:t>
            </w:r>
            <w:r w:rsidRPr="00B53C2C">
              <w:rPr>
                <w:rFonts w:ascii="Arial" w:hAnsi="Arial" w:cs="Arial"/>
                <w:sz w:val="23"/>
                <w:szCs w:val="23"/>
              </w:rPr>
              <w:t> </w:t>
            </w:r>
          </w:p>
        </w:tc>
      </w:tr>
      <w:tr w:rsidR="006F7B43" w:rsidRPr="00B53C2C" w14:paraId="640E69B8" w14:textId="77777777" w:rsidTr="00187DCB">
        <w:trPr>
          <w:gridBefore w:val="1"/>
          <w:wBefore w:w="8" w:type="dxa"/>
          <w:trHeight w:val="495"/>
        </w:trPr>
        <w:tc>
          <w:tcPr>
            <w:tcW w:w="450" w:type="dxa"/>
            <w:tcBorders>
              <w:top w:val="nil"/>
              <w:left w:val="single" w:sz="6" w:space="0" w:color="auto"/>
              <w:bottom w:val="single" w:sz="4" w:space="0" w:color="auto"/>
              <w:right w:val="single" w:sz="6" w:space="0" w:color="auto"/>
            </w:tcBorders>
            <w:shd w:val="clear" w:color="auto" w:fill="auto"/>
            <w:hideMark/>
          </w:tcPr>
          <w:p w14:paraId="76B44486" w14:textId="77777777" w:rsidR="006F7B43" w:rsidRPr="00B53C2C" w:rsidRDefault="006F7B43" w:rsidP="00B24E20">
            <w:pPr>
              <w:textAlignment w:val="baseline"/>
            </w:pPr>
            <w:r w:rsidRPr="00B53C2C">
              <w:rPr>
                <w:rFonts w:ascii="Arial" w:hAnsi="Arial" w:cs="Arial"/>
              </w:rPr>
              <w:t> </w:t>
            </w:r>
          </w:p>
        </w:tc>
        <w:tc>
          <w:tcPr>
            <w:tcW w:w="3495" w:type="dxa"/>
            <w:tcBorders>
              <w:top w:val="nil"/>
              <w:left w:val="nil"/>
              <w:bottom w:val="single" w:sz="4" w:space="0" w:color="auto"/>
              <w:right w:val="single" w:sz="6" w:space="0" w:color="auto"/>
            </w:tcBorders>
            <w:shd w:val="clear" w:color="auto" w:fill="auto"/>
            <w:hideMark/>
          </w:tcPr>
          <w:p w14:paraId="7CB5C3DC" w14:textId="77777777" w:rsidR="006F7B43" w:rsidRPr="00B53C2C" w:rsidRDefault="006F7B43" w:rsidP="00B24E20">
            <w:pPr>
              <w:textAlignment w:val="baseline"/>
            </w:pPr>
            <w:r w:rsidRPr="00B53C2C">
              <w:rPr>
                <w:rFonts w:ascii="Arial" w:hAnsi="Arial" w:cs="Arial"/>
              </w:rPr>
              <w:t> </w:t>
            </w:r>
          </w:p>
        </w:tc>
        <w:tc>
          <w:tcPr>
            <w:tcW w:w="4560" w:type="dxa"/>
            <w:tcBorders>
              <w:top w:val="nil"/>
              <w:left w:val="nil"/>
              <w:bottom w:val="single" w:sz="4" w:space="0" w:color="auto"/>
              <w:right w:val="single" w:sz="6" w:space="0" w:color="auto"/>
            </w:tcBorders>
            <w:shd w:val="clear" w:color="auto" w:fill="auto"/>
            <w:hideMark/>
          </w:tcPr>
          <w:p w14:paraId="6427C070"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5267D356"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17FA9A4D" w14:textId="77777777" w:rsidR="006F7B43" w:rsidRPr="00B53C2C" w:rsidRDefault="006F7B43" w:rsidP="00B24E20">
            <w:pPr>
              <w:textAlignment w:val="baseline"/>
            </w:pPr>
            <w:r w:rsidRPr="00B53C2C">
              <w:rPr>
                <w:rFonts w:ascii="Arial" w:hAnsi="Arial" w:cs="Arial"/>
              </w:rPr>
              <w:t> </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03FE4961" w14:textId="77777777" w:rsidR="006F7B43" w:rsidRPr="00B53C2C" w:rsidRDefault="006F7B43" w:rsidP="00B24E20">
            <w:pPr>
              <w:textAlignment w:val="baseline"/>
            </w:pPr>
            <w:r w:rsidRPr="00B53C2C">
              <w:rPr>
                <w:rFonts w:ascii="Arial" w:hAnsi="Arial" w:cs="Arial"/>
              </w:rPr>
              <w:t> </w:t>
            </w:r>
          </w:p>
        </w:tc>
        <w:tc>
          <w:tcPr>
            <w:tcW w:w="4560" w:type="dxa"/>
            <w:tcBorders>
              <w:top w:val="single" w:sz="4" w:space="0" w:color="auto"/>
              <w:left w:val="single" w:sz="4" w:space="0" w:color="auto"/>
              <w:bottom w:val="single" w:sz="4" w:space="0" w:color="auto"/>
              <w:right w:val="single" w:sz="4" w:space="0" w:color="auto"/>
            </w:tcBorders>
            <w:shd w:val="clear" w:color="auto" w:fill="auto"/>
            <w:hideMark/>
          </w:tcPr>
          <w:p w14:paraId="4D51B3B4" w14:textId="77777777" w:rsidR="006F7B43" w:rsidRPr="00B53C2C" w:rsidRDefault="006F7B43" w:rsidP="00B24E20">
            <w:pPr>
              <w:textAlignment w:val="baseline"/>
              <w:rPr>
                <w:sz w:val="23"/>
                <w:szCs w:val="23"/>
              </w:rPr>
            </w:pPr>
            <w:r w:rsidRPr="00B53C2C">
              <w:rPr>
                <w:rFonts w:ascii="Arial" w:hAnsi="Arial" w:cs="Arial"/>
                <w:sz w:val="23"/>
                <w:szCs w:val="23"/>
              </w:rPr>
              <w:t> </w:t>
            </w:r>
          </w:p>
        </w:tc>
      </w:tr>
      <w:tr w:rsidR="006F7B43" w:rsidRPr="00B53C2C" w14:paraId="0D336643" w14:textId="77777777" w:rsidTr="00187DCB">
        <w:trPr>
          <w:gridBefore w:val="1"/>
          <w:wBefore w:w="8" w:type="dxa"/>
          <w:trHeight w:val="49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36700" w14:textId="77777777" w:rsidR="006F7B43" w:rsidRPr="00B53C2C" w:rsidRDefault="006F7B43" w:rsidP="00B24E20">
            <w:pPr>
              <w:jc w:val="center"/>
              <w:textAlignment w:val="baseline"/>
              <w:rPr>
                <w:rFonts w:ascii="Arial" w:hAnsi="Arial" w:cs="Arial"/>
                <w:sz w:val="23"/>
                <w:szCs w:val="23"/>
              </w:rPr>
            </w:pPr>
            <w:r w:rsidRPr="00B53C2C">
              <w:rPr>
                <w:rFonts w:ascii="Arial" w:hAnsi="Arial" w:cs="Arial"/>
                <w:b/>
                <w:bCs/>
                <w:sz w:val="23"/>
                <w:szCs w:val="23"/>
              </w:rPr>
              <w:t>Część 4</w:t>
            </w:r>
          </w:p>
        </w:tc>
      </w:tr>
      <w:tr w:rsidR="006F7B43" w:rsidRPr="00B53C2C" w14:paraId="45C58A00"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07E6C42D" w14:textId="77777777" w:rsidR="006F7B43" w:rsidRPr="00B53C2C" w:rsidRDefault="006F7B43"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B00AFCA" w14:textId="77777777" w:rsidR="006F7B43" w:rsidRPr="00B53C2C" w:rsidRDefault="006F7B43"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464B020" w14:textId="77777777" w:rsidR="006F7B43" w:rsidRPr="00B53C2C" w:rsidRDefault="006F7B43" w:rsidP="00B24E20">
            <w:pPr>
              <w:textAlignment w:val="baseline"/>
              <w:rPr>
                <w:rFonts w:ascii="Arial" w:hAnsi="Arial" w:cs="Arial"/>
                <w:sz w:val="23"/>
                <w:szCs w:val="23"/>
              </w:rPr>
            </w:pPr>
          </w:p>
        </w:tc>
      </w:tr>
      <w:tr w:rsidR="006F7B43" w:rsidRPr="00B53C2C" w14:paraId="32057E78"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464BFBB0" w14:textId="77777777" w:rsidR="006F7B43" w:rsidRPr="00B53C2C" w:rsidRDefault="006F7B43"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C037909" w14:textId="77777777" w:rsidR="006F7B43" w:rsidRPr="00B53C2C" w:rsidRDefault="006F7B43"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C472FE6" w14:textId="77777777" w:rsidR="006F7B43" w:rsidRPr="00B53C2C" w:rsidRDefault="006F7B43" w:rsidP="00B24E20">
            <w:pPr>
              <w:textAlignment w:val="baseline"/>
              <w:rPr>
                <w:rFonts w:ascii="Arial" w:hAnsi="Arial" w:cs="Arial"/>
                <w:sz w:val="23"/>
                <w:szCs w:val="23"/>
              </w:rPr>
            </w:pPr>
          </w:p>
        </w:tc>
      </w:tr>
      <w:tr w:rsidR="006F7B43" w:rsidRPr="00B53C2C" w14:paraId="5F41E320" w14:textId="77777777" w:rsidTr="00187DCB">
        <w:trPr>
          <w:gridBefore w:val="1"/>
          <w:wBefore w:w="8" w:type="dxa"/>
          <w:trHeight w:val="495"/>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19B5C" w14:textId="77777777" w:rsidR="006F7B43" w:rsidRPr="00B53C2C" w:rsidRDefault="006F7B43" w:rsidP="00B24E20">
            <w:pPr>
              <w:jc w:val="center"/>
              <w:textAlignment w:val="baseline"/>
              <w:rPr>
                <w:rFonts w:ascii="Arial" w:hAnsi="Arial" w:cs="Arial"/>
                <w:sz w:val="23"/>
                <w:szCs w:val="23"/>
              </w:rPr>
            </w:pPr>
            <w:bookmarkStart w:id="30" w:name="_Hlk177472286"/>
            <w:r w:rsidRPr="00B53C2C">
              <w:rPr>
                <w:rFonts w:ascii="Arial" w:hAnsi="Arial" w:cs="Arial"/>
                <w:b/>
                <w:bCs/>
                <w:sz w:val="23"/>
                <w:szCs w:val="23"/>
              </w:rPr>
              <w:t>Część 5</w:t>
            </w:r>
          </w:p>
        </w:tc>
      </w:tr>
      <w:tr w:rsidR="006F7B43" w:rsidRPr="00B53C2C" w14:paraId="649CFBBB"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DB32022" w14:textId="77777777" w:rsidR="006F7B43" w:rsidRPr="00B53C2C" w:rsidRDefault="006F7B43"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5BE4AC90" w14:textId="77777777" w:rsidR="006F7B43" w:rsidRPr="00B53C2C" w:rsidRDefault="006F7B43"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6EBD0606" w14:textId="77777777" w:rsidR="006F7B43" w:rsidRPr="00B53C2C" w:rsidRDefault="006F7B43" w:rsidP="00B24E20">
            <w:pPr>
              <w:textAlignment w:val="baseline"/>
              <w:rPr>
                <w:rFonts w:ascii="Arial" w:hAnsi="Arial" w:cs="Arial"/>
                <w:sz w:val="23"/>
                <w:szCs w:val="23"/>
              </w:rPr>
            </w:pPr>
          </w:p>
        </w:tc>
      </w:tr>
      <w:tr w:rsidR="006F7B43" w:rsidRPr="00B53C2C" w14:paraId="66EEF873" w14:textId="77777777" w:rsidTr="00187DCB">
        <w:trPr>
          <w:gridBefore w:val="1"/>
          <w:wBefore w:w="8" w:type="dxa"/>
          <w:trHeight w:val="495"/>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5720FF8" w14:textId="77777777" w:rsidR="006F7B43" w:rsidRPr="00B53C2C" w:rsidRDefault="006F7B43"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3DB9189" w14:textId="77777777" w:rsidR="006F7B43" w:rsidRPr="00B53C2C" w:rsidRDefault="006F7B43"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96AF2BD" w14:textId="77777777" w:rsidR="006F7B43" w:rsidRPr="00B53C2C" w:rsidRDefault="006F7B43" w:rsidP="00B24E20">
            <w:pPr>
              <w:textAlignment w:val="baseline"/>
              <w:rPr>
                <w:rFonts w:ascii="Arial" w:hAnsi="Arial" w:cs="Arial"/>
              </w:rPr>
            </w:pPr>
          </w:p>
        </w:tc>
      </w:tr>
      <w:bookmarkEnd w:id="30"/>
      <w:tr w:rsidR="00187DCB" w:rsidRPr="00B53C2C" w14:paraId="6361D656" w14:textId="77777777" w:rsidTr="00187DCB">
        <w:trPr>
          <w:trHeight w:val="495"/>
        </w:trPr>
        <w:tc>
          <w:tcPr>
            <w:tcW w:w="8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CD6327" w14:textId="2CEE4544" w:rsidR="00187DCB" w:rsidRPr="00B53C2C" w:rsidRDefault="00187DCB" w:rsidP="00B24E20">
            <w:pPr>
              <w:jc w:val="center"/>
              <w:textAlignment w:val="baseline"/>
              <w:rPr>
                <w:rFonts w:ascii="Arial" w:hAnsi="Arial" w:cs="Arial"/>
                <w:sz w:val="23"/>
                <w:szCs w:val="23"/>
              </w:rPr>
            </w:pPr>
            <w:r w:rsidRPr="00B53C2C">
              <w:rPr>
                <w:rFonts w:ascii="Arial" w:hAnsi="Arial" w:cs="Arial"/>
                <w:b/>
                <w:bCs/>
                <w:sz w:val="23"/>
                <w:szCs w:val="23"/>
              </w:rPr>
              <w:t xml:space="preserve">Część </w:t>
            </w:r>
            <w:r>
              <w:rPr>
                <w:rFonts w:ascii="Arial" w:hAnsi="Arial" w:cs="Arial"/>
                <w:b/>
                <w:bCs/>
                <w:sz w:val="23"/>
                <w:szCs w:val="23"/>
              </w:rPr>
              <w:t>6</w:t>
            </w:r>
          </w:p>
        </w:tc>
      </w:tr>
      <w:tr w:rsidR="00187DCB" w:rsidRPr="00B53C2C" w14:paraId="096C1194" w14:textId="77777777" w:rsidTr="00187DCB">
        <w:trPr>
          <w:trHeight w:val="495"/>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3B689528" w14:textId="77777777" w:rsidR="00187DCB" w:rsidRPr="00B53C2C" w:rsidRDefault="00187DCB"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362EF94C" w14:textId="77777777" w:rsidR="00187DCB" w:rsidRPr="00B53C2C" w:rsidRDefault="00187DCB"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431EA350" w14:textId="77777777" w:rsidR="00187DCB" w:rsidRPr="00B53C2C" w:rsidRDefault="00187DCB" w:rsidP="00B24E20">
            <w:pPr>
              <w:textAlignment w:val="baseline"/>
              <w:rPr>
                <w:rFonts w:ascii="Arial" w:hAnsi="Arial" w:cs="Arial"/>
                <w:sz w:val="23"/>
                <w:szCs w:val="23"/>
              </w:rPr>
            </w:pPr>
          </w:p>
        </w:tc>
      </w:tr>
      <w:tr w:rsidR="00187DCB" w:rsidRPr="00B53C2C" w14:paraId="684CD271" w14:textId="77777777" w:rsidTr="00187DCB">
        <w:trPr>
          <w:trHeight w:val="495"/>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Pr>
          <w:p w14:paraId="11EB0242" w14:textId="77777777" w:rsidR="00187DCB" w:rsidRPr="00B53C2C" w:rsidRDefault="00187DCB" w:rsidP="00B24E20">
            <w:pPr>
              <w:textAlignment w:val="baseline"/>
              <w:rPr>
                <w:rFonts w:ascii="Arial" w:hAnsi="Arial" w:cs="Arial"/>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7FC246E2" w14:textId="77777777" w:rsidR="00187DCB" w:rsidRPr="00B53C2C" w:rsidRDefault="00187DCB" w:rsidP="00B24E20">
            <w:pPr>
              <w:textAlignment w:val="baseline"/>
              <w:rPr>
                <w:rFonts w:ascii="Arial" w:hAnsi="Arial" w:cs="Arial"/>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5B26530C" w14:textId="77777777" w:rsidR="00187DCB" w:rsidRPr="00B53C2C" w:rsidRDefault="00187DCB" w:rsidP="00B24E20">
            <w:pPr>
              <w:textAlignment w:val="baseline"/>
              <w:rPr>
                <w:rFonts w:ascii="Arial" w:hAnsi="Arial" w:cs="Arial"/>
              </w:rPr>
            </w:pPr>
          </w:p>
        </w:tc>
      </w:tr>
    </w:tbl>
    <w:p w14:paraId="7906B4EE" w14:textId="77777777" w:rsidR="006C1179" w:rsidRDefault="006C1179" w:rsidP="006F7B43">
      <w:pPr>
        <w:spacing w:line="259" w:lineRule="auto"/>
        <w:rPr>
          <w:rFonts w:ascii="Arial" w:hAnsi="Arial" w:cs="Arial"/>
          <w:sz w:val="23"/>
          <w:szCs w:val="23"/>
        </w:rPr>
      </w:pPr>
    </w:p>
    <w:p w14:paraId="4895A1CD" w14:textId="77777777" w:rsidR="006C1179" w:rsidRDefault="006C1179" w:rsidP="006F7B43">
      <w:pPr>
        <w:spacing w:line="259" w:lineRule="auto"/>
        <w:rPr>
          <w:rFonts w:ascii="Arial" w:hAnsi="Arial" w:cs="Arial"/>
          <w:sz w:val="23"/>
          <w:szCs w:val="23"/>
        </w:rPr>
      </w:pPr>
    </w:p>
    <w:tbl>
      <w:tblPr>
        <w:tblW w:w="5000" w:type="pct"/>
        <w:jc w:val="center"/>
        <w:tblLook w:val="01E0" w:firstRow="1" w:lastRow="1" w:firstColumn="1" w:lastColumn="1" w:noHBand="0" w:noVBand="0"/>
      </w:tblPr>
      <w:tblGrid>
        <w:gridCol w:w="3291"/>
        <w:gridCol w:w="5779"/>
      </w:tblGrid>
      <w:tr w:rsidR="006C1179" w14:paraId="7C2A0799" w14:textId="77777777" w:rsidTr="00732D04">
        <w:trPr>
          <w:jc w:val="center"/>
        </w:trPr>
        <w:tc>
          <w:tcPr>
            <w:tcW w:w="1814" w:type="pct"/>
            <w:vAlign w:val="center"/>
            <w:hideMark/>
          </w:tcPr>
          <w:p w14:paraId="7BC51087" w14:textId="77777777" w:rsidR="006C1179" w:rsidRPr="00E428AF" w:rsidRDefault="006C1179" w:rsidP="00732D04">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5217F54A" w14:textId="77777777" w:rsidR="006C1179" w:rsidRPr="00E428AF" w:rsidRDefault="006C1179" w:rsidP="00732D04">
            <w:pPr>
              <w:keepNext/>
              <w:widowControl w:val="0"/>
              <w:jc w:val="center"/>
              <w:rPr>
                <w:rFonts w:ascii="Arial" w:hAnsi="Arial" w:cs="Arial"/>
                <w:sz w:val="18"/>
                <w:szCs w:val="18"/>
              </w:rPr>
            </w:pPr>
            <w:r w:rsidRPr="00E428AF">
              <w:rPr>
                <w:rFonts w:ascii="Arial" w:hAnsi="Arial" w:cs="Arial"/>
                <w:sz w:val="18"/>
                <w:szCs w:val="18"/>
              </w:rPr>
              <w:t>……………………………………..</w:t>
            </w:r>
          </w:p>
        </w:tc>
      </w:tr>
      <w:tr w:rsidR="006C1179" w14:paraId="36797122" w14:textId="77777777" w:rsidTr="00732D04">
        <w:trPr>
          <w:trHeight w:val="855"/>
          <w:jc w:val="center"/>
        </w:trPr>
        <w:tc>
          <w:tcPr>
            <w:tcW w:w="1814" w:type="pct"/>
            <w:hideMark/>
          </w:tcPr>
          <w:p w14:paraId="7372721D" w14:textId="77777777" w:rsidR="006C1179" w:rsidRPr="00EA6B04" w:rsidRDefault="006C1179" w:rsidP="00732D04">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0890B45B" w14:textId="77777777" w:rsidR="006C1179" w:rsidRPr="00EA6B04" w:rsidRDefault="006C1179" w:rsidP="00732D04">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3263B73D" w14:textId="77777777" w:rsidR="006C1179" w:rsidRPr="00EA6B04" w:rsidRDefault="006C1179" w:rsidP="00732D04">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635346F1" w14:textId="6EFA3128" w:rsidR="006C1179" w:rsidRDefault="006C1179" w:rsidP="006F7B43">
      <w:pPr>
        <w:spacing w:line="259" w:lineRule="auto"/>
        <w:rPr>
          <w:rFonts w:ascii="Arial" w:hAnsi="Arial" w:cs="Arial"/>
          <w:sz w:val="23"/>
          <w:szCs w:val="23"/>
        </w:rPr>
        <w:sectPr w:rsidR="006C1179" w:rsidSect="008B2D77">
          <w:footerReference w:type="default" r:id="rId32"/>
          <w:pgSz w:w="11906" w:h="16838"/>
          <w:pgMar w:top="1418" w:right="1418" w:bottom="1418" w:left="1418" w:header="425" w:footer="414" w:gutter="0"/>
          <w:cols w:space="708"/>
          <w:docGrid w:linePitch="360"/>
        </w:sectPr>
      </w:pPr>
    </w:p>
    <w:p w14:paraId="11F5BB75" w14:textId="68FAD9BD" w:rsidR="007A5F37" w:rsidRPr="00466E98" w:rsidRDefault="00B62FEB" w:rsidP="00B2228A">
      <w:pPr>
        <w:spacing w:after="200" w:line="276" w:lineRule="auto"/>
        <w:jc w:val="right"/>
        <w:rPr>
          <w:rFonts w:ascii="Arial" w:hAnsi="Arial" w:cs="Arial"/>
          <w:b/>
          <w:bCs/>
        </w:rPr>
      </w:pPr>
      <w:r w:rsidRPr="00466E98">
        <w:rPr>
          <w:rFonts w:ascii="Arial" w:hAnsi="Arial" w:cs="Arial"/>
          <w:b/>
          <w:bCs/>
          <w:sz w:val="23"/>
          <w:szCs w:val="23"/>
        </w:rPr>
        <w:lastRenderedPageBreak/>
        <w:t>ZAŁĄCZNIK NR</w:t>
      </w:r>
      <w:r w:rsidR="007469DE">
        <w:rPr>
          <w:rFonts w:ascii="Arial" w:hAnsi="Arial" w:cs="Arial"/>
          <w:b/>
          <w:bCs/>
          <w:sz w:val="23"/>
          <w:szCs w:val="23"/>
        </w:rPr>
        <w:t xml:space="preserve"> </w:t>
      </w:r>
      <w:r w:rsidR="00B90643">
        <w:rPr>
          <w:rFonts w:ascii="Arial" w:hAnsi="Arial" w:cs="Arial"/>
          <w:b/>
          <w:bCs/>
          <w:sz w:val="23"/>
          <w:szCs w:val="23"/>
        </w:rPr>
        <w:t>8</w:t>
      </w:r>
      <w:r w:rsidRPr="00466E98">
        <w:rPr>
          <w:rFonts w:ascii="Arial" w:hAnsi="Arial" w:cs="Arial"/>
          <w:b/>
          <w:bCs/>
          <w:sz w:val="23"/>
          <w:szCs w:val="23"/>
        </w:rPr>
        <w:t xml:space="preserve"> DO SWZ</w:t>
      </w:r>
    </w:p>
    <w:p w14:paraId="28D83940" w14:textId="77777777" w:rsidR="00B62FEB" w:rsidRPr="00466E98" w:rsidRDefault="00B62FEB" w:rsidP="00B62FEB">
      <w:pPr>
        <w:pStyle w:val="paragraph"/>
        <w:spacing w:before="0" w:beforeAutospacing="0" w:after="0" w:afterAutospacing="0"/>
        <w:jc w:val="center"/>
        <w:textAlignment w:val="baseline"/>
        <w:rPr>
          <w:rStyle w:val="normaltextrun"/>
          <w:rFonts w:ascii="Arial" w:hAnsi="Arial" w:cs="Arial"/>
          <w:b/>
          <w:bCs/>
        </w:rPr>
      </w:pPr>
    </w:p>
    <w:bookmarkEnd w:id="29"/>
    <w:p w14:paraId="197D38E4" w14:textId="77777777" w:rsidR="00F85088" w:rsidRDefault="00F85088" w:rsidP="00F85088">
      <w:pPr>
        <w:tabs>
          <w:tab w:val="left" w:pos="3030"/>
          <w:tab w:val="left" w:pos="6938"/>
        </w:tabs>
        <w:jc w:val="center"/>
        <w:rPr>
          <w:rFonts w:ascii="Arial" w:hAnsi="Arial" w:cs="Arial"/>
          <w:b/>
          <w:bCs/>
          <w:color w:val="000000"/>
          <w:sz w:val="23"/>
          <w:szCs w:val="23"/>
        </w:rPr>
      </w:pPr>
      <w:r>
        <w:rPr>
          <w:rFonts w:ascii="Arial" w:eastAsia="Arial" w:hAnsi="Arial" w:cs="Arial"/>
          <w:b/>
          <w:bCs/>
          <w:color w:val="000000"/>
          <w:sz w:val="23"/>
          <w:szCs w:val="23"/>
        </w:rPr>
        <w:t>PROJEKTOWANE POSTANOWIENIA UMOWY,</w:t>
      </w:r>
    </w:p>
    <w:p w14:paraId="73FC437D" w14:textId="77777777" w:rsidR="00F85088" w:rsidRDefault="00F85088" w:rsidP="00F85088">
      <w:pPr>
        <w:spacing w:before="120" w:after="120"/>
        <w:jc w:val="center"/>
        <w:rPr>
          <w:rFonts w:ascii="Arial" w:hAnsi="Arial" w:cs="Arial"/>
          <w:b/>
          <w:color w:val="000000"/>
          <w:sz w:val="23"/>
          <w:szCs w:val="23"/>
        </w:rPr>
      </w:pPr>
      <w:r>
        <w:rPr>
          <w:rFonts w:ascii="Arial" w:hAnsi="Arial" w:cs="Arial"/>
          <w:b/>
          <w:bCs/>
          <w:color w:val="000000"/>
          <w:sz w:val="23"/>
          <w:szCs w:val="23"/>
        </w:rPr>
        <w:t>UMOWA NR …/…/….</w:t>
      </w:r>
    </w:p>
    <w:p w14:paraId="2FB6093F" w14:textId="77777777" w:rsidR="00F85088" w:rsidRDefault="00F85088" w:rsidP="00F85088">
      <w:pPr>
        <w:spacing w:before="120" w:after="120"/>
        <w:jc w:val="center"/>
        <w:rPr>
          <w:rFonts w:ascii="Arial" w:hAnsi="Arial" w:cs="Arial"/>
          <w:b/>
          <w:color w:val="000000"/>
          <w:sz w:val="23"/>
          <w:szCs w:val="23"/>
        </w:rPr>
      </w:pPr>
    </w:p>
    <w:p w14:paraId="758D9305" w14:textId="77777777" w:rsidR="00F85088" w:rsidRPr="008F62B2" w:rsidRDefault="00F85088" w:rsidP="00F85088">
      <w:pPr>
        <w:spacing w:line="276" w:lineRule="auto"/>
        <w:jc w:val="both"/>
        <w:rPr>
          <w:rFonts w:ascii="Arial" w:hAnsi="Arial" w:cs="Arial"/>
          <w:bCs/>
          <w:color w:val="000000"/>
        </w:rPr>
      </w:pPr>
      <w:r w:rsidRPr="008F62B2">
        <w:rPr>
          <w:rFonts w:ascii="Arial" w:hAnsi="Arial" w:cs="Arial"/>
          <w:bCs/>
          <w:color w:val="000000"/>
        </w:rPr>
        <w:t>zawarta pomiędzy:</w:t>
      </w:r>
    </w:p>
    <w:p w14:paraId="76727158" w14:textId="77777777" w:rsidR="002F5ED9" w:rsidRPr="008F62B2" w:rsidRDefault="002F5ED9" w:rsidP="008B2D77">
      <w:pPr>
        <w:spacing w:line="276" w:lineRule="auto"/>
        <w:jc w:val="right"/>
        <w:rPr>
          <w:rFonts w:ascii="Arial" w:hAnsi="Arial" w:cs="Arial"/>
          <w:bCs/>
          <w:color w:val="000000"/>
        </w:rPr>
      </w:pPr>
    </w:p>
    <w:p w14:paraId="76F6EB40" w14:textId="31CE1E36" w:rsidR="00F85088" w:rsidRPr="008F62B2" w:rsidRDefault="00F85088" w:rsidP="00F85088">
      <w:pPr>
        <w:spacing w:line="276" w:lineRule="auto"/>
        <w:jc w:val="both"/>
        <w:rPr>
          <w:rFonts w:ascii="Arial" w:hAnsi="Arial" w:cs="Arial"/>
          <w:bCs/>
          <w:color w:val="000000"/>
        </w:rPr>
      </w:pPr>
      <w:r w:rsidRPr="008F62B2">
        <w:rPr>
          <w:rFonts w:ascii="Arial" w:hAnsi="Arial" w:cs="Arial"/>
          <w:bCs/>
          <w:color w:val="000000"/>
        </w:rPr>
        <w:t xml:space="preserve">Skarbem Państwa - Centrum Zasobów Cyberprzestrzeni Sił Zbrojnych z siedzibą w Warszawie (kod pocztowy: 00-909), przy ul. Żwirki i Wigury 9/13, NIP: 522-27-92-079, REGON: 140338549, zwanym dalej Zamawiającym, </w:t>
      </w:r>
      <w:r w:rsidR="00B72853">
        <w:rPr>
          <w:rFonts w:ascii="Arial" w:hAnsi="Arial" w:cs="Arial"/>
          <w:bCs/>
          <w:color w:val="000000"/>
        </w:rPr>
        <w:t>które reprezentuje</w:t>
      </w:r>
      <w:r w:rsidRPr="008F62B2">
        <w:rPr>
          <w:rFonts w:ascii="Arial" w:hAnsi="Arial" w:cs="Arial"/>
          <w:bCs/>
          <w:color w:val="000000"/>
        </w:rPr>
        <w:t>:</w:t>
      </w:r>
    </w:p>
    <w:p w14:paraId="79ABE2E5" w14:textId="77777777" w:rsidR="00F85088" w:rsidRPr="008F62B2" w:rsidRDefault="00F85088" w:rsidP="00F85088">
      <w:pPr>
        <w:spacing w:line="276" w:lineRule="auto"/>
        <w:jc w:val="both"/>
        <w:rPr>
          <w:rFonts w:ascii="Arial" w:hAnsi="Arial" w:cs="Arial"/>
          <w:bCs/>
          <w:color w:val="000000"/>
        </w:rPr>
      </w:pPr>
    </w:p>
    <w:p w14:paraId="522C53B7" w14:textId="1808EA76" w:rsidR="00F85088" w:rsidRPr="008F62B2" w:rsidRDefault="00F85088" w:rsidP="00F85088">
      <w:pPr>
        <w:tabs>
          <w:tab w:val="left" w:pos="360"/>
        </w:tabs>
        <w:spacing w:line="276" w:lineRule="auto"/>
        <w:ind w:left="360" w:hanging="360"/>
        <w:jc w:val="both"/>
        <w:rPr>
          <w:rFonts w:ascii="Arial" w:hAnsi="Arial" w:cs="Arial"/>
          <w:b/>
          <w:bCs/>
          <w:color w:val="000000"/>
        </w:rPr>
      </w:pPr>
      <w:r w:rsidRPr="008F62B2">
        <w:rPr>
          <w:rFonts w:ascii="Arial" w:hAnsi="Arial" w:cs="Arial"/>
          <w:b/>
          <w:bCs/>
          <w:color w:val="000000"/>
        </w:rPr>
        <w:t>Zbigniew PODOS</w:t>
      </w:r>
      <w:r w:rsidR="00B72853">
        <w:rPr>
          <w:rFonts w:ascii="Arial" w:hAnsi="Arial" w:cs="Arial"/>
          <w:b/>
          <w:bCs/>
          <w:color w:val="000000"/>
        </w:rPr>
        <w:t>EK</w:t>
      </w:r>
      <w:r w:rsidRPr="008F62B2">
        <w:rPr>
          <w:rFonts w:ascii="Arial" w:hAnsi="Arial" w:cs="Arial"/>
          <w:b/>
          <w:bCs/>
          <w:color w:val="000000"/>
        </w:rPr>
        <w:t xml:space="preserve">  -  Dyrektor Centrum Zasobów Cyberprzestrzeni Sił Zbrojnych </w:t>
      </w:r>
    </w:p>
    <w:p w14:paraId="20719A99" w14:textId="77777777" w:rsidR="00F85088" w:rsidRPr="008F62B2" w:rsidRDefault="00F85088" w:rsidP="00F85088">
      <w:pPr>
        <w:spacing w:line="276" w:lineRule="auto"/>
        <w:jc w:val="both"/>
        <w:rPr>
          <w:rFonts w:ascii="Arial" w:hAnsi="Arial" w:cs="Arial"/>
          <w:b/>
          <w:bCs/>
          <w:color w:val="000000"/>
        </w:rPr>
      </w:pPr>
      <w:r w:rsidRPr="008F62B2">
        <w:rPr>
          <w:rFonts w:ascii="Arial" w:hAnsi="Arial" w:cs="Arial"/>
          <w:bCs/>
          <w:color w:val="000000"/>
        </w:rPr>
        <w:t xml:space="preserve">a </w:t>
      </w:r>
    </w:p>
    <w:p w14:paraId="4144A664" w14:textId="77777777" w:rsidR="00F85088" w:rsidRPr="008F62B2" w:rsidRDefault="00F85088" w:rsidP="00F85088">
      <w:pPr>
        <w:spacing w:line="276" w:lineRule="auto"/>
        <w:jc w:val="both"/>
        <w:rPr>
          <w:rFonts w:ascii="Arial" w:hAnsi="Arial" w:cs="Arial"/>
          <w:b/>
          <w:bCs/>
          <w:color w:val="000000"/>
        </w:rPr>
      </w:pPr>
      <w:r w:rsidRPr="008F62B2">
        <w:rPr>
          <w:rFonts w:ascii="Arial" w:hAnsi="Arial" w:cs="Arial"/>
          <w:b/>
          <w:bCs/>
          <w:color w:val="000000"/>
        </w:rPr>
        <w:t>………………………………..</w:t>
      </w:r>
      <w:r w:rsidRPr="008F62B2">
        <w:rPr>
          <w:rFonts w:ascii="Arial" w:hAnsi="Arial" w:cs="Arial"/>
          <w:color w:val="000000"/>
        </w:rPr>
        <w:t xml:space="preserve"> z siedzibą  w ………………. (kod pocztowy: …………………..) przy ul……………………………………………………….., zarejestrowaną w …………………, Nr KRS: ……………………………NIP: …………………., REGON: ………………………., zwana dalej Wykonawcą, reprezentowanym przez:</w:t>
      </w:r>
    </w:p>
    <w:p w14:paraId="01B016C2" w14:textId="77777777" w:rsidR="00F85088" w:rsidRPr="008F62B2" w:rsidRDefault="00F85088" w:rsidP="00F85088">
      <w:pPr>
        <w:spacing w:line="276" w:lineRule="auto"/>
        <w:jc w:val="both"/>
        <w:rPr>
          <w:rFonts w:ascii="Arial" w:hAnsi="Arial" w:cs="Arial"/>
          <w:color w:val="000000"/>
        </w:rPr>
      </w:pPr>
      <w:r w:rsidRPr="008F62B2">
        <w:rPr>
          <w:rFonts w:ascii="Arial" w:hAnsi="Arial" w:cs="Arial"/>
          <w:b/>
          <w:bCs/>
          <w:color w:val="000000"/>
        </w:rPr>
        <w:t xml:space="preserve">…………………………………..-………………………………………………………………………  </w:t>
      </w:r>
    </w:p>
    <w:p w14:paraId="5B65CE71" w14:textId="033EC8F3" w:rsidR="00F85088" w:rsidRPr="008F62B2" w:rsidRDefault="00F85088" w:rsidP="00F85088">
      <w:pPr>
        <w:spacing w:before="120" w:after="0" w:line="276" w:lineRule="auto"/>
        <w:jc w:val="both"/>
        <w:rPr>
          <w:rFonts w:ascii="Arial" w:hAnsi="Arial" w:cs="Arial"/>
          <w:color w:val="FF0000"/>
        </w:rPr>
      </w:pPr>
      <w:r w:rsidRPr="008F62B2">
        <w:rPr>
          <w:rFonts w:ascii="Arial" w:hAnsi="Arial" w:cs="Arial"/>
          <w:color w:val="000000"/>
        </w:rPr>
        <w:t xml:space="preserve">W wyniku przeprowadzonego postępowania o udzielenie zamówienia publicznego </w:t>
      </w:r>
      <w:r w:rsidRPr="008F62B2">
        <w:rPr>
          <w:rFonts w:ascii="Arial" w:hAnsi="Arial" w:cs="Arial"/>
          <w:color w:val="000000"/>
        </w:rPr>
        <w:br/>
        <w:t>na podstawie ustawy z dnia 11 września 2019 r. Prawo zamówień publicznych (Dz. U. 202</w:t>
      </w:r>
      <w:r w:rsidR="00B74F62">
        <w:rPr>
          <w:rFonts w:ascii="Arial" w:hAnsi="Arial" w:cs="Arial"/>
          <w:color w:val="000000"/>
        </w:rPr>
        <w:t>4</w:t>
      </w:r>
      <w:r w:rsidRPr="008F62B2">
        <w:rPr>
          <w:rFonts w:ascii="Arial" w:hAnsi="Arial" w:cs="Arial"/>
          <w:color w:val="000000"/>
        </w:rPr>
        <w:t>. poz. 1</w:t>
      </w:r>
      <w:r w:rsidR="00B74F62">
        <w:rPr>
          <w:rFonts w:ascii="Arial" w:hAnsi="Arial" w:cs="Arial"/>
          <w:color w:val="000000"/>
        </w:rPr>
        <w:t>305</w:t>
      </w:r>
      <w:r w:rsidRPr="008F62B2">
        <w:rPr>
          <w:rFonts w:ascii="Arial" w:hAnsi="Arial" w:cs="Arial"/>
          <w:color w:val="000000"/>
        </w:rPr>
        <w:t xml:space="preserve">) w trybie podstawowym pn. </w:t>
      </w:r>
      <w:r w:rsidRPr="008F62B2">
        <w:rPr>
          <w:rFonts w:ascii="Arial" w:hAnsi="Arial" w:cs="Arial"/>
          <w:b/>
          <w:bCs/>
          <w:i/>
          <w:color w:val="000000"/>
        </w:rPr>
        <w:t>„</w:t>
      </w:r>
      <w:r w:rsidR="00B72853">
        <w:rPr>
          <w:rFonts w:ascii="Arial" w:hAnsi="Arial" w:cs="Arial"/>
          <w:b/>
          <w:bCs/>
          <w:i/>
          <w:color w:val="000000"/>
        </w:rPr>
        <w:t>Przyrządy pomiarowe</w:t>
      </w:r>
      <w:r w:rsidRPr="008F62B2">
        <w:rPr>
          <w:rFonts w:ascii="Arial" w:hAnsi="Arial" w:cs="Arial"/>
          <w:b/>
          <w:bCs/>
          <w:i/>
          <w:color w:val="000000"/>
        </w:rPr>
        <w:t>”</w:t>
      </w:r>
      <w:r w:rsidRPr="008F62B2">
        <w:rPr>
          <w:rFonts w:ascii="Arial" w:hAnsi="Arial" w:cs="Arial"/>
          <w:color w:val="000000"/>
        </w:rPr>
        <w:t>, nr sprawy 2613.</w:t>
      </w:r>
      <w:r w:rsidR="00B74F62">
        <w:rPr>
          <w:rFonts w:ascii="Arial" w:hAnsi="Arial" w:cs="Arial"/>
          <w:color w:val="000000"/>
        </w:rPr>
        <w:t>21.2024.EZ</w:t>
      </w:r>
      <w:r w:rsidRPr="008F62B2">
        <w:rPr>
          <w:rFonts w:ascii="Arial" w:hAnsi="Arial" w:cs="Arial"/>
          <w:color w:val="000000"/>
        </w:rPr>
        <w:t>, została zawarta umowa o następującej treści:</w:t>
      </w:r>
    </w:p>
    <w:p w14:paraId="6BADA735" w14:textId="77777777" w:rsidR="00F85088" w:rsidRPr="008F62B2" w:rsidRDefault="00F85088" w:rsidP="00F85088">
      <w:pPr>
        <w:spacing w:before="120" w:after="0" w:line="276" w:lineRule="auto"/>
        <w:jc w:val="both"/>
        <w:rPr>
          <w:rFonts w:ascii="Arial" w:hAnsi="Arial" w:cs="Arial"/>
          <w:color w:val="FF0000"/>
        </w:rPr>
      </w:pPr>
    </w:p>
    <w:p w14:paraId="7FF48B25" w14:textId="77777777" w:rsidR="00F85088" w:rsidRPr="008F62B2" w:rsidRDefault="00F85088" w:rsidP="00F85088">
      <w:pPr>
        <w:spacing w:line="276" w:lineRule="auto"/>
        <w:jc w:val="center"/>
        <w:rPr>
          <w:rFonts w:ascii="Arial" w:hAnsi="Arial" w:cs="Arial"/>
          <w:b/>
          <w:bCs/>
        </w:rPr>
      </w:pPr>
      <w:r w:rsidRPr="008F62B2">
        <w:rPr>
          <w:rFonts w:ascii="Arial" w:hAnsi="Arial" w:cs="Arial"/>
          <w:b/>
          <w:bCs/>
          <w:color w:val="000000"/>
        </w:rPr>
        <w:t>§1</w:t>
      </w:r>
    </w:p>
    <w:p w14:paraId="638B040C" w14:textId="77777777" w:rsidR="00F85088" w:rsidRPr="008F62B2" w:rsidRDefault="00F85088" w:rsidP="00F85088">
      <w:pPr>
        <w:spacing w:line="276" w:lineRule="auto"/>
        <w:jc w:val="center"/>
        <w:rPr>
          <w:rFonts w:ascii="Arial" w:eastAsia="Times New Roman" w:hAnsi="Arial" w:cs="Arial"/>
          <w:color w:val="000000"/>
        </w:rPr>
      </w:pPr>
      <w:r w:rsidRPr="008F62B2">
        <w:rPr>
          <w:rFonts w:ascii="Arial" w:hAnsi="Arial" w:cs="Arial"/>
          <w:b/>
          <w:bCs/>
        </w:rPr>
        <w:t>Przedmiot umowy</w:t>
      </w:r>
    </w:p>
    <w:p w14:paraId="4D5E4899" w14:textId="7903210B" w:rsidR="0047294B" w:rsidRPr="008F62B2" w:rsidRDefault="00F85088" w:rsidP="0047294B">
      <w:pPr>
        <w:pStyle w:val="Akapitzlist"/>
        <w:numPr>
          <w:ilvl w:val="0"/>
          <w:numId w:val="134"/>
        </w:numPr>
        <w:suppressAutoHyphens/>
        <w:spacing w:before="120" w:after="120"/>
        <w:ind w:left="284" w:hanging="284"/>
        <w:jc w:val="both"/>
        <w:rPr>
          <w:rFonts w:ascii="Arial" w:eastAsia="Times New Roman" w:hAnsi="Arial" w:cs="Arial"/>
          <w:bCs/>
          <w:color w:val="000000"/>
        </w:rPr>
      </w:pPr>
      <w:r w:rsidRPr="008F62B2">
        <w:rPr>
          <w:rFonts w:ascii="Arial" w:eastAsia="Times New Roman" w:hAnsi="Arial" w:cs="Arial"/>
          <w:color w:val="000000"/>
        </w:rPr>
        <w:t xml:space="preserve">Przedmiotem umowy jest dostawa </w:t>
      </w:r>
      <w:r w:rsidR="00B72853">
        <w:rPr>
          <w:rFonts w:ascii="Arial" w:eastAsia="Times New Roman" w:hAnsi="Arial" w:cs="Arial"/>
          <w:color w:val="000000"/>
        </w:rPr>
        <w:t>przyrządów pomiarowych</w:t>
      </w:r>
      <w:r w:rsidRPr="008F62B2">
        <w:rPr>
          <w:rFonts w:ascii="Arial" w:eastAsia="Times New Roman" w:hAnsi="Arial" w:cs="Arial"/>
          <w:color w:val="000000"/>
        </w:rPr>
        <w:t xml:space="preserve">  (zwanych dalej Sprzętem), </w:t>
      </w:r>
      <w:r w:rsidRPr="008F62B2">
        <w:rPr>
          <w:rFonts w:ascii="Arial" w:hAnsi="Arial" w:cs="Arial"/>
        </w:rPr>
        <w:t xml:space="preserve">na </w:t>
      </w:r>
      <w:r w:rsidRPr="008F62B2">
        <w:rPr>
          <w:rFonts w:ascii="Arial" w:hAnsi="Arial" w:cs="Arial"/>
          <w:spacing w:val="-2"/>
        </w:rPr>
        <w:t xml:space="preserve">warunkach przewidzianych </w:t>
      </w:r>
      <w:r w:rsidRPr="008F62B2">
        <w:rPr>
          <w:rFonts w:ascii="Arial" w:hAnsi="Arial" w:cs="Arial"/>
          <w:spacing w:val="-4"/>
        </w:rPr>
        <w:t xml:space="preserve">w niniejszej umowie, których </w:t>
      </w:r>
      <w:r w:rsidR="001D2600">
        <w:rPr>
          <w:rFonts w:ascii="Arial" w:hAnsi="Arial" w:cs="Arial"/>
          <w:spacing w:val="-4"/>
        </w:rPr>
        <w:t>specyfikacja techniczna</w:t>
      </w:r>
      <w:r w:rsidRPr="008F62B2">
        <w:rPr>
          <w:rFonts w:ascii="Arial" w:hAnsi="Arial" w:cs="Arial"/>
          <w:spacing w:val="-4"/>
        </w:rPr>
        <w:t xml:space="preserve"> i cennik został przedstawiony w załączniku nr 1</w:t>
      </w:r>
      <w:r w:rsidRPr="008F62B2">
        <w:rPr>
          <w:rFonts w:ascii="Arial" w:hAnsi="Arial" w:cs="Arial"/>
        </w:rPr>
        <w:t xml:space="preserve"> do umowy</w:t>
      </w:r>
      <w:r w:rsidRPr="008F62B2">
        <w:rPr>
          <w:rFonts w:ascii="Arial" w:eastAsia="Times New Roman" w:hAnsi="Arial" w:cs="Arial"/>
          <w:color w:val="000000"/>
        </w:rPr>
        <w:t>.</w:t>
      </w:r>
    </w:p>
    <w:p w14:paraId="69BDB0CB" w14:textId="77777777" w:rsidR="0047294B" w:rsidRPr="008F62B2" w:rsidRDefault="00F85088" w:rsidP="0047294B">
      <w:pPr>
        <w:pStyle w:val="Akapitzlist"/>
        <w:numPr>
          <w:ilvl w:val="0"/>
          <w:numId w:val="134"/>
        </w:numPr>
        <w:suppressAutoHyphens/>
        <w:spacing w:before="120" w:after="120"/>
        <w:ind w:left="284" w:hanging="284"/>
        <w:jc w:val="both"/>
        <w:rPr>
          <w:rFonts w:ascii="Arial" w:eastAsia="Times New Roman" w:hAnsi="Arial" w:cs="Arial"/>
          <w:bCs/>
          <w:color w:val="000000"/>
        </w:rPr>
      </w:pPr>
      <w:r w:rsidRPr="008F62B2">
        <w:rPr>
          <w:rFonts w:ascii="Arial" w:eastAsia="Times New Roman" w:hAnsi="Arial" w:cs="Arial"/>
          <w:bCs/>
          <w:color w:val="000000"/>
        </w:rPr>
        <w:t>W ramach umowy Wykonawca zobowiązuje się przenieść na Zamawiającego własność Sprzętu i wydać mu Sprzęt, a Zamawiający zobowiązuje się w przypadku należytego wykonania zamówienia Sprzęt odebrać i zapłacić Wykonawcy wynagrodzenie.</w:t>
      </w:r>
    </w:p>
    <w:p w14:paraId="3142AA23" w14:textId="77777777" w:rsidR="00F85088" w:rsidRPr="008F62B2" w:rsidRDefault="00F85088" w:rsidP="00F85088">
      <w:pPr>
        <w:spacing w:line="276" w:lineRule="auto"/>
        <w:jc w:val="center"/>
        <w:rPr>
          <w:rFonts w:ascii="Arial" w:hAnsi="Arial" w:cs="Arial"/>
          <w:b/>
          <w:bCs/>
        </w:rPr>
      </w:pPr>
      <w:r w:rsidRPr="008F62B2">
        <w:rPr>
          <w:rFonts w:ascii="Arial" w:hAnsi="Arial" w:cs="Arial"/>
          <w:b/>
          <w:bCs/>
          <w:color w:val="000000"/>
        </w:rPr>
        <w:t>§2</w:t>
      </w:r>
    </w:p>
    <w:p w14:paraId="6585D35C" w14:textId="77777777" w:rsidR="00F85088" w:rsidRPr="008F62B2" w:rsidRDefault="00F85088" w:rsidP="00F85088">
      <w:pPr>
        <w:spacing w:line="276" w:lineRule="auto"/>
        <w:jc w:val="center"/>
        <w:rPr>
          <w:rFonts w:ascii="Arial" w:hAnsi="Arial" w:cs="Arial"/>
        </w:rPr>
      </w:pPr>
      <w:r w:rsidRPr="008F62B2">
        <w:rPr>
          <w:rFonts w:ascii="Arial" w:hAnsi="Arial" w:cs="Arial"/>
          <w:b/>
          <w:bCs/>
        </w:rPr>
        <w:t>Wynagrodzenie i warunki płatności</w:t>
      </w:r>
    </w:p>
    <w:p w14:paraId="5A0A57AC" w14:textId="0A9A659F" w:rsidR="00F85088" w:rsidRPr="008F62B2" w:rsidRDefault="00F85088" w:rsidP="00F85088">
      <w:pPr>
        <w:numPr>
          <w:ilvl w:val="0"/>
          <w:numId w:val="91"/>
        </w:numPr>
        <w:suppressAutoHyphens/>
        <w:spacing w:before="120" w:after="120" w:line="276" w:lineRule="auto"/>
        <w:ind w:left="284" w:hanging="284"/>
        <w:jc w:val="both"/>
        <w:rPr>
          <w:rFonts w:ascii="Arial" w:hAnsi="Arial" w:cs="Arial"/>
        </w:rPr>
      </w:pPr>
      <w:r w:rsidRPr="008F62B2">
        <w:rPr>
          <w:rFonts w:ascii="Arial" w:hAnsi="Arial" w:cs="Arial"/>
        </w:rPr>
        <w:t xml:space="preserve">Wartość przedmiotu umowy wskazanego w § 1 wynosi łącznie z VAT </w:t>
      </w:r>
      <w:r w:rsidRPr="008F62B2">
        <w:rPr>
          <w:rFonts w:ascii="Arial" w:hAnsi="Arial" w:cs="Arial"/>
          <w:bCs/>
        </w:rPr>
        <w:t>……………….. zł</w:t>
      </w:r>
      <w:r w:rsidRPr="008F62B2">
        <w:rPr>
          <w:rFonts w:ascii="Arial" w:hAnsi="Arial" w:cs="Arial"/>
        </w:rPr>
        <w:t xml:space="preserve">  (słownie: …………………………………….)</w:t>
      </w:r>
      <w:r w:rsidRPr="008F62B2">
        <w:rPr>
          <w:rFonts w:ascii="Arial" w:hAnsi="Arial" w:cs="Arial"/>
          <w:color w:val="000000"/>
        </w:rPr>
        <w:t>.</w:t>
      </w:r>
    </w:p>
    <w:p w14:paraId="59D246DC" w14:textId="77777777" w:rsidR="00F85088" w:rsidRPr="008F62B2" w:rsidRDefault="00F85088" w:rsidP="00F85088">
      <w:pPr>
        <w:numPr>
          <w:ilvl w:val="0"/>
          <w:numId w:val="91"/>
        </w:numPr>
        <w:suppressAutoHyphens/>
        <w:spacing w:before="120" w:after="120" w:line="276" w:lineRule="auto"/>
        <w:ind w:left="284" w:hanging="284"/>
        <w:jc w:val="both"/>
        <w:rPr>
          <w:rFonts w:ascii="Arial" w:hAnsi="Arial" w:cs="Arial"/>
        </w:rPr>
      </w:pPr>
      <w:r w:rsidRPr="008F62B2">
        <w:rPr>
          <w:rFonts w:ascii="Arial" w:hAnsi="Arial" w:cs="Arial"/>
        </w:rPr>
        <w:t xml:space="preserve">Wynagrodzenie (brutto) Wykonawcy obejmuje wszelkie koszty związane z wykonaniem i przekazaniem przedmiotu umowy, w tym m.in.: należny podatek VAT, koszty dostawy, </w:t>
      </w:r>
      <w:r w:rsidRPr="008F62B2">
        <w:rPr>
          <w:rFonts w:ascii="Arial" w:hAnsi="Arial" w:cs="Arial"/>
        </w:rPr>
        <w:lastRenderedPageBreak/>
        <w:t>gwarancji i rękojmi, a także wszelkie inne opłaty lub koszty, które mogą wystąpić przy realizacji przedmiotu zamówienia.</w:t>
      </w:r>
    </w:p>
    <w:p w14:paraId="72F55CE8" w14:textId="77777777" w:rsidR="00F85088" w:rsidRPr="008F62B2" w:rsidRDefault="00F85088" w:rsidP="00F85088">
      <w:pPr>
        <w:numPr>
          <w:ilvl w:val="0"/>
          <w:numId w:val="91"/>
        </w:numPr>
        <w:suppressAutoHyphens/>
        <w:spacing w:before="120" w:after="120" w:line="276" w:lineRule="auto"/>
        <w:ind w:left="284" w:hanging="284"/>
        <w:jc w:val="both"/>
        <w:rPr>
          <w:rFonts w:ascii="Arial" w:hAnsi="Arial" w:cs="Arial"/>
        </w:rPr>
      </w:pPr>
      <w:r w:rsidRPr="008F62B2">
        <w:rPr>
          <w:rFonts w:ascii="Arial" w:hAnsi="Arial" w:cs="Arial"/>
        </w:rPr>
        <w:t>Płatność wynagrodzenia za przedmiot umowy odebrany zgodnie z postanowieniami  niniejszej umowy, nastąpi w terminie do 30 dni od daty otrzymania przez Zamawiającego oryginału prawidłowo wystawionej faktury VAT wraz</w:t>
      </w:r>
      <w:r w:rsidRPr="008F62B2">
        <w:rPr>
          <w:rFonts w:ascii="Arial" w:hAnsi="Arial" w:cs="Arial"/>
          <w:bCs/>
        </w:rPr>
        <w:t xml:space="preserve"> z podpisanym przez Odbiorcę protokołem odbioru całości przedmiotu umowy,</w:t>
      </w:r>
      <w:r w:rsidRPr="008F62B2">
        <w:rPr>
          <w:rFonts w:ascii="Arial" w:hAnsi="Arial" w:cs="Arial"/>
        </w:rPr>
        <w:t xml:space="preserve"> na rachunek bankowy Wykonawcy widniejący na fakturze.</w:t>
      </w:r>
    </w:p>
    <w:p w14:paraId="49FA1B34" w14:textId="77777777" w:rsidR="00F85088" w:rsidRPr="008F62B2" w:rsidRDefault="00F85088" w:rsidP="00F85088">
      <w:pPr>
        <w:numPr>
          <w:ilvl w:val="0"/>
          <w:numId w:val="92"/>
        </w:numPr>
        <w:suppressAutoHyphens/>
        <w:spacing w:before="120" w:after="120" w:line="276" w:lineRule="auto"/>
        <w:ind w:left="284" w:hanging="284"/>
        <w:jc w:val="both"/>
        <w:rPr>
          <w:rFonts w:ascii="Arial" w:hAnsi="Arial" w:cs="Arial"/>
        </w:rPr>
      </w:pPr>
      <w:r w:rsidRPr="008F62B2">
        <w:rPr>
          <w:rFonts w:ascii="Arial" w:hAnsi="Arial" w:cs="Arial"/>
        </w:rPr>
        <w:t>Wykonawca zobowiązany jest wystawić fakturę na Zamawiającego, w formie papierowej albo elektronicznej - zgodnie z wyborem Wykonawcy, wg następujących zasad:  </w:t>
      </w:r>
    </w:p>
    <w:p w14:paraId="1AF27B86" w14:textId="77777777" w:rsidR="00F85088" w:rsidRPr="008F62B2" w:rsidRDefault="00F85088" w:rsidP="00F85088">
      <w:pPr>
        <w:numPr>
          <w:ilvl w:val="0"/>
          <w:numId w:val="93"/>
        </w:numPr>
        <w:suppressAutoHyphens/>
        <w:spacing w:before="120" w:after="120" w:line="276" w:lineRule="auto"/>
        <w:jc w:val="both"/>
        <w:rPr>
          <w:rFonts w:ascii="Arial" w:hAnsi="Arial" w:cs="Arial"/>
        </w:rPr>
      </w:pPr>
      <w:r w:rsidRPr="008F62B2">
        <w:rPr>
          <w:rFonts w:ascii="Arial" w:hAnsi="Arial" w:cs="Arial"/>
        </w:rPr>
        <w:t>dla faktur w formie papierowej: </w:t>
      </w:r>
    </w:p>
    <w:p w14:paraId="63799127" w14:textId="77777777" w:rsidR="00F85088" w:rsidRPr="008F62B2" w:rsidRDefault="00F85088" w:rsidP="00F85088">
      <w:pPr>
        <w:spacing w:before="120" w:after="120" w:line="276" w:lineRule="auto"/>
        <w:ind w:left="709"/>
        <w:jc w:val="both"/>
        <w:rPr>
          <w:rFonts w:ascii="Arial" w:hAnsi="Arial" w:cs="Arial"/>
        </w:rPr>
      </w:pPr>
      <w:r w:rsidRPr="008F62B2">
        <w:rPr>
          <w:rFonts w:ascii="Arial" w:hAnsi="Arial" w:cs="Arial"/>
        </w:rPr>
        <w:t>Faktura zostanie wystawiona na Zamawiającego, tj.: Centrum Zasobów Cyberprzestrzeni Sił Zbrojnych z siedzibą w Warszawie 00-909 przy ul. Żwirki i Wigury 9/13 i dostarczona w inny sposób tj. osobiście, przez kuriera (posłańca), operatora pocztowego.</w:t>
      </w:r>
    </w:p>
    <w:p w14:paraId="49C27E54" w14:textId="77777777" w:rsidR="00F85088" w:rsidRPr="008F62B2" w:rsidRDefault="00F85088" w:rsidP="00F85088">
      <w:pPr>
        <w:numPr>
          <w:ilvl w:val="0"/>
          <w:numId w:val="93"/>
        </w:numPr>
        <w:suppressAutoHyphens/>
        <w:spacing w:before="120" w:after="120" w:line="276" w:lineRule="auto"/>
        <w:jc w:val="both"/>
        <w:rPr>
          <w:rFonts w:ascii="Arial" w:hAnsi="Arial" w:cs="Arial"/>
        </w:rPr>
      </w:pPr>
      <w:r w:rsidRPr="008F62B2">
        <w:rPr>
          <w:rFonts w:ascii="Arial" w:hAnsi="Arial" w:cs="Arial"/>
        </w:rPr>
        <w:t>dla faktur w formie elektronicznej: </w:t>
      </w:r>
    </w:p>
    <w:p w14:paraId="45752B57" w14:textId="77777777" w:rsidR="00F85088" w:rsidRPr="008F62B2" w:rsidRDefault="00F85088" w:rsidP="00F85088">
      <w:pPr>
        <w:spacing w:before="120" w:after="120" w:line="276" w:lineRule="auto"/>
        <w:ind w:left="709"/>
        <w:jc w:val="both"/>
        <w:rPr>
          <w:rFonts w:ascii="Arial" w:hAnsi="Arial" w:cs="Arial"/>
        </w:rPr>
      </w:pPr>
      <w:r w:rsidRPr="008F62B2">
        <w:rPr>
          <w:rFonts w:ascii="Arial" w:hAnsi="Arial" w:cs="Aria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w:t>
      </w:r>
      <w:r w:rsidRPr="008F62B2">
        <w:rPr>
          <w:rFonts w:ascii="Arial" w:hAnsi="Arial" w:cs="Arial"/>
          <w:b/>
          <w:bCs/>
        </w:rPr>
        <w:t xml:space="preserve">efaktura.gov.pl </w:t>
      </w:r>
      <w:r w:rsidRPr="008F62B2">
        <w:rPr>
          <w:rFonts w:ascii="Arial" w:hAnsi="Arial" w:cs="Arial"/>
        </w:rPr>
        <w:t xml:space="preserve">oraz na adres </w:t>
      </w:r>
      <w:r w:rsidRPr="008F62B2">
        <w:rPr>
          <w:rFonts w:ascii="Arial" w:hAnsi="Arial" w:cs="Arial"/>
          <w:b/>
          <w:bCs/>
        </w:rPr>
        <w:t>czcsz.finanse@ron.mil.pl.</w:t>
      </w:r>
    </w:p>
    <w:p w14:paraId="3B0C85BE"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Dane zawarte na fakturze muszą być zgodne co do treści i kolejności z danymi zawartymi w Protokole odbioru</w:t>
      </w:r>
      <w:r w:rsidRPr="008F62B2">
        <w:rPr>
          <w:rFonts w:ascii="Arial" w:hAnsi="Arial" w:cs="Arial"/>
          <w:spacing w:val="-8"/>
        </w:rPr>
        <w:t xml:space="preserve"> oraz z danymi zawartymi </w:t>
      </w:r>
      <w:r w:rsidRPr="008F62B2">
        <w:rPr>
          <w:rFonts w:ascii="Arial" w:hAnsi="Arial" w:cs="Arial"/>
          <w:bCs/>
          <w:spacing w:val="-8"/>
        </w:rPr>
        <w:t>w załączniku nr 1</w:t>
      </w:r>
      <w:r w:rsidRPr="008F62B2">
        <w:rPr>
          <w:rFonts w:ascii="Arial" w:hAnsi="Arial" w:cs="Arial"/>
          <w:spacing w:val="-8"/>
        </w:rPr>
        <w:t>, z zastrzeżeniem</w:t>
      </w:r>
      <w:r w:rsidRPr="008F62B2">
        <w:rPr>
          <w:rFonts w:ascii="Arial" w:hAnsi="Arial" w:cs="Arial"/>
        </w:rPr>
        <w:t xml:space="preserve"> § 6.</w:t>
      </w:r>
    </w:p>
    <w:p w14:paraId="6A739B65"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W przypadku braku odbioru całości przedmiotu umowy z przyczyn leżących po stronie Wykonawcy, niezależnie od postanowień § 6, Zamawiającemu przysługuje prawo obniżenia wynagrodzenia Wykonawcy, proporcjonalnie do licz</w:t>
      </w:r>
      <w:r w:rsidRPr="008F62B2">
        <w:rPr>
          <w:rFonts w:ascii="Arial" w:hAnsi="Arial" w:cs="Arial"/>
          <w:color w:val="000000"/>
        </w:rPr>
        <w:t>by nie</w:t>
      </w:r>
      <w:r w:rsidRPr="008F62B2">
        <w:rPr>
          <w:rFonts w:ascii="Arial" w:hAnsi="Arial" w:cs="Arial"/>
        </w:rPr>
        <w:t>odebranego przedmiotu umowy.</w:t>
      </w:r>
    </w:p>
    <w:p w14:paraId="701D5591"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Za dzień zapłaty uznaje się dzień obciążenia kwotą wynagrodzenia rachunku bankowego Zamawiającego.</w:t>
      </w:r>
    </w:p>
    <w:p w14:paraId="3068A0C0"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8EBB001"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lastRenderedPageBreak/>
        <w:t>W przypadku nieuregulowania przez Zamawiającego płatności w terminie przewidzianym umową Wykonawcy przysługują odsetki ustawowe (art. 481 § 2 KC).</w:t>
      </w:r>
    </w:p>
    <w:p w14:paraId="44CBF06D"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5ED36C2C"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 xml:space="preserve">Wykonawca oświadcza, że jest zarejestrowanym podatnikiem VAT czynnym na terytorium Rzeczypospolitej Polskiej oraz zobowiązuje się w trakcie trwania umowy </w:t>
      </w:r>
      <w:r w:rsidRPr="008F62B2">
        <w:rPr>
          <w:rFonts w:ascii="Arial"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8F62B2">
        <w:rPr>
          <w:rStyle w:val="Odwoanieprzypisudolnego"/>
        </w:rPr>
        <w:footnoteReference w:id="3"/>
      </w:r>
      <w:r w:rsidRPr="008F62B2">
        <w:rPr>
          <w:rFonts w:ascii="Arial" w:hAnsi="Arial" w:cs="Arial"/>
        </w:rPr>
        <w:t>.</w:t>
      </w:r>
    </w:p>
    <w:p w14:paraId="6FE9C75F" w14:textId="77777777" w:rsidR="00F85088" w:rsidRPr="008F62B2" w:rsidRDefault="00F85088" w:rsidP="00F85088">
      <w:pPr>
        <w:numPr>
          <w:ilvl w:val="0"/>
          <w:numId w:val="92"/>
        </w:numPr>
        <w:suppressAutoHyphens/>
        <w:spacing w:before="120" w:after="120" w:line="276" w:lineRule="auto"/>
        <w:jc w:val="both"/>
        <w:rPr>
          <w:rFonts w:ascii="Arial" w:hAnsi="Arial" w:cs="Arial"/>
        </w:rPr>
      </w:pPr>
      <w:r w:rsidRPr="008F62B2">
        <w:rPr>
          <w:rFonts w:ascii="Arial" w:hAnsi="Arial" w:cs="Arial"/>
        </w:rPr>
        <w:t xml:space="preserve">Wynagrodzenie netto, należne Wykonawcy uwzględnia również kwotę podatku </w:t>
      </w:r>
      <w:r w:rsidRPr="008F62B2">
        <w:rPr>
          <w:rFonts w:ascii="Arial" w:hAnsi="Arial" w:cs="Arial"/>
        </w:rPr>
        <w:br/>
        <w:t>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i na zasadach określonych w odpowiednich przepisach. O wysokości stawki podatku u źródła oraz o zasadach poboru podatku u źródła Zamawiający poinformuje Wykonawcę przed upływem terminu płatności wynagrodzenia lub jego odpowiedniej części</w:t>
      </w:r>
      <w:r w:rsidRPr="008F62B2">
        <w:rPr>
          <w:rStyle w:val="Odwoanieprzypisudolnego"/>
        </w:rPr>
        <w:footnoteReference w:id="4"/>
      </w:r>
      <w:r w:rsidRPr="008F62B2">
        <w:rPr>
          <w:rFonts w:ascii="Arial" w:hAnsi="Arial" w:cs="Arial"/>
        </w:rPr>
        <w:t>.</w:t>
      </w:r>
    </w:p>
    <w:p w14:paraId="76927D39" w14:textId="77777777" w:rsidR="00F85088" w:rsidRPr="008F62B2" w:rsidRDefault="00F85088" w:rsidP="00F85088">
      <w:pPr>
        <w:numPr>
          <w:ilvl w:val="0"/>
          <w:numId w:val="92"/>
        </w:numPr>
        <w:suppressAutoHyphens/>
        <w:spacing w:before="120" w:after="120" w:line="276" w:lineRule="auto"/>
        <w:ind w:left="426" w:hanging="426"/>
        <w:jc w:val="both"/>
        <w:rPr>
          <w:rFonts w:ascii="Arial" w:hAnsi="Arial" w:cs="Arial"/>
          <w:b/>
          <w:bCs/>
          <w:color w:val="000000"/>
        </w:rPr>
      </w:pPr>
      <w:r w:rsidRPr="008F62B2">
        <w:rPr>
          <w:rFonts w:ascii="Arial" w:hAnsi="Arial" w:cs="Arial"/>
        </w:rPr>
        <w:t>Strony zgodnie ustalają, że realizację płatności wynagrodzenia z tytułu wykonania przedmiotu umowy, udokumentowanego fakturą o której mowa w ust. 3, zobowiązane są dokonać w ramach  mechanizmu podzielonej płatności. W przypadku obowiązku realizacji płatności według mechanizmu o którym mowa w zdaniu poprzednim, faktura o której mowa w ust. 3 powinna zawierać w swojej treści wyrazy „mechanizm podzielonej płatności”</w:t>
      </w:r>
      <w:r w:rsidRPr="008F62B2">
        <w:rPr>
          <w:rStyle w:val="Odwoanieprzypisudolnego"/>
        </w:rPr>
        <w:footnoteReference w:id="5"/>
      </w:r>
      <w:r w:rsidRPr="008F62B2">
        <w:rPr>
          <w:rFonts w:ascii="Arial" w:hAnsi="Arial" w:cs="Arial"/>
        </w:rPr>
        <w:t>.</w:t>
      </w:r>
    </w:p>
    <w:p w14:paraId="6CDADB55" w14:textId="2D345342" w:rsidR="00F85088" w:rsidRPr="008F62B2" w:rsidRDefault="00F85088" w:rsidP="00F85088">
      <w:pPr>
        <w:spacing w:before="120" w:after="0" w:line="276" w:lineRule="auto"/>
        <w:jc w:val="center"/>
        <w:rPr>
          <w:rFonts w:ascii="Arial" w:hAnsi="Arial" w:cs="Arial"/>
          <w:b/>
          <w:color w:val="000000"/>
        </w:rPr>
      </w:pPr>
      <w:r w:rsidRPr="008F62B2">
        <w:rPr>
          <w:rFonts w:ascii="Arial" w:hAnsi="Arial" w:cs="Arial"/>
          <w:b/>
          <w:bCs/>
          <w:color w:val="000000"/>
        </w:rPr>
        <w:t>§3</w:t>
      </w:r>
    </w:p>
    <w:p w14:paraId="231D2DD0" w14:textId="77777777" w:rsidR="00F85088" w:rsidRPr="008F62B2" w:rsidRDefault="00F85088" w:rsidP="00F85088">
      <w:pPr>
        <w:spacing w:before="120" w:after="0" w:line="276" w:lineRule="auto"/>
        <w:jc w:val="center"/>
        <w:rPr>
          <w:rFonts w:ascii="Arial" w:eastAsia="Calibri" w:hAnsi="Arial" w:cs="Arial"/>
          <w:color w:val="000000"/>
        </w:rPr>
      </w:pPr>
      <w:r w:rsidRPr="008F62B2">
        <w:rPr>
          <w:rFonts w:ascii="Arial" w:hAnsi="Arial" w:cs="Arial"/>
          <w:b/>
          <w:color w:val="000000"/>
        </w:rPr>
        <w:t>Obowiązki Wykonawcy</w:t>
      </w:r>
    </w:p>
    <w:p w14:paraId="317347A0" w14:textId="77777777"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Wykonawca jest zobowiązany do wykonania przedmiotu umowy zgodnie z obowiązującymi przepisami, polskimi normami i opisem przedmiotu zamówienia oraz złożoną ofertą.</w:t>
      </w:r>
    </w:p>
    <w:p w14:paraId="2E8F8E68" w14:textId="2EB6DF78"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zobowiązuje się do udzielenia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w:t>
      </w:r>
      <w:r w:rsidR="00CF112D">
        <w:rPr>
          <w:rFonts w:ascii="Arial" w:eastAsia="Calibri" w:hAnsi="Arial" w:cs="Arial"/>
          <w:color w:val="000000"/>
        </w:rPr>
        <w:br/>
      </w:r>
      <w:r w:rsidRPr="008F62B2">
        <w:rPr>
          <w:rFonts w:ascii="Arial" w:eastAsia="Calibri" w:hAnsi="Arial" w:cs="Arial"/>
          <w:color w:val="000000"/>
        </w:rPr>
        <w:lastRenderedPageBreak/>
        <w:t xml:space="preserve">o okolicznościach leżących po stronie Zamawiającego lub Odbiorcy, które mogą mieć jakikolwiek wpływ na jakość, termin lub zakres objęty przedmiotem umowy. Zamawiający zobowiązany jest niezwłocznie podjąć działania mające na celu usunięcia wszelkich trudności lub przeszkód związanych z wykonaniem umowy, leżących po stronie Zamawiającego, a zgłoszonych przez Wykonawcę. Brak pisemnej lub mailowej informacji Wykonawcy o zagrożeniach, trudnościach lub przeszkodach związanych z wykonaniem umowy, leżących po stronie Zamawiającego, zwalnia Zamawiającego od odpowiedzialności za wynikające stąd skutki.  </w:t>
      </w:r>
    </w:p>
    <w:p w14:paraId="5456F7FB" w14:textId="77777777"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zobowiązuje się do realizacji  przedmiotu umowy w terminie </w:t>
      </w:r>
      <w:r w:rsidRPr="008F62B2">
        <w:rPr>
          <w:rFonts w:ascii="Arial" w:eastAsia="Calibri" w:hAnsi="Arial" w:cs="Arial"/>
          <w:b/>
          <w:color w:val="000000"/>
        </w:rPr>
        <w:t>do …… dni (w zależności od części)</w:t>
      </w:r>
      <w:r w:rsidRPr="008F62B2">
        <w:rPr>
          <w:rFonts w:ascii="Arial" w:eastAsia="Calibri" w:hAnsi="Arial" w:cs="Arial"/>
          <w:color w:val="000000"/>
        </w:rPr>
        <w:t xml:space="preserve"> kalendarzowych od dnia zawarcia umowy (w przypadku gdy dzień ten przypada na dzień ustawowo wolny od pracy lub sobotę, termin dostawy upływa w pierwszym kolejnym dniu roboczym).</w:t>
      </w:r>
    </w:p>
    <w:p w14:paraId="27744DF9" w14:textId="519A7CE9"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Oferowane urządzenia muszą być produkowane jako fabrycznie nowe, zgodne </w:t>
      </w:r>
      <w:r w:rsidR="00CF112D">
        <w:rPr>
          <w:rFonts w:ascii="Arial" w:eastAsia="Calibri" w:hAnsi="Arial" w:cs="Arial"/>
          <w:color w:val="000000"/>
        </w:rPr>
        <w:br/>
      </w:r>
      <w:r w:rsidRPr="008F62B2">
        <w:rPr>
          <w:rFonts w:ascii="Arial" w:eastAsia="Calibri" w:hAnsi="Arial" w:cs="Arial"/>
          <w:color w:val="000000"/>
        </w:rPr>
        <w:t>z wymogami i atestami jakościowymi oraz normami w zakresie oznakowania wyrobów, wolne od wad technicznych i prawnych.</w:t>
      </w:r>
    </w:p>
    <w:p w14:paraId="33E0119D" w14:textId="7B76CC35" w:rsidR="00B72853" w:rsidRPr="008F62B2" w:rsidRDefault="00F85088" w:rsidP="00B72853">
      <w:pPr>
        <w:pStyle w:val="Akapitzlist"/>
        <w:widowControl w:val="0"/>
        <w:numPr>
          <w:ilvl w:val="1"/>
          <w:numId w:val="94"/>
        </w:numPr>
        <w:tabs>
          <w:tab w:val="right" w:leader="dot" w:pos="9072"/>
        </w:tabs>
        <w:suppressAutoHyphens/>
        <w:spacing w:after="0"/>
        <w:ind w:left="284" w:hanging="284"/>
        <w:contextualSpacing w:val="0"/>
        <w:jc w:val="both"/>
        <w:rPr>
          <w:rFonts w:ascii="Arial" w:eastAsia="Calibri" w:hAnsi="Arial" w:cs="Arial"/>
          <w:color w:val="000000"/>
        </w:rPr>
      </w:pPr>
      <w:r w:rsidRPr="008F62B2">
        <w:rPr>
          <w:rFonts w:ascii="Arial" w:eastAsia="Calibri" w:hAnsi="Arial" w:cs="Arial"/>
          <w:color w:val="000000"/>
        </w:rPr>
        <w:t xml:space="preserve">Wykonawca powiadomi Zamawiającego oraz Odbiorcę o dostawie Sprzętu na minimum </w:t>
      </w:r>
      <w:r w:rsidRPr="008F62B2">
        <w:rPr>
          <w:rFonts w:ascii="Arial" w:eastAsia="Calibri" w:hAnsi="Arial" w:cs="Arial"/>
          <w:b/>
          <w:color w:val="000000"/>
        </w:rPr>
        <w:t>5 dni</w:t>
      </w:r>
      <w:r w:rsidRPr="008F62B2">
        <w:rPr>
          <w:rFonts w:ascii="Arial" w:eastAsia="Calibri" w:hAnsi="Arial" w:cs="Arial"/>
          <w:color w:val="000000"/>
        </w:rPr>
        <w:t xml:space="preserve"> roboczych przed planowanym terminem dostawy. Po dokonaniu powiadomienia Wykonawca uzgodni pisemnie termin dostawy z Zamawiającym i Odbiorcą. Potwierdzenie dostawy należy przesłać na adres email: </w:t>
      </w:r>
      <w:r w:rsidR="00B72853">
        <w:rPr>
          <w:rFonts w:ascii="Arial" w:eastAsia="Calibri" w:hAnsi="Arial" w:cs="Arial"/>
          <w:color w:val="000000"/>
        </w:rPr>
        <w:t>………………..</w:t>
      </w:r>
    </w:p>
    <w:p w14:paraId="36108ACE" w14:textId="478B838E" w:rsidR="00F85088" w:rsidRPr="008F62B2" w:rsidRDefault="00F85088" w:rsidP="00F85088">
      <w:pPr>
        <w:pStyle w:val="Akapitzlist"/>
        <w:widowControl w:val="0"/>
        <w:tabs>
          <w:tab w:val="right" w:leader="dot" w:pos="9072"/>
        </w:tabs>
        <w:suppressAutoHyphens/>
        <w:spacing w:after="0"/>
        <w:ind w:left="284"/>
        <w:jc w:val="both"/>
        <w:rPr>
          <w:rFonts w:ascii="Arial" w:eastAsia="Calibri" w:hAnsi="Arial" w:cs="Arial"/>
          <w:color w:val="000000"/>
        </w:rPr>
      </w:pPr>
    </w:p>
    <w:p w14:paraId="33A9C15A" w14:textId="61202E73" w:rsidR="00F85088" w:rsidRPr="008F62B2" w:rsidRDefault="00F85088" w:rsidP="00F85088">
      <w:pPr>
        <w:pStyle w:val="Akapitzlist"/>
        <w:widowControl w:val="0"/>
        <w:tabs>
          <w:tab w:val="right" w:leader="dot" w:pos="9072"/>
        </w:tabs>
        <w:suppressAutoHyphens/>
        <w:spacing w:after="0"/>
        <w:ind w:left="284"/>
        <w:jc w:val="both"/>
        <w:rPr>
          <w:rFonts w:ascii="Arial" w:eastAsia="Calibri" w:hAnsi="Arial" w:cs="Arial"/>
          <w:color w:val="000000"/>
        </w:rPr>
      </w:pPr>
      <w:r w:rsidRPr="008F62B2">
        <w:rPr>
          <w:rFonts w:ascii="Arial" w:eastAsia="Calibri" w:hAnsi="Arial" w:cs="Arial"/>
          <w:color w:val="000000"/>
        </w:rPr>
        <w:t xml:space="preserve">W przypadku niedochowania tego terminu Zamawiający ma prawo odmówić uzgodnienia terminu odbioru, a tym samym odmówić przyjęcia obioru z konsekwencjami wynikającymi z umowy. Przedstawicielami </w:t>
      </w:r>
      <w:r w:rsidR="00B72853">
        <w:rPr>
          <w:rFonts w:ascii="Arial" w:eastAsia="Calibri" w:hAnsi="Arial" w:cs="Arial"/>
          <w:color w:val="000000"/>
        </w:rPr>
        <w:t>………..</w:t>
      </w:r>
      <w:r w:rsidRPr="008F62B2">
        <w:rPr>
          <w:rFonts w:ascii="Arial" w:eastAsia="Calibri" w:hAnsi="Arial" w:cs="Arial"/>
          <w:color w:val="000000"/>
        </w:rPr>
        <w:t>… jest: …… tel. …</w:t>
      </w:r>
    </w:p>
    <w:p w14:paraId="126B5C3C" w14:textId="5744768A"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bCs/>
        </w:rPr>
      </w:pPr>
      <w:r w:rsidRPr="008F62B2">
        <w:rPr>
          <w:rFonts w:ascii="Arial" w:eastAsia="Calibri" w:hAnsi="Arial" w:cs="Arial"/>
          <w:color w:val="000000"/>
        </w:rPr>
        <w:t xml:space="preserve">Wykonawca nie później niż w terminie 10 dni kalendarzowych liczonych od dnia zawarcia umowy zobowiązany jest do opracowania i przesłania uzupełnionej w części B i C Karty Wyrobu </w:t>
      </w:r>
      <w:r w:rsidRPr="008F62B2">
        <w:rPr>
          <w:rFonts w:ascii="Arial" w:eastAsia="Calibri" w:hAnsi="Arial" w:cs="Arial"/>
          <w:b/>
          <w:color w:val="000000"/>
        </w:rPr>
        <w:t>(</w:t>
      </w:r>
      <w:r w:rsidRPr="008F62B2">
        <w:rPr>
          <w:rFonts w:ascii="Arial" w:hAnsi="Arial" w:cs="Arial"/>
          <w:b/>
        </w:rPr>
        <w:t>załącznik nr 4)</w:t>
      </w:r>
      <w:r w:rsidRPr="008F62B2">
        <w:rPr>
          <w:rFonts w:ascii="Arial" w:eastAsia="Calibri" w:hAnsi="Arial" w:cs="Arial"/>
          <w:color w:val="000000"/>
        </w:rPr>
        <w:t xml:space="preserve"> do </w:t>
      </w:r>
      <w:r w:rsidRPr="008F62B2">
        <w:rPr>
          <w:rFonts w:ascii="Arial" w:eastAsia="Calibri" w:hAnsi="Arial" w:cs="Arial"/>
        </w:rPr>
        <w:t>Zamawiającego  na adres email: czcsz.logistyka@ron.mil.pl oraz do punktu</w:t>
      </w:r>
      <w:r w:rsidRPr="008F62B2">
        <w:rPr>
          <w:rFonts w:ascii="Arial" w:eastAsia="Times New Roman" w:hAnsi="Arial" w:cs="Arial"/>
        </w:rPr>
        <w:t xml:space="preserve"> RCI Wrocław na adres e-mail: ……; RCI Kraków na adres e-mail: </w:t>
      </w:r>
      <w:hyperlink r:id="rId33" w:history="1">
        <w:r w:rsidRPr="008F62B2">
          <w:rPr>
            <w:rStyle w:val="Hipercze"/>
            <w:rFonts w:ascii="Arial" w:eastAsia="Times New Roman" w:hAnsi="Arial" w:cs="Arial"/>
            <w:color w:val="00000A"/>
          </w:rPr>
          <w:t>…</w:t>
        </w:r>
      </w:hyperlink>
      <w:r w:rsidRPr="008F62B2">
        <w:rPr>
          <w:rFonts w:ascii="Arial" w:eastAsia="Times New Roman" w:hAnsi="Arial" w:cs="Arial"/>
        </w:rPr>
        <w:t xml:space="preserve">; RCI Olsztyn na adres e-mail: </w:t>
      </w:r>
      <w:hyperlink r:id="rId34" w:history="1">
        <w:r w:rsidRPr="008F62B2">
          <w:rPr>
            <w:rStyle w:val="Hipercze"/>
            <w:rFonts w:ascii="Arial" w:eastAsia="Times New Roman" w:hAnsi="Arial" w:cs="Arial"/>
            <w:color w:val="00000A"/>
          </w:rPr>
          <w:t>…</w:t>
        </w:r>
      </w:hyperlink>
      <w:r w:rsidRPr="008F62B2">
        <w:rPr>
          <w:rFonts w:ascii="Arial" w:eastAsia="Times New Roman" w:hAnsi="Arial" w:cs="Arial"/>
        </w:rPr>
        <w:t xml:space="preserve">;  RCI Warszawa na adres e-mail: </w:t>
      </w:r>
      <w:hyperlink r:id="rId35" w:history="1">
        <w:r w:rsidRPr="008F62B2">
          <w:rPr>
            <w:rStyle w:val="Hipercze"/>
            <w:rFonts w:ascii="Arial" w:eastAsia="Times New Roman" w:hAnsi="Arial" w:cs="Arial"/>
            <w:color w:val="00000A"/>
          </w:rPr>
          <w:t>……</w:t>
        </w:r>
      </w:hyperlink>
      <w:r w:rsidRPr="008F62B2">
        <w:rPr>
          <w:rFonts w:ascii="Arial" w:eastAsia="Times New Roman" w:hAnsi="Arial" w:cs="Arial"/>
        </w:rPr>
        <w:t xml:space="preserve">; </w:t>
      </w:r>
      <w:bookmarkStart w:id="31" w:name="Bookmark"/>
      <w:r w:rsidR="00B72853">
        <w:rPr>
          <w:rFonts w:ascii="Arial" w:eastAsia="Times New Roman" w:hAnsi="Arial" w:cs="Arial"/>
        </w:rPr>
        <w:t xml:space="preserve">DKWOC </w:t>
      </w:r>
      <w:r w:rsidRPr="008F62B2">
        <w:rPr>
          <w:rFonts w:ascii="Arial" w:eastAsia="Times New Roman" w:hAnsi="Arial" w:cs="Arial"/>
        </w:rPr>
        <w:t xml:space="preserve"> </w:t>
      </w:r>
      <w:bookmarkEnd w:id="31"/>
      <w:r w:rsidRPr="008F62B2">
        <w:rPr>
          <w:rFonts w:ascii="Arial" w:eastAsia="Times New Roman" w:hAnsi="Arial" w:cs="Arial"/>
        </w:rPr>
        <w:t xml:space="preserve">na adres e-mail: </w:t>
      </w:r>
      <w:hyperlink r:id="rId36" w:history="1">
        <w:r w:rsidRPr="008F62B2">
          <w:rPr>
            <w:rStyle w:val="Hipercze"/>
            <w:rFonts w:ascii="Arial" w:eastAsia="Times New Roman" w:hAnsi="Arial" w:cs="Arial"/>
            <w:color w:val="00000A"/>
          </w:rPr>
          <w:t>……</w:t>
        </w:r>
      </w:hyperlink>
      <w:r w:rsidRPr="008F62B2">
        <w:rPr>
          <w:rFonts w:ascii="Arial" w:eastAsia="Times New Roman" w:hAnsi="Arial" w:cs="Arial"/>
          <w:color w:val="00000A"/>
        </w:rPr>
        <w:t xml:space="preserve">. </w:t>
      </w:r>
      <w:r w:rsidRPr="008F62B2">
        <w:rPr>
          <w:rFonts w:ascii="Arial" w:eastAsia="Calibri" w:hAnsi="Arial" w:cs="Arial"/>
          <w:color w:val="000000"/>
        </w:rPr>
        <w:t>Kartę wyrobu należy przesłać w formie elektronicznej: Excel (w postaci pliku  skompresowanego ZIP lub RAR), którego nazwa opatrzona będzie numerem umowy. Należy sporządzić jedną Kartę Wyrobu na każdy rodzaj asortymentu zawarty w umowie. Brak realizacji tych zapisów powoduje odmowę uzgodnienia przez Zamawiającego terminu dostawy, a tym samym brak przyjęcia dostawy z winy Wykonawcy.</w:t>
      </w:r>
    </w:p>
    <w:p w14:paraId="3BBE28AA" w14:textId="77777777"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bCs/>
        </w:rPr>
      </w:pPr>
      <w:r w:rsidRPr="008F62B2">
        <w:rPr>
          <w:rFonts w:ascii="Arial" w:hAnsi="Arial" w:cs="Arial"/>
          <w:bCs/>
        </w:rPr>
        <w:t>Wykonawca dostarczy do każdego egzemplarza sprzętu Kartę Sprzętu zawierającą pełną listę podzespołów, wyposażenia i oprogramowania wchodzącego w skład ukompletowania tego sprzętu wraz z numerami seryjnymi i dokładną nazwą modelu. Wzór Karty Sprzętu stanowi załącznik nr 5 umowy.</w:t>
      </w:r>
    </w:p>
    <w:p w14:paraId="092AC473" w14:textId="77777777"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rPr>
      </w:pPr>
      <w:r w:rsidRPr="008F62B2">
        <w:rPr>
          <w:rFonts w:ascii="Arial" w:hAnsi="Arial" w:cs="Arial"/>
          <w:bCs/>
        </w:rPr>
        <w:t>Ryzyko uszkodzenia lub utraty materiałów w czasie przewozu, rozładunku i wniesienia na miejsce wskazane przez upoważnionego pracownika Zamawiającego spoczywa na Wykonawcy.</w:t>
      </w:r>
    </w:p>
    <w:p w14:paraId="48BF1637" w14:textId="729B79BF" w:rsidR="00F85088" w:rsidRPr="008F62B2" w:rsidRDefault="00F85088" w:rsidP="00F85088">
      <w:pPr>
        <w:pStyle w:val="Akapitzlist"/>
        <w:widowControl w:val="0"/>
        <w:numPr>
          <w:ilvl w:val="1"/>
          <w:numId w:val="94"/>
        </w:numPr>
        <w:tabs>
          <w:tab w:val="right" w:leader="dot" w:pos="9072"/>
        </w:tabs>
        <w:suppressAutoHyphens/>
        <w:spacing w:after="120"/>
        <w:ind w:left="284" w:hanging="284"/>
        <w:contextualSpacing w:val="0"/>
        <w:jc w:val="both"/>
        <w:rPr>
          <w:rFonts w:ascii="Arial" w:hAnsi="Arial" w:cs="Arial"/>
        </w:rPr>
      </w:pPr>
      <w:r w:rsidRPr="008F62B2">
        <w:rPr>
          <w:rFonts w:ascii="Arial" w:hAnsi="Arial" w:cs="Arial"/>
        </w:rPr>
        <w:t xml:space="preserve">Wykonawca ma obowiązek każdorazowego poinformowania Zamawiającego </w:t>
      </w:r>
      <w:r w:rsidR="00CF112D">
        <w:rPr>
          <w:rFonts w:ascii="Arial" w:hAnsi="Arial" w:cs="Arial"/>
        </w:rPr>
        <w:br/>
      </w:r>
      <w:r w:rsidRPr="008F62B2">
        <w:rPr>
          <w:rFonts w:ascii="Arial" w:hAnsi="Arial" w:cs="Arial"/>
        </w:rPr>
        <w:t>o bezpośredniej realizacji przedmiotu zamówienia przez obcokrajowców.</w:t>
      </w:r>
    </w:p>
    <w:p w14:paraId="65C41CC9" w14:textId="77777777" w:rsidR="00F85088" w:rsidRPr="008F62B2" w:rsidRDefault="00F85088" w:rsidP="00F85088">
      <w:pPr>
        <w:pStyle w:val="Akapitzlist"/>
        <w:widowControl w:val="0"/>
        <w:numPr>
          <w:ilvl w:val="0"/>
          <w:numId w:val="125"/>
        </w:numPr>
        <w:tabs>
          <w:tab w:val="right" w:leader="dot" w:pos="9072"/>
        </w:tabs>
        <w:suppressAutoHyphens/>
        <w:spacing w:after="120"/>
        <w:ind w:left="284" w:hanging="426"/>
        <w:contextualSpacing w:val="0"/>
        <w:jc w:val="both"/>
        <w:rPr>
          <w:rFonts w:ascii="Arial" w:hAnsi="Arial" w:cs="Arial"/>
        </w:rPr>
      </w:pPr>
      <w:r w:rsidRPr="008F62B2">
        <w:rPr>
          <w:rFonts w:ascii="Arial" w:hAnsi="Arial" w:cs="Arial"/>
        </w:rPr>
        <w:t>Wykonawca zobowiązany jest do zachowania tajemnicy w sprawach dotyczących informacji i wiadomości uzyskanych od Zamawiającego w związku z realizacją przedmiotu zamówienia.</w:t>
      </w:r>
    </w:p>
    <w:p w14:paraId="2F913EEF" w14:textId="136A5DC1" w:rsidR="00F85088" w:rsidRPr="008F62B2" w:rsidRDefault="00F85088" w:rsidP="00F85088">
      <w:pPr>
        <w:pStyle w:val="Akapitzlist"/>
        <w:widowControl w:val="0"/>
        <w:numPr>
          <w:ilvl w:val="0"/>
          <w:numId w:val="125"/>
        </w:numPr>
        <w:tabs>
          <w:tab w:val="right" w:leader="dot" w:pos="9072"/>
        </w:tabs>
        <w:suppressAutoHyphens/>
        <w:spacing w:after="120"/>
        <w:ind w:left="284" w:hanging="426"/>
        <w:contextualSpacing w:val="0"/>
        <w:jc w:val="both"/>
        <w:rPr>
          <w:rFonts w:ascii="Arial" w:hAnsi="Arial" w:cs="Arial"/>
          <w:b/>
          <w:bCs/>
          <w:color w:val="000000"/>
        </w:rPr>
      </w:pPr>
      <w:r w:rsidRPr="008F62B2">
        <w:rPr>
          <w:rFonts w:ascii="Arial" w:hAnsi="Arial" w:cs="Arial"/>
        </w:rPr>
        <w:lastRenderedPageBreak/>
        <w:t xml:space="preserve">Dostarczony asortyment przez Wykonawcę powinien być oznaczony numerem pozycji </w:t>
      </w:r>
      <w:r w:rsidR="00CF112D">
        <w:rPr>
          <w:rFonts w:ascii="Arial" w:hAnsi="Arial" w:cs="Arial"/>
        </w:rPr>
        <w:br/>
      </w:r>
      <w:r w:rsidRPr="008F62B2">
        <w:rPr>
          <w:rFonts w:ascii="Arial" w:hAnsi="Arial" w:cs="Arial"/>
        </w:rPr>
        <w:t>z umowy.</w:t>
      </w:r>
    </w:p>
    <w:p w14:paraId="72283096" w14:textId="77777777" w:rsidR="00F85088" w:rsidRPr="008F62B2" w:rsidRDefault="00F85088" w:rsidP="00F85088">
      <w:pPr>
        <w:pStyle w:val="Akapitzlist"/>
        <w:widowControl w:val="0"/>
        <w:tabs>
          <w:tab w:val="right" w:leader="dot" w:pos="9072"/>
        </w:tabs>
        <w:suppressAutoHyphens/>
        <w:spacing w:after="120"/>
        <w:ind w:left="284"/>
        <w:jc w:val="center"/>
        <w:rPr>
          <w:rFonts w:ascii="Arial" w:hAnsi="Arial" w:cs="Arial"/>
          <w:b/>
          <w:color w:val="000000"/>
        </w:rPr>
      </w:pPr>
      <w:r w:rsidRPr="008F62B2">
        <w:rPr>
          <w:rFonts w:ascii="Arial" w:hAnsi="Arial" w:cs="Arial"/>
          <w:b/>
          <w:bCs/>
          <w:color w:val="000000"/>
        </w:rPr>
        <w:t>§ 4</w:t>
      </w:r>
    </w:p>
    <w:p w14:paraId="0ADCDB90" w14:textId="77777777" w:rsidR="00F85088" w:rsidRPr="008F62B2" w:rsidRDefault="00F85088" w:rsidP="00F85088">
      <w:pPr>
        <w:spacing w:after="40" w:line="276" w:lineRule="auto"/>
        <w:jc w:val="center"/>
        <w:rPr>
          <w:rFonts w:ascii="Arial" w:hAnsi="Arial" w:cs="Arial"/>
          <w:lang w:val="en-US"/>
        </w:rPr>
      </w:pPr>
      <w:r w:rsidRPr="008F62B2">
        <w:rPr>
          <w:rFonts w:ascii="Arial" w:hAnsi="Arial" w:cs="Arial"/>
          <w:b/>
          <w:color w:val="000000"/>
        </w:rPr>
        <w:t>Wymagania w zakresie dostarczonego sprzętu</w:t>
      </w:r>
    </w:p>
    <w:p w14:paraId="55DFDA89" w14:textId="6A72C204" w:rsidR="00F85088" w:rsidRPr="008F62B2" w:rsidRDefault="00F85088" w:rsidP="00F85088">
      <w:pPr>
        <w:pStyle w:val="Akapitzlist"/>
        <w:numPr>
          <w:ilvl w:val="0"/>
          <w:numId w:val="95"/>
        </w:numPr>
        <w:suppressAutoHyphens/>
        <w:spacing w:after="120"/>
        <w:ind w:left="426" w:hanging="426"/>
        <w:contextualSpacing w:val="0"/>
        <w:jc w:val="both"/>
        <w:rPr>
          <w:rFonts w:ascii="Arial" w:hAnsi="Arial" w:cs="Arial"/>
        </w:rPr>
      </w:pPr>
      <w:r w:rsidRPr="008F62B2">
        <w:rPr>
          <w:rFonts w:ascii="Arial" w:hAnsi="Arial" w:cs="Arial"/>
          <w:lang w:val="en-US"/>
        </w:rPr>
        <w:t xml:space="preserve">Wykonawca zobowiązuje się dostarczyć </w:t>
      </w:r>
      <w:r w:rsidR="00DF28B1">
        <w:rPr>
          <w:rFonts w:ascii="Arial" w:hAnsi="Arial" w:cs="Arial"/>
        </w:rPr>
        <w:t>przyrządy pomiarowe</w:t>
      </w:r>
      <w:r w:rsidRPr="008F62B2">
        <w:rPr>
          <w:rFonts w:ascii="Arial" w:hAnsi="Arial" w:cs="Arial"/>
          <w:lang w:val="en-US"/>
        </w:rPr>
        <w:t xml:space="preserve"> fabrycznie now</w:t>
      </w:r>
      <w:r w:rsidRPr="008F62B2">
        <w:rPr>
          <w:rFonts w:ascii="Arial" w:hAnsi="Arial" w:cs="Arial"/>
        </w:rPr>
        <w:t>e</w:t>
      </w:r>
      <w:r w:rsidRPr="008F62B2">
        <w:rPr>
          <w:rFonts w:ascii="Arial" w:hAnsi="Arial" w:cs="Arial"/>
          <w:lang w:val="en-US"/>
        </w:rPr>
        <w:t>,</w:t>
      </w:r>
      <w:r w:rsidRPr="008F62B2">
        <w:rPr>
          <w:rFonts w:ascii="Arial" w:hAnsi="Arial" w:cs="Arial"/>
        </w:rPr>
        <w:t xml:space="preserve"> zgodnie z wymogami i atestami jakościowymi oraz normami w zakresie oznakowania wyrobów,</w:t>
      </w:r>
      <w:r w:rsidRPr="008F62B2">
        <w:rPr>
          <w:rFonts w:ascii="Arial" w:hAnsi="Arial" w:cs="Arial"/>
          <w:lang w:val="en-US"/>
        </w:rPr>
        <w:t xml:space="preserve"> </w:t>
      </w:r>
      <w:r w:rsidRPr="008F62B2">
        <w:rPr>
          <w:rFonts w:ascii="Arial" w:hAnsi="Arial" w:cs="Arial"/>
        </w:rPr>
        <w:t>wolne od </w:t>
      </w:r>
      <w:r w:rsidRPr="008F62B2">
        <w:rPr>
          <w:rFonts w:ascii="Arial" w:hAnsi="Arial" w:cs="Arial"/>
          <w:lang w:val="en-US"/>
        </w:rPr>
        <w:t>wad technicznych</w:t>
      </w:r>
      <w:r w:rsidRPr="008F62B2">
        <w:rPr>
          <w:rFonts w:ascii="Arial" w:hAnsi="Arial" w:cs="Arial"/>
        </w:rPr>
        <w:t xml:space="preserve"> i prawnych oraz zgodny z wymogami określonymi w opisie przedmiotu zamówienia, SWZ oraz złożonej w ofercie.</w:t>
      </w:r>
    </w:p>
    <w:p w14:paraId="07CF8E98" w14:textId="77777777" w:rsidR="00F85088" w:rsidRPr="008F62B2" w:rsidRDefault="00F85088" w:rsidP="00F85088">
      <w:pPr>
        <w:pStyle w:val="Akapitzlist"/>
        <w:numPr>
          <w:ilvl w:val="0"/>
          <w:numId w:val="95"/>
        </w:numPr>
        <w:suppressAutoHyphens/>
        <w:spacing w:after="120"/>
        <w:ind w:left="426" w:hanging="426"/>
        <w:contextualSpacing w:val="0"/>
        <w:jc w:val="both"/>
        <w:rPr>
          <w:rFonts w:ascii="Arial" w:hAnsi="Arial" w:cs="Arial"/>
        </w:rPr>
      </w:pPr>
      <w:r w:rsidRPr="008F62B2">
        <w:rPr>
          <w:rFonts w:ascii="Arial" w:hAnsi="Arial" w:cs="Arial"/>
        </w:rPr>
        <w:t>Akumulatory i zasilacze muszą być dostarczone w oryginalnych opakowaniach oraz posiadać zabezpieczenia pozwalające na prawidłowe przechowywanie oraz bezpieczny transport. Powinny posiadać na produkcie oznaczenie producenta umożliwiające jednoznaczną identyfikację producenta, nazwę (typ, symbol) sprzętu.</w:t>
      </w:r>
    </w:p>
    <w:p w14:paraId="409E0202" w14:textId="77777777" w:rsidR="00F85088" w:rsidRPr="008F62B2" w:rsidRDefault="00F85088" w:rsidP="00F85088">
      <w:pPr>
        <w:pStyle w:val="Akapitzlist"/>
        <w:numPr>
          <w:ilvl w:val="0"/>
          <w:numId w:val="95"/>
        </w:numPr>
        <w:suppressAutoHyphens/>
        <w:spacing w:after="120"/>
        <w:ind w:left="426" w:hanging="426"/>
        <w:contextualSpacing w:val="0"/>
        <w:jc w:val="both"/>
        <w:rPr>
          <w:rFonts w:ascii="Arial" w:hAnsi="Arial" w:cs="Arial"/>
          <w:b/>
          <w:bCs/>
          <w:color w:val="000000"/>
        </w:rPr>
      </w:pPr>
      <w:r w:rsidRPr="008F62B2">
        <w:rPr>
          <w:rFonts w:ascii="Arial" w:hAnsi="Arial" w:cs="Arial"/>
        </w:rPr>
        <w:t xml:space="preserve">Akumulatory i zasilacze dostarczone przez Wykonawcę muszą być </w:t>
      </w:r>
      <w:r w:rsidRPr="008F62B2">
        <w:rPr>
          <w:rFonts w:ascii="Arial" w:hAnsi="Arial" w:cs="Arial"/>
          <w:u w:val="single"/>
        </w:rPr>
        <w:t>oznakowane kodem kreskowym</w:t>
      </w:r>
      <w:r w:rsidRPr="008F62B2">
        <w:rPr>
          <w:rFonts w:ascii="Arial" w:hAnsi="Arial" w:cs="Arial"/>
        </w:rPr>
        <w:t xml:space="preserve"> zgodnie z decyzją Nr 3/MON Ministra Obrony Narodowej z dnia 3 stycznia 2014 roku w sprawie wytycznych określających wymagania w zakresie znakowania kodem kreskowym wyrobów dostarczanych do resortu obrony narodowej (Dz.U. z.2014 r. poz. 11 z dn. 7.01.2014 r.). Wzór w załączniku nr 3.</w:t>
      </w:r>
    </w:p>
    <w:p w14:paraId="08BFE7B0" w14:textId="77777777" w:rsidR="00F85088" w:rsidRPr="008F62B2" w:rsidRDefault="00F85088" w:rsidP="00F85088">
      <w:pPr>
        <w:spacing w:before="120" w:after="0" w:line="276" w:lineRule="auto"/>
        <w:jc w:val="center"/>
        <w:rPr>
          <w:rFonts w:ascii="Arial" w:hAnsi="Arial" w:cs="Arial"/>
          <w:b/>
          <w:color w:val="000000"/>
        </w:rPr>
      </w:pPr>
      <w:r w:rsidRPr="008F62B2">
        <w:rPr>
          <w:rFonts w:ascii="Arial" w:hAnsi="Arial" w:cs="Arial"/>
          <w:b/>
          <w:bCs/>
          <w:color w:val="000000"/>
        </w:rPr>
        <w:t>§ 5</w:t>
      </w:r>
    </w:p>
    <w:p w14:paraId="45280010" w14:textId="77777777" w:rsidR="00F85088" w:rsidRPr="008F62B2" w:rsidRDefault="00F85088" w:rsidP="00F85088">
      <w:pPr>
        <w:widowControl w:val="0"/>
        <w:tabs>
          <w:tab w:val="right" w:leader="dot" w:pos="9072"/>
        </w:tabs>
        <w:suppressAutoHyphens/>
        <w:spacing w:after="120" w:line="276" w:lineRule="auto"/>
        <w:jc w:val="center"/>
        <w:rPr>
          <w:rFonts w:ascii="Arial" w:hAnsi="Arial" w:cs="Arial"/>
        </w:rPr>
      </w:pPr>
      <w:r w:rsidRPr="008F62B2">
        <w:rPr>
          <w:rFonts w:ascii="Arial" w:hAnsi="Arial" w:cs="Arial"/>
          <w:b/>
          <w:color w:val="000000"/>
        </w:rPr>
        <w:t>Warunki dostawy i odbioru</w:t>
      </w:r>
    </w:p>
    <w:p w14:paraId="2A973756" w14:textId="77777777" w:rsidR="00F85088" w:rsidRPr="008B2C79" w:rsidRDefault="00F85088" w:rsidP="00F85088">
      <w:pPr>
        <w:pStyle w:val="Akapitzlist"/>
        <w:widowControl w:val="0"/>
        <w:numPr>
          <w:ilvl w:val="0"/>
          <w:numId w:val="96"/>
        </w:numPr>
        <w:tabs>
          <w:tab w:val="clear" w:pos="360"/>
          <w:tab w:val="num" w:pos="0"/>
        </w:tabs>
        <w:suppressAutoHyphens/>
        <w:spacing w:after="80"/>
        <w:ind w:left="426" w:hanging="426"/>
        <w:contextualSpacing w:val="0"/>
        <w:rPr>
          <w:rFonts w:ascii="Arial" w:eastAsia="Times New Roman" w:hAnsi="Arial" w:cs="Arial"/>
        </w:rPr>
      </w:pPr>
      <w:r w:rsidRPr="008F62B2">
        <w:rPr>
          <w:rFonts w:ascii="Arial" w:hAnsi="Arial" w:cs="Arial"/>
        </w:rPr>
        <w:t>Przedmiot umowy zostanie dostarczony przez Wykonawcę do:</w:t>
      </w:r>
    </w:p>
    <w:p w14:paraId="11A0B2F5" w14:textId="77777777" w:rsidR="008B2C79" w:rsidRPr="008F62B2" w:rsidRDefault="008B2C79" w:rsidP="008B2C79">
      <w:pPr>
        <w:pStyle w:val="Akapitzlist"/>
        <w:widowControl w:val="0"/>
        <w:suppressAutoHyphens/>
        <w:spacing w:after="80"/>
        <w:ind w:left="426"/>
        <w:contextualSpacing w:val="0"/>
        <w:rPr>
          <w:rFonts w:ascii="Arial" w:eastAsia="Times New Roman" w:hAnsi="Arial" w:cs="Arial"/>
        </w:rPr>
      </w:pPr>
    </w:p>
    <w:p w14:paraId="32FD2AE9" w14:textId="77777777" w:rsidR="008B2C79" w:rsidRPr="008B2C79" w:rsidRDefault="008B2C79" w:rsidP="008B2C79">
      <w:pPr>
        <w:pStyle w:val="Akapitzlist"/>
        <w:suppressAutoHyphens/>
        <w:spacing w:before="120" w:after="120"/>
        <w:ind w:left="360"/>
        <w:jc w:val="both"/>
        <w:rPr>
          <w:rFonts w:ascii="Arial" w:hAnsi="Arial" w:cs="Arial"/>
        </w:rPr>
      </w:pPr>
      <w:r w:rsidRPr="008B2C79">
        <w:rPr>
          <w:rFonts w:ascii="Arial" w:hAnsi="Arial" w:cs="Arial"/>
        </w:rPr>
        <w:t xml:space="preserve">DKWOC </w:t>
      </w:r>
      <w:r w:rsidRPr="008B2C79">
        <w:rPr>
          <w:rFonts w:ascii="Arial" w:hAnsi="Arial" w:cs="Arial"/>
          <w:bCs/>
          <w:color w:val="000000"/>
        </w:rPr>
        <w:t xml:space="preserve">- </w:t>
      </w:r>
      <w:r w:rsidRPr="008B2C79">
        <w:rPr>
          <w:rFonts w:ascii="Arial" w:hAnsi="Arial" w:cs="Arial"/>
          <w:color w:val="000000"/>
        </w:rPr>
        <w:t>tel. ……………, e-mail: ……………</w:t>
      </w:r>
    </w:p>
    <w:p w14:paraId="3563FF71" w14:textId="77777777" w:rsidR="008B2C79" w:rsidRPr="008B2C79" w:rsidRDefault="008B2C79" w:rsidP="008B2C79">
      <w:pPr>
        <w:pStyle w:val="Akapitzlist"/>
        <w:suppressAutoHyphens/>
        <w:spacing w:before="120" w:after="120"/>
        <w:ind w:left="360"/>
        <w:jc w:val="both"/>
        <w:rPr>
          <w:rFonts w:ascii="Arial" w:hAnsi="Arial" w:cs="Arial"/>
          <w:bCs/>
          <w:color w:val="000000"/>
        </w:rPr>
      </w:pPr>
      <w:r w:rsidRPr="008B2C79">
        <w:rPr>
          <w:rFonts w:ascii="Arial" w:hAnsi="Arial" w:cs="Arial"/>
        </w:rPr>
        <w:t xml:space="preserve">RCI Warszawa </w:t>
      </w:r>
      <w:r w:rsidRPr="008B2C79">
        <w:rPr>
          <w:rFonts w:ascii="Arial" w:hAnsi="Arial" w:cs="Arial"/>
          <w:bCs/>
          <w:color w:val="000000"/>
        </w:rPr>
        <w:t>-</w:t>
      </w:r>
      <w:r w:rsidRPr="008B2C79">
        <w:rPr>
          <w:rFonts w:ascii="Arial" w:hAnsi="Arial" w:cs="Arial"/>
          <w:color w:val="000000"/>
        </w:rPr>
        <w:t xml:space="preserve"> tel. ……………, e-mail: …………………..</w:t>
      </w:r>
    </w:p>
    <w:p w14:paraId="584B60E0" w14:textId="77777777" w:rsidR="008B2C79" w:rsidRPr="008B2C79" w:rsidRDefault="008B2C79" w:rsidP="008B2C79">
      <w:pPr>
        <w:pStyle w:val="Akapitzlist"/>
        <w:suppressAutoHyphens/>
        <w:spacing w:before="120" w:after="120"/>
        <w:ind w:left="360"/>
        <w:jc w:val="both"/>
        <w:rPr>
          <w:rFonts w:ascii="Arial" w:hAnsi="Arial" w:cs="Arial"/>
          <w:bCs/>
          <w:color w:val="000000"/>
        </w:rPr>
      </w:pPr>
      <w:r w:rsidRPr="008B2C79">
        <w:rPr>
          <w:rFonts w:ascii="Arial" w:hAnsi="Arial" w:cs="Arial"/>
          <w:bCs/>
          <w:color w:val="000000"/>
        </w:rPr>
        <w:t xml:space="preserve">RCI Bydgoszcz- </w:t>
      </w:r>
      <w:r w:rsidRPr="008B2C79">
        <w:rPr>
          <w:rFonts w:ascii="Arial" w:hAnsi="Arial" w:cs="Arial"/>
          <w:color w:val="000000"/>
        </w:rPr>
        <w:t>tel. ……………, e-mail: ……………………</w:t>
      </w:r>
    </w:p>
    <w:p w14:paraId="5ED04E82" w14:textId="77777777" w:rsidR="008B2C79" w:rsidRPr="008B2C79" w:rsidRDefault="008B2C79" w:rsidP="008B2C79">
      <w:pPr>
        <w:pStyle w:val="Akapitzlist"/>
        <w:suppressAutoHyphens/>
        <w:spacing w:before="120" w:after="120"/>
        <w:ind w:left="360"/>
        <w:jc w:val="both"/>
        <w:rPr>
          <w:rFonts w:ascii="Arial" w:hAnsi="Arial" w:cs="Arial"/>
          <w:bCs/>
          <w:color w:val="000000"/>
        </w:rPr>
      </w:pPr>
      <w:r w:rsidRPr="008B2C79">
        <w:rPr>
          <w:rFonts w:ascii="Arial" w:hAnsi="Arial" w:cs="Arial"/>
          <w:bCs/>
          <w:color w:val="000000"/>
        </w:rPr>
        <w:t>RCI Kraków  -</w:t>
      </w:r>
      <w:r w:rsidRPr="008B2C79">
        <w:rPr>
          <w:rFonts w:ascii="Arial" w:hAnsi="Arial" w:cs="Arial"/>
          <w:color w:val="000000"/>
        </w:rPr>
        <w:t xml:space="preserve"> tel. ……………, e-mail: ………………</w:t>
      </w:r>
    </w:p>
    <w:p w14:paraId="7860C8F5" w14:textId="77777777" w:rsidR="008B2C79" w:rsidRPr="008B2C79" w:rsidRDefault="008B2C79" w:rsidP="008B2C79">
      <w:pPr>
        <w:pStyle w:val="Akapitzlist"/>
        <w:suppressAutoHyphens/>
        <w:spacing w:before="120" w:after="120"/>
        <w:ind w:left="360"/>
        <w:jc w:val="both"/>
        <w:rPr>
          <w:rFonts w:ascii="Arial" w:hAnsi="Arial" w:cs="Arial"/>
          <w:color w:val="000000"/>
        </w:rPr>
      </w:pPr>
      <w:r w:rsidRPr="008B2C79">
        <w:rPr>
          <w:rFonts w:ascii="Arial" w:hAnsi="Arial" w:cs="Arial"/>
          <w:bCs/>
          <w:color w:val="000000"/>
        </w:rPr>
        <w:t>RCI Wrocław –</w:t>
      </w:r>
      <w:r w:rsidRPr="008B2C79">
        <w:rPr>
          <w:rFonts w:ascii="Arial" w:hAnsi="Arial" w:cs="Arial"/>
          <w:color w:val="000000"/>
        </w:rPr>
        <w:t xml:space="preserve"> tel. ……………., e-mail: ……………….</w:t>
      </w:r>
    </w:p>
    <w:p w14:paraId="340A693F" w14:textId="77777777" w:rsidR="008B2C79" w:rsidRPr="008B2C79" w:rsidRDefault="008B2C79" w:rsidP="008B2C79">
      <w:pPr>
        <w:pStyle w:val="Akapitzlist"/>
        <w:suppressAutoHyphens/>
        <w:spacing w:before="120" w:after="120"/>
        <w:ind w:left="360"/>
        <w:jc w:val="both"/>
        <w:rPr>
          <w:rFonts w:ascii="Arial" w:hAnsi="Arial" w:cs="Arial"/>
          <w:bCs/>
          <w:color w:val="000000"/>
        </w:rPr>
      </w:pPr>
      <w:r w:rsidRPr="008B2C79">
        <w:rPr>
          <w:rFonts w:ascii="Arial" w:hAnsi="Arial" w:cs="Arial"/>
          <w:bCs/>
          <w:color w:val="000000"/>
        </w:rPr>
        <w:t>RCI Olsztyn  –</w:t>
      </w:r>
      <w:r w:rsidRPr="008B2C79">
        <w:rPr>
          <w:rFonts w:ascii="Arial" w:hAnsi="Arial" w:cs="Arial"/>
          <w:color w:val="000000"/>
        </w:rPr>
        <w:t xml:space="preserve"> tel. ……………., e-mail: ……………….</w:t>
      </w:r>
    </w:p>
    <w:p w14:paraId="39B52B4B" w14:textId="77777777" w:rsidR="008B2C79" w:rsidRPr="008B2C79" w:rsidRDefault="008B2C79" w:rsidP="008B2C79">
      <w:pPr>
        <w:pStyle w:val="Akapitzlist"/>
        <w:suppressAutoHyphens/>
        <w:spacing w:after="80"/>
        <w:ind w:left="714"/>
        <w:contextualSpacing w:val="0"/>
        <w:jc w:val="both"/>
        <w:rPr>
          <w:rFonts w:ascii="Arial" w:eastAsia="Calibri" w:hAnsi="Arial" w:cs="Arial"/>
          <w:color w:val="000000"/>
        </w:rPr>
      </w:pPr>
    </w:p>
    <w:p w14:paraId="0BB0F4A5" w14:textId="1F6C48CA" w:rsidR="00F85088" w:rsidRPr="008B2C79" w:rsidRDefault="008B2C79" w:rsidP="008B2C79">
      <w:pPr>
        <w:suppressAutoHyphens/>
        <w:spacing w:after="80"/>
        <w:jc w:val="both"/>
        <w:rPr>
          <w:rFonts w:ascii="Arial" w:eastAsia="Calibri" w:hAnsi="Arial" w:cs="Arial"/>
          <w:color w:val="000000"/>
        </w:rPr>
      </w:pPr>
      <w:r>
        <w:rPr>
          <w:rFonts w:ascii="Arial" w:eastAsia="Calibri" w:hAnsi="Arial" w:cs="Arial"/>
          <w:color w:val="000000"/>
        </w:rPr>
        <w:t xml:space="preserve">     </w:t>
      </w:r>
      <w:r w:rsidR="00F85088" w:rsidRPr="008B2C79">
        <w:rPr>
          <w:rFonts w:ascii="Arial" w:eastAsia="Calibri" w:hAnsi="Arial" w:cs="Arial"/>
          <w:color w:val="000000"/>
        </w:rPr>
        <w:t>Dostawa nastąpi transportem i na koszt Wykonawcy</w:t>
      </w:r>
      <w:r w:rsidR="00F85088" w:rsidRPr="008B2C79">
        <w:rPr>
          <w:rFonts w:ascii="Arial" w:eastAsia="Times New Roman" w:hAnsi="Arial" w:cs="Arial"/>
          <w:color w:val="000000"/>
        </w:rPr>
        <w:t>:</w:t>
      </w:r>
    </w:p>
    <w:p w14:paraId="1EA610E5" w14:textId="77777777" w:rsidR="00F85088" w:rsidRPr="008F62B2" w:rsidRDefault="00F85088" w:rsidP="00F85088">
      <w:pPr>
        <w:pStyle w:val="Akapitzlist"/>
        <w:numPr>
          <w:ilvl w:val="0"/>
          <w:numId w:val="99"/>
        </w:numPr>
        <w:suppressAutoHyphens/>
        <w:spacing w:after="120"/>
        <w:ind w:left="720" w:hanging="357"/>
        <w:contextualSpacing w:val="0"/>
        <w:rPr>
          <w:rFonts w:ascii="Arial" w:eastAsia="Calibri" w:hAnsi="Arial" w:cs="Arial"/>
          <w:color w:val="000000"/>
        </w:rPr>
      </w:pPr>
      <w:r w:rsidRPr="008F62B2">
        <w:rPr>
          <w:rFonts w:ascii="Arial" w:eastAsia="Calibri" w:hAnsi="Arial" w:cs="Arial"/>
          <w:color w:val="000000"/>
        </w:rPr>
        <w:t>od poniedziałku do czwartku w godzinach: …. - …… do Odbiorcy;</w:t>
      </w:r>
    </w:p>
    <w:p w14:paraId="63E2F61A" w14:textId="77777777" w:rsidR="00F85088" w:rsidRPr="008F62B2" w:rsidRDefault="00F85088" w:rsidP="00F85088">
      <w:pPr>
        <w:pStyle w:val="Akapitzlist"/>
        <w:widowControl w:val="0"/>
        <w:numPr>
          <w:ilvl w:val="0"/>
          <w:numId w:val="99"/>
        </w:numPr>
        <w:suppressAutoHyphens/>
        <w:spacing w:after="120"/>
        <w:ind w:left="720" w:hanging="357"/>
        <w:contextualSpacing w:val="0"/>
        <w:rPr>
          <w:rFonts w:ascii="Arial" w:eastAsia="Times New Roman" w:hAnsi="Arial" w:cs="Arial"/>
          <w:i/>
          <w:iCs/>
          <w:color w:val="000000"/>
        </w:rPr>
      </w:pPr>
      <w:r w:rsidRPr="008F62B2">
        <w:rPr>
          <w:rFonts w:ascii="Arial" w:eastAsia="Calibri" w:hAnsi="Arial" w:cs="Arial"/>
          <w:color w:val="000000"/>
        </w:rPr>
        <w:t>w piątek w godz.:   …….. - ……… do Odbiorcy.</w:t>
      </w:r>
    </w:p>
    <w:p w14:paraId="15083411" w14:textId="77777777" w:rsidR="00F85088" w:rsidRPr="008F62B2" w:rsidRDefault="00F85088" w:rsidP="00F85088">
      <w:pPr>
        <w:pStyle w:val="Akapitzlist"/>
        <w:spacing w:after="120"/>
        <w:ind w:left="426" w:hanging="142"/>
        <w:jc w:val="both"/>
        <w:rPr>
          <w:rFonts w:ascii="Arial" w:eastAsia="Calibri" w:hAnsi="Arial" w:cs="Arial"/>
          <w:color w:val="000000"/>
        </w:rPr>
      </w:pPr>
      <w:r w:rsidRPr="008F62B2">
        <w:rPr>
          <w:rFonts w:ascii="Arial" w:eastAsia="Times New Roman" w:hAnsi="Arial" w:cs="Arial"/>
          <w:i/>
          <w:iCs/>
          <w:color w:val="000000"/>
        </w:rPr>
        <w:t xml:space="preserve"> (w zależności od części)</w:t>
      </w:r>
    </w:p>
    <w:p w14:paraId="76C223E0" w14:textId="77777777" w:rsidR="00F85088" w:rsidRPr="008F62B2" w:rsidRDefault="00F85088" w:rsidP="00F85088">
      <w:pPr>
        <w:pStyle w:val="Akapitzlist"/>
        <w:widowControl w:val="0"/>
        <w:numPr>
          <w:ilvl w:val="0"/>
          <w:numId w:val="126"/>
        </w:numPr>
        <w:suppressAutoHyphens/>
        <w:spacing w:after="120"/>
        <w:ind w:left="284" w:hanging="284"/>
        <w:contextualSpacing w:val="0"/>
        <w:jc w:val="both"/>
        <w:rPr>
          <w:rFonts w:ascii="Arial" w:eastAsia="Times New Roman" w:hAnsi="Arial" w:cs="Arial"/>
          <w:color w:val="000000"/>
        </w:rPr>
      </w:pPr>
      <w:r w:rsidRPr="008F62B2">
        <w:rPr>
          <w:rFonts w:ascii="Arial" w:eastAsia="Calibri" w:hAnsi="Arial" w:cs="Arial"/>
          <w:color w:val="000000"/>
        </w:rPr>
        <w:t xml:space="preserve">Wykonanie przedmiotu umowy potwierdzone będzie protokołem przyjęcia-przekazania sporządzonym przez Wykonawcę według wzoru stanowiącego załącznik do umowy </w:t>
      </w:r>
      <w:r w:rsidRPr="008F62B2">
        <w:rPr>
          <w:rFonts w:ascii="Arial" w:eastAsia="Calibri" w:hAnsi="Arial" w:cs="Arial"/>
          <w:color w:val="000000"/>
        </w:rPr>
        <w:br/>
        <w:t xml:space="preserve">i podpisanym po stronie Wykonawcy, dostarczonym do punktu odbioru wraz z dostawą. Ponadto wersję edytowalną protokołu przyjęcia-przekazania Wykonawca prześle najpóźniej w dniu poprzedzającym termin dostawy </w:t>
      </w:r>
      <w:r w:rsidRPr="00CF112D">
        <w:rPr>
          <w:rFonts w:ascii="Arial" w:eastAsia="Calibri" w:hAnsi="Arial" w:cs="Arial"/>
          <w:color w:val="000000" w:themeColor="text1"/>
        </w:rPr>
        <w:t xml:space="preserve">na adres: </w:t>
      </w:r>
      <w:hyperlink r:id="rId37" w:history="1">
        <w:r w:rsidRPr="00CF112D">
          <w:rPr>
            <w:rStyle w:val="Hipercze"/>
            <w:rFonts w:ascii="Arial" w:eastAsia="Calibri" w:hAnsi="Arial" w:cs="Arial"/>
            <w:color w:val="000000" w:themeColor="text1"/>
          </w:rPr>
          <w:t>czcsz.logistyka@ron.mil.pl</w:t>
        </w:r>
      </w:hyperlink>
      <w:r w:rsidRPr="00CF112D">
        <w:rPr>
          <w:rFonts w:ascii="Arial" w:eastAsia="Calibri" w:hAnsi="Arial" w:cs="Arial"/>
          <w:color w:val="000000" w:themeColor="text1"/>
        </w:rPr>
        <w:t xml:space="preserve"> </w:t>
      </w:r>
    </w:p>
    <w:p w14:paraId="10E72EF4" w14:textId="54887E84" w:rsidR="00F85088" w:rsidRPr="008F62B2" w:rsidRDefault="00F85088" w:rsidP="00F85088">
      <w:pPr>
        <w:pStyle w:val="Akapitzlist"/>
        <w:widowControl w:val="0"/>
        <w:numPr>
          <w:ilvl w:val="0"/>
          <w:numId w:val="126"/>
        </w:numPr>
        <w:suppressAutoHyphens/>
        <w:spacing w:after="120"/>
        <w:ind w:left="284" w:hanging="284"/>
        <w:contextualSpacing w:val="0"/>
        <w:jc w:val="both"/>
        <w:rPr>
          <w:rFonts w:ascii="Arial" w:eastAsia="Calibri" w:hAnsi="Arial" w:cs="Arial"/>
        </w:rPr>
      </w:pPr>
      <w:r w:rsidRPr="008F62B2">
        <w:rPr>
          <w:rFonts w:ascii="Arial" w:eastAsia="Times New Roman" w:hAnsi="Arial" w:cs="Arial"/>
          <w:color w:val="000000"/>
        </w:rPr>
        <w:t xml:space="preserve">Zmiana zaakceptowanych terminów oraz godzin przyjęcia dostawy wymaga uzgodnienia </w:t>
      </w:r>
      <w:r w:rsidR="00CF112D">
        <w:rPr>
          <w:rFonts w:ascii="Arial" w:eastAsia="Times New Roman" w:hAnsi="Arial" w:cs="Arial"/>
          <w:color w:val="000000"/>
        </w:rPr>
        <w:br/>
      </w:r>
      <w:r w:rsidRPr="008F62B2">
        <w:rPr>
          <w:rFonts w:ascii="Arial" w:eastAsia="Times New Roman" w:hAnsi="Arial" w:cs="Arial"/>
          <w:color w:val="000000"/>
        </w:rPr>
        <w:t>z Odbiorcą.</w:t>
      </w:r>
    </w:p>
    <w:p w14:paraId="100113BF" w14:textId="77777777" w:rsidR="00F85088" w:rsidRPr="008F62B2" w:rsidRDefault="00F85088" w:rsidP="00F85088">
      <w:pPr>
        <w:pStyle w:val="Akapitzlist"/>
        <w:widowControl w:val="0"/>
        <w:numPr>
          <w:ilvl w:val="0"/>
          <w:numId w:val="126"/>
        </w:numPr>
        <w:suppressAutoHyphens/>
        <w:spacing w:after="120"/>
        <w:ind w:left="284" w:hanging="284"/>
        <w:contextualSpacing w:val="0"/>
        <w:jc w:val="both"/>
        <w:rPr>
          <w:rFonts w:ascii="Arial" w:eastAsia="Calibri" w:hAnsi="Arial" w:cs="Arial"/>
          <w:color w:val="000000"/>
        </w:rPr>
      </w:pPr>
      <w:r w:rsidRPr="008F62B2">
        <w:rPr>
          <w:rFonts w:ascii="Arial" w:eastAsia="Calibri" w:hAnsi="Arial" w:cs="Arial"/>
        </w:rPr>
        <w:t>Wszelkie koszty związane z dostarczeniem akumulatorów i zasilaczy do Zamawiającego ponosi Wykonawca.</w:t>
      </w:r>
    </w:p>
    <w:p w14:paraId="145F3658" w14:textId="77777777" w:rsidR="00F85088" w:rsidRPr="008F62B2" w:rsidRDefault="00F85088" w:rsidP="00F85088">
      <w:pPr>
        <w:pStyle w:val="Akapitzlist"/>
        <w:widowControl w:val="0"/>
        <w:numPr>
          <w:ilvl w:val="0"/>
          <w:numId w:val="126"/>
        </w:numPr>
        <w:suppressAutoHyphens/>
        <w:spacing w:after="120"/>
        <w:ind w:left="284" w:hanging="284"/>
        <w:contextualSpacing w:val="0"/>
        <w:jc w:val="both"/>
        <w:rPr>
          <w:rFonts w:ascii="Arial" w:hAnsi="Arial" w:cs="Arial"/>
        </w:rPr>
      </w:pPr>
      <w:r w:rsidRPr="008F62B2">
        <w:rPr>
          <w:rFonts w:ascii="Arial" w:eastAsia="Calibri" w:hAnsi="Arial" w:cs="Arial"/>
          <w:color w:val="000000"/>
        </w:rPr>
        <w:t xml:space="preserve">W przypadku gdy nie dojdzie do uzgodnienia terminów odbioru, Zamawiającemu </w:t>
      </w:r>
      <w:r w:rsidRPr="008F62B2">
        <w:rPr>
          <w:rFonts w:ascii="Arial" w:eastAsia="Calibri" w:hAnsi="Arial" w:cs="Arial"/>
          <w:color w:val="000000"/>
        </w:rPr>
        <w:lastRenderedPageBreak/>
        <w:t>przysługuje prawo jednostronnego wskazania terminu do wykonania czynności. O fakcie tym Zamawiający powiadomi Wykonawcę - faksem lub emailem.</w:t>
      </w:r>
    </w:p>
    <w:p w14:paraId="23B48B0A" w14:textId="3CE6F871" w:rsidR="00F85088" w:rsidRPr="008F62B2" w:rsidRDefault="00F85088" w:rsidP="00F85088">
      <w:pPr>
        <w:pStyle w:val="Akapitzlist"/>
        <w:widowControl w:val="0"/>
        <w:numPr>
          <w:ilvl w:val="0"/>
          <w:numId w:val="126"/>
        </w:numPr>
        <w:suppressAutoHyphens/>
        <w:spacing w:after="120"/>
        <w:ind w:left="284" w:hanging="284"/>
        <w:contextualSpacing w:val="0"/>
        <w:jc w:val="both"/>
        <w:rPr>
          <w:rFonts w:ascii="Arial" w:hAnsi="Arial" w:cs="Arial"/>
        </w:rPr>
      </w:pPr>
      <w:r w:rsidRPr="008F62B2">
        <w:rPr>
          <w:rFonts w:ascii="Arial" w:hAnsi="Arial" w:cs="Arial"/>
        </w:rPr>
        <w:t>Do</w:t>
      </w:r>
      <w:r w:rsidRPr="008F62B2">
        <w:rPr>
          <w:rFonts w:ascii="Arial" w:eastAsia="Calibri" w:hAnsi="Arial" w:cs="Arial"/>
        </w:rPr>
        <w:t>starczony Sprzęt zostanie odebrany przez Osobę upoważnioną pod względem zgodności z załącznikiem nr 1</w:t>
      </w:r>
      <w:r w:rsidRPr="008F62B2">
        <w:rPr>
          <w:rFonts w:ascii="Arial" w:eastAsia="Calibri" w:hAnsi="Arial" w:cs="Arial"/>
          <w:b/>
          <w:bCs/>
        </w:rPr>
        <w:t xml:space="preserve"> </w:t>
      </w:r>
      <w:r w:rsidRPr="008F62B2">
        <w:rPr>
          <w:rFonts w:ascii="Arial" w:eastAsia="Calibri" w:hAnsi="Arial" w:cs="Arial"/>
        </w:rPr>
        <w:t>w siedzibie Odbiorcy. W sytuacji, w której którykolwiek egzemplarz Sprzętu nie będzie spełniał wymagań określonych w opisie przedmiotu zamówienia, Zamawiający może odmówić odbioru Sprzętu z konsekwencjami wynikającymi z dalszej części umowy.</w:t>
      </w:r>
    </w:p>
    <w:p w14:paraId="6046B388"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284"/>
        <w:contextualSpacing w:val="0"/>
        <w:jc w:val="both"/>
        <w:rPr>
          <w:rFonts w:ascii="Arial" w:eastAsia="Calibri" w:hAnsi="Arial" w:cs="Arial"/>
          <w:color w:val="000000"/>
        </w:rPr>
      </w:pPr>
      <w:r w:rsidRPr="008F62B2">
        <w:rPr>
          <w:rFonts w:ascii="Arial" w:hAnsi="Arial" w:cs="Arial"/>
        </w:rPr>
        <w:t>Odbiór przedmiotu umowy nie powoduje niemożności wskazywania wad u</w:t>
      </w:r>
      <w:r w:rsidRPr="008F62B2">
        <w:rPr>
          <w:rFonts w:ascii="Arial" w:eastAsia="Calibri" w:hAnsi="Arial" w:cs="Arial"/>
        </w:rPr>
        <w:t>rządzeń</w:t>
      </w:r>
      <w:r w:rsidRPr="008F62B2">
        <w:rPr>
          <w:rFonts w:ascii="Arial" w:hAnsi="Arial" w:cs="Arial"/>
        </w:rPr>
        <w:t xml:space="preserve"> na dalszym etapie.</w:t>
      </w:r>
    </w:p>
    <w:p w14:paraId="13624B64"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Ryzyko uszkodzenia lub utraty materiałów w czasie przewozu, rozładunku i wniesienia na miejsce wskazane przez upoważnionego pracownika Zamawiającego spoczywa na Wykonawcy.</w:t>
      </w:r>
    </w:p>
    <w:p w14:paraId="3CF2ECC8"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Zamówienie uważa się za wykonane, a ryzyko utraty lub uszkodzenia przechodzi na Zamawiającego z chwilą, podpisania przez Przedstawiciela Zamawiającego protokołu przyjęcia-przekazania.</w:t>
      </w:r>
    </w:p>
    <w:p w14:paraId="4E728A00"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W przypadku realizacji dostawy przez firmę kurierską, Zamawiający wymaga obecności przedstawiciela Wykonawcy. Właściwe opakowanie przedmiotu umowy i oznaczenie spoczywa na Wykonawcy.</w:t>
      </w:r>
    </w:p>
    <w:p w14:paraId="1B24F792"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W przypadku braku przedstawiciela Wykonawcy przy dostawie realizowanej przez firmę kurierską Zamawiający deponuje przesyłkę bez jej otwierania. Otwarcie przesyłki nastąpi w obecności przedstawiciela Wykonawcy. W tym przypadku za datę dostawy przedmiotu zamówienia uznaje się dzień, w którym nastąpiło otwarcie przesyłki w obecności przedstawiciela Wykonawcy.</w:t>
      </w:r>
    </w:p>
    <w:p w14:paraId="743A6025"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eastAsia="Calibri" w:hAnsi="Arial" w:cs="Arial"/>
          <w:color w:val="000000"/>
        </w:rPr>
        <w:t>Do czasu przekazania przesyłki, przesyłka pozostaje własnością Wykonawcy i na nim spoczywają wszelkie ryzyka, a w szczególności: niekompletność, uszkodzenie.</w:t>
      </w:r>
    </w:p>
    <w:p w14:paraId="7E876FE9" w14:textId="77777777" w:rsidR="00F85088" w:rsidRPr="008F62B2" w:rsidRDefault="00F85088" w:rsidP="00F85088">
      <w:pPr>
        <w:pStyle w:val="Akapitzlist"/>
        <w:widowControl w:val="0"/>
        <w:numPr>
          <w:ilvl w:val="0"/>
          <w:numId w:val="126"/>
        </w:numPr>
        <w:tabs>
          <w:tab w:val="left" w:pos="284"/>
          <w:tab w:val="right" w:leader="dot" w:pos="9072"/>
        </w:tabs>
        <w:suppressAutoHyphens/>
        <w:spacing w:after="120"/>
        <w:ind w:left="284" w:hanging="426"/>
        <w:contextualSpacing w:val="0"/>
        <w:jc w:val="both"/>
        <w:rPr>
          <w:rFonts w:ascii="Arial" w:hAnsi="Arial" w:cs="Arial"/>
        </w:rPr>
      </w:pPr>
      <w:r w:rsidRPr="008F62B2">
        <w:rPr>
          <w:rFonts w:ascii="Arial" w:eastAsia="Calibri" w:hAnsi="Arial" w:cs="Arial"/>
          <w:color w:val="000000"/>
        </w:rPr>
        <w:t>Przesyłka powinna być oznaczona w następujący sposób: nazwa i adres Odbiorcy, oznaczenie numeru umowy, asortymentowe zestawienie zawartości przesyłki. Właściwe opakowanie i oznaczenie  przedmiotu umowy spoczywa na Wykonawcy. Opakowanie powinno zabezpieczać sprzęt przed zniszczeniem lub uszkodzeniem.</w:t>
      </w:r>
    </w:p>
    <w:p w14:paraId="2CDD433E"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rPr>
      </w:pPr>
      <w:r w:rsidRPr="008F62B2">
        <w:rPr>
          <w:rFonts w:ascii="Arial" w:hAnsi="Arial" w:cs="Arial"/>
        </w:rPr>
        <w:t>Wykonanie dostawy całości przedmiotu umowy potwierdzone będzie Protokołem przyjęcia-przekazania, sporządzonym przez Wykonawcę według wzoru stanowiącego</w:t>
      </w:r>
      <w:r w:rsidRPr="008F62B2">
        <w:rPr>
          <w:rFonts w:ascii="Arial" w:hAnsi="Arial" w:cs="Arial"/>
          <w:b/>
        </w:rPr>
        <w:t xml:space="preserve"> </w:t>
      </w:r>
      <w:r w:rsidRPr="008F62B2">
        <w:rPr>
          <w:rFonts w:ascii="Arial" w:hAnsi="Arial" w:cs="Arial"/>
          <w:bCs/>
        </w:rPr>
        <w:t>załącznik nr 2  do</w:t>
      </w:r>
      <w:r w:rsidRPr="008F62B2">
        <w:rPr>
          <w:rFonts w:ascii="Arial" w:hAnsi="Arial" w:cs="Arial"/>
        </w:rPr>
        <w:t xml:space="preserve"> umowy sporządzonym przez Wykonawcę.</w:t>
      </w:r>
    </w:p>
    <w:p w14:paraId="3F697645"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hAnsi="Arial" w:cs="Arial"/>
        </w:rPr>
        <w:t>Podpisany przez przedstawiciela RCI, protokół odbioru jest podstawą wystawienia faktury VAT. Nazwy, symbole i inne cechy identyfikujące asortyment zamieszczony na fakturze VAT, powinny być identyczne i umieszczone w takiej samej kolejności jak w formularzu cenowym i protokole odbioru.</w:t>
      </w:r>
    </w:p>
    <w:p w14:paraId="4BEAF940"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color w:val="00000A"/>
        </w:rPr>
      </w:pPr>
      <w:r w:rsidRPr="008F62B2">
        <w:rPr>
          <w:rFonts w:ascii="Arial" w:eastAsia="Calibri" w:hAnsi="Arial" w:cs="Arial"/>
          <w:color w:val="000000"/>
        </w:rPr>
        <w:t xml:space="preserve">Podpisany przez Zamawiającego i Wykonawcę Protokół przyjęcia-przekazania dostarczonego przedmiotu zamówienia, jest podstawą do zapłaty należności wynikającej z umowy. </w:t>
      </w:r>
      <w:r w:rsidRPr="008F62B2">
        <w:rPr>
          <w:rFonts w:ascii="Arial" w:hAnsi="Arial" w:cs="Arial"/>
        </w:rPr>
        <w:t xml:space="preserve">Ponadto wersję edytowalną Protokołu przyjęcia-przekazania Wykonawca prześle najpóźniej w dniu poprzedzającym termin dostawy na adres </w:t>
      </w:r>
      <w:hyperlink r:id="rId38" w:history="1">
        <w:r w:rsidRPr="008F62B2">
          <w:rPr>
            <w:rStyle w:val="Hipercze"/>
            <w:rFonts w:ascii="Arial" w:hAnsi="Arial" w:cs="Arial"/>
            <w:color w:val="00000A"/>
          </w:rPr>
          <w:t>czcsz.logistyka@ron.mil.pl</w:t>
        </w:r>
      </w:hyperlink>
    </w:p>
    <w:p w14:paraId="1068F155"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eastAsia="Calibri" w:hAnsi="Arial" w:cs="Arial"/>
          <w:color w:val="000000"/>
        </w:rPr>
      </w:pPr>
      <w:r w:rsidRPr="008F62B2">
        <w:rPr>
          <w:rFonts w:ascii="Arial" w:hAnsi="Arial" w:cs="Arial"/>
          <w:color w:val="00000A"/>
        </w:rPr>
        <w:t>Wykonawca jest zobowiązany przedłożyć do Zamawiającego fakturę VAT wraz z podpisanym protokołem odbioru (oryginał lub skan).</w:t>
      </w:r>
    </w:p>
    <w:p w14:paraId="24FEFEA1" w14:textId="77777777" w:rsidR="00F85088" w:rsidRPr="008F62B2" w:rsidRDefault="00F85088" w:rsidP="00F85088">
      <w:pPr>
        <w:pStyle w:val="Akapitzlist"/>
        <w:widowControl w:val="0"/>
        <w:numPr>
          <w:ilvl w:val="0"/>
          <w:numId w:val="126"/>
        </w:numPr>
        <w:tabs>
          <w:tab w:val="right" w:leader="dot" w:pos="9072"/>
        </w:tabs>
        <w:suppressAutoHyphens/>
        <w:spacing w:after="120"/>
        <w:ind w:left="284" w:hanging="426"/>
        <w:contextualSpacing w:val="0"/>
        <w:jc w:val="both"/>
        <w:rPr>
          <w:rFonts w:ascii="Arial" w:hAnsi="Arial" w:cs="Arial"/>
          <w:b/>
          <w:color w:val="000000"/>
        </w:rPr>
      </w:pPr>
      <w:r w:rsidRPr="008F62B2">
        <w:rPr>
          <w:rFonts w:ascii="Arial" w:eastAsia="Calibri" w:hAnsi="Arial" w:cs="Arial"/>
          <w:color w:val="000000"/>
        </w:rPr>
        <w:lastRenderedPageBreak/>
        <w:t>Zamawiający nie dopuszcza dostaw częściowych.</w:t>
      </w:r>
    </w:p>
    <w:p w14:paraId="657B3B88" w14:textId="77777777" w:rsidR="00F85088" w:rsidRPr="008F62B2" w:rsidRDefault="00F85088" w:rsidP="00F85088">
      <w:pPr>
        <w:tabs>
          <w:tab w:val="left" w:pos="0"/>
        </w:tabs>
        <w:spacing w:line="276" w:lineRule="auto"/>
        <w:jc w:val="center"/>
        <w:rPr>
          <w:rFonts w:ascii="Arial" w:hAnsi="Arial" w:cs="Arial"/>
          <w:b/>
          <w:color w:val="000000"/>
        </w:rPr>
      </w:pPr>
      <w:r w:rsidRPr="008F62B2">
        <w:rPr>
          <w:rFonts w:ascii="Arial" w:hAnsi="Arial" w:cs="Arial"/>
          <w:b/>
          <w:color w:val="000000"/>
        </w:rPr>
        <w:t>§ 6</w:t>
      </w:r>
    </w:p>
    <w:p w14:paraId="43A7B077" w14:textId="77777777" w:rsidR="00F85088" w:rsidRPr="008F62B2" w:rsidRDefault="00F85088" w:rsidP="00F85088">
      <w:pPr>
        <w:suppressAutoHyphens/>
        <w:spacing w:line="276" w:lineRule="auto"/>
        <w:ind w:left="425"/>
        <w:jc w:val="center"/>
        <w:rPr>
          <w:rFonts w:ascii="Arial" w:hAnsi="Arial" w:cs="Arial"/>
          <w:color w:val="000000"/>
        </w:rPr>
      </w:pPr>
      <w:r w:rsidRPr="008F62B2">
        <w:rPr>
          <w:rFonts w:ascii="Arial" w:hAnsi="Arial" w:cs="Arial"/>
          <w:b/>
          <w:color w:val="000000"/>
        </w:rPr>
        <w:t>Obowiązki Zamawiającego</w:t>
      </w:r>
    </w:p>
    <w:p w14:paraId="132999D4" w14:textId="77777777" w:rsidR="00F85088" w:rsidRPr="008F62B2" w:rsidRDefault="00F85088" w:rsidP="00F85088">
      <w:pPr>
        <w:pStyle w:val="Akapitzlist"/>
        <w:numPr>
          <w:ilvl w:val="0"/>
          <w:numId w:val="124"/>
        </w:numPr>
        <w:suppressAutoHyphens/>
        <w:spacing w:after="120"/>
        <w:ind w:left="284" w:hanging="284"/>
        <w:contextualSpacing w:val="0"/>
        <w:jc w:val="both"/>
        <w:rPr>
          <w:rFonts w:ascii="Arial" w:eastAsia="Times New Roman" w:hAnsi="Arial" w:cs="Arial"/>
          <w:color w:val="000000"/>
        </w:rPr>
      </w:pPr>
      <w:r w:rsidRPr="008F62B2">
        <w:rPr>
          <w:rFonts w:ascii="Arial" w:hAnsi="Arial" w:cs="Arial"/>
          <w:color w:val="000000"/>
        </w:rPr>
        <w:t>Zamawiający zobowiązuje się do:</w:t>
      </w:r>
    </w:p>
    <w:p w14:paraId="3DFF1044" w14:textId="77777777" w:rsidR="00F85088" w:rsidRPr="008F62B2" w:rsidRDefault="00F85088" w:rsidP="00F85088">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 xml:space="preserve">odebrania przedmiotu umowy na zasadach i w terminach określonych </w:t>
      </w:r>
      <w:r w:rsidRPr="008F62B2">
        <w:rPr>
          <w:rFonts w:ascii="Arial" w:eastAsia="Times New Roman" w:hAnsi="Arial" w:cs="Arial"/>
          <w:color w:val="000000"/>
        </w:rPr>
        <w:br/>
        <w:t>w niniejszej umowie,</w:t>
      </w:r>
    </w:p>
    <w:p w14:paraId="7D1FC7A8" w14:textId="77777777" w:rsidR="00F85088" w:rsidRPr="008F62B2" w:rsidRDefault="00F85088" w:rsidP="00F85088">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informowania Wykonawcy w formie pisemnej o usterkach i wadach przedmiotu umowy, niezwłocznie po ich ujawnieniu,</w:t>
      </w:r>
    </w:p>
    <w:p w14:paraId="473B78C2" w14:textId="77777777" w:rsidR="00F85088" w:rsidRPr="008F62B2" w:rsidRDefault="00F85088" w:rsidP="00F85088">
      <w:pPr>
        <w:pStyle w:val="Akapitzlist"/>
        <w:numPr>
          <w:ilvl w:val="0"/>
          <w:numId w:val="100"/>
        </w:numPr>
        <w:suppressAutoHyphens/>
        <w:spacing w:after="60"/>
        <w:ind w:left="1134" w:hanging="425"/>
        <w:contextualSpacing w:val="0"/>
        <w:jc w:val="both"/>
        <w:rPr>
          <w:rFonts w:ascii="Arial" w:eastAsia="Times New Roman" w:hAnsi="Arial" w:cs="Arial"/>
          <w:color w:val="000000"/>
        </w:rPr>
      </w:pPr>
      <w:r w:rsidRPr="008F62B2">
        <w:rPr>
          <w:rFonts w:ascii="Arial" w:eastAsia="Times New Roman" w:hAnsi="Arial" w:cs="Arial"/>
          <w:color w:val="000000"/>
        </w:rPr>
        <w:t>zapłaty wynagrodzenia należnego Wykonawcy za dostarczony i odebrany przedmiot umowy,</w:t>
      </w:r>
    </w:p>
    <w:p w14:paraId="4F9486B6" w14:textId="77777777" w:rsidR="00F85088" w:rsidRPr="008F62B2" w:rsidRDefault="00F85088" w:rsidP="00F85088">
      <w:pPr>
        <w:pStyle w:val="Akapitzlist"/>
        <w:numPr>
          <w:ilvl w:val="0"/>
          <w:numId w:val="100"/>
        </w:numPr>
        <w:suppressAutoHyphens/>
        <w:spacing w:after="60"/>
        <w:ind w:left="1134" w:hanging="425"/>
        <w:contextualSpacing w:val="0"/>
        <w:jc w:val="both"/>
        <w:rPr>
          <w:rFonts w:ascii="Arial" w:eastAsia="Times New Roman" w:hAnsi="Arial" w:cs="Arial"/>
          <w:b/>
          <w:color w:val="000000"/>
        </w:rPr>
      </w:pPr>
      <w:r w:rsidRPr="008F62B2">
        <w:rPr>
          <w:rFonts w:ascii="Arial" w:eastAsia="Times New Roman" w:hAnsi="Arial" w:cs="Arial"/>
          <w:color w:val="000000"/>
        </w:rPr>
        <w:t>współpracy z Wykonawcą celem należytej realizacji postanowień umowy.</w:t>
      </w:r>
    </w:p>
    <w:p w14:paraId="1000E4F6" w14:textId="77777777" w:rsidR="00F85088" w:rsidRPr="008F62B2" w:rsidRDefault="00F85088" w:rsidP="00F85088">
      <w:pPr>
        <w:pStyle w:val="Akapitzlist"/>
        <w:tabs>
          <w:tab w:val="left" w:pos="426"/>
        </w:tabs>
        <w:spacing w:after="0"/>
        <w:ind w:left="1866" w:hanging="1582"/>
        <w:jc w:val="center"/>
        <w:rPr>
          <w:rFonts w:ascii="Arial" w:eastAsia="Times New Roman" w:hAnsi="Arial" w:cs="Arial"/>
          <w:b/>
          <w:color w:val="000000"/>
        </w:rPr>
      </w:pPr>
      <w:r w:rsidRPr="008F62B2">
        <w:rPr>
          <w:rFonts w:ascii="Arial" w:eastAsia="Times New Roman" w:hAnsi="Arial" w:cs="Arial"/>
          <w:b/>
          <w:color w:val="000000"/>
        </w:rPr>
        <w:t>§ 7</w:t>
      </w:r>
    </w:p>
    <w:p w14:paraId="0D5C79FA" w14:textId="77777777" w:rsidR="00F85088" w:rsidRPr="008F62B2" w:rsidRDefault="00F85088" w:rsidP="00F85088">
      <w:pPr>
        <w:pStyle w:val="Akapitzlist"/>
        <w:suppressAutoHyphens/>
        <w:spacing w:after="60"/>
        <w:ind w:left="1866" w:hanging="1582"/>
        <w:jc w:val="center"/>
        <w:rPr>
          <w:rFonts w:ascii="Arial" w:hAnsi="Arial" w:cs="Arial"/>
          <w:color w:val="000000"/>
        </w:rPr>
      </w:pPr>
      <w:r w:rsidRPr="008F62B2">
        <w:rPr>
          <w:rFonts w:ascii="Arial" w:eastAsia="Times New Roman" w:hAnsi="Arial" w:cs="Arial"/>
          <w:b/>
          <w:color w:val="000000"/>
        </w:rPr>
        <w:t>Ogólne warunki gwarancyjne</w:t>
      </w:r>
    </w:p>
    <w:p w14:paraId="2FC01FAC" w14:textId="77777777" w:rsidR="00F85088" w:rsidRPr="008F62B2" w:rsidRDefault="00F85088" w:rsidP="00F85088">
      <w:pPr>
        <w:numPr>
          <w:ilvl w:val="0"/>
          <w:numId w:val="101"/>
        </w:numPr>
        <w:tabs>
          <w:tab w:val="left" w:pos="284"/>
        </w:tabs>
        <w:suppressAutoHyphens/>
        <w:spacing w:after="120" w:line="276" w:lineRule="auto"/>
        <w:ind w:left="284" w:hanging="284"/>
        <w:jc w:val="both"/>
        <w:rPr>
          <w:rFonts w:ascii="Arial" w:hAnsi="Arial" w:cs="Arial"/>
          <w:color w:val="000000"/>
        </w:rPr>
      </w:pPr>
      <w:r w:rsidRPr="008F62B2">
        <w:rPr>
          <w:rFonts w:ascii="Arial" w:hAnsi="Arial" w:cs="Arial"/>
          <w:color w:val="000000"/>
        </w:rPr>
        <w:t>Na dostarczony sprzęt Wykonawca udziela 24-miesięcznej gwarancji i z tego tytułu oświadcza, że przedmiot umowy jest wolny od wad fizycznych i prawnych. Bieg terminu gwarancji rozpoczyna się w dniu podpisania przez Odbiorcę protokołu przyjęcia-przekazania dostarczonego Sprzętu.</w:t>
      </w:r>
    </w:p>
    <w:p w14:paraId="788BD7A2"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Jeżeli w okresie obowiązywania gwarancji ujawnione zostaną jakiekolwiek wady fizyczne lub prawne w dostarczonym przedmiocie umowy, Wykonawca niezwłocznie je usunie lub wymieni go na wolny od wad na własny koszt i ryzyko. Jako wady fizyczne Zamawiający rozumie wszelkie wady sprzętu uniemożliwiające jego wykorzystanie zgodnie z przeznaczeniem.</w:t>
      </w:r>
    </w:p>
    <w:p w14:paraId="27DC4D00"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W razie wystąpienia wady przedmiotu umowy, Zamawiający zawiadamia Wykonawcę bezpośrednio lub za pośrednictwem reprezentującej go jednostki resortu obrony narodowej użytkującej asortyment objęty gwarancją, zwanej dalej „użytkownikiem”, w chwili ich ujawnienia, w celu realizacji przysługujących z tego tytułu uprawnień. Formę zawiadomienia stanowi „Protokół reklamacji” wykonany przez Zamawiającego lub użytkownika i przekazany Wykonawcy w terminie 30 dni od daty ujawnienia wady. Czas reakcji serwisu na zgłoszenie  awarii następuje najpóźniej w ciągu dwóch dni roboczych po zgłoszeniu.</w:t>
      </w:r>
    </w:p>
    <w:p w14:paraId="4982C93F" w14:textId="77777777" w:rsidR="00F85088" w:rsidRPr="008F62B2" w:rsidRDefault="00F85088" w:rsidP="00F85088">
      <w:pPr>
        <w:numPr>
          <w:ilvl w:val="0"/>
          <w:numId w:val="101"/>
        </w:numPr>
        <w:tabs>
          <w:tab w:val="left" w:pos="284"/>
        </w:tabs>
        <w:suppressAutoHyphens/>
        <w:spacing w:after="120" w:line="276" w:lineRule="auto"/>
        <w:ind w:left="284" w:hanging="284"/>
        <w:jc w:val="both"/>
        <w:rPr>
          <w:rFonts w:ascii="Arial" w:hAnsi="Arial" w:cs="Arial"/>
          <w:color w:val="000000"/>
        </w:rPr>
      </w:pPr>
      <w:r w:rsidRPr="008F62B2">
        <w:rPr>
          <w:rFonts w:ascii="Arial" w:hAnsi="Arial" w:cs="Arial"/>
          <w:color w:val="000000"/>
        </w:rPr>
        <w:t xml:space="preserve">Wykonawca jest zobowiązany do usunięcia wad przedmiotu umowy lub dostarczenia wyrobów wolnych od wad, jeżeli wady te ujawniają się w okresie gwarancji. Przepis art. 561 </w:t>
      </w:r>
      <w:r w:rsidRPr="008F62B2">
        <w:rPr>
          <w:rFonts w:ascii="Arial" w:hAnsi="Arial" w:cs="Arial"/>
          <w:bCs/>
          <w:color w:val="000000"/>
        </w:rPr>
        <w:t>§ 3 k.c. nie stosuje się. Wykonawca zobowiązany jest w przypadku naprawy sprzętu poza miejscem eksploatacji przetransportować sprzęt od i do użytkownika na swój koszt i ryzyko.</w:t>
      </w:r>
    </w:p>
    <w:p w14:paraId="396F6455"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Jeżeli w wykonaniu swoich obowiązków Wykonawca dostarczył Zamawiającemu, zamiast urządzenia wadliwego taki sam wyrób nowy – wolny od wad, lub urządzenie, którego wady zostały usunięte, termin gwarancji biegnie na nowo od chwili ich dostarczenia, wg zasad określonych w umowie.  W związku z realizacją roszczeń z tytułu gwarancji, Zamawiający nie ponosi wobec Wykonawcy żadnych dodatkowych kosztów.</w:t>
      </w:r>
    </w:p>
    <w:p w14:paraId="0168E0AF"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Zamawiający może skorzystać z uprawnień z tytułu gwarancji za wady fizyczne przedmiotu umowy niezależnie od uprawnień wynikających z rękojmi.</w:t>
      </w:r>
    </w:p>
    <w:p w14:paraId="2F8037D9"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t>Utrata roszczeń z tytułu wad fizycznych nie następuje mimo upływu terminu gwarancji jeżeli Wykonawca wadę podstępnie zataił.</w:t>
      </w:r>
    </w:p>
    <w:p w14:paraId="64EB41FE" w14:textId="77777777" w:rsidR="00F85088" w:rsidRPr="008F62B2" w:rsidRDefault="00F85088" w:rsidP="00F85088">
      <w:pPr>
        <w:numPr>
          <w:ilvl w:val="0"/>
          <w:numId w:val="101"/>
        </w:numPr>
        <w:suppressAutoHyphens/>
        <w:spacing w:after="120" w:line="276" w:lineRule="auto"/>
        <w:ind w:left="284" w:hanging="284"/>
        <w:jc w:val="both"/>
        <w:rPr>
          <w:rFonts w:ascii="Arial" w:hAnsi="Arial" w:cs="Arial"/>
          <w:color w:val="000000"/>
        </w:rPr>
      </w:pPr>
      <w:r w:rsidRPr="008F62B2">
        <w:rPr>
          <w:rFonts w:ascii="Arial" w:hAnsi="Arial" w:cs="Arial"/>
          <w:color w:val="000000"/>
        </w:rPr>
        <w:lastRenderedPageBreak/>
        <w:t>W przypadku stwierdzenia w okresie gwarancji wad fizycznych w dostarczonych urządzeniach Wykonawca:</w:t>
      </w:r>
    </w:p>
    <w:p w14:paraId="304FA187" w14:textId="77777777" w:rsidR="00F85088" w:rsidRPr="008F62B2" w:rsidRDefault="00F85088" w:rsidP="00F85088">
      <w:pPr>
        <w:numPr>
          <w:ilvl w:val="0"/>
          <w:numId w:val="102"/>
        </w:numPr>
        <w:suppressAutoHyphens/>
        <w:spacing w:after="120" w:line="276" w:lineRule="auto"/>
        <w:ind w:left="851" w:hanging="425"/>
        <w:jc w:val="both"/>
        <w:rPr>
          <w:rFonts w:ascii="Arial" w:hAnsi="Arial" w:cs="Arial"/>
          <w:color w:val="000000"/>
        </w:rPr>
      </w:pPr>
      <w:r w:rsidRPr="008F62B2">
        <w:rPr>
          <w:rFonts w:ascii="Arial" w:hAnsi="Arial" w:cs="Arial"/>
          <w:color w:val="000000"/>
        </w:rPr>
        <w:t>rozpatrzy „Protokół reklamacji” w ciągu 5 dni licząc od daty jego otrzymania;</w:t>
      </w:r>
    </w:p>
    <w:p w14:paraId="79F47794" w14:textId="77777777" w:rsidR="00F85088" w:rsidRPr="008F62B2" w:rsidRDefault="00F85088" w:rsidP="00F85088">
      <w:pPr>
        <w:numPr>
          <w:ilvl w:val="0"/>
          <w:numId w:val="102"/>
        </w:numPr>
        <w:suppressAutoHyphens/>
        <w:spacing w:after="120" w:line="276" w:lineRule="auto"/>
        <w:ind w:left="851" w:hanging="425"/>
        <w:jc w:val="both"/>
        <w:rPr>
          <w:rFonts w:ascii="Arial" w:hAnsi="Arial" w:cs="Arial"/>
          <w:color w:val="000000"/>
        </w:rPr>
      </w:pPr>
      <w:r w:rsidRPr="008F62B2">
        <w:rPr>
          <w:rFonts w:ascii="Arial" w:hAnsi="Arial" w:cs="Arial"/>
          <w:color w:val="000000"/>
        </w:rPr>
        <w:t>usprawni wadliwe wyroby w terminie 30 dni licząc od daty otrzymania „Protokołu reklamacji” i na czas naprawy dostarczy użytkownikowi sprzęt zastępczy o parametrach nie gorszych niż sprzęt naprawiany:</w:t>
      </w:r>
    </w:p>
    <w:p w14:paraId="329C6A2B" w14:textId="77777777" w:rsidR="00F85088" w:rsidRPr="008F62B2" w:rsidRDefault="00F85088" w:rsidP="00F85088">
      <w:pPr>
        <w:pStyle w:val="Akapitzlist"/>
        <w:numPr>
          <w:ilvl w:val="0"/>
          <w:numId w:val="123"/>
        </w:numPr>
        <w:suppressAutoHyphens/>
        <w:spacing w:after="120"/>
        <w:ind w:left="1276" w:hanging="425"/>
        <w:contextualSpacing w:val="0"/>
        <w:jc w:val="both"/>
        <w:rPr>
          <w:rFonts w:ascii="Arial" w:hAnsi="Arial" w:cs="Arial"/>
          <w:color w:val="000000"/>
        </w:rPr>
      </w:pPr>
      <w:r w:rsidRPr="008F62B2">
        <w:rPr>
          <w:rFonts w:ascii="Arial" w:hAnsi="Arial" w:cs="Arial"/>
          <w:color w:val="000000"/>
        </w:rPr>
        <w:t>usunie wady w dostarczonym sprzęcie w miejscu, w którym zostały one ujawnione lub na własny koszt dostarczy je do swojej siedziby lub do serwisu w celu ich usprawnienia;</w:t>
      </w:r>
    </w:p>
    <w:p w14:paraId="35A1C1C6" w14:textId="77777777" w:rsidR="00F85088" w:rsidRPr="008F62B2" w:rsidRDefault="00F85088" w:rsidP="00F85088">
      <w:pPr>
        <w:pStyle w:val="Akapitzlist"/>
        <w:numPr>
          <w:ilvl w:val="0"/>
          <w:numId w:val="123"/>
        </w:numPr>
        <w:suppressAutoHyphens/>
        <w:spacing w:after="120"/>
        <w:ind w:left="1276" w:hanging="425"/>
        <w:contextualSpacing w:val="0"/>
        <w:jc w:val="both"/>
        <w:rPr>
          <w:rFonts w:ascii="Arial" w:hAnsi="Arial" w:cs="Arial"/>
          <w:color w:val="000000"/>
        </w:rPr>
      </w:pPr>
      <w:r w:rsidRPr="008F62B2">
        <w:rPr>
          <w:rFonts w:ascii="Arial" w:hAnsi="Arial" w:cs="Arial"/>
          <w:color w:val="000000"/>
        </w:rPr>
        <w:t>sprzęt wolny od wad dostarczy na własny koszt do użytkownika;</w:t>
      </w:r>
    </w:p>
    <w:p w14:paraId="19938DB7" w14:textId="77777777" w:rsidR="00F85088" w:rsidRPr="008F62B2" w:rsidRDefault="00F85088" w:rsidP="00F85088">
      <w:pPr>
        <w:spacing w:after="120" w:line="276" w:lineRule="auto"/>
        <w:ind w:left="851" w:hanging="425"/>
        <w:jc w:val="both"/>
        <w:rPr>
          <w:rFonts w:ascii="Arial" w:hAnsi="Arial" w:cs="Arial"/>
          <w:color w:val="000000"/>
        </w:rPr>
      </w:pPr>
      <w:r w:rsidRPr="008F62B2">
        <w:rPr>
          <w:rFonts w:ascii="Arial" w:hAnsi="Arial" w:cs="Arial"/>
          <w:color w:val="000000"/>
        </w:rPr>
        <w:t>3)  przedłuży termin gwarancji o czas, w ciągu którego wskutek wad wyrobu objętego gwarancją użytkownik nie mógł z niego korzystać;</w:t>
      </w:r>
    </w:p>
    <w:p w14:paraId="4CB07594" w14:textId="77777777" w:rsidR="00F85088" w:rsidRPr="008F62B2" w:rsidRDefault="00F85088" w:rsidP="00F85088">
      <w:pPr>
        <w:spacing w:after="120" w:line="276" w:lineRule="auto"/>
        <w:ind w:left="851" w:hanging="425"/>
        <w:jc w:val="both"/>
        <w:rPr>
          <w:rFonts w:ascii="Arial" w:hAnsi="Arial" w:cs="Arial"/>
          <w:color w:val="000000"/>
        </w:rPr>
      </w:pPr>
      <w:r w:rsidRPr="008F62B2">
        <w:rPr>
          <w:rFonts w:ascii="Arial" w:hAnsi="Arial" w:cs="Arial"/>
          <w:color w:val="000000"/>
        </w:rPr>
        <w:t>4)   wymieni wadliwy sprzęt na nowy w terminie 5 dni licząc od upływu terminu określonego w pkt 2) niniejszego ustępu;</w:t>
      </w:r>
    </w:p>
    <w:p w14:paraId="289B8F46" w14:textId="77777777" w:rsidR="00F85088" w:rsidRPr="008F62B2" w:rsidRDefault="00F85088" w:rsidP="00F85088">
      <w:pPr>
        <w:spacing w:after="120" w:line="276" w:lineRule="auto"/>
        <w:ind w:left="851" w:hanging="425"/>
        <w:jc w:val="both"/>
        <w:rPr>
          <w:rFonts w:ascii="Arial" w:eastAsia="Times New Roman" w:hAnsi="Arial" w:cs="Arial"/>
          <w:color w:val="000000"/>
        </w:rPr>
      </w:pPr>
      <w:r w:rsidRPr="008F62B2">
        <w:rPr>
          <w:rFonts w:ascii="Arial" w:hAnsi="Arial" w:cs="Arial"/>
          <w:color w:val="000000"/>
        </w:rPr>
        <w:t xml:space="preserve">5) ponosi odpowiedzialność z tytułu przypadkowej utraty lub uszkodzenia sprzętu </w:t>
      </w:r>
      <w:r w:rsidRPr="008F62B2">
        <w:rPr>
          <w:rFonts w:ascii="Arial" w:hAnsi="Arial" w:cs="Arial"/>
          <w:color w:val="000000"/>
        </w:rPr>
        <w:br/>
        <w:t>w czasie od przyjęcia go do naprawy i do czasu przekazania sprawnego użytkownikowi w miejscu eksploatacji;</w:t>
      </w:r>
    </w:p>
    <w:p w14:paraId="72D44878" w14:textId="77777777" w:rsidR="00F85088" w:rsidRPr="008F62B2" w:rsidRDefault="00F85088" w:rsidP="00F85088">
      <w:pPr>
        <w:pStyle w:val="Akapitzlist"/>
        <w:numPr>
          <w:ilvl w:val="0"/>
          <w:numId w:val="103"/>
        </w:numPr>
        <w:suppressAutoHyphens/>
        <w:spacing w:after="120"/>
        <w:contextualSpacing w:val="0"/>
        <w:jc w:val="both"/>
        <w:rPr>
          <w:rFonts w:ascii="Arial" w:eastAsia="Calibri" w:hAnsi="Arial" w:cs="Arial"/>
          <w:iCs/>
          <w:color w:val="000000"/>
        </w:rPr>
      </w:pPr>
      <w:r w:rsidRPr="008F62B2">
        <w:rPr>
          <w:rFonts w:ascii="Arial" w:eastAsia="Times New Roman" w:hAnsi="Arial" w:cs="Arial"/>
          <w:color w:val="000000"/>
        </w:rPr>
        <w:t>zwróci Zamawiającemu, w terminie 7 dni od skierowania pisemnego wezwania przez Zamawiającego, równowartość wadliwego asortymentu zgodnie z cenami zakupu, jeżeli nie wykona zobowiązań wynikających z pkt 2 lub 4 niniejszego ustępu.</w:t>
      </w:r>
    </w:p>
    <w:p w14:paraId="54ED0DD7" w14:textId="77777777" w:rsidR="00F85088" w:rsidRPr="008F62B2" w:rsidRDefault="00F85088" w:rsidP="00F85088">
      <w:pPr>
        <w:pStyle w:val="Akapitzlist"/>
        <w:numPr>
          <w:ilvl w:val="0"/>
          <w:numId w:val="101"/>
        </w:numPr>
        <w:suppressAutoHyphens/>
        <w:spacing w:after="120"/>
        <w:ind w:left="284" w:hanging="284"/>
        <w:contextualSpacing w:val="0"/>
        <w:jc w:val="both"/>
        <w:rPr>
          <w:rFonts w:ascii="Arial" w:hAnsi="Arial" w:cs="Arial"/>
          <w:b/>
          <w:color w:val="000000"/>
        </w:rPr>
      </w:pPr>
      <w:r w:rsidRPr="008F62B2">
        <w:rPr>
          <w:rFonts w:ascii="Arial" w:eastAsia="Calibri" w:hAnsi="Arial" w:cs="Arial"/>
          <w:iCs/>
          <w:color w:val="000000"/>
        </w:rPr>
        <w:t>Przyjmowanie zgłoszeń w ramach gwarancji powinno być realizowane w dni robocze za pośrednictwem e-mail ……………………………………….</w:t>
      </w:r>
    </w:p>
    <w:p w14:paraId="2538E0D3" w14:textId="77777777" w:rsidR="00F85088" w:rsidRPr="008F62B2" w:rsidRDefault="00F85088" w:rsidP="00F85088">
      <w:pPr>
        <w:spacing w:line="276" w:lineRule="auto"/>
        <w:jc w:val="center"/>
        <w:rPr>
          <w:rFonts w:ascii="Arial" w:hAnsi="Arial" w:cs="Arial"/>
          <w:b/>
          <w:color w:val="000000"/>
        </w:rPr>
      </w:pPr>
      <w:r w:rsidRPr="008F62B2">
        <w:rPr>
          <w:rFonts w:ascii="Arial" w:hAnsi="Arial" w:cs="Arial"/>
          <w:b/>
          <w:color w:val="000000"/>
        </w:rPr>
        <w:t>§ 8</w:t>
      </w:r>
    </w:p>
    <w:p w14:paraId="1215D1D3" w14:textId="77777777" w:rsidR="00F85088" w:rsidRPr="008F62B2" w:rsidRDefault="00F85088" w:rsidP="00F85088">
      <w:pPr>
        <w:spacing w:line="276" w:lineRule="auto"/>
        <w:jc w:val="center"/>
        <w:rPr>
          <w:rFonts w:ascii="Arial" w:hAnsi="Arial" w:cs="Arial"/>
          <w:color w:val="000000"/>
        </w:rPr>
      </w:pPr>
      <w:r w:rsidRPr="008F62B2">
        <w:rPr>
          <w:rFonts w:ascii="Arial" w:hAnsi="Arial" w:cs="Arial"/>
          <w:b/>
          <w:color w:val="000000"/>
        </w:rPr>
        <w:t>Kary umowne</w:t>
      </w:r>
    </w:p>
    <w:p w14:paraId="6A1F56F4" w14:textId="77777777" w:rsidR="00F85088" w:rsidRPr="008F62B2" w:rsidRDefault="00F85088" w:rsidP="00F85088">
      <w:pPr>
        <w:numPr>
          <w:ilvl w:val="0"/>
          <w:numId w:val="104"/>
        </w:numPr>
        <w:tabs>
          <w:tab w:val="left" w:pos="284"/>
        </w:tabs>
        <w:suppressAutoHyphens/>
        <w:spacing w:after="120" w:line="276" w:lineRule="auto"/>
        <w:ind w:left="426" w:hanging="426"/>
        <w:jc w:val="both"/>
        <w:rPr>
          <w:rFonts w:ascii="Arial" w:hAnsi="Arial" w:cs="Arial"/>
          <w:color w:val="000000"/>
          <w:spacing w:val="-4"/>
        </w:rPr>
      </w:pPr>
      <w:r w:rsidRPr="008F62B2">
        <w:rPr>
          <w:rFonts w:ascii="Arial" w:hAnsi="Arial" w:cs="Arial"/>
          <w:color w:val="000000"/>
        </w:rPr>
        <w:t>Wykonawca zapłaci Zamawiającemu następujące kary umowne:</w:t>
      </w:r>
    </w:p>
    <w:p w14:paraId="4F57BD89" w14:textId="77777777" w:rsidR="00F85088" w:rsidRPr="008F62B2" w:rsidRDefault="00F85088" w:rsidP="00F85088">
      <w:pPr>
        <w:numPr>
          <w:ilvl w:val="0"/>
          <w:numId w:val="105"/>
        </w:numPr>
        <w:suppressAutoHyphens/>
        <w:spacing w:after="120" w:line="276" w:lineRule="auto"/>
        <w:ind w:left="426" w:hanging="284"/>
        <w:jc w:val="both"/>
        <w:rPr>
          <w:rFonts w:ascii="Arial" w:hAnsi="Arial" w:cs="Arial"/>
          <w:color w:val="000000"/>
          <w:spacing w:val="-4"/>
        </w:rPr>
      </w:pPr>
      <w:r w:rsidRPr="008F62B2">
        <w:rPr>
          <w:rFonts w:ascii="Arial" w:hAnsi="Arial" w:cs="Arial"/>
          <w:color w:val="000000"/>
          <w:spacing w:val="-4"/>
        </w:rPr>
        <w:t>w razie odstąpienia od umowy w całości lub w części niezrealizowanej z przyczyn leżących po stronie Wykonawcy (w tym w szczególności z powodu istnienia wad w dostarczonym przedmiocie umowy), w wysokości</w:t>
      </w:r>
      <w:r w:rsidRPr="008F62B2">
        <w:rPr>
          <w:rFonts w:ascii="Arial" w:hAnsi="Arial" w:cs="Arial"/>
          <w:color w:val="000000"/>
        </w:rPr>
        <w:t xml:space="preserve"> 20% wynagrodzenia (z VAT) należnego odpowiednio za realizację całości zamówienia (tj. określonego w § 2 ust. 1) lub jego niezrealizowanej części;</w:t>
      </w:r>
    </w:p>
    <w:p w14:paraId="740F0403" w14:textId="77777777" w:rsidR="00F85088" w:rsidRPr="008F62B2" w:rsidRDefault="00F85088" w:rsidP="00F85088">
      <w:pPr>
        <w:numPr>
          <w:ilvl w:val="0"/>
          <w:numId w:val="105"/>
        </w:numPr>
        <w:suppressAutoHyphens/>
        <w:spacing w:after="120" w:line="276" w:lineRule="auto"/>
        <w:ind w:left="426" w:hanging="284"/>
        <w:jc w:val="both"/>
        <w:rPr>
          <w:rFonts w:ascii="Arial" w:eastAsia="Times New Roman" w:hAnsi="Arial" w:cs="Arial"/>
          <w:color w:val="000000"/>
        </w:rPr>
      </w:pPr>
      <w:r w:rsidRPr="008F62B2">
        <w:rPr>
          <w:rFonts w:ascii="Arial" w:hAnsi="Arial" w:cs="Arial"/>
          <w:color w:val="000000"/>
          <w:spacing w:val="-4"/>
        </w:rPr>
        <w:t>za zwłokę w wykonaniu dostawy w stosunku do terminu, o którym mowa w § 3 ust. 3:</w:t>
      </w:r>
    </w:p>
    <w:p w14:paraId="7F19DFB9" w14:textId="77777777" w:rsidR="00F85088" w:rsidRPr="008F62B2" w:rsidRDefault="00F85088" w:rsidP="00F85088">
      <w:pPr>
        <w:pStyle w:val="Akapitzlist"/>
        <w:numPr>
          <w:ilvl w:val="0"/>
          <w:numId w:val="106"/>
        </w:numPr>
        <w:suppressAutoHyphens/>
        <w:spacing w:after="120"/>
        <w:ind w:left="709" w:hanging="283"/>
        <w:contextualSpacing w:val="0"/>
        <w:jc w:val="both"/>
        <w:rPr>
          <w:rFonts w:ascii="Arial" w:hAnsi="Arial" w:cs="Arial"/>
        </w:rPr>
      </w:pPr>
      <w:r w:rsidRPr="008F62B2">
        <w:rPr>
          <w:rFonts w:ascii="Arial" w:eastAsia="Times New Roman" w:hAnsi="Arial" w:cs="Arial"/>
          <w:color w:val="000000"/>
        </w:rPr>
        <w:t>w przypadku niedostarczenia całości zamówienia (w zależności od części) – w wysokości 0,1% wynagrodzenia (z VAT) określonego w § 2 ust. 1 za każdy dzień zwłoki;</w:t>
      </w:r>
    </w:p>
    <w:p w14:paraId="1EA8A722" w14:textId="77777777" w:rsidR="00F85088" w:rsidRPr="008F62B2" w:rsidRDefault="00F85088" w:rsidP="0088155F">
      <w:pPr>
        <w:pStyle w:val="Akapitzlist"/>
        <w:numPr>
          <w:ilvl w:val="0"/>
          <w:numId w:val="106"/>
        </w:numPr>
        <w:suppressAutoHyphens/>
        <w:spacing w:after="120"/>
        <w:ind w:left="709" w:hanging="283"/>
        <w:contextualSpacing w:val="0"/>
        <w:jc w:val="both"/>
        <w:rPr>
          <w:rFonts w:ascii="Arial" w:eastAsia="Times New Roman" w:hAnsi="Arial" w:cs="Arial"/>
          <w:color w:val="000000"/>
        </w:rPr>
      </w:pPr>
      <w:r w:rsidRPr="008F62B2">
        <w:rPr>
          <w:rFonts w:ascii="Arial" w:hAnsi="Arial" w:cs="Arial"/>
        </w:rPr>
        <w:t>w przypadku niedostarczenia zakresu (części) zamówienia (</w:t>
      </w:r>
      <w:r w:rsidRPr="008F62B2">
        <w:rPr>
          <w:rFonts w:ascii="Arial" w:eastAsia="Times New Roman" w:hAnsi="Arial" w:cs="Arial"/>
          <w:color w:val="000000"/>
        </w:rPr>
        <w:t>w zależności od części)– w wysokości 0,3% wynagrodzenia (z Vat) dotyczącego zakresu (części) niedostarczonego zamówienia za każdy dzień zwłoki</w:t>
      </w:r>
    </w:p>
    <w:p w14:paraId="47207E9F" w14:textId="77777777" w:rsidR="00F85088" w:rsidRPr="008F62B2" w:rsidRDefault="00F85088" w:rsidP="00F85088">
      <w:pPr>
        <w:pStyle w:val="Akapitzlist"/>
        <w:numPr>
          <w:ilvl w:val="0"/>
          <w:numId w:val="107"/>
        </w:numPr>
        <w:suppressAutoHyphens/>
        <w:spacing w:after="120"/>
        <w:ind w:left="426" w:hanging="284"/>
        <w:contextualSpacing w:val="0"/>
        <w:jc w:val="both"/>
        <w:rPr>
          <w:rFonts w:ascii="Arial" w:eastAsia="Times New Roman" w:hAnsi="Arial" w:cs="Arial"/>
          <w:color w:val="000000"/>
        </w:rPr>
      </w:pPr>
      <w:r w:rsidRPr="008F62B2">
        <w:rPr>
          <w:rFonts w:ascii="Arial" w:eastAsia="Times New Roman" w:hAnsi="Arial" w:cs="Arial"/>
          <w:color w:val="000000"/>
        </w:rPr>
        <w:t>w przypadku nie dotrzymania terminu, o którym mowa w § 7 ust. 8 pkt. 2 niniejszej umowy – 0,2% wartości przedmiotu podlegającego reklamacji.</w:t>
      </w:r>
    </w:p>
    <w:p w14:paraId="44A6673D"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lastRenderedPageBreak/>
        <w:t>W przypadku zaistnienia okoliczności, o których mowa w ust. 1, Wykonawca wyraża zgodę na potrącenie przez Zamawiającego kar umownych z przysługującego Wykonawcy wynagrodzenia umownego, zabezpieczenia należytego wykonania umowy lub innych wierzytelności przysługujących Wykonawcy od Zamawiającego.</w:t>
      </w:r>
    </w:p>
    <w:p w14:paraId="3ED361F5"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Kary umowne wskazane w niniejszej umowie, mogą być dochodzone z każdego tytułu   odrębnie i mogą się kumulować.</w:t>
      </w:r>
    </w:p>
    <w:p w14:paraId="4E61C2D4"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Łączna maksymalna wysokość kar umownych nie przekroczy 20% wynagrodzenia </w:t>
      </w:r>
      <w:r w:rsidRPr="008F62B2">
        <w:rPr>
          <w:rFonts w:ascii="Arial" w:eastAsia="Times New Roman" w:hAnsi="Arial" w:cs="Arial"/>
          <w:color w:val="000000"/>
        </w:rPr>
        <w:br/>
        <w:t>(z VAT) określonego w § 2 ust. 1 z zastrzeżeniem, ze jeżeli została naliczona kara umowna za odstąpienie od umowy z przyczyn leżących po stronie Wykonawcy, to łączna suma kar umownych nie przekroczy 30% wynagrodzenia (z VAT) określonego w § 2 ust. 1.</w:t>
      </w:r>
    </w:p>
    <w:p w14:paraId="177C1C27"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W przypadku gdy szkoda spowodowana niewykonaniem obowiązków wynikających z niniejszej umowy przekracza wartość kar umownych, Zamawiający może niezależnie od kar umownych dochodzić odszkodowania na zasadach ogólnych kodeksu cywilnego.</w:t>
      </w:r>
    </w:p>
    <w:p w14:paraId="0F50D58B"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eastAsia="Times New Roman" w:hAnsi="Arial" w:cs="Arial"/>
          <w:color w:val="000000"/>
        </w:rPr>
      </w:pPr>
      <w:r w:rsidRPr="008F62B2">
        <w:rPr>
          <w:rFonts w:ascii="Arial" w:eastAsia="Times New Roman" w:hAnsi="Arial" w:cs="Arial"/>
          <w:color w:val="000000"/>
        </w:rPr>
        <w:t xml:space="preserve">W przypadku, gdy zamówienie udzielono wykonawcom wspólnie ubiegającym się </w:t>
      </w:r>
      <w:r w:rsidRPr="008F62B2">
        <w:rPr>
          <w:rFonts w:ascii="Arial" w:eastAsia="Times New Roman" w:hAnsi="Arial" w:cs="Arial"/>
          <w:color w:val="000000"/>
        </w:rPr>
        <w:br/>
        <w:t>o udzielenie zamówienia, ponoszą oni solidarną odpowiedzialność za wykonanie umowy.</w:t>
      </w:r>
    </w:p>
    <w:p w14:paraId="2B1CF304" w14:textId="77777777" w:rsidR="00F85088" w:rsidRPr="008F62B2" w:rsidRDefault="00F85088" w:rsidP="00F85088">
      <w:pPr>
        <w:pStyle w:val="Akapitzlist"/>
        <w:numPr>
          <w:ilvl w:val="0"/>
          <w:numId w:val="104"/>
        </w:numPr>
        <w:suppressAutoHyphens/>
        <w:spacing w:after="120"/>
        <w:ind w:left="284" w:hanging="284"/>
        <w:contextualSpacing w:val="0"/>
        <w:jc w:val="both"/>
        <w:rPr>
          <w:rFonts w:ascii="Arial" w:hAnsi="Arial" w:cs="Arial"/>
          <w:b/>
          <w:color w:val="000000"/>
        </w:rPr>
      </w:pPr>
      <w:r w:rsidRPr="008F62B2">
        <w:rPr>
          <w:rFonts w:ascii="Arial" w:eastAsia="Times New Roman" w:hAnsi="Arial" w:cs="Arial"/>
          <w:color w:val="000000"/>
        </w:rPr>
        <w:t>Kary umowne płatne będą w terminie 14 dni od dnia otrzymania noty obciążeniowej przez Wykonawcę.</w:t>
      </w:r>
    </w:p>
    <w:p w14:paraId="10A398CD" w14:textId="77777777" w:rsidR="00F85088" w:rsidRPr="008F62B2" w:rsidRDefault="00F85088" w:rsidP="00F85088">
      <w:pPr>
        <w:spacing w:line="276" w:lineRule="auto"/>
        <w:jc w:val="center"/>
        <w:rPr>
          <w:rFonts w:ascii="Arial" w:hAnsi="Arial" w:cs="Arial"/>
          <w:b/>
          <w:color w:val="000000"/>
        </w:rPr>
      </w:pPr>
      <w:r w:rsidRPr="008F62B2">
        <w:rPr>
          <w:rFonts w:ascii="Arial" w:hAnsi="Arial" w:cs="Arial"/>
          <w:b/>
          <w:color w:val="000000"/>
        </w:rPr>
        <w:t>§ 9</w:t>
      </w:r>
    </w:p>
    <w:p w14:paraId="6F29BAB9" w14:textId="77777777" w:rsidR="00F85088" w:rsidRPr="008F62B2" w:rsidRDefault="00F85088" w:rsidP="00F85088">
      <w:pPr>
        <w:spacing w:line="276" w:lineRule="auto"/>
        <w:jc w:val="center"/>
        <w:rPr>
          <w:rFonts w:ascii="Arial" w:hAnsi="Arial" w:cs="Arial"/>
        </w:rPr>
      </w:pPr>
      <w:r w:rsidRPr="008F62B2">
        <w:rPr>
          <w:rFonts w:ascii="Arial" w:hAnsi="Arial" w:cs="Arial"/>
          <w:b/>
          <w:color w:val="000000"/>
        </w:rPr>
        <w:t>Odstąpienie od umowy</w:t>
      </w:r>
    </w:p>
    <w:p w14:paraId="2EED4BA3"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Każda ze Stron może odstąpić od umowy, jeżeli druga ze Stron dopuszcza się istotnego naruszenia umowy i nie zaniecha dalszych naruszeń lub nie usunie skutków naruszenia w 7-dniowym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607B6C94" w14:textId="77777777" w:rsidR="00F85088" w:rsidRPr="008F62B2" w:rsidRDefault="00F85088" w:rsidP="00F85088">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Wykonawca nie przystąpił do realizacji dostawy bez uzasadnionych przyczyn lub nie kontynuuje jej pomimo wezwania Zamawiającego złożonego na piśmie,</w:t>
      </w:r>
    </w:p>
    <w:p w14:paraId="7A0144BA" w14:textId="77777777" w:rsidR="00F85088" w:rsidRPr="008F62B2" w:rsidRDefault="00F85088" w:rsidP="00F85088">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zachodzą uzasadnione podstawy do uznania, że Wykonawca nie jest w stanie wykonać umowy w terminie umownym,</w:t>
      </w:r>
    </w:p>
    <w:p w14:paraId="1DB6810B" w14:textId="77777777" w:rsidR="00F85088" w:rsidRPr="008F62B2" w:rsidRDefault="00F85088" w:rsidP="00F85088">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wydane zostało zarządzenie tymczasowe dotyczące mienia lub praw Wykonawcy, mające na celu zabezpieczenie roszczeń osób trzecich lub wszczęto wobec niego postępowanie egzekucyjne, które uniemożliwiają Wykonawcy realizację umowy,</w:t>
      </w:r>
    </w:p>
    <w:p w14:paraId="7D814501" w14:textId="77777777" w:rsidR="00F85088" w:rsidRPr="008F62B2" w:rsidRDefault="00F85088" w:rsidP="00F85088">
      <w:pPr>
        <w:pStyle w:val="Lista21"/>
        <w:numPr>
          <w:ilvl w:val="0"/>
          <w:numId w:val="109"/>
        </w:numPr>
        <w:spacing w:line="276" w:lineRule="auto"/>
        <w:ind w:left="851" w:hanging="425"/>
        <w:jc w:val="both"/>
        <w:rPr>
          <w:rFonts w:ascii="Arial" w:hAnsi="Arial" w:cs="Arial"/>
          <w:sz w:val="22"/>
          <w:szCs w:val="22"/>
        </w:rPr>
      </w:pPr>
      <w:r w:rsidRPr="008F62B2">
        <w:rPr>
          <w:rFonts w:ascii="Arial" w:hAnsi="Arial" w:cs="Arial"/>
          <w:sz w:val="22"/>
          <w:szCs w:val="22"/>
        </w:rPr>
        <w:t>Zamawiający powiadomił o konieczności usunięcia wady, a Wykonawca odmówił usunięcia albo nie usunął wady na zasadach, w tym w terminach, określonych w umowie.</w:t>
      </w:r>
    </w:p>
    <w:p w14:paraId="6341388A" w14:textId="77777777" w:rsidR="00F85088" w:rsidRPr="008F62B2" w:rsidRDefault="00F85088" w:rsidP="00F85088">
      <w:pPr>
        <w:pStyle w:val="Lista21"/>
        <w:numPr>
          <w:ilvl w:val="0"/>
          <w:numId w:val="108"/>
        </w:numPr>
        <w:tabs>
          <w:tab w:val="left" w:pos="426"/>
        </w:tabs>
        <w:spacing w:line="276" w:lineRule="auto"/>
        <w:ind w:left="357" w:hanging="357"/>
        <w:jc w:val="both"/>
        <w:rPr>
          <w:rStyle w:val="normaltextrun"/>
          <w:rFonts w:ascii="Arial" w:hAnsi="Arial" w:cs="Arial"/>
          <w:color w:val="000000"/>
          <w:sz w:val="22"/>
          <w:szCs w:val="22"/>
        </w:rPr>
      </w:pPr>
      <w:r w:rsidRPr="008F62B2">
        <w:rPr>
          <w:rFonts w:ascii="Arial" w:hAnsi="Arial" w:cs="Arial"/>
          <w:sz w:val="22"/>
          <w:szCs w:val="22"/>
        </w:rPr>
        <w:t>Niezależnie od postanowień ust. 1 niniejszego paragrafu, Zamawiający jest uprawniony do odstąpienia od umowy bez wyznaczania okresu naprawczego na usunięcie naruszeń, w przypadku:</w:t>
      </w:r>
    </w:p>
    <w:p w14:paraId="5822E5AA" w14:textId="77777777" w:rsidR="00F85088" w:rsidRPr="008F62B2" w:rsidRDefault="00F85088" w:rsidP="00F85088">
      <w:pPr>
        <w:pStyle w:val="Lista21"/>
        <w:numPr>
          <w:ilvl w:val="0"/>
          <w:numId w:val="128"/>
        </w:numPr>
        <w:spacing w:line="276" w:lineRule="auto"/>
        <w:ind w:left="851" w:hanging="284"/>
        <w:jc w:val="both"/>
        <w:rPr>
          <w:rFonts w:ascii="Arial" w:hAnsi="Arial" w:cs="Arial"/>
          <w:sz w:val="22"/>
          <w:szCs w:val="22"/>
        </w:rPr>
      </w:pPr>
      <w:r w:rsidRPr="008F62B2">
        <w:rPr>
          <w:rStyle w:val="normaltextrun"/>
          <w:rFonts w:ascii="Arial" w:hAnsi="Arial" w:cs="Arial"/>
          <w:color w:val="000000"/>
          <w:sz w:val="22"/>
          <w:szCs w:val="22"/>
        </w:rPr>
        <w:t xml:space="preserve">gdy Wykonawca przechodzi w stan likwidacji, inny niż w celach przekształcenia </w:t>
      </w:r>
      <w:r w:rsidRPr="008F62B2">
        <w:rPr>
          <w:rStyle w:val="scxw54189107"/>
          <w:rFonts w:ascii="Arial" w:hAnsi="Arial" w:cs="Arial"/>
          <w:color w:val="000000"/>
          <w:sz w:val="22"/>
          <w:szCs w:val="22"/>
        </w:rPr>
        <w:t> </w:t>
      </w:r>
      <w:r w:rsidRPr="008F62B2">
        <w:rPr>
          <w:rFonts w:ascii="Arial" w:hAnsi="Arial" w:cs="Arial"/>
          <w:color w:val="000000"/>
          <w:sz w:val="22"/>
          <w:szCs w:val="22"/>
        </w:rPr>
        <w:br/>
      </w:r>
      <w:r w:rsidRPr="008F62B2">
        <w:rPr>
          <w:rStyle w:val="normaltextrun"/>
          <w:rFonts w:ascii="Arial" w:hAnsi="Arial" w:cs="Arial"/>
          <w:color w:val="000000"/>
          <w:sz w:val="22"/>
          <w:szCs w:val="22"/>
        </w:rPr>
        <w:t xml:space="preserve">lub połączenia się z innym przedsiębiorstwem, jest zagrożony niewypłacalnością lub podjęto jakąkolwiek z następujących czynności: zawieszenie płatności lub moratorium w odniesieniu do zobowiązań pieniężnych, lub też z jakichkolwiek </w:t>
      </w:r>
      <w:r w:rsidRPr="008F62B2">
        <w:rPr>
          <w:rStyle w:val="normaltextrun"/>
          <w:rFonts w:ascii="Arial" w:hAnsi="Arial" w:cs="Arial"/>
          <w:color w:val="000000"/>
          <w:sz w:val="22"/>
          <w:szCs w:val="22"/>
        </w:rPr>
        <w:lastRenderedPageBreak/>
        <w:t>powodów zobowiązanie Wykonawcy wygaśnie, stanie się nieważne lub nieskuteczne lub niemożliwe do wykonania albo wykonanie przez Wykonawcę zobowiązań umownych naruszałoby lub stałoby się sprzeczne z prawem,</w:t>
      </w:r>
    </w:p>
    <w:p w14:paraId="4DD19B4D" w14:textId="77777777" w:rsidR="00F85088" w:rsidRPr="008F62B2" w:rsidRDefault="00F85088" w:rsidP="00F85088">
      <w:pPr>
        <w:pStyle w:val="Lista21"/>
        <w:numPr>
          <w:ilvl w:val="0"/>
          <w:numId w:val="128"/>
        </w:numPr>
        <w:spacing w:after="60" w:line="276" w:lineRule="auto"/>
        <w:ind w:left="851" w:hanging="284"/>
        <w:jc w:val="both"/>
        <w:rPr>
          <w:rFonts w:ascii="Arial" w:hAnsi="Arial" w:cs="Arial"/>
          <w:sz w:val="22"/>
          <w:szCs w:val="22"/>
        </w:rPr>
      </w:pPr>
      <w:r w:rsidRPr="008F62B2">
        <w:rPr>
          <w:rFonts w:ascii="Arial" w:hAnsi="Arial" w:cs="Arial"/>
          <w:sz w:val="22"/>
          <w:szCs w:val="22"/>
        </w:rPr>
        <w:t>Wykonawca dopuszcza się działań zmierzających do naruszenia bezpieczeństwa danych w związku z realizacją niniejszej umowy,</w:t>
      </w:r>
    </w:p>
    <w:p w14:paraId="7D3FAC11" w14:textId="77777777" w:rsidR="00F85088" w:rsidRPr="008F62B2" w:rsidRDefault="00F85088" w:rsidP="00F85088">
      <w:pPr>
        <w:pStyle w:val="Lista21"/>
        <w:numPr>
          <w:ilvl w:val="0"/>
          <w:numId w:val="128"/>
        </w:numPr>
        <w:spacing w:after="60" w:line="276" w:lineRule="auto"/>
        <w:ind w:left="851" w:hanging="284"/>
        <w:jc w:val="both"/>
        <w:rPr>
          <w:rStyle w:val="normaltextrun"/>
          <w:rFonts w:ascii="Arial" w:hAnsi="Arial" w:cs="Arial"/>
          <w:color w:val="000000"/>
          <w:sz w:val="22"/>
          <w:szCs w:val="22"/>
        </w:rPr>
      </w:pPr>
      <w:r w:rsidRPr="008F62B2">
        <w:rPr>
          <w:rFonts w:ascii="Arial" w:hAnsi="Arial" w:cs="Arial"/>
          <w:sz w:val="22"/>
          <w:szCs w:val="22"/>
        </w:rPr>
        <w:t>Wykonawca popadł w zwłokę w wykonaniu przedmiotu Umowy o okres dłuższy niż 5 dni w stosunku do terminu przewidzianego Umową,</w:t>
      </w:r>
    </w:p>
    <w:p w14:paraId="0EB8F2E1" w14:textId="77777777" w:rsidR="00F85088" w:rsidRPr="008F62B2" w:rsidRDefault="00F85088" w:rsidP="00F85088">
      <w:pPr>
        <w:pStyle w:val="Lista21"/>
        <w:numPr>
          <w:ilvl w:val="0"/>
          <w:numId w:val="128"/>
        </w:numPr>
        <w:spacing w:line="276" w:lineRule="auto"/>
        <w:ind w:left="851" w:hanging="284"/>
        <w:jc w:val="both"/>
        <w:rPr>
          <w:rFonts w:ascii="Arial" w:hAnsi="Arial" w:cs="Arial"/>
          <w:sz w:val="22"/>
          <w:szCs w:val="22"/>
        </w:rPr>
      </w:pPr>
      <w:r w:rsidRPr="008F62B2">
        <w:rPr>
          <w:rStyle w:val="normaltextrun"/>
          <w:rFonts w:ascii="Arial" w:hAnsi="Arial" w:cs="Arial"/>
          <w:color w:val="000000"/>
          <w:sz w:val="22"/>
          <w:szCs w:val="22"/>
        </w:rPr>
        <w:t>Wykonawca dokonuje czynności niezgodnych z prawem lub działa na szkodę Zamawiającego w związku z realizacją niniejszej umowy.</w:t>
      </w:r>
    </w:p>
    <w:p w14:paraId="684A4806"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Niezależnie od postanowień niniejszego paragrafu każdej ze Stron przysługuje prawo odstąpienia od Umowy, w innych przypadkach przewidzianych umową lub wynikających z powszechnie obowiązujących przepisów prawa.</w:t>
      </w:r>
    </w:p>
    <w:p w14:paraId="04BA076B"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O ile umowa nie określa innego terminu dla wykonania prawa odstąpienia, umowne prawo odstąpienia w każdym przypadku może być wykonane w terminie do 30 dni od dnia zaistnienia okoliczności stanowiących podstawę odstąpienia od umowy.</w:t>
      </w:r>
    </w:p>
    <w:p w14:paraId="6FBB434C"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7E11B9FC"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0918F0A9"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sz w:val="22"/>
          <w:szCs w:val="22"/>
        </w:rPr>
        <w:t>Postanowienia umowy dotyczące gwarancji i rękojmi oraz dotyczące kar umownych i odszkodowań pozostają w mocy pomimo odstąpienia od umowy.</w:t>
      </w:r>
    </w:p>
    <w:p w14:paraId="1CD53D77"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bCs/>
          <w:sz w:val="22"/>
          <w:szCs w:val="22"/>
        </w:rPr>
      </w:pPr>
      <w:r w:rsidRPr="008F62B2">
        <w:rPr>
          <w:rFonts w:ascii="Arial" w:hAnsi="Arial" w:cs="Arial"/>
          <w:sz w:val="22"/>
          <w:szCs w:val="22"/>
        </w:rPr>
        <w:t>Umowne odstąpienie od umowy może dotyczyć całości przedmiotu umowy lub jej części.</w:t>
      </w:r>
    </w:p>
    <w:p w14:paraId="3BA3CF4E" w14:textId="77777777" w:rsidR="00F85088" w:rsidRPr="008F62B2" w:rsidRDefault="00F85088" w:rsidP="00F85088">
      <w:pPr>
        <w:pStyle w:val="Lista21"/>
        <w:numPr>
          <w:ilvl w:val="0"/>
          <w:numId w:val="108"/>
        </w:numPr>
        <w:tabs>
          <w:tab w:val="left" w:pos="426"/>
        </w:tabs>
        <w:spacing w:line="276" w:lineRule="auto"/>
        <w:ind w:left="357" w:hanging="357"/>
        <w:jc w:val="both"/>
        <w:rPr>
          <w:rFonts w:ascii="Arial" w:hAnsi="Arial" w:cs="Arial"/>
          <w:sz w:val="22"/>
          <w:szCs w:val="22"/>
        </w:rPr>
      </w:pPr>
      <w:r w:rsidRPr="008F62B2">
        <w:rPr>
          <w:rFonts w:ascii="Arial" w:hAnsi="Arial" w:cs="Arial"/>
          <w:bCs/>
          <w:sz w:val="22"/>
          <w:szCs w:val="22"/>
        </w:rPr>
        <w:t>Zamawiający odstępuje od umowy, jeżeli w trakcie jej trwania zajdzie co najmniej jedna z okoliczności wskazanych w art. 5 k Rozporządzenia Rady (UE) nr 833/2014 z dnia 31 lipca 2014 r. dotyczącego środków ograniczających w związku z działaniami Rosji destabilizującymi sytuację na Ukrainie (Dz. U. UE. L. z 2014 r. Nr 229, str. 1 z późn. zm.).</w:t>
      </w:r>
    </w:p>
    <w:p w14:paraId="1654AB58" w14:textId="77777777" w:rsidR="00F85088" w:rsidRPr="008F62B2" w:rsidRDefault="00F85088" w:rsidP="00F85088">
      <w:pPr>
        <w:numPr>
          <w:ilvl w:val="0"/>
          <w:numId w:val="108"/>
        </w:numPr>
        <w:tabs>
          <w:tab w:val="left" w:pos="426"/>
        </w:tabs>
        <w:suppressAutoHyphens/>
        <w:spacing w:after="120" w:line="276" w:lineRule="auto"/>
        <w:ind w:left="357" w:hanging="357"/>
        <w:jc w:val="both"/>
        <w:rPr>
          <w:rFonts w:ascii="Arial" w:hAnsi="Arial" w:cs="Arial"/>
          <w:color w:val="000000"/>
        </w:rPr>
      </w:pPr>
      <w:r w:rsidRPr="008F62B2">
        <w:rPr>
          <w:rFonts w:ascii="Arial" w:hAnsi="Arial" w:cs="Arial"/>
        </w:rPr>
        <w:t>Niezależnie od powyższego Zamawiającemu przysługuje prawo jednostronnego odstąpienia od umowy w przypadku gdy:</w:t>
      </w:r>
    </w:p>
    <w:p w14:paraId="493E17CC" w14:textId="77777777" w:rsidR="00F85088" w:rsidRPr="008F62B2" w:rsidRDefault="00F85088" w:rsidP="00F85088">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r w:rsidRPr="008F62B2">
        <w:rPr>
          <w:rFonts w:ascii="Arial" w:hAnsi="Arial" w:cs="Arial"/>
          <w:b/>
          <w:bCs/>
          <w:color w:val="000000"/>
        </w:rPr>
        <w:t> </w:t>
      </w:r>
      <w:r w:rsidRPr="008F62B2">
        <w:rPr>
          <w:rFonts w:ascii="Arial" w:hAnsi="Arial" w:cs="Arial"/>
          <w:color w:val="000000"/>
        </w:rPr>
        <w:t> </w:t>
      </w:r>
    </w:p>
    <w:p w14:paraId="6E23DC3A" w14:textId="77777777" w:rsidR="00F85088" w:rsidRPr="008F62B2" w:rsidRDefault="00F85088" w:rsidP="00F85088">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 xml:space="preserve">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w:t>
      </w:r>
      <w:r w:rsidRPr="008F62B2">
        <w:rPr>
          <w:rFonts w:ascii="Arial" w:hAnsi="Arial" w:cs="Arial"/>
          <w:color w:val="000000"/>
        </w:rPr>
        <w:lastRenderedPageBreak/>
        <w:t>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w:t>
      </w:r>
    </w:p>
    <w:p w14:paraId="70C48538" w14:textId="77777777" w:rsidR="00F85088" w:rsidRPr="008F62B2" w:rsidRDefault="00F85088" w:rsidP="00F85088">
      <w:pPr>
        <w:numPr>
          <w:ilvl w:val="0"/>
          <w:numId w:val="129"/>
        </w:numPr>
        <w:suppressAutoHyphens/>
        <w:spacing w:after="120" w:line="276" w:lineRule="auto"/>
        <w:ind w:left="714" w:hanging="357"/>
        <w:jc w:val="both"/>
        <w:rPr>
          <w:rFonts w:ascii="Arial" w:hAnsi="Arial" w:cs="Arial"/>
          <w:color w:val="000000"/>
        </w:rPr>
      </w:pPr>
      <w:r w:rsidRPr="008F62B2">
        <w:rPr>
          <w:rFonts w:ascii="Arial" w:hAnsi="Arial" w:cs="Arial"/>
          <w:color w:val="000000"/>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3E37A1C4" w14:textId="102ED311" w:rsidR="00F85088" w:rsidRPr="00336209" w:rsidRDefault="00F85088" w:rsidP="00336209">
      <w:pPr>
        <w:pStyle w:val="Akapitzlist"/>
        <w:numPr>
          <w:ilvl w:val="0"/>
          <w:numId w:val="108"/>
        </w:numPr>
        <w:tabs>
          <w:tab w:val="clear" w:pos="502"/>
        </w:tabs>
        <w:suppressAutoHyphens/>
        <w:spacing w:after="120"/>
        <w:ind w:left="426" w:hanging="426"/>
        <w:jc w:val="both"/>
        <w:rPr>
          <w:rFonts w:ascii="Arial" w:hAnsi="Arial" w:cs="Arial"/>
          <w:color w:val="000000"/>
        </w:rPr>
      </w:pPr>
      <w:r w:rsidRPr="00336209">
        <w:rPr>
          <w:rFonts w:ascii="Arial" w:hAnsi="Arial" w:cs="Arial"/>
          <w:color w:val="000000"/>
        </w:rPr>
        <w:t>W przypadku zawarcia umowy wbrew zakazom sformułowanych w art. 5 k rozporządzenia Rady (UE) nr 833/2014 z dnia 31 lipca 2014 r. dotyczącego środków ograniczających 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 </w:t>
      </w:r>
    </w:p>
    <w:p w14:paraId="7745AFBF" w14:textId="77777777" w:rsidR="00F85088" w:rsidRPr="008F62B2" w:rsidRDefault="00F85088" w:rsidP="00F85088">
      <w:pPr>
        <w:numPr>
          <w:ilvl w:val="0"/>
          <w:numId w:val="131"/>
        </w:numPr>
        <w:suppressAutoHyphens/>
        <w:spacing w:after="60" w:line="276" w:lineRule="auto"/>
        <w:ind w:left="1134" w:hanging="414"/>
        <w:jc w:val="both"/>
        <w:rPr>
          <w:rFonts w:ascii="Arial" w:hAnsi="Arial" w:cs="Arial"/>
          <w:color w:val="000000"/>
        </w:rPr>
      </w:pPr>
      <w:r w:rsidRPr="008F62B2">
        <w:rPr>
          <w:rFonts w:ascii="Arial" w:hAnsi="Arial" w:cs="Arial"/>
          <w:color w:val="000000"/>
        </w:rPr>
        <w:t>obywateli rosyjskich lub osób fizycznych lub prawnych, podmiotów lub organów </w:t>
      </w:r>
      <w:r w:rsidRPr="008F62B2">
        <w:rPr>
          <w:rFonts w:ascii="Arial" w:hAnsi="Arial" w:cs="Arial"/>
          <w:color w:val="000000"/>
        </w:rPr>
        <w:br/>
        <w:t>z siedzibą w Rosji; </w:t>
      </w:r>
    </w:p>
    <w:p w14:paraId="47742088" w14:textId="77777777" w:rsidR="00F85088" w:rsidRPr="008F62B2" w:rsidRDefault="00F85088" w:rsidP="00F85088">
      <w:pPr>
        <w:numPr>
          <w:ilvl w:val="0"/>
          <w:numId w:val="132"/>
        </w:numPr>
        <w:suppressAutoHyphens/>
        <w:spacing w:after="60" w:line="276" w:lineRule="auto"/>
        <w:ind w:left="1134" w:hanging="414"/>
        <w:jc w:val="both"/>
        <w:rPr>
          <w:rFonts w:ascii="Arial" w:hAnsi="Arial" w:cs="Arial"/>
          <w:color w:val="000000"/>
        </w:rPr>
      </w:pPr>
      <w:r w:rsidRPr="008F62B2">
        <w:rPr>
          <w:rFonts w:ascii="Arial" w:hAnsi="Arial" w:cs="Arial"/>
          <w:color w:val="000000"/>
        </w:rPr>
        <w:t>osób prawnych, podmiotów lub organów, do których prawa własności bezpośrednio lub pośrednio w ponad 50% należą do podmiotu, o którym mowa w lit. a) niniejszego ustępu; lub </w:t>
      </w:r>
    </w:p>
    <w:p w14:paraId="4D10DBD8" w14:textId="77777777" w:rsidR="00F85088" w:rsidRPr="008F62B2" w:rsidRDefault="00F85088" w:rsidP="00F85088">
      <w:pPr>
        <w:numPr>
          <w:ilvl w:val="0"/>
          <w:numId w:val="133"/>
        </w:numPr>
        <w:suppressAutoHyphens/>
        <w:spacing w:after="120" w:line="276" w:lineRule="auto"/>
        <w:ind w:left="1134" w:hanging="414"/>
        <w:jc w:val="both"/>
        <w:rPr>
          <w:rFonts w:ascii="Arial" w:hAnsi="Arial" w:cs="Arial"/>
          <w:color w:val="000000"/>
        </w:rPr>
      </w:pPr>
      <w:r w:rsidRPr="008F62B2">
        <w:rPr>
          <w:rFonts w:ascii="Arial" w:hAnsi="Arial" w:cs="Arial"/>
          <w:color w:val="000000"/>
        </w:rPr>
        <w:t>osób fizycznych lub prawnych, podmiotów lub organów działających w imieniu lub pod kierunkiem podmiotu, o którym mowa w lit. a) lub b) niniejszego ustępu, </w:t>
      </w:r>
    </w:p>
    <w:p w14:paraId="1ACED087" w14:textId="77777777" w:rsidR="00F85088" w:rsidRPr="008F62B2" w:rsidRDefault="00F85088" w:rsidP="00F85088">
      <w:pPr>
        <w:spacing w:after="120" w:line="276" w:lineRule="auto"/>
        <w:ind w:left="570"/>
        <w:jc w:val="both"/>
        <w:rPr>
          <w:rFonts w:ascii="Arial" w:hAnsi="Arial" w:cs="Arial"/>
          <w:color w:val="000000"/>
        </w:rPr>
      </w:pPr>
      <w:r w:rsidRPr="008F62B2">
        <w:rPr>
          <w:rFonts w:ascii="Arial" w:hAnsi="Arial" w:cs="Arial"/>
          <w:color w:val="000000"/>
        </w:rPr>
        <w:t>w tym podwykonawców, dostawców lub podmiotów, na których zdolności polega się </w:t>
      </w:r>
      <w:r w:rsidRPr="008F62B2">
        <w:rPr>
          <w:rFonts w:ascii="Arial" w:hAnsi="Arial" w:cs="Arial"/>
          <w:color w:val="000000"/>
        </w:rPr>
        <w:br/>
        <w:t>w rozumieniu dyrektyw w sprawie zamówień publicznych, w przypadku gdy przypada na nich ponad 10% wartości zamówienia </w:t>
      </w:r>
    </w:p>
    <w:p w14:paraId="0B228378" w14:textId="77777777" w:rsidR="00F85088" w:rsidRPr="008F62B2" w:rsidRDefault="00F85088" w:rsidP="00F85088">
      <w:pPr>
        <w:spacing w:after="120" w:line="276" w:lineRule="auto"/>
        <w:ind w:left="567"/>
        <w:jc w:val="both"/>
        <w:rPr>
          <w:rFonts w:ascii="Arial" w:hAnsi="Arial" w:cs="Arial"/>
          <w:color w:val="000000"/>
        </w:rPr>
      </w:pPr>
      <w:r w:rsidRPr="008F62B2">
        <w:rPr>
          <w:rFonts w:ascii="Arial" w:hAnsi="Arial" w:cs="Arial"/>
          <w:color w:val="000000"/>
        </w:rPr>
        <w:t xml:space="preserve">Zamawiający odstępuje od umowy z Wykonawcą, którego zakazy dotyczą </w:t>
      </w:r>
      <w:r w:rsidRPr="008F62B2">
        <w:rPr>
          <w:rFonts w:ascii="Arial" w:hAnsi="Arial" w:cs="Arial"/>
          <w:color w:val="000000"/>
        </w:rPr>
        <w:br/>
        <w:t>z zastrzeżeniem postanowień art. 5k ust. 2 cyt. Rozporządzenia.</w:t>
      </w:r>
    </w:p>
    <w:p w14:paraId="461A3D74" w14:textId="77777777" w:rsidR="00F85088" w:rsidRPr="008F62B2" w:rsidRDefault="00F85088" w:rsidP="00336209">
      <w:pPr>
        <w:numPr>
          <w:ilvl w:val="0"/>
          <w:numId w:val="108"/>
        </w:numPr>
        <w:suppressAutoHyphens/>
        <w:spacing w:after="120" w:line="276" w:lineRule="auto"/>
        <w:ind w:left="499" w:hanging="357"/>
        <w:jc w:val="both"/>
        <w:rPr>
          <w:rFonts w:ascii="Arial" w:hAnsi="Arial" w:cs="Arial"/>
          <w:b/>
          <w:color w:val="000000"/>
        </w:rPr>
      </w:pPr>
      <w:r w:rsidRPr="008F62B2">
        <w:rPr>
          <w:rFonts w:ascii="Arial" w:hAnsi="Arial" w:cs="Arial"/>
          <w:color w:val="000000"/>
        </w:rPr>
        <w:t>Zamawiający może odstąpić od umowy w terminie do 90 dni od powzięcia wiadomości </w:t>
      </w:r>
      <w:r w:rsidRPr="008F62B2">
        <w:rPr>
          <w:rFonts w:ascii="Arial" w:hAnsi="Arial" w:cs="Arial"/>
          <w:color w:val="000000"/>
        </w:rPr>
        <w:br/>
        <w:t>o okolicznościach stanowiących podstawę odstąpienia.  </w:t>
      </w:r>
    </w:p>
    <w:p w14:paraId="77B46115" w14:textId="77777777" w:rsidR="00F85088" w:rsidRPr="008F62B2" w:rsidRDefault="00F85088" w:rsidP="00F85088">
      <w:pPr>
        <w:spacing w:line="276" w:lineRule="auto"/>
        <w:jc w:val="center"/>
        <w:rPr>
          <w:rFonts w:ascii="Arial" w:hAnsi="Arial" w:cs="Arial"/>
          <w:b/>
          <w:bCs/>
        </w:rPr>
      </w:pPr>
      <w:r w:rsidRPr="008F62B2">
        <w:rPr>
          <w:rFonts w:ascii="Arial" w:hAnsi="Arial" w:cs="Arial"/>
          <w:b/>
          <w:color w:val="000000"/>
        </w:rPr>
        <w:t>§ 10</w:t>
      </w:r>
    </w:p>
    <w:p w14:paraId="5DFD4994" w14:textId="77777777" w:rsidR="00F85088" w:rsidRPr="008F62B2" w:rsidRDefault="00F85088" w:rsidP="00F85088">
      <w:pPr>
        <w:spacing w:line="276" w:lineRule="auto"/>
        <w:jc w:val="center"/>
        <w:rPr>
          <w:rFonts w:ascii="Arial" w:hAnsi="Arial" w:cs="Arial"/>
        </w:rPr>
      </w:pPr>
      <w:r w:rsidRPr="008F62B2">
        <w:rPr>
          <w:rFonts w:ascii="Arial" w:hAnsi="Arial" w:cs="Arial"/>
          <w:b/>
          <w:bCs/>
        </w:rPr>
        <w:t>Komunikacja</w:t>
      </w:r>
    </w:p>
    <w:p w14:paraId="58FCA2C8" w14:textId="77777777" w:rsidR="00F85088" w:rsidRPr="008F62B2" w:rsidRDefault="00F85088" w:rsidP="00F85088">
      <w:pPr>
        <w:numPr>
          <w:ilvl w:val="0"/>
          <w:numId w:val="110"/>
        </w:numPr>
        <w:suppressAutoHyphens/>
        <w:spacing w:before="120" w:after="0" w:line="276" w:lineRule="auto"/>
        <w:ind w:left="357" w:hanging="357"/>
        <w:jc w:val="both"/>
        <w:rPr>
          <w:rFonts w:ascii="Arial" w:hAnsi="Arial" w:cs="Arial"/>
        </w:rPr>
      </w:pPr>
      <w:r w:rsidRPr="008F62B2">
        <w:rPr>
          <w:rFonts w:ascii="Arial" w:hAnsi="Arial" w:cs="Arial"/>
        </w:rPr>
        <w:t>Wszelkie oświadczenia, zawiadomienia składane przez Zamawiającego, Odbiorcę lub jednostki resortu obrony narodowej i Wykonawcę mogą być dokonywane w formie pisemnej, faksem lub za pośrednictwem e-mail.</w:t>
      </w:r>
    </w:p>
    <w:p w14:paraId="6EFDC1B3" w14:textId="77777777" w:rsidR="00F85088" w:rsidRPr="008F62B2" w:rsidRDefault="00F85088" w:rsidP="00F85088">
      <w:pPr>
        <w:numPr>
          <w:ilvl w:val="0"/>
          <w:numId w:val="110"/>
        </w:numPr>
        <w:suppressAutoHyphens/>
        <w:spacing w:before="120" w:after="0" w:line="276" w:lineRule="auto"/>
        <w:ind w:left="357" w:hanging="357"/>
        <w:jc w:val="both"/>
        <w:rPr>
          <w:rFonts w:ascii="Arial" w:hAnsi="Arial" w:cs="Arial"/>
          <w:bCs/>
        </w:rPr>
      </w:pPr>
      <w:r w:rsidRPr="008F62B2">
        <w:rPr>
          <w:rFonts w:ascii="Arial" w:hAnsi="Arial" w:cs="Arial"/>
        </w:rPr>
        <w:t>Wszelkie</w:t>
      </w:r>
      <w:r w:rsidRPr="008F62B2">
        <w:rPr>
          <w:rFonts w:ascii="Arial" w:hAnsi="Arial" w:cs="Arial"/>
          <w:bCs/>
        </w:rPr>
        <w:t xml:space="preserve"> powiadomienia, zawiadomienia winny być składane:</w:t>
      </w:r>
    </w:p>
    <w:p w14:paraId="17FCD136" w14:textId="77777777" w:rsidR="00F85088" w:rsidRPr="008F62B2" w:rsidRDefault="00F85088" w:rsidP="00F85088">
      <w:pPr>
        <w:numPr>
          <w:ilvl w:val="0"/>
          <w:numId w:val="111"/>
        </w:numPr>
        <w:suppressAutoHyphens/>
        <w:spacing w:before="120" w:after="0" w:line="276" w:lineRule="auto"/>
        <w:ind w:left="851" w:firstLine="0"/>
        <w:jc w:val="both"/>
        <w:rPr>
          <w:rFonts w:ascii="Arial" w:hAnsi="Arial" w:cs="Arial"/>
          <w:bCs/>
        </w:rPr>
      </w:pPr>
      <w:r w:rsidRPr="008F62B2">
        <w:rPr>
          <w:rFonts w:ascii="Arial" w:hAnsi="Arial" w:cs="Arial"/>
          <w:bCs/>
        </w:rPr>
        <w:t xml:space="preserve">do Zamawiającego: Centrum Zasobów Cyberprzestrzeni Sił Zbrojnych, ul. </w:t>
      </w:r>
      <w:r w:rsidRPr="00CF112D">
        <w:rPr>
          <w:rFonts w:ascii="Arial" w:hAnsi="Arial" w:cs="Arial"/>
          <w:bCs/>
          <w:color w:val="000000" w:themeColor="text1"/>
        </w:rPr>
        <w:t xml:space="preserve">Żwirki i Wigury 9/13, 00-909 Warszawa, faks 261 847 145, e-mail: </w:t>
      </w:r>
      <w:hyperlink r:id="rId39" w:history="1">
        <w:r w:rsidRPr="00CF112D">
          <w:rPr>
            <w:rStyle w:val="Hipercze"/>
            <w:rFonts w:ascii="Arial" w:hAnsi="Arial" w:cs="Arial"/>
            <w:color w:val="000000" w:themeColor="text1"/>
          </w:rPr>
          <w:t>czcsz.logistyka@ron.mil.pl</w:t>
        </w:r>
      </w:hyperlink>
      <w:r w:rsidRPr="00CF112D">
        <w:rPr>
          <w:rFonts w:ascii="Arial" w:hAnsi="Arial" w:cs="Arial"/>
          <w:color w:val="000000" w:themeColor="text1"/>
        </w:rPr>
        <w:t xml:space="preserve">. </w:t>
      </w:r>
    </w:p>
    <w:p w14:paraId="58F2CEB8" w14:textId="77777777" w:rsidR="00F85088" w:rsidRPr="008F62B2" w:rsidRDefault="00F85088" w:rsidP="00F85088">
      <w:pPr>
        <w:pStyle w:val="Akapitzlist"/>
        <w:numPr>
          <w:ilvl w:val="0"/>
          <w:numId w:val="111"/>
        </w:numPr>
        <w:suppressAutoHyphens/>
        <w:spacing w:before="120" w:after="120"/>
        <w:ind w:left="851" w:hanging="425"/>
        <w:contextualSpacing w:val="0"/>
        <w:jc w:val="both"/>
        <w:rPr>
          <w:rFonts w:ascii="Arial" w:hAnsi="Arial" w:cs="Arial"/>
          <w:bCs/>
          <w:color w:val="000000"/>
        </w:rPr>
      </w:pPr>
      <w:r w:rsidRPr="008F62B2">
        <w:rPr>
          <w:rFonts w:ascii="Arial" w:hAnsi="Arial" w:cs="Arial"/>
          <w:bCs/>
        </w:rPr>
        <w:lastRenderedPageBreak/>
        <w:t xml:space="preserve">Osobami odpowiedzialnymi za koordynację umowy </w:t>
      </w:r>
      <w:r w:rsidRPr="008F62B2">
        <w:rPr>
          <w:rFonts w:ascii="Arial" w:eastAsia="Times New Roman" w:hAnsi="Arial" w:cs="Arial"/>
          <w:bCs/>
          <w:color w:val="000000"/>
        </w:rPr>
        <w:t>oraz kontroli przebiegu realizacji umowy</w:t>
      </w:r>
      <w:r w:rsidRPr="008F62B2">
        <w:rPr>
          <w:rFonts w:ascii="Arial" w:hAnsi="Arial" w:cs="Arial"/>
          <w:bCs/>
        </w:rPr>
        <w:t xml:space="preserve"> z ramienia Zamawiającego są:</w:t>
      </w:r>
    </w:p>
    <w:p w14:paraId="75F15B55" w14:textId="0DA00290" w:rsidR="00F85088" w:rsidRPr="008F62B2" w:rsidRDefault="00C32F91" w:rsidP="00F85088">
      <w:pPr>
        <w:suppressAutoHyphens/>
        <w:spacing w:before="120" w:after="120" w:line="276" w:lineRule="auto"/>
        <w:ind w:left="851"/>
        <w:jc w:val="both"/>
        <w:rPr>
          <w:rFonts w:ascii="Arial" w:hAnsi="Arial" w:cs="Arial"/>
        </w:rPr>
      </w:pPr>
      <w:bookmarkStart w:id="32" w:name="Bookmark2"/>
      <w:r>
        <w:rPr>
          <w:rFonts w:ascii="Arial" w:hAnsi="Arial" w:cs="Arial"/>
        </w:rPr>
        <w:t>DKWOC</w:t>
      </w:r>
      <w:r w:rsidR="0088155F" w:rsidRPr="008F62B2">
        <w:rPr>
          <w:rFonts w:ascii="Arial" w:hAnsi="Arial" w:cs="Arial"/>
        </w:rPr>
        <w:t xml:space="preserve"> </w:t>
      </w:r>
      <w:r w:rsidR="00F85088" w:rsidRPr="008F62B2">
        <w:rPr>
          <w:rFonts w:ascii="Arial" w:hAnsi="Arial" w:cs="Arial"/>
          <w:bCs/>
          <w:color w:val="000000"/>
        </w:rPr>
        <w:t xml:space="preserve">- </w:t>
      </w:r>
      <w:r w:rsidR="00F85088" w:rsidRPr="008F62B2">
        <w:rPr>
          <w:rFonts w:ascii="Arial" w:hAnsi="Arial" w:cs="Arial"/>
          <w:color w:val="000000"/>
        </w:rPr>
        <w:t>tel. ……………, e-mail: ……………</w:t>
      </w:r>
    </w:p>
    <w:p w14:paraId="4749BAB3" w14:textId="41D591C1" w:rsidR="00F85088" w:rsidRPr="008F62B2" w:rsidRDefault="0088155F" w:rsidP="00F85088">
      <w:pPr>
        <w:suppressAutoHyphens/>
        <w:spacing w:before="120" w:after="120" w:line="276" w:lineRule="auto"/>
        <w:ind w:left="851"/>
        <w:jc w:val="both"/>
        <w:rPr>
          <w:rFonts w:ascii="Arial" w:hAnsi="Arial" w:cs="Arial"/>
          <w:bCs/>
          <w:color w:val="000000"/>
        </w:rPr>
      </w:pPr>
      <w:bookmarkStart w:id="33" w:name="_Hlk138065821"/>
      <w:r w:rsidRPr="008F62B2">
        <w:rPr>
          <w:rFonts w:ascii="Arial" w:hAnsi="Arial" w:cs="Arial"/>
        </w:rPr>
        <w:t xml:space="preserve">RCI </w:t>
      </w:r>
      <w:r w:rsidR="00B74F62">
        <w:rPr>
          <w:rFonts w:ascii="Arial" w:hAnsi="Arial" w:cs="Arial"/>
        </w:rPr>
        <w:t>Warszawa</w:t>
      </w:r>
      <w:r w:rsidR="00F85088" w:rsidRPr="008F62B2">
        <w:rPr>
          <w:rFonts w:ascii="Arial" w:hAnsi="Arial" w:cs="Arial"/>
        </w:rPr>
        <w:t xml:space="preserve"> </w:t>
      </w:r>
      <w:bookmarkEnd w:id="33"/>
      <w:r w:rsidR="00F85088" w:rsidRPr="008F62B2">
        <w:rPr>
          <w:rFonts w:ascii="Arial" w:hAnsi="Arial" w:cs="Arial"/>
          <w:bCs/>
          <w:color w:val="000000"/>
        </w:rPr>
        <w:t>-</w:t>
      </w:r>
      <w:r w:rsidR="00F85088" w:rsidRPr="008F62B2">
        <w:rPr>
          <w:rFonts w:ascii="Arial" w:hAnsi="Arial" w:cs="Arial"/>
          <w:color w:val="000000"/>
        </w:rPr>
        <w:t xml:space="preserve"> tel. ……………, e-mail: …………………..</w:t>
      </w:r>
    </w:p>
    <w:p w14:paraId="728C3160" w14:textId="66EAB53F" w:rsidR="00F85088" w:rsidRPr="008F62B2" w:rsidRDefault="00F85088" w:rsidP="00F85088">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sidR="00B74F62">
        <w:rPr>
          <w:rFonts w:ascii="Arial" w:hAnsi="Arial" w:cs="Arial"/>
          <w:bCs/>
          <w:color w:val="000000"/>
        </w:rPr>
        <w:t>Bydgoszcz</w:t>
      </w:r>
      <w:r w:rsidRPr="008F62B2">
        <w:rPr>
          <w:rFonts w:ascii="Arial" w:hAnsi="Arial" w:cs="Arial"/>
          <w:bCs/>
          <w:color w:val="000000"/>
        </w:rPr>
        <w:t xml:space="preserve">- </w:t>
      </w:r>
      <w:r w:rsidRPr="008F62B2">
        <w:rPr>
          <w:rFonts w:ascii="Arial" w:hAnsi="Arial" w:cs="Arial"/>
          <w:color w:val="000000"/>
        </w:rPr>
        <w:t>tel. ……………, e-mail: ……………………</w:t>
      </w:r>
    </w:p>
    <w:p w14:paraId="074F339A" w14:textId="1934F7E9" w:rsidR="00F85088" w:rsidRPr="008F62B2" w:rsidRDefault="00F85088" w:rsidP="00F85088">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sidR="00B74F62">
        <w:rPr>
          <w:rFonts w:ascii="Arial" w:hAnsi="Arial" w:cs="Arial"/>
          <w:bCs/>
          <w:color w:val="000000"/>
        </w:rPr>
        <w:t xml:space="preserve">Kraków </w:t>
      </w:r>
      <w:r w:rsidRPr="008F62B2">
        <w:rPr>
          <w:rFonts w:ascii="Arial" w:hAnsi="Arial" w:cs="Arial"/>
          <w:bCs/>
          <w:color w:val="000000"/>
        </w:rPr>
        <w:t xml:space="preserve"> -</w:t>
      </w:r>
      <w:r w:rsidRPr="008F62B2">
        <w:rPr>
          <w:rFonts w:ascii="Arial" w:hAnsi="Arial" w:cs="Arial"/>
          <w:color w:val="000000"/>
        </w:rPr>
        <w:t xml:space="preserve"> tel. ……………, e-mail: ………………</w:t>
      </w:r>
    </w:p>
    <w:p w14:paraId="047B5B03" w14:textId="5D32E0AD" w:rsidR="00F85088" w:rsidRDefault="00F85088" w:rsidP="00F85088">
      <w:pPr>
        <w:suppressAutoHyphens/>
        <w:spacing w:before="120" w:after="120" w:line="276" w:lineRule="auto"/>
        <w:ind w:left="851"/>
        <w:jc w:val="both"/>
        <w:rPr>
          <w:rFonts w:ascii="Arial" w:hAnsi="Arial" w:cs="Arial"/>
          <w:color w:val="000000"/>
        </w:rPr>
      </w:pPr>
      <w:r w:rsidRPr="008F62B2">
        <w:rPr>
          <w:rFonts w:ascii="Arial" w:hAnsi="Arial" w:cs="Arial"/>
          <w:bCs/>
          <w:color w:val="000000"/>
        </w:rPr>
        <w:t xml:space="preserve">RCI </w:t>
      </w:r>
      <w:r w:rsidR="00BF7589" w:rsidRPr="008F62B2">
        <w:rPr>
          <w:rFonts w:ascii="Arial" w:hAnsi="Arial" w:cs="Arial"/>
          <w:bCs/>
          <w:color w:val="000000"/>
        </w:rPr>
        <w:t>Wrocław</w:t>
      </w:r>
      <w:r w:rsidRPr="008F62B2">
        <w:rPr>
          <w:rFonts w:ascii="Arial" w:hAnsi="Arial" w:cs="Arial"/>
          <w:bCs/>
          <w:color w:val="000000"/>
        </w:rPr>
        <w:t xml:space="preserve"> –</w:t>
      </w:r>
      <w:r w:rsidRPr="008F62B2">
        <w:rPr>
          <w:rFonts w:ascii="Arial" w:hAnsi="Arial" w:cs="Arial"/>
          <w:color w:val="000000"/>
        </w:rPr>
        <w:t xml:space="preserve"> tel. ……………., e-mail: ……………….</w:t>
      </w:r>
    </w:p>
    <w:p w14:paraId="4BFF7BC9" w14:textId="3FA763E7" w:rsidR="00B74F62" w:rsidRPr="008F62B2" w:rsidRDefault="00B74F62" w:rsidP="00B74F62">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Pr>
          <w:rFonts w:ascii="Arial" w:hAnsi="Arial" w:cs="Arial"/>
          <w:bCs/>
          <w:color w:val="000000"/>
        </w:rPr>
        <w:t xml:space="preserve">Olsztyn </w:t>
      </w:r>
      <w:r w:rsidRPr="008F62B2">
        <w:rPr>
          <w:rFonts w:ascii="Arial" w:hAnsi="Arial" w:cs="Arial"/>
          <w:bCs/>
          <w:color w:val="000000"/>
        </w:rPr>
        <w:t xml:space="preserve"> –</w:t>
      </w:r>
      <w:r w:rsidRPr="008F62B2">
        <w:rPr>
          <w:rFonts w:ascii="Arial" w:hAnsi="Arial" w:cs="Arial"/>
          <w:color w:val="000000"/>
        </w:rPr>
        <w:t xml:space="preserve"> tel. ……………., e-mail: ……………….</w:t>
      </w:r>
    </w:p>
    <w:bookmarkEnd w:id="32"/>
    <w:p w14:paraId="6054594D" w14:textId="77777777" w:rsidR="00F85088" w:rsidRPr="008F62B2" w:rsidRDefault="00F85088" w:rsidP="00F85088">
      <w:pPr>
        <w:suppressAutoHyphens/>
        <w:spacing w:before="120" w:after="120" w:line="276" w:lineRule="auto"/>
        <w:ind w:left="851" w:hanging="425"/>
        <w:jc w:val="both"/>
        <w:rPr>
          <w:rFonts w:ascii="Arial" w:hAnsi="Arial" w:cs="Arial"/>
          <w:bCs/>
        </w:rPr>
      </w:pPr>
      <w:r w:rsidRPr="008F62B2">
        <w:rPr>
          <w:rFonts w:ascii="Arial" w:hAnsi="Arial" w:cs="Arial"/>
          <w:bCs/>
          <w:i/>
          <w:iCs/>
          <w:color w:val="000000"/>
        </w:rPr>
        <w:t>(w zależności od części)</w:t>
      </w:r>
    </w:p>
    <w:p w14:paraId="1EF2C5C7" w14:textId="77777777" w:rsidR="00F85088" w:rsidRPr="008F62B2" w:rsidRDefault="00F85088" w:rsidP="00F85088">
      <w:pPr>
        <w:numPr>
          <w:ilvl w:val="0"/>
          <w:numId w:val="111"/>
        </w:numPr>
        <w:suppressAutoHyphens/>
        <w:spacing w:before="120" w:after="120" w:line="276" w:lineRule="auto"/>
        <w:ind w:left="851" w:hanging="425"/>
        <w:jc w:val="both"/>
        <w:rPr>
          <w:rFonts w:ascii="Arial" w:hAnsi="Arial" w:cs="Arial"/>
          <w:bCs/>
          <w:color w:val="000000"/>
        </w:rPr>
      </w:pPr>
      <w:r w:rsidRPr="008F62B2">
        <w:rPr>
          <w:rFonts w:ascii="Arial" w:hAnsi="Arial" w:cs="Arial"/>
          <w:bCs/>
        </w:rPr>
        <w:t>Osobą/mi odpowiedzialną/mi za uzgodnienie terminów dostaw, podpisanie Protokołu</w:t>
      </w:r>
      <w:r w:rsidRPr="008F62B2">
        <w:rPr>
          <w:rFonts w:ascii="Arial" w:hAnsi="Arial" w:cs="Arial"/>
        </w:rPr>
        <w:t xml:space="preserve"> przyjęcia-przekazania jest/są: </w:t>
      </w:r>
    </w:p>
    <w:p w14:paraId="3151A5C0" w14:textId="77777777" w:rsidR="00B74F62" w:rsidRPr="008F62B2" w:rsidRDefault="00B74F62" w:rsidP="00B74F62">
      <w:pPr>
        <w:suppressAutoHyphens/>
        <w:spacing w:before="120" w:after="120" w:line="276" w:lineRule="auto"/>
        <w:ind w:left="851"/>
        <w:jc w:val="both"/>
        <w:rPr>
          <w:rFonts w:ascii="Arial" w:hAnsi="Arial" w:cs="Arial"/>
        </w:rPr>
      </w:pPr>
      <w:r>
        <w:rPr>
          <w:rFonts w:ascii="Arial" w:hAnsi="Arial" w:cs="Arial"/>
        </w:rPr>
        <w:t>DKWOC</w:t>
      </w:r>
      <w:r w:rsidRPr="008F62B2">
        <w:rPr>
          <w:rFonts w:ascii="Arial" w:hAnsi="Arial" w:cs="Arial"/>
        </w:rPr>
        <w:t xml:space="preserve"> </w:t>
      </w:r>
      <w:r w:rsidRPr="008F62B2">
        <w:rPr>
          <w:rFonts w:ascii="Arial" w:hAnsi="Arial" w:cs="Arial"/>
          <w:bCs/>
          <w:color w:val="000000"/>
        </w:rPr>
        <w:t xml:space="preserve">- </w:t>
      </w:r>
      <w:r w:rsidRPr="008F62B2">
        <w:rPr>
          <w:rFonts w:ascii="Arial" w:hAnsi="Arial" w:cs="Arial"/>
          <w:color w:val="000000"/>
        </w:rPr>
        <w:t>tel. ……………, e-mail: ……………</w:t>
      </w:r>
    </w:p>
    <w:p w14:paraId="245073D2" w14:textId="77777777" w:rsidR="00B74F62" w:rsidRPr="008F62B2" w:rsidRDefault="00B74F62" w:rsidP="00B74F62">
      <w:pPr>
        <w:suppressAutoHyphens/>
        <w:spacing w:before="120" w:after="120" w:line="276" w:lineRule="auto"/>
        <w:ind w:left="851"/>
        <w:jc w:val="both"/>
        <w:rPr>
          <w:rFonts w:ascii="Arial" w:hAnsi="Arial" w:cs="Arial"/>
          <w:bCs/>
          <w:color w:val="000000"/>
        </w:rPr>
      </w:pPr>
      <w:r w:rsidRPr="008F62B2">
        <w:rPr>
          <w:rFonts w:ascii="Arial" w:hAnsi="Arial" w:cs="Arial"/>
        </w:rPr>
        <w:t xml:space="preserve">RCI </w:t>
      </w:r>
      <w:r>
        <w:rPr>
          <w:rFonts w:ascii="Arial" w:hAnsi="Arial" w:cs="Arial"/>
        </w:rPr>
        <w:t>Warszawa</w:t>
      </w:r>
      <w:r w:rsidRPr="008F62B2">
        <w:rPr>
          <w:rFonts w:ascii="Arial" w:hAnsi="Arial" w:cs="Arial"/>
        </w:rPr>
        <w:t xml:space="preserve"> </w:t>
      </w:r>
      <w:r w:rsidRPr="008F62B2">
        <w:rPr>
          <w:rFonts w:ascii="Arial" w:hAnsi="Arial" w:cs="Arial"/>
          <w:bCs/>
          <w:color w:val="000000"/>
        </w:rPr>
        <w:t>-</w:t>
      </w:r>
      <w:r w:rsidRPr="008F62B2">
        <w:rPr>
          <w:rFonts w:ascii="Arial" w:hAnsi="Arial" w:cs="Arial"/>
          <w:color w:val="000000"/>
        </w:rPr>
        <w:t xml:space="preserve"> tel. ……………, e-mail: …………………..</w:t>
      </w:r>
    </w:p>
    <w:p w14:paraId="3D77F430" w14:textId="77777777" w:rsidR="00B74F62" w:rsidRPr="008F62B2" w:rsidRDefault="00B74F62" w:rsidP="00B74F62">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Pr>
          <w:rFonts w:ascii="Arial" w:hAnsi="Arial" w:cs="Arial"/>
          <w:bCs/>
          <w:color w:val="000000"/>
        </w:rPr>
        <w:t>Bydgoszcz</w:t>
      </w:r>
      <w:r w:rsidRPr="008F62B2">
        <w:rPr>
          <w:rFonts w:ascii="Arial" w:hAnsi="Arial" w:cs="Arial"/>
          <w:bCs/>
          <w:color w:val="000000"/>
        </w:rPr>
        <w:t xml:space="preserve">- </w:t>
      </w:r>
      <w:r w:rsidRPr="008F62B2">
        <w:rPr>
          <w:rFonts w:ascii="Arial" w:hAnsi="Arial" w:cs="Arial"/>
          <w:color w:val="000000"/>
        </w:rPr>
        <w:t>tel. ……………, e-mail: ……………………</w:t>
      </w:r>
    </w:p>
    <w:p w14:paraId="3DDFB86B" w14:textId="77777777" w:rsidR="00B74F62" w:rsidRPr="008F62B2" w:rsidRDefault="00B74F62" w:rsidP="00B74F62">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Pr>
          <w:rFonts w:ascii="Arial" w:hAnsi="Arial" w:cs="Arial"/>
          <w:bCs/>
          <w:color w:val="000000"/>
        </w:rPr>
        <w:t xml:space="preserve">Kraków </w:t>
      </w:r>
      <w:r w:rsidRPr="008F62B2">
        <w:rPr>
          <w:rFonts w:ascii="Arial" w:hAnsi="Arial" w:cs="Arial"/>
          <w:bCs/>
          <w:color w:val="000000"/>
        </w:rPr>
        <w:t xml:space="preserve"> -</w:t>
      </w:r>
      <w:r w:rsidRPr="008F62B2">
        <w:rPr>
          <w:rFonts w:ascii="Arial" w:hAnsi="Arial" w:cs="Arial"/>
          <w:color w:val="000000"/>
        </w:rPr>
        <w:t xml:space="preserve"> tel. ……………, e-mail: ………………</w:t>
      </w:r>
    </w:p>
    <w:p w14:paraId="4AB2B8B0" w14:textId="77777777" w:rsidR="00B74F62" w:rsidRDefault="00B74F62" w:rsidP="00B74F62">
      <w:pPr>
        <w:suppressAutoHyphens/>
        <w:spacing w:before="120" w:after="120" w:line="276" w:lineRule="auto"/>
        <w:ind w:left="851"/>
        <w:jc w:val="both"/>
        <w:rPr>
          <w:rFonts w:ascii="Arial" w:hAnsi="Arial" w:cs="Arial"/>
          <w:color w:val="000000"/>
        </w:rPr>
      </w:pPr>
      <w:r w:rsidRPr="008F62B2">
        <w:rPr>
          <w:rFonts w:ascii="Arial" w:hAnsi="Arial" w:cs="Arial"/>
          <w:bCs/>
          <w:color w:val="000000"/>
        </w:rPr>
        <w:t>RCI Wrocław –</w:t>
      </w:r>
      <w:r w:rsidRPr="008F62B2">
        <w:rPr>
          <w:rFonts w:ascii="Arial" w:hAnsi="Arial" w:cs="Arial"/>
          <w:color w:val="000000"/>
        </w:rPr>
        <w:t xml:space="preserve"> tel. ……………., e-mail: ……………….</w:t>
      </w:r>
    </w:p>
    <w:p w14:paraId="309A7A46" w14:textId="2A5E58BA" w:rsidR="00B74F62" w:rsidRPr="008F62B2" w:rsidRDefault="00B74F62" w:rsidP="00B74F62">
      <w:pPr>
        <w:suppressAutoHyphens/>
        <w:spacing w:before="120" w:after="120" w:line="276" w:lineRule="auto"/>
        <w:ind w:left="851"/>
        <w:jc w:val="both"/>
        <w:rPr>
          <w:rFonts w:ascii="Arial" w:hAnsi="Arial" w:cs="Arial"/>
          <w:bCs/>
          <w:color w:val="000000"/>
        </w:rPr>
      </w:pPr>
      <w:r w:rsidRPr="008F62B2">
        <w:rPr>
          <w:rFonts w:ascii="Arial" w:hAnsi="Arial" w:cs="Arial"/>
          <w:bCs/>
          <w:color w:val="000000"/>
        </w:rPr>
        <w:t xml:space="preserve">RCI </w:t>
      </w:r>
      <w:r>
        <w:rPr>
          <w:rFonts w:ascii="Arial" w:hAnsi="Arial" w:cs="Arial"/>
          <w:bCs/>
          <w:color w:val="000000"/>
        </w:rPr>
        <w:t xml:space="preserve">Olsztyn </w:t>
      </w:r>
      <w:r w:rsidRPr="008F62B2">
        <w:rPr>
          <w:rFonts w:ascii="Arial" w:hAnsi="Arial" w:cs="Arial"/>
          <w:bCs/>
          <w:color w:val="000000"/>
        </w:rPr>
        <w:t xml:space="preserve"> –</w:t>
      </w:r>
      <w:r w:rsidRPr="008F62B2">
        <w:rPr>
          <w:rFonts w:ascii="Arial" w:hAnsi="Arial" w:cs="Arial"/>
          <w:color w:val="000000"/>
        </w:rPr>
        <w:t xml:space="preserve"> tel. ……………., e-mail: ……………….</w:t>
      </w:r>
    </w:p>
    <w:p w14:paraId="3C79622A" w14:textId="77777777" w:rsidR="00F85088" w:rsidRPr="008F62B2" w:rsidRDefault="00F85088" w:rsidP="00F85088">
      <w:pPr>
        <w:pStyle w:val="Akapitzlist"/>
        <w:suppressAutoHyphens/>
        <w:spacing w:before="120" w:after="120"/>
        <w:ind w:left="1276" w:hanging="850"/>
        <w:jc w:val="both"/>
        <w:rPr>
          <w:rFonts w:ascii="Arial" w:hAnsi="Arial" w:cs="Arial"/>
        </w:rPr>
      </w:pPr>
      <w:r w:rsidRPr="008F62B2">
        <w:rPr>
          <w:rFonts w:ascii="Arial" w:eastAsia="Times New Roman" w:hAnsi="Arial" w:cs="Arial"/>
          <w:bCs/>
          <w:i/>
          <w:iCs/>
          <w:color w:val="000000"/>
        </w:rPr>
        <w:t>(w zależności od części)</w:t>
      </w:r>
    </w:p>
    <w:p w14:paraId="17B7CA44" w14:textId="77777777" w:rsidR="00F85088" w:rsidRPr="008F62B2" w:rsidRDefault="00F85088" w:rsidP="00F85088">
      <w:pPr>
        <w:pStyle w:val="Akapitzlist"/>
        <w:numPr>
          <w:ilvl w:val="0"/>
          <w:numId w:val="111"/>
        </w:numPr>
        <w:suppressAutoHyphens/>
        <w:spacing w:before="120" w:after="0"/>
        <w:ind w:left="851" w:hanging="425"/>
        <w:contextualSpacing w:val="0"/>
        <w:jc w:val="both"/>
        <w:rPr>
          <w:rFonts w:ascii="Arial" w:hAnsi="Arial" w:cs="Arial"/>
        </w:rPr>
      </w:pPr>
      <w:r w:rsidRPr="008F62B2">
        <w:rPr>
          <w:rFonts w:ascii="Arial" w:hAnsi="Arial" w:cs="Arial"/>
        </w:rPr>
        <w:t xml:space="preserve">do Wykonawcy: </w:t>
      </w:r>
    </w:p>
    <w:p w14:paraId="00D7407D" w14:textId="77777777" w:rsidR="00F85088" w:rsidRPr="008F62B2" w:rsidRDefault="00F85088" w:rsidP="00F85088">
      <w:pPr>
        <w:suppressAutoHyphens/>
        <w:spacing w:before="120" w:after="0" w:line="276" w:lineRule="auto"/>
        <w:ind w:left="851" w:hanging="142"/>
        <w:jc w:val="both"/>
        <w:rPr>
          <w:rFonts w:ascii="Arial" w:hAnsi="Arial" w:cs="Arial"/>
          <w:bCs/>
        </w:rPr>
      </w:pPr>
      <w:r w:rsidRPr="008F62B2">
        <w:rPr>
          <w:rFonts w:ascii="Arial" w:hAnsi="Arial" w:cs="Arial"/>
        </w:rPr>
        <w:t>Osoba odpowiedzialna za realizację Umowy: ……… , tel. …….., e-mail: ……...</w:t>
      </w:r>
    </w:p>
    <w:p w14:paraId="5CD1AE36" w14:textId="77777777" w:rsidR="00F85088" w:rsidRPr="008F62B2" w:rsidRDefault="00F85088" w:rsidP="00F85088">
      <w:pPr>
        <w:pStyle w:val="Akapitzlist"/>
        <w:numPr>
          <w:ilvl w:val="0"/>
          <w:numId w:val="127"/>
        </w:numPr>
        <w:suppressAutoHyphens/>
        <w:spacing w:before="120"/>
        <w:ind w:left="709" w:hanging="283"/>
        <w:contextualSpacing w:val="0"/>
        <w:rPr>
          <w:rFonts w:ascii="Arial" w:hAnsi="Arial" w:cs="Arial"/>
        </w:rPr>
      </w:pPr>
      <w:r w:rsidRPr="008F62B2">
        <w:rPr>
          <w:rFonts w:ascii="Arial" w:hAnsi="Arial" w:cs="Arial"/>
          <w:bCs/>
        </w:rPr>
        <w:t>Osobą odpowiedzialną za realizację umowy jest</w:t>
      </w:r>
      <w:r w:rsidRPr="008F62B2">
        <w:rPr>
          <w:rFonts w:ascii="Arial" w:hAnsi="Arial" w:cs="Arial"/>
          <w:b/>
          <w:bCs/>
        </w:rPr>
        <w:t xml:space="preserve"> </w:t>
      </w:r>
      <w:r w:rsidRPr="008F62B2">
        <w:rPr>
          <w:rFonts w:ascii="Arial" w:hAnsi="Arial" w:cs="Arial"/>
        </w:rPr>
        <w:t>p.</w:t>
      </w:r>
      <w:r w:rsidRPr="008F62B2">
        <w:rPr>
          <w:rFonts w:ascii="Arial" w:eastAsia="Times New Roman" w:hAnsi="Arial" w:cs="Arial"/>
          <w:bCs/>
        </w:rPr>
        <w:t xml:space="preserve"> </w:t>
      </w:r>
      <w:r w:rsidRPr="008F62B2">
        <w:rPr>
          <w:rFonts w:ascii="Arial" w:hAnsi="Arial" w:cs="Arial"/>
          <w:bCs/>
        </w:rPr>
        <w:t>Wioletta Żygólska</w:t>
      </w:r>
      <w:r w:rsidRPr="008F62B2">
        <w:rPr>
          <w:rFonts w:ascii="Arial" w:hAnsi="Arial" w:cs="Arial"/>
        </w:rPr>
        <w:t xml:space="preserve"> tel. 261 855 236, e-mail: czcsz.logistyka@ron.mil.pl (w zakresie dotyczącym sposobu wypełnienia i odbioru karty wyrobu). </w:t>
      </w:r>
    </w:p>
    <w:p w14:paraId="73152D4D" w14:textId="77777777" w:rsidR="00F85088" w:rsidRPr="008F62B2" w:rsidRDefault="00F85088" w:rsidP="00F85088">
      <w:pPr>
        <w:numPr>
          <w:ilvl w:val="0"/>
          <w:numId w:val="110"/>
        </w:numPr>
        <w:suppressAutoHyphens/>
        <w:spacing w:before="120" w:after="120" w:line="276" w:lineRule="auto"/>
        <w:ind w:left="357" w:hanging="357"/>
        <w:jc w:val="both"/>
        <w:rPr>
          <w:rFonts w:ascii="Arial" w:hAnsi="Arial" w:cs="Arial"/>
        </w:rPr>
      </w:pPr>
      <w:r w:rsidRPr="008F62B2">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0E77C68E" w14:textId="77777777" w:rsidR="00F85088" w:rsidRPr="008F62B2" w:rsidRDefault="00F85088" w:rsidP="00F85088">
      <w:pPr>
        <w:numPr>
          <w:ilvl w:val="0"/>
          <w:numId w:val="110"/>
        </w:numPr>
        <w:suppressAutoHyphens/>
        <w:spacing w:before="120" w:after="120" w:line="276" w:lineRule="auto"/>
        <w:ind w:left="357" w:hanging="357"/>
        <w:jc w:val="both"/>
        <w:rPr>
          <w:rFonts w:ascii="Arial" w:hAnsi="Arial" w:cs="Arial"/>
        </w:rPr>
      </w:pPr>
      <w:r w:rsidRPr="008F62B2">
        <w:rPr>
          <w:rFonts w:ascii="Arial" w:hAnsi="Arial" w:cs="Aria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2408F880" w14:textId="77777777" w:rsidR="00F85088" w:rsidRPr="008F62B2" w:rsidRDefault="00F85088" w:rsidP="00F85088">
      <w:pPr>
        <w:numPr>
          <w:ilvl w:val="0"/>
          <w:numId w:val="110"/>
        </w:numPr>
        <w:suppressAutoHyphens/>
        <w:spacing w:before="120" w:after="120" w:line="276" w:lineRule="auto"/>
        <w:ind w:left="357" w:hanging="357"/>
        <w:jc w:val="both"/>
        <w:rPr>
          <w:rFonts w:ascii="Arial" w:hAnsi="Arial" w:cs="Arial"/>
          <w:b/>
          <w:bCs/>
        </w:rPr>
      </w:pPr>
      <w:r w:rsidRPr="008F62B2">
        <w:rPr>
          <w:rFonts w:ascii="Arial" w:hAnsi="Arial" w:cs="Arial"/>
        </w:rPr>
        <w:t>W celu uniknięcia wątpliwości, Strony potwierdzają, że wskazani powyżej przedstawiciele Stron, o których mowa w ust. 2 powyżej nie są władni do podejmowania decyzji skutkujących modyfikacją warunków określonych w umowie.</w:t>
      </w:r>
    </w:p>
    <w:p w14:paraId="073201D9" w14:textId="77777777" w:rsidR="00F85088" w:rsidRPr="008F62B2" w:rsidRDefault="00F85088" w:rsidP="00F85088">
      <w:pPr>
        <w:spacing w:before="120" w:after="0" w:line="276" w:lineRule="auto"/>
        <w:jc w:val="center"/>
        <w:rPr>
          <w:rFonts w:ascii="Arial" w:hAnsi="Arial" w:cs="Arial"/>
          <w:bCs/>
        </w:rPr>
      </w:pPr>
      <w:r w:rsidRPr="008F62B2">
        <w:rPr>
          <w:rFonts w:ascii="Arial" w:hAnsi="Arial" w:cs="Arial"/>
          <w:b/>
          <w:bCs/>
        </w:rPr>
        <w:t>§ 11</w:t>
      </w:r>
      <w:r w:rsidRPr="008F62B2">
        <w:rPr>
          <w:rFonts w:ascii="Arial" w:hAnsi="Arial" w:cs="Arial"/>
          <w:b/>
          <w:bCs/>
        </w:rPr>
        <w:br/>
        <w:t>Warunki zmiany umowy</w:t>
      </w:r>
    </w:p>
    <w:p w14:paraId="247D8FEA" w14:textId="77777777" w:rsidR="00F85088" w:rsidRPr="008F62B2" w:rsidRDefault="00F85088" w:rsidP="00F85088">
      <w:pPr>
        <w:numPr>
          <w:ilvl w:val="0"/>
          <w:numId w:val="112"/>
        </w:numPr>
        <w:suppressAutoHyphens/>
        <w:spacing w:after="120" w:line="276" w:lineRule="auto"/>
        <w:ind w:left="357" w:hanging="357"/>
        <w:jc w:val="both"/>
        <w:rPr>
          <w:rFonts w:ascii="Arial" w:hAnsi="Arial" w:cs="Arial"/>
        </w:rPr>
      </w:pPr>
      <w:r w:rsidRPr="008F62B2">
        <w:rPr>
          <w:rFonts w:ascii="Arial" w:hAnsi="Arial" w:cs="Arial"/>
          <w:bCs/>
        </w:rPr>
        <w:t>Wszelkie zmiany niniejszej umowy wymagają formy pisemnej pod rygorem nieważności.</w:t>
      </w:r>
    </w:p>
    <w:p w14:paraId="0006D2B0" w14:textId="77777777" w:rsidR="00F85088" w:rsidRPr="008F62B2" w:rsidRDefault="00F85088" w:rsidP="00F85088">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Dopuszcza się wprowadzenie zmian do umowy w następującym zakresie </w:t>
      </w:r>
      <w:r w:rsidRPr="008F62B2">
        <w:rPr>
          <w:rFonts w:ascii="Arial" w:hAnsi="Arial" w:cs="Arial"/>
        </w:rPr>
        <w:br/>
        <w:t xml:space="preserve">i w następujących przypadkach (zgodnie z art. 455 ust. 1 pkt 1 ustawy Pzp): </w:t>
      </w:r>
    </w:p>
    <w:p w14:paraId="20CD52C7" w14:textId="77777777" w:rsidR="00F85088" w:rsidRPr="008F62B2" w:rsidRDefault="00F85088" w:rsidP="00F85088">
      <w:pPr>
        <w:numPr>
          <w:ilvl w:val="1"/>
          <w:numId w:val="113"/>
        </w:numPr>
        <w:suppressAutoHyphens/>
        <w:spacing w:after="120" w:line="276" w:lineRule="auto"/>
        <w:ind w:left="709" w:hanging="283"/>
        <w:jc w:val="both"/>
        <w:rPr>
          <w:rFonts w:ascii="Arial" w:hAnsi="Arial" w:cs="Arial"/>
        </w:rPr>
      </w:pPr>
      <w:r w:rsidRPr="008F62B2">
        <w:rPr>
          <w:rFonts w:ascii="Arial" w:hAnsi="Arial" w:cs="Arial"/>
        </w:rPr>
        <w:lastRenderedPageBreak/>
        <w:t xml:space="preserve">zaistnienia omyłki pisarskiej lub rachunkowej bądź innej omyłki polegającej </w:t>
      </w:r>
      <w:r w:rsidRPr="008F62B2">
        <w:rPr>
          <w:rFonts w:ascii="Arial" w:hAnsi="Arial" w:cs="Arial"/>
        </w:rPr>
        <w:br/>
        <w:t>na niezgodności treści Umowy z Ofertą – poprzez ustalenie treści Umowy do zgodności z treścią Oferty;</w:t>
      </w:r>
    </w:p>
    <w:p w14:paraId="7FED4F8B" w14:textId="77777777" w:rsidR="00F85088" w:rsidRPr="008F62B2" w:rsidRDefault="00F85088" w:rsidP="00F85088">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konieczności wprowadzenia innych zmian do umowy niż wyżej wymienione, spowodowanych zmianami w przepisach prawa, normach, dyrektywach </w:t>
      </w:r>
      <w:r w:rsidRPr="008F62B2">
        <w:rPr>
          <w:rFonts w:ascii="Arial" w:hAnsi="Arial" w:cs="Arial"/>
        </w:rPr>
        <w:br/>
        <w:t xml:space="preserve">lub standardach; </w:t>
      </w:r>
    </w:p>
    <w:p w14:paraId="4E117843" w14:textId="77777777" w:rsidR="00F85088" w:rsidRPr="008F62B2" w:rsidRDefault="00F85088" w:rsidP="00F85088">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w przypadku braku dostępności na rynku (której nie można było przewidzieć) zaoferowanego przez Wykonawcę asortymentu pod warunkiem, 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0F3F8A6B" w14:textId="77777777" w:rsidR="00F85088" w:rsidRPr="008F62B2" w:rsidRDefault="00F85088" w:rsidP="00F85088">
      <w:pPr>
        <w:pStyle w:val="Akapitzlist"/>
        <w:numPr>
          <w:ilvl w:val="2"/>
          <w:numId w:val="114"/>
        </w:numPr>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w sposób niebudzący wątpliwości Zamawiającemu, że w dniu składania oferty, sprzęt określony w formularzu cenowym był dostępny w ilościach nie mniejszych niż to określono w ofercie, a także, że w momencie zaproponowania asortymentu zamiennego, sprzęt określony w formularzu cenowym nie jest dostępny na rynku,</w:t>
      </w:r>
    </w:p>
    <w:p w14:paraId="13ADE9D0" w14:textId="77777777" w:rsidR="00F85088" w:rsidRPr="008F62B2" w:rsidRDefault="00F85088" w:rsidP="00F85088">
      <w:pPr>
        <w:pStyle w:val="Akapitzlist"/>
        <w:numPr>
          <w:ilvl w:val="2"/>
          <w:numId w:val="114"/>
        </w:numPr>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przez Wykonawcę, że sprzęt stanowiący zamiennik posiada właściwości nie gorsze niż sprzęt będący przedmiotem zamówienia,  </w:t>
      </w:r>
    </w:p>
    <w:p w14:paraId="11EF9A38" w14:textId="77777777" w:rsidR="00F85088" w:rsidRPr="008F62B2" w:rsidRDefault="00F85088" w:rsidP="00F85088">
      <w:pPr>
        <w:pStyle w:val="Akapitzlist"/>
        <w:numPr>
          <w:ilvl w:val="2"/>
          <w:numId w:val="114"/>
        </w:numPr>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dostarczenie do zamawiającego dokumentów potwierdzających spełnianie przez zamienny sprzęt wymagań postawionych na etapie postępowania przetargowego,  </w:t>
      </w:r>
    </w:p>
    <w:p w14:paraId="2FFC1F07" w14:textId="77777777" w:rsidR="00F85088" w:rsidRPr="008F62B2" w:rsidRDefault="00F85088" w:rsidP="00F85088">
      <w:pPr>
        <w:pStyle w:val="Akapitzlist"/>
        <w:numPr>
          <w:ilvl w:val="2"/>
          <w:numId w:val="114"/>
        </w:numPr>
        <w:suppressAutoHyphens/>
        <w:spacing w:after="120"/>
        <w:ind w:left="1134" w:hanging="425"/>
        <w:contextualSpacing w:val="0"/>
        <w:jc w:val="both"/>
        <w:rPr>
          <w:rFonts w:ascii="Arial" w:hAnsi="Arial" w:cs="Arial"/>
        </w:rPr>
      </w:pPr>
      <w:r w:rsidRPr="008F62B2">
        <w:rPr>
          <w:rFonts w:ascii="Arial" w:eastAsia="Times New Roman" w:hAnsi="Arial" w:cs="Arial"/>
        </w:rPr>
        <w:t>na żądanie Zamawiającego dostarczenie sprzętu zamiennego w celu przeprowadzenia weryfikacji parametrów;</w:t>
      </w:r>
    </w:p>
    <w:p w14:paraId="763F0A5C" w14:textId="77777777" w:rsidR="00F85088" w:rsidRPr="008F62B2" w:rsidRDefault="00F85088" w:rsidP="00F85088">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 xml:space="preserve"> w przypadku zmiany obowiązujących przepisów prawa konieczne okaże się zastąpienie sprzętu, zaoferowanego przez Wykonawcę innym sprzętem pod warunkiem, że Wykonawca dostarczy sprzęt o parametrach technicznych </w:t>
      </w:r>
      <w:r w:rsidRPr="008F62B2">
        <w:rPr>
          <w:rFonts w:ascii="Arial" w:hAnsi="Arial" w:cs="Arial"/>
        </w:rPr>
        <w:br/>
        <w:t>i użytkowych nie gorszych niż te, które zostały wskazane w ofercie oraz pod warunkiem, że jego cena nie ulegnie zwiększeniu w stosunku do ceny określonej w ofercie wykonawcy. Warunkiem wprowadzenia takiej zmiany jest: </w:t>
      </w:r>
    </w:p>
    <w:p w14:paraId="6B7D5BD0" w14:textId="77777777" w:rsidR="00F85088" w:rsidRPr="008F62B2" w:rsidRDefault="00F85088" w:rsidP="00F85088">
      <w:pPr>
        <w:pStyle w:val="Akapitzlist"/>
        <w:numPr>
          <w:ilvl w:val="0"/>
          <w:numId w:val="115"/>
        </w:numPr>
        <w:tabs>
          <w:tab w:val="left" w:pos="1134"/>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wykazanie przez Wykonawcę, że sprzę</w:t>
      </w:r>
      <w:r w:rsidRPr="008F62B2">
        <w:rPr>
          <w:rFonts w:ascii="Arial" w:hAnsi="Arial" w:cs="Arial"/>
        </w:rPr>
        <w:t>t</w:t>
      </w:r>
      <w:r w:rsidRPr="008F62B2">
        <w:rPr>
          <w:rFonts w:ascii="Arial" w:eastAsia="Times New Roman" w:hAnsi="Arial" w:cs="Arial"/>
        </w:rPr>
        <w:t xml:space="preserve"> stanowiący zamiennik posiada właściwości nie gorsze niż sprzę</w:t>
      </w:r>
      <w:r w:rsidRPr="008F62B2">
        <w:rPr>
          <w:rFonts w:ascii="Arial" w:hAnsi="Arial" w:cs="Arial"/>
        </w:rPr>
        <w:t>t</w:t>
      </w:r>
      <w:r w:rsidRPr="008F62B2">
        <w:rPr>
          <w:rFonts w:ascii="Arial" w:eastAsia="Times New Roman" w:hAnsi="Arial" w:cs="Arial"/>
        </w:rPr>
        <w:t xml:space="preserve"> będący przedmiotem zamówienia,  </w:t>
      </w:r>
    </w:p>
    <w:p w14:paraId="43382616" w14:textId="77777777" w:rsidR="00F85088" w:rsidRPr="008F62B2" w:rsidRDefault="00F85088" w:rsidP="00F85088">
      <w:pPr>
        <w:pStyle w:val="Akapitzlist"/>
        <w:numPr>
          <w:ilvl w:val="0"/>
          <w:numId w:val="115"/>
        </w:numPr>
        <w:tabs>
          <w:tab w:val="left" w:pos="1134"/>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dostarczenie do Zamawiającego dokumentów potwierdzających spełnianie przez zamienny sprzę</w:t>
      </w:r>
      <w:r w:rsidRPr="008F62B2">
        <w:rPr>
          <w:rFonts w:ascii="Arial" w:hAnsi="Arial" w:cs="Arial"/>
        </w:rPr>
        <w:t>t</w:t>
      </w:r>
      <w:r w:rsidRPr="008F62B2">
        <w:rPr>
          <w:rFonts w:ascii="Arial" w:eastAsia="Times New Roman" w:hAnsi="Arial" w:cs="Arial"/>
        </w:rPr>
        <w:t xml:space="preserve"> wymagań postawionych na etapie postepowania przetargowego,  </w:t>
      </w:r>
    </w:p>
    <w:p w14:paraId="5C19E6A4" w14:textId="77777777" w:rsidR="00F85088" w:rsidRPr="008F62B2" w:rsidRDefault="00F85088" w:rsidP="00F85088">
      <w:pPr>
        <w:pStyle w:val="Akapitzlist"/>
        <w:numPr>
          <w:ilvl w:val="0"/>
          <w:numId w:val="115"/>
        </w:numPr>
        <w:tabs>
          <w:tab w:val="left" w:pos="1134"/>
        </w:tabs>
        <w:suppressAutoHyphens/>
        <w:spacing w:after="120"/>
        <w:ind w:left="1134" w:hanging="425"/>
        <w:contextualSpacing w:val="0"/>
        <w:jc w:val="both"/>
        <w:rPr>
          <w:rFonts w:ascii="Arial" w:hAnsi="Arial" w:cs="Arial"/>
        </w:rPr>
      </w:pPr>
      <w:r w:rsidRPr="008F62B2">
        <w:rPr>
          <w:rFonts w:ascii="Arial" w:eastAsia="Times New Roman" w:hAnsi="Arial" w:cs="Arial"/>
        </w:rPr>
        <w:t>na żądanie Zamawiającego dostarczenie sprzę</w:t>
      </w:r>
      <w:r w:rsidRPr="008F62B2">
        <w:rPr>
          <w:rFonts w:ascii="Arial" w:hAnsi="Arial" w:cs="Arial"/>
        </w:rPr>
        <w:t>t</w:t>
      </w:r>
      <w:r w:rsidRPr="008F62B2">
        <w:rPr>
          <w:rFonts w:ascii="Arial" w:eastAsia="Times New Roman" w:hAnsi="Arial" w:cs="Arial"/>
        </w:rPr>
        <w:t>u zamiennego w celu przeprowadzenia weryfikacji parametrów;</w:t>
      </w:r>
    </w:p>
    <w:p w14:paraId="68B21ACF" w14:textId="77777777" w:rsidR="00F85088" w:rsidRPr="008F62B2" w:rsidRDefault="00F85088" w:rsidP="00F85088">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w:t>
      </w:r>
      <w:r w:rsidRPr="008F62B2">
        <w:rPr>
          <w:rFonts w:ascii="Arial" w:hAnsi="Arial" w:cs="Arial"/>
        </w:rPr>
        <w:lastRenderedPageBreak/>
        <w:t xml:space="preserve">niniejszego paragrafu. Wynagrodzenie Wykonawcy z tej przyczyny nie może zostać zwiększone; </w:t>
      </w:r>
    </w:p>
    <w:p w14:paraId="13BB735C" w14:textId="77777777" w:rsidR="00F85088" w:rsidRPr="008F62B2" w:rsidRDefault="00F85088" w:rsidP="00F85088">
      <w:pPr>
        <w:numPr>
          <w:ilvl w:val="1"/>
          <w:numId w:val="113"/>
        </w:numPr>
        <w:suppressAutoHyphens/>
        <w:spacing w:after="120" w:line="276" w:lineRule="auto"/>
        <w:ind w:left="709" w:hanging="283"/>
        <w:jc w:val="both"/>
        <w:rPr>
          <w:rFonts w:ascii="Arial" w:eastAsia="Times New Roman" w:hAnsi="Arial" w:cs="Arial"/>
        </w:rPr>
      </w:pPr>
      <w:r w:rsidRPr="008F62B2">
        <w:rPr>
          <w:rFonts w:ascii="Arial" w:hAnsi="Arial" w:cs="Arial"/>
        </w:rPr>
        <w:t>terminy ustalone w § 3 mogą ulec przesunięciu w przypadku wystąpienia opóźnień wynikających z:</w:t>
      </w:r>
    </w:p>
    <w:p w14:paraId="19454313" w14:textId="77777777" w:rsidR="00F85088" w:rsidRPr="008F62B2" w:rsidRDefault="00F85088" w:rsidP="00F85088">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organizacji pracy po stronie Zamawiającego – w tym zmianami kadrowymi lub strukturą organizacyjną;</w:t>
      </w:r>
    </w:p>
    <w:p w14:paraId="112B01A7" w14:textId="77777777" w:rsidR="00F85088" w:rsidRPr="008F62B2" w:rsidRDefault="00F85088" w:rsidP="00F85088">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przestojów i opóźnień z przyczyn leżących po stronie Zamawiającego;</w:t>
      </w:r>
    </w:p>
    <w:p w14:paraId="39EB1DAA" w14:textId="77777777" w:rsidR="00F85088" w:rsidRPr="008F62B2" w:rsidRDefault="00F85088" w:rsidP="00F85088">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 xml:space="preserve">braku możliwości przyjęcia sprzętu do magazynu Zamawiającego, związanego z realizacją innych  dostaw; </w:t>
      </w:r>
    </w:p>
    <w:p w14:paraId="0BDDCCDE" w14:textId="77777777" w:rsidR="00F85088" w:rsidRPr="008F62B2" w:rsidRDefault="00F85088" w:rsidP="00F85088">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działania siły wyższej mającej bezpośredni wpływ na terminowość wykonania prac;</w:t>
      </w:r>
    </w:p>
    <w:p w14:paraId="57090669" w14:textId="77777777" w:rsidR="00F85088" w:rsidRPr="008F62B2" w:rsidRDefault="00F85088" w:rsidP="00F85088">
      <w:pPr>
        <w:pStyle w:val="Akapitzlist"/>
        <w:numPr>
          <w:ilvl w:val="1"/>
          <w:numId w:val="116"/>
        </w:numPr>
        <w:tabs>
          <w:tab w:val="left" w:pos="1276"/>
        </w:tabs>
        <w:suppressAutoHyphens/>
        <w:spacing w:after="120"/>
        <w:ind w:left="1134" w:hanging="425"/>
        <w:contextualSpacing w:val="0"/>
        <w:jc w:val="both"/>
        <w:rPr>
          <w:rFonts w:ascii="Arial" w:eastAsia="Times New Roman" w:hAnsi="Arial" w:cs="Arial"/>
        </w:rPr>
      </w:pPr>
      <w:r w:rsidRPr="008F62B2">
        <w:rPr>
          <w:rFonts w:ascii="Arial" w:eastAsia="Times New Roman" w:hAnsi="Arial" w:cs="Aria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1047D8F7" w14:textId="77777777" w:rsidR="00F85088" w:rsidRPr="008F62B2" w:rsidRDefault="00F85088" w:rsidP="00F85088">
      <w:pPr>
        <w:pStyle w:val="Akapitzlist"/>
        <w:numPr>
          <w:ilvl w:val="1"/>
          <w:numId w:val="116"/>
        </w:numPr>
        <w:tabs>
          <w:tab w:val="left" w:pos="1276"/>
        </w:tabs>
        <w:suppressAutoHyphens/>
        <w:spacing w:after="120"/>
        <w:ind w:left="1134" w:firstLine="0"/>
        <w:contextualSpacing w:val="0"/>
        <w:jc w:val="both"/>
        <w:rPr>
          <w:rFonts w:ascii="Arial" w:eastAsia="Times New Roman" w:hAnsi="Arial" w:cs="Arial"/>
        </w:rPr>
      </w:pPr>
      <w:r w:rsidRPr="008F62B2">
        <w:rPr>
          <w:rFonts w:ascii="Arial" w:eastAsia="Times New Roman" w:hAnsi="Arial" w:cs="Arial"/>
        </w:rPr>
        <w:t xml:space="preserve">w przypadku, gdy którakolwiek ze Stron nie jest w stanie wywiązać się </w:t>
      </w:r>
      <w:r w:rsidRPr="008F62B2">
        <w:rPr>
          <w:rFonts w:ascii="Arial" w:eastAsia="Times New Roman" w:hAnsi="Arial" w:cs="Arial"/>
        </w:rPr>
        <w:br/>
        <w:t>ze swych zobowiązań umownych w związku z okolicznościami siły wyższej druga Strona musi być poinformowana w formie pisemnej w terminie 14 dni od momentu zaistnienia ww. okoliczności;</w:t>
      </w:r>
    </w:p>
    <w:p w14:paraId="2F5B4802" w14:textId="77777777" w:rsidR="00F85088" w:rsidRPr="008F62B2" w:rsidRDefault="00F85088" w:rsidP="00F85088">
      <w:pPr>
        <w:pStyle w:val="Akapitzlist"/>
        <w:numPr>
          <w:ilvl w:val="1"/>
          <w:numId w:val="116"/>
        </w:numPr>
        <w:tabs>
          <w:tab w:val="left" w:pos="1276"/>
        </w:tabs>
        <w:suppressAutoHyphens/>
        <w:spacing w:after="120"/>
        <w:ind w:left="1134" w:firstLine="0"/>
        <w:contextualSpacing w:val="0"/>
        <w:jc w:val="both"/>
        <w:rPr>
          <w:rFonts w:ascii="Arial" w:hAnsi="Arial" w:cs="Arial"/>
        </w:rPr>
      </w:pPr>
      <w:r w:rsidRPr="008F62B2">
        <w:rPr>
          <w:rFonts w:ascii="Arial" w:eastAsia="Times New Roman" w:hAnsi="Arial" w:cs="Arial"/>
        </w:rPr>
        <w:t>wystąpienia okoliczności, których strony umowy nie były w stanie przewidzieć, pomimo zachowania  należytej staranności (np. warunków pogodowych uniemożliwiających prowadzenie prac montażowych);</w:t>
      </w:r>
    </w:p>
    <w:p w14:paraId="5BE64B1E" w14:textId="77777777" w:rsidR="00F85088" w:rsidRPr="008F62B2" w:rsidRDefault="00F85088" w:rsidP="00F85088">
      <w:pPr>
        <w:numPr>
          <w:ilvl w:val="1"/>
          <w:numId w:val="113"/>
        </w:numPr>
        <w:suppressAutoHyphens/>
        <w:spacing w:after="120" w:line="276" w:lineRule="auto"/>
        <w:ind w:left="709" w:hanging="283"/>
        <w:jc w:val="both"/>
        <w:rPr>
          <w:rFonts w:ascii="Arial" w:hAnsi="Arial" w:cs="Arial"/>
        </w:rPr>
      </w:pPr>
      <w:r w:rsidRPr="008F62B2">
        <w:rPr>
          <w:rFonts w:ascii="Arial" w:hAnsi="Arial" w:cs="Arial"/>
        </w:rPr>
        <w:t xml:space="preserve">W przedstawionych w ust. 2 pkt 6 przypadkach wystąpienia opóźnień Strony ustalają nowe terminy realizacji (w formie pisemnej) z tym, że maksymalny okres przesunięcia terminu zakończenia realizacji umowy równy będzie okresowi przerwy lub przestoju. </w:t>
      </w:r>
    </w:p>
    <w:p w14:paraId="2CDCA84C" w14:textId="77777777" w:rsidR="00F85088" w:rsidRPr="008F62B2" w:rsidRDefault="00F85088" w:rsidP="00F85088">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Wszystkie zmiany umowy mogą nastąpić z inicjatywy którejkolwiek ze Stron. </w:t>
      </w:r>
      <w:r w:rsidRPr="008F62B2">
        <w:rPr>
          <w:rFonts w:ascii="Arial" w:hAnsi="Arial" w:cs="Arial"/>
        </w:rPr>
        <w:br/>
        <w:t xml:space="preserve">W takiej sytuacji Strona inicjująca zwraca się pisemnie z wnioskiem o zmianę umowy. </w:t>
      </w:r>
    </w:p>
    <w:p w14:paraId="283142C1" w14:textId="77777777" w:rsidR="00F85088" w:rsidRPr="008F62B2" w:rsidRDefault="00F85088" w:rsidP="00F85088">
      <w:pPr>
        <w:numPr>
          <w:ilvl w:val="0"/>
          <w:numId w:val="112"/>
        </w:numPr>
        <w:suppressAutoHyphens/>
        <w:spacing w:after="120" w:line="276" w:lineRule="auto"/>
        <w:ind w:left="357" w:hanging="357"/>
        <w:jc w:val="both"/>
        <w:rPr>
          <w:rFonts w:ascii="Arial" w:hAnsi="Arial" w:cs="Arial"/>
        </w:rPr>
      </w:pPr>
      <w:r w:rsidRPr="008F62B2">
        <w:rPr>
          <w:rFonts w:ascii="Arial" w:hAnsi="Arial" w:cs="Arial"/>
        </w:rPr>
        <w:t xml:space="preserve">Wniosek o zmianę umowy powinien zawierać co najmniej: </w:t>
      </w:r>
    </w:p>
    <w:p w14:paraId="04DAA31C" w14:textId="77777777" w:rsidR="00F85088" w:rsidRPr="008F62B2" w:rsidRDefault="00F85088" w:rsidP="00F85088">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zakres proponowanej zmiany, </w:t>
      </w:r>
    </w:p>
    <w:p w14:paraId="52B0171A" w14:textId="77777777" w:rsidR="00F85088" w:rsidRPr="008F62B2" w:rsidRDefault="00F85088" w:rsidP="00F85088">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opis okoliczności faktycznych uprawniających do dokonania zmiany, </w:t>
      </w:r>
    </w:p>
    <w:p w14:paraId="4873278C" w14:textId="77777777" w:rsidR="00F85088" w:rsidRPr="008F62B2" w:rsidRDefault="00F85088" w:rsidP="00F85088">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 xml:space="preserve">podstawę dokonania zmiany, to jest podstawę prawną wynikającą z przepisów ustawy lub postanowień Umowy, </w:t>
      </w:r>
    </w:p>
    <w:p w14:paraId="04C0FD4E" w14:textId="77777777" w:rsidR="00F85088" w:rsidRPr="008F62B2" w:rsidRDefault="00F85088" w:rsidP="00F85088">
      <w:pPr>
        <w:pStyle w:val="Akapitzlist"/>
        <w:numPr>
          <w:ilvl w:val="0"/>
          <w:numId w:val="117"/>
        </w:numPr>
        <w:suppressAutoHyphens/>
        <w:spacing w:after="120"/>
        <w:ind w:left="850" w:hanging="425"/>
        <w:contextualSpacing w:val="0"/>
        <w:jc w:val="both"/>
        <w:rPr>
          <w:rFonts w:ascii="Arial" w:hAnsi="Arial" w:cs="Arial"/>
        </w:rPr>
      </w:pPr>
      <w:r w:rsidRPr="008F62B2">
        <w:rPr>
          <w:rFonts w:ascii="Arial" w:hAnsi="Arial" w:cs="Arial"/>
        </w:rPr>
        <w:t>informacje i dowody potwierdzające, że zostały spełnione okoliczności uzasadniające dokonanie zmiany Umowy.</w:t>
      </w:r>
    </w:p>
    <w:p w14:paraId="7AC24BD6" w14:textId="77777777" w:rsidR="00F85088" w:rsidRPr="008F62B2" w:rsidRDefault="00F85088" w:rsidP="00F85088">
      <w:pPr>
        <w:numPr>
          <w:ilvl w:val="0"/>
          <w:numId w:val="112"/>
        </w:numPr>
        <w:suppressAutoHyphens/>
        <w:spacing w:after="120" w:line="276" w:lineRule="auto"/>
        <w:ind w:left="357" w:hanging="357"/>
        <w:jc w:val="both"/>
        <w:rPr>
          <w:rFonts w:ascii="Arial" w:hAnsi="Arial" w:cs="Arial"/>
        </w:rPr>
      </w:pPr>
      <w:r w:rsidRPr="008F62B2">
        <w:rPr>
          <w:rFonts w:ascii="Arial" w:hAnsi="Arial" w:cs="Arial"/>
        </w:rPr>
        <w:t>W przypadku złożenia wniosku o zmianę druga Strona jest zobowiązana w terminie 5 dni</w:t>
      </w:r>
      <w:r w:rsidRPr="008F62B2">
        <w:rPr>
          <w:rFonts w:ascii="Arial" w:hAnsi="Arial" w:cs="Arial"/>
          <w:b/>
          <w:bCs/>
        </w:rPr>
        <w:t xml:space="preserve"> </w:t>
      </w:r>
      <w:r w:rsidRPr="008F62B2">
        <w:rPr>
          <w:rFonts w:ascii="Arial" w:hAnsi="Arial" w:cs="Arial"/>
        </w:rPr>
        <w:t xml:space="preserve">od dnia otrzymania wniosku do ustosunkowania się do niego. Przede wszystkim druga Strona może: </w:t>
      </w:r>
    </w:p>
    <w:p w14:paraId="0AE43AEB" w14:textId="77777777" w:rsidR="00F85088" w:rsidRPr="008F62B2" w:rsidRDefault="00F85088" w:rsidP="00F85088">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 xml:space="preserve">zaakceptować wniosek o zmianę, </w:t>
      </w:r>
    </w:p>
    <w:p w14:paraId="70B50BAE" w14:textId="77777777" w:rsidR="00F85088" w:rsidRPr="008F62B2" w:rsidRDefault="00F85088" w:rsidP="00F85088">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 xml:space="preserve">wezwać Stronę wnioskującą o zmianę do uzupełnienia wniosku lub przedstawienia dodatkowych wyjaśnień wraz ze stosownym uzasadnieniem takiego wezwania, </w:t>
      </w:r>
    </w:p>
    <w:p w14:paraId="6C8E08E5" w14:textId="77777777" w:rsidR="00F85088" w:rsidRPr="008F62B2" w:rsidRDefault="00F85088" w:rsidP="00F85088">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lastRenderedPageBreak/>
        <w:t xml:space="preserve">zaproponować podjęcie negocjacji treści umowy w zakresie wnioskowanej zmiany, </w:t>
      </w:r>
    </w:p>
    <w:p w14:paraId="1FF82E9B" w14:textId="77777777" w:rsidR="00F85088" w:rsidRPr="008F62B2" w:rsidRDefault="00F85088" w:rsidP="00F85088">
      <w:pPr>
        <w:pStyle w:val="Akapitzlist"/>
        <w:numPr>
          <w:ilvl w:val="0"/>
          <w:numId w:val="118"/>
        </w:numPr>
        <w:suppressAutoHyphens/>
        <w:spacing w:after="120"/>
        <w:ind w:left="850" w:hanging="425"/>
        <w:contextualSpacing w:val="0"/>
        <w:jc w:val="both"/>
        <w:rPr>
          <w:rFonts w:ascii="Arial" w:hAnsi="Arial" w:cs="Arial"/>
        </w:rPr>
      </w:pPr>
      <w:r w:rsidRPr="008F62B2">
        <w:rPr>
          <w:rFonts w:ascii="Arial" w:hAnsi="Arial" w:cs="Arial"/>
        </w:rPr>
        <w:t>odrzucić wniosek o zmianę. Odrzucenie wniosku o zmianę powinno zawierać uzasadnienie.</w:t>
      </w:r>
    </w:p>
    <w:p w14:paraId="0F20BC10" w14:textId="77777777" w:rsidR="00F85088" w:rsidRPr="008F62B2" w:rsidRDefault="00F85088" w:rsidP="00F85088">
      <w:pPr>
        <w:numPr>
          <w:ilvl w:val="0"/>
          <w:numId w:val="112"/>
        </w:numPr>
        <w:suppressAutoHyphens/>
        <w:spacing w:after="120" w:line="276" w:lineRule="auto"/>
        <w:ind w:left="426" w:hanging="357"/>
        <w:jc w:val="both"/>
        <w:rPr>
          <w:rFonts w:ascii="Arial" w:eastAsia="Calibri" w:hAnsi="Arial" w:cs="Arial"/>
        </w:rPr>
      </w:pPr>
      <w:r w:rsidRPr="008F62B2">
        <w:rPr>
          <w:rFonts w:ascii="Arial" w:hAnsi="Arial" w:cs="Arial"/>
        </w:rPr>
        <w:t xml:space="preserve">Z negocjacji treści zmiany umowy Strony sporządzają notatkę przedstawiającą przebieg negocjacji i jej ustalenia. </w:t>
      </w:r>
    </w:p>
    <w:p w14:paraId="75DB7DC9" w14:textId="77777777" w:rsidR="00F85088" w:rsidRPr="008F62B2" w:rsidRDefault="00F85088" w:rsidP="00F85088">
      <w:pPr>
        <w:numPr>
          <w:ilvl w:val="0"/>
          <w:numId w:val="112"/>
        </w:numPr>
        <w:suppressAutoHyphens/>
        <w:spacing w:after="120" w:line="276" w:lineRule="auto"/>
        <w:ind w:left="426" w:hanging="357"/>
        <w:jc w:val="both"/>
        <w:rPr>
          <w:rFonts w:ascii="Arial" w:hAnsi="Arial" w:cs="Arial"/>
          <w:b/>
        </w:rPr>
      </w:pPr>
      <w:r w:rsidRPr="008F62B2">
        <w:rPr>
          <w:rFonts w:ascii="Arial" w:eastAsia="Calibri" w:hAnsi="Arial" w:cs="Arial"/>
        </w:rPr>
        <w:t xml:space="preserve">Zamawiający może wezwać Wykonawcę do dostarczenia Zamawiającemu egzemplarza </w:t>
      </w:r>
      <w:r w:rsidRPr="008F62B2">
        <w:rPr>
          <w:rFonts w:ascii="Arial" w:hAnsi="Arial" w:cs="Arial"/>
        </w:rPr>
        <w:t>sprzęt</w:t>
      </w:r>
      <w:r w:rsidRPr="008F62B2">
        <w:rPr>
          <w:rFonts w:ascii="Arial" w:eastAsia="Calibri" w:hAnsi="Arial" w:cs="Arial"/>
        </w:rPr>
        <w:t>u stanowiącego zamiennik w celu przeprowadzenia weryfikacji pod względem zgodności z wymaganiami określonymi w toku postępowania o udzielenie zamówienia, których wynikiem stała się niniejsza umowa.</w:t>
      </w:r>
    </w:p>
    <w:p w14:paraId="00758F45" w14:textId="77777777" w:rsidR="00F85088" w:rsidRPr="008F62B2" w:rsidRDefault="00F85088" w:rsidP="00F85088">
      <w:pPr>
        <w:spacing w:before="120" w:after="0" w:line="276" w:lineRule="auto"/>
        <w:jc w:val="center"/>
        <w:rPr>
          <w:rFonts w:ascii="Arial" w:hAnsi="Arial" w:cs="Arial"/>
          <w:b/>
        </w:rPr>
      </w:pPr>
      <w:r w:rsidRPr="008F62B2">
        <w:rPr>
          <w:rFonts w:ascii="Arial" w:hAnsi="Arial" w:cs="Arial"/>
          <w:b/>
        </w:rPr>
        <w:t>§ 12</w:t>
      </w:r>
    </w:p>
    <w:p w14:paraId="3905F84C" w14:textId="77777777" w:rsidR="00F85088" w:rsidRPr="008F62B2" w:rsidRDefault="00F85088" w:rsidP="00F85088">
      <w:pPr>
        <w:spacing w:after="120" w:line="276" w:lineRule="auto"/>
        <w:jc w:val="center"/>
        <w:rPr>
          <w:rFonts w:ascii="Arial" w:hAnsi="Arial" w:cs="Arial"/>
        </w:rPr>
      </w:pPr>
      <w:r w:rsidRPr="008F62B2">
        <w:rPr>
          <w:rFonts w:ascii="Arial" w:hAnsi="Arial" w:cs="Arial"/>
          <w:b/>
        </w:rPr>
        <w:t>Poufność informacji</w:t>
      </w:r>
    </w:p>
    <w:p w14:paraId="35135839" w14:textId="77777777" w:rsidR="00F85088" w:rsidRPr="008F62B2" w:rsidRDefault="00F85088" w:rsidP="00F85088">
      <w:pPr>
        <w:pStyle w:val="Jasnasiatkaakcent31"/>
        <w:numPr>
          <w:ilvl w:val="0"/>
          <w:numId w:val="119"/>
        </w:numPr>
        <w:suppressAutoHyphens/>
        <w:spacing w:after="120"/>
        <w:ind w:left="357" w:hanging="357"/>
        <w:contextualSpacing w:val="0"/>
        <w:jc w:val="both"/>
        <w:rPr>
          <w:rFonts w:ascii="Arial" w:hAnsi="Arial" w:cs="Arial"/>
          <w:szCs w:val="22"/>
        </w:rPr>
      </w:pPr>
      <w:r w:rsidRPr="008F62B2">
        <w:rPr>
          <w:rFonts w:ascii="Arial" w:hAnsi="Arial" w:cs="Arial"/>
          <w:szCs w:val="22"/>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422C5521" w14:textId="77777777" w:rsidR="00F85088" w:rsidRPr="008F62B2" w:rsidRDefault="00F85088" w:rsidP="00F85088">
      <w:pPr>
        <w:pStyle w:val="Jasnasiatkaakcent31"/>
        <w:numPr>
          <w:ilvl w:val="0"/>
          <w:numId w:val="119"/>
        </w:numPr>
        <w:suppressAutoHyphens/>
        <w:spacing w:after="120"/>
        <w:contextualSpacing w:val="0"/>
        <w:jc w:val="both"/>
        <w:rPr>
          <w:rFonts w:ascii="Arial" w:hAnsi="Arial" w:cs="Arial"/>
          <w:szCs w:val="22"/>
        </w:rPr>
      </w:pPr>
      <w:r w:rsidRPr="008F62B2">
        <w:rPr>
          <w:rFonts w:ascii="Arial" w:hAnsi="Arial" w:cs="Arial"/>
          <w:szCs w:val="22"/>
        </w:rPr>
        <w:t>Ujawnienie powyższych informacji przez Wykonawcę osobom trzecim jest możliwe tylko i wyłącznie po wyrażeniu pisemnej zgody przez Zamawiającego.</w:t>
      </w:r>
    </w:p>
    <w:p w14:paraId="39CAA556" w14:textId="77777777" w:rsidR="00F85088" w:rsidRPr="008F62B2" w:rsidRDefault="00F85088" w:rsidP="00F85088">
      <w:pPr>
        <w:pStyle w:val="Jasnasiatkaakcent31"/>
        <w:numPr>
          <w:ilvl w:val="0"/>
          <w:numId w:val="119"/>
        </w:numPr>
        <w:suppressAutoHyphens/>
        <w:spacing w:after="120"/>
        <w:contextualSpacing w:val="0"/>
        <w:jc w:val="both"/>
        <w:rPr>
          <w:rFonts w:ascii="Arial" w:hAnsi="Arial" w:cs="Arial"/>
          <w:szCs w:val="22"/>
        </w:rPr>
      </w:pPr>
      <w:r w:rsidRPr="008F62B2">
        <w:rPr>
          <w:rFonts w:ascii="Arial" w:hAnsi="Arial" w:cs="Arial"/>
          <w:szCs w:val="22"/>
        </w:rPr>
        <w:t>Wykonawca ponosi pełną odpowiedzialność za zachowanie poufności informacji (zdefiniowanych w tym paragrafie) przez swoich pracowników, podwykonawców i inne  osoby, z pomocy których korzystał przy wykonywaniu Umowy.</w:t>
      </w:r>
    </w:p>
    <w:p w14:paraId="3F9799AC" w14:textId="36AC92A0" w:rsidR="00BF7589" w:rsidRPr="00B74F62" w:rsidRDefault="00F85088" w:rsidP="00B74F62">
      <w:pPr>
        <w:numPr>
          <w:ilvl w:val="0"/>
          <w:numId w:val="119"/>
        </w:numPr>
        <w:suppressAutoHyphens/>
        <w:spacing w:after="120" w:line="276" w:lineRule="auto"/>
        <w:jc w:val="both"/>
        <w:rPr>
          <w:rFonts w:ascii="Arial" w:hAnsi="Arial" w:cs="Arial"/>
          <w:b/>
          <w:bCs/>
        </w:rPr>
      </w:pPr>
      <w:r w:rsidRPr="008F62B2">
        <w:rPr>
          <w:rFonts w:ascii="Arial" w:hAnsi="Arial" w:cs="Arial"/>
        </w:rPr>
        <w:t xml:space="preserve">Postanowienia o poufności zawarte powyżej nie będą stanowiły przeszkody dla Wykonawcy w ujawnianiu informacji, która jest mu już znana i nie została uznana </w:t>
      </w:r>
      <w:r w:rsidRPr="008F62B2">
        <w:rPr>
          <w:rFonts w:ascii="Arial" w:hAnsi="Arial" w:cs="Arial"/>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5A396642" w14:textId="04A16B22" w:rsidR="00F85088" w:rsidRPr="008F62B2" w:rsidRDefault="00F85088" w:rsidP="00F85088">
      <w:pPr>
        <w:spacing w:before="120" w:after="0" w:line="276" w:lineRule="auto"/>
        <w:jc w:val="center"/>
        <w:rPr>
          <w:rFonts w:ascii="Arial" w:hAnsi="Arial" w:cs="Arial"/>
          <w:b/>
          <w:bCs/>
        </w:rPr>
      </w:pPr>
      <w:r w:rsidRPr="008F62B2">
        <w:rPr>
          <w:rFonts w:ascii="Arial" w:hAnsi="Arial" w:cs="Arial"/>
          <w:b/>
          <w:bCs/>
        </w:rPr>
        <w:t>§ 13</w:t>
      </w:r>
    </w:p>
    <w:p w14:paraId="6714E776" w14:textId="77777777" w:rsidR="00F85088" w:rsidRPr="008F62B2" w:rsidRDefault="00F85088" w:rsidP="00F85088">
      <w:pPr>
        <w:spacing w:after="120" w:line="276" w:lineRule="auto"/>
        <w:jc w:val="center"/>
        <w:rPr>
          <w:rStyle w:val="normaltextrun"/>
          <w:rFonts w:ascii="Arial" w:hAnsi="Arial" w:cs="Arial"/>
          <w:color w:val="00000A"/>
        </w:rPr>
      </w:pPr>
      <w:r w:rsidRPr="008F62B2">
        <w:rPr>
          <w:rFonts w:ascii="Arial" w:hAnsi="Arial" w:cs="Arial"/>
          <w:b/>
          <w:bCs/>
        </w:rPr>
        <w:t>Podwykonawstwo</w:t>
      </w:r>
    </w:p>
    <w:p w14:paraId="280092E1" w14:textId="77777777" w:rsidR="00F85088" w:rsidRPr="008F62B2" w:rsidRDefault="00F85088" w:rsidP="00F85088">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rPr>
      </w:pPr>
      <w:r w:rsidRPr="008F62B2">
        <w:rPr>
          <w:rStyle w:val="normaltextrun"/>
          <w:rFonts w:ascii="Arial" w:hAnsi="Arial" w:cs="Arial"/>
          <w:color w:val="00000A"/>
        </w:rPr>
        <w:t xml:space="preserve">Wykonawca ma prawo korzystania z usług Podwykonawców w trakcie realizacji niniejszej umowy. W takim przypadku Wykonawca będzie korzystał </w:t>
      </w:r>
      <w:r w:rsidRPr="008F62B2">
        <w:rPr>
          <w:rStyle w:val="normaltextrun"/>
          <w:rFonts w:ascii="Arial" w:hAnsi="Arial" w:cs="Arial"/>
          <w:color w:val="00000A"/>
        </w:rPr>
        <w:br/>
        <w:t>z następujących Podwykonawców:</w:t>
      </w:r>
      <w:r w:rsidRPr="008F62B2">
        <w:rPr>
          <w:rStyle w:val="eop"/>
          <w:rFonts w:ascii="Arial" w:hAnsi="Arial" w:cs="Arial"/>
          <w:color w:val="00000A"/>
        </w:rPr>
        <w:t> </w:t>
      </w:r>
    </w:p>
    <w:p w14:paraId="390F82A0" w14:textId="77777777" w:rsidR="00F85088" w:rsidRPr="008F62B2" w:rsidRDefault="00F85088" w:rsidP="00F85088">
      <w:pPr>
        <w:pStyle w:val="paragraph"/>
        <w:numPr>
          <w:ilvl w:val="0"/>
          <w:numId w:val="121"/>
        </w:numPr>
        <w:shd w:val="clear" w:color="auto" w:fill="FFFFFF"/>
        <w:suppressAutoHyphens/>
        <w:spacing w:before="120" w:beforeAutospacing="0" w:after="0" w:afterAutospacing="0" w:line="276" w:lineRule="auto"/>
        <w:ind w:left="658" w:hanging="284"/>
        <w:jc w:val="both"/>
        <w:rPr>
          <w:rStyle w:val="normaltextrun"/>
          <w:rFonts w:ascii="Arial" w:hAnsi="Arial" w:cs="Arial"/>
        </w:rPr>
      </w:pPr>
      <w:r w:rsidRPr="008F62B2">
        <w:rPr>
          <w:rStyle w:val="normaltextrun"/>
          <w:rFonts w:ascii="Arial" w:hAnsi="Arial" w:cs="Arial"/>
        </w:rPr>
        <w:t>…………………………………………….. w zakresie ………………………….,</w:t>
      </w:r>
      <w:r w:rsidRPr="008F62B2">
        <w:rPr>
          <w:rStyle w:val="eop"/>
          <w:rFonts w:ascii="Arial" w:hAnsi="Arial" w:cs="Arial"/>
        </w:rPr>
        <w:t> </w:t>
      </w:r>
    </w:p>
    <w:p w14:paraId="23131981" w14:textId="77777777" w:rsidR="00F85088" w:rsidRPr="008F62B2" w:rsidRDefault="00F85088" w:rsidP="00F85088">
      <w:pPr>
        <w:pStyle w:val="paragraph"/>
        <w:numPr>
          <w:ilvl w:val="0"/>
          <w:numId w:val="121"/>
        </w:numPr>
        <w:shd w:val="clear" w:color="auto" w:fill="FFFFFF"/>
        <w:suppressAutoHyphens/>
        <w:spacing w:before="120" w:beforeAutospacing="0" w:after="0" w:afterAutospacing="0" w:line="276" w:lineRule="auto"/>
        <w:ind w:left="658" w:hanging="284"/>
        <w:jc w:val="both"/>
        <w:rPr>
          <w:rStyle w:val="normaltextrun"/>
          <w:rFonts w:ascii="Arial" w:hAnsi="Arial" w:cs="Arial"/>
          <w:color w:val="00000A"/>
        </w:rPr>
      </w:pPr>
      <w:r w:rsidRPr="008F62B2">
        <w:rPr>
          <w:rStyle w:val="normaltextrun"/>
          <w:rFonts w:ascii="Arial" w:hAnsi="Arial" w:cs="Arial"/>
        </w:rPr>
        <w:t>…………………………………………........w zakresie…………………………...</w:t>
      </w:r>
      <w:r w:rsidRPr="008F62B2">
        <w:rPr>
          <w:rStyle w:val="eop"/>
          <w:rFonts w:ascii="Arial" w:hAnsi="Arial" w:cs="Arial"/>
        </w:rPr>
        <w:t> </w:t>
      </w:r>
    </w:p>
    <w:p w14:paraId="2EC63A7D" w14:textId="77777777" w:rsidR="00F85088" w:rsidRPr="008F62B2" w:rsidRDefault="00F85088" w:rsidP="00F85088">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rPr>
      </w:pPr>
      <w:r w:rsidRPr="008F62B2">
        <w:rPr>
          <w:rStyle w:val="normaltextrun"/>
          <w:rFonts w:ascii="Arial" w:hAnsi="Arial" w:cs="Arial"/>
          <w:color w:val="00000A"/>
        </w:rPr>
        <w:t xml:space="preserve">Jeżeli w trakcie realizacji umowy nastąpi zmiana albo rezygnacja z podwykonawcy, </w:t>
      </w:r>
      <w:r w:rsidRPr="008F62B2">
        <w:rPr>
          <w:rStyle w:val="normaltextrun"/>
          <w:rFonts w:ascii="Arial" w:hAnsi="Arial" w:cs="Arial"/>
          <w:color w:val="00000A"/>
        </w:rPr>
        <w:br/>
        <w:t xml:space="preserve">na którego zasoby Wykonawca powoływał się, na zasadach określonych w art. 118 ust. 1 ustawy Pzp, w celu wykazania spełniania warunków udziału w postępowaniu, </w:t>
      </w:r>
      <w:r w:rsidRPr="008F62B2">
        <w:rPr>
          <w:rStyle w:val="normaltextrun"/>
          <w:rFonts w:ascii="Arial" w:hAnsi="Arial" w:cs="Arial"/>
          <w:color w:val="00000A"/>
        </w:rPr>
        <w:br/>
        <w:t xml:space="preserve">o których mowa w SWZ, Wykonawca jest obowiązany wykazać Zamawiającemu, </w:t>
      </w:r>
      <w:r w:rsidRPr="008F62B2">
        <w:rPr>
          <w:rStyle w:val="normaltextrun"/>
          <w:rFonts w:ascii="Arial" w:hAnsi="Arial" w:cs="Arial"/>
          <w:color w:val="00000A"/>
        </w:rPr>
        <w:br/>
        <w:t>iż proponowany inny podwykonawca lub wykonawca samodzielnie spełnia je w stopniu nie mniejszym niż wymagany w trakcie postępowania o udzielenie zamówienia.</w:t>
      </w:r>
      <w:r w:rsidRPr="008F62B2">
        <w:rPr>
          <w:rStyle w:val="eop"/>
          <w:rFonts w:ascii="Arial" w:hAnsi="Arial" w:cs="Arial"/>
          <w:color w:val="00000A"/>
        </w:rPr>
        <w:t> </w:t>
      </w:r>
    </w:p>
    <w:p w14:paraId="05BE91F9" w14:textId="77777777" w:rsidR="00F85088" w:rsidRPr="008F62B2" w:rsidRDefault="00F85088" w:rsidP="00F85088">
      <w:pPr>
        <w:pStyle w:val="paragraph"/>
        <w:numPr>
          <w:ilvl w:val="0"/>
          <w:numId w:val="120"/>
        </w:numPr>
        <w:shd w:val="clear" w:color="auto" w:fill="FFFFFF"/>
        <w:suppressAutoHyphens/>
        <w:spacing w:before="120" w:beforeAutospacing="0" w:after="0" w:afterAutospacing="0" w:line="276" w:lineRule="auto"/>
        <w:ind w:left="357" w:hanging="357"/>
        <w:jc w:val="both"/>
        <w:rPr>
          <w:rStyle w:val="normaltextrun"/>
          <w:rFonts w:ascii="Arial" w:hAnsi="Arial" w:cs="Arial"/>
          <w:i/>
          <w:iCs/>
        </w:rPr>
      </w:pPr>
      <w:r w:rsidRPr="008F62B2">
        <w:rPr>
          <w:rStyle w:val="normaltextrun"/>
          <w:rFonts w:ascii="Arial" w:hAnsi="Arial" w:cs="Arial"/>
        </w:rPr>
        <w:lastRenderedPageBreak/>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8F62B2">
        <w:rPr>
          <w:rStyle w:val="eop"/>
          <w:rFonts w:ascii="Arial" w:hAnsi="Arial" w:cs="Arial"/>
        </w:rPr>
        <w:t> </w:t>
      </w:r>
    </w:p>
    <w:p w14:paraId="7AF2B8A6" w14:textId="77777777" w:rsidR="00F85088" w:rsidRPr="008F62B2" w:rsidRDefault="00F85088" w:rsidP="00F85088">
      <w:pPr>
        <w:pStyle w:val="paragraph"/>
        <w:shd w:val="clear" w:color="auto" w:fill="FFFFFF"/>
        <w:spacing w:before="120" w:after="0" w:line="276" w:lineRule="auto"/>
        <w:ind w:left="284" w:hanging="284"/>
        <w:jc w:val="both"/>
        <w:rPr>
          <w:rStyle w:val="normaltextrun"/>
          <w:rFonts w:ascii="Arial" w:hAnsi="Arial" w:cs="Arial"/>
          <w:color w:val="00000A"/>
        </w:rPr>
      </w:pPr>
      <w:r w:rsidRPr="008F62B2">
        <w:rPr>
          <w:rStyle w:val="normaltextrun"/>
          <w:rFonts w:ascii="Arial" w:hAnsi="Arial" w:cs="Arial"/>
          <w:i/>
          <w:iCs/>
        </w:rPr>
        <w:t>(dotyczy przypadku, gdy Wykonawca nie korzysta z Podwykonawców)</w:t>
      </w:r>
      <w:r w:rsidRPr="008F62B2">
        <w:rPr>
          <w:rStyle w:val="eop"/>
          <w:rFonts w:ascii="Arial" w:hAnsi="Arial" w:cs="Arial"/>
        </w:rPr>
        <w:t> </w:t>
      </w:r>
    </w:p>
    <w:p w14:paraId="4CA2A52D" w14:textId="77777777" w:rsidR="00F85088" w:rsidRPr="008F62B2" w:rsidRDefault="00F85088" w:rsidP="002F5ED9">
      <w:pPr>
        <w:pStyle w:val="paragraph"/>
        <w:shd w:val="clear" w:color="auto" w:fill="FFFFFF"/>
        <w:spacing w:line="276" w:lineRule="auto"/>
        <w:jc w:val="both"/>
        <w:rPr>
          <w:rFonts w:ascii="Arial" w:hAnsi="Arial" w:cs="Arial"/>
          <w:b/>
        </w:rPr>
      </w:pPr>
      <w:r w:rsidRPr="008F62B2">
        <w:rPr>
          <w:rStyle w:val="normaltextrun"/>
          <w:rFonts w:ascii="Arial" w:hAnsi="Arial" w:cs="Arial"/>
          <w:color w:val="00000A"/>
        </w:rPr>
        <w:t>Zgodnie z oświadczeniem złożonym przez Wykonawcę, nie będzie on korzystał z Podwykonawców.</w:t>
      </w:r>
    </w:p>
    <w:p w14:paraId="16A78658" w14:textId="77777777" w:rsidR="00F85088" w:rsidRPr="008F62B2" w:rsidRDefault="00F85088" w:rsidP="00F85088">
      <w:pPr>
        <w:spacing w:before="120" w:after="0" w:line="276" w:lineRule="auto"/>
        <w:jc w:val="center"/>
        <w:rPr>
          <w:rFonts w:ascii="Arial" w:hAnsi="Arial" w:cs="Arial"/>
        </w:rPr>
      </w:pPr>
      <w:r w:rsidRPr="008F62B2">
        <w:rPr>
          <w:rFonts w:ascii="Arial" w:hAnsi="Arial" w:cs="Arial"/>
          <w:b/>
        </w:rPr>
        <w:t>§ 14</w:t>
      </w:r>
      <w:r w:rsidRPr="008F62B2">
        <w:rPr>
          <w:rFonts w:ascii="Arial" w:hAnsi="Arial" w:cs="Arial"/>
          <w:b/>
        </w:rPr>
        <w:br/>
        <w:t>Inne postanowienia</w:t>
      </w:r>
    </w:p>
    <w:p w14:paraId="33D98D06"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Za wszelkie działania i zaniechania podwykonawców Wykonawca odpowiada jak za swoje własne. Wykonawca ponosi również całkowitą odpowiedzialność za dotrzymanie przewidzianych umową terminów wykonania dostawy.</w:t>
      </w:r>
    </w:p>
    <w:p w14:paraId="3C03FBB7" w14:textId="77777777" w:rsidR="00F85088" w:rsidRPr="008F62B2" w:rsidRDefault="00F85088" w:rsidP="00F85088">
      <w:pPr>
        <w:numPr>
          <w:ilvl w:val="0"/>
          <w:numId w:val="122"/>
        </w:numPr>
        <w:suppressAutoHyphens/>
        <w:spacing w:after="120" w:line="276" w:lineRule="auto"/>
        <w:ind w:left="357" w:hanging="357"/>
        <w:jc w:val="both"/>
        <w:rPr>
          <w:rStyle w:val="normaltextrun"/>
          <w:rFonts w:ascii="Arial" w:hAnsi="Arial" w:cs="Arial"/>
        </w:rPr>
      </w:pPr>
      <w:r w:rsidRPr="008F62B2">
        <w:rPr>
          <w:rFonts w:ascii="Arial" w:hAnsi="Arial" w:cs="Arial"/>
        </w:rPr>
        <w:t>Wykonawca bez uprzedniej pisemnej zgody Zamawiającego nie może przelać wierzytelności na rzecz osób trzecich, dokonać przeniesienia praw i obowiązków ani dokonać innych cesji związanych z realizacją niniejszej Umowy.</w:t>
      </w:r>
    </w:p>
    <w:p w14:paraId="7FDC81D4"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Style w:val="normaltextrun"/>
          <w:rFonts w:ascii="Arial" w:hAnsi="Arial" w:cs="Arial"/>
        </w:rPr>
        <w:t xml:space="preserve">Strony postanawiają, iż w przypadku jakichkolwiek wątpliwości poszczególne postanowienia Umowy będą interpretowane w taki sposób, aby były zgodne </w:t>
      </w:r>
      <w:r w:rsidRPr="008F62B2">
        <w:rPr>
          <w:rStyle w:val="normaltextrun"/>
          <w:rFonts w:ascii="Arial" w:hAnsi="Arial" w:cs="Arial"/>
        </w:rPr>
        <w:br/>
        <w:t>z bezwzględnie obowiązującymi przepisami prawa oraz intencją Stron.</w:t>
      </w:r>
    </w:p>
    <w:p w14:paraId="496DA6DD"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Wykonawca ma obowiązek poinformowania Zamawiającego o zamiarze realizacji przedmiotu umowy na terenie obiektu wojskowego przez cudzoziemców. Do czasu uzyskania zgody od Zamawiającego, cudzoziemiec nie może wykonywać jakichkolwiek czynności związanych z realizacją niniejszej umowy na terenie obiektu wojskowego.</w:t>
      </w:r>
    </w:p>
    <w:p w14:paraId="0EA74813"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 xml:space="preserve">W sprawach nie uregulowanych niniejszą umową mają zastosowanie przepisy Kodeksu cywilnego oraz ustawy Pzp wraz z aktami wykonawczymi do tych aktów. </w:t>
      </w:r>
    </w:p>
    <w:p w14:paraId="4284C7EF"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7AF6FD27"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Ewentualne spory mogące wyniknąć na tle niniejszej umowy rozstrzygać będzie Sąd  właściwy dla siedziby Zamawiającego.</w:t>
      </w:r>
    </w:p>
    <w:p w14:paraId="705ABF7F"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rPr>
      </w:pPr>
      <w:r w:rsidRPr="008F62B2">
        <w:rPr>
          <w:rFonts w:ascii="Arial" w:hAnsi="Arial" w:cs="Arial"/>
        </w:rPr>
        <w:t>Załączniki stanowią integralną część umowy.</w:t>
      </w:r>
    </w:p>
    <w:p w14:paraId="64714E91"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color w:val="000000"/>
        </w:rPr>
      </w:pPr>
      <w:r w:rsidRPr="008F62B2">
        <w:rPr>
          <w:rFonts w:ascii="Arial" w:hAnsi="Arial" w:cs="Arial"/>
        </w:rPr>
        <w:t>Umowę sporządzono w dwóch jednobrzmiących egzemplarzach, po jedynym egzemplarzu dla Stron. (przy podpisaniu umowy w formie papierowej)</w:t>
      </w:r>
    </w:p>
    <w:p w14:paraId="69DFEC03" w14:textId="77777777" w:rsidR="00F85088" w:rsidRPr="008F62B2" w:rsidRDefault="00F85088" w:rsidP="00F85088">
      <w:pPr>
        <w:numPr>
          <w:ilvl w:val="0"/>
          <w:numId w:val="122"/>
        </w:numPr>
        <w:suppressAutoHyphens/>
        <w:spacing w:after="120" w:line="276" w:lineRule="auto"/>
        <w:ind w:left="357" w:hanging="357"/>
        <w:jc w:val="both"/>
        <w:rPr>
          <w:rFonts w:ascii="Arial" w:hAnsi="Arial" w:cs="Arial"/>
          <w:color w:val="000000"/>
          <w:u w:val="single"/>
        </w:rPr>
      </w:pPr>
      <w:r w:rsidRPr="008F62B2">
        <w:rPr>
          <w:rFonts w:ascii="Arial" w:hAnsi="Arial" w:cs="Arial"/>
          <w:color w:val="000000"/>
        </w:rPr>
        <w:t>Niniejsza umowa zostanie zawarta w dniu podpisania jej przez upoważnionych przedstawicieli stron. (przy podpisaniu umowy w formie elektronicznej)</w:t>
      </w:r>
    </w:p>
    <w:p w14:paraId="4E6E190A" w14:textId="77777777" w:rsidR="00F85088" w:rsidRDefault="00F85088" w:rsidP="00F85088">
      <w:pPr>
        <w:spacing w:after="60" w:line="276" w:lineRule="auto"/>
        <w:ind w:left="426" w:hanging="426"/>
        <w:rPr>
          <w:rFonts w:ascii="Arial" w:hAnsi="Arial" w:cs="Arial"/>
          <w:color w:val="000000"/>
          <w:u w:val="single"/>
        </w:rPr>
      </w:pPr>
    </w:p>
    <w:p w14:paraId="368CE968" w14:textId="77777777" w:rsidR="008B2C79" w:rsidRDefault="008B2C79" w:rsidP="00F85088">
      <w:pPr>
        <w:spacing w:after="60" w:line="276" w:lineRule="auto"/>
        <w:ind w:left="426" w:hanging="426"/>
        <w:rPr>
          <w:rFonts w:ascii="Arial" w:hAnsi="Arial" w:cs="Arial"/>
          <w:color w:val="000000"/>
          <w:u w:val="single"/>
        </w:rPr>
      </w:pPr>
    </w:p>
    <w:p w14:paraId="5FDA5219" w14:textId="77777777" w:rsidR="008B2C79" w:rsidRPr="008F62B2" w:rsidRDefault="008B2C79" w:rsidP="00F85088">
      <w:pPr>
        <w:spacing w:after="60" w:line="276" w:lineRule="auto"/>
        <w:ind w:left="426" w:hanging="426"/>
        <w:rPr>
          <w:rFonts w:ascii="Arial" w:hAnsi="Arial" w:cs="Arial"/>
          <w:color w:val="000000"/>
          <w:u w:val="single"/>
        </w:rPr>
      </w:pPr>
    </w:p>
    <w:p w14:paraId="156F323A" w14:textId="77777777" w:rsidR="00F85088" w:rsidRPr="008F62B2" w:rsidRDefault="00F85088" w:rsidP="00F85088">
      <w:pPr>
        <w:spacing w:after="60" w:line="276" w:lineRule="auto"/>
        <w:ind w:left="426" w:hanging="426"/>
        <w:rPr>
          <w:rFonts w:ascii="Arial" w:hAnsi="Arial" w:cs="Arial"/>
        </w:rPr>
      </w:pPr>
      <w:r w:rsidRPr="008F62B2">
        <w:rPr>
          <w:rFonts w:ascii="Arial" w:hAnsi="Arial" w:cs="Arial"/>
          <w:color w:val="000000"/>
          <w:u w:val="single"/>
        </w:rPr>
        <w:lastRenderedPageBreak/>
        <w:t>Załączniki:</w:t>
      </w:r>
    </w:p>
    <w:p w14:paraId="65E6A8B2" w14:textId="697A0923" w:rsidR="00F85088" w:rsidRDefault="00F85088" w:rsidP="00F85088">
      <w:pPr>
        <w:spacing w:after="60" w:line="276" w:lineRule="auto"/>
        <w:rPr>
          <w:rFonts w:ascii="Arial" w:hAnsi="Arial" w:cs="Arial"/>
        </w:rPr>
      </w:pPr>
      <w:r w:rsidRPr="008F62B2">
        <w:rPr>
          <w:rFonts w:ascii="Arial" w:hAnsi="Arial" w:cs="Arial"/>
        </w:rPr>
        <w:t xml:space="preserve">Załącznik nr 1 – Formularz cenowy </w:t>
      </w:r>
    </w:p>
    <w:p w14:paraId="12CF8C25" w14:textId="6DE50BF0" w:rsidR="00187DCB" w:rsidRPr="008F62B2" w:rsidRDefault="00187DCB" w:rsidP="00F85088">
      <w:pPr>
        <w:spacing w:after="60" w:line="276" w:lineRule="auto"/>
        <w:rPr>
          <w:rFonts w:ascii="Arial" w:hAnsi="Arial" w:cs="Arial"/>
        </w:rPr>
      </w:pPr>
      <w:r w:rsidRPr="008F62B2">
        <w:rPr>
          <w:rFonts w:ascii="Arial" w:hAnsi="Arial" w:cs="Arial"/>
        </w:rPr>
        <w:t xml:space="preserve">Załącznik nr 2 – </w:t>
      </w:r>
      <w:r>
        <w:rPr>
          <w:rFonts w:ascii="Arial" w:hAnsi="Arial" w:cs="Arial"/>
        </w:rPr>
        <w:t xml:space="preserve">Opis przedmiotu zamówienia </w:t>
      </w:r>
    </w:p>
    <w:p w14:paraId="5CE29565" w14:textId="55C97FFD"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3</w:t>
      </w:r>
      <w:r w:rsidRPr="008F62B2">
        <w:rPr>
          <w:rFonts w:ascii="Arial" w:hAnsi="Arial" w:cs="Arial"/>
        </w:rPr>
        <w:t xml:space="preserve"> – Protokół przyjęcia-przekazania;</w:t>
      </w:r>
    </w:p>
    <w:p w14:paraId="7B8A30A2" w14:textId="689D5637"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4</w:t>
      </w:r>
      <w:r w:rsidRPr="008F62B2">
        <w:rPr>
          <w:rFonts w:ascii="Arial" w:hAnsi="Arial" w:cs="Arial"/>
        </w:rPr>
        <w:t xml:space="preserve"> – Wymagania w zakresie znakowania kodem kreskowym;</w:t>
      </w:r>
    </w:p>
    <w:p w14:paraId="7F78BB19" w14:textId="0DC1175D"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5</w:t>
      </w:r>
      <w:r w:rsidRPr="008F62B2">
        <w:rPr>
          <w:rFonts w:ascii="Arial" w:hAnsi="Arial" w:cs="Arial"/>
        </w:rPr>
        <w:t xml:space="preserve"> – Wzór karty wyrobu;</w:t>
      </w:r>
    </w:p>
    <w:p w14:paraId="55AE9ED9" w14:textId="6C49D979"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6</w:t>
      </w:r>
      <w:r w:rsidRPr="008F62B2">
        <w:rPr>
          <w:rFonts w:ascii="Arial" w:hAnsi="Arial" w:cs="Arial"/>
        </w:rPr>
        <w:t xml:space="preserve"> – Wzór Karty Sprzętu;</w:t>
      </w:r>
    </w:p>
    <w:p w14:paraId="2710D2E9" w14:textId="0609385F" w:rsidR="00F85088" w:rsidRPr="008F62B2" w:rsidRDefault="00F85088" w:rsidP="00F85088">
      <w:pPr>
        <w:spacing w:after="60" w:line="276" w:lineRule="auto"/>
        <w:rPr>
          <w:rFonts w:ascii="Arial" w:hAnsi="Arial" w:cs="Arial"/>
        </w:rPr>
      </w:pPr>
      <w:r w:rsidRPr="008F62B2">
        <w:rPr>
          <w:rFonts w:ascii="Arial" w:hAnsi="Arial" w:cs="Arial"/>
        </w:rPr>
        <w:t xml:space="preserve">Załącznik nr </w:t>
      </w:r>
      <w:r w:rsidR="00187DCB">
        <w:rPr>
          <w:rFonts w:ascii="Arial" w:hAnsi="Arial" w:cs="Arial"/>
        </w:rPr>
        <w:t>7</w:t>
      </w:r>
      <w:r w:rsidRPr="008F62B2">
        <w:rPr>
          <w:rFonts w:ascii="Arial" w:hAnsi="Arial" w:cs="Arial"/>
        </w:rPr>
        <w:t xml:space="preserve"> – Protokół reklamacji;</w:t>
      </w:r>
    </w:p>
    <w:p w14:paraId="53C88B25" w14:textId="45A336BF" w:rsidR="00F85088" w:rsidRPr="008F62B2" w:rsidRDefault="00F85088" w:rsidP="00BF7589">
      <w:pPr>
        <w:spacing w:after="60" w:line="276" w:lineRule="auto"/>
        <w:rPr>
          <w:rFonts w:ascii="Arial" w:hAnsi="Arial" w:cs="Arial"/>
          <w:color w:val="FF0000"/>
        </w:rPr>
      </w:pPr>
      <w:r w:rsidRPr="008F62B2">
        <w:rPr>
          <w:rFonts w:ascii="Arial" w:hAnsi="Arial" w:cs="Arial"/>
        </w:rPr>
        <w:t xml:space="preserve">Załącznik nr </w:t>
      </w:r>
      <w:r w:rsidR="00187DCB">
        <w:rPr>
          <w:rFonts w:ascii="Arial" w:hAnsi="Arial" w:cs="Arial"/>
        </w:rPr>
        <w:t>8</w:t>
      </w:r>
      <w:r w:rsidRPr="008F62B2">
        <w:rPr>
          <w:rFonts w:ascii="Arial" w:hAnsi="Arial" w:cs="Arial"/>
        </w:rPr>
        <w:t xml:space="preserve"> – Odpis KRS/CEiDG</w:t>
      </w:r>
      <w:r w:rsidRPr="008F62B2">
        <w:rPr>
          <w:rFonts w:ascii="Arial" w:hAnsi="Arial" w:cs="Arial"/>
          <w:color w:val="000000"/>
        </w:rPr>
        <w:t>;</w:t>
      </w:r>
    </w:p>
    <w:p w14:paraId="6D1E0076" w14:textId="77777777" w:rsidR="00F85088" w:rsidRDefault="00F85088" w:rsidP="00F85088">
      <w:pPr>
        <w:spacing w:before="120" w:after="0"/>
        <w:rPr>
          <w:rFonts w:ascii="Arial" w:hAnsi="Arial" w:cs="Arial"/>
          <w:color w:val="FF0000"/>
        </w:rPr>
      </w:pPr>
    </w:p>
    <w:p w14:paraId="33049A64" w14:textId="77777777" w:rsidR="00F85088" w:rsidRDefault="00F85088" w:rsidP="00F85088">
      <w:pPr>
        <w:spacing w:before="120" w:after="0"/>
        <w:rPr>
          <w:rFonts w:ascii="Arial" w:hAnsi="Arial" w:cs="Arial"/>
          <w:color w:val="FF0000"/>
        </w:rPr>
      </w:pPr>
    </w:p>
    <w:p w14:paraId="52D066E0" w14:textId="5271BFDC" w:rsidR="008B2C79" w:rsidRDefault="00B74F62" w:rsidP="00F85088">
      <w:pPr>
        <w:rPr>
          <w:rFonts w:ascii="Arial" w:hAnsi="Arial" w:cs="Arial"/>
          <w:b/>
          <w:color w:val="000000"/>
        </w:rPr>
      </w:pPr>
      <w:r>
        <w:rPr>
          <w:rFonts w:ascii="Arial" w:hAnsi="Arial" w:cs="Arial"/>
          <w:b/>
          <w:color w:val="000000"/>
        </w:rPr>
        <w:t xml:space="preserve">      </w:t>
      </w:r>
      <w:r w:rsidR="00F85088">
        <w:rPr>
          <w:rFonts w:ascii="Arial" w:hAnsi="Arial" w:cs="Arial"/>
          <w:b/>
          <w:color w:val="000000"/>
        </w:rPr>
        <w:t xml:space="preserve">WYKONAWCA </w:t>
      </w:r>
      <w:r w:rsidR="00F85088">
        <w:rPr>
          <w:rFonts w:ascii="Arial" w:hAnsi="Arial" w:cs="Arial"/>
          <w:b/>
          <w:color w:val="000000"/>
        </w:rPr>
        <w:tab/>
      </w:r>
      <w:r w:rsidR="00F85088">
        <w:rPr>
          <w:rFonts w:ascii="Arial" w:hAnsi="Arial" w:cs="Arial"/>
          <w:b/>
          <w:color w:val="000000"/>
        </w:rPr>
        <w:tab/>
      </w:r>
      <w:r w:rsidR="008B2C79">
        <w:rPr>
          <w:rFonts w:ascii="Arial" w:hAnsi="Arial" w:cs="Arial"/>
          <w:b/>
          <w:color w:val="000000"/>
        </w:rPr>
        <w:t xml:space="preserve">                                            ZAMAWIAJĄCY</w:t>
      </w:r>
      <w:r w:rsidR="00F85088">
        <w:rPr>
          <w:rFonts w:ascii="Arial" w:hAnsi="Arial" w:cs="Arial"/>
          <w:b/>
          <w:color w:val="000000"/>
        </w:rPr>
        <w:tab/>
      </w:r>
      <w:r w:rsidR="00F85088">
        <w:rPr>
          <w:rFonts w:ascii="Arial" w:hAnsi="Arial" w:cs="Arial"/>
          <w:b/>
          <w:color w:val="000000"/>
        </w:rPr>
        <w:tab/>
      </w:r>
      <w:r w:rsidR="00F85088">
        <w:rPr>
          <w:rFonts w:ascii="Arial" w:hAnsi="Arial" w:cs="Arial"/>
          <w:b/>
          <w:color w:val="000000"/>
        </w:rPr>
        <w:tab/>
      </w:r>
      <w:r w:rsidR="00F85088">
        <w:rPr>
          <w:rFonts w:ascii="Arial" w:hAnsi="Arial" w:cs="Arial"/>
          <w:b/>
          <w:color w:val="000000"/>
        </w:rPr>
        <w:tab/>
      </w:r>
      <w:r>
        <w:rPr>
          <w:rFonts w:ascii="Arial" w:hAnsi="Arial" w:cs="Arial"/>
          <w:b/>
          <w:color w:val="000000"/>
        </w:rPr>
        <w:t xml:space="preserve">   </w:t>
      </w:r>
    </w:p>
    <w:p w14:paraId="52A3BAFB" w14:textId="45A899DA" w:rsidR="00F85088" w:rsidRDefault="00F85088" w:rsidP="00F85088">
      <w:pPr>
        <w:rPr>
          <w:rFonts w:ascii="Arial" w:hAnsi="Arial" w:cs="Arial"/>
        </w:rPr>
      </w:pPr>
    </w:p>
    <w:p w14:paraId="6E49020D" w14:textId="77777777" w:rsidR="00F85088" w:rsidRDefault="00F85088" w:rsidP="00F85088">
      <w:pPr>
        <w:rPr>
          <w:rFonts w:ascii="Arial" w:hAnsi="Arial" w:cs="Arial"/>
        </w:rPr>
      </w:pPr>
    </w:p>
    <w:tbl>
      <w:tblPr>
        <w:tblW w:w="0" w:type="auto"/>
        <w:tblInd w:w="1153" w:type="dxa"/>
        <w:tblLayout w:type="fixed"/>
        <w:tblLook w:val="0000" w:firstRow="0" w:lastRow="0" w:firstColumn="0" w:lastColumn="0" w:noHBand="0" w:noVBand="0"/>
      </w:tblPr>
      <w:tblGrid>
        <w:gridCol w:w="7352"/>
      </w:tblGrid>
      <w:tr w:rsidR="00F85088" w14:paraId="7B4631C2" w14:textId="77777777" w:rsidTr="00BF7589">
        <w:trPr>
          <w:trHeight w:val="1309"/>
        </w:trPr>
        <w:tc>
          <w:tcPr>
            <w:tcW w:w="7352" w:type="dxa"/>
            <w:shd w:val="clear" w:color="auto" w:fill="auto"/>
          </w:tcPr>
          <w:p w14:paraId="01E0A8E2" w14:textId="77777777" w:rsidR="00F85088" w:rsidRDefault="00F85088" w:rsidP="00C37E60">
            <w:pPr>
              <w:widowControl w:val="0"/>
              <w:spacing w:before="157" w:after="0" w:line="100" w:lineRule="atLeast"/>
              <w:ind w:left="1893"/>
              <w:jc w:val="right"/>
              <w:rPr>
                <w:rFonts w:ascii="Arial" w:hAnsi="Arial" w:cs="Arial"/>
                <w:b/>
                <w:sz w:val="20"/>
                <w:szCs w:val="20"/>
                <w:lang w:val="en-US"/>
              </w:rPr>
            </w:pPr>
          </w:p>
          <w:p w14:paraId="462E5A2C" w14:textId="3924D384" w:rsidR="00F85088" w:rsidRDefault="00F85088" w:rsidP="00BF7589">
            <w:pPr>
              <w:widowControl w:val="0"/>
              <w:spacing w:line="100" w:lineRule="atLeast"/>
              <w:ind w:left="1894"/>
              <w:jc w:val="right"/>
              <w:rPr>
                <w:rFonts w:ascii="Arial" w:hAnsi="Arial" w:cs="Arial"/>
                <w:sz w:val="20"/>
                <w:szCs w:val="20"/>
                <w:lang w:val="en-US"/>
              </w:rPr>
            </w:pPr>
            <w:r>
              <w:rPr>
                <w:rFonts w:ascii="Arial" w:hAnsi="Arial" w:cs="Arial"/>
                <w:b/>
                <w:sz w:val="20"/>
                <w:szCs w:val="20"/>
                <w:lang w:val="en-US"/>
              </w:rPr>
              <w:t>UZGODNIONO:</w:t>
            </w:r>
          </w:p>
        </w:tc>
      </w:tr>
      <w:tr w:rsidR="00F85088" w14:paraId="59A2DE69" w14:textId="77777777" w:rsidTr="00BF7589">
        <w:trPr>
          <w:trHeight w:val="846"/>
        </w:trPr>
        <w:tc>
          <w:tcPr>
            <w:tcW w:w="7352" w:type="dxa"/>
            <w:shd w:val="clear" w:color="auto" w:fill="auto"/>
          </w:tcPr>
          <w:p w14:paraId="4EEFCF45" w14:textId="77777777" w:rsidR="00F85088" w:rsidRDefault="00F85088" w:rsidP="00C37E60">
            <w:pPr>
              <w:widowControl w:val="0"/>
              <w:spacing w:after="0"/>
              <w:ind w:left="493"/>
              <w:jc w:val="right"/>
              <w:rPr>
                <w:rFonts w:ascii="Arial" w:hAnsi="Arial" w:cs="Arial"/>
                <w:sz w:val="20"/>
                <w:szCs w:val="20"/>
                <w:lang w:val="en-US"/>
              </w:rPr>
            </w:pPr>
            <w:r>
              <w:rPr>
                <w:rFonts w:ascii="Arial" w:hAnsi="Arial" w:cs="Arial"/>
                <w:sz w:val="20"/>
                <w:szCs w:val="20"/>
                <w:lang w:val="en-US"/>
              </w:rPr>
              <w:t>……………………………………………</w:t>
            </w:r>
          </w:p>
          <w:p w14:paraId="60EF6434" w14:textId="77777777" w:rsidR="00F85088" w:rsidRDefault="00F85088" w:rsidP="00C37E60">
            <w:pPr>
              <w:widowControl w:val="0"/>
              <w:spacing w:after="0" w:line="252" w:lineRule="exact"/>
              <w:ind w:left="1985"/>
              <w:jc w:val="right"/>
              <w:rPr>
                <w:rFonts w:ascii="Arial" w:hAnsi="Arial" w:cs="Arial"/>
                <w:sz w:val="20"/>
                <w:szCs w:val="20"/>
                <w:lang w:val="en-US"/>
              </w:rPr>
            </w:pPr>
            <w:r>
              <w:rPr>
                <w:rFonts w:ascii="Arial" w:hAnsi="Arial" w:cs="Arial"/>
                <w:sz w:val="20"/>
                <w:szCs w:val="20"/>
                <w:lang w:val="en-US"/>
              </w:rPr>
              <w:t>Radca Prawny</w:t>
            </w:r>
          </w:p>
          <w:p w14:paraId="5AE40C6F" w14:textId="77777777" w:rsidR="00F85088" w:rsidRDefault="00F85088" w:rsidP="00C37E60">
            <w:pPr>
              <w:widowControl w:val="0"/>
              <w:spacing w:after="0"/>
              <w:rPr>
                <w:rFonts w:ascii="Arial" w:hAnsi="Arial" w:cs="Arial"/>
                <w:sz w:val="20"/>
                <w:szCs w:val="20"/>
                <w:lang w:val="en-US"/>
              </w:rPr>
            </w:pPr>
          </w:p>
          <w:p w14:paraId="79BDED97" w14:textId="77777777" w:rsidR="00F85088" w:rsidRDefault="00F85088" w:rsidP="00C37E60">
            <w:pPr>
              <w:widowControl w:val="0"/>
              <w:spacing w:after="0"/>
              <w:rPr>
                <w:rFonts w:ascii="Arial" w:hAnsi="Arial" w:cs="Arial"/>
                <w:sz w:val="20"/>
                <w:szCs w:val="20"/>
                <w:lang w:val="en-US"/>
              </w:rPr>
            </w:pPr>
          </w:p>
          <w:p w14:paraId="0650AFF2" w14:textId="77777777" w:rsidR="00F85088" w:rsidRDefault="00F85088" w:rsidP="00C37E60">
            <w:pPr>
              <w:widowControl w:val="0"/>
              <w:spacing w:after="0"/>
              <w:rPr>
                <w:rFonts w:ascii="Arial" w:hAnsi="Arial" w:cs="Arial"/>
                <w:sz w:val="20"/>
                <w:szCs w:val="20"/>
                <w:lang w:val="en-US"/>
              </w:rPr>
            </w:pPr>
          </w:p>
          <w:p w14:paraId="607A9494" w14:textId="77777777" w:rsidR="00F85088" w:rsidRDefault="00F85088" w:rsidP="00C37E60">
            <w:pPr>
              <w:widowControl w:val="0"/>
              <w:tabs>
                <w:tab w:val="left" w:pos="5715"/>
              </w:tabs>
              <w:spacing w:after="0"/>
            </w:pPr>
            <w:r>
              <w:rPr>
                <w:rFonts w:ascii="Arial" w:hAnsi="Arial" w:cs="Arial"/>
                <w:sz w:val="20"/>
                <w:szCs w:val="20"/>
                <w:lang w:val="en-US"/>
              </w:rPr>
              <w:tab/>
            </w:r>
          </w:p>
        </w:tc>
      </w:tr>
      <w:tr w:rsidR="00F85088" w14:paraId="15FFF086" w14:textId="77777777" w:rsidTr="00BF7589">
        <w:trPr>
          <w:trHeight w:val="1514"/>
        </w:trPr>
        <w:tc>
          <w:tcPr>
            <w:tcW w:w="7352" w:type="dxa"/>
            <w:shd w:val="clear" w:color="auto" w:fill="auto"/>
          </w:tcPr>
          <w:p w14:paraId="583B4A85" w14:textId="77777777" w:rsidR="00F85088" w:rsidRDefault="00F85088" w:rsidP="00C37E60">
            <w:pPr>
              <w:widowControl w:val="0"/>
              <w:spacing w:before="181" w:after="0" w:line="252" w:lineRule="exact"/>
              <w:ind w:left="496"/>
              <w:jc w:val="right"/>
              <w:rPr>
                <w:rFonts w:ascii="Arial" w:hAnsi="Arial" w:cs="Arial"/>
                <w:sz w:val="20"/>
                <w:szCs w:val="20"/>
                <w:lang w:val="en-US"/>
              </w:rPr>
            </w:pPr>
            <w:r>
              <w:rPr>
                <w:rFonts w:ascii="Arial" w:hAnsi="Arial" w:cs="Arial"/>
                <w:sz w:val="20"/>
                <w:szCs w:val="20"/>
                <w:lang w:val="en-US"/>
              </w:rPr>
              <w:t>……………………………………………</w:t>
            </w:r>
          </w:p>
          <w:p w14:paraId="75A6AB20" w14:textId="77777777" w:rsidR="00F85088" w:rsidRDefault="00F85088" w:rsidP="00C37E60">
            <w:pPr>
              <w:widowControl w:val="0"/>
              <w:spacing w:line="233" w:lineRule="exact"/>
              <w:ind w:left="1819"/>
              <w:jc w:val="right"/>
            </w:pPr>
            <w:r>
              <w:rPr>
                <w:rFonts w:ascii="Arial" w:hAnsi="Arial" w:cs="Arial"/>
                <w:sz w:val="20"/>
                <w:szCs w:val="20"/>
                <w:lang w:val="en-US"/>
              </w:rPr>
              <w:t>Główny Księgowy</w:t>
            </w:r>
          </w:p>
        </w:tc>
      </w:tr>
    </w:tbl>
    <w:p w14:paraId="6A0AB0DB" w14:textId="77777777" w:rsidR="008B283A" w:rsidRPr="00BD1910" w:rsidRDefault="008B283A" w:rsidP="008B283A">
      <w:pPr>
        <w:rPr>
          <w:rFonts w:ascii="Arial" w:hAnsi="Arial" w:cs="Arial"/>
        </w:rPr>
      </w:pPr>
    </w:p>
    <w:p w14:paraId="372FB912" w14:textId="77777777" w:rsidR="008B283A" w:rsidRPr="00BD1910" w:rsidRDefault="008B283A" w:rsidP="008B283A">
      <w:pPr>
        <w:rPr>
          <w:rFonts w:ascii="Arial" w:hAnsi="Arial" w:cs="Arial"/>
        </w:rPr>
      </w:pPr>
    </w:p>
    <w:p w14:paraId="12A104E4" w14:textId="77777777" w:rsidR="008B283A" w:rsidRDefault="008B283A" w:rsidP="008B283A">
      <w:pPr>
        <w:rPr>
          <w:rFonts w:ascii="Arial" w:hAnsi="Arial" w:cs="Arial"/>
        </w:rPr>
      </w:pPr>
    </w:p>
    <w:p w14:paraId="0E685FE0" w14:textId="77777777" w:rsidR="008B2C79" w:rsidRDefault="008B2C79" w:rsidP="008B283A">
      <w:pPr>
        <w:rPr>
          <w:rFonts w:ascii="Arial" w:hAnsi="Arial" w:cs="Arial"/>
        </w:rPr>
      </w:pPr>
    </w:p>
    <w:p w14:paraId="16639C4E" w14:textId="77777777" w:rsidR="008B2C79" w:rsidRDefault="008B2C79" w:rsidP="008B283A">
      <w:pPr>
        <w:rPr>
          <w:rFonts w:ascii="Arial" w:hAnsi="Arial" w:cs="Arial"/>
        </w:rPr>
      </w:pPr>
    </w:p>
    <w:p w14:paraId="13E1F2D3" w14:textId="77777777" w:rsidR="008B2C79" w:rsidRDefault="008B2C79" w:rsidP="008B283A">
      <w:pPr>
        <w:rPr>
          <w:rFonts w:ascii="Arial" w:hAnsi="Arial" w:cs="Arial"/>
        </w:rPr>
      </w:pPr>
    </w:p>
    <w:p w14:paraId="0931C69C" w14:textId="77777777" w:rsidR="008B2C79" w:rsidRDefault="008B2C79" w:rsidP="008B283A">
      <w:pPr>
        <w:rPr>
          <w:rFonts w:ascii="Arial" w:hAnsi="Arial" w:cs="Arial"/>
        </w:rPr>
      </w:pPr>
    </w:p>
    <w:p w14:paraId="061A1E71" w14:textId="77777777" w:rsidR="008B2C79" w:rsidRDefault="008B2C79" w:rsidP="008B283A">
      <w:pPr>
        <w:rPr>
          <w:rFonts w:ascii="Arial" w:hAnsi="Arial" w:cs="Arial"/>
        </w:rPr>
      </w:pPr>
    </w:p>
    <w:p w14:paraId="50C92701" w14:textId="77777777" w:rsidR="008B2C79" w:rsidRDefault="008B2C79" w:rsidP="008B283A">
      <w:pPr>
        <w:rPr>
          <w:rFonts w:ascii="Arial" w:hAnsi="Arial" w:cs="Arial"/>
        </w:rPr>
      </w:pPr>
    </w:p>
    <w:p w14:paraId="68FD93BA" w14:textId="77777777" w:rsidR="008B2C79" w:rsidRDefault="008B2C79" w:rsidP="008B283A">
      <w:pPr>
        <w:rPr>
          <w:rFonts w:ascii="Arial" w:hAnsi="Arial" w:cs="Arial"/>
        </w:rPr>
      </w:pPr>
    </w:p>
    <w:p w14:paraId="5B2D3211" w14:textId="77777777" w:rsidR="008B2C79" w:rsidRDefault="008B2C79" w:rsidP="008B283A">
      <w:pPr>
        <w:rPr>
          <w:rFonts w:ascii="Arial" w:hAnsi="Arial" w:cs="Arial"/>
        </w:rPr>
      </w:pPr>
    </w:p>
    <w:p w14:paraId="4B1C98B8" w14:textId="77777777" w:rsidR="00187DCB" w:rsidRDefault="00187DCB" w:rsidP="00187DCB">
      <w:pPr>
        <w:jc w:val="right"/>
        <w:rPr>
          <w:rFonts w:ascii="Arial" w:hAnsi="Arial" w:cs="Arial"/>
          <w:b/>
          <w:bCs/>
          <w:sz w:val="23"/>
          <w:szCs w:val="23"/>
        </w:rPr>
      </w:pPr>
      <w:r w:rsidRPr="00BD1910">
        <w:rPr>
          <w:rFonts w:ascii="Arial" w:hAnsi="Arial" w:cs="Arial"/>
          <w:b/>
          <w:bCs/>
          <w:sz w:val="23"/>
          <w:szCs w:val="23"/>
        </w:rPr>
        <w:t>Załącznik nr 1 do umowy</w:t>
      </w:r>
      <w:r>
        <w:rPr>
          <w:rFonts w:ascii="Arial" w:hAnsi="Arial" w:cs="Arial"/>
          <w:b/>
          <w:bCs/>
          <w:sz w:val="23"/>
          <w:szCs w:val="23"/>
        </w:rPr>
        <w:t xml:space="preserve"> </w:t>
      </w:r>
    </w:p>
    <w:p w14:paraId="231B9793" w14:textId="77777777" w:rsidR="00187DCB" w:rsidRDefault="00187DCB" w:rsidP="00187DCB">
      <w:pPr>
        <w:rPr>
          <w:rFonts w:ascii="Arial" w:hAnsi="Arial" w:cs="Arial"/>
          <w:sz w:val="23"/>
          <w:szCs w:val="23"/>
        </w:rPr>
      </w:pPr>
    </w:p>
    <w:p w14:paraId="2EEDCD4F" w14:textId="77777777" w:rsidR="00D342DD" w:rsidRDefault="00D342DD" w:rsidP="00CF112D">
      <w:pPr>
        <w:jc w:val="center"/>
        <w:rPr>
          <w:rFonts w:ascii="Arial" w:hAnsi="Arial" w:cs="Arial"/>
          <w:b/>
          <w:bCs/>
          <w:sz w:val="28"/>
          <w:szCs w:val="28"/>
        </w:rPr>
      </w:pPr>
    </w:p>
    <w:p w14:paraId="749295E0" w14:textId="11E8E6E0" w:rsidR="00187DCB" w:rsidRPr="00187DCB" w:rsidRDefault="00187DCB" w:rsidP="00CF112D">
      <w:pPr>
        <w:jc w:val="center"/>
        <w:rPr>
          <w:rFonts w:ascii="Arial" w:hAnsi="Arial" w:cs="Arial"/>
          <w:b/>
          <w:bCs/>
          <w:sz w:val="28"/>
          <w:szCs w:val="28"/>
        </w:rPr>
      </w:pPr>
      <w:r w:rsidRPr="00187DCB">
        <w:rPr>
          <w:rFonts w:ascii="Arial" w:hAnsi="Arial" w:cs="Arial"/>
          <w:b/>
          <w:bCs/>
          <w:sz w:val="28"/>
          <w:szCs w:val="28"/>
        </w:rPr>
        <w:t>Formularz cenowy</w:t>
      </w:r>
    </w:p>
    <w:p w14:paraId="368CAA69" w14:textId="77777777" w:rsidR="00187DCB" w:rsidRDefault="00187DCB" w:rsidP="00187DCB">
      <w:pPr>
        <w:rPr>
          <w:rFonts w:ascii="Arial" w:hAnsi="Arial" w:cs="Arial"/>
          <w:sz w:val="23"/>
          <w:szCs w:val="23"/>
        </w:rPr>
      </w:pPr>
    </w:p>
    <w:p w14:paraId="1C8F0B2D" w14:textId="77777777" w:rsidR="00BF7589" w:rsidRDefault="00BF7589" w:rsidP="008B2C79">
      <w:pPr>
        <w:rPr>
          <w:rFonts w:ascii="Arial" w:hAnsi="Arial" w:cs="Arial"/>
          <w:b/>
          <w:bCs/>
          <w:sz w:val="23"/>
          <w:szCs w:val="23"/>
        </w:rPr>
      </w:pPr>
    </w:p>
    <w:p w14:paraId="129C5155" w14:textId="77777777" w:rsidR="00D342DD" w:rsidRDefault="00D342DD" w:rsidP="008B2C79">
      <w:pPr>
        <w:rPr>
          <w:rFonts w:ascii="Arial" w:hAnsi="Arial" w:cs="Arial"/>
          <w:b/>
          <w:bCs/>
          <w:sz w:val="23"/>
          <w:szCs w:val="23"/>
        </w:rPr>
      </w:pPr>
    </w:p>
    <w:p w14:paraId="12BB85F2" w14:textId="77777777" w:rsidR="00187DCB" w:rsidRDefault="00187DCB" w:rsidP="008B2C79">
      <w:pPr>
        <w:rPr>
          <w:rFonts w:ascii="Arial" w:hAnsi="Arial" w:cs="Arial"/>
          <w:b/>
          <w:bCs/>
          <w:sz w:val="23"/>
          <w:szCs w:val="23"/>
        </w:rPr>
      </w:pPr>
    </w:p>
    <w:p w14:paraId="3F0E4B3D" w14:textId="747D9C5B" w:rsidR="00187DCB" w:rsidRDefault="00187DCB" w:rsidP="00187DCB">
      <w:pPr>
        <w:jc w:val="right"/>
        <w:rPr>
          <w:rFonts w:ascii="Arial" w:hAnsi="Arial" w:cs="Arial"/>
          <w:b/>
          <w:bCs/>
          <w:sz w:val="23"/>
          <w:szCs w:val="23"/>
        </w:rPr>
      </w:pPr>
      <w:r w:rsidRPr="00BD1910">
        <w:rPr>
          <w:rFonts w:ascii="Arial" w:hAnsi="Arial" w:cs="Arial"/>
          <w:b/>
          <w:bCs/>
          <w:sz w:val="23"/>
          <w:szCs w:val="23"/>
        </w:rPr>
        <w:t xml:space="preserve">Załącznik nr </w:t>
      </w:r>
      <w:r>
        <w:rPr>
          <w:rFonts w:ascii="Arial" w:hAnsi="Arial" w:cs="Arial"/>
          <w:b/>
          <w:bCs/>
          <w:sz w:val="23"/>
          <w:szCs w:val="23"/>
        </w:rPr>
        <w:t>2</w:t>
      </w:r>
      <w:r w:rsidRPr="00BD1910">
        <w:rPr>
          <w:rFonts w:ascii="Arial" w:hAnsi="Arial" w:cs="Arial"/>
          <w:b/>
          <w:bCs/>
          <w:sz w:val="23"/>
          <w:szCs w:val="23"/>
        </w:rPr>
        <w:t xml:space="preserve"> do umowy</w:t>
      </w:r>
      <w:r>
        <w:rPr>
          <w:rFonts w:ascii="Arial" w:hAnsi="Arial" w:cs="Arial"/>
          <w:b/>
          <w:bCs/>
          <w:sz w:val="23"/>
          <w:szCs w:val="23"/>
        </w:rPr>
        <w:t xml:space="preserve"> </w:t>
      </w:r>
    </w:p>
    <w:p w14:paraId="22693116" w14:textId="77777777" w:rsidR="00187DCB" w:rsidRDefault="00187DCB" w:rsidP="00187DCB">
      <w:pPr>
        <w:rPr>
          <w:rFonts w:ascii="Arial" w:hAnsi="Arial" w:cs="Arial"/>
          <w:sz w:val="23"/>
          <w:szCs w:val="23"/>
        </w:rPr>
      </w:pPr>
    </w:p>
    <w:p w14:paraId="6AF4865B" w14:textId="77777777" w:rsidR="00D342DD" w:rsidRDefault="00D342DD" w:rsidP="00CF112D">
      <w:pPr>
        <w:jc w:val="center"/>
        <w:rPr>
          <w:rFonts w:ascii="Arial" w:hAnsi="Arial" w:cs="Arial"/>
          <w:b/>
          <w:bCs/>
          <w:sz w:val="28"/>
          <w:szCs w:val="28"/>
        </w:rPr>
      </w:pPr>
    </w:p>
    <w:p w14:paraId="60F89F12" w14:textId="77777777" w:rsidR="00D342DD" w:rsidRDefault="00D342DD" w:rsidP="00CF112D">
      <w:pPr>
        <w:jc w:val="center"/>
        <w:rPr>
          <w:rFonts w:ascii="Arial" w:hAnsi="Arial" w:cs="Arial"/>
          <w:b/>
          <w:bCs/>
          <w:sz w:val="28"/>
          <w:szCs w:val="28"/>
        </w:rPr>
      </w:pPr>
    </w:p>
    <w:p w14:paraId="49FED9D9" w14:textId="41D34486" w:rsidR="00187DCB" w:rsidRPr="00187DCB" w:rsidRDefault="00187DCB" w:rsidP="00CF112D">
      <w:pPr>
        <w:jc w:val="center"/>
        <w:rPr>
          <w:rFonts w:ascii="Arial" w:hAnsi="Arial" w:cs="Arial"/>
          <w:b/>
          <w:bCs/>
          <w:sz w:val="28"/>
          <w:szCs w:val="28"/>
        </w:rPr>
        <w:sectPr w:rsidR="00187DCB" w:rsidRPr="00187DCB" w:rsidSect="008B2D77">
          <w:pgSz w:w="11906" w:h="16838"/>
          <w:pgMar w:top="1418" w:right="1418" w:bottom="1418" w:left="1418" w:header="425" w:footer="414" w:gutter="0"/>
          <w:cols w:space="708"/>
          <w:docGrid w:linePitch="360"/>
        </w:sectPr>
      </w:pPr>
      <w:r>
        <w:rPr>
          <w:rFonts w:ascii="Arial" w:hAnsi="Arial" w:cs="Arial"/>
          <w:b/>
          <w:bCs/>
          <w:sz w:val="28"/>
          <w:szCs w:val="28"/>
        </w:rPr>
        <w:t>Opis przedmiotu zamówieni</w:t>
      </w:r>
    </w:p>
    <w:p w14:paraId="053D3B47" w14:textId="5BCF819E" w:rsidR="00187DCB" w:rsidRPr="00CF112D" w:rsidRDefault="00187DCB" w:rsidP="00B74F62">
      <w:pPr>
        <w:rPr>
          <w:rFonts w:ascii="Arial" w:hAnsi="Arial" w:cs="Arial"/>
          <w:b/>
          <w:bCs/>
          <w:sz w:val="28"/>
          <w:szCs w:val="28"/>
        </w:rPr>
      </w:pPr>
      <w:r w:rsidRPr="00187DCB">
        <w:rPr>
          <w:rFonts w:ascii="Arial" w:hAnsi="Arial" w:cs="Arial"/>
          <w:b/>
          <w:bCs/>
          <w:sz w:val="28"/>
          <w:szCs w:val="28"/>
        </w:rPr>
        <w:lastRenderedPageBreak/>
        <w:t xml:space="preserve">                                                              </w:t>
      </w:r>
    </w:p>
    <w:p w14:paraId="2F568D79" w14:textId="77777777" w:rsidR="008B2C79" w:rsidRDefault="008B2C79" w:rsidP="00B74F62">
      <w:pPr>
        <w:rPr>
          <w:rFonts w:ascii="Arial" w:hAnsi="Arial" w:cs="Arial"/>
          <w:sz w:val="23"/>
          <w:szCs w:val="23"/>
        </w:rPr>
      </w:pPr>
    </w:p>
    <w:p w14:paraId="2C336B4A" w14:textId="6ABF27A2" w:rsidR="008B2C79" w:rsidRDefault="008B2C79" w:rsidP="008B2C79">
      <w:pPr>
        <w:jc w:val="right"/>
        <w:rPr>
          <w:rFonts w:ascii="Arial" w:hAnsi="Arial" w:cs="Arial"/>
          <w:b/>
          <w:bCs/>
          <w:sz w:val="23"/>
          <w:szCs w:val="23"/>
        </w:rPr>
      </w:pPr>
      <w:r>
        <w:rPr>
          <w:rFonts w:ascii="Arial" w:hAnsi="Arial" w:cs="Arial"/>
          <w:sz w:val="23"/>
          <w:szCs w:val="23"/>
        </w:rPr>
        <w:t xml:space="preserve">                                                                                                                                                    </w:t>
      </w:r>
      <w:r w:rsidRPr="00BD1910">
        <w:rPr>
          <w:rFonts w:ascii="Arial" w:hAnsi="Arial" w:cs="Arial"/>
          <w:b/>
          <w:bCs/>
          <w:sz w:val="23"/>
          <w:szCs w:val="23"/>
        </w:rPr>
        <w:t xml:space="preserve">Załącznik nr </w:t>
      </w:r>
      <w:r w:rsidR="00CF112D">
        <w:rPr>
          <w:rFonts w:ascii="Arial" w:hAnsi="Arial" w:cs="Arial"/>
          <w:b/>
          <w:bCs/>
          <w:sz w:val="23"/>
          <w:szCs w:val="23"/>
        </w:rPr>
        <w:t>3</w:t>
      </w:r>
      <w:r w:rsidRPr="00BD1910">
        <w:rPr>
          <w:rFonts w:ascii="Arial" w:hAnsi="Arial" w:cs="Arial"/>
          <w:b/>
          <w:bCs/>
          <w:sz w:val="23"/>
          <w:szCs w:val="23"/>
        </w:rPr>
        <w:t xml:space="preserve"> do umowy</w:t>
      </w:r>
      <w:r>
        <w:rPr>
          <w:rFonts w:ascii="Arial" w:hAnsi="Arial" w:cs="Arial"/>
          <w:b/>
          <w:bCs/>
          <w:sz w:val="23"/>
          <w:szCs w:val="23"/>
        </w:rPr>
        <w:t xml:space="preserve"> </w:t>
      </w:r>
    </w:p>
    <w:p w14:paraId="3EB02509" w14:textId="4BA7BDAA" w:rsidR="008B2C79" w:rsidRDefault="008B2C79" w:rsidP="00B74F62">
      <w:pPr>
        <w:rPr>
          <w:rFonts w:ascii="Arial" w:hAnsi="Arial" w:cs="Arial"/>
          <w:sz w:val="23"/>
          <w:szCs w:val="23"/>
        </w:rPr>
      </w:pPr>
    </w:p>
    <w:p w14:paraId="5D49FFE2" w14:textId="77777777" w:rsidR="008B2C79" w:rsidRPr="00BD1910" w:rsidRDefault="008B2C79" w:rsidP="00B74F62">
      <w:pPr>
        <w:rPr>
          <w:rFonts w:ascii="Arial" w:hAnsi="Arial" w:cs="Arial"/>
          <w:sz w:val="23"/>
          <w:szCs w:val="23"/>
        </w:rPr>
      </w:pPr>
    </w:p>
    <w:p w14:paraId="2A0F64D4" w14:textId="77777777" w:rsidR="008B283A" w:rsidRPr="00BD1910" w:rsidRDefault="008B283A" w:rsidP="008B283A">
      <w:pPr>
        <w:spacing w:after="200" w:line="276" w:lineRule="auto"/>
        <w:ind w:left="1416" w:firstLine="708"/>
        <w:jc w:val="right"/>
        <w:rPr>
          <w:rFonts w:ascii="Arial" w:eastAsia="Calibri" w:hAnsi="Arial" w:cs="Arial"/>
          <w:bCs/>
          <w:sz w:val="20"/>
          <w:szCs w:val="20"/>
        </w:rPr>
      </w:pPr>
      <w:r w:rsidRPr="00BD1910">
        <w:rPr>
          <w:rFonts w:ascii="Arial" w:eastAsia="Calibri" w:hAnsi="Arial" w:cs="Arial"/>
          <w:bCs/>
          <w:sz w:val="20"/>
          <w:szCs w:val="20"/>
        </w:rPr>
        <w:t>………………………………………</w:t>
      </w:r>
      <w:r w:rsidRPr="00BD1910">
        <w:rPr>
          <w:rFonts w:ascii="Arial" w:eastAsia="Calibri" w:hAnsi="Arial" w:cs="Arial"/>
          <w:bCs/>
          <w:sz w:val="20"/>
          <w:szCs w:val="20"/>
        </w:rPr>
        <w:br/>
        <w:t>(Miejscowość, data)</w:t>
      </w:r>
    </w:p>
    <w:p w14:paraId="2B9BE153" w14:textId="77777777" w:rsidR="008B283A" w:rsidRPr="00187DCB" w:rsidRDefault="008B283A" w:rsidP="00187DCB">
      <w:pPr>
        <w:spacing w:after="200" w:line="276" w:lineRule="auto"/>
        <w:ind w:left="1416" w:firstLine="708"/>
        <w:jc w:val="center"/>
        <w:rPr>
          <w:rFonts w:ascii="Arial" w:eastAsia="Calibri" w:hAnsi="Arial" w:cs="Arial"/>
          <w:b/>
          <w:sz w:val="24"/>
          <w:szCs w:val="24"/>
        </w:rPr>
      </w:pPr>
      <w:r w:rsidRPr="00187DCB">
        <w:rPr>
          <w:rFonts w:ascii="Arial" w:eastAsia="Calibri" w:hAnsi="Arial" w:cs="Arial"/>
          <w:b/>
          <w:sz w:val="24"/>
          <w:szCs w:val="24"/>
        </w:rPr>
        <w:t>PROTOKÓŁ PRZYJĘCIA-PRZEKAZANIA</w:t>
      </w:r>
    </w:p>
    <w:p w14:paraId="26B08D28" w14:textId="77777777" w:rsidR="00187DCB" w:rsidRPr="00BD1910" w:rsidRDefault="00187DCB" w:rsidP="008B283A">
      <w:pPr>
        <w:spacing w:after="200" w:line="276" w:lineRule="auto"/>
        <w:ind w:left="1416" w:firstLine="708"/>
        <w:jc w:val="center"/>
        <w:rPr>
          <w:rFonts w:ascii="Arial" w:eastAsia="Calibri" w:hAnsi="Arial" w:cs="Arial"/>
          <w:b/>
        </w:rPr>
      </w:pPr>
    </w:p>
    <w:p w14:paraId="161FEB7F"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Zgodnie z Umową/Zamówieniem nr ……………………………………………………………………………….. z dnia …………….……………………..………..…………………zawartą pomiędzy:</w:t>
      </w:r>
    </w:p>
    <w:p w14:paraId="619A1F68"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b/>
        </w:rPr>
        <w:t>Zamawiającym</w:t>
      </w:r>
      <w:r w:rsidRPr="00BD1910">
        <w:rPr>
          <w:rFonts w:ascii="Arial" w:eastAsia="Calibri" w:hAnsi="Arial" w:cs="Arial"/>
        </w:rPr>
        <w:t>: ………………………………………………………………………………………………………………………………………..………………………………………………………………………………</w:t>
      </w:r>
    </w:p>
    <w:p w14:paraId="70B3C26D"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 xml:space="preserve">a </w:t>
      </w:r>
      <w:r w:rsidRPr="00BD1910">
        <w:rPr>
          <w:rFonts w:ascii="Arial" w:eastAsia="Calibri" w:hAnsi="Arial" w:cs="Arial"/>
          <w:b/>
        </w:rPr>
        <w:t>Wykonawcą</w:t>
      </w:r>
      <w:r w:rsidRPr="00BD1910">
        <w:rPr>
          <w:rFonts w:ascii="Arial" w:eastAsia="Calibri" w:hAnsi="Arial" w:cs="Arial"/>
        </w:rPr>
        <w:t xml:space="preserve"> ………………………………………………………………………………………………………………………………………………………………………………………………………….……………….</w:t>
      </w:r>
    </w:p>
    <w:p w14:paraId="3B36D425"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b/>
        </w:rPr>
        <w:t>Odbiorca</w:t>
      </w:r>
      <w:r w:rsidRPr="00BD1910">
        <w:rPr>
          <w:rFonts w:ascii="Arial" w:eastAsia="Calibri" w:hAnsi="Arial" w:cs="Arial"/>
        </w:rPr>
        <w:t xml:space="preserve"> ………………………………………………………………………………………………….……………………………………………………… potwierdza przyjęcie przedmiotu zamówienia:</w:t>
      </w:r>
    </w:p>
    <w:p w14:paraId="417575B8" w14:textId="77777777" w:rsidR="008B283A" w:rsidRPr="00BD1910" w:rsidRDefault="008B283A" w:rsidP="008B283A">
      <w:pPr>
        <w:rPr>
          <w:rFonts w:ascii="Arial" w:eastAsia="Calibri" w:hAnsi="Arial" w:cs="Arial"/>
          <w:b/>
        </w:rPr>
      </w:pPr>
      <w:r w:rsidRPr="00BD1910">
        <w:rPr>
          <w:rFonts w:ascii="Arial" w:eastAsia="Calibri" w:hAnsi="Arial" w:cs="Arial"/>
          <w:b/>
        </w:rPr>
        <w:t>*Komisja w składzie:</w:t>
      </w:r>
    </w:p>
    <w:p w14:paraId="5231EB5C" w14:textId="77777777" w:rsidR="008B283A" w:rsidRPr="00BD1910" w:rsidRDefault="008B283A" w:rsidP="008B283A">
      <w:pPr>
        <w:rPr>
          <w:rFonts w:ascii="Arial" w:eastAsia="Calibri" w:hAnsi="Arial" w:cs="Arial"/>
          <w:b/>
        </w:rPr>
      </w:pPr>
    </w:p>
    <w:p w14:paraId="601F0841" w14:textId="77777777" w:rsidR="008B283A" w:rsidRPr="00BD1910" w:rsidRDefault="008B283A" w:rsidP="00F85088">
      <w:pPr>
        <w:numPr>
          <w:ilvl w:val="0"/>
          <w:numId w:val="85"/>
        </w:numPr>
        <w:spacing w:after="200" w:line="276" w:lineRule="auto"/>
        <w:rPr>
          <w:rFonts w:ascii="Arial" w:eastAsia="Calibri" w:hAnsi="Arial" w:cs="Arial"/>
        </w:rPr>
      </w:pPr>
      <w:r w:rsidRPr="00BD1910">
        <w:rPr>
          <w:rFonts w:ascii="Arial" w:eastAsia="Calibri" w:hAnsi="Arial" w:cs="Arial"/>
        </w:rPr>
        <w:t>……………………………………..………</w:t>
      </w:r>
    </w:p>
    <w:p w14:paraId="218C8BAB" w14:textId="77777777" w:rsidR="008B283A" w:rsidRPr="00BD1910" w:rsidRDefault="008B283A" w:rsidP="00F85088">
      <w:pPr>
        <w:numPr>
          <w:ilvl w:val="0"/>
          <w:numId w:val="85"/>
        </w:numPr>
        <w:spacing w:after="200" w:line="276" w:lineRule="auto"/>
        <w:rPr>
          <w:rFonts w:ascii="Arial" w:eastAsia="Calibri" w:hAnsi="Arial" w:cs="Arial"/>
        </w:rPr>
      </w:pPr>
      <w:r w:rsidRPr="00BD1910">
        <w:rPr>
          <w:rFonts w:ascii="Arial" w:eastAsia="Calibri" w:hAnsi="Arial" w:cs="Arial"/>
        </w:rPr>
        <w:t>………………………………………..……</w:t>
      </w:r>
    </w:p>
    <w:p w14:paraId="27D6E1BC" w14:textId="77777777" w:rsidR="008B283A" w:rsidRPr="00BD1910" w:rsidRDefault="008B283A" w:rsidP="00F85088">
      <w:pPr>
        <w:numPr>
          <w:ilvl w:val="0"/>
          <w:numId w:val="85"/>
        </w:numPr>
        <w:spacing w:after="120" w:line="276" w:lineRule="auto"/>
        <w:ind w:left="1060" w:hanging="357"/>
        <w:rPr>
          <w:rFonts w:ascii="Arial" w:eastAsia="Calibri" w:hAnsi="Arial" w:cs="Arial"/>
        </w:rPr>
      </w:pPr>
      <w:r w:rsidRPr="00BD1910">
        <w:rPr>
          <w:rFonts w:ascii="Arial" w:eastAsia="Calibri" w:hAnsi="Arial" w:cs="Arial"/>
        </w:rPr>
        <w:lastRenderedPageBreak/>
        <w:t>……………………………………..………</w:t>
      </w:r>
    </w:p>
    <w:p w14:paraId="799EAF20" w14:textId="77777777" w:rsidR="008B283A" w:rsidRPr="00BD1910" w:rsidRDefault="008B283A" w:rsidP="008B283A">
      <w:pPr>
        <w:ind w:left="1065"/>
        <w:rPr>
          <w:rFonts w:ascii="Arial" w:eastAsia="Calibri" w:hAnsi="Arial" w:cs="Arial"/>
        </w:r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938"/>
        <w:gridCol w:w="767"/>
        <w:gridCol w:w="809"/>
        <w:gridCol w:w="1417"/>
        <w:gridCol w:w="1410"/>
        <w:gridCol w:w="1695"/>
        <w:gridCol w:w="1695"/>
        <w:gridCol w:w="1695"/>
        <w:gridCol w:w="2114"/>
      </w:tblGrid>
      <w:tr w:rsidR="008B283A" w:rsidRPr="00BD1910" w14:paraId="0F7B5EE6" w14:textId="77777777" w:rsidTr="00C37E60">
        <w:trPr>
          <w:trHeight w:val="958"/>
        </w:trPr>
        <w:tc>
          <w:tcPr>
            <w:tcW w:w="487" w:type="dxa"/>
            <w:tcBorders>
              <w:top w:val="single" w:sz="12" w:space="0" w:color="auto"/>
              <w:left w:val="single" w:sz="12" w:space="0" w:color="auto"/>
            </w:tcBorders>
            <w:vAlign w:val="center"/>
          </w:tcPr>
          <w:p w14:paraId="57B169EA"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Lp.</w:t>
            </w:r>
          </w:p>
        </w:tc>
        <w:tc>
          <w:tcPr>
            <w:tcW w:w="2938" w:type="dxa"/>
            <w:tcBorders>
              <w:top w:val="single" w:sz="12" w:space="0" w:color="auto"/>
            </w:tcBorders>
            <w:vAlign w:val="center"/>
          </w:tcPr>
          <w:p w14:paraId="4C39299F"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Nazwa przedmiotu zamówienia**</w:t>
            </w:r>
          </w:p>
        </w:tc>
        <w:tc>
          <w:tcPr>
            <w:tcW w:w="767" w:type="dxa"/>
            <w:tcBorders>
              <w:top w:val="single" w:sz="12" w:space="0" w:color="auto"/>
            </w:tcBorders>
            <w:vAlign w:val="center"/>
          </w:tcPr>
          <w:p w14:paraId="47FE9D04"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Ilość**</w:t>
            </w:r>
          </w:p>
        </w:tc>
        <w:tc>
          <w:tcPr>
            <w:tcW w:w="809" w:type="dxa"/>
            <w:tcBorders>
              <w:top w:val="single" w:sz="12" w:space="0" w:color="auto"/>
            </w:tcBorders>
            <w:vAlign w:val="center"/>
          </w:tcPr>
          <w:p w14:paraId="0DDA7DA5"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J.m.**</w:t>
            </w:r>
          </w:p>
        </w:tc>
        <w:tc>
          <w:tcPr>
            <w:tcW w:w="1417" w:type="dxa"/>
            <w:tcBorders>
              <w:top w:val="single" w:sz="12" w:space="0" w:color="auto"/>
            </w:tcBorders>
            <w:vAlign w:val="center"/>
          </w:tcPr>
          <w:p w14:paraId="1212D898"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Cena jednostkowa brutto</w:t>
            </w:r>
          </w:p>
        </w:tc>
        <w:tc>
          <w:tcPr>
            <w:tcW w:w="1410" w:type="dxa"/>
            <w:tcBorders>
              <w:top w:val="single" w:sz="12" w:space="0" w:color="auto"/>
            </w:tcBorders>
            <w:vAlign w:val="center"/>
          </w:tcPr>
          <w:p w14:paraId="780BF4CA"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Wartość</w:t>
            </w:r>
          </w:p>
          <w:p w14:paraId="7DBAE4B6"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brutto</w:t>
            </w:r>
          </w:p>
        </w:tc>
        <w:tc>
          <w:tcPr>
            <w:tcW w:w="1695" w:type="dxa"/>
            <w:tcBorders>
              <w:top w:val="single" w:sz="12" w:space="0" w:color="auto"/>
            </w:tcBorders>
            <w:vAlign w:val="center"/>
          </w:tcPr>
          <w:p w14:paraId="05E519B9"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Data produkcji urządzenia**</w:t>
            </w:r>
          </w:p>
        </w:tc>
        <w:tc>
          <w:tcPr>
            <w:tcW w:w="1695" w:type="dxa"/>
            <w:tcBorders>
              <w:top w:val="single" w:sz="12" w:space="0" w:color="auto"/>
            </w:tcBorders>
            <w:vAlign w:val="center"/>
          </w:tcPr>
          <w:p w14:paraId="41188E92"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Data zakończenia gwarancji urządzenia**</w:t>
            </w:r>
          </w:p>
        </w:tc>
        <w:tc>
          <w:tcPr>
            <w:tcW w:w="1695" w:type="dxa"/>
            <w:tcBorders>
              <w:top w:val="single" w:sz="12" w:space="0" w:color="auto"/>
            </w:tcBorders>
            <w:vAlign w:val="center"/>
          </w:tcPr>
          <w:p w14:paraId="66225200"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Nr fabryczny urządzenia**</w:t>
            </w:r>
          </w:p>
        </w:tc>
        <w:tc>
          <w:tcPr>
            <w:tcW w:w="2114" w:type="dxa"/>
            <w:tcBorders>
              <w:top w:val="single" w:sz="12" w:space="0" w:color="auto"/>
            </w:tcBorders>
            <w:vAlign w:val="center"/>
          </w:tcPr>
          <w:p w14:paraId="4DB0B778" w14:textId="77777777" w:rsidR="008B283A" w:rsidRPr="00BD1910" w:rsidRDefault="008B283A" w:rsidP="00C37E60">
            <w:pPr>
              <w:jc w:val="center"/>
              <w:rPr>
                <w:rFonts w:ascii="Arial" w:eastAsia="Calibri" w:hAnsi="Arial" w:cs="Arial"/>
                <w:b/>
                <w:sz w:val="18"/>
              </w:rPr>
            </w:pPr>
            <w:r w:rsidRPr="00BD1910">
              <w:rPr>
                <w:rFonts w:ascii="Arial" w:eastAsia="Calibri" w:hAnsi="Arial" w:cs="Arial"/>
                <w:b/>
                <w:sz w:val="18"/>
              </w:rPr>
              <w:t>Symbol indeksowy JIM***</w:t>
            </w:r>
          </w:p>
        </w:tc>
      </w:tr>
      <w:tr w:rsidR="008B283A" w:rsidRPr="00BD1910" w14:paraId="587A2E92" w14:textId="77777777" w:rsidTr="00C37E60">
        <w:trPr>
          <w:trHeight w:val="176"/>
        </w:trPr>
        <w:tc>
          <w:tcPr>
            <w:tcW w:w="487" w:type="dxa"/>
            <w:tcBorders>
              <w:top w:val="single" w:sz="12" w:space="0" w:color="auto"/>
              <w:left w:val="single" w:sz="12" w:space="0" w:color="auto"/>
              <w:bottom w:val="single" w:sz="12" w:space="0" w:color="auto"/>
            </w:tcBorders>
            <w:vAlign w:val="center"/>
          </w:tcPr>
          <w:p w14:paraId="0AF44B0A"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1</w:t>
            </w:r>
          </w:p>
        </w:tc>
        <w:tc>
          <w:tcPr>
            <w:tcW w:w="2938" w:type="dxa"/>
            <w:tcBorders>
              <w:top w:val="single" w:sz="12" w:space="0" w:color="auto"/>
              <w:bottom w:val="single" w:sz="12" w:space="0" w:color="auto"/>
            </w:tcBorders>
            <w:vAlign w:val="center"/>
          </w:tcPr>
          <w:p w14:paraId="58EF7BEC"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2</w:t>
            </w:r>
          </w:p>
        </w:tc>
        <w:tc>
          <w:tcPr>
            <w:tcW w:w="767" w:type="dxa"/>
            <w:tcBorders>
              <w:top w:val="single" w:sz="12" w:space="0" w:color="auto"/>
              <w:bottom w:val="single" w:sz="12" w:space="0" w:color="auto"/>
            </w:tcBorders>
            <w:vAlign w:val="center"/>
          </w:tcPr>
          <w:p w14:paraId="7671FCE6"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3</w:t>
            </w:r>
          </w:p>
        </w:tc>
        <w:tc>
          <w:tcPr>
            <w:tcW w:w="809" w:type="dxa"/>
            <w:tcBorders>
              <w:top w:val="single" w:sz="12" w:space="0" w:color="auto"/>
              <w:bottom w:val="single" w:sz="12" w:space="0" w:color="auto"/>
            </w:tcBorders>
            <w:vAlign w:val="center"/>
          </w:tcPr>
          <w:p w14:paraId="0E00008A"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4</w:t>
            </w:r>
          </w:p>
        </w:tc>
        <w:tc>
          <w:tcPr>
            <w:tcW w:w="1417" w:type="dxa"/>
            <w:tcBorders>
              <w:top w:val="single" w:sz="12" w:space="0" w:color="auto"/>
              <w:bottom w:val="single" w:sz="12" w:space="0" w:color="auto"/>
            </w:tcBorders>
            <w:vAlign w:val="center"/>
          </w:tcPr>
          <w:p w14:paraId="312160B6"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5</w:t>
            </w:r>
          </w:p>
        </w:tc>
        <w:tc>
          <w:tcPr>
            <w:tcW w:w="1410" w:type="dxa"/>
            <w:tcBorders>
              <w:top w:val="single" w:sz="12" w:space="0" w:color="auto"/>
              <w:bottom w:val="single" w:sz="12" w:space="0" w:color="auto"/>
            </w:tcBorders>
            <w:vAlign w:val="center"/>
          </w:tcPr>
          <w:p w14:paraId="6887F0E5"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6</w:t>
            </w:r>
          </w:p>
        </w:tc>
        <w:tc>
          <w:tcPr>
            <w:tcW w:w="1695" w:type="dxa"/>
            <w:tcBorders>
              <w:top w:val="single" w:sz="12" w:space="0" w:color="auto"/>
              <w:bottom w:val="single" w:sz="12" w:space="0" w:color="auto"/>
            </w:tcBorders>
            <w:vAlign w:val="center"/>
          </w:tcPr>
          <w:p w14:paraId="423165AC"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7</w:t>
            </w:r>
          </w:p>
        </w:tc>
        <w:tc>
          <w:tcPr>
            <w:tcW w:w="1695" w:type="dxa"/>
            <w:tcBorders>
              <w:top w:val="single" w:sz="12" w:space="0" w:color="auto"/>
              <w:bottom w:val="single" w:sz="12" w:space="0" w:color="auto"/>
            </w:tcBorders>
            <w:vAlign w:val="center"/>
          </w:tcPr>
          <w:p w14:paraId="7C164136"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8</w:t>
            </w:r>
          </w:p>
        </w:tc>
        <w:tc>
          <w:tcPr>
            <w:tcW w:w="1695" w:type="dxa"/>
            <w:tcBorders>
              <w:top w:val="single" w:sz="12" w:space="0" w:color="auto"/>
              <w:bottom w:val="single" w:sz="12" w:space="0" w:color="auto"/>
            </w:tcBorders>
            <w:vAlign w:val="center"/>
          </w:tcPr>
          <w:p w14:paraId="7CD0AAA0"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9</w:t>
            </w:r>
          </w:p>
        </w:tc>
        <w:tc>
          <w:tcPr>
            <w:tcW w:w="2114" w:type="dxa"/>
            <w:tcBorders>
              <w:top w:val="single" w:sz="12" w:space="0" w:color="auto"/>
              <w:bottom w:val="single" w:sz="12" w:space="0" w:color="auto"/>
            </w:tcBorders>
            <w:vAlign w:val="center"/>
          </w:tcPr>
          <w:p w14:paraId="6C2EBF9F" w14:textId="77777777" w:rsidR="008B283A" w:rsidRPr="00BD1910" w:rsidRDefault="008B283A" w:rsidP="00C37E60">
            <w:pPr>
              <w:spacing w:after="100" w:afterAutospacing="1" w:line="276" w:lineRule="auto"/>
              <w:jc w:val="center"/>
              <w:rPr>
                <w:rFonts w:ascii="Arial" w:eastAsia="Calibri" w:hAnsi="Arial" w:cs="Arial"/>
                <w:b/>
                <w:i/>
              </w:rPr>
            </w:pPr>
            <w:r w:rsidRPr="00BD1910">
              <w:rPr>
                <w:rFonts w:ascii="Arial" w:eastAsia="Calibri" w:hAnsi="Arial" w:cs="Arial"/>
                <w:b/>
                <w:i/>
              </w:rPr>
              <w:t>10</w:t>
            </w:r>
          </w:p>
        </w:tc>
      </w:tr>
      <w:tr w:rsidR="008B283A" w:rsidRPr="00BD1910" w14:paraId="72113AAC" w14:textId="77777777" w:rsidTr="00C37E60">
        <w:tc>
          <w:tcPr>
            <w:tcW w:w="487" w:type="dxa"/>
            <w:tcBorders>
              <w:left w:val="single" w:sz="12" w:space="0" w:color="auto"/>
            </w:tcBorders>
            <w:vAlign w:val="center"/>
          </w:tcPr>
          <w:p w14:paraId="625981F6" w14:textId="77777777" w:rsidR="008B283A" w:rsidRPr="00BD1910" w:rsidRDefault="008B283A" w:rsidP="00C37E60">
            <w:pPr>
              <w:spacing w:after="200" w:line="276" w:lineRule="auto"/>
              <w:jc w:val="center"/>
              <w:rPr>
                <w:rFonts w:ascii="Arial" w:eastAsia="Calibri" w:hAnsi="Arial" w:cs="Arial"/>
              </w:rPr>
            </w:pPr>
            <w:r w:rsidRPr="00BD1910">
              <w:rPr>
                <w:rFonts w:ascii="Arial" w:eastAsia="Calibri" w:hAnsi="Arial" w:cs="Arial"/>
              </w:rPr>
              <w:t>1</w:t>
            </w:r>
          </w:p>
        </w:tc>
        <w:tc>
          <w:tcPr>
            <w:tcW w:w="2938" w:type="dxa"/>
            <w:vAlign w:val="center"/>
          </w:tcPr>
          <w:p w14:paraId="1EDB9BED" w14:textId="77777777" w:rsidR="008B283A" w:rsidRPr="00BD1910" w:rsidRDefault="008B283A" w:rsidP="00C37E60">
            <w:pPr>
              <w:spacing w:after="200" w:line="276" w:lineRule="auto"/>
              <w:jc w:val="center"/>
              <w:rPr>
                <w:rFonts w:ascii="Arial" w:eastAsia="Calibri" w:hAnsi="Arial" w:cs="Arial"/>
                <w:lang w:val="en-US"/>
              </w:rPr>
            </w:pPr>
          </w:p>
        </w:tc>
        <w:tc>
          <w:tcPr>
            <w:tcW w:w="767" w:type="dxa"/>
            <w:vAlign w:val="center"/>
          </w:tcPr>
          <w:p w14:paraId="69F9999A" w14:textId="77777777" w:rsidR="008B283A" w:rsidRPr="00BD1910" w:rsidRDefault="008B283A" w:rsidP="00C37E60">
            <w:pPr>
              <w:spacing w:after="200" w:line="276" w:lineRule="auto"/>
              <w:jc w:val="center"/>
              <w:rPr>
                <w:rFonts w:ascii="Arial" w:eastAsia="Calibri" w:hAnsi="Arial" w:cs="Arial"/>
              </w:rPr>
            </w:pPr>
          </w:p>
        </w:tc>
        <w:tc>
          <w:tcPr>
            <w:tcW w:w="809" w:type="dxa"/>
            <w:vAlign w:val="center"/>
          </w:tcPr>
          <w:p w14:paraId="2786A63A" w14:textId="77777777" w:rsidR="008B283A" w:rsidRPr="00BD1910" w:rsidRDefault="008B283A" w:rsidP="00C37E60">
            <w:pPr>
              <w:spacing w:after="200" w:line="276" w:lineRule="auto"/>
              <w:jc w:val="center"/>
              <w:rPr>
                <w:rFonts w:ascii="Arial" w:eastAsia="Calibri" w:hAnsi="Arial" w:cs="Arial"/>
              </w:rPr>
            </w:pPr>
          </w:p>
        </w:tc>
        <w:tc>
          <w:tcPr>
            <w:tcW w:w="1417" w:type="dxa"/>
            <w:vAlign w:val="center"/>
          </w:tcPr>
          <w:p w14:paraId="73A3CD84" w14:textId="77777777" w:rsidR="008B283A" w:rsidRPr="00BD1910" w:rsidRDefault="008B283A" w:rsidP="00C37E60">
            <w:pPr>
              <w:spacing w:after="200" w:line="276" w:lineRule="auto"/>
              <w:jc w:val="center"/>
              <w:rPr>
                <w:rFonts w:ascii="Arial" w:eastAsia="Calibri" w:hAnsi="Arial" w:cs="Arial"/>
              </w:rPr>
            </w:pPr>
          </w:p>
        </w:tc>
        <w:tc>
          <w:tcPr>
            <w:tcW w:w="1410" w:type="dxa"/>
            <w:vAlign w:val="center"/>
          </w:tcPr>
          <w:p w14:paraId="6E1047F9"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01A60197"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5897A125"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4C0DF77C" w14:textId="77777777" w:rsidR="008B283A" w:rsidRPr="00BD1910" w:rsidRDefault="008B283A" w:rsidP="00C37E60">
            <w:pPr>
              <w:spacing w:after="200" w:line="276" w:lineRule="auto"/>
              <w:jc w:val="center"/>
              <w:rPr>
                <w:rFonts w:ascii="Arial" w:eastAsia="Calibri" w:hAnsi="Arial" w:cs="Arial"/>
              </w:rPr>
            </w:pPr>
          </w:p>
        </w:tc>
        <w:tc>
          <w:tcPr>
            <w:tcW w:w="2114" w:type="dxa"/>
            <w:vAlign w:val="center"/>
          </w:tcPr>
          <w:p w14:paraId="4EDC3CB1" w14:textId="77777777" w:rsidR="008B283A" w:rsidRPr="00BD1910" w:rsidRDefault="008B283A" w:rsidP="00C37E60">
            <w:pPr>
              <w:spacing w:after="200" w:line="276" w:lineRule="auto"/>
              <w:jc w:val="center"/>
              <w:rPr>
                <w:rFonts w:ascii="Arial" w:eastAsia="Calibri" w:hAnsi="Arial" w:cs="Arial"/>
              </w:rPr>
            </w:pPr>
          </w:p>
        </w:tc>
      </w:tr>
      <w:tr w:rsidR="008B283A" w:rsidRPr="00BD1910" w14:paraId="186AC01B" w14:textId="77777777" w:rsidTr="00C37E60">
        <w:trPr>
          <w:trHeight w:val="482"/>
        </w:trPr>
        <w:tc>
          <w:tcPr>
            <w:tcW w:w="487" w:type="dxa"/>
            <w:tcBorders>
              <w:left w:val="single" w:sz="12" w:space="0" w:color="auto"/>
            </w:tcBorders>
            <w:vAlign w:val="center"/>
          </w:tcPr>
          <w:p w14:paraId="1A04D9AA" w14:textId="77777777" w:rsidR="008B283A" w:rsidRPr="00BD1910" w:rsidRDefault="008B283A" w:rsidP="00C37E60">
            <w:pPr>
              <w:spacing w:after="200" w:line="276" w:lineRule="auto"/>
              <w:jc w:val="center"/>
              <w:rPr>
                <w:rFonts w:ascii="Arial" w:eastAsia="Calibri" w:hAnsi="Arial" w:cs="Arial"/>
              </w:rPr>
            </w:pPr>
            <w:r w:rsidRPr="00BD1910">
              <w:rPr>
                <w:rFonts w:ascii="Arial" w:eastAsia="Calibri" w:hAnsi="Arial" w:cs="Arial"/>
              </w:rPr>
              <w:t>2</w:t>
            </w:r>
          </w:p>
        </w:tc>
        <w:tc>
          <w:tcPr>
            <w:tcW w:w="2938" w:type="dxa"/>
            <w:vAlign w:val="center"/>
          </w:tcPr>
          <w:p w14:paraId="471F07EE" w14:textId="77777777" w:rsidR="008B283A" w:rsidRPr="00BD1910" w:rsidRDefault="008B283A" w:rsidP="00C37E60">
            <w:pPr>
              <w:spacing w:after="200" w:line="276" w:lineRule="auto"/>
              <w:jc w:val="center"/>
              <w:rPr>
                <w:rFonts w:ascii="Arial" w:eastAsia="Calibri" w:hAnsi="Arial" w:cs="Arial"/>
              </w:rPr>
            </w:pPr>
          </w:p>
        </w:tc>
        <w:tc>
          <w:tcPr>
            <w:tcW w:w="767" w:type="dxa"/>
            <w:vAlign w:val="center"/>
          </w:tcPr>
          <w:p w14:paraId="0C7FFFA5" w14:textId="77777777" w:rsidR="008B283A" w:rsidRPr="00BD1910" w:rsidRDefault="008B283A" w:rsidP="00C37E60">
            <w:pPr>
              <w:spacing w:after="200" w:line="276" w:lineRule="auto"/>
              <w:jc w:val="center"/>
              <w:rPr>
                <w:rFonts w:ascii="Arial" w:eastAsia="Calibri" w:hAnsi="Arial" w:cs="Arial"/>
              </w:rPr>
            </w:pPr>
          </w:p>
        </w:tc>
        <w:tc>
          <w:tcPr>
            <w:tcW w:w="809" w:type="dxa"/>
            <w:vAlign w:val="center"/>
          </w:tcPr>
          <w:p w14:paraId="257F09AD" w14:textId="77777777" w:rsidR="008B283A" w:rsidRPr="00BD1910" w:rsidRDefault="008B283A" w:rsidP="00C37E60">
            <w:pPr>
              <w:spacing w:after="200" w:line="276" w:lineRule="auto"/>
              <w:jc w:val="center"/>
              <w:rPr>
                <w:rFonts w:ascii="Arial" w:eastAsia="Calibri" w:hAnsi="Arial" w:cs="Arial"/>
              </w:rPr>
            </w:pPr>
          </w:p>
        </w:tc>
        <w:tc>
          <w:tcPr>
            <w:tcW w:w="1417" w:type="dxa"/>
            <w:vAlign w:val="center"/>
          </w:tcPr>
          <w:p w14:paraId="15A2F62F" w14:textId="77777777" w:rsidR="008B283A" w:rsidRPr="00BD1910" w:rsidRDefault="008B283A" w:rsidP="00C37E60">
            <w:pPr>
              <w:spacing w:after="200" w:line="276" w:lineRule="auto"/>
              <w:jc w:val="center"/>
              <w:rPr>
                <w:rFonts w:ascii="Arial" w:eastAsia="Calibri" w:hAnsi="Arial" w:cs="Arial"/>
              </w:rPr>
            </w:pPr>
          </w:p>
        </w:tc>
        <w:tc>
          <w:tcPr>
            <w:tcW w:w="1410" w:type="dxa"/>
            <w:vAlign w:val="center"/>
          </w:tcPr>
          <w:p w14:paraId="27CB35BA"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39D8F371"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53000BD8" w14:textId="77777777" w:rsidR="008B283A" w:rsidRPr="00BD1910" w:rsidRDefault="008B283A" w:rsidP="00C37E60">
            <w:pPr>
              <w:spacing w:after="200" w:line="276" w:lineRule="auto"/>
              <w:jc w:val="center"/>
              <w:rPr>
                <w:rFonts w:ascii="Arial" w:eastAsia="Calibri" w:hAnsi="Arial" w:cs="Arial"/>
              </w:rPr>
            </w:pPr>
          </w:p>
        </w:tc>
        <w:tc>
          <w:tcPr>
            <w:tcW w:w="1695" w:type="dxa"/>
            <w:vAlign w:val="center"/>
          </w:tcPr>
          <w:p w14:paraId="43D3367C" w14:textId="77777777" w:rsidR="008B283A" w:rsidRPr="00BD1910" w:rsidRDefault="008B283A" w:rsidP="00C37E60">
            <w:pPr>
              <w:spacing w:after="200" w:line="276" w:lineRule="auto"/>
              <w:jc w:val="center"/>
              <w:rPr>
                <w:rFonts w:ascii="Arial" w:eastAsia="Calibri" w:hAnsi="Arial" w:cs="Arial"/>
              </w:rPr>
            </w:pPr>
          </w:p>
        </w:tc>
        <w:tc>
          <w:tcPr>
            <w:tcW w:w="2114" w:type="dxa"/>
            <w:vAlign w:val="center"/>
          </w:tcPr>
          <w:p w14:paraId="18DE04CC" w14:textId="77777777" w:rsidR="008B283A" w:rsidRPr="00BD1910" w:rsidRDefault="008B283A" w:rsidP="00C37E60">
            <w:pPr>
              <w:spacing w:after="200" w:line="276" w:lineRule="auto"/>
              <w:jc w:val="center"/>
              <w:rPr>
                <w:rFonts w:ascii="Arial" w:eastAsia="Calibri" w:hAnsi="Arial" w:cs="Arial"/>
              </w:rPr>
            </w:pPr>
          </w:p>
        </w:tc>
      </w:tr>
    </w:tbl>
    <w:p w14:paraId="4ABE6AD7" w14:textId="77777777" w:rsidR="008B283A" w:rsidRPr="00BD1910" w:rsidRDefault="008B283A" w:rsidP="008B283A">
      <w:pPr>
        <w:spacing w:after="120" w:line="276" w:lineRule="auto"/>
        <w:rPr>
          <w:rFonts w:ascii="Arial" w:eastAsia="Calibri" w:hAnsi="Arial" w:cs="Arial"/>
        </w:rPr>
      </w:pPr>
    </w:p>
    <w:p w14:paraId="06159FA3"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Uwagi: ………………………………………………………………………………………………………………………………………………………………………</w:t>
      </w:r>
    </w:p>
    <w:p w14:paraId="0699E86A" w14:textId="77777777" w:rsidR="008B283A" w:rsidRPr="00BD1910" w:rsidRDefault="008B283A" w:rsidP="008B283A">
      <w:pPr>
        <w:spacing w:after="120" w:line="276" w:lineRule="auto"/>
        <w:rPr>
          <w:rFonts w:ascii="Arial" w:eastAsia="Calibri" w:hAnsi="Arial" w:cs="Arial"/>
        </w:rPr>
      </w:pPr>
      <w:r w:rsidRPr="00BD1910">
        <w:rPr>
          <w:rFonts w:ascii="Arial" w:eastAsia="Calibri" w:hAnsi="Arial" w:cs="Arial"/>
        </w:rPr>
        <w:t>Nr faktury: ……………………………………..</w:t>
      </w:r>
    </w:p>
    <w:p w14:paraId="5975E6D3" w14:textId="77777777" w:rsidR="008B283A" w:rsidRPr="00BD1910" w:rsidRDefault="008B283A" w:rsidP="008B283A">
      <w:pPr>
        <w:ind w:left="4248" w:firstLine="708"/>
        <w:jc w:val="center"/>
        <w:rPr>
          <w:rFonts w:ascii="Arial" w:eastAsia="Calibri" w:hAnsi="Arial" w:cs="Arial"/>
          <w:b/>
          <w:sz w:val="20"/>
          <w:szCs w:val="20"/>
          <w:u w:val="single"/>
        </w:rPr>
      </w:pPr>
      <w:r w:rsidRPr="00BD1910">
        <w:rPr>
          <w:rFonts w:ascii="Arial" w:eastAsia="Calibri" w:hAnsi="Arial" w:cs="Arial"/>
          <w:b/>
          <w:sz w:val="20"/>
          <w:szCs w:val="20"/>
          <w:u w:val="single"/>
        </w:rPr>
        <w:t>*PODPISY KOMISJI:</w:t>
      </w:r>
    </w:p>
    <w:p w14:paraId="77BBB2D4"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1……………………………...</w:t>
      </w:r>
    </w:p>
    <w:p w14:paraId="76C86972"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2……………………………...</w:t>
      </w:r>
    </w:p>
    <w:p w14:paraId="01823321" w14:textId="77777777" w:rsidR="008B283A" w:rsidRPr="00BD1910" w:rsidRDefault="008B283A" w:rsidP="008B283A">
      <w:pPr>
        <w:ind w:left="6372"/>
        <w:jc w:val="center"/>
        <w:rPr>
          <w:rFonts w:ascii="Arial" w:eastAsia="Calibri" w:hAnsi="Arial" w:cs="Arial"/>
          <w:sz w:val="20"/>
          <w:szCs w:val="20"/>
        </w:rPr>
      </w:pPr>
      <w:r w:rsidRPr="00BD1910">
        <w:rPr>
          <w:rFonts w:ascii="Arial" w:eastAsia="Calibri" w:hAnsi="Arial" w:cs="Arial"/>
          <w:sz w:val="20"/>
          <w:szCs w:val="20"/>
        </w:rPr>
        <w:t>3………………………………</w:t>
      </w:r>
    </w:p>
    <w:p w14:paraId="68BEBBBB"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Protokół sporządzono w 3 jednobrzmiących egzemplarzach dla:</w:t>
      </w:r>
    </w:p>
    <w:p w14:paraId="7834F1D6"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1 – Zamawiający</w:t>
      </w:r>
    </w:p>
    <w:p w14:paraId="222E9714"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2 – Odbiorca</w:t>
      </w:r>
    </w:p>
    <w:p w14:paraId="7066A950" w14:textId="77777777" w:rsidR="008B283A" w:rsidRPr="00BD1910" w:rsidRDefault="008B283A" w:rsidP="008B283A">
      <w:pPr>
        <w:rPr>
          <w:rFonts w:ascii="Arial" w:eastAsia="Calibri" w:hAnsi="Arial" w:cs="Arial"/>
          <w:sz w:val="20"/>
          <w:szCs w:val="20"/>
        </w:rPr>
      </w:pPr>
      <w:r w:rsidRPr="00BD1910">
        <w:rPr>
          <w:rFonts w:ascii="Arial" w:eastAsia="Calibri" w:hAnsi="Arial" w:cs="Arial"/>
          <w:sz w:val="20"/>
          <w:szCs w:val="20"/>
        </w:rPr>
        <w:t>Egz. Nr 3 – Wykonawca</w:t>
      </w:r>
    </w:p>
    <w:tbl>
      <w:tblPr>
        <w:tblW w:w="0" w:type="auto"/>
        <w:jc w:val="center"/>
        <w:tblLook w:val="0400" w:firstRow="0" w:lastRow="0" w:firstColumn="0" w:lastColumn="0" w:noHBand="0" w:noVBand="1"/>
      </w:tblPr>
      <w:tblGrid>
        <w:gridCol w:w="4889"/>
        <w:gridCol w:w="4889"/>
      </w:tblGrid>
      <w:tr w:rsidR="008B283A" w:rsidRPr="00BD1910" w14:paraId="7197E462" w14:textId="77777777" w:rsidTr="00C37E60">
        <w:trPr>
          <w:trHeight w:val="301"/>
          <w:jc w:val="center"/>
        </w:trPr>
        <w:tc>
          <w:tcPr>
            <w:tcW w:w="4889" w:type="dxa"/>
            <w:shd w:val="clear" w:color="auto" w:fill="auto"/>
          </w:tcPr>
          <w:p w14:paraId="48F954F8" w14:textId="77777777" w:rsidR="008B283A" w:rsidRPr="00BD1910" w:rsidRDefault="008B283A" w:rsidP="00C37E60">
            <w:pPr>
              <w:spacing w:after="200"/>
              <w:rPr>
                <w:rFonts w:ascii="Arial" w:eastAsia="Calibri" w:hAnsi="Arial" w:cs="Arial"/>
                <w:sz w:val="16"/>
                <w:szCs w:val="16"/>
                <w:u w:val="single"/>
              </w:rPr>
            </w:pPr>
            <w:r w:rsidRPr="00BD1910">
              <w:rPr>
                <w:rFonts w:ascii="Arial" w:eastAsia="Calibri" w:hAnsi="Arial" w:cs="Arial"/>
                <w:b/>
                <w:u w:val="single"/>
              </w:rPr>
              <w:t>WYKONAWCA</w:t>
            </w:r>
          </w:p>
        </w:tc>
        <w:tc>
          <w:tcPr>
            <w:tcW w:w="4889" w:type="dxa"/>
            <w:shd w:val="clear" w:color="auto" w:fill="auto"/>
          </w:tcPr>
          <w:p w14:paraId="203D7AAC" w14:textId="77777777" w:rsidR="008B283A" w:rsidRPr="00BD1910" w:rsidRDefault="008B283A" w:rsidP="00C37E60">
            <w:pPr>
              <w:spacing w:after="200"/>
              <w:jc w:val="center"/>
              <w:rPr>
                <w:rFonts w:ascii="Arial" w:eastAsia="Calibri" w:hAnsi="Arial" w:cs="Arial"/>
                <w:sz w:val="16"/>
                <w:szCs w:val="16"/>
                <w:u w:val="single"/>
              </w:rPr>
            </w:pPr>
            <w:r w:rsidRPr="00BD1910">
              <w:rPr>
                <w:rFonts w:ascii="Arial" w:eastAsia="Calibri" w:hAnsi="Arial" w:cs="Arial"/>
                <w:b/>
                <w:u w:val="single"/>
              </w:rPr>
              <w:t>ODBIORCA</w:t>
            </w:r>
          </w:p>
        </w:tc>
      </w:tr>
      <w:tr w:rsidR="008B283A" w:rsidRPr="00BD1910" w14:paraId="7C6C8994" w14:textId="77777777" w:rsidTr="00C37E60">
        <w:trPr>
          <w:jc w:val="center"/>
        </w:trPr>
        <w:tc>
          <w:tcPr>
            <w:tcW w:w="4889" w:type="dxa"/>
            <w:shd w:val="clear" w:color="auto" w:fill="auto"/>
          </w:tcPr>
          <w:p w14:paraId="6B2183E0" w14:textId="77777777" w:rsidR="008B283A" w:rsidRPr="00BD1910" w:rsidRDefault="008B283A" w:rsidP="00C37E60">
            <w:pPr>
              <w:spacing w:after="200"/>
              <w:rPr>
                <w:rFonts w:ascii="Arial" w:eastAsia="Calibri" w:hAnsi="Arial" w:cs="Arial"/>
                <w:sz w:val="16"/>
                <w:szCs w:val="16"/>
              </w:rPr>
            </w:pPr>
            <w:r w:rsidRPr="00BD1910">
              <w:rPr>
                <w:rFonts w:ascii="Arial" w:eastAsia="Calibri" w:hAnsi="Arial" w:cs="Arial"/>
                <w:i/>
                <w:sz w:val="18"/>
                <w:szCs w:val="18"/>
              </w:rPr>
              <w:t>(imię, nazwisko, pieczątka)</w:t>
            </w:r>
          </w:p>
        </w:tc>
        <w:tc>
          <w:tcPr>
            <w:tcW w:w="4889" w:type="dxa"/>
            <w:shd w:val="clear" w:color="auto" w:fill="auto"/>
          </w:tcPr>
          <w:p w14:paraId="7FCD2760" w14:textId="77777777" w:rsidR="008B283A" w:rsidRPr="00BD1910" w:rsidRDefault="008B283A" w:rsidP="00C37E60">
            <w:pPr>
              <w:spacing w:after="200"/>
              <w:jc w:val="center"/>
              <w:rPr>
                <w:rFonts w:ascii="Arial" w:eastAsia="Calibri" w:hAnsi="Arial" w:cs="Arial"/>
                <w:sz w:val="16"/>
                <w:szCs w:val="16"/>
              </w:rPr>
            </w:pPr>
            <w:r w:rsidRPr="00BD1910">
              <w:rPr>
                <w:rFonts w:ascii="Arial" w:eastAsia="Calibri" w:hAnsi="Arial" w:cs="Arial"/>
                <w:i/>
                <w:sz w:val="18"/>
                <w:szCs w:val="18"/>
              </w:rPr>
              <w:t>(imię, nazwisko, pieczątka)</w:t>
            </w:r>
          </w:p>
        </w:tc>
      </w:tr>
    </w:tbl>
    <w:p w14:paraId="3862ED15" w14:textId="77777777" w:rsidR="008B283A" w:rsidRPr="00BD1910" w:rsidRDefault="008B283A" w:rsidP="00CF112D">
      <w:pPr>
        <w:rPr>
          <w:rFonts w:ascii="Arial" w:hAnsi="Arial" w:cs="Arial"/>
          <w:sz w:val="23"/>
          <w:szCs w:val="23"/>
        </w:rPr>
        <w:sectPr w:rsidR="008B283A" w:rsidRPr="00BD1910" w:rsidSect="00187DCB">
          <w:pgSz w:w="16838" w:h="11906" w:orient="landscape"/>
          <w:pgMar w:top="1418" w:right="1418" w:bottom="1418" w:left="1418" w:header="425" w:footer="414" w:gutter="0"/>
          <w:cols w:space="708"/>
          <w:docGrid w:linePitch="360"/>
        </w:sectPr>
      </w:pPr>
    </w:p>
    <w:p w14:paraId="462E1FA9" w14:textId="04332C3E" w:rsidR="008B283A" w:rsidRPr="00BD1910" w:rsidRDefault="008B283A" w:rsidP="008B283A">
      <w:pPr>
        <w:jc w:val="right"/>
        <w:rPr>
          <w:rFonts w:ascii="Arial" w:hAnsi="Arial" w:cs="Arial"/>
          <w:b/>
          <w:bCs/>
        </w:rPr>
      </w:pPr>
      <w:r w:rsidRPr="00BD1910">
        <w:rPr>
          <w:rFonts w:ascii="Arial" w:hAnsi="Arial" w:cs="Arial"/>
          <w:b/>
          <w:bCs/>
        </w:rPr>
        <w:lastRenderedPageBreak/>
        <w:t xml:space="preserve">Załącznik nr </w:t>
      </w:r>
      <w:r w:rsidR="00CF112D">
        <w:rPr>
          <w:rFonts w:ascii="Arial" w:hAnsi="Arial" w:cs="Arial"/>
          <w:b/>
          <w:bCs/>
        </w:rPr>
        <w:t>4</w:t>
      </w:r>
      <w:r w:rsidRPr="00BD1910">
        <w:rPr>
          <w:rFonts w:ascii="Arial" w:hAnsi="Arial" w:cs="Arial"/>
          <w:b/>
          <w:bCs/>
        </w:rPr>
        <w:t xml:space="preserve"> do umowy</w:t>
      </w:r>
    </w:p>
    <w:p w14:paraId="728178D9" w14:textId="77777777" w:rsidR="008B283A" w:rsidRPr="00BD1910" w:rsidRDefault="008B283A" w:rsidP="008B283A">
      <w:pPr>
        <w:jc w:val="right"/>
        <w:rPr>
          <w:rFonts w:ascii="Arial" w:hAnsi="Arial" w:cs="Arial"/>
          <w:b/>
          <w:bCs/>
        </w:rPr>
      </w:pPr>
    </w:p>
    <w:p w14:paraId="6C061098" w14:textId="77777777" w:rsidR="008B283A" w:rsidRPr="00BD1910" w:rsidRDefault="008B283A" w:rsidP="008B283A">
      <w:pPr>
        <w:jc w:val="center"/>
        <w:textAlignment w:val="baseline"/>
        <w:rPr>
          <w:rFonts w:ascii="Arial" w:hAnsi="Arial" w:cs="Arial"/>
          <w:sz w:val="18"/>
          <w:szCs w:val="18"/>
        </w:rPr>
      </w:pPr>
      <w:r w:rsidRPr="00BD1910">
        <w:rPr>
          <w:rFonts w:ascii="Arial" w:hAnsi="Arial" w:cs="Arial"/>
          <w:b/>
          <w:bCs/>
        </w:rPr>
        <w:t>Wymagania w zakresie znakowania kodem kreskowym</w:t>
      </w:r>
      <w:r w:rsidRPr="00BD1910">
        <w:rPr>
          <w:rFonts w:ascii="Arial" w:hAnsi="Arial" w:cs="Arial"/>
        </w:rPr>
        <w:t> </w:t>
      </w:r>
    </w:p>
    <w:p w14:paraId="3FB7897C" w14:textId="77777777" w:rsidR="008B283A" w:rsidRPr="00BD1910" w:rsidRDefault="008B283A" w:rsidP="008B283A">
      <w:pPr>
        <w:ind w:left="4950" w:firstLine="705"/>
        <w:jc w:val="both"/>
        <w:textAlignment w:val="baseline"/>
        <w:rPr>
          <w:rFonts w:ascii="Arial" w:hAnsi="Arial" w:cs="Arial"/>
          <w:sz w:val="18"/>
          <w:szCs w:val="18"/>
        </w:rPr>
      </w:pPr>
      <w:r w:rsidRPr="00BD1910">
        <w:rPr>
          <w:rFonts w:ascii="Arial" w:hAnsi="Arial" w:cs="Arial"/>
        </w:rPr>
        <w:t> </w:t>
      </w:r>
    </w:p>
    <w:p w14:paraId="7F223408" w14:textId="77777777" w:rsidR="008B283A" w:rsidRPr="001C40FB" w:rsidRDefault="008B283A" w:rsidP="008B283A">
      <w:pPr>
        <w:jc w:val="both"/>
        <w:textAlignment w:val="baseline"/>
        <w:rPr>
          <w:rFonts w:ascii="Arial" w:hAnsi="Arial" w:cs="Arial"/>
          <w:sz w:val="18"/>
          <w:szCs w:val="18"/>
        </w:rPr>
      </w:pPr>
      <w:r w:rsidRPr="001C40FB">
        <w:rPr>
          <w:rFonts w:ascii="Arial" w:hAnsi="Arial" w:cs="Arial"/>
        </w:rPr>
        <w:t>Określa decyzja Nr 3/MON Ministra Obrony Narodowej z dnia 3 stycznia 2014 roku w sprawie wytycznych określających wymagania w zakresie znakowania kodem kreskowym wyrobów dostarczanych do resortu obrony narodowej (Dz.Urz.MON z dnia 07 stycznia 2014 r. poz. 11).</w:t>
      </w:r>
    </w:p>
    <w:p w14:paraId="5E331CE0" w14:textId="77777777" w:rsidR="008B283A" w:rsidRPr="00BD1910" w:rsidRDefault="008B283A" w:rsidP="008B283A">
      <w:pPr>
        <w:rPr>
          <w:rFonts w:ascii="Arial" w:hAnsi="Arial" w:cs="Arial"/>
        </w:rPr>
      </w:pPr>
    </w:p>
    <w:p w14:paraId="69E7B4E2" w14:textId="77777777" w:rsidR="008B283A" w:rsidRPr="00BD1910" w:rsidRDefault="008B283A" w:rsidP="008B283A">
      <w:pPr>
        <w:rPr>
          <w:rFonts w:ascii="Arial" w:hAnsi="Arial" w:cs="Arial"/>
        </w:rPr>
      </w:pPr>
    </w:p>
    <w:p w14:paraId="79133770" w14:textId="77777777" w:rsidR="008B283A" w:rsidRPr="00BD1910" w:rsidRDefault="008B283A" w:rsidP="008B283A">
      <w:pPr>
        <w:rPr>
          <w:rFonts w:ascii="Arial" w:hAnsi="Arial" w:cs="Arial"/>
        </w:rPr>
      </w:pPr>
    </w:p>
    <w:p w14:paraId="7142AEC2" w14:textId="77777777" w:rsidR="008B283A" w:rsidRPr="00BD1910" w:rsidRDefault="008B283A" w:rsidP="008B283A">
      <w:pPr>
        <w:rPr>
          <w:rFonts w:ascii="Arial" w:hAnsi="Arial" w:cs="Arial"/>
        </w:rPr>
      </w:pPr>
    </w:p>
    <w:p w14:paraId="2637380C" w14:textId="77777777" w:rsidR="008B283A" w:rsidRPr="00BD1910" w:rsidRDefault="008B283A" w:rsidP="008B283A">
      <w:pPr>
        <w:rPr>
          <w:rFonts w:ascii="Arial" w:hAnsi="Arial" w:cs="Arial"/>
        </w:rPr>
      </w:pPr>
    </w:p>
    <w:p w14:paraId="2F6DE9AB" w14:textId="77777777" w:rsidR="008B283A" w:rsidRPr="00BD1910" w:rsidRDefault="008B283A" w:rsidP="008B283A">
      <w:pPr>
        <w:rPr>
          <w:rFonts w:ascii="Arial" w:hAnsi="Arial" w:cs="Arial"/>
        </w:rPr>
      </w:pPr>
    </w:p>
    <w:p w14:paraId="26AA1FA3" w14:textId="77777777" w:rsidR="008B283A" w:rsidRPr="00BD1910" w:rsidRDefault="008B283A" w:rsidP="008B283A">
      <w:pPr>
        <w:rPr>
          <w:rFonts w:ascii="Arial" w:hAnsi="Arial" w:cs="Arial"/>
        </w:rPr>
      </w:pPr>
    </w:p>
    <w:p w14:paraId="678C73DF" w14:textId="77777777" w:rsidR="008B283A" w:rsidRPr="00BD1910" w:rsidRDefault="008B283A" w:rsidP="008B283A">
      <w:pPr>
        <w:rPr>
          <w:rFonts w:ascii="Arial" w:hAnsi="Arial" w:cs="Arial"/>
        </w:rPr>
      </w:pPr>
    </w:p>
    <w:p w14:paraId="1246330B" w14:textId="77777777" w:rsidR="008B283A" w:rsidRPr="00BD1910" w:rsidRDefault="008B283A" w:rsidP="008B283A">
      <w:pPr>
        <w:rPr>
          <w:rFonts w:ascii="Arial" w:hAnsi="Arial" w:cs="Arial"/>
        </w:rPr>
      </w:pPr>
    </w:p>
    <w:p w14:paraId="2A20D83B" w14:textId="77777777" w:rsidR="008B283A" w:rsidRPr="00BD1910" w:rsidRDefault="008B283A" w:rsidP="008B283A">
      <w:pPr>
        <w:rPr>
          <w:rFonts w:ascii="Arial" w:hAnsi="Arial" w:cs="Arial"/>
        </w:rPr>
      </w:pPr>
    </w:p>
    <w:p w14:paraId="491421DB" w14:textId="77777777" w:rsidR="008B283A" w:rsidRPr="00BD1910" w:rsidRDefault="008B283A" w:rsidP="008B283A">
      <w:pPr>
        <w:rPr>
          <w:rFonts w:ascii="Arial" w:hAnsi="Arial" w:cs="Arial"/>
        </w:rPr>
      </w:pPr>
    </w:p>
    <w:p w14:paraId="2463A0E8" w14:textId="77777777" w:rsidR="008B283A" w:rsidRPr="00BD1910" w:rsidRDefault="008B283A" w:rsidP="008B283A">
      <w:pPr>
        <w:rPr>
          <w:rFonts w:ascii="Arial" w:hAnsi="Arial" w:cs="Arial"/>
        </w:rPr>
      </w:pPr>
    </w:p>
    <w:p w14:paraId="1D20AFA9" w14:textId="77777777" w:rsidR="008B283A" w:rsidRPr="00BD1910" w:rsidRDefault="008B283A" w:rsidP="008B283A">
      <w:pPr>
        <w:rPr>
          <w:rFonts w:ascii="Arial" w:hAnsi="Arial" w:cs="Arial"/>
        </w:rPr>
      </w:pPr>
    </w:p>
    <w:p w14:paraId="09FFB5E6" w14:textId="77777777" w:rsidR="008B283A" w:rsidRPr="00BD1910" w:rsidRDefault="008B283A" w:rsidP="008B283A">
      <w:pPr>
        <w:rPr>
          <w:rFonts w:ascii="Arial" w:hAnsi="Arial" w:cs="Arial"/>
        </w:rPr>
      </w:pPr>
    </w:p>
    <w:p w14:paraId="31F1E151" w14:textId="77777777" w:rsidR="008B283A" w:rsidRPr="00BD1910" w:rsidRDefault="008B283A" w:rsidP="008B283A">
      <w:pPr>
        <w:rPr>
          <w:rFonts w:ascii="Arial" w:hAnsi="Arial" w:cs="Arial"/>
        </w:rPr>
      </w:pPr>
    </w:p>
    <w:p w14:paraId="275DB313" w14:textId="77777777" w:rsidR="008B283A" w:rsidRPr="00BD1910" w:rsidRDefault="008B283A" w:rsidP="008B283A">
      <w:pPr>
        <w:rPr>
          <w:rFonts w:ascii="Arial" w:hAnsi="Arial" w:cs="Arial"/>
        </w:rPr>
      </w:pPr>
    </w:p>
    <w:p w14:paraId="50ABA0CA" w14:textId="77777777" w:rsidR="008B283A" w:rsidRPr="00BD1910" w:rsidRDefault="008B283A" w:rsidP="008B283A">
      <w:pPr>
        <w:rPr>
          <w:rFonts w:ascii="Arial" w:hAnsi="Arial" w:cs="Arial"/>
        </w:rPr>
      </w:pPr>
    </w:p>
    <w:p w14:paraId="63444AC2" w14:textId="77777777" w:rsidR="008B283A" w:rsidRPr="00BD1910" w:rsidRDefault="008B283A" w:rsidP="008B283A">
      <w:pPr>
        <w:rPr>
          <w:rFonts w:ascii="Arial" w:hAnsi="Arial" w:cs="Arial"/>
        </w:rPr>
      </w:pPr>
    </w:p>
    <w:p w14:paraId="4DF4EB76" w14:textId="77777777" w:rsidR="008B283A" w:rsidRPr="00BD1910" w:rsidRDefault="008B283A" w:rsidP="008B283A">
      <w:pPr>
        <w:rPr>
          <w:rFonts w:ascii="Arial" w:hAnsi="Arial" w:cs="Arial"/>
        </w:rPr>
      </w:pPr>
    </w:p>
    <w:p w14:paraId="47F9F8CA" w14:textId="77777777" w:rsidR="008B283A" w:rsidRPr="00BD1910" w:rsidRDefault="008B283A" w:rsidP="008B283A">
      <w:pPr>
        <w:rPr>
          <w:rFonts w:ascii="Arial" w:hAnsi="Arial" w:cs="Arial"/>
        </w:rPr>
      </w:pPr>
    </w:p>
    <w:p w14:paraId="5BCA3EF0" w14:textId="77777777" w:rsidR="008B283A" w:rsidRPr="00BD1910" w:rsidRDefault="008B283A" w:rsidP="008B283A">
      <w:pPr>
        <w:rPr>
          <w:rFonts w:ascii="Arial" w:hAnsi="Arial" w:cs="Arial"/>
        </w:rPr>
      </w:pPr>
    </w:p>
    <w:p w14:paraId="78DD6A0E" w14:textId="77777777" w:rsidR="008B283A" w:rsidRPr="00BD1910" w:rsidRDefault="008B283A" w:rsidP="008B283A">
      <w:pPr>
        <w:rPr>
          <w:rFonts w:ascii="Arial" w:hAnsi="Arial" w:cs="Arial"/>
        </w:rPr>
      </w:pPr>
    </w:p>
    <w:p w14:paraId="613A985D" w14:textId="77777777" w:rsidR="008B283A" w:rsidRPr="00BD1910" w:rsidRDefault="008B283A" w:rsidP="008B283A">
      <w:pPr>
        <w:rPr>
          <w:rFonts w:ascii="Arial" w:hAnsi="Arial" w:cs="Arial"/>
        </w:rPr>
      </w:pPr>
    </w:p>
    <w:p w14:paraId="1FF41C9A" w14:textId="6F3054F8" w:rsidR="00C32F91" w:rsidRDefault="00C32F91">
      <w:pPr>
        <w:spacing w:after="200" w:line="276" w:lineRule="auto"/>
        <w:rPr>
          <w:rFonts w:ascii="Arial" w:hAnsi="Arial" w:cs="Arial"/>
        </w:rPr>
      </w:pPr>
      <w:r>
        <w:rPr>
          <w:rFonts w:ascii="Arial" w:hAnsi="Arial" w:cs="Arial"/>
        </w:rPr>
        <w:br w:type="page"/>
      </w:r>
    </w:p>
    <w:p w14:paraId="2C38A8FA" w14:textId="77777777" w:rsidR="008B283A" w:rsidRPr="00BD1910" w:rsidRDefault="008B283A" w:rsidP="008B283A">
      <w:pPr>
        <w:rPr>
          <w:rFonts w:ascii="Arial" w:hAnsi="Arial" w:cs="Arial"/>
        </w:rPr>
      </w:pPr>
    </w:p>
    <w:p w14:paraId="069E089F" w14:textId="1DD1FEE4" w:rsidR="008B283A" w:rsidRPr="00BD1910" w:rsidRDefault="008B283A" w:rsidP="008B283A">
      <w:pPr>
        <w:jc w:val="right"/>
        <w:rPr>
          <w:rFonts w:ascii="Arial" w:hAnsi="Arial" w:cs="Arial"/>
          <w:b/>
          <w:bCs/>
        </w:rPr>
      </w:pPr>
      <w:r w:rsidRPr="00BD1910">
        <w:rPr>
          <w:rFonts w:ascii="Arial" w:hAnsi="Arial" w:cs="Arial"/>
          <w:b/>
          <w:bCs/>
        </w:rPr>
        <w:t xml:space="preserve">Załącznik nr </w:t>
      </w:r>
      <w:r w:rsidR="00CF112D">
        <w:rPr>
          <w:rFonts w:ascii="Arial" w:hAnsi="Arial" w:cs="Arial"/>
          <w:b/>
          <w:bCs/>
        </w:rPr>
        <w:t>5</w:t>
      </w:r>
      <w:r w:rsidRPr="00BD1910">
        <w:rPr>
          <w:rFonts w:ascii="Arial" w:hAnsi="Arial" w:cs="Arial"/>
          <w:b/>
          <w:bCs/>
        </w:rPr>
        <w:t xml:space="preserve"> do umowy</w:t>
      </w:r>
    </w:p>
    <w:p w14:paraId="77BD6412" w14:textId="77777777" w:rsidR="008B283A" w:rsidRPr="00BD1910" w:rsidRDefault="008B283A" w:rsidP="008B283A">
      <w:pPr>
        <w:jc w:val="center"/>
        <w:rPr>
          <w:rFonts w:ascii="Arial" w:hAnsi="Arial" w:cs="Arial"/>
          <w:b/>
          <w:bCs/>
          <w:iCs/>
        </w:rPr>
      </w:pPr>
      <w:r w:rsidRPr="00BD1910">
        <w:rPr>
          <w:rFonts w:ascii="Arial" w:hAnsi="Arial" w:cs="Arial"/>
          <w:b/>
          <w:bCs/>
          <w:iCs/>
        </w:rPr>
        <w:t>WZÓR KARTY WYROBU</w:t>
      </w:r>
    </w:p>
    <w:p w14:paraId="37B4FC1A" w14:textId="77777777" w:rsidR="008B283A" w:rsidRPr="00BD1910" w:rsidRDefault="008B283A" w:rsidP="008B283A">
      <w:pPr>
        <w:jc w:val="center"/>
        <w:rPr>
          <w:rFonts w:ascii="Arial" w:hAnsi="Arial" w:cs="Arial"/>
          <w:b/>
          <w:bCs/>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8B283A" w:rsidRPr="00BD1910" w14:paraId="4DAA1B9F" w14:textId="77777777" w:rsidTr="00C37E60">
        <w:tc>
          <w:tcPr>
            <w:tcW w:w="9322" w:type="dxa"/>
            <w:gridSpan w:val="4"/>
            <w:tcBorders>
              <w:top w:val="single" w:sz="4" w:space="0" w:color="auto"/>
              <w:left w:val="single" w:sz="4" w:space="0" w:color="auto"/>
              <w:bottom w:val="single" w:sz="4" w:space="0" w:color="auto"/>
              <w:right w:val="single" w:sz="4" w:space="0" w:color="auto"/>
            </w:tcBorders>
          </w:tcPr>
          <w:p w14:paraId="35384B23" w14:textId="77777777" w:rsidR="008B283A" w:rsidRPr="00BD1910" w:rsidRDefault="008B283A" w:rsidP="00C37E60">
            <w:pPr>
              <w:jc w:val="both"/>
              <w:rPr>
                <w:rFonts w:ascii="Arial" w:hAnsi="Arial" w:cs="Arial"/>
                <w:b/>
                <w:bCs/>
                <w:iCs/>
                <w:sz w:val="18"/>
                <w:szCs w:val="20"/>
              </w:rPr>
            </w:pPr>
          </w:p>
          <w:p w14:paraId="4BA74173" w14:textId="77777777" w:rsidR="008B283A" w:rsidRPr="00BD1910" w:rsidRDefault="008B283A" w:rsidP="00C37E60">
            <w:pPr>
              <w:jc w:val="both"/>
              <w:rPr>
                <w:rFonts w:ascii="Arial" w:hAnsi="Arial" w:cs="Arial"/>
                <w:b/>
                <w:bCs/>
                <w:iCs/>
                <w:sz w:val="18"/>
                <w:szCs w:val="20"/>
              </w:rPr>
            </w:pPr>
            <w:r w:rsidRPr="00BD1910">
              <w:rPr>
                <w:rFonts w:ascii="Arial" w:hAnsi="Arial" w:cs="Arial"/>
                <w:b/>
                <w:bCs/>
                <w:iCs/>
                <w:sz w:val="18"/>
                <w:szCs w:val="20"/>
              </w:rPr>
              <w:t>KARTA WYROBU:</w:t>
            </w:r>
          </w:p>
          <w:p w14:paraId="6A86BA68" w14:textId="77777777" w:rsidR="008B283A" w:rsidRPr="00BD1910" w:rsidRDefault="008B283A" w:rsidP="00C37E60">
            <w:pPr>
              <w:jc w:val="both"/>
              <w:rPr>
                <w:rFonts w:ascii="Arial" w:hAnsi="Arial" w:cs="Arial"/>
                <w:b/>
                <w:bCs/>
                <w:iCs/>
                <w:sz w:val="18"/>
                <w:szCs w:val="20"/>
              </w:rPr>
            </w:pPr>
          </w:p>
        </w:tc>
      </w:tr>
      <w:tr w:rsidR="008B283A" w:rsidRPr="00BD1910" w14:paraId="6E413210" w14:textId="77777777" w:rsidTr="00C37E60">
        <w:tc>
          <w:tcPr>
            <w:tcW w:w="9322" w:type="dxa"/>
            <w:gridSpan w:val="4"/>
            <w:tcBorders>
              <w:top w:val="single" w:sz="4" w:space="0" w:color="auto"/>
              <w:left w:val="single" w:sz="4" w:space="0" w:color="auto"/>
              <w:bottom w:val="single" w:sz="4" w:space="0" w:color="auto"/>
              <w:right w:val="single" w:sz="4" w:space="0" w:color="auto"/>
            </w:tcBorders>
          </w:tcPr>
          <w:p w14:paraId="11F27590"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1D94BDC7" w14:textId="77777777" w:rsidR="008B283A" w:rsidRPr="00BD1910" w:rsidRDefault="008B283A" w:rsidP="00C37E60">
            <w:pPr>
              <w:jc w:val="both"/>
              <w:rPr>
                <w:rFonts w:ascii="Arial" w:hAnsi="Arial" w:cs="Arial"/>
                <w:bCs/>
                <w:iCs/>
                <w:sz w:val="18"/>
                <w:szCs w:val="20"/>
              </w:rPr>
            </w:pPr>
          </w:p>
        </w:tc>
      </w:tr>
      <w:tr w:rsidR="008B283A" w:rsidRPr="00BD1910" w14:paraId="437F961C" w14:textId="77777777" w:rsidTr="00C37E60">
        <w:tc>
          <w:tcPr>
            <w:tcW w:w="9322" w:type="dxa"/>
            <w:gridSpan w:val="4"/>
            <w:tcBorders>
              <w:top w:val="single" w:sz="4" w:space="0" w:color="auto"/>
              <w:left w:val="single" w:sz="4" w:space="0" w:color="auto"/>
              <w:bottom w:val="single" w:sz="4" w:space="0" w:color="auto"/>
              <w:right w:val="single" w:sz="4" w:space="0" w:color="auto"/>
            </w:tcBorders>
            <w:hideMark/>
          </w:tcPr>
          <w:p w14:paraId="562A878C" w14:textId="77777777" w:rsidR="008B283A" w:rsidRPr="00BD1910" w:rsidRDefault="008B283A" w:rsidP="00C37E60">
            <w:pPr>
              <w:jc w:val="center"/>
              <w:rPr>
                <w:rFonts w:ascii="Arial" w:hAnsi="Arial" w:cs="Arial"/>
                <w:bCs/>
                <w:iCs/>
                <w:sz w:val="18"/>
                <w:szCs w:val="20"/>
              </w:rPr>
            </w:pPr>
            <w:r w:rsidRPr="00BD1910">
              <w:rPr>
                <w:rFonts w:ascii="Arial" w:hAnsi="Arial" w:cs="Arial"/>
                <w:b/>
                <w:bCs/>
                <w:iCs/>
                <w:sz w:val="18"/>
                <w:szCs w:val="20"/>
              </w:rPr>
              <w:t>CZĘŚĆ A:</w:t>
            </w:r>
            <w:r w:rsidRPr="00BD1910">
              <w:rPr>
                <w:rFonts w:ascii="Arial" w:hAnsi="Arial" w:cs="Arial"/>
                <w:bCs/>
                <w:iCs/>
                <w:sz w:val="18"/>
                <w:szCs w:val="20"/>
              </w:rPr>
              <w:t xml:space="preserve"> DOTYCZY WSKAZANIA JIM I NSN DLA WYROBU JEDNOSTKOWEGO</w:t>
            </w:r>
          </w:p>
          <w:p w14:paraId="389EE9E4"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(wypełnia odbiorca wyrobu)</w:t>
            </w:r>
          </w:p>
        </w:tc>
      </w:tr>
      <w:tr w:rsidR="008B283A" w:rsidRPr="00BD1910" w14:paraId="081D65BC"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10AE988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1F0DAD"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35C5F04"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60CF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B84BE3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6AD4A1A1"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49908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3977CE"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B61D0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[D]</w:t>
            </w:r>
          </w:p>
        </w:tc>
      </w:tr>
      <w:tr w:rsidR="008B283A" w:rsidRPr="00BD1910" w14:paraId="0A3DB38D"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1E81CC4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4875FA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6DF7B8"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C5042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E5E22E8"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7C1DD819"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F839E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0D258D1"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6141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[TS] lub [TK]</w:t>
            </w:r>
          </w:p>
        </w:tc>
      </w:tr>
      <w:tr w:rsidR="008B283A" w:rsidRPr="00BD1910" w14:paraId="789FBD78"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6C6DE2B0"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9E73EC"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Kontaktowy adres poczty elektronicznej</w:t>
            </w:r>
            <w:r w:rsidRPr="00BD191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FD1F37C"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76B237"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32973D9"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2334AE77"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715C71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983E8F1"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C3DB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AA2F20D"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684E0CCB"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54DB41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102E039"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60CCF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30C80B38"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282C8E8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065890B"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475252" w14:textId="77777777" w:rsidR="008B283A" w:rsidRPr="00BD1910" w:rsidRDefault="008B283A" w:rsidP="00C37E60">
            <w:pPr>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E002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600C731E"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05632848"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80D09D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3EE248"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7BBCF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w:t>
            </w:r>
          </w:p>
        </w:tc>
      </w:tr>
      <w:tr w:rsidR="008B283A" w:rsidRPr="00BD1910" w14:paraId="349D71D3" w14:textId="77777777" w:rsidTr="00C37E60">
        <w:tc>
          <w:tcPr>
            <w:tcW w:w="671" w:type="dxa"/>
            <w:vMerge w:val="restart"/>
            <w:tcBorders>
              <w:top w:val="single" w:sz="4" w:space="0" w:color="auto"/>
              <w:left w:val="single" w:sz="4" w:space="0" w:color="auto"/>
              <w:bottom w:val="single" w:sz="4" w:space="0" w:color="auto"/>
              <w:right w:val="single" w:sz="4" w:space="0" w:color="auto"/>
            </w:tcBorders>
            <w:hideMark/>
          </w:tcPr>
          <w:p w14:paraId="58A9329F"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E07DDB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D2B603"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 [c200]</w:t>
            </w:r>
          </w:p>
        </w:tc>
      </w:tr>
      <w:tr w:rsidR="008B283A" w:rsidRPr="00BD1910" w14:paraId="526114E7" w14:textId="77777777" w:rsidTr="00C37E60">
        <w:tc>
          <w:tcPr>
            <w:tcW w:w="0" w:type="auto"/>
            <w:vMerge/>
            <w:tcBorders>
              <w:top w:val="single" w:sz="4" w:space="0" w:color="auto"/>
              <w:left w:val="single" w:sz="4" w:space="0" w:color="auto"/>
              <w:bottom w:val="single" w:sz="4" w:space="0" w:color="auto"/>
              <w:right w:val="single" w:sz="4" w:space="0" w:color="auto"/>
            </w:tcBorders>
            <w:vAlign w:val="center"/>
            <w:hideMark/>
          </w:tcPr>
          <w:p w14:paraId="1724723D" w14:textId="77777777" w:rsidR="008B283A" w:rsidRPr="00BD1910" w:rsidRDefault="008B283A" w:rsidP="00C37E60">
            <w:pP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6C3F45AE" w14:textId="77777777" w:rsidR="008B283A" w:rsidRPr="00BD1910" w:rsidRDefault="008B283A" w:rsidP="00C37E60">
            <w:pPr>
              <w:jc w:val="both"/>
              <w:rPr>
                <w:rFonts w:ascii="Arial" w:hAnsi="Arial" w:cs="Arial"/>
                <w:bCs/>
                <w:iCs/>
                <w:sz w:val="18"/>
                <w:szCs w:val="20"/>
              </w:rPr>
            </w:pPr>
          </w:p>
        </w:tc>
      </w:tr>
      <w:tr w:rsidR="008B283A" w:rsidRPr="00BD1910" w14:paraId="4E22C6BC" w14:textId="77777777" w:rsidTr="00C37E60">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16BC2F3" w14:textId="77777777" w:rsidR="008B283A" w:rsidRPr="00BD1910" w:rsidRDefault="008B283A" w:rsidP="00C37E60">
            <w:pPr>
              <w:rPr>
                <w:rFonts w:ascii="Arial" w:hAnsi="Arial" w:cs="Arial"/>
                <w:bCs/>
                <w:iCs/>
                <w:sz w:val="18"/>
                <w:szCs w:val="20"/>
              </w:rPr>
            </w:pPr>
            <w:r w:rsidRPr="00BD1910">
              <w:rPr>
                <w:rFonts w:ascii="Arial" w:hAnsi="Arial" w:cs="Arial"/>
                <w:b/>
                <w:bCs/>
                <w:iCs/>
                <w:sz w:val="18"/>
                <w:szCs w:val="20"/>
              </w:rPr>
              <w:t>CZĘŚĆ B:</w:t>
            </w:r>
            <w:r w:rsidRPr="00BD1910">
              <w:rPr>
                <w:rFonts w:ascii="Arial" w:hAnsi="Arial" w:cs="Arial"/>
                <w:bCs/>
                <w:iCs/>
                <w:sz w:val="18"/>
                <w:szCs w:val="20"/>
              </w:rPr>
              <w:t xml:space="preserve"> DOTYCZY IDENTYFIKACJI PRODUCENTA LUB DOSTAWCY NA ETYKIETACH LOGISTYCZNYCH Z KODEM KRESKOWYM</w:t>
            </w:r>
          </w:p>
        </w:tc>
      </w:tr>
      <w:tr w:rsidR="008B283A" w:rsidRPr="00BD1910" w14:paraId="20B9BBC2"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272EE7D9"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D81499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3F13D48"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8F70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[n13]</w:t>
            </w:r>
          </w:p>
        </w:tc>
      </w:tr>
      <w:tr w:rsidR="008B283A" w:rsidRPr="00BD1910" w14:paraId="1AF253CD"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1064D0C1"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6A93656"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49639E4"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379F9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98378DE" w14:textId="77777777" w:rsidTr="00C37E60">
        <w:tc>
          <w:tcPr>
            <w:tcW w:w="671" w:type="dxa"/>
            <w:tcBorders>
              <w:top w:val="single" w:sz="4" w:space="0" w:color="auto"/>
              <w:left w:val="single" w:sz="4" w:space="0" w:color="auto"/>
              <w:bottom w:val="nil"/>
              <w:right w:val="single" w:sz="4" w:space="0" w:color="auto"/>
            </w:tcBorders>
            <w:hideMark/>
          </w:tcPr>
          <w:p w14:paraId="5D85A12F"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856D6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BC1EBE5" w14:textId="77777777" w:rsidR="008B283A" w:rsidRPr="00BD1910" w:rsidRDefault="008B283A" w:rsidP="00C37E60">
            <w:pPr>
              <w:jc w:val="both"/>
              <w:rPr>
                <w:rFonts w:ascii="Arial" w:hAnsi="Arial" w:cs="Arial"/>
                <w:bCs/>
                <w:iCs/>
                <w:sz w:val="18"/>
                <w:szCs w:val="20"/>
              </w:rPr>
            </w:pPr>
          </w:p>
        </w:tc>
      </w:tr>
      <w:tr w:rsidR="008B283A" w:rsidRPr="00BD1910" w14:paraId="0EC3150B" w14:textId="77777777" w:rsidTr="00C37E60">
        <w:tc>
          <w:tcPr>
            <w:tcW w:w="671" w:type="dxa"/>
            <w:tcBorders>
              <w:top w:val="nil"/>
              <w:left w:val="single" w:sz="4" w:space="0" w:color="auto"/>
              <w:bottom w:val="nil"/>
              <w:right w:val="single" w:sz="4" w:space="0" w:color="auto"/>
            </w:tcBorders>
          </w:tcPr>
          <w:p w14:paraId="43C0E432"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9FF1C4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EC4F3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6F99F"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43CAC7A9" w14:textId="77777777" w:rsidTr="00C37E60">
        <w:tc>
          <w:tcPr>
            <w:tcW w:w="671" w:type="dxa"/>
            <w:tcBorders>
              <w:top w:val="nil"/>
              <w:left w:val="single" w:sz="4" w:space="0" w:color="auto"/>
              <w:bottom w:val="nil"/>
              <w:right w:val="single" w:sz="4" w:space="0" w:color="auto"/>
            </w:tcBorders>
          </w:tcPr>
          <w:p w14:paraId="6D0AF706"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8B38B9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FE83E7"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73EA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1F7341B4" w14:textId="77777777" w:rsidTr="00C37E60">
        <w:tc>
          <w:tcPr>
            <w:tcW w:w="671" w:type="dxa"/>
            <w:tcBorders>
              <w:top w:val="nil"/>
              <w:left w:val="single" w:sz="4" w:space="0" w:color="auto"/>
              <w:bottom w:val="nil"/>
              <w:right w:val="single" w:sz="4" w:space="0" w:color="auto"/>
            </w:tcBorders>
          </w:tcPr>
          <w:p w14:paraId="555A6D11"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9171AB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6699E46"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9C69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6754A722" w14:textId="77777777" w:rsidTr="00C37E60">
        <w:tc>
          <w:tcPr>
            <w:tcW w:w="671" w:type="dxa"/>
            <w:tcBorders>
              <w:top w:val="nil"/>
              <w:left w:val="single" w:sz="4" w:space="0" w:color="auto"/>
              <w:bottom w:val="single" w:sz="4" w:space="0" w:color="auto"/>
              <w:right w:val="single" w:sz="4" w:space="0" w:color="auto"/>
            </w:tcBorders>
          </w:tcPr>
          <w:p w14:paraId="23AC637E"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771AF1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F56E8C9"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42D424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w:t>
            </w:r>
          </w:p>
        </w:tc>
      </w:tr>
      <w:tr w:rsidR="008B283A" w:rsidRPr="00BD1910" w14:paraId="4DC760AA"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359CC188"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59B953C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CEC25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0187E6"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[REGON]</w:t>
            </w:r>
          </w:p>
        </w:tc>
      </w:tr>
      <w:tr w:rsidR="008B283A" w:rsidRPr="00BD1910" w14:paraId="33BE63F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74D438F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C9B3CF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A7DCD48"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3913EF"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[NIP]</w:t>
            </w:r>
          </w:p>
        </w:tc>
      </w:tr>
      <w:tr w:rsidR="008B283A" w:rsidRPr="00BD1910" w14:paraId="5FA23A7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2A0D8752"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lastRenderedPageBreak/>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0D1C0B"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5F9C83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837166"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13425BF"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6DA983A0"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B2B8B4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8A3FCF"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EEA6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[D]</w:t>
            </w:r>
          </w:p>
        </w:tc>
      </w:tr>
      <w:tr w:rsidR="008B283A" w:rsidRPr="00BD1910" w14:paraId="50E21CA1" w14:textId="77777777" w:rsidTr="00C37E60">
        <w:tc>
          <w:tcPr>
            <w:tcW w:w="671" w:type="dxa"/>
            <w:tcBorders>
              <w:top w:val="single" w:sz="4" w:space="0" w:color="auto"/>
              <w:left w:val="single" w:sz="4" w:space="0" w:color="auto"/>
              <w:bottom w:val="nil"/>
              <w:right w:val="single" w:sz="4" w:space="0" w:color="auto"/>
            </w:tcBorders>
            <w:hideMark/>
          </w:tcPr>
          <w:p w14:paraId="7898FB89"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hideMark/>
          </w:tcPr>
          <w:p w14:paraId="1FF69DF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162B66"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8BC3C5"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[TS] lub [TK]</w:t>
            </w:r>
          </w:p>
        </w:tc>
      </w:tr>
      <w:tr w:rsidR="008B283A" w:rsidRPr="00BD1910" w14:paraId="7802CB8B" w14:textId="77777777" w:rsidTr="00C37E60">
        <w:tc>
          <w:tcPr>
            <w:tcW w:w="671" w:type="dxa"/>
            <w:tcBorders>
              <w:top w:val="nil"/>
              <w:left w:val="single" w:sz="4" w:space="0" w:color="auto"/>
              <w:bottom w:val="single" w:sz="4" w:space="0" w:color="auto"/>
              <w:right w:val="single" w:sz="4" w:space="0" w:color="auto"/>
            </w:tcBorders>
          </w:tcPr>
          <w:p w14:paraId="0D7131F2"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A95C22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E45C5E1"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52AAC"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[TS] lub [TK]</w:t>
            </w:r>
          </w:p>
        </w:tc>
      </w:tr>
      <w:tr w:rsidR="008B283A" w:rsidRPr="00BD1910" w14:paraId="0ACF9CC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1E478324"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7EC86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2DC015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2B8D1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[WYMAG]  [TS] </w:t>
            </w:r>
          </w:p>
        </w:tc>
      </w:tr>
      <w:tr w:rsidR="008B283A" w:rsidRPr="00BD1910" w14:paraId="7BB61BE1"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59BDF214"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6FCD22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Kontaktowy adres poczty elektronicznej</w:t>
            </w:r>
            <w:r w:rsidRPr="00BD191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177A7D"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2D01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244BD125" w14:textId="77777777" w:rsidTr="00C37E60">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4588DFD" w14:textId="77777777" w:rsidR="008B283A" w:rsidRPr="00BD1910" w:rsidRDefault="008B283A" w:rsidP="00C37E60">
            <w:pPr>
              <w:tabs>
                <w:tab w:val="left" w:pos="1786"/>
              </w:tabs>
              <w:rPr>
                <w:rFonts w:ascii="Arial" w:hAnsi="Arial" w:cs="Arial"/>
                <w:bCs/>
                <w:iCs/>
                <w:sz w:val="18"/>
                <w:szCs w:val="20"/>
              </w:rPr>
            </w:pPr>
            <w:r w:rsidRPr="00BD1910">
              <w:rPr>
                <w:rFonts w:ascii="Arial" w:hAnsi="Arial" w:cs="Arial"/>
                <w:b/>
                <w:bCs/>
                <w:iCs/>
                <w:sz w:val="18"/>
                <w:szCs w:val="20"/>
              </w:rPr>
              <w:t>CZĘŚĆ C:</w:t>
            </w:r>
            <w:r w:rsidRPr="00BD1910">
              <w:rPr>
                <w:rFonts w:ascii="Arial" w:hAnsi="Arial" w:cs="Arial"/>
                <w:bCs/>
                <w:iCs/>
                <w:sz w:val="18"/>
                <w:szCs w:val="20"/>
              </w:rPr>
              <w:t xml:space="preserve"> DOTYCZY OPISU WYROBU JEDNOSTKOWEGO</w:t>
            </w:r>
          </w:p>
        </w:tc>
      </w:tr>
      <w:tr w:rsidR="008B283A" w:rsidRPr="00BD1910" w14:paraId="3755D73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0BA32EB1"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E43034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E0D557"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6546B1"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7088AFCA"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732DDD19"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18807E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AA44AFE"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DA17B"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[PRODUCENT]  [n13]</w:t>
            </w:r>
          </w:p>
        </w:tc>
      </w:tr>
      <w:tr w:rsidR="008B283A" w:rsidRPr="00BD1910" w14:paraId="40456F31"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46CCDCDB"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C419CCB"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C28EC6A"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28217"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[n14]  [G_1]</w:t>
            </w:r>
          </w:p>
        </w:tc>
      </w:tr>
      <w:tr w:rsidR="008B283A" w:rsidRPr="00BD1910" w14:paraId="01A28CE4"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42C7858A"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B5AD7B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11BC53"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E72B550" w14:textId="77777777" w:rsidR="008B283A" w:rsidRPr="00BD1910" w:rsidRDefault="008B283A" w:rsidP="00C37E60">
            <w:pPr>
              <w:rPr>
                <w:rFonts w:ascii="Arial" w:hAnsi="Arial" w:cs="Arial"/>
                <w:color w:val="000000"/>
                <w:sz w:val="18"/>
              </w:rPr>
            </w:pPr>
            <w:r w:rsidRPr="00BD1910">
              <w:rPr>
                <w:rFonts w:ascii="Arial" w:hAnsi="Arial" w:cs="Arial"/>
                <w:color w:val="000000"/>
                <w:sz w:val="18"/>
              </w:rPr>
              <w:t> </w:t>
            </w:r>
          </w:p>
        </w:tc>
      </w:tr>
      <w:tr w:rsidR="008B283A" w:rsidRPr="00BD1910" w14:paraId="03CF17E4"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5403BD9A"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E8D8E5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99A8C6"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C644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A90FACA"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3AD4261F"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C7581D"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58C3D1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11164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[JM]</w:t>
            </w:r>
          </w:p>
        </w:tc>
      </w:tr>
      <w:tr w:rsidR="008B283A" w:rsidRPr="00BD1910" w14:paraId="3473B9FE"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76F1CC0E"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52E2987"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6FBDE0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780D4E2"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[WYMAG]  [OPAK]</w:t>
            </w:r>
          </w:p>
        </w:tc>
      </w:tr>
      <w:tr w:rsidR="008B283A" w:rsidRPr="00BD1910" w14:paraId="65B8D5DB"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56B32196"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11C48F1"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25270A0A" w14:textId="77777777" w:rsidR="008B283A" w:rsidRPr="00BD1910" w:rsidRDefault="008B283A" w:rsidP="00C37E60">
            <w:pPr>
              <w:ind w:hanging="108"/>
              <w:jc w:val="center"/>
              <w:rPr>
                <w:rFonts w:ascii="Arial" w:hAnsi="Arial" w:cs="Arial"/>
                <w:bCs/>
                <w:iCs/>
                <w:sz w:val="18"/>
                <w:szCs w:val="20"/>
              </w:rPr>
            </w:pPr>
          </w:p>
        </w:tc>
      </w:tr>
      <w:tr w:rsidR="008B283A" w:rsidRPr="00BD1910" w14:paraId="7D46D6E1"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7EF1238C"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3EDAEC5"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566740"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DC3D81F" w14:textId="77777777" w:rsidR="008B283A" w:rsidRPr="00BD1910" w:rsidRDefault="008B283A" w:rsidP="00C37E60">
            <w:pPr>
              <w:ind w:hanging="108"/>
              <w:jc w:val="center"/>
              <w:rPr>
                <w:rFonts w:ascii="Arial" w:hAnsi="Arial" w:cs="Arial"/>
                <w:bCs/>
                <w:iCs/>
                <w:sz w:val="18"/>
                <w:szCs w:val="20"/>
              </w:rPr>
            </w:pPr>
            <w:r w:rsidRPr="00BD1910">
              <w:rPr>
                <w:rFonts w:ascii="Arial" w:hAnsi="Arial" w:cs="Arial"/>
                <w:bCs/>
                <w:iCs/>
                <w:sz w:val="18"/>
                <w:szCs w:val="20"/>
              </w:rPr>
              <w:t>[WYMAG]  [TRWAŁ]</w:t>
            </w:r>
          </w:p>
        </w:tc>
      </w:tr>
      <w:tr w:rsidR="008B283A" w:rsidRPr="00BD1910" w14:paraId="32C5C042" w14:textId="77777777" w:rsidTr="00C37E60">
        <w:tc>
          <w:tcPr>
            <w:tcW w:w="671" w:type="dxa"/>
            <w:tcBorders>
              <w:top w:val="single" w:sz="4" w:space="0" w:color="auto"/>
              <w:left w:val="single" w:sz="4" w:space="0" w:color="auto"/>
              <w:bottom w:val="nil"/>
              <w:right w:val="single" w:sz="4" w:space="0" w:color="auto"/>
            </w:tcBorders>
            <w:hideMark/>
          </w:tcPr>
          <w:p w14:paraId="21AE69BB"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1AE54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DBA7EC"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7CEEB7AF" w14:textId="77777777" w:rsidTr="00C37E60">
        <w:tc>
          <w:tcPr>
            <w:tcW w:w="671" w:type="dxa"/>
            <w:tcBorders>
              <w:top w:val="nil"/>
              <w:left w:val="single" w:sz="4" w:space="0" w:color="auto"/>
              <w:bottom w:val="nil"/>
              <w:right w:val="single" w:sz="4" w:space="0" w:color="auto"/>
            </w:tcBorders>
          </w:tcPr>
          <w:p w14:paraId="676D6E4E"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C2D875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9AF039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A2A1EDC"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[WAGA]</w:t>
            </w:r>
          </w:p>
        </w:tc>
      </w:tr>
      <w:tr w:rsidR="008B283A" w:rsidRPr="00BD1910" w14:paraId="6805BFB8" w14:textId="77777777" w:rsidTr="00C37E60">
        <w:tc>
          <w:tcPr>
            <w:tcW w:w="671" w:type="dxa"/>
            <w:tcBorders>
              <w:top w:val="nil"/>
              <w:left w:val="single" w:sz="4" w:space="0" w:color="auto"/>
              <w:bottom w:val="single" w:sz="4" w:space="0" w:color="auto"/>
              <w:right w:val="single" w:sz="4" w:space="0" w:color="auto"/>
            </w:tcBorders>
          </w:tcPr>
          <w:p w14:paraId="6D09A5A3"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624622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CD6BA26"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B03C4A"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[WAGA]</w:t>
            </w:r>
          </w:p>
        </w:tc>
      </w:tr>
      <w:tr w:rsidR="008B283A" w:rsidRPr="00BD1910" w14:paraId="30B3777E" w14:textId="77777777" w:rsidTr="00C37E60">
        <w:tc>
          <w:tcPr>
            <w:tcW w:w="671" w:type="dxa"/>
            <w:tcBorders>
              <w:top w:val="single" w:sz="4" w:space="0" w:color="auto"/>
              <w:left w:val="single" w:sz="4" w:space="0" w:color="auto"/>
              <w:bottom w:val="nil"/>
              <w:right w:val="single" w:sz="4" w:space="0" w:color="auto"/>
            </w:tcBorders>
            <w:hideMark/>
          </w:tcPr>
          <w:p w14:paraId="3F98D1B5"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4B1DAC1"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21FB54"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414AAFEA" w14:textId="77777777" w:rsidTr="00C37E60">
        <w:tc>
          <w:tcPr>
            <w:tcW w:w="671" w:type="dxa"/>
            <w:tcBorders>
              <w:top w:val="nil"/>
              <w:left w:val="single" w:sz="4" w:space="0" w:color="auto"/>
              <w:bottom w:val="single" w:sz="4" w:space="0" w:color="auto"/>
              <w:right w:val="single" w:sz="4" w:space="0" w:color="auto"/>
            </w:tcBorders>
          </w:tcPr>
          <w:p w14:paraId="6FFBFC87"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113CC7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98C494"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02BA548F"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[OBJĘTOŚĆ]</w:t>
            </w:r>
          </w:p>
        </w:tc>
      </w:tr>
      <w:tr w:rsidR="008B283A" w:rsidRPr="00BD1910" w14:paraId="715AFBC7" w14:textId="77777777" w:rsidTr="00C37E60">
        <w:tc>
          <w:tcPr>
            <w:tcW w:w="671" w:type="dxa"/>
            <w:tcBorders>
              <w:top w:val="single" w:sz="4" w:space="0" w:color="auto"/>
              <w:left w:val="single" w:sz="4" w:space="0" w:color="auto"/>
              <w:bottom w:val="nil"/>
              <w:right w:val="single" w:sz="4" w:space="0" w:color="auto"/>
            </w:tcBorders>
            <w:hideMark/>
          </w:tcPr>
          <w:p w14:paraId="694B862A"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166E82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3E4F36A"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 xml:space="preserve">[WYMAG]  </w:t>
            </w:r>
          </w:p>
        </w:tc>
      </w:tr>
      <w:tr w:rsidR="008B283A" w:rsidRPr="00BD1910" w14:paraId="7785550C" w14:textId="77777777" w:rsidTr="00C37E60">
        <w:tc>
          <w:tcPr>
            <w:tcW w:w="671" w:type="dxa"/>
            <w:tcBorders>
              <w:top w:val="nil"/>
              <w:left w:val="single" w:sz="4" w:space="0" w:color="auto"/>
              <w:bottom w:val="nil"/>
              <w:right w:val="single" w:sz="4" w:space="0" w:color="auto"/>
            </w:tcBorders>
          </w:tcPr>
          <w:p w14:paraId="4A79EC11"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2621BDF"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8D40FB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6C4AFC"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7F643DB8" w14:textId="77777777" w:rsidTr="00C37E60">
        <w:tc>
          <w:tcPr>
            <w:tcW w:w="671" w:type="dxa"/>
            <w:tcBorders>
              <w:top w:val="nil"/>
              <w:left w:val="single" w:sz="4" w:space="0" w:color="auto"/>
              <w:bottom w:val="nil"/>
              <w:right w:val="single" w:sz="4" w:space="0" w:color="auto"/>
            </w:tcBorders>
          </w:tcPr>
          <w:p w14:paraId="511CB3B5"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26F47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27CEDD7"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D39EF"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196D48FA" w14:textId="77777777" w:rsidTr="00C37E60">
        <w:tc>
          <w:tcPr>
            <w:tcW w:w="671" w:type="dxa"/>
            <w:tcBorders>
              <w:top w:val="nil"/>
              <w:left w:val="single" w:sz="4" w:space="0" w:color="auto"/>
              <w:bottom w:val="single" w:sz="4" w:space="0" w:color="auto"/>
              <w:right w:val="single" w:sz="4" w:space="0" w:color="auto"/>
            </w:tcBorders>
          </w:tcPr>
          <w:p w14:paraId="43A0A904"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580CAF5"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F6DDF0"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D1E3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7E4EFA50"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10955166"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B6080D5"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3B4FD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0E7374A8" w14:textId="77777777" w:rsidR="008B283A" w:rsidRPr="00BD1910" w:rsidRDefault="008B283A" w:rsidP="00C37E60">
            <w:pPr>
              <w:jc w:val="both"/>
              <w:rPr>
                <w:rFonts w:ascii="Arial" w:hAnsi="Arial" w:cs="Arial"/>
                <w:bCs/>
                <w:iCs/>
                <w:sz w:val="18"/>
                <w:szCs w:val="20"/>
              </w:rPr>
            </w:pPr>
          </w:p>
        </w:tc>
      </w:tr>
      <w:tr w:rsidR="008B283A" w:rsidRPr="00BD1910" w14:paraId="7673AE7C"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36E5D27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9C8CFF7"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7DF064F"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6201B46D" w14:textId="77777777" w:rsidR="008B283A" w:rsidRPr="00BD1910" w:rsidRDefault="008B283A" w:rsidP="00C37E60">
            <w:pPr>
              <w:jc w:val="both"/>
              <w:rPr>
                <w:rFonts w:ascii="Arial" w:hAnsi="Arial" w:cs="Arial"/>
                <w:bCs/>
                <w:iCs/>
                <w:sz w:val="18"/>
                <w:szCs w:val="20"/>
              </w:rPr>
            </w:pPr>
          </w:p>
        </w:tc>
      </w:tr>
      <w:tr w:rsidR="008B283A" w:rsidRPr="00BD1910" w14:paraId="28425D1F"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4EF9B2AC"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48526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8E95D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217DB3C" w14:textId="77777777" w:rsidR="008B283A" w:rsidRPr="00BD1910" w:rsidRDefault="008B283A" w:rsidP="00C37E60">
            <w:pPr>
              <w:jc w:val="both"/>
              <w:rPr>
                <w:rFonts w:ascii="Arial" w:hAnsi="Arial" w:cs="Arial"/>
                <w:color w:val="000000"/>
                <w:sz w:val="18"/>
                <w:szCs w:val="20"/>
              </w:rPr>
            </w:pPr>
            <w:r w:rsidRPr="00BD1910">
              <w:rPr>
                <w:rFonts w:ascii="Arial" w:hAnsi="Arial" w:cs="Arial"/>
                <w:color w:val="000000"/>
                <w:sz w:val="18"/>
                <w:szCs w:val="20"/>
              </w:rPr>
              <w:t>[WYMAG], wynika</w:t>
            </w:r>
          </w:p>
        </w:tc>
      </w:tr>
      <w:tr w:rsidR="008B283A" w:rsidRPr="00BD1910" w14:paraId="59EAD6E9" w14:textId="77777777" w:rsidTr="00C37E60">
        <w:tc>
          <w:tcPr>
            <w:tcW w:w="671" w:type="dxa"/>
            <w:tcBorders>
              <w:top w:val="single" w:sz="4" w:space="0" w:color="auto"/>
              <w:left w:val="single" w:sz="4" w:space="0" w:color="auto"/>
              <w:bottom w:val="nil"/>
              <w:right w:val="single" w:sz="4" w:space="0" w:color="auto"/>
            </w:tcBorders>
            <w:hideMark/>
          </w:tcPr>
          <w:p w14:paraId="14FB3D50"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56BF1B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25CB09"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 [c200]</w:t>
            </w:r>
          </w:p>
        </w:tc>
      </w:tr>
      <w:tr w:rsidR="008B283A" w:rsidRPr="00BD1910" w14:paraId="54C81C8B" w14:textId="77777777" w:rsidTr="00C37E60">
        <w:trPr>
          <w:trHeight w:val="393"/>
        </w:trPr>
        <w:tc>
          <w:tcPr>
            <w:tcW w:w="671" w:type="dxa"/>
            <w:tcBorders>
              <w:top w:val="nil"/>
              <w:left w:val="single" w:sz="4" w:space="0" w:color="auto"/>
              <w:bottom w:val="single" w:sz="4" w:space="0" w:color="auto"/>
              <w:right w:val="single" w:sz="4" w:space="0" w:color="auto"/>
            </w:tcBorders>
          </w:tcPr>
          <w:p w14:paraId="21437CCB" w14:textId="77777777" w:rsidR="008B283A" w:rsidRPr="00BD1910" w:rsidRDefault="008B283A" w:rsidP="00C37E60">
            <w:pPr>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35172A8C" w14:textId="77777777" w:rsidR="008B283A" w:rsidRPr="00BD1910" w:rsidRDefault="008B283A" w:rsidP="00C37E60">
            <w:pPr>
              <w:jc w:val="both"/>
              <w:rPr>
                <w:rFonts w:ascii="Arial" w:hAnsi="Arial" w:cs="Arial"/>
                <w:bCs/>
                <w:iCs/>
                <w:sz w:val="18"/>
                <w:szCs w:val="20"/>
              </w:rPr>
            </w:pPr>
          </w:p>
        </w:tc>
      </w:tr>
      <w:tr w:rsidR="008B283A" w:rsidRPr="00BD1910" w14:paraId="55B27A9D" w14:textId="77777777" w:rsidTr="00C37E60">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1BFBD89D" w14:textId="77777777" w:rsidR="008B283A" w:rsidRPr="00BD1910" w:rsidRDefault="008B283A" w:rsidP="00C37E60">
            <w:pPr>
              <w:rPr>
                <w:rFonts w:ascii="Arial" w:hAnsi="Arial" w:cs="Arial"/>
                <w:color w:val="000000"/>
                <w:sz w:val="18"/>
                <w:szCs w:val="20"/>
              </w:rPr>
            </w:pPr>
            <w:r w:rsidRPr="00BD1910">
              <w:rPr>
                <w:rFonts w:ascii="Arial" w:hAnsi="Arial" w:cs="Arial"/>
                <w:b/>
                <w:color w:val="000000"/>
                <w:sz w:val="18"/>
                <w:szCs w:val="20"/>
              </w:rPr>
              <w:t>CZĘŚĆ D:</w:t>
            </w:r>
            <w:r w:rsidRPr="00BD1910">
              <w:rPr>
                <w:rFonts w:ascii="Arial" w:hAnsi="Arial" w:cs="Arial"/>
                <w:color w:val="000000"/>
                <w:sz w:val="18"/>
                <w:szCs w:val="20"/>
              </w:rPr>
              <w:t xml:space="preserve"> DOTYCZY OPISU OPAKOWANIA ZBIORCZEGO</w:t>
            </w:r>
          </w:p>
          <w:p w14:paraId="27B1C9E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lastRenderedPageBreak/>
              <w:t xml:space="preserve">Uwaga: Każdy załącznik stanowiący cześć D opisuje jeden typ opakowania nadrzędnego </w:t>
            </w:r>
            <w:r w:rsidRPr="00BD1910">
              <w:rPr>
                <w:rFonts w:ascii="Arial" w:hAnsi="Arial" w:cs="Arial"/>
                <w:color w:val="000000"/>
                <w:sz w:val="18"/>
                <w:szCs w:val="20"/>
              </w:rPr>
              <w:br/>
              <w:t xml:space="preserve">w hierarchii opakowań. </w:t>
            </w:r>
          </w:p>
          <w:p w14:paraId="6A9AF4E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Do jednej części A-B-C należy dołączyć tyle części D, ile jest form opakowań nadrzędnych </w:t>
            </w:r>
            <w:r w:rsidRPr="00BD1910">
              <w:rPr>
                <w:rFonts w:ascii="Arial" w:hAnsi="Arial" w:cs="Arial"/>
                <w:color w:val="000000"/>
                <w:sz w:val="18"/>
                <w:szCs w:val="20"/>
              </w:rPr>
              <w:br/>
              <w:t>w hierarchii opakowań wyrobu jednostkowego.</w:t>
            </w:r>
          </w:p>
        </w:tc>
      </w:tr>
      <w:tr w:rsidR="008B283A" w:rsidRPr="00BD1910" w14:paraId="293ABEFA"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3B16CF6C"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5203BC5"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0A1F717"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91176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[n14]  [G_2]</w:t>
            </w:r>
          </w:p>
        </w:tc>
      </w:tr>
      <w:tr w:rsidR="008B283A" w:rsidRPr="00BD1910" w14:paraId="56B7C066"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4DBD5563"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381854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AE2546C"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DA17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0670691E"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625CDA0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260C20"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1ABF494"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29A26"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  [OPAK]</w:t>
            </w:r>
          </w:p>
        </w:tc>
      </w:tr>
      <w:tr w:rsidR="008B283A" w:rsidRPr="00BD1910" w14:paraId="3D77D665"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217D580D"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0A7AE6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D9C044"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1C24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[WYMAG]</w:t>
            </w:r>
          </w:p>
        </w:tc>
      </w:tr>
      <w:tr w:rsidR="008B283A" w:rsidRPr="00BD1910" w14:paraId="1B3BCBFC" w14:textId="77777777" w:rsidTr="00C37E60">
        <w:tc>
          <w:tcPr>
            <w:tcW w:w="671" w:type="dxa"/>
            <w:tcBorders>
              <w:top w:val="single" w:sz="4" w:space="0" w:color="auto"/>
              <w:left w:val="single" w:sz="4" w:space="0" w:color="auto"/>
              <w:bottom w:val="single" w:sz="4" w:space="0" w:color="auto"/>
              <w:right w:val="single" w:sz="4" w:space="0" w:color="auto"/>
            </w:tcBorders>
            <w:hideMark/>
          </w:tcPr>
          <w:p w14:paraId="3968B30A"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0A95204"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7ABC0C96" w14:textId="77777777" w:rsidR="008B283A" w:rsidRPr="00BD1910" w:rsidRDefault="008B283A" w:rsidP="00C37E60">
            <w:pPr>
              <w:jc w:val="both"/>
              <w:rPr>
                <w:rFonts w:ascii="Arial" w:hAnsi="Arial" w:cs="Arial"/>
                <w:bCs/>
                <w:iCs/>
                <w:sz w:val="18"/>
                <w:szCs w:val="20"/>
              </w:rPr>
            </w:pPr>
          </w:p>
        </w:tc>
      </w:tr>
      <w:tr w:rsidR="008B283A" w:rsidRPr="00BD1910" w14:paraId="16E0258E" w14:textId="77777777" w:rsidTr="00C37E60">
        <w:tc>
          <w:tcPr>
            <w:tcW w:w="671" w:type="dxa"/>
            <w:tcBorders>
              <w:top w:val="single" w:sz="4" w:space="0" w:color="auto"/>
              <w:left w:val="single" w:sz="4" w:space="0" w:color="auto"/>
              <w:bottom w:val="nil"/>
              <w:right w:val="single" w:sz="4" w:space="0" w:color="auto"/>
            </w:tcBorders>
            <w:hideMark/>
          </w:tcPr>
          <w:p w14:paraId="600D3A5E"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6850E5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4633E"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4B772161" w14:textId="77777777" w:rsidTr="00C37E60">
        <w:tc>
          <w:tcPr>
            <w:tcW w:w="671" w:type="dxa"/>
            <w:tcBorders>
              <w:top w:val="nil"/>
              <w:left w:val="single" w:sz="4" w:space="0" w:color="auto"/>
              <w:bottom w:val="nil"/>
              <w:right w:val="single" w:sz="4" w:space="0" w:color="auto"/>
            </w:tcBorders>
          </w:tcPr>
          <w:p w14:paraId="300D7EDF"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0C8F307"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82007FF"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F7AC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[WAGA]</w:t>
            </w:r>
          </w:p>
        </w:tc>
      </w:tr>
      <w:tr w:rsidR="008B283A" w:rsidRPr="00BD1910" w14:paraId="060713D2" w14:textId="77777777" w:rsidTr="00C37E60">
        <w:tc>
          <w:tcPr>
            <w:tcW w:w="671" w:type="dxa"/>
            <w:tcBorders>
              <w:top w:val="nil"/>
              <w:left w:val="single" w:sz="4" w:space="0" w:color="auto"/>
              <w:bottom w:val="single" w:sz="4" w:space="0" w:color="auto"/>
              <w:right w:val="single" w:sz="4" w:space="0" w:color="auto"/>
            </w:tcBorders>
          </w:tcPr>
          <w:p w14:paraId="34485956"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97FC93"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C1866B"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E89B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[WAGA]</w:t>
            </w:r>
          </w:p>
        </w:tc>
      </w:tr>
      <w:tr w:rsidR="008B283A" w:rsidRPr="00BD1910" w14:paraId="22EB4733" w14:textId="77777777" w:rsidTr="00C37E60">
        <w:tc>
          <w:tcPr>
            <w:tcW w:w="671" w:type="dxa"/>
            <w:tcBorders>
              <w:top w:val="single" w:sz="4" w:space="0" w:color="auto"/>
              <w:left w:val="single" w:sz="4" w:space="0" w:color="auto"/>
              <w:bottom w:val="nil"/>
              <w:right w:val="single" w:sz="4" w:space="0" w:color="auto"/>
            </w:tcBorders>
            <w:hideMark/>
          </w:tcPr>
          <w:p w14:paraId="589011F0"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0D1C4D"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036FF7"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66A211E9" w14:textId="77777777" w:rsidTr="00C37E60">
        <w:tc>
          <w:tcPr>
            <w:tcW w:w="671" w:type="dxa"/>
            <w:tcBorders>
              <w:top w:val="nil"/>
              <w:left w:val="single" w:sz="4" w:space="0" w:color="auto"/>
              <w:bottom w:val="single" w:sz="4" w:space="0" w:color="auto"/>
              <w:right w:val="single" w:sz="4" w:space="0" w:color="auto"/>
            </w:tcBorders>
          </w:tcPr>
          <w:p w14:paraId="37173BA8"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158647D"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713DBB1"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FDFC555" w14:textId="77777777" w:rsidR="008B283A" w:rsidRPr="00BD1910" w:rsidRDefault="008B283A" w:rsidP="00C37E60">
            <w:pPr>
              <w:jc w:val="both"/>
              <w:rPr>
                <w:rFonts w:ascii="Arial" w:hAnsi="Arial" w:cs="Arial"/>
                <w:color w:val="000000"/>
                <w:sz w:val="18"/>
                <w:szCs w:val="20"/>
              </w:rPr>
            </w:pPr>
            <w:r w:rsidRPr="00BD1910">
              <w:rPr>
                <w:rFonts w:ascii="Arial" w:hAnsi="Arial" w:cs="Arial"/>
                <w:color w:val="000000"/>
                <w:sz w:val="18"/>
                <w:szCs w:val="20"/>
              </w:rPr>
              <w:t>[OBJĘTOŚĆ]</w:t>
            </w:r>
          </w:p>
        </w:tc>
      </w:tr>
      <w:tr w:rsidR="008B283A" w:rsidRPr="00BD1910" w14:paraId="32E2B349" w14:textId="77777777" w:rsidTr="00C37E60">
        <w:tc>
          <w:tcPr>
            <w:tcW w:w="671" w:type="dxa"/>
            <w:tcBorders>
              <w:top w:val="single" w:sz="4" w:space="0" w:color="auto"/>
              <w:left w:val="single" w:sz="4" w:space="0" w:color="auto"/>
              <w:bottom w:val="nil"/>
              <w:right w:val="single" w:sz="4" w:space="0" w:color="auto"/>
            </w:tcBorders>
            <w:hideMark/>
          </w:tcPr>
          <w:p w14:paraId="72961526"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2B6362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3489757"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[WYMAG]</w:t>
            </w:r>
          </w:p>
        </w:tc>
      </w:tr>
      <w:tr w:rsidR="008B283A" w:rsidRPr="00BD1910" w14:paraId="2FFB51C4" w14:textId="77777777" w:rsidTr="00C37E60">
        <w:tc>
          <w:tcPr>
            <w:tcW w:w="671" w:type="dxa"/>
            <w:tcBorders>
              <w:top w:val="nil"/>
              <w:left w:val="single" w:sz="4" w:space="0" w:color="auto"/>
              <w:bottom w:val="nil"/>
              <w:right w:val="single" w:sz="4" w:space="0" w:color="auto"/>
            </w:tcBorders>
          </w:tcPr>
          <w:p w14:paraId="3E04B75C"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5FB14F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60520D"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87C0A"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37CD05A2" w14:textId="77777777" w:rsidTr="00C37E60">
        <w:tc>
          <w:tcPr>
            <w:tcW w:w="671" w:type="dxa"/>
            <w:tcBorders>
              <w:top w:val="nil"/>
              <w:left w:val="single" w:sz="4" w:space="0" w:color="auto"/>
              <w:bottom w:val="nil"/>
              <w:right w:val="single" w:sz="4" w:space="0" w:color="auto"/>
            </w:tcBorders>
          </w:tcPr>
          <w:p w14:paraId="577CA6A4"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411C4A2"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8B159A3"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C8936F"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252953DA" w14:textId="77777777" w:rsidTr="00C37E60">
        <w:tc>
          <w:tcPr>
            <w:tcW w:w="671" w:type="dxa"/>
            <w:tcBorders>
              <w:top w:val="nil"/>
              <w:left w:val="single" w:sz="4" w:space="0" w:color="auto"/>
              <w:bottom w:val="single" w:sz="4" w:space="0" w:color="auto"/>
              <w:right w:val="single" w:sz="4" w:space="0" w:color="auto"/>
            </w:tcBorders>
          </w:tcPr>
          <w:p w14:paraId="4F5DD870"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E45308E"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F6498B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2A7B9"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[WYMIAR]</w:t>
            </w:r>
          </w:p>
        </w:tc>
      </w:tr>
      <w:tr w:rsidR="008B283A" w:rsidRPr="00BD1910" w14:paraId="05E43B48" w14:textId="77777777" w:rsidTr="00C37E60">
        <w:tc>
          <w:tcPr>
            <w:tcW w:w="671" w:type="dxa"/>
            <w:tcBorders>
              <w:top w:val="single" w:sz="4" w:space="0" w:color="auto"/>
              <w:left w:val="single" w:sz="4" w:space="0" w:color="auto"/>
              <w:bottom w:val="nil"/>
              <w:right w:val="single" w:sz="4" w:space="0" w:color="auto"/>
            </w:tcBorders>
            <w:hideMark/>
          </w:tcPr>
          <w:p w14:paraId="3D829E8C" w14:textId="77777777" w:rsidR="008B283A" w:rsidRPr="00BD1910" w:rsidRDefault="008B283A" w:rsidP="00C37E60">
            <w:pPr>
              <w:jc w:val="center"/>
              <w:rPr>
                <w:rFonts w:ascii="Arial" w:hAnsi="Arial" w:cs="Arial"/>
                <w:bCs/>
                <w:iCs/>
                <w:sz w:val="18"/>
                <w:szCs w:val="20"/>
              </w:rPr>
            </w:pPr>
            <w:r w:rsidRPr="00BD191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7093E38" w14:textId="77777777" w:rsidR="008B283A" w:rsidRPr="00BD1910" w:rsidRDefault="008B283A" w:rsidP="00C37E60">
            <w:pPr>
              <w:rPr>
                <w:rFonts w:ascii="Arial" w:hAnsi="Arial" w:cs="Arial"/>
                <w:color w:val="000000"/>
                <w:sz w:val="18"/>
                <w:szCs w:val="20"/>
              </w:rPr>
            </w:pPr>
            <w:r w:rsidRPr="00BD1910">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A4D0A0" w14:textId="77777777" w:rsidR="008B283A" w:rsidRPr="00BD1910" w:rsidRDefault="008B283A" w:rsidP="00C37E60">
            <w:pPr>
              <w:jc w:val="both"/>
              <w:rPr>
                <w:rFonts w:ascii="Arial" w:hAnsi="Arial" w:cs="Arial"/>
                <w:bCs/>
                <w:iCs/>
                <w:sz w:val="18"/>
                <w:szCs w:val="20"/>
              </w:rPr>
            </w:pPr>
            <w:r w:rsidRPr="00BD1910">
              <w:rPr>
                <w:rFonts w:ascii="Arial" w:hAnsi="Arial" w:cs="Arial"/>
                <w:bCs/>
                <w:iCs/>
                <w:sz w:val="18"/>
                <w:szCs w:val="20"/>
              </w:rPr>
              <w:t>[c200]</w:t>
            </w:r>
          </w:p>
        </w:tc>
      </w:tr>
      <w:tr w:rsidR="008B283A" w:rsidRPr="00BD1910" w14:paraId="232FFA7A" w14:textId="77777777" w:rsidTr="00C37E60">
        <w:trPr>
          <w:trHeight w:val="431"/>
        </w:trPr>
        <w:tc>
          <w:tcPr>
            <w:tcW w:w="671" w:type="dxa"/>
            <w:tcBorders>
              <w:top w:val="nil"/>
              <w:left w:val="single" w:sz="4" w:space="0" w:color="auto"/>
              <w:bottom w:val="single" w:sz="4" w:space="0" w:color="auto"/>
              <w:right w:val="single" w:sz="4" w:space="0" w:color="auto"/>
            </w:tcBorders>
          </w:tcPr>
          <w:p w14:paraId="1FC2F2A1" w14:textId="77777777" w:rsidR="008B283A" w:rsidRPr="00BD1910" w:rsidRDefault="008B283A" w:rsidP="00C37E60">
            <w:pPr>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14E2CA2E" w14:textId="77777777" w:rsidR="008B283A" w:rsidRPr="00BD1910" w:rsidRDefault="008B283A" w:rsidP="00C37E60">
            <w:pPr>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730952" w14:textId="77777777" w:rsidR="008B283A" w:rsidRPr="00BD1910" w:rsidRDefault="008B283A" w:rsidP="00C37E60">
            <w:pPr>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67397AFC" w14:textId="77777777" w:rsidR="008B283A" w:rsidRPr="00BD1910" w:rsidRDefault="008B283A" w:rsidP="00C37E60">
            <w:pPr>
              <w:jc w:val="both"/>
              <w:rPr>
                <w:rFonts w:ascii="Arial" w:hAnsi="Arial" w:cs="Arial"/>
                <w:bCs/>
                <w:iCs/>
                <w:sz w:val="18"/>
                <w:szCs w:val="20"/>
              </w:rPr>
            </w:pPr>
          </w:p>
        </w:tc>
      </w:tr>
    </w:tbl>
    <w:p w14:paraId="02A8E780" w14:textId="77777777" w:rsidR="008B283A" w:rsidRPr="00BD1910" w:rsidRDefault="008B283A" w:rsidP="008B283A">
      <w:pPr>
        <w:jc w:val="both"/>
        <w:rPr>
          <w:rFonts w:ascii="Arial" w:hAnsi="Arial" w:cs="Arial"/>
          <w:bCs/>
          <w:iCs/>
        </w:rPr>
      </w:pPr>
    </w:p>
    <w:p w14:paraId="24C5D06D" w14:textId="77777777" w:rsidR="008B283A" w:rsidRPr="00BD1910" w:rsidRDefault="008B283A" w:rsidP="008B283A">
      <w:pPr>
        <w:jc w:val="both"/>
        <w:rPr>
          <w:rFonts w:ascii="Arial" w:hAnsi="Arial" w:cs="Arial"/>
          <w:bCs/>
          <w:iCs/>
        </w:rPr>
      </w:pPr>
    </w:p>
    <w:p w14:paraId="53D99E8B" w14:textId="77777777" w:rsidR="008B283A" w:rsidRPr="00BD1910" w:rsidRDefault="008B283A" w:rsidP="008B283A">
      <w:pPr>
        <w:jc w:val="both"/>
        <w:rPr>
          <w:rFonts w:ascii="Arial" w:hAnsi="Arial" w:cs="Arial"/>
          <w:b/>
          <w:bCs/>
          <w:iCs/>
        </w:rPr>
      </w:pPr>
      <w:r w:rsidRPr="00BD1910">
        <w:rPr>
          <w:rFonts w:ascii="Arial" w:hAnsi="Arial" w:cs="Arial"/>
          <w:b/>
          <w:bCs/>
          <w:iCs/>
        </w:rPr>
        <w:t>LEGENDA:</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088"/>
      </w:tblGrid>
      <w:tr w:rsidR="008B283A" w:rsidRPr="00BD1910" w14:paraId="36E0EC35" w14:textId="77777777" w:rsidTr="00C37E60">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5EA42D23"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WYMAG</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B646E1B"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Pole wymagane.</w:t>
            </w:r>
          </w:p>
        </w:tc>
      </w:tr>
      <w:tr w:rsidR="008B283A" w:rsidRPr="00BD1910" w14:paraId="3EDE72CE" w14:textId="77777777" w:rsidTr="00C37E60">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DD28465"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TK</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2DFA0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numeru telefonu komórkowego: „+AB CDEFGHIJK”, gdzie: AB - nr kierunkowy kraju, CDEFGHIJK – dalsze cyfry numeru telefonu.</w:t>
            </w:r>
          </w:p>
        </w:tc>
      </w:tr>
      <w:tr w:rsidR="008B283A" w:rsidRPr="00BD1910" w14:paraId="66FFDE12" w14:textId="77777777" w:rsidTr="00C37E60">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6E71782"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TS</w:t>
            </w:r>
            <w:r w:rsidRPr="00BD1910">
              <w:rPr>
                <w:rFonts w:ascii="Arial" w:hAnsi="Arial" w:cs="Arial"/>
                <w:color w:val="00000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7DCBCB"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numeru telefonu stacjonarnego: „00AB(CD) EFGHIJK”, gdzie: AB - nr kierunkowy kraju,  CD - prefiks regionalny kraju, EFGHIJK– dalsze cyfry numeru telefonu.</w:t>
            </w:r>
          </w:p>
        </w:tc>
      </w:tr>
      <w:tr w:rsidR="008B283A" w:rsidRPr="00BD1910" w14:paraId="0D2B7A50" w14:textId="77777777" w:rsidTr="00C37E60">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0F742A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D</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28C448D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daty „RRRR-MM-DD”,</w:t>
            </w:r>
          </w:p>
        </w:tc>
      </w:tr>
      <w:tr w:rsidR="008B283A" w:rsidRPr="00BD1910" w14:paraId="280A09AF" w14:textId="77777777" w:rsidTr="00C37E60">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006FF" w14:textId="77777777" w:rsidR="008B283A" w:rsidRPr="00BD1910" w:rsidRDefault="008B283A" w:rsidP="00C37E60">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419421D"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gdzie RRRR - rok (4 cyfry), MM - miesiąc (2 cyfry), DD - dzień (2 cyfry).</w:t>
            </w:r>
          </w:p>
        </w:tc>
      </w:tr>
      <w:tr w:rsidR="008B283A" w:rsidRPr="00BD1910" w14:paraId="2D260B99" w14:textId="77777777" w:rsidTr="00C37E60">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24224C6D"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c200</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2DAC0D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tekstu, gdzie przykładowo c200 oznacza ciąg o maksymalnej długości 200 znaków alfanumerycznych.</w:t>
            </w:r>
          </w:p>
        </w:tc>
      </w:tr>
      <w:tr w:rsidR="008B283A" w:rsidRPr="00BD1910" w14:paraId="4C37D61B" w14:textId="77777777" w:rsidTr="00C37E60">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2797A53B"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n13</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FAA883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numeru, gdzie przykładowo n13 oznacza ciąg 13 cyfr.</w:t>
            </w:r>
          </w:p>
        </w:tc>
      </w:tr>
      <w:tr w:rsidR="008B283A" w:rsidRPr="00BD1910" w14:paraId="57950337" w14:textId="77777777" w:rsidTr="00C37E6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151DB209"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lastRenderedPageBreak/>
              <w:t>[</w:t>
            </w:r>
            <w:r w:rsidRPr="00BD1910">
              <w:rPr>
                <w:rFonts w:ascii="Arial" w:hAnsi="Arial" w:cs="Arial"/>
                <w:b/>
                <w:bCs/>
                <w:color w:val="000000"/>
                <w:sz w:val="20"/>
                <w:szCs w:val="20"/>
              </w:rPr>
              <w:t>REGON</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43D02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8B283A" w:rsidRPr="00BD1910" w14:paraId="5B808BB8" w14:textId="77777777" w:rsidTr="00C37E60">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0AA944C7"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NIP</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C03A1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Format zapisu 9-cio znakowego numeru identyfikacji podatkowej (NIP): „nnn-nnn-nn-nn”,  gdzie n – pojedyncza cyfra.</w:t>
            </w:r>
          </w:p>
        </w:tc>
      </w:tr>
      <w:tr w:rsidR="008B283A" w:rsidRPr="00BD1910" w14:paraId="7C251901" w14:textId="77777777" w:rsidTr="00C37E60">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D7D011C"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G_1</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6FA0854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numer GTIN według struktury:</w:t>
            </w:r>
          </w:p>
        </w:tc>
      </w:tr>
      <w:tr w:rsidR="008B283A" w:rsidRPr="00BD1910" w14:paraId="6790B305" w14:textId="77777777" w:rsidTr="00C37E6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D2816" w14:textId="77777777" w:rsidR="008B283A" w:rsidRPr="00BD1910" w:rsidRDefault="008B283A" w:rsidP="00C37E60">
            <w:pPr>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63379D0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GTIN-8, GTIN-12 lub GTIN-13 uzupełniony z przodu zerami dla formy zapisu czternastu znaków numerycznych,</w:t>
            </w:r>
          </w:p>
        </w:tc>
      </w:tr>
      <w:tr w:rsidR="008B283A" w:rsidRPr="00BD1910" w14:paraId="581D79F0" w14:textId="77777777" w:rsidTr="00C37E60">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0A29B" w14:textId="77777777" w:rsidR="008B283A" w:rsidRPr="00BD1910" w:rsidRDefault="008B283A" w:rsidP="00C37E60">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25DADB5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GTIN-14 z cyfrą 9 z przodu dla wyrobu o zmiennej ilości.</w:t>
            </w:r>
          </w:p>
        </w:tc>
      </w:tr>
      <w:tr w:rsidR="008B283A" w:rsidRPr="00BD1910" w14:paraId="05EEDC2F" w14:textId="77777777" w:rsidTr="00C37E60">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DDBC426"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G_2</w:t>
            </w:r>
            <w:r w:rsidRPr="00BD1910">
              <w:rPr>
                <w:rFonts w:ascii="Arial" w:hAnsi="Arial" w:cs="Arial"/>
                <w:color w:val="000000"/>
                <w:sz w:val="20"/>
                <w:szCs w:val="20"/>
              </w:rPr>
              <w:t>]</w:t>
            </w:r>
          </w:p>
        </w:tc>
        <w:tc>
          <w:tcPr>
            <w:tcW w:w="7088" w:type="dxa"/>
            <w:tcBorders>
              <w:top w:val="single" w:sz="4" w:space="0" w:color="auto"/>
              <w:left w:val="single" w:sz="4" w:space="0" w:color="auto"/>
              <w:bottom w:val="nil"/>
              <w:right w:val="single" w:sz="4" w:space="0" w:color="auto"/>
            </w:tcBorders>
            <w:vAlign w:val="center"/>
            <w:hideMark/>
          </w:tcPr>
          <w:p w14:paraId="7300EF7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numer GTIN według struktury:</w:t>
            </w:r>
          </w:p>
        </w:tc>
      </w:tr>
      <w:tr w:rsidR="008B283A" w:rsidRPr="00BD1910" w14:paraId="06979EEC" w14:textId="77777777" w:rsidTr="00C37E60">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19C9D" w14:textId="77777777" w:rsidR="008B283A" w:rsidRPr="00BD1910" w:rsidRDefault="008B283A" w:rsidP="00C37E60">
            <w:pPr>
              <w:rPr>
                <w:rFonts w:ascii="Arial" w:hAnsi="Arial" w:cs="Arial"/>
                <w:color w:val="000000"/>
                <w:sz w:val="20"/>
                <w:szCs w:val="20"/>
              </w:rPr>
            </w:pPr>
          </w:p>
        </w:tc>
        <w:tc>
          <w:tcPr>
            <w:tcW w:w="7088" w:type="dxa"/>
            <w:tcBorders>
              <w:top w:val="nil"/>
              <w:left w:val="single" w:sz="4" w:space="0" w:color="auto"/>
              <w:bottom w:val="nil"/>
              <w:right w:val="single" w:sz="4" w:space="0" w:color="auto"/>
            </w:tcBorders>
            <w:vAlign w:val="center"/>
            <w:hideMark/>
          </w:tcPr>
          <w:p w14:paraId="02620CF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GTIN-12 lub GTIN-13 uzupełniony z przodu zerami dla formy zapisu czternastu znaków numerycznych,</w:t>
            </w:r>
          </w:p>
        </w:tc>
      </w:tr>
      <w:tr w:rsidR="008B283A" w:rsidRPr="00BD1910" w14:paraId="1BA1E543" w14:textId="77777777" w:rsidTr="00C37E60">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872A5" w14:textId="77777777" w:rsidR="008B283A" w:rsidRPr="00BD1910" w:rsidRDefault="008B283A" w:rsidP="00C37E60">
            <w:pPr>
              <w:rPr>
                <w:rFonts w:ascii="Arial" w:hAnsi="Arial" w:cs="Arial"/>
                <w:color w:val="000000"/>
                <w:sz w:val="20"/>
                <w:szCs w:val="20"/>
              </w:rPr>
            </w:pPr>
          </w:p>
        </w:tc>
        <w:tc>
          <w:tcPr>
            <w:tcW w:w="7088" w:type="dxa"/>
            <w:tcBorders>
              <w:top w:val="nil"/>
              <w:left w:val="single" w:sz="4" w:space="0" w:color="auto"/>
              <w:bottom w:val="single" w:sz="4" w:space="0" w:color="auto"/>
              <w:right w:val="single" w:sz="4" w:space="0" w:color="auto"/>
            </w:tcBorders>
            <w:vAlign w:val="center"/>
            <w:hideMark/>
          </w:tcPr>
          <w:p w14:paraId="1C12E32D"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GTIN-14.</w:t>
            </w:r>
          </w:p>
        </w:tc>
      </w:tr>
      <w:tr w:rsidR="008B283A" w:rsidRPr="00BD1910" w14:paraId="474BFDBC" w14:textId="77777777" w:rsidTr="00C37E60">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2CE4E97F"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JM</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4DE82C7"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BD1910">
              <w:rPr>
                <w:rFonts w:ascii="Arial" w:hAnsi="Arial" w:cs="Arial"/>
                <w:color w:val="000000"/>
                <w:sz w:val="20"/>
                <w:szCs w:val="20"/>
              </w:rPr>
              <w:br/>
              <w:t>kg- masa, l-litr, dm3-decymetr sześcienny, mm-milimetr.</w:t>
            </w:r>
          </w:p>
        </w:tc>
      </w:tr>
      <w:tr w:rsidR="008B283A" w:rsidRPr="00BD1910" w14:paraId="5B5FFA22" w14:textId="77777777" w:rsidTr="00C37E60">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4951EF49"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OPAK</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755A32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nazwę formy opakowaniowej, na przykład: pudło, karton, skrzynia, beczka, zgrzewka, worek foliowy.</w:t>
            </w:r>
          </w:p>
        </w:tc>
      </w:tr>
      <w:tr w:rsidR="008B283A" w:rsidRPr="00BD1910" w14:paraId="676A9238" w14:textId="77777777" w:rsidTr="00C37E60">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0C0BDFB1"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TRWAŁ</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914E0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okres trwałości wyrobu w miesiącach.</w:t>
            </w:r>
          </w:p>
        </w:tc>
      </w:tr>
      <w:tr w:rsidR="008B283A" w:rsidRPr="00BD1910" w14:paraId="3D3C7D2F" w14:textId="77777777" w:rsidTr="00C37E60">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7E7852F8"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WAGA</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13F21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wagę w kilogramach z dokładnością do 3 miejsc po przecinku, na przykład: dla 10 kg należy wpisać: 10,000.</w:t>
            </w:r>
          </w:p>
        </w:tc>
      </w:tr>
      <w:tr w:rsidR="008B283A" w:rsidRPr="00BD1910" w14:paraId="06C98F74" w14:textId="77777777" w:rsidTr="00C37E60">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549B3975" w14:textId="77777777" w:rsidR="008B283A" w:rsidRPr="00BD1910" w:rsidRDefault="008B283A" w:rsidP="00C37E60">
            <w:pPr>
              <w:jc w:val="both"/>
              <w:rPr>
                <w:rFonts w:ascii="Arial" w:hAnsi="Arial" w:cs="Arial"/>
                <w:color w:val="000000"/>
                <w:sz w:val="20"/>
                <w:szCs w:val="20"/>
              </w:rPr>
            </w:pPr>
            <w:r w:rsidRPr="00BD1910">
              <w:rPr>
                <w:rFonts w:ascii="Arial" w:hAnsi="Arial" w:cs="Arial"/>
                <w:color w:val="000000"/>
                <w:sz w:val="20"/>
                <w:szCs w:val="20"/>
              </w:rPr>
              <w:t>[</w:t>
            </w:r>
            <w:r w:rsidRPr="00BD1910">
              <w:rPr>
                <w:rFonts w:ascii="Arial" w:hAnsi="Arial" w:cs="Arial"/>
                <w:b/>
                <w:bCs/>
                <w:color w:val="000000"/>
                <w:sz w:val="20"/>
                <w:szCs w:val="20"/>
              </w:rPr>
              <w:t>OBJĘTOŚĆ</w:t>
            </w:r>
            <w:r w:rsidRPr="00BD1910">
              <w:rPr>
                <w:rFonts w:ascii="Arial" w:hAnsi="Arial" w:cs="Arial"/>
                <w:color w:val="000000"/>
                <w:sz w:val="20"/>
                <w:szCs w:val="20"/>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1F81EF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xml:space="preserve">Należy podać objętość w litrach z dokładnością do 2 miejsc po przecinku, </w:t>
            </w:r>
            <w:r w:rsidRPr="00BD1910">
              <w:rPr>
                <w:rFonts w:ascii="Arial" w:hAnsi="Arial" w:cs="Arial"/>
                <w:color w:val="000000"/>
                <w:sz w:val="20"/>
                <w:szCs w:val="20"/>
              </w:rPr>
              <w:br/>
              <w:t xml:space="preserve">na przykład: dla 0,5 litra należy wpisać: 0,50. Dla wyrobów nie wyrażanych </w:t>
            </w:r>
            <w:r w:rsidRPr="00BD1910">
              <w:rPr>
                <w:rFonts w:ascii="Arial" w:hAnsi="Arial" w:cs="Arial"/>
                <w:color w:val="000000"/>
                <w:sz w:val="20"/>
                <w:szCs w:val="20"/>
              </w:rPr>
              <w:br/>
              <w:t>w jednostkach objętości należy wpisać „Nie dotyczy”</w:t>
            </w:r>
          </w:p>
        </w:tc>
      </w:tr>
      <w:tr w:rsidR="008B283A" w:rsidRPr="00BD1910" w14:paraId="68599554" w14:textId="77777777" w:rsidTr="00C37E60">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7D9109D0" w14:textId="77777777" w:rsidR="008B283A" w:rsidRPr="00BD1910" w:rsidRDefault="008B283A" w:rsidP="00C37E60">
            <w:pPr>
              <w:jc w:val="both"/>
              <w:rPr>
                <w:rFonts w:ascii="Arial" w:hAnsi="Arial" w:cs="Arial"/>
                <w:b/>
                <w:bCs/>
                <w:color w:val="000000"/>
                <w:sz w:val="20"/>
                <w:szCs w:val="20"/>
              </w:rPr>
            </w:pPr>
            <w:r w:rsidRPr="00BD1910">
              <w:rPr>
                <w:rFonts w:ascii="Arial" w:hAnsi="Arial" w:cs="Arial"/>
                <w:b/>
                <w:bCs/>
                <w:color w:val="000000"/>
                <w:sz w:val="20"/>
                <w:szCs w:val="20"/>
              </w:rPr>
              <w:t>[WYMIAR]</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32650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xml:space="preserve">Należy podać wymiary w metrach z dokładnością do 2 miejsc po przecinku, </w:t>
            </w:r>
            <w:r w:rsidRPr="00BD1910">
              <w:rPr>
                <w:rFonts w:ascii="Arial" w:hAnsi="Arial" w:cs="Arial"/>
                <w:color w:val="000000"/>
                <w:sz w:val="20"/>
                <w:szCs w:val="20"/>
              </w:rPr>
              <w:br/>
              <w:t>na przykład: dla 1 metra i 18 centymetrów należy wpisać: 1,18.</w:t>
            </w:r>
          </w:p>
        </w:tc>
      </w:tr>
      <w:tr w:rsidR="008B283A" w:rsidRPr="00BD1910" w14:paraId="2555C630" w14:textId="77777777" w:rsidTr="00C37E60">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4FC299AC" w14:textId="77777777" w:rsidR="008B283A" w:rsidRPr="00BD1910" w:rsidRDefault="008B283A" w:rsidP="00C37E60">
            <w:pPr>
              <w:jc w:val="both"/>
              <w:rPr>
                <w:rFonts w:ascii="Arial" w:hAnsi="Arial" w:cs="Arial"/>
                <w:b/>
                <w:bCs/>
                <w:color w:val="000000"/>
                <w:sz w:val="20"/>
                <w:szCs w:val="20"/>
              </w:rPr>
            </w:pPr>
            <w:r w:rsidRPr="00BD1910">
              <w:rPr>
                <w:rFonts w:ascii="Arial" w:hAnsi="Arial" w:cs="Arial"/>
                <w:b/>
                <w:bCs/>
                <w:color w:val="000000"/>
                <w:sz w:val="20"/>
                <w:szCs w:val="20"/>
              </w:rPr>
              <w:t>[TAK/NIE]</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78E335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Pole wyboru, należy wpisać słowo TAK lub NIE.</w:t>
            </w:r>
          </w:p>
        </w:tc>
      </w:tr>
      <w:tr w:rsidR="008B283A" w:rsidRPr="00BD1910" w14:paraId="626C5CDD" w14:textId="77777777" w:rsidTr="00C37E60">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6A0F0E2" w14:textId="77777777" w:rsidR="008B283A" w:rsidRPr="00BD1910" w:rsidRDefault="008B283A" w:rsidP="00C37E60">
            <w:pPr>
              <w:jc w:val="both"/>
              <w:rPr>
                <w:rFonts w:ascii="Arial" w:hAnsi="Arial" w:cs="Arial"/>
                <w:b/>
                <w:bCs/>
                <w:color w:val="000000"/>
                <w:sz w:val="20"/>
                <w:szCs w:val="20"/>
              </w:rPr>
            </w:pPr>
            <w:r w:rsidRPr="00BD1910">
              <w:rPr>
                <w:rFonts w:ascii="Arial" w:hAnsi="Arial" w:cs="Arial"/>
                <w:b/>
                <w:bCs/>
                <w:color w:val="000000"/>
                <w:sz w:val="20"/>
                <w:szCs w:val="20"/>
              </w:rPr>
              <w:t>[PRODUCENT]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745F8F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Należy podać numer GLN Producenta wyrobu</w:t>
            </w:r>
          </w:p>
        </w:tc>
      </w:tr>
    </w:tbl>
    <w:p w14:paraId="72337B46" w14:textId="77777777" w:rsidR="008B283A" w:rsidRPr="00BD1910" w:rsidRDefault="008B283A" w:rsidP="008B283A">
      <w:pPr>
        <w:jc w:val="center"/>
        <w:rPr>
          <w:rFonts w:ascii="Arial" w:hAnsi="Arial" w:cs="Arial"/>
        </w:rPr>
      </w:pPr>
    </w:p>
    <w:p w14:paraId="3C0D2956" w14:textId="77777777" w:rsidR="008B283A" w:rsidRPr="00BD1910" w:rsidRDefault="008B283A" w:rsidP="008B283A">
      <w:pPr>
        <w:rPr>
          <w:rFonts w:ascii="Arial" w:hAnsi="Arial" w:cs="Arial"/>
        </w:rPr>
      </w:pPr>
    </w:p>
    <w:p w14:paraId="5FF79A49" w14:textId="77777777" w:rsidR="008B283A" w:rsidRPr="00BD1910" w:rsidRDefault="008B283A" w:rsidP="008B283A">
      <w:pPr>
        <w:rPr>
          <w:rFonts w:ascii="Arial" w:hAnsi="Arial" w:cs="Arial"/>
        </w:rPr>
      </w:pPr>
    </w:p>
    <w:p w14:paraId="38E6DEC0" w14:textId="77777777" w:rsidR="008B283A" w:rsidRPr="00BD1910" w:rsidRDefault="008B283A" w:rsidP="008B283A">
      <w:pPr>
        <w:rPr>
          <w:rFonts w:ascii="Arial" w:hAnsi="Arial" w:cs="Arial"/>
        </w:rPr>
      </w:pPr>
    </w:p>
    <w:p w14:paraId="0BFC4BBD" w14:textId="77777777" w:rsidR="008B283A" w:rsidRPr="00BD1910" w:rsidRDefault="008B283A" w:rsidP="008B283A">
      <w:pPr>
        <w:rPr>
          <w:rFonts w:ascii="Arial" w:hAnsi="Arial" w:cs="Arial"/>
        </w:rPr>
      </w:pPr>
    </w:p>
    <w:p w14:paraId="68F238EC" w14:textId="77777777" w:rsidR="008B283A" w:rsidRPr="00BD1910" w:rsidRDefault="008B283A" w:rsidP="008B283A">
      <w:pPr>
        <w:rPr>
          <w:rFonts w:ascii="Arial" w:hAnsi="Arial" w:cs="Arial"/>
        </w:rPr>
      </w:pPr>
    </w:p>
    <w:p w14:paraId="2F7E9678" w14:textId="14B75477" w:rsidR="00C32F91" w:rsidRDefault="00C32F91">
      <w:pPr>
        <w:spacing w:after="200" w:line="276" w:lineRule="auto"/>
        <w:rPr>
          <w:rFonts w:ascii="Arial" w:hAnsi="Arial" w:cs="Arial"/>
        </w:rPr>
      </w:pPr>
      <w:r>
        <w:rPr>
          <w:rFonts w:ascii="Arial" w:hAnsi="Arial" w:cs="Arial"/>
        </w:rPr>
        <w:br w:type="page"/>
      </w:r>
    </w:p>
    <w:p w14:paraId="5830244F" w14:textId="77777777" w:rsidR="008B283A" w:rsidRPr="00BD1910" w:rsidRDefault="008B283A" w:rsidP="008B283A">
      <w:pPr>
        <w:rPr>
          <w:rFonts w:ascii="Arial" w:hAnsi="Arial" w:cs="Arial"/>
        </w:rPr>
      </w:pPr>
    </w:p>
    <w:p w14:paraId="31BE87DD" w14:textId="0AC7128C" w:rsidR="008B283A" w:rsidRPr="00BD1910" w:rsidRDefault="008B283A" w:rsidP="008B283A">
      <w:pPr>
        <w:spacing w:line="276" w:lineRule="auto"/>
        <w:jc w:val="right"/>
        <w:rPr>
          <w:rFonts w:ascii="Arial" w:hAnsi="Arial" w:cs="Arial"/>
          <w:b/>
          <w:bCs/>
        </w:rPr>
      </w:pPr>
      <w:r w:rsidRPr="00BD1910">
        <w:rPr>
          <w:rFonts w:ascii="Arial" w:hAnsi="Arial" w:cs="Arial"/>
          <w:b/>
          <w:bCs/>
        </w:rPr>
        <w:t xml:space="preserve">Załącznik nr </w:t>
      </w:r>
      <w:r w:rsidR="00CF112D">
        <w:rPr>
          <w:rFonts w:ascii="Arial" w:hAnsi="Arial" w:cs="Arial"/>
          <w:b/>
          <w:bCs/>
        </w:rPr>
        <w:t xml:space="preserve">6 </w:t>
      </w:r>
      <w:r w:rsidRPr="00BD1910">
        <w:rPr>
          <w:rFonts w:ascii="Arial" w:hAnsi="Arial" w:cs="Arial"/>
          <w:b/>
          <w:bCs/>
        </w:rPr>
        <w:t>do umowy</w:t>
      </w:r>
    </w:p>
    <w:p w14:paraId="756EF03D" w14:textId="77777777" w:rsidR="008B283A" w:rsidRPr="00BD1910" w:rsidRDefault="008B283A" w:rsidP="008B283A">
      <w:pPr>
        <w:spacing w:line="276" w:lineRule="auto"/>
        <w:jc w:val="right"/>
        <w:rPr>
          <w:rFonts w:ascii="Arial" w:eastAsia="Calibri" w:hAnsi="Arial" w:cs="Arial"/>
          <w:b/>
          <w:sz w:val="20"/>
          <w:szCs w:val="20"/>
        </w:rPr>
      </w:pPr>
    </w:p>
    <w:p w14:paraId="3C0354E3" w14:textId="77777777" w:rsidR="008B283A" w:rsidRPr="00BD1910" w:rsidRDefault="008B283A" w:rsidP="008B283A">
      <w:pPr>
        <w:spacing w:line="276" w:lineRule="auto"/>
        <w:rPr>
          <w:rFonts w:ascii="Arial" w:eastAsia="Calibri" w:hAnsi="Arial" w:cs="Arial"/>
          <w:b/>
          <w:sz w:val="20"/>
          <w:szCs w:val="20"/>
        </w:rPr>
      </w:pPr>
      <w:r w:rsidRPr="00BD1910">
        <w:rPr>
          <w:rFonts w:ascii="Arial" w:eastAsia="Calibri" w:hAnsi="Arial" w:cs="Arial"/>
          <w:b/>
          <w:sz w:val="20"/>
          <w:szCs w:val="20"/>
        </w:rPr>
        <w:t>CENTRUM ZASOBÓW CYBERPRZESTRZENI</w:t>
      </w:r>
    </w:p>
    <w:p w14:paraId="66DC64B3" w14:textId="77777777" w:rsidR="008B283A" w:rsidRPr="00BD1910" w:rsidRDefault="008B283A" w:rsidP="008B283A">
      <w:pPr>
        <w:spacing w:line="276" w:lineRule="auto"/>
        <w:ind w:left="1416" w:firstLine="708"/>
        <w:rPr>
          <w:rFonts w:ascii="Arial" w:eastAsia="Calibri" w:hAnsi="Arial" w:cs="Arial"/>
          <w:sz w:val="20"/>
          <w:szCs w:val="20"/>
        </w:rPr>
      </w:pPr>
      <w:r w:rsidRPr="00BD1910">
        <w:rPr>
          <w:rFonts w:ascii="Arial" w:eastAsia="Calibri" w:hAnsi="Arial" w:cs="Arial"/>
          <w:b/>
          <w:sz w:val="20"/>
          <w:szCs w:val="20"/>
        </w:rPr>
        <w:t>SIŁ ZBROJNYCH</w:t>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r>
      <w:r w:rsidRPr="00BD1910">
        <w:rPr>
          <w:rFonts w:ascii="Arial" w:eastAsia="Calibri" w:hAnsi="Arial" w:cs="Arial"/>
          <w:b/>
          <w:sz w:val="20"/>
          <w:szCs w:val="20"/>
        </w:rPr>
        <w:tab/>
        <w:t xml:space="preserve">Warszawa, dnia  </w:t>
      </w:r>
    </w:p>
    <w:p w14:paraId="301017DF" w14:textId="77777777" w:rsidR="008B283A" w:rsidRPr="00BD1910" w:rsidRDefault="008B283A" w:rsidP="008B283A">
      <w:pPr>
        <w:spacing w:line="276" w:lineRule="auto"/>
        <w:rPr>
          <w:rFonts w:ascii="Arial" w:eastAsia="Calibri" w:hAnsi="Arial" w:cs="Arial"/>
          <w:b/>
          <w:sz w:val="20"/>
          <w:szCs w:val="20"/>
        </w:rPr>
      </w:pPr>
      <w:r w:rsidRPr="00BD1910">
        <w:rPr>
          <w:rFonts w:ascii="Arial" w:eastAsia="Calibri" w:hAnsi="Arial" w:cs="Arial"/>
          <w:b/>
          <w:sz w:val="18"/>
          <w:szCs w:val="18"/>
        </w:rPr>
        <w:t xml:space="preserve">                 </w:t>
      </w:r>
      <w:r w:rsidRPr="00BD1910">
        <w:rPr>
          <w:rFonts w:ascii="Arial" w:eastAsia="Calibri" w:hAnsi="Arial" w:cs="Arial"/>
          <w:b/>
          <w:sz w:val="20"/>
          <w:szCs w:val="20"/>
        </w:rPr>
        <w:t>ul. Żwirki Wigury 9/13 00-909</w:t>
      </w:r>
    </w:p>
    <w:p w14:paraId="74708E9D" w14:textId="77777777" w:rsidR="008B283A" w:rsidRPr="00BD1910" w:rsidRDefault="008B283A" w:rsidP="008B283A">
      <w:pPr>
        <w:spacing w:line="276" w:lineRule="auto"/>
        <w:rPr>
          <w:rFonts w:ascii="Arial" w:eastAsia="Calibri" w:hAnsi="Arial" w:cs="Arial"/>
          <w:b/>
          <w:sz w:val="28"/>
          <w:szCs w:val="28"/>
        </w:rPr>
      </w:pPr>
    </w:p>
    <w:p w14:paraId="1D1C1D9D" w14:textId="77777777" w:rsidR="008B283A" w:rsidRPr="00BD1910" w:rsidRDefault="008B283A" w:rsidP="008B283A">
      <w:pPr>
        <w:spacing w:line="276" w:lineRule="auto"/>
        <w:rPr>
          <w:rFonts w:ascii="Arial" w:eastAsia="Calibri" w:hAnsi="Arial" w:cs="Arial"/>
          <w:b/>
          <w:sz w:val="28"/>
          <w:szCs w:val="28"/>
        </w:rPr>
      </w:pPr>
    </w:p>
    <w:p w14:paraId="5AA8DE2F" w14:textId="77777777" w:rsidR="008B283A" w:rsidRPr="00BD1910" w:rsidRDefault="008B283A" w:rsidP="008B283A">
      <w:pPr>
        <w:spacing w:after="200" w:line="276" w:lineRule="auto"/>
        <w:jc w:val="center"/>
        <w:rPr>
          <w:rFonts w:ascii="Arial" w:eastAsia="Calibri" w:hAnsi="Arial" w:cs="Arial"/>
          <w:b/>
          <w:sz w:val="28"/>
          <w:szCs w:val="28"/>
        </w:rPr>
      </w:pPr>
      <w:r w:rsidRPr="00BD1910">
        <w:rPr>
          <w:rFonts w:ascii="Arial" w:eastAsia="Calibri" w:hAnsi="Arial" w:cs="Arial"/>
          <w:b/>
          <w:sz w:val="28"/>
          <w:szCs w:val="28"/>
        </w:rPr>
        <w:t xml:space="preserve">KARTA SPRZĘTU NR </w:t>
      </w:r>
      <w:r w:rsidRPr="00BD1910">
        <w:rPr>
          <w:rFonts w:ascii="Arial" w:eastAsia="Calibri" w:hAnsi="Arial" w:cs="Arial"/>
          <w:sz w:val="28"/>
          <w:szCs w:val="28"/>
        </w:rPr>
        <w:t>................</w:t>
      </w:r>
      <w:r w:rsidRPr="00BD1910">
        <w:rPr>
          <w:rFonts w:ascii="Arial" w:eastAsia="Calibri" w:hAnsi="Arial" w:cs="Arial"/>
          <w:b/>
          <w:sz w:val="28"/>
          <w:szCs w:val="28"/>
        </w:rPr>
        <w:t>/CZC SZ</w:t>
      </w:r>
    </w:p>
    <w:p w14:paraId="1B609C39" w14:textId="77777777" w:rsidR="008B283A" w:rsidRPr="00BD1910" w:rsidRDefault="008B283A" w:rsidP="008B283A">
      <w:pPr>
        <w:tabs>
          <w:tab w:val="left" w:pos="708"/>
          <w:tab w:val="left" w:pos="1416"/>
          <w:tab w:val="left" w:pos="2124"/>
          <w:tab w:val="left" w:pos="2832"/>
          <w:tab w:val="left" w:pos="3345"/>
        </w:tabs>
        <w:rPr>
          <w:rFonts w:ascii="Arial" w:eastAsia="Calibri" w:hAnsi="Arial" w:cs="Arial"/>
          <w:b/>
        </w:rPr>
      </w:pPr>
      <w:r w:rsidRPr="00BD1910">
        <w:rPr>
          <w:rFonts w:ascii="Arial" w:eastAsia="Calibri" w:hAnsi="Arial" w:cs="Arial"/>
        </w:rPr>
        <w:t xml:space="preserve">              </w:t>
      </w:r>
      <w:r w:rsidRPr="00BD1910">
        <w:rPr>
          <w:rFonts w:ascii="Arial" w:eastAsia="Calibri" w:hAnsi="Arial" w:cs="Arial"/>
          <w:sz w:val="20"/>
          <w:szCs w:val="20"/>
        </w:rPr>
        <w:tab/>
      </w:r>
      <w:r w:rsidRPr="00BD1910">
        <w:rPr>
          <w:rFonts w:ascii="Arial" w:eastAsia="Calibri" w:hAnsi="Arial" w:cs="Arial"/>
        </w:rPr>
        <w:t>Nazwa sprzętu: ……………………………………………………........</w:t>
      </w:r>
      <w:r w:rsidRPr="00BD1910">
        <w:rPr>
          <w:rFonts w:ascii="Arial" w:eastAsia="Calibri" w:hAnsi="Arial" w:cs="Arial"/>
          <w:b/>
        </w:rPr>
        <w:t xml:space="preserve">  </w:t>
      </w:r>
    </w:p>
    <w:p w14:paraId="645606CE" w14:textId="77777777" w:rsidR="008B283A" w:rsidRPr="00BD1910" w:rsidRDefault="008B283A" w:rsidP="008B283A">
      <w:pPr>
        <w:spacing w:line="276" w:lineRule="auto"/>
        <w:rPr>
          <w:rFonts w:ascii="Arial" w:eastAsia="Calibri" w:hAnsi="Arial" w:cs="Arial"/>
          <w:b/>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JIM*: ……………………………………………………………….</w:t>
      </w:r>
      <w:r w:rsidRPr="00BD1910">
        <w:rPr>
          <w:rFonts w:ascii="Arial" w:eastAsia="Calibri" w:hAnsi="Arial" w:cs="Arial"/>
          <w:b/>
        </w:rPr>
        <w:tab/>
        <w:t xml:space="preserve"> </w:t>
      </w:r>
    </w:p>
    <w:p w14:paraId="534FED58" w14:textId="77777777" w:rsidR="008B283A" w:rsidRPr="00BD1910" w:rsidRDefault="008B283A" w:rsidP="008B283A">
      <w:pPr>
        <w:spacing w:line="276" w:lineRule="auto"/>
        <w:ind w:firstLine="708"/>
        <w:rPr>
          <w:rFonts w:ascii="Arial" w:eastAsia="Calibri" w:hAnsi="Arial" w:cs="Arial"/>
          <w:b/>
        </w:rPr>
      </w:pPr>
      <w:r w:rsidRPr="00BD1910">
        <w:rPr>
          <w:rFonts w:ascii="Arial" w:eastAsia="Calibri" w:hAnsi="Arial" w:cs="Arial"/>
          <w:b/>
          <w:sz w:val="20"/>
          <w:szCs w:val="20"/>
        </w:rPr>
        <w:t xml:space="preserve">        </w:t>
      </w:r>
      <w:r w:rsidRPr="00BD1910">
        <w:rPr>
          <w:rFonts w:ascii="Arial" w:eastAsia="Calibri" w:hAnsi="Arial" w:cs="Arial"/>
          <w:sz w:val="20"/>
          <w:szCs w:val="20"/>
        </w:rPr>
        <w:t>Zakład produkcyjny: ……………………………………………………………….</w:t>
      </w:r>
    </w:p>
    <w:p w14:paraId="3C512103" w14:textId="77777777" w:rsidR="008B283A" w:rsidRPr="00BD1910" w:rsidRDefault="008B283A" w:rsidP="008B283A">
      <w:pPr>
        <w:spacing w:line="276" w:lineRule="auto"/>
        <w:rPr>
          <w:rFonts w:ascii="Arial" w:eastAsia="Calibri" w:hAnsi="Arial" w:cs="Arial"/>
          <w:b/>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Data produkcji</w:t>
      </w:r>
      <w:r w:rsidRPr="00BD1910">
        <w:rPr>
          <w:rFonts w:ascii="Arial" w:eastAsia="Calibri" w:hAnsi="Arial" w:cs="Arial"/>
        </w:rPr>
        <w:t>:</w:t>
      </w:r>
      <w:r w:rsidRPr="00BD1910">
        <w:rPr>
          <w:rFonts w:ascii="Arial" w:eastAsia="Calibri" w:hAnsi="Arial" w:cs="Arial"/>
          <w:b/>
        </w:rPr>
        <w:t xml:space="preserve"> </w:t>
      </w:r>
      <w:r w:rsidRPr="00BD1910">
        <w:rPr>
          <w:rFonts w:ascii="Arial" w:eastAsia="Calibri" w:hAnsi="Arial" w:cs="Arial"/>
        </w:rPr>
        <w:t xml:space="preserve">…………………………………………………….  </w:t>
      </w:r>
      <w:r w:rsidRPr="00BD1910">
        <w:rPr>
          <w:rFonts w:ascii="Arial" w:eastAsia="Calibri" w:hAnsi="Arial" w:cs="Arial"/>
          <w:b/>
        </w:rPr>
        <w:tab/>
      </w:r>
    </w:p>
    <w:p w14:paraId="0F6C33FA" w14:textId="77777777" w:rsidR="008B283A" w:rsidRPr="00BD1910" w:rsidRDefault="008B283A" w:rsidP="008B283A">
      <w:pPr>
        <w:spacing w:line="276" w:lineRule="auto"/>
        <w:ind w:firstLine="708"/>
        <w:rPr>
          <w:rFonts w:ascii="Arial" w:eastAsia="Calibri" w:hAnsi="Arial" w:cs="Arial"/>
          <w:sz w:val="20"/>
          <w:szCs w:val="20"/>
        </w:rPr>
      </w:pPr>
      <w:r w:rsidRPr="00BD1910">
        <w:rPr>
          <w:rFonts w:ascii="Arial" w:eastAsia="Calibri" w:hAnsi="Arial" w:cs="Arial"/>
          <w:sz w:val="20"/>
          <w:szCs w:val="20"/>
        </w:rPr>
        <w:t xml:space="preserve">       Podstawa przyjęcia: ……………………………………………………………….  </w:t>
      </w:r>
      <w:r w:rsidRPr="00BD1910">
        <w:rPr>
          <w:rFonts w:ascii="Arial" w:eastAsia="Calibri" w:hAnsi="Arial" w:cs="Arial"/>
        </w:rPr>
        <w:tab/>
      </w:r>
    </w:p>
    <w:p w14:paraId="4512C706" w14:textId="77777777" w:rsidR="008B283A" w:rsidRPr="00BD1910" w:rsidRDefault="008B283A" w:rsidP="008B283A">
      <w:pPr>
        <w:spacing w:line="276" w:lineRule="auto"/>
        <w:rPr>
          <w:rFonts w:ascii="Arial" w:eastAsia="Calibri" w:hAnsi="Arial" w:cs="Arial"/>
          <w:sz w:val="20"/>
          <w:szCs w:val="20"/>
        </w:rPr>
      </w:pPr>
      <w:r w:rsidRPr="00BD1910">
        <w:rPr>
          <w:rFonts w:ascii="Arial" w:eastAsia="Calibri" w:hAnsi="Arial" w:cs="Arial"/>
          <w:sz w:val="20"/>
          <w:szCs w:val="20"/>
        </w:rPr>
        <w:t xml:space="preserve">   </w:t>
      </w:r>
      <w:r w:rsidRPr="00BD1910">
        <w:rPr>
          <w:rFonts w:ascii="Arial" w:eastAsia="Calibri" w:hAnsi="Arial" w:cs="Arial"/>
          <w:sz w:val="20"/>
          <w:szCs w:val="20"/>
        </w:rPr>
        <w:tab/>
        <w:t xml:space="preserve">                  Nr fabryczny: ………………………………………………………………. </w:t>
      </w:r>
      <w:r w:rsidRPr="00BD1910">
        <w:rPr>
          <w:rFonts w:ascii="Arial" w:eastAsia="Calibri" w:hAnsi="Arial" w:cs="Arial"/>
        </w:rPr>
        <w:tab/>
      </w:r>
      <w:r w:rsidRPr="00BD1910">
        <w:rPr>
          <w:rFonts w:ascii="Arial" w:eastAsia="Calibri" w:hAnsi="Arial" w:cs="Arial"/>
          <w:sz w:val="20"/>
          <w:szCs w:val="20"/>
        </w:rPr>
        <w:tab/>
      </w:r>
    </w:p>
    <w:p w14:paraId="7C6A1CC6" w14:textId="77777777" w:rsidR="008B283A" w:rsidRPr="00BD1910" w:rsidRDefault="008B283A" w:rsidP="008B283A">
      <w:pPr>
        <w:spacing w:line="276" w:lineRule="auto"/>
        <w:rPr>
          <w:rFonts w:ascii="Arial" w:eastAsia="Calibri" w:hAnsi="Arial" w:cs="Arial"/>
          <w:sz w:val="20"/>
          <w:szCs w:val="20"/>
        </w:rPr>
      </w:pPr>
    </w:p>
    <w:p w14:paraId="0DDED1D7" w14:textId="77777777" w:rsidR="008B283A" w:rsidRPr="00BD1910" w:rsidRDefault="008B283A" w:rsidP="008B283A">
      <w:pPr>
        <w:spacing w:line="276" w:lineRule="auto"/>
        <w:rPr>
          <w:rFonts w:ascii="Arial" w:eastAsia="Calibri" w:hAnsi="Arial" w:cs="Arial"/>
          <w:b/>
          <w:u w:val="single"/>
        </w:rPr>
      </w:pPr>
      <w:r w:rsidRPr="00BD1910">
        <w:rPr>
          <w:rFonts w:ascii="Arial" w:eastAsia="Calibri" w:hAnsi="Arial" w:cs="Arial"/>
          <w:b/>
          <w:u w:val="single"/>
        </w:rPr>
        <w:t>WYPOSAŻENIE:</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698"/>
        <w:gridCol w:w="4194"/>
        <w:gridCol w:w="1342"/>
        <w:gridCol w:w="747"/>
      </w:tblGrid>
      <w:tr w:rsidR="008B283A" w:rsidRPr="00BD1910" w14:paraId="4BB96363" w14:textId="77777777" w:rsidTr="00C37E60">
        <w:trPr>
          <w:trHeight w:val="300"/>
        </w:trPr>
        <w:tc>
          <w:tcPr>
            <w:tcW w:w="534" w:type="dxa"/>
            <w:shd w:val="clear" w:color="auto" w:fill="auto"/>
            <w:noWrap/>
            <w:vAlign w:val="center"/>
            <w:hideMark/>
          </w:tcPr>
          <w:p w14:paraId="3824ECF6" w14:textId="77777777" w:rsidR="008B283A" w:rsidRPr="00BD1910" w:rsidRDefault="008B283A" w:rsidP="00C37E60">
            <w:pPr>
              <w:jc w:val="center"/>
              <w:rPr>
                <w:rFonts w:ascii="Arial" w:eastAsia="Calibri" w:hAnsi="Arial" w:cs="Arial"/>
                <w:b/>
                <w:sz w:val="20"/>
                <w:szCs w:val="20"/>
              </w:rPr>
            </w:pPr>
            <w:r w:rsidRPr="00BD1910">
              <w:rPr>
                <w:rFonts w:ascii="Arial" w:eastAsia="Calibri" w:hAnsi="Arial" w:cs="Arial"/>
                <w:b/>
                <w:sz w:val="20"/>
                <w:szCs w:val="20"/>
              </w:rPr>
              <w:t>L.p.</w:t>
            </w:r>
          </w:p>
        </w:tc>
        <w:tc>
          <w:tcPr>
            <w:tcW w:w="1706" w:type="dxa"/>
            <w:shd w:val="clear" w:color="auto" w:fill="auto"/>
            <w:noWrap/>
            <w:vAlign w:val="center"/>
            <w:hideMark/>
          </w:tcPr>
          <w:p w14:paraId="7BA37A9F" w14:textId="77777777" w:rsidR="008B283A" w:rsidRPr="00BD1910" w:rsidRDefault="008B283A" w:rsidP="00C37E60">
            <w:pPr>
              <w:jc w:val="center"/>
              <w:rPr>
                <w:rFonts w:ascii="Arial" w:eastAsia="Calibri" w:hAnsi="Arial" w:cs="Arial"/>
                <w:b/>
                <w:sz w:val="20"/>
                <w:szCs w:val="20"/>
              </w:rPr>
            </w:pPr>
            <w:r w:rsidRPr="00BD1910">
              <w:rPr>
                <w:rFonts w:ascii="Arial" w:eastAsia="Calibri" w:hAnsi="Arial" w:cs="Arial"/>
                <w:b/>
                <w:sz w:val="20"/>
                <w:szCs w:val="20"/>
              </w:rPr>
              <w:t>Jednolity indeks materiałowy *</w:t>
            </w:r>
          </w:p>
        </w:tc>
        <w:tc>
          <w:tcPr>
            <w:tcW w:w="4214" w:type="dxa"/>
            <w:shd w:val="clear" w:color="auto" w:fill="auto"/>
            <w:noWrap/>
            <w:vAlign w:val="center"/>
            <w:hideMark/>
          </w:tcPr>
          <w:p w14:paraId="49A41D1F" w14:textId="77777777" w:rsidR="008B283A" w:rsidRPr="00BD1910" w:rsidRDefault="008B283A" w:rsidP="00C37E60">
            <w:pPr>
              <w:rPr>
                <w:rFonts w:ascii="Arial" w:eastAsia="Calibri" w:hAnsi="Arial" w:cs="Arial"/>
                <w:b/>
                <w:sz w:val="20"/>
                <w:szCs w:val="20"/>
              </w:rPr>
            </w:pPr>
            <w:r w:rsidRPr="00BD1910">
              <w:rPr>
                <w:rFonts w:ascii="Arial" w:eastAsia="Calibri" w:hAnsi="Arial" w:cs="Arial"/>
                <w:b/>
                <w:sz w:val="20"/>
                <w:szCs w:val="20"/>
              </w:rPr>
              <w:t>Nazwa urządzenia, przedmiotu lub materiału</w:t>
            </w:r>
          </w:p>
        </w:tc>
        <w:tc>
          <w:tcPr>
            <w:tcW w:w="1348" w:type="dxa"/>
            <w:shd w:val="clear" w:color="auto" w:fill="auto"/>
            <w:noWrap/>
            <w:vAlign w:val="center"/>
            <w:hideMark/>
          </w:tcPr>
          <w:p w14:paraId="37FE15BD" w14:textId="77777777" w:rsidR="008B283A" w:rsidRPr="00BD1910" w:rsidRDefault="008B283A" w:rsidP="00C37E60">
            <w:pPr>
              <w:jc w:val="center"/>
              <w:rPr>
                <w:rFonts w:ascii="Arial" w:eastAsia="Calibri" w:hAnsi="Arial" w:cs="Arial"/>
                <w:b/>
                <w:sz w:val="20"/>
                <w:szCs w:val="20"/>
              </w:rPr>
            </w:pPr>
            <w:r w:rsidRPr="00BD1910">
              <w:rPr>
                <w:rFonts w:ascii="Arial" w:eastAsia="Calibri" w:hAnsi="Arial" w:cs="Arial"/>
                <w:b/>
                <w:sz w:val="20"/>
                <w:szCs w:val="20"/>
              </w:rPr>
              <w:t>Jednostka miary</w:t>
            </w:r>
          </w:p>
        </w:tc>
        <w:tc>
          <w:tcPr>
            <w:tcW w:w="750" w:type="dxa"/>
            <w:shd w:val="clear" w:color="auto" w:fill="auto"/>
            <w:noWrap/>
            <w:vAlign w:val="center"/>
            <w:hideMark/>
          </w:tcPr>
          <w:p w14:paraId="2994C795" w14:textId="77777777" w:rsidR="008B283A" w:rsidRPr="00BD1910" w:rsidRDefault="008B283A" w:rsidP="00C37E60">
            <w:pPr>
              <w:jc w:val="center"/>
              <w:rPr>
                <w:rFonts w:ascii="Arial" w:eastAsia="Calibri" w:hAnsi="Arial" w:cs="Arial"/>
                <w:b/>
                <w:sz w:val="20"/>
                <w:szCs w:val="20"/>
              </w:rPr>
            </w:pPr>
            <w:r w:rsidRPr="00BD1910">
              <w:rPr>
                <w:rFonts w:ascii="Arial" w:eastAsia="Calibri" w:hAnsi="Arial" w:cs="Arial"/>
                <w:b/>
                <w:sz w:val="20"/>
                <w:szCs w:val="20"/>
              </w:rPr>
              <w:t>Ilość</w:t>
            </w:r>
          </w:p>
        </w:tc>
      </w:tr>
      <w:tr w:rsidR="008B283A" w:rsidRPr="00BD1910" w14:paraId="44B92C21" w14:textId="77777777" w:rsidTr="00C37E60">
        <w:trPr>
          <w:trHeight w:val="152"/>
        </w:trPr>
        <w:tc>
          <w:tcPr>
            <w:tcW w:w="534" w:type="dxa"/>
            <w:shd w:val="clear" w:color="auto" w:fill="auto"/>
            <w:noWrap/>
            <w:vAlign w:val="center"/>
            <w:hideMark/>
          </w:tcPr>
          <w:p w14:paraId="2226B903" w14:textId="77777777" w:rsidR="008B283A" w:rsidRPr="00BD1910" w:rsidRDefault="008B283A" w:rsidP="00C37E60">
            <w:pPr>
              <w:jc w:val="center"/>
              <w:rPr>
                <w:rFonts w:ascii="Arial" w:eastAsia="Calibri" w:hAnsi="Arial" w:cs="Arial"/>
                <w:b/>
                <w:sz w:val="16"/>
                <w:szCs w:val="16"/>
              </w:rPr>
            </w:pPr>
            <w:r w:rsidRPr="00BD1910">
              <w:rPr>
                <w:rFonts w:ascii="Arial" w:eastAsia="Calibri" w:hAnsi="Arial" w:cs="Arial"/>
                <w:b/>
                <w:sz w:val="16"/>
                <w:szCs w:val="16"/>
              </w:rPr>
              <w:t>1</w:t>
            </w:r>
          </w:p>
        </w:tc>
        <w:tc>
          <w:tcPr>
            <w:tcW w:w="1706" w:type="dxa"/>
            <w:shd w:val="clear" w:color="auto" w:fill="auto"/>
            <w:noWrap/>
            <w:vAlign w:val="center"/>
            <w:hideMark/>
          </w:tcPr>
          <w:p w14:paraId="42947F15" w14:textId="77777777" w:rsidR="008B283A" w:rsidRPr="00BD1910" w:rsidRDefault="008B283A" w:rsidP="00C37E60">
            <w:pPr>
              <w:jc w:val="center"/>
              <w:rPr>
                <w:rFonts w:ascii="Arial" w:eastAsia="Calibri" w:hAnsi="Arial" w:cs="Arial"/>
                <w:b/>
                <w:sz w:val="16"/>
                <w:szCs w:val="16"/>
              </w:rPr>
            </w:pPr>
            <w:r w:rsidRPr="00BD1910">
              <w:rPr>
                <w:rFonts w:ascii="Arial" w:eastAsia="Calibri" w:hAnsi="Arial" w:cs="Arial"/>
                <w:b/>
                <w:sz w:val="16"/>
                <w:szCs w:val="16"/>
              </w:rPr>
              <w:t>2</w:t>
            </w:r>
          </w:p>
        </w:tc>
        <w:tc>
          <w:tcPr>
            <w:tcW w:w="4214" w:type="dxa"/>
            <w:shd w:val="clear" w:color="auto" w:fill="auto"/>
            <w:noWrap/>
            <w:vAlign w:val="center"/>
            <w:hideMark/>
          </w:tcPr>
          <w:p w14:paraId="55DC1E0C" w14:textId="77777777" w:rsidR="008B283A" w:rsidRPr="00BD1910" w:rsidRDefault="008B283A" w:rsidP="00C37E60">
            <w:pPr>
              <w:jc w:val="center"/>
              <w:rPr>
                <w:rFonts w:ascii="Arial" w:eastAsia="Calibri" w:hAnsi="Arial" w:cs="Arial"/>
                <w:b/>
                <w:sz w:val="16"/>
                <w:szCs w:val="16"/>
              </w:rPr>
            </w:pPr>
            <w:r w:rsidRPr="00BD1910">
              <w:rPr>
                <w:rFonts w:ascii="Arial" w:eastAsia="Calibri" w:hAnsi="Arial" w:cs="Arial"/>
                <w:b/>
                <w:sz w:val="16"/>
                <w:szCs w:val="16"/>
              </w:rPr>
              <w:t>3</w:t>
            </w:r>
          </w:p>
        </w:tc>
        <w:tc>
          <w:tcPr>
            <w:tcW w:w="1348" w:type="dxa"/>
            <w:shd w:val="clear" w:color="auto" w:fill="auto"/>
            <w:noWrap/>
            <w:vAlign w:val="center"/>
            <w:hideMark/>
          </w:tcPr>
          <w:p w14:paraId="78798EE5" w14:textId="77777777" w:rsidR="008B283A" w:rsidRPr="00BD1910" w:rsidRDefault="008B283A" w:rsidP="00C37E60">
            <w:pPr>
              <w:jc w:val="center"/>
              <w:rPr>
                <w:rFonts w:ascii="Arial" w:eastAsia="Calibri" w:hAnsi="Arial" w:cs="Arial"/>
                <w:b/>
                <w:sz w:val="16"/>
                <w:szCs w:val="16"/>
              </w:rPr>
            </w:pPr>
            <w:r w:rsidRPr="00BD1910">
              <w:rPr>
                <w:rFonts w:ascii="Arial" w:eastAsia="Calibri" w:hAnsi="Arial" w:cs="Arial"/>
                <w:b/>
                <w:sz w:val="16"/>
                <w:szCs w:val="16"/>
              </w:rPr>
              <w:t>4</w:t>
            </w:r>
          </w:p>
        </w:tc>
        <w:tc>
          <w:tcPr>
            <w:tcW w:w="750" w:type="dxa"/>
            <w:shd w:val="clear" w:color="auto" w:fill="auto"/>
            <w:noWrap/>
            <w:vAlign w:val="center"/>
            <w:hideMark/>
          </w:tcPr>
          <w:p w14:paraId="6A6BCD8B" w14:textId="77777777" w:rsidR="008B283A" w:rsidRPr="00BD1910" w:rsidRDefault="008B283A" w:rsidP="00C37E60">
            <w:pPr>
              <w:jc w:val="center"/>
              <w:rPr>
                <w:rFonts w:ascii="Arial" w:eastAsia="Calibri" w:hAnsi="Arial" w:cs="Arial"/>
                <w:b/>
                <w:sz w:val="16"/>
                <w:szCs w:val="16"/>
              </w:rPr>
            </w:pPr>
            <w:r w:rsidRPr="00BD1910">
              <w:rPr>
                <w:rFonts w:ascii="Arial" w:eastAsia="Calibri" w:hAnsi="Arial" w:cs="Arial"/>
                <w:b/>
                <w:sz w:val="16"/>
                <w:szCs w:val="16"/>
              </w:rPr>
              <w:t>5</w:t>
            </w:r>
          </w:p>
        </w:tc>
      </w:tr>
      <w:tr w:rsidR="008B283A" w:rsidRPr="00BD1910" w14:paraId="0EBBC988" w14:textId="77777777" w:rsidTr="00C37E60">
        <w:trPr>
          <w:trHeight w:val="340"/>
        </w:trPr>
        <w:tc>
          <w:tcPr>
            <w:tcW w:w="534" w:type="dxa"/>
            <w:shd w:val="clear" w:color="auto" w:fill="auto"/>
            <w:noWrap/>
            <w:vAlign w:val="center"/>
            <w:hideMark/>
          </w:tcPr>
          <w:p w14:paraId="0EDED7A4"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16036667"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1B7C3D42"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0846DD87"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21AD41A3" w14:textId="77777777" w:rsidR="008B283A" w:rsidRPr="00BD1910" w:rsidRDefault="008B283A" w:rsidP="00C37E60">
            <w:pPr>
              <w:jc w:val="center"/>
              <w:rPr>
                <w:rFonts w:ascii="Arial" w:eastAsia="Calibri" w:hAnsi="Arial" w:cs="Arial"/>
                <w:b/>
              </w:rPr>
            </w:pPr>
          </w:p>
        </w:tc>
      </w:tr>
      <w:tr w:rsidR="008B283A" w:rsidRPr="00BD1910" w14:paraId="360ED6E2" w14:textId="77777777" w:rsidTr="00C37E60">
        <w:trPr>
          <w:trHeight w:val="340"/>
        </w:trPr>
        <w:tc>
          <w:tcPr>
            <w:tcW w:w="534" w:type="dxa"/>
            <w:shd w:val="clear" w:color="auto" w:fill="auto"/>
            <w:noWrap/>
            <w:vAlign w:val="center"/>
            <w:hideMark/>
          </w:tcPr>
          <w:p w14:paraId="552F2C8A"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0DCC8493"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7A06B817"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6ED14F80"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6EE3D928" w14:textId="77777777" w:rsidR="008B283A" w:rsidRPr="00BD1910" w:rsidRDefault="008B283A" w:rsidP="00C37E60">
            <w:pPr>
              <w:jc w:val="center"/>
              <w:rPr>
                <w:rFonts w:ascii="Arial" w:eastAsia="Calibri" w:hAnsi="Arial" w:cs="Arial"/>
                <w:b/>
              </w:rPr>
            </w:pPr>
          </w:p>
        </w:tc>
      </w:tr>
      <w:tr w:rsidR="008B283A" w:rsidRPr="00BD1910" w14:paraId="380EA8E4" w14:textId="77777777" w:rsidTr="00C37E60">
        <w:trPr>
          <w:trHeight w:val="340"/>
        </w:trPr>
        <w:tc>
          <w:tcPr>
            <w:tcW w:w="534" w:type="dxa"/>
            <w:shd w:val="clear" w:color="auto" w:fill="auto"/>
            <w:noWrap/>
            <w:vAlign w:val="center"/>
            <w:hideMark/>
          </w:tcPr>
          <w:p w14:paraId="72565F9C"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769ED6C2"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46A1D0AE"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48CF74F5"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59C6BB5C" w14:textId="77777777" w:rsidR="008B283A" w:rsidRPr="00BD1910" w:rsidRDefault="008B283A" w:rsidP="00C37E60">
            <w:pPr>
              <w:jc w:val="center"/>
              <w:rPr>
                <w:rFonts w:ascii="Arial" w:eastAsia="Calibri" w:hAnsi="Arial" w:cs="Arial"/>
                <w:b/>
              </w:rPr>
            </w:pPr>
          </w:p>
        </w:tc>
      </w:tr>
      <w:tr w:rsidR="008B283A" w:rsidRPr="00BD1910" w14:paraId="0F5F6F70" w14:textId="77777777" w:rsidTr="00C37E60">
        <w:trPr>
          <w:trHeight w:val="340"/>
        </w:trPr>
        <w:tc>
          <w:tcPr>
            <w:tcW w:w="534" w:type="dxa"/>
            <w:shd w:val="clear" w:color="auto" w:fill="auto"/>
            <w:noWrap/>
            <w:vAlign w:val="center"/>
            <w:hideMark/>
          </w:tcPr>
          <w:p w14:paraId="2571FEF5"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214EC576"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65FA0C24"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44B0BDD5"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4B6F7EC7" w14:textId="77777777" w:rsidR="008B283A" w:rsidRPr="00BD1910" w:rsidRDefault="008B283A" w:rsidP="00C37E60">
            <w:pPr>
              <w:jc w:val="center"/>
              <w:rPr>
                <w:rFonts w:ascii="Arial" w:eastAsia="Calibri" w:hAnsi="Arial" w:cs="Arial"/>
                <w:b/>
              </w:rPr>
            </w:pPr>
          </w:p>
        </w:tc>
      </w:tr>
      <w:tr w:rsidR="008B283A" w:rsidRPr="00BD1910" w14:paraId="4D9FC801" w14:textId="77777777" w:rsidTr="00C37E60">
        <w:trPr>
          <w:trHeight w:val="340"/>
        </w:trPr>
        <w:tc>
          <w:tcPr>
            <w:tcW w:w="534" w:type="dxa"/>
            <w:shd w:val="clear" w:color="auto" w:fill="auto"/>
            <w:noWrap/>
            <w:vAlign w:val="center"/>
            <w:hideMark/>
          </w:tcPr>
          <w:p w14:paraId="5B42D8AE"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2E7F5F82"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677FBEF6"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2ACDE12C"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37442DDA" w14:textId="77777777" w:rsidR="008B283A" w:rsidRPr="00BD1910" w:rsidRDefault="008B283A" w:rsidP="00C37E60">
            <w:pPr>
              <w:jc w:val="center"/>
              <w:rPr>
                <w:rFonts w:ascii="Arial" w:eastAsia="Calibri" w:hAnsi="Arial" w:cs="Arial"/>
                <w:b/>
              </w:rPr>
            </w:pPr>
          </w:p>
        </w:tc>
      </w:tr>
      <w:tr w:rsidR="008B283A" w:rsidRPr="00BD1910" w14:paraId="53D740E2" w14:textId="77777777" w:rsidTr="00C37E60">
        <w:trPr>
          <w:trHeight w:val="340"/>
        </w:trPr>
        <w:tc>
          <w:tcPr>
            <w:tcW w:w="534" w:type="dxa"/>
            <w:shd w:val="clear" w:color="auto" w:fill="auto"/>
            <w:noWrap/>
            <w:vAlign w:val="center"/>
            <w:hideMark/>
          </w:tcPr>
          <w:p w14:paraId="05C8B6F8"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001FEB17"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638A7E29"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5316DC90"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2F18573B" w14:textId="77777777" w:rsidR="008B283A" w:rsidRPr="00BD1910" w:rsidRDefault="008B283A" w:rsidP="00C37E60">
            <w:pPr>
              <w:jc w:val="center"/>
              <w:rPr>
                <w:rFonts w:ascii="Arial" w:eastAsia="Calibri" w:hAnsi="Arial" w:cs="Arial"/>
                <w:b/>
              </w:rPr>
            </w:pPr>
          </w:p>
        </w:tc>
      </w:tr>
      <w:tr w:rsidR="008B283A" w:rsidRPr="00BD1910" w14:paraId="1DDE43C2" w14:textId="77777777" w:rsidTr="00C37E60">
        <w:trPr>
          <w:trHeight w:val="340"/>
        </w:trPr>
        <w:tc>
          <w:tcPr>
            <w:tcW w:w="534" w:type="dxa"/>
            <w:shd w:val="clear" w:color="auto" w:fill="auto"/>
            <w:noWrap/>
            <w:vAlign w:val="center"/>
            <w:hideMark/>
          </w:tcPr>
          <w:p w14:paraId="03E0FEC3"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699A3E74"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5D5ACA25"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7F09DDC1"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388D4008" w14:textId="77777777" w:rsidR="008B283A" w:rsidRPr="00BD1910" w:rsidRDefault="008B283A" w:rsidP="00C37E60">
            <w:pPr>
              <w:jc w:val="center"/>
              <w:rPr>
                <w:rFonts w:ascii="Arial" w:eastAsia="Calibri" w:hAnsi="Arial" w:cs="Arial"/>
                <w:b/>
              </w:rPr>
            </w:pPr>
          </w:p>
        </w:tc>
      </w:tr>
      <w:tr w:rsidR="008B283A" w:rsidRPr="00BD1910" w14:paraId="19B0F492" w14:textId="77777777" w:rsidTr="00C37E60">
        <w:trPr>
          <w:trHeight w:val="340"/>
        </w:trPr>
        <w:tc>
          <w:tcPr>
            <w:tcW w:w="534" w:type="dxa"/>
            <w:shd w:val="clear" w:color="auto" w:fill="auto"/>
            <w:noWrap/>
            <w:vAlign w:val="center"/>
            <w:hideMark/>
          </w:tcPr>
          <w:p w14:paraId="72DA1C93"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34872EF6"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41215B13"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37AFBB39"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6BAE52F2" w14:textId="77777777" w:rsidR="008B283A" w:rsidRPr="00BD1910" w:rsidRDefault="008B283A" w:rsidP="00C37E60">
            <w:pPr>
              <w:jc w:val="center"/>
              <w:rPr>
                <w:rFonts w:ascii="Arial" w:eastAsia="Calibri" w:hAnsi="Arial" w:cs="Arial"/>
                <w:b/>
              </w:rPr>
            </w:pPr>
          </w:p>
        </w:tc>
      </w:tr>
      <w:tr w:rsidR="008B283A" w:rsidRPr="00BD1910" w14:paraId="539AC435" w14:textId="77777777" w:rsidTr="00C37E60">
        <w:trPr>
          <w:trHeight w:val="340"/>
        </w:trPr>
        <w:tc>
          <w:tcPr>
            <w:tcW w:w="534" w:type="dxa"/>
            <w:shd w:val="clear" w:color="auto" w:fill="auto"/>
            <w:noWrap/>
            <w:vAlign w:val="center"/>
            <w:hideMark/>
          </w:tcPr>
          <w:p w14:paraId="34A332D2"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73E17B73"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2C49F0D3"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2BA8A6D8"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00157E4B" w14:textId="77777777" w:rsidR="008B283A" w:rsidRPr="00BD1910" w:rsidRDefault="008B283A" w:rsidP="00C37E60">
            <w:pPr>
              <w:jc w:val="center"/>
              <w:rPr>
                <w:rFonts w:ascii="Arial" w:eastAsia="Calibri" w:hAnsi="Arial" w:cs="Arial"/>
                <w:b/>
              </w:rPr>
            </w:pPr>
          </w:p>
        </w:tc>
      </w:tr>
      <w:tr w:rsidR="008B283A" w:rsidRPr="00BD1910" w14:paraId="28C47938" w14:textId="77777777" w:rsidTr="00C37E60">
        <w:trPr>
          <w:trHeight w:val="340"/>
        </w:trPr>
        <w:tc>
          <w:tcPr>
            <w:tcW w:w="534" w:type="dxa"/>
            <w:shd w:val="clear" w:color="auto" w:fill="auto"/>
            <w:noWrap/>
            <w:vAlign w:val="center"/>
            <w:hideMark/>
          </w:tcPr>
          <w:p w14:paraId="73661199"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2DBE1B16"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7121E23F"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3BF18120"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3AF37461" w14:textId="77777777" w:rsidR="008B283A" w:rsidRPr="00BD1910" w:rsidRDefault="008B283A" w:rsidP="00C37E60">
            <w:pPr>
              <w:jc w:val="center"/>
              <w:rPr>
                <w:rFonts w:ascii="Arial" w:eastAsia="Calibri" w:hAnsi="Arial" w:cs="Arial"/>
                <w:b/>
              </w:rPr>
            </w:pPr>
          </w:p>
        </w:tc>
      </w:tr>
      <w:tr w:rsidR="008B283A" w:rsidRPr="00BD1910" w14:paraId="6E7006AA" w14:textId="77777777" w:rsidTr="00C37E60">
        <w:trPr>
          <w:trHeight w:val="340"/>
        </w:trPr>
        <w:tc>
          <w:tcPr>
            <w:tcW w:w="534" w:type="dxa"/>
            <w:shd w:val="clear" w:color="auto" w:fill="auto"/>
            <w:noWrap/>
            <w:vAlign w:val="center"/>
            <w:hideMark/>
          </w:tcPr>
          <w:p w14:paraId="146B13DE"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6AE5D9CD"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0EE1897B"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7D63FED5"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003438B4" w14:textId="77777777" w:rsidR="008B283A" w:rsidRPr="00BD1910" w:rsidRDefault="008B283A" w:rsidP="00C37E60">
            <w:pPr>
              <w:jc w:val="center"/>
              <w:rPr>
                <w:rFonts w:ascii="Arial" w:eastAsia="Calibri" w:hAnsi="Arial" w:cs="Arial"/>
                <w:b/>
              </w:rPr>
            </w:pPr>
          </w:p>
        </w:tc>
      </w:tr>
      <w:tr w:rsidR="008B283A" w:rsidRPr="00BD1910" w14:paraId="6AA16C7A" w14:textId="77777777" w:rsidTr="00C37E60">
        <w:trPr>
          <w:trHeight w:val="340"/>
        </w:trPr>
        <w:tc>
          <w:tcPr>
            <w:tcW w:w="534" w:type="dxa"/>
            <w:shd w:val="clear" w:color="auto" w:fill="auto"/>
            <w:noWrap/>
            <w:vAlign w:val="center"/>
            <w:hideMark/>
          </w:tcPr>
          <w:p w14:paraId="5ABC8737"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0D9C40F2"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3E742FF9"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0A6135CF"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4E59EB37" w14:textId="77777777" w:rsidR="008B283A" w:rsidRPr="00BD1910" w:rsidRDefault="008B283A" w:rsidP="00C37E60">
            <w:pPr>
              <w:jc w:val="center"/>
              <w:rPr>
                <w:rFonts w:ascii="Arial" w:eastAsia="Calibri" w:hAnsi="Arial" w:cs="Arial"/>
                <w:b/>
              </w:rPr>
            </w:pPr>
          </w:p>
        </w:tc>
      </w:tr>
      <w:tr w:rsidR="008B283A" w:rsidRPr="00BD1910" w14:paraId="000CAD71" w14:textId="77777777" w:rsidTr="00C37E60">
        <w:trPr>
          <w:trHeight w:val="340"/>
        </w:trPr>
        <w:tc>
          <w:tcPr>
            <w:tcW w:w="534" w:type="dxa"/>
            <w:shd w:val="clear" w:color="auto" w:fill="auto"/>
            <w:noWrap/>
            <w:vAlign w:val="center"/>
            <w:hideMark/>
          </w:tcPr>
          <w:p w14:paraId="4DCB79CF"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120CCCD9"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101B61B9"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0580B53A"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35B51C55" w14:textId="77777777" w:rsidR="008B283A" w:rsidRPr="00BD1910" w:rsidRDefault="008B283A" w:rsidP="00C37E60">
            <w:pPr>
              <w:jc w:val="center"/>
              <w:rPr>
                <w:rFonts w:ascii="Arial" w:eastAsia="Calibri" w:hAnsi="Arial" w:cs="Arial"/>
                <w:b/>
              </w:rPr>
            </w:pPr>
          </w:p>
        </w:tc>
      </w:tr>
      <w:tr w:rsidR="008B283A" w:rsidRPr="00BD1910" w14:paraId="3F47958F" w14:textId="77777777" w:rsidTr="00C37E60">
        <w:trPr>
          <w:trHeight w:val="340"/>
        </w:trPr>
        <w:tc>
          <w:tcPr>
            <w:tcW w:w="534" w:type="dxa"/>
            <w:shd w:val="clear" w:color="auto" w:fill="auto"/>
            <w:noWrap/>
            <w:vAlign w:val="center"/>
            <w:hideMark/>
          </w:tcPr>
          <w:p w14:paraId="01668340" w14:textId="77777777" w:rsidR="008B283A" w:rsidRPr="00BD1910" w:rsidRDefault="008B283A" w:rsidP="00C37E60">
            <w:pPr>
              <w:jc w:val="center"/>
              <w:rPr>
                <w:rFonts w:ascii="Arial" w:eastAsia="Calibri" w:hAnsi="Arial" w:cs="Arial"/>
                <w:b/>
              </w:rPr>
            </w:pPr>
          </w:p>
        </w:tc>
        <w:tc>
          <w:tcPr>
            <w:tcW w:w="1706" w:type="dxa"/>
            <w:shd w:val="clear" w:color="auto" w:fill="auto"/>
            <w:noWrap/>
            <w:vAlign w:val="center"/>
            <w:hideMark/>
          </w:tcPr>
          <w:p w14:paraId="54C5CE65" w14:textId="77777777" w:rsidR="008B283A" w:rsidRPr="00BD1910" w:rsidRDefault="008B283A" w:rsidP="00C37E60">
            <w:pPr>
              <w:jc w:val="center"/>
              <w:rPr>
                <w:rFonts w:ascii="Arial" w:eastAsia="Calibri" w:hAnsi="Arial" w:cs="Arial"/>
                <w:b/>
              </w:rPr>
            </w:pPr>
          </w:p>
        </w:tc>
        <w:tc>
          <w:tcPr>
            <w:tcW w:w="4214" w:type="dxa"/>
            <w:shd w:val="clear" w:color="auto" w:fill="auto"/>
            <w:noWrap/>
            <w:vAlign w:val="center"/>
            <w:hideMark/>
          </w:tcPr>
          <w:p w14:paraId="438BDD43" w14:textId="77777777" w:rsidR="008B283A" w:rsidRPr="00BD1910" w:rsidRDefault="008B283A" w:rsidP="00C37E60">
            <w:pPr>
              <w:jc w:val="center"/>
              <w:rPr>
                <w:rFonts w:ascii="Arial" w:eastAsia="Calibri" w:hAnsi="Arial" w:cs="Arial"/>
                <w:b/>
              </w:rPr>
            </w:pPr>
          </w:p>
        </w:tc>
        <w:tc>
          <w:tcPr>
            <w:tcW w:w="1348" w:type="dxa"/>
            <w:shd w:val="clear" w:color="auto" w:fill="auto"/>
            <w:noWrap/>
            <w:vAlign w:val="center"/>
            <w:hideMark/>
          </w:tcPr>
          <w:p w14:paraId="67B43711" w14:textId="77777777" w:rsidR="008B283A" w:rsidRPr="00BD1910" w:rsidRDefault="008B283A" w:rsidP="00C37E60">
            <w:pPr>
              <w:jc w:val="center"/>
              <w:rPr>
                <w:rFonts w:ascii="Arial" w:eastAsia="Calibri" w:hAnsi="Arial" w:cs="Arial"/>
                <w:b/>
              </w:rPr>
            </w:pPr>
          </w:p>
        </w:tc>
        <w:tc>
          <w:tcPr>
            <w:tcW w:w="750" w:type="dxa"/>
            <w:shd w:val="clear" w:color="auto" w:fill="auto"/>
            <w:noWrap/>
            <w:vAlign w:val="center"/>
            <w:hideMark/>
          </w:tcPr>
          <w:p w14:paraId="07B17E51" w14:textId="77777777" w:rsidR="008B283A" w:rsidRPr="00BD1910" w:rsidRDefault="008B283A" w:rsidP="00C37E60">
            <w:pPr>
              <w:jc w:val="center"/>
              <w:rPr>
                <w:rFonts w:ascii="Arial" w:eastAsia="Calibri" w:hAnsi="Arial" w:cs="Arial"/>
                <w:b/>
              </w:rPr>
            </w:pPr>
          </w:p>
        </w:tc>
      </w:tr>
    </w:tbl>
    <w:p w14:paraId="38416844" w14:textId="77777777" w:rsidR="008B283A" w:rsidRPr="00BD1910" w:rsidRDefault="008B283A" w:rsidP="008B283A">
      <w:pPr>
        <w:spacing w:after="200" w:line="276" w:lineRule="auto"/>
        <w:rPr>
          <w:rFonts w:ascii="Arial" w:eastAsia="Calibri" w:hAnsi="Arial" w:cs="Arial"/>
          <w:sz w:val="20"/>
          <w:szCs w:val="20"/>
        </w:rPr>
      </w:pPr>
      <w:r w:rsidRPr="00BD1910">
        <w:rPr>
          <w:rFonts w:ascii="Arial" w:eastAsia="Calibri" w:hAnsi="Arial" w:cs="Arial"/>
        </w:rPr>
        <w:t xml:space="preserve"> </w:t>
      </w:r>
      <w:r w:rsidRPr="00BD1910">
        <w:rPr>
          <w:rFonts w:ascii="Arial" w:eastAsia="Calibri" w:hAnsi="Arial" w:cs="Arial"/>
          <w:sz w:val="20"/>
          <w:szCs w:val="20"/>
        </w:rPr>
        <w:br/>
        <w:t xml:space="preserve">                       Kierownik Grupy Przechowywania                                      Kierownik komórki/jednostki</w:t>
      </w:r>
    </w:p>
    <w:p w14:paraId="4049BFF6" w14:textId="77777777" w:rsidR="008B283A" w:rsidRPr="00BD1910" w:rsidRDefault="008B283A" w:rsidP="008B283A">
      <w:pPr>
        <w:spacing w:after="200" w:line="276" w:lineRule="auto"/>
        <w:ind w:left="7080" w:hanging="701"/>
        <w:rPr>
          <w:rFonts w:ascii="Arial" w:eastAsia="Calibri" w:hAnsi="Arial" w:cs="Arial"/>
          <w:sz w:val="20"/>
          <w:szCs w:val="20"/>
        </w:rPr>
      </w:pPr>
      <w:r w:rsidRPr="00BD1910">
        <w:rPr>
          <w:rFonts w:ascii="Arial" w:eastAsia="Calibri" w:hAnsi="Arial" w:cs="Arial"/>
          <w:sz w:val="20"/>
          <w:szCs w:val="20"/>
        </w:rPr>
        <w:t xml:space="preserve">organizacyjnej przyjmującej                                  </w:t>
      </w:r>
    </w:p>
    <w:p w14:paraId="6856103D" w14:textId="77777777" w:rsidR="008B283A" w:rsidRPr="00BD1910" w:rsidRDefault="008B283A" w:rsidP="008B283A">
      <w:pPr>
        <w:tabs>
          <w:tab w:val="left" w:pos="708"/>
          <w:tab w:val="left" w:pos="1416"/>
          <w:tab w:val="left" w:pos="2124"/>
          <w:tab w:val="left" w:pos="2832"/>
          <w:tab w:val="left" w:pos="3540"/>
          <w:tab w:val="left" w:pos="6660"/>
        </w:tabs>
        <w:spacing w:after="200" w:line="276" w:lineRule="auto"/>
        <w:ind w:firstLine="708"/>
        <w:rPr>
          <w:rFonts w:ascii="Arial" w:eastAsia="Calibri" w:hAnsi="Arial" w:cs="Arial"/>
          <w:sz w:val="20"/>
          <w:szCs w:val="20"/>
        </w:rPr>
      </w:pPr>
      <w:r w:rsidRPr="00BD1910">
        <w:rPr>
          <w:rFonts w:ascii="Arial" w:eastAsia="Calibri" w:hAnsi="Arial" w:cs="Arial"/>
          <w:sz w:val="20"/>
          <w:szCs w:val="20"/>
        </w:rPr>
        <w:tab/>
      </w:r>
    </w:p>
    <w:p w14:paraId="48B9E620" w14:textId="77777777" w:rsidR="008B283A" w:rsidRPr="00BD1910" w:rsidRDefault="008B283A" w:rsidP="008B283A">
      <w:pPr>
        <w:tabs>
          <w:tab w:val="left" w:pos="708"/>
          <w:tab w:val="left" w:pos="1416"/>
          <w:tab w:val="left" w:pos="2124"/>
          <w:tab w:val="left" w:pos="2832"/>
          <w:tab w:val="left" w:pos="3540"/>
          <w:tab w:val="left" w:pos="6660"/>
        </w:tabs>
        <w:spacing w:after="200" w:line="276" w:lineRule="auto"/>
        <w:ind w:firstLine="708"/>
        <w:rPr>
          <w:rFonts w:ascii="Arial" w:eastAsia="Calibri" w:hAnsi="Arial" w:cs="Arial"/>
          <w:sz w:val="15"/>
          <w:szCs w:val="15"/>
          <w:u w:val="single"/>
        </w:rPr>
      </w:pPr>
    </w:p>
    <w:p w14:paraId="1EBE3E08" w14:textId="77777777" w:rsidR="008B283A" w:rsidRPr="00BD1910" w:rsidRDefault="008B283A" w:rsidP="008B283A">
      <w:pPr>
        <w:spacing w:line="276" w:lineRule="auto"/>
        <w:rPr>
          <w:rFonts w:ascii="Arial" w:eastAsia="Calibri" w:hAnsi="Arial" w:cs="Arial"/>
          <w:sz w:val="15"/>
          <w:szCs w:val="15"/>
        </w:rPr>
      </w:pPr>
      <w:r w:rsidRPr="00BD1910">
        <w:rPr>
          <w:rFonts w:ascii="Arial" w:eastAsia="Calibri" w:hAnsi="Arial" w:cs="Arial"/>
          <w:sz w:val="15"/>
          <w:szCs w:val="15"/>
        </w:rPr>
        <w:t xml:space="preserve">                                                                                                                </w:t>
      </w:r>
      <w:r w:rsidRPr="00BD1910">
        <w:rPr>
          <w:rFonts w:ascii="Arial" w:eastAsia="Calibri" w:hAnsi="Arial" w:cs="Arial"/>
          <w:sz w:val="16"/>
          <w:szCs w:val="16"/>
        </w:rPr>
        <w:t>Kierownik komórki organizacyjnej przyjmującej</w:t>
      </w:r>
      <w:r w:rsidRPr="00BD1910">
        <w:rPr>
          <w:rFonts w:ascii="Arial" w:eastAsia="Calibri" w:hAnsi="Arial" w:cs="Arial"/>
          <w:sz w:val="15"/>
          <w:szCs w:val="15"/>
        </w:rPr>
        <w:t xml:space="preserve">     </w:t>
      </w:r>
      <w:r w:rsidRPr="00BD1910">
        <w:rPr>
          <w:rFonts w:ascii="Arial" w:eastAsia="Calibri" w:hAnsi="Arial" w:cs="Arial"/>
          <w:sz w:val="15"/>
          <w:szCs w:val="15"/>
        </w:rPr>
        <w:br/>
        <w:t xml:space="preserve"> (czytelnie imię i nazwisko, ewentualnie pieczęć imienna, podpis)     (czytelnie imię i nazwisko, ewentualnie pieczęć imienna, podpis)</w:t>
      </w:r>
    </w:p>
    <w:p w14:paraId="035E7BAC" w14:textId="77777777" w:rsidR="008B283A" w:rsidRPr="00BD1910" w:rsidRDefault="008B283A" w:rsidP="008B283A">
      <w:pPr>
        <w:spacing w:line="276" w:lineRule="auto"/>
        <w:rPr>
          <w:rFonts w:ascii="Arial" w:eastAsia="Calibri" w:hAnsi="Arial" w:cs="Arial"/>
          <w:b/>
          <w:sz w:val="20"/>
          <w:szCs w:val="20"/>
        </w:rPr>
      </w:pPr>
    </w:p>
    <w:p w14:paraId="5ABB22E4" w14:textId="77777777" w:rsidR="008B283A" w:rsidRPr="00BD1910" w:rsidRDefault="008B283A" w:rsidP="008B283A">
      <w:pPr>
        <w:rPr>
          <w:rFonts w:ascii="Arial" w:hAnsi="Arial" w:cs="Arial"/>
        </w:rPr>
      </w:pPr>
    </w:p>
    <w:p w14:paraId="58366183" w14:textId="77777777" w:rsidR="008B283A" w:rsidRPr="00BD1910" w:rsidRDefault="008B283A" w:rsidP="00F85088">
      <w:pPr>
        <w:pStyle w:val="Akapitzlist"/>
        <w:numPr>
          <w:ilvl w:val="3"/>
          <w:numId w:val="84"/>
        </w:numPr>
        <w:ind w:left="426" w:hanging="426"/>
        <w:rPr>
          <w:rFonts w:ascii="Arial" w:eastAsia="Calibri" w:hAnsi="Arial" w:cs="Arial"/>
          <w:b/>
          <w:sz w:val="24"/>
          <w:szCs w:val="24"/>
        </w:rPr>
      </w:pPr>
      <w:r w:rsidRPr="00BD1910">
        <w:rPr>
          <w:rFonts w:ascii="Arial" w:eastAsia="Calibri" w:hAnsi="Arial" w:cs="Arial"/>
          <w:b/>
          <w:sz w:val="24"/>
          <w:szCs w:val="24"/>
        </w:rPr>
        <w:t>Eksploatacja</w:t>
      </w:r>
    </w:p>
    <w:tbl>
      <w:tblPr>
        <w:tblpPr w:leftFromText="141" w:rightFromText="141" w:vertAnchor="page" w:horzAnchor="margin" w:tblpXSpec="center" w:tblpY="1696"/>
        <w:tblW w:w="9186" w:type="dxa"/>
        <w:tblCellMar>
          <w:left w:w="70" w:type="dxa"/>
          <w:right w:w="70" w:type="dxa"/>
        </w:tblCellMar>
        <w:tblLook w:val="04A0" w:firstRow="1" w:lastRow="0" w:firstColumn="1" w:lastColumn="0" w:noHBand="0" w:noVBand="1"/>
      </w:tblPr>
      <w:tblGrid>
        <w:gridCol w:w="1181"/>
        <w:gridCol w:w="2730"/>
        <w:gridCol w:w="1696"/>
        <w:gridCol w:w="1873"/>
        <w:gridCol w:w="1706"/>
      </w:tblGrid>
      <w:tr w:rsidR="008B283A" w:rsidRPr="00BD1910" w14:paraId="2DF8BCD1" w14:textId="77777777" w:rsidTr="00C37E60">
        <w:trPr>
          <w:trHeight w:val="354"/>
        </w:trPr>
        <w:tc>
          <w:tcPr>
            <w:tcW w:w="1181"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3947D2E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double" w:sz="4" w:space="0" w:color="auto"/>
              <w:left w:val="nil"/>
              <w:bottom w:val="single" w:sz="4" w:space="0" w:color="auto"/>
              <w:right w:val="single" w:sz="4" w:space="0" w:color="auto"/>
            </w:tcBorders>
            <w:shd w:val="clear" w:color="auto" w:fill="auto"/>
            <w:noWrap/>
            <w:vAlign w:val="bottom"/>
            <w:hideMark/>
          </w:tcPr>
          <w:p w14:paraId="1371D7F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double" w:sz="4" w:space="0" w:color="auto"/>
              <w:left w:val="nil"/>
              <w:bottom w:val="single" w:sz="4" w:space="0" w:color="auto"/>
              <w:right w:val="single" w:sz="4" w:space="0" w:color="auto"/>
            </w:tcBorders>
            <w:shd w:val="clear" w:color="auto" w:fill="auto"/>
            <w:noWrap/>
            <w:vAlign w:val="bottom"/>
            <w:hideMark/>
          </w:tcPr>
          <w:p w14:paraId="117794A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double" w:sz="4" w:space="0" w:color="auto"/>
              <w:left w:val="nil"/>
              <w:bottom w:val="single" w:sz="4" w:space="0" w:color="auto"/>
              <w:right w:val="single" w:sz="4" w:space="0" w:color="auto"/>
            </w:tcBorders>
            <w:shd w:val="clear" w:color="auto" w:fill="auto"/>
            <w:noWrap/>
            <w:vAlign w:val="bottom"/>
            <w:hideMark/>
          </w:tcPr>
          <w:p w14:paraId="338E5D5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double" w:sz="4" w:space="0" w:color="auto"/>
              <w:left w:val="nil"/>
              <w:bottom w:val="single" w:sz="4" w:space="0" w:color="auto"/>
              <w:right w:val="single" w:sz="4" w:space="0" w:color="auto"/>
            </w:tcBorders>
            <w:shd w:val="clear" w:color="auto" w:fill="auto"/>
            <w:noWrap/>
            <w:vAlign w:val="bottom"/>
            <w:hideMark/>
          </w:tcPr>
          <w:p w14:paraId="779F1BC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0469693B"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3A70619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045C922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6E5FDA2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6E3FF66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26DCEC7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3C5028EC"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AF6AC8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4445F52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4ADA12B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2B0D9A07"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43DACF5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C416FBF"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6A3EBF0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04341CF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5E48990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2224A00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721CF72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1B58865C"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568EC9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354966E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5BFC692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7D5BE05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48B9CF7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F52FEF3"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2E273C8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32490CD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377E3DC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011461B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05F69230"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r w:rsidR="008B283A" w:rsidRPr="00BD1910" w14:paraId="5ED21B69" w14:textId="77777777" w:rsidTr="00C37E60">
        <w:trPr>
          <w:trHeight w:val="354"/>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0E0B888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730" w:type="dxa"/>
            <w:tcBorders>
              <w:top w:val="nil"/>
              <w:left w:val="nil"/>
              <w:bottom w:val="single" w:sz="4" w:space="0" w:color="auto"/>
              <w:right w:val="single" w:sz="4" w:space="0" w:color="auto"/>
            </w:tcBorders>
            <w:shd w:val="clear" w:color="auto" w:fill="auto"/>
            <w:noWrap/>
            <w:vAlign w:val="bottom"/>
            <w:hideMark/>
          </w:tcPr>
          <w:p w14:paraId="6B80776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696" w:type="dxa"/>
            <w:tcBorders>
              <w:top w:val="nil"/>
              <w:left w:val="nil"/>
              <w:bottom w:val="single" w:sz="4" w:space="0" w:color="auto"/>
              <w:right w:val="single" w:sz="4" w:space="0" w:color="auto"/>
            </w:tcBorders>
            <w:shd w:val="clear" w:color="auto" w:fill="auto"/>
            <w:noWrap/>
            <w:vAlign w:val="bottom"/>
            <w:hideMark/>
          </w:tcPr>
          <w:p w14:paraId="3A70BF1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73" w:type="dxa"/>
            <w:tcBorders>
              <w:top w:val="nil"/>
              <w:left w:val="nil"/>
              <w:bottom w:val="single" w:sz="4" w:space="0" w:color="auto"/>
              <w:right w:val="single" w:sz="4" w:space="0" w:color="auto"/>
            </w:tcBorders>
            <w:shd w:val="clear" w:color="auto" w:fill="auto"/>
            <w:noWrap/>
            <w:vAlign w:val="bottom"/>
            <w:hideMark/>
          </w:tcPr>
          <w:p w14:paraId="1260DDE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bottom"/>
            <w:hideMark/>
          </w:tcPr>
          <w:p w14:paraId="292DD85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r>
    </w:tbl>
    <w:p w14:paraId="3D726AC1" w14:textId="77777777" w:rsidR="008B283A" w:rsidRPr="00BD1910" w:rsidRDefault="008B283A" w:rsidP="008B283A">
      <w:pPr>
        <w:rPr>
          <w:rFonts w:ascii="Arial" w:hAnsi="Arial" w:cs="Arial"/>
        </w:rPr>
      </w:pPr>
    </w:p>
    <w:p w14:paraId="69763F42"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Kategoria urządzenia</w:t>
      </w:r>
    </w:p>
    <w:tbl>
      <w:tblPr>
        <w:tblpPr w:leftFromText="141" w:rightFromText="141" w:vertAnchor="text" w:tblpXSpec="center" w:tblpY="1"/>
        <w:tblOverlap w:val="never"/>
        <w:tblW w:w="9239" w:type="dxa"/>
        <w:jc w:val="center"/>
        <w:shd w:val="clear" w:color="auto" w:fill="FFFFFF"/>
        <w:tblCellMar>
          <w:left w:w="70" w:type="dxa"/>
          <w:right w:w="70" w:type="dxa"/>
        </w:tblCellMar>
        <w:tblLook w:val="04A0" w:firstRow="1" w:lastRow="0" w:firstColumn="1" w:lastColumn="0" w:noHBand="0" w:noVBand="1"/>
      </w:tblPr>
      <w:tblGrid>
        <w:gridCol w:w="910"/>
        <w:gridCol w:w="1562"/>
        <w:gridCol w:w="2213"/>
        <w:gridCol w:w="1431"/>
        <w:gridCol w:w="1822"/>
        <w:gridCol w:w="1301"/>
      </w:tblGrid>
      <w:tr w:rsidR="008B283A" w:rsidRPr="00BD1910" w14:paraId="10C5F741" w14:textId="77777777" w:rsidTr="00C37E60">
        <w:trPr>
          <w:trHeight w:val="260"/>
          <w:jc w:val="center"/>
        </w:trPr>
        <w:tc>
          <w:tcPr>
            <w:tcW w:w="910"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7865BC50"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Data</w:t>
            </w:r>
          </w:p>
        </w:tc>
        <w:tc>
          <w:tcPr>
            <w:tcW w:w="3775" w:type="dxa"/>
            <w:gridSpan w:val="2"/>
            <w:tcBorders>
              <w:top w:val="double" w:sz="4" w:space="0" w:color="auto"/>
              <w:left w:val="double" w:sz="4" w:space="0" w:color="auto"/>
              <w:bottom w:val="single" w:sz="4" w:space="0" w:color="auto"/>
              <w:right w:val="double" w:sz="4" w:space="0" w:color="auto"/>
            </w:tcBorders>
            <w:shd w:val="clear" w:color="auto" w:fill="FFFFFF"/>
            <w:noWrap/>
            <w:vAlign w:val="center"/>
            <w:hideMark/>
          </w:tcPr>
          <w:p w14:paraId="71F63422"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Podstawa zmiany</w:t>
            </w:r>
          </w:p>
        </w:tc>
        <w:tc>
          <w:tcPr>
            <w:tcW w:w="1431"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0D3AEBEC"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Kategoria po zmianie</w:t>
            </w:r>
          </w:p>
        </w:tc>
        <w:tc>
          <w:tcPr>
            <w:tcW w:w="1822"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879820B"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Podpis i pieczęć</w:t>
            </w:r>
          </w:p>
        </w:tc>
        <w:tc>
          <w:tcPr>
            <w:tcW w:w="1301" w:type="dxa"/>
            <w:vMerge w:val="restart"/>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587EBA82" w14:textId="77777777" w:rsidR="008B283A" w:rsidRPr="00BD1910" w:rsidRDefault="008B283A" w:rsidP="00C37E60">
            <w:pPr>
              <w:jc w:val="center"/>
              <w:rPr>
                <w:rFonts w:ascii="Arial" w:hAnsi="Arial" w:cs="Arial"/>
                <w:b/>
                <w:color w:val="000000"/>
                <w:sz w:val="20"/>
                <w:szCs w:val="20"/>
              </w:rPr>
            </w:pPr>
            <w:r w:rsidRPr="00BD1910">
              <w:rPr>
                <w:rFonts w:ascii="Arial" w:hAnsi="Arial" w:cs="Arial"/>
                <w:b/>
                <w:color w:val="000000"/>
                <w:sz w:val="20"/>
                <w:szCs w:val="20"/>
              </w:rPr>
              <w:t>Uwagi</w:t>
            </w:r>
          </w:p>
        </w:tc>
      </w:tr>
      <w:tr w:rsidR="008B283A" w:rsidRPr="00BD1910" w14:paraId="63344830" w14:textId="77777777" w:rsidTr="00C37E60">
        <w:trPr>
          <w:trHeight w:val="273"/>
          <w:jc w:val="center"/>
        </w:trPr>
        <w:tc>
          <w:tcPr>
            <w:tcW w:w="910" w:type="dxa"/>
            <w:vMerge/>
            <w:tcBorders>
              <w:top w:val="single" w:sz="8" w:space="0" w:color="000000"/>
              <w:left w:val="double" w:sz="4" w:space="0" w:color="auto"/>
              <w:bottom w:val="double" w:sz="4" w:space="0" w:color="auto"/>
              <w:right w:val="double" w:sz="4" w:space="0" w:color="auto"/>
            </w:tcBorders>
            <w:shd w:val="clear" w:color="auto" w:fill="FFFFFF"/>
            <w:vAlign w:val="center"/>
            <w:hideMark/>
          </w:tcPr>
          <w:p w14:paraId="15AB2CEB" w14:textId="77777777" w:rsidR="008B283A" w:rsidRPr="00BD1910" w:rsidRDefault="008B283A" w:rsidP="00C37E60">
            <w:pPr>
              <w:jc w:val="center"/>
              <w:rPr>
                <w:rFonts w:ascii="Arial" w:hAnsi="Arial" w:cs="Arial"/>
                <w:bCs/>
                <w:color w:val="000000"/>
                <w:sz w:val="20"/>
                <w:szCs w:val="20"/>
              </w:rPr>
            </w:pPr>
          </w:p>
        </w:tc>
        <w:tc>
          <w:tcPr>
            <w:tcW w:w="1562" w:type="dxa"/>
            <w:tcBorders>
              <w:top w:val="nil"/>
              <w:left w:val="double" w:sz="4" w:space="0" w:color="auto"/>
              <w:bottom w:val="double" w:sz="4" w:space="0" w:color="auto"/>
              <w:right w:val="single" w:sz="4" w:space="0" w:color="auto"/>
            </w:tcBorders>
            <w:shd w:val="clear" w:color="auto" w:fill="FFFFFF"/>
            <w:noWrap/>
            <w:vAlign w:val="center"/>
            <w:hideMark/>
          </w:tcPr>
          <w:p w14:paraId="62E6DE9A" w14:textId="77777777" w:rsidR="008B283A" w:rsidRPr="00BD1910" w:rsidRDefault="008B283A" w:rsidP="00C37E60">
            <w:pPr>
              <w:jc w:val="center"/>
              <w:rPr>
                <w:rFonts w:ascii="Arial" w:hAnsi="Arial" w:cs="Arial"/>
                <w:b/>
                <w:color w:val="000000"/>
                <w:sz w:val="20"/>
                <w:szCs w:val="20"/>
              </w:rPr>
            </w:pPr>
            <w:r w:rsidRPr="00BD1910">
              <w:rPr>
                <w:rFonts w:ascii="Arial" w:hAnsi="Arial" w:cs="Arial"/>
                <w:b/>
                <w:color w:val="000000"/>
                <w:sz w:val="20"/>
                <w:szCs w:val="20"/>
              </w:rPr>
              <w:t>Nazwa dokumentu</w:t>
            </w:r>
          </w:p>
        </w:tc>
        <w:tc>
          <w:tcPr>
            <w:tcW w:w="2213" w:type="dxa"/>
            <w:tcBorders>
              <w:top w:val="nil"/>
              <w:left w:val="nil"/>
              <w:bottom w:val="double" w:sz="4" w:space="0" w:color="auto"/>
              <w:right w:val="double" w:sz="4" w:space="0" w:color="auto"/>
            </w:tcBorders>
            <w:shd w:val="clear" w:color="auto" w:fill="FFFFFF"/>
            <w:noWrap/>
            <w:vAlign w:val="center"/>
            <w:hideMark/>
          </w:tcPr>
          <w:p w14:paraId="4DF6B2BB" w14:textId="77777777" w:rsidR="008B283A" w:rsidRPr="00BD1910" w:rsidRDefault="008B283A" w:rsidP="00C37E60">
            <w:pPr>
              <w:jc w:val="center"/>
              <w:rPr>
                <w:rFonts w:ascii="Arial" w:hAnsi="Arial" w:cs="Arial"/>
                <w:b/>
                <w:color w:val="000000"/>
                <w:sz w:val="20"/>
                <w:szCs w:val="20"/>
              </w:rPr>
            </w:pPr>
            <w:r w:rsidRPr="00BD1910">
              <w:rPr>
                <w:rFonts w:ascii="Arial" w:hAnsi="Arial" w:cs="Arial"/>
                <w:b/>
                <w:color w:val="000000"/>
                <w:sz w:val="20"/>
                <w:szCs w:val="20"/>
              </w:rPr>
              <w:t>Numer, z dnia</w:t>
            </w:r>
          </w:p>
        </w:tc>
        <w:tc>
          <w:tcPr>
            <w:tcW w:w="1431"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C338249" w14:textId="77777777" w:rsidR="008B283A" w:rsidRPr="00BD1910" w:rsidRDefault="008B283A" w:rsidP="00C37E60">
            <w:pPr>
              <w:jc w:val="center"/>
              <w:rPr>
                <w:rFonts w:ascii="Arial" w:hAnsi="Arial" w:cs="Arial"/>
                <w:b/>
                <w:bCs/>
                <w:color w:val="000000"/>
                <w:sz w:val="20"/>
                <w:szCs w:val="20"/>
              </w:rPr>
            </w:pPr>
          </w:p>
        </w:tc>
        <w:tc>
          <w:tcPr>
            <w:tcW w:w="1822"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2F19CF89" w14:textId="77777777" w:rsidR="008B283A" w:rsidRPr="00BD1910" w:rsidRDefault="008B283A" w:rsidP="00C37E60">
            <w:pPr>
              <w:jc w:val="center"/>
              <w:rPr>
                <w:rFonts w:ascii="Arial" w:hAnsi="Arial" w:cs="Arial"/>
                <w:b/>
                <w:bCs/>
                <w:color w:val="000000"/>
                <w:sz w:val="20"/>
                <w:szCs w:val="20"/>
              </w:rPr>
            </w:pPr>
          </w:p>
        </w:tc>
        <w:tc>
          <w:tcPr>
            <w:tcW w:w="1301" w:type="dxa"/>
            <w:vMerge/>
            <w:tcBorders>
              <w:top w:val="single" w:sz="8" w:space="0" w:color="auto"/>
              <w:left w:val="double" w:sz="4" w:space="0" w:color="auto"/>
              <w:bottom w:val="double" w:sz="4" w:space="0" w:color="auto"/>
              <w:right w:val="double" w:sz="4" w:space="0" w:color="auto"/>
            </w:tcBorders>
            <w:shd w:val="clear" w:color="auto" w:fill="FFFFFF"/>
            <w:vAlign w:val="center"/>
            <w:hideMark/>
          </w:tcPr>
          <w:p w14:paraId="0C3B8A46" w14:textId="77777777" w:rsidR="008B283A" w:rsidRPr="00BD1910" w:rsidRDefault="008B283A" w:rsidP="00C37E60">
            <w:pPr>
              <w:jc w:val="center"/>
              <w:rPr>
                <w:rFonts w:ascii="Arial" w:hAnsi="Arial" w:cs="Arial"/>
                <w:b/>
                <w:color w:val="000000"/>
                <w:sz w:val="20"/>
                <w:szCs w:val="20"/>
              </w:rPr>
            </w:pPr>
          </w:p>
        </w:tc>
      </w:tr>
      <w:tr w:rsidR="008B283A" w:rsidRPr="00BD1910" w14:paraId="510EFA95" w14:textId="77777777" w:rsidTr="00C37E60">
        <w:trPr>
          <w:trHeight w:val="294"/>
          <w:jc w:val="center"/>
        </w:trPr>
        <w:tc>
          <w:tcPr>
            <w:tcW w:w="910" w:type="dxa"/>
            <w:tcBorders>
              <w:top w:val="double" w:sz="4" w:space="0" w:color="auto"/>
              <w:left w:val="single" w:sz="4" w:space="0" w:color="auto"/>
              <w:bottom w:val="single" w:sz="4" w:space="0" w:color="auto"/>
              <w:right w:val="single" w:sz="4" w:space="0" w:color="auto"/>
            </w:tcBorders>
            <w:shd w:val="clear" w:color="auto" w:fill="FFFFFF"/>
            <w:noWrap/>
            <w:vAlign w:val="center"/>
            <w:hideMark/>
          </w:tcPr>
          <w:p w14:paraId="67C25272" w14:textId="77777777" w:rsidR="008B283A" w:rsidRPr="00BD1910" w:rsidRDefault="008B283A" w:rsidP="00C37E60">
            <w:pPr>
              <w:jc w:val="center"/>
              <w:rPr>
                <w:rFonts w:ascii="Arial" w:hAnsi="Arial" w:cs="Arial"/>
                <w:b/>
                <w:color w:val="000000"/>
                <w:sz w:val="20"/>
                <w:szCs w:val="20"/>
              </w:rPr>
            </w:pPr>
          </w:p>
        </w:tc>
        <w:tc>
          <w:tcPr>
            <w:tcW w:w="1562" w:type="dxa"/>
            <w:tcBorders>
              <w:top w:val="double" w:sz="4" w:space="0" w:color="auto"/>
              <w:left w:val="nil"/>
              <w:bottom w:val="single" w:sz="4" w:space="0" w:color="auto"/>
              <w:right w:val="single" w:sz="4" w:space="0" w:color="auto"/>
            </w:tcBorders>
            <w:shd w:val="clear" w:color="auto" w:fill="FFFFFF"/>
            <w:noWrap/>
            <w:vAlign w:val="center"/>
            <w:hideMark/>
          </w:tcPr>
          <w:p w14:paraId="24E1C6AB" w14:textId="77777777" w:rsidR="008B283A" w:rsidRPr="00BD1910" w:rsidRDefault="008B283A" w:rsidP="00C37E60">
            <w:pPr>
              <w:jc w:val="center"/>
              <w:rPr>
                <w:rFonts w:ascii="Arial" w:hAnsi="Arial" w:cs="Arial"/>
                <w:b/>
                <w:color w:val="000000"/>
                <w:sz w:val="20"/>
                <w:szCs w:val="20"/>
              </w:rPr>
            </w:pPr>
          </w:p>
        </w:tc>
        <w:tc>
          <w:tcPr>
            <w:tcW w:w="2213" w:type="dxa"/>
            <w:tcBorders>
              <w:top w:val="double" w:sz="4" w:space="0" w:color="auto"/>
              <w:left w:val="nil"/>
              <w:bottom w:val="single" w:sz="4" w:space="0" w:color="auto"/>
              <w:right w:val="single" w:sz="4" w:space="0" w:color="auto"/>
            </w:tcBorders>
            <w:shd w:val="clear" w:color="auto" w:fill="FFFFFF"/>
            <w:noWrap/>
            <w:vAlign w:val="center"/>
            <w:hideMark/>
          </w:tcPr>
          <w:p w14:paraId="048F4D24" w14:textId="77777777" w:rsidR="008B283A" w:rsidRPr="00BD1910" w:rsidRDefault="008B283A" w:rsidP="00C37E60">
            <w:pPr>
              <w:jc w:val="center"/>
              <w:rPr>
                <w:rFonts w:ascii="Arial" w:hAnsi="Arial" w:cs="Arial"/>
                <w:b/>
                <w:color w:val="000000"/>
                <w:sz w:val="20"/>
                <w:szCs w:val="20"/>
              </w:rPr>
            </w:pPr>
          </w:p>
        </w:tc>
        <w:tc>
          <w:tcPr>
            <w:tcW w:w="1431" w:type="dxa"/>
            <w:tcBorders>
              <w:top w:val="double" w:sz="4" w:space="0" w:color="auto"/>
              <w:left w:val="nil"/>
              <w:bottom w:val="single" w:sz="4" w:space="0" w:color="auto"/>
              <w:right w:val="single" w:sz="4" w:space="0" w:color="auto"/>
            </w:tcBorders>
            <w:shd w:val="clear" w:color="auto" w:fill="FFFFFF"/>
            <w:noWrap/>
            <w:vAlign w:val="center"/>
            <w:hideMark/>
          </w:tcPr>
          <w:p w14:paraId="088F0857" w14:textId="77777777" w:rsidR="008B283A" w:rsidRPr="00BD1910" w:rsidRDefault="008B283A" w:rsidP="00C37E60">
            <w:pPr>
              <w:jc w:val="center"/>
              <w:rPr>
                <w:rFonts w:ascii="Arial" w:hAnsi="Arial" w:cs="Arial"/>
                <w:b/>
                <w:color w:val="000000"/>
                <w:sz w:val="20"/>
                <w:szCs w:val="20"/>
              </w:rPr>
            </w:pPr>
          </w:p>
        </w:tc>
        <w:tc>
          <w:tcPr>
            <w:tcW w:w="1822" w:type="dxa"/>
            <w:tcBorders>
              <w:top w:val="double" w:sz="4" w:space="0" w:color="auto"/>
              <w:left w:val="nil"/>
              <w:bottom w:val="single" w:sz="4" w:space="0" w:color="auto"/>
              <w:right w:val="single" w:sz="4" w:space="0" w:color="auto"/>
            </w:tcBorders>
            <w:shd w:val="clear" w:color="auto" w:fill="FFFFFF"/>
            <w:noWrap/>
            <w:vAlign w:val="center"/>
            <w:hideMark/>
          </w:tcPr>
          <w:p w14:paraId="723FB62A" w14:textId="77777777" w:rsidR="008B283A" w:rsidRPr="00BD1910" w:rsidRDefault="008B283A" w:rsidP="00C37E60">
            <w:pPr>
              <w:jc w:val="center"/>
              <w:rPr>
                <w:rFonts w:ascii="Arial" w:hAnsi="Arial" w:cs="Arial"/>
                <w:b/>
                <w:color w:val="000000"/>
                <w:sz w:val="20"/>
                <w:szCs w:val="20"/>
              </w:rPr>
            </w:pPr>
          </w:p>
        </w:tc>
        <w:tc>
          <w:tcPr>
            <w:tcW w:w="1301" w:type="dxa"/>
            <w:tcBorders>
              <w:top w:val="double" w:sz="4" w:space="0" w:color="auto"/>
              <w:left w:val="nil"/>
              <w:bottom w:val="single" w:sz="4" w:space="0" w:color="auto"/>
              <w:right w:val="single" w:sz="4" w:space="0" w:color="auto"/>
            </w:tcBorders>
            <w:shd w:val="clear" w:color="auto" w:fill="FFFFFF"/>
            <w:noWrap/>
            <w:vAlign w:val="center"/>
            <w:hideMark/>
          </w:tcPr>
          <w:p w14:paraId="113C4AD1" w14:textId="77777777" w:rsidR="008B283A" w:rsidRPr="00BD1910" w:rsidRDefault="008B283A" w:rsidP="00C37E60">
            <w:pPr>
              <w:jc w:val="center"/>
              <w:rPr>
                <w:rFonts w:ascii="Arial" w:hAnsi="Arial" w:cs="Arial"/>
                <w:b/>
                <w:color w:val="000000"/>
                <w:sz w:val="20"/>
                <w:szCs w:val="20"/>
              </w:rPr>
            </w:pPr>
          </w:p>
        </w:tc>
      </w:tr>
      <w:tr w:rsidR="008B283A" w:rsidRPr="00BD1910" w14:paraId="5BBEDE2B" w14:textId="77777777" w:rsidTr="00C37E60">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6B00AFB" w14:textId="77777777" w:rsidR="008B283A" w:rsidRPr="00BD1910" w:rsidRDefault="008B283A" w:rsidP="00C37E60">
            <w:pPr>
              <w:jc w:val="center"/>
              <w:rPr>
                <w:rFonts w:ascii="Arial" w:hAnsi="Arial" w:cs="Arial"/>
                <w:b/>
                <w:color w:val="000000"/>
                <w:sz w:val="20"/>
                <w:szCs w:val="20"/>
              </w:rPr>
            </w:pPr>
          </w:p>
        </w:tc>
        <w:tc>
          <w:tcPr>
            <w:tcW w:w="1562" w:type="dxa"/>
            <w:tcBorders>
              <w:top w:val="nil"/>
              <w:left w:val="nil"/>
              <w:bottom w:val="single" w:sz="4" w:space="0" w:color="auto"/>
              <w:right w:val="single" w:sz="4" w:space="0" w:color="auto"/>
            </w:tcBorders>
            <w:shd w:val="clear" w:color="auto" w:fill="FFFFFF"/>
            <w:noWrap/>
            <w:vAlign w:val="bottom"/>
            <w:hideMark/>
          </w:tcPr>
          <w:p w14:paraId="6AA22BC1" w14:textId="77777777" w:rsidR="008B283A" w:rsidRPr="00BD1910" w:rsidRDefault="008B283A" w:rsidP="00C37E60">
            <w:pPr>
              <w:jc w:val="center"/>
              <w:rPr>
                <w:rFonts w:ascii="Arial" w:hAnsi="Arial" w:cs="Arial"/>
                <w:b/>
                <w:color w:val="000000"/>
                <w:sz w:val="20"/>
                <w:szCs w:val="20"/>
              </w:rPr>
            </w:pPr>
          </w:p>
        </w:tc>
        <w:tc>
          <w:tcPr>
            <w:tcW w:w="2213" w:type="dxa"/>
            <w:tcBorders>
              <w:top w:val="nil"/>
              <w:left w:val="nil"/>
              <w:bottom w:val="single" w:sz="4" w:space="0" w:color="auto"/>
              <w:right w:val="single" w:sz="4" w:space="0" w:color="auto"/>
            </w:tcBorders>
            <w:shd w:val="clear" w:color="auto" w:fill="FFFFFF"/>
            <w:noWrap/>
            <w:vAlign w:val="bottom"/>
            <w:hideMark/>
          </w:tcPr>
          <w:p w14:paraId="6A756C85" w14:textId="77777777" w:rsidR="008B283A" w:rsidRPr="00BD1910" w:rsidRDefault="008B283A" w:rsidP="00C37E60">
            <w:pPr>
              <w:jc w:val="center"/>
              <w:rPr>
                <w:rFonts w:ascii="Arial" w:hAnsi="Arial" w:cs="Arial"/>
                <w:b/>
                <w:color w:val="000000"/>
                <w:sz w:val="20"/>
                <w:szCs w:val="20"/>
              </w:rPr>
            </w:pPr>
          </w:p>
        </w:tc>
        <w:tc>
          <w:tcPr>
            <w:tcW w:w="1431" w:type="dxa"/>
            <w:tcBorders>
              <w:top w:val="nil"/>
              <w:left w:val="nil"/>
              <w:bottom w:val="single" w:sz="4" w:space="0" w:color="auto"/>
              <w:right w:val="single" w:sz="4" w:space="0" w:color="auto"/>
            </w:tcBorders>
            <w:shd w:val="clear" w:color="auto" w:fill="FFFFFF"/>
            <w:noWrap/>
            <w:vAlign w:val="bottom"/>
            <w:hideMark/>
          </w:tcPr>
          <w:p w14:paraId="35D10940" w14:textId="77777777" w:rsidR="008B283A" w:rsidRPr="00BD1910" w:rsidRDefault="008B283A" w:rsidP="00C37E60">
            <w:pPr>
              <w:jc w:val="center"/>
              <w:rPr>
                <w:rFonts w:ascii="Arial" w:hAnsi="Arial" w:cs="Arial"/>
                <w:b/>
                <w:color w:val="000000"/>
                <w:sz w:val="20"/>
                <w:szCs w:val="20"/>
              </w:rPr>
            </w:pPr>
          </w:p>
        </w:tc>
        <w:tc>
          <w:tcPr>
            <w:tcW w:w="1822" w:type="dxa"/>
            <w:tcBorders>
              <w:top w:val="nil"/>
              <w:left w:val="nil"/>
              <w:bottom w:val="single" w:sz="4" w:space="0" w:color="auto"/>
              <w:right w:val="single" w:sz="4" w:space="0" w:color="auto"/>
            </w:tcBorders>
            <w:shd w:val="clear" w:color="auto" w:fill="FFFFFF"/>
            <w:noWrap/>
            <w:vAlign w:val="bottom"/>
            <w:hideMark/>
          </w:tcPr>
          <w:p w14:paraId="2F5CBB69" w14:textId="77777777" w:rsidR="008B283A" w:rsidRPr="00BD1910" w:rsidRDefault="008B283A" w:rsidP="00C37E60">
            <w:pPr>
              <w:jc w:val="center"/>
              <w:rPr>
                <w:rFonts w:ascii="Arial" w:hAnsi="Arial" w:cs="Arial"/>
                <w:b/>
                <w:color w:val="000000"/>
                <w:sz w:val="20"/>
                <w:szCs w:val="20"/>
              </w:rPr>
            </w:pPr>
          </w:p>
        </w:tc>
        <w:tc>
          <w:tcPr>
            <w:tcW w:w="1301" w:type="dxa"/>
            <w:tcBorders>
              <w:top w:val="nil"/>
              <w:left w:val="nil"/>
              <w:bottom w:val="single" w:sz="4" w:space="0" w:color="auto"/>
              <w:right w:val="single" w:sz="4" w:space="0" w:color="auto"/>
            </w:tcBorders>
            <w:shd w:val="clear" w:color="auto" w:fill="FFFFFF"/>
            <w:noWrap/>
            <w:vAlign w:val="bottom"/>
            <w:hideMark/>
          </w:tcPr>
          <w:p w14:paraId="138E78D9" w14:textId="77777777" w:rsidR="008B283A" w:rsidRPr="00BD1910" w:rsidRDefault="008B283A" w:rsidP="00C37E60">
            <w:pPr>
              <w:jc w:val="center"/>
              <w:rPr>
                <w:rFonts w:ascii="Arial" w:hAnsi="Arial" w:cs="Arial"/>
                <w:b/>
                <w:color w:val="000000"/>
              </w:rPr>
            </w:pPr>
          </w:p>
        </w:tc>
      </w:tr>
      <w:tr w:rsidR="008B283A" w:rsidRPr="00BD1910" w14:paraId="4FB39BA9" w14:textId="77777777" w:rsidTr="00C37E60">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45E007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6543F3A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7AE7FAA7"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3087CB7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64952BD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49BF6C89"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02560F6E" w14:textId="77777777" w:rsidTr="00C37E60">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38677EB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7574B73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19A50A6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6B8BDF9C"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700E629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72E97C64"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0B3A03ED" w14:textId="77777777" w:rsidTr="00C37E60">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3A9A8F4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5676957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1E50F9C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238C2C2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53879A1B"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142FDCE5"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3DA4C20B" w14:textId="77777777" w:rsidTr="00C37E60">
        <w:trPr>
          <w:trHeight w:val="294"/>
          <w:jc w:val="center"/>
        </w:trPr>
        <w:tc>
          <w:tcPr>
            <w:tcW w:w="910" w:type="dxa"/>
            <w:tcBorders>
              <w:top w:val="nil"/>
              <w:left w:val="single" w:sz="4" w:space="0" w:color="auto"/>
              <w:bottom w:val="single" w:sz="4" w:space="0" w:color="auto"/>
              <w:right w:val="single" w:sz="4" w:space="0" w:color="auto"/>
            </w:tcBorders>
            <w:shd w:val="clear" w:color="auto" w:fill="FFFFFF"/>
            <w:noWrap/>
            <w:vAlign w:val="bottom"/>
            <w:hideMark/>
          </w:tcPr>
          <w:p w14:paraId="4BB5608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FFFFFF"/>
            <w:noWrap/>
            <w:vAlign w:val="bottom"/>
            <w:hideMark/>
          </w:tcPr>
          <w:p w14:paraId="0846100A"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13" w:type="dxa"/>
            <w:tcBorders>
              <w:top w:val="nil"/>
              <w:left w:val="nil"/>
              <w:bottom w:val="single" w:sz="4" w:space="0" w:color="auto"/>
              <w:right w:val="single" w:sz="4" w:space="0" w:color="auto"/>
            </w:tcBorders>
            <w:shd w:val="clear" w:color="auto" w:fill="FFFFFF"/>
            <w:noWrap/>
            <w:vAlign w:val="bottom"/>
            <w:hideMark/>
          </w:tcPr>
          <w:p w14:paraId="02E20B0E"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431" w:type="dxa"/>
            <w:tcBorders>
              <w:top w:val="nil"/>
              <w:left w:val="nil"/>
              <w:bottom w:val="single" w:sz="4" w:space="0" w:color="auto"/>
              <w:right w:val="single" w:sz="4" w:space="0" w:color="auto"/>
            </w:tcBorders>
            <w:shd w:val="clear" w:color="auto" w:fill="FFFFFF"/>
            <w:noWrap/>
            <w:vAlign w:val="bottom"/>
            <w:hideMark/>
          </w:tcPr>
          <w:p w14:paraId="34CECD23"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822" w:type="dxa"/>
            <w:tcBorders>
              <w:top w:val="nil"/>
              <w:left w:val="nil"/>
              <w:bottom w:val="single" w:sz="4" w:space="0" w:color="auto"/>
              <w:right w:val="single" w:sz="4" w:space="0" w:color="auto"/>
            </w:tcBorders>
            <w:shd w:val="clear" w:color="auto" w:fill="FFFFFF"/>
            <w:noWrap/>
            <w:vAlign w:val="bottom"/>
            <w:hideMark/>
          </w:tcPr>
          <w:p w14:paraId="7CA0824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1301" w:type="dxa"/>
            <w:tcBorders>
              <w:top w:val="nil"/>
              <w:left w:val="nil"/>
              <w:bottom w:val="single" w:sz="4" w:space="0" w:color="auto"/>
              <w:right w:val="single" w:sz="4" w:space="0" w:color="auto"/>
            </w:tcBorders>
            <w:shd w:val="clear" w:color="auto" w:fill="FFFFFF"/>
            <w:noWrap/>
            <w:vAlign w:val="bottom"/>
            <w:hideMark/>
          </w:tcPr>
          <w:p w14:paraId="34B277A5" w14:textId="77777777" w:rsidR="008B283A" w:rsidRPr="00BD1910" w:rsidRDefault="008B283A" w:rsidP="00C37E60">
            <w:pPr>
              <w:rPr>
                <w:rFonts w:ascii="Arial" w:hAnsi="Arial" w:cs="Arial"/>
                <w:color w:val="000000"/>
              </w:rPr>
            </w:pPr>
            <w:r w:rsidRPr="00BD1910">
              <w:rPr>
                <w:rFonts w:ascii="Arial" w:hAnsi="Arial" w:cs="Arial"/>
                <w:color w:val="000000"/>
              </w:rPr>
              <w:t> </w:t>
            </w:r>
          </w:p>
        </w:tc>
      </w:tr>
    </w:tbl>
    <w:p w14:paraId="74B4F650" w14:textId="77777777" w:rsidR="008B283A" w:rsidRPr="00BD1910" w:rsidRDefault="008B283A" w:rsidP="008B283A">
      <w:pPr>
        <w:spacing w:line="276" w:lineRule="auto"/>
        <w:rPr>
          <w:rFonts w:ascii="Arial" w:eastAsia="Calibri" w:hAnsi="Arial" w:cs="Arial"/>
          <w:b/>
          <w:sz w:val="16"/>
          <w:szCs w:val="16"/>
        </w:rPr>
      </w:pPr>
    </w:p>
    <w:p w14:paraId="5D5A3E7E" w14:textId="77777777" w:rsidR="008B283A" w:rsidRPr="00BD1910" w:rsidRDefault="008B283A" w:rsidP="008B283A">
      <w:pPr>
        <w:rPr>
          <w:rFonts w:ascii="Arial" w:eastAsia="Calibri" w:hAnsi="Arial" w:cs="Arial"/>
          <w:b/>
        </w:rPr>
      </w:pPr>
    </w:p>
    <w:p w14:paraId="6A1C431C"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 xml:space="preserve">Kontrole stanu technicznego, naprawy </w:t>
      </w:r>
    </w:p>
    <w:tbl>
      <w:tblPr>
        <w:tblpPr w:leftFromText="141" w:rightFromText="141" w:vertAnchor="text" w:tblpXSpec="center" w:tblpY="1"/>
        <w:tblOverlap w:val="never"/>
        <w:tblW w:w="9329" w:type="dxa"/>
        <w:jc w:val="center"/>
        <w:tblCellMar>
          <w:left w:w="70" w:type="dxa"/>
          <w:right w:w="70" w:type="dxa"/>
        </w:tblCellMar>
        <w:tblLook w:val="04A0" w:firstRow="1" w:lastRow="0" w:firstColumn="1" w:lastColumn="0" w:noHBand="0" w:noVBand="1"/>
      </w:tblPr>
      <w:tblGrid>
        <w:gridCol w:w="2234"/>
        <w:gridCol w:w="2365"/>
        <w:gridCol w:w="2234"/>
        <w:gridCol w:w="2496"/>
      </w:tblGrid>
      <w:tr w:rsidR="008B283A" w:rsidRPr="00BD1910" w14:paraId="7767397A" w14:textId="77777777" w:rsidTr="00C37E60">
        <w:trPr>
          <w:trHeight w:val="509"/>
          <w:jc w:val="center"/>
        </w:trPr>
        <w:tc>
          <w:tcPr>
            <w:tcW w:w="2234"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47731F"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lastRenderedPageBreak/>
              <w:t>Data kontroli/naprawy</w:t>
            </w:r>
          </w:p>
        </w:tc>
        <w:tc>
          <w:tcPr>
            <w:tcW w:w="2365"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5183FF5"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Podstawa kontroli/naprawy</w:t>
            </w:r>
          </w:p>
        </w:tc>
        <w:tc>
          <w:tcPr>
            <w:tcW w:w="2234"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5A6FB9" w14:textId="77777777" w:rsidR="008B283A" w:rsidRPr="00BD1910" w:rsidRDefault="008B283A" w:rsidP="00C37E60">
            <w:pPr>
              <w:jc w:val="center"/>
              <w:rPr>
                <w:rFonts w:ascii="Arial" w:hAnsi="Arial" w:cs="Arial"/>
                <w:b/>
                <w:bCs/>
                <w:color w:val="000000"/>
                <w:sz w:val="20"/>
                <w:szCs w:val="20"/>
              </w:rPr>
            </w:pPr>
            <w:r w:rsidRPr="00BD1910">
              <w:rPr>
                <w:rFonts w:ascii="Arial" w:hAnsi="Arial" w:cs="Arial"/>
                <w:b/>
                <w:bCs/>
                <w:color w:val="000000"/>
                <w:sz w:val="20"/>
                <w:szCs w:val="20"/>
              </w:rPr>
              <w:t>Ocena stanu technicznego</w:t>
            </w:r>
          </w:p>
        </w:tc>
        <w:tc>
          <w:tcPr>
            <w:tcW w:w="2496"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7CDE41" w14:textId="77777777" w:rsidR="008B283A" w:rsidRPr="00BD1910" w:rsidRDefault="008B283A" w:rsidP="00C37E60">
            <w:pPr>
              <w:jc w:val="center"/>
              <w:rPr>
                <w:rFonts w:ascii="Arial" w:hAnsi="Arial" w:cs="Arial"/>
                <w:b/>
                <w:color w:val="000000"/>
                <w:sz w:val="20"/>
                <w:szCs w:val="20"/>
              </w:rPr>
            </w:pPr>
            <w:r w:rsidRPr="00BD1910">
              <w:rPr>
                <w:rFonts w:ascii="Arial" w:hAnsi="Arial" w:cs="Arial"/>
                <w:b/>
                <w:color w:val="000000"/>
                <w:sz w:val="20"/>
                <w:szCs w:val="20"/>
              </w:rPr>
              <w:t>Kto przeprowadził kontrole /naprawę (data/podpis)</w:t>
            </w:r>
          </w:p>
        </w:tc>
      </w:tr>
      <w:tr w:rsidR="008B283A" w:rsidRPr="00BD1910" w14:paraId="78097F8E" w14:textId="77777777" w:rsidTr="00C37E60">
        <w:trPr>
          <w:trHeight w:val="509"/>
          <w:jc w:val="center"/>
        </w:trPr>
        <w:tc>
          <w:tcPr>
            <w:tcW w:w="2234"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4E1503AB" w14:textId="77777777" w:rsidR="008B283A" w:rsidRPr="00BD1910" w:rsidRDefault="008B283A" w:rsidP="00C37E60">
            <w:pPr>
              <w:rPr>
                <w:rFonts w:ascii="Arial" w:hAnsi="Arial" w:cs="Arial"/>
                <w:b/>
                <w:bCs/>
                <w:color w:val="000000"/>
                <w:sz w:val="20"/>
                <w:szCs w:val="20"/>
              </w:rPr>
            </w:pPr>
          </w:p>
        </w:tc>
        <w:tc>
          <w:tcPr>
            <w:tcW w:w="2365"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173A84D3" w14:textId="77777777" w:rsidR="008B283A" w:rsidRPr="00BD1910" w:rsidRDefault="008B283A" w:rsidP="00C37E60">
            <w:pPr>
              <w:rPr>
                <w:rFonts w:ascii="Arial" w:hAnsi="Arial" w:cs="Arial"/>
                <w:b/>
                <w:bCs/>
                <w:color w:val="000000"/>
                <w:sz w:val="20"/>
                <w:szCs w:val="20"/>
              </w:rPr>
            </w:pPr>
          </w:p>
        </w:tc>
        <w:tc>
          <w:tcPr>
            <w:tcW w:w="2234"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3B0653FE" w14:textId="77777777" w:rsidR="008B283A" w:rsidRPr="00BD1910" w:rsidRDefault="008B283A" w:rsidP="00C37E60">
            <w:pPr>
              <w:rPr>
                <w:rFonts w:ascii="Arial" w:hAnsi="Arial" w:cs="Arial"/>
                <w:b/>
                <w:bCs/>
                <w:color w:val="000000"/>
                <w:sz w:val="20"/>
                <w:szCs w:val="20"/>
              </w:rPr>
            </w:pPr>
          </w:p>
        </w:tc>
        <w:tc>
          <w:tcPr>
            <w:tcW w:w="2496" w:type="dxa"/>
            <w:vMerge/>
            <w:tcBorders>
              <w:top w:val="single" w:sz="8" w:space="0" w:color="000000"/>
              <w:left w:val="double" w:sz="4" w:space="0" w:color="auto"/>
              <w:bottom w:val="double" w:sz="4" w:space="0" w:color="auto"/>
              <w:right w:val="double" w:sz="4" w:space="0" w:color="auto"/>
            </w:tcBorders>
            <w:shd w:val="clear" w:color="auto" w:fill="auto"/>
            <w:vAlign w:val="center"/>
            <w:hideMark/>
          </w:tcPr>
          <w:p w14:paraId="7CD0F9BB" w14:textId="77777777" w:rsidR="008B283A" w:rsidRPr="00BD1910" w:rsidRDefault="008B283A" w:rsidP="00C37E60">
            <w:pPr>
              <w:rPr>
                <w:rFonts w:ascii="Arial" w:hAnsi="Arial" w:cs="Arial"/>
                <w:color w:val="000000"/>
              </w:rPr>
            </w:pPr>
          </w:p>
        </w:tc>
      </w:tr>
      <w:tr w:rsidR="008B283A" w:rsidRPr="00BD1910" w14:paraId="497A12D4" w14:textId="77777777" w:rsidTr="00C37E60">
        <w:trPr>
          <w:trHeight w:val="298"/>
          <w:jc w:val="center"/>
        </w:trPr>
        <w:tc>
          <w:tcPr>
            <w:tcW w:w="223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F6F57E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double" w:sz="4" w:space="0" w:color="auto"/>
              <w:left w:val="nil"/>
              <w:bottom w:val="single" w:sz="4" w:space="0" w:color="auto"/>
              <w:right w:val="single" w:sz="4" w:space="0" w:color="auto"/>
            </w:tcBorders>
            <w:shd w:val="clear" w:color="auto" w:fill="auto"/>
            <w:noWrap/>
            <w:vAlign w:val="bottom"/>
            <w:hideMark/>
          </w:tcPr>
          <w:p w14:paraId="0D8C39B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double" w:sz="4" w:space="0" w:color="auto"/>
              <w:left w:val="nil"/>
              <w:bottom w:val="single" w:sz="4" w:space="0" w:color="auto"/>
              <w:right w:val="single" w:sz="4" w:space="0" w:color="auto"/>
            </w:tcBorders>
            <w:shd w:val="clear" w:color="auto" w:fill="auto"/>
            <w:noWrap/>
            <w:vAlign w:val="bottom"/>
            <w:hideMark/>
          </w:tcPr>
          <w:p w14:paraId="578F2AE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double" w:sz="4" w:space="0" w:color="auto"/>
              <w:left w:val="nil"/>
              <w:bottom w:val="single" w:sz="4" w:space="0" w:color="auto"/>
              <w:right w:val="single" w:sz="4" w:space="0" w:color="auto"/>
            </w:tcBorders>
            <w:shd w:val="clear" w:color="auto" w:fill="auto"/>
            <w:noWrap/>
            <w:vAlign w:val="bottom"/>
            <w:hideMark/>
          </w:tcPr>
          <w:p w14:paraId="2A6D9857"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7FA7DB15" w14:textId="77777777" w:rsidTr="00C37E60">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B3124F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5763B1F4"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26AECDA9"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B149514"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2B8420BC" w14:textId="77777777" w:rsidTr="00C37E60">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58CA50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5FA39C56"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22B1822F"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0EDC10FB"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12EE905F" w14:textId="77777777" w:rsidTr="00C37E60">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06E8A4F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260C6075"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43DD371B"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897CF0B"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7B607428" w14:textId="77777777" w:rsidTr="00C37E60">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652548E7"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626AAF31"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31CFCC8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0BE56BAD" w14:textId="77777777" w:rsidR="008B283A" w:rsidRPr="00BD1910" w:rsidRDefault="008B283A" w:rsidP="00C37E60">
            <w:pPr>
              <w:rPr>
                <w:rFonts w:ascii="Arial" w:hAnsi="Arial" w:cs="Arial"/>
                <w:color w:val="000000"/>
              </w:rPr>
            </w:pPr>
            <w:r w:rsidRPr="00BD1910">
              <w:rPr>
                <w:rFonts w:ascii="Arial" w:hAnsi="Arial" w:cs="Arial"/>
                <w:color w:val="000000"/>
              </w:rPr>
              <w:t> </w:t>
            </w:r>
          </w:p>
        </w:tc>
      </w:tr>
      <w:tr w:rsidR="008B283A" w:rsidRPr="00BD1910" w14:paraId="706427FC" w14:textId="77777777" w:rsidTr="00C37E60">
        <w:trPr>
          <w:trHeight w:val="298"/>
          <w:jc w:val="center"/>
        </w:trPr>
        <w:tc>
          <w:tcPr>
            <w:tcW w:w="2234" w:type="dxa"/>
            <w:tcBorders>
              <w:top w:val="nil"/>
              <w:left w:val="single" w:sz="4" w:space="0" w:color="auto"/>
              <w:bottom w:val="single" w:sz="4" w:space="0" w:color="auto"/>
              <w:right w:val="single" w:sz="4" w:space="0" w:color="auto"/>
            </w:tcBorders>
            <w:shd w:val="clear" w:color="auto" w:fill="auto"/>
            <w:noWrap/>
            <w:vAlign w:val="bottom"/>
            <w:hideMark/>
          </w:tcPr>
          <w:p w14:paraId="3E55181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365" w:type="dxa"/>
            <w:tcBorders>
              <w:top w:val="nil"/>
              <w:left w:val="nil"/>
              <w:bottom w:val="single" w:sz="4" w:space="0" w:color="auto"/>
              <w:right w:val="single" w:sz="4" w:space="0" w:color="auto"/>
            </w:tcBorders>
            <w:shd w:val="clear" w:color="auto" w:fill="auto"/>
            <w:noWrap/>
            <w:vAlign w:val="bottom"/>
            <w:hideMark/>
          </w:tcPr>
          <w:p w14:paraId="618A2A68"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234" w:type="dxa"/>
            <w:tcBorders>
              <w:top w:val="nil"/>
              <w:left w:val="nil"/>
              <w:bottom w:val="single" w:sz="4" w:space="0" w:color="auto"/>
              <w:right w:val="single" w:sz="4" w:space="0" w:color="auto"/>
            </w:tcBorders>
            <w:shd w:val="clear" w:color="auto" w:fill="auto"/>
            <w:noWrap/>
            <w:vAlign w:val="bottom"/>
            <w:hideMark/>
          </w:tcPr>
          <w:p w14:paraId="0C89C1E2" w14:textId="77777777" w:rsidR="008B283A" w:rsidRPr="00BD1910" w:rsidRDefault="008B283A" w:rsidP="00C37E60">
            <w:pPr>
              <w:rPr>
                <w:rFonts w:ascii="Arial" w:hAnsi="Arial" w:cs="Arial"/>
                <w:color w:val="000000"/>
                <w:sz w:val="20"/>
                <w:szCs w:val="20"/>
              </w:rPr>
            </w:pPr>
            <w:r w:rsidRPr="00BD1910">
              <w:rPr>
                <w:rFonts w:ascii="Arial" w:hAnsi="Arial" w:cs="Arial"/>
                <w:color w:val="000000"/>
                <w:sz w:val="20"/>
                <w:szCs w:val="20"/>
              </w:rPr>
              <w:t> </w:t>
            </w:r>
          </w:p>
        </w:tc>
        <w:tc>
          <w:tcPr>
            <w:tcW w:w="2496" w:type="dxa"/>
            <w:tcBorders>
              <w:top w:val="nil"/>
              <w:left w:val="nil"/>
              <w:bottom w:val="single" w:sz="4" w:space="0" w:color="auto"/>
              <w:right w:val="single" w:sz="4" w:space="0" w:color="auto"/>
            </w:tcBorders>
            <w:shd w:val="clear" w:color="auto" w:fill="auto"/>
            <w:noWrap/>
            <w:vAlign w:val="bottom"/>
            <w:hideMark/>
          </w:tcPr>
          <w:p w14:paraId="1BDFB65F" w14:textId="77777777" w:rsidR="008B283A" w:rsidRPr="00BD1910" w:rsidRDefault="008B283A" w:rsidP="00C37E60">
            <w:pPr>
              <w:rPr>
                <w:rFonts w:ascii="Arial" w:hAnsi="Arial" w:cs="Arial"/>
                <w:color w:val="000000"/>
              </w:rPr>
            </w:pPr>
            <w:r w:rsidRPr="00BD1910">
              <w:rPr>
                <w:rFonts w:ascii="Arial" w:hAnsi="Arial" w:cs="Arial"/>
                <w:color w:val="000000"/>
              </w:rPr>
              <w:t> </w:t>
            </w:r>
          </w:p>
        </w:tc>
      </w:tr>
    </w:tbl>
    <w:p w14:paraId="4D5EE7B5" w14:textId="77777777" w:rsidR="008B283A" w:rsidRPr="00BD1910" w:rsidRDefault="008B283A" w:rsidP="008B283A">
      <w:pPr>
        <w:spacing w:line="276" w:lineRule="auto"/>
        <w:rPr>
          <w:rFonts w:ascii="Arial" w:eastAsia="Calibri" w:hAnsi="Arial" w:cs="Arial"/>
          <w:sz w:val="16"/>
          <w:szCs w:val="16"/>
        </w:rPr>
      </w:pPr>
    </w:p>
    <w:p w14:paraId="4CEBD9A7" w14:textId="77777777" w:rsidR="008B283A" w:rsidRPr="00BD1910" w:rsidRDefault="008B283A" w:rsidP="008B283A">
      <w:pPr>
        <w:spacing w:line="276" w:lineRule="auto"/>
        <w:rPr>
          <w:rFonts w:ascii="Arial" w:eastAsia="Calibri" w:hAnsi="Arial" w:cs="Arial"/>
          <w:b/>
          <w:sz w:val="16"/>
          <w:szCs w:val="16"/>
        </w:rPr>
      </w:pPr>
    </w:p>
    <w:p w14:paraId="0F09BFC7" w14:textId="77777777" w:rsidR="008B283A" w:rsidRPr="00BD1910" w:rsidRDefault="008B283A" w:rsidP="00F85088">
      <w:pPr>
        <w:numPr>
          <w:ilvl w:val="0"/>
          <w:numId w:val="86"/>
        </w:numPr>
        <w:spacing w:after="200" w:line="276" w:lineRule="auto"/>
        <w:ind w:left="426" w:hanging="426"/>
        <w:contextualSpacing/>
        <w:rPr>
          <w:rFonts w:ascii="Arial" w:eastAsia="Calibri" w:hAnsi="Arial" w:cs="Arial"/>
          <w:b/>
        </w:rPr>
      </w:pPr>
      <w:r w:rsidRPr="00BD1910">
        <w:rPr>
          <w:rFonts w:ascii="Arial" w:eastAsia="Calibri" w:hAnsi="Arial" w:cs="Arial"/>
          <w:b/>
        </w:rPr>
        <w:t>Inne zapisy służbowe, uwagi organów kontrolujących</w:t>
      </w:r>
    </w:p>
    <w:p w14:paraId="040EDC2F" w14:textId="77777777" w:rsidR="008B283A" w:rsidRPr="00BD1910" w:rsidRDefault="008B283A" w:rsidP="008B283A">
      <w:pPr>
        <w:spacing w:line="276" w:lineRule="auto"/>
        <w:contextualSpacing/>
        <w:rPr>
          <w:rFonts w:ascii="Arial" w:eastAsia="Calibri" w:hAnsi="Arial" w:cs="Arial"/>
        </w:rPr>
      </w:pPr>
      <w:r w:rsidRPr="00BD1910">
        <w:rPr>
          <w:rFonts w:ascii="Arial" w:eastAsia="Calibri" w:hAnsi="Arial" w:cs="Arial"/>
        </w:rPr>
        <w:t>……………………………………………………………………………………………………………………………………………………………………………………………………………………………………………………………………………………………………………………………………………………………………………………………………………………………………………………………………………………………………………………………………………………</w:t>
      </w:r>
    </w:p>
    <w:p w14:paraId="4921B4F7" w14:textId="77777777" w:rsidR="008B283A" w:rsidRPr="00BD1910" w:rsidRDefault="008B283A" w:rsidP="008B283A">
      <w:pPr>
        <w:spacing w:line="276" w:lineRule="auto"/>
        <w:ind w:left="720"/>
        <w:contextualSpacing/>
        <w:rPr>
          <w:rFonts w:ascii="Arial" w:eastAsia="Calibri" w:hAnsi="Arial" w:cs="Arial"/>
          <w:b/>
        </w:rPr>
      </w:pPr>
    </w:p>
    <w:p w14:paraId="2D2842EB" w14:textId="77777777" w:rsidR="008B283A" w:rsidRPr="00BD1910" w:rsidRDefault="008B283A" w:rsidP="008B283A">
      <w:pPr>
        <w:spacing w:line="276" w:lineRule="auto"/>
        <w:ind w:left="720"/>
        <w:contextualSpacing/>
        <w:rPr>
          <w:rFonts w:ascii="Arial" w:eastAsia="Calibri" w:hAnsi="Arial" w:cs="Arial"/>
          <w:b/>
        </w:rPr>
      </w:pPr>
    </w:p>
    <w:p w14:paraId="7C9C0D61" w14:textId="77777777" w:rsidR="008B283A" w:rsidRPr="00BD1910" w:rsidRDefault="008B283A" w:rsidP="008B283A">
      <w:pPr>
        <w:spacing w:line="276" w:lineRule="auto"/>
        <w:contextualSpacing/>
        <w:rPr>
          <w:rFonts w:ascii="Arial" w:eastAsia="Calibri" w:hAnsi="Arial" w:cs="Arial"/>
        </w:rPr>
      </w:pPr>
      <w:r w:rsidRPr="00BD1910">
        <w:rPr>
          <w:rFonts w:ascii="Arial" w:eastAsia="Calibri" w:hAnsi="Arial" w:cs="Arial"/>
        </w:rPr>
        <w:t>* - uzupełnia Zamawiający</w:t>
      </w:r>
    </w:p>
    <w:p w14:paraId="09BA448B" w14:textId="77777777" w:rsidR="008B283A" w:rsidRPr="00BD1910" w:rsidRDefault="008B283A" w:rsidP="008B283A">
      <w:pPr>
        <w:rPr>
          <w:rFonts w:ascii="Arial" w:hAnsi="Arial" w:cs="Arial"/>
        </w:rPr>
      </w:pPr>
    </w:p>
    <w:p w14:paraId="49E4372D" w14:textId="77777777" w:rsidR="008B283A" w:rsidRDefault="008B283A" w:rsidP="008B283A">
      <w:pPr>
        <w:rPr>
          <w:rFonts w:ascii="Arial" w:hAnsi="Arial" w:cs="Arial"/>
        </w:rPr>
      </w:pPr>
    </w:p>
    <w:p w14:paraId="73795F0A" w14:textId="77777777" w:rsidR="002F5ED9" w:rsidRDefault="002F5ED9" w:rsidP="008B283A">
      <w:pPr>
        <w:rPr>
          <w:rFonts w:ascii="Arial" w:hAnsi="Arial" w:cs="Arial"/>
        </w:rPr>
      </w:pPr>
    </w:p>
    <w:p w14:paraId="3B60AD02" w14:textId="77777777" w:rsidR="002F5ED9" w:rsidRDefault="002F5ED9" w:rsidP="008B283A">
      <w:pPr>
        <w:rPr>
          <w:rFonts w:ascii="Arial" w:hAnsi="Arial" w:cs="Arial"/>
        </w:rPr>
      </w:pPr>
    </w:p>
    <w:p w14:paraId="74874B56" w14:textId="77777777" w:rsidR="002F5ED9" w:rsidRDefault="002F5ED9" w:rsidP="008B283A">
      <w:pPr>
        <w:rPr>
          <w:rFonts w:ascii="Arial" w:hAnsi="Arial" w:cs="Arial"/>
        </w:rPr>
      </w:pPr>
    </w:p>
    <w:p w14:paraId="1ED937B8" w14:textId="77777777" w:rsidR="002F5ED9" w:rsidRDefault="002F5ED9" w:rsidP="008B283A">
      <w:pPr>
        <w:rPr>
          <w:rFonts w:ascii="Arial" w:hAnsi="Arial" w:cs="Arial"/>
        </w:rPr>
      </w:pPr>
    </w:p>
    <w:p w14:paraId="16CC2458" w14:textId="77777777" w:rsidR="002F5ED9" w:rsidRDefault="002F5ED9" w:rsidP="008B283A">
      <w:pPr>
        <w:rPr>
          <w:rFonts w:ascii="Arial" w:hAnsi="Arial" w:cs="Arial"/>
        </w:rPr>
      </w:pPr>
    </w:p>
    <w:p w14:paraId="4815D3EB" w14:textId="77777777" w:rsidR="002F5ED9" w:rsidRDefault="002F5ED9" w:rsidP="008B283A">
      <w:pPr>
        <w:rPr>
          <w:rFonts w:ascii="Arial" w:hAnsi="Arial" w:cs="Arial"/>
        </w:rPr>
      </w:pPr>
    </w:p>
    <w:p w14:paraId="3EE6F937" w14:textId="77777777" w:rsidR="002F5ED9" w:rsidRDefault="002F5ED9" w:rsidP="008B283A">
      <w:pPr>
        <w:rPr>
          <w:rFonts w:ascii="Arial" w:hAnsi="Arial" w:cs="Arial"/>
        </w:rPr>
      </w:pPr>
    </w:p>
    <w:p w14:paraId="42A20F25" w14:textId="77777777" w:rsidR="002F5ED9" w:rsidRDefault="002F5ED9" w:rsidP="008B283A">
      <w:pPr>
        <w:rPr>
          <w:rFonts w:ascii="Arial" w:hAnsi="Arial" w:cs="Arial"/>
        </w:rPr>
      </w:pPr>
    </w:p>
    <w:p w14:paraId="50DECD4E" w14:textId="77777777" w:rsidR="002F5ED9" w:rsidRDefault="002F5ED9" w:rsidP="008B283A">
      <w:pPr>
        <w:rPr>
          <w:rFonts w:ascii="Arial" w:hAnsi="Arial" w:cs="Arial"/>
        </w:rPr>
      </w:pPr>
    </w:p>
    <w:p w14:paraId="3CE6AEF3" w14:textId="77777777" w:rsidR="004B22F0" w:rsidRDefault="004B22F0" w:rsidP="008B283A">
      <w:pPr>
        <w:jc w:val="right"/>
        <w:rPr>
          <w:rFonts w:ascii="Arial" w:hAnsi="Arial" w:cs="Arial"/>
          <w:b/>
          <w:bCs/>
        </w:rPr>
      </w:pPr>
    </w:p>
    <w:p w14:paraId="3E6CD985" w14:textId="77777777" w:rsidR="004B22F0" w:rsidRDefault="004B22F0" w:rsidP="008B283A">
      <w:pPr>
        <w:jc w:val="right"/>
        <w:rPr>
          <w:rFonts w:ascii="Arial" w:hAnsi="Arial" w:cs="Arial"/>
          <w:b/>
          <w:bCs/>
        </w:rPr>
      </w:pPr>
    </w:p>
    <w:p w14:paraId="1748FC62" w14:textId="77777777" w:rsidR="004B22F0" w:rsidRDefault="004B22F0" w:rsidP="008B283A">
      <w:pPr>
        <w:jc w:val="right"/>
        <w:rPr>
          <w:rFonts w:ascii="Arial" w:hAnsi="Arial" w:cs="Arial"/>
          <w:b/>
          <w:bCs/>
        </w:rPr>
      </w:pPr>
    </w:p>
    <w:p w14:paraId="344515F9" w14:textId="77777777" w:rsidR="004B22F0" w:rsidRDefault="004B22F0" w:rsidP="008B283A">
      <w:pPr>
        <w:jc w:val="right"/>
        <w:rPr>
          <w:rFonts w:ascii="Arial" w:hAnsi="Arial" w:cs="Arial"/>
          <w:b/>
          <w:bCs/>
        </w:rPr>
      </w:pPr>
    </w:p>
    <w:p w14:paraId="53259968" w14:textId="52B2AD8F" w:rsidR="008B283A" w:rsidRPr="00BD1910" w:rsidRDefault="008B283A" w:rsidP="008B283A">
      <w:pPr>
        <w:jc w:val="right"/>
        <w:rPr>
          <w:rFonts w:ascii="Arial" w:hAnsi="Arial" w:cs="Arial"/>
          <w:b/>
          <w:bCs/>
        </w:rPr>
      </w:pPr>
      <w:r w:rsidRPr="00BD1910">
        <w:rPr>
          <w:rFonts w:ascii="Arial" w:hAnsi="Arial" w:cs="Arial"/>
          <w:b/>
          <w:bCs/>
        </w:rPr>
        <w:lastRenderedPageBreak/>
        <w:t xml:space="preserve">Załącznik nr </w:t>
      </w:r>
      <w:r w:rsidR="00CF112D">
        <w:rPr>
          <w:rFonts w:ascii="Arial" w:hAnsi="Arial" w:cs="Arial"/>
          <w:b/>
          <w:bCs/>
        </w:rPr>
        <w:t>7</w:t>
      </w:r>
      <w:r w:rsidRPr="00BD1910">
        <w:rPr>
          <w:rFonts w:ascii="Arial" w:hAnsi="Arial" w:cs="Arial"/>
          <w:b/>
          <w:bCs/>
        </w:rPr>
        <w:t xml:space="preserve"> do umowy</w:t>
      </w:r>
    </w:p>
    <w:p w14:paraId="647AFF60" w14:textId="77777777" w:rsidR="008B283A" w:rsidRPr="00BD1910" w:rsidRDefault="008B283A" w:rsidP="008B283A">
      <w:pPr>
        <w:jc w:val="center"/>
        <w:textAlignment w:val="baseline"/>
        <w:rPr>
          <w:rFonts w:ascii="Arial" w:hAnsi="Arial" w:cs="Arial"/>
          <w:b/>
          <w:bCs/>
        </w:rPr>
      </w:pPr>
    </w:p>
    <w:p w14:paraId="5DA3E27C" w14:textId="77777777" w:rsidR="008B283A" w:rsidRPr="00BD1910" w:rsidRDefault="008B283A" w:rsidP="008B283A">
      <w:pPr>
        <w:spacing w:after="120"/>
        <w:jc w:val="center"/>
        <w:textAlignment w:val="baseline"/>
        <w:rPr>
          <w:rFonts w:ascii="Arial" w:hAnsi="Arial" w:cs="Arial"/>
          <w:b/>
          <w:bCs/>
        </w:rPr>
      </w:pPr>
      <w:r w:rsidRPr="00BD1910">
        <w:rPr>
          <w:rFonts w:ascii="Arial" w:hAnsi="Arial" w:cs="Arial"/>
          <w:b/>
          <w:bCs/>
          <w:color w:val="000000"/>
          <w:shd w:val="clear" w:color="auto" w:fill="FFFFFF"/>
        </w:rPr>
        <w:t>Wzór Protokołu Reklamacji</w:t>
      </w:r>
    </w:p>
    <w:p w14:paraId="73349C5D" w14:textId="77777777" w:rsidR="008B283A" w:rsidRPr="00BD1910" w:rsidRDefault="008B283A" w:rsidP="008B283A">
      <w:pPr>
        <w:jc w:val="center"/>
        <w:textAlignment w:val="baseline"/>
        <w:rPr>
          <w:rFonts w:ascii="Arial" w:hAnsi="Arial" w:cs="Arial"/>
          <w:sz w:val="18"/>
          <w:szCs w:val="18"/>
        </w:rPr>
      </w:pPr>
      <w:r w:rsidRPr="00BD1910">
        <w:rPr>
          <w:rFonts w:ascii="Arial" w:hAnsi="Arial" w:cs="Arial"/>
          <w:b/>
          <w:bCs/>
        </w:rPr>
        <w:t>PROTOKOŁU REKLAMACJI</w:t>
      </w:r>
      <w:r w:rsidRPr="00BD1910">
        <w:rPr>
          <w:rFonts w:ascii="Arial" w:hAnsi="Arial" w:cs="Arial"/>
        </w:rPr>
        <w:t> </w:t>
      </w:r>
    </w:p>
    <w:p w14:paraId="445F9C83" w14:textId="77777777" w:rsidR="008B283A" w:rsidRPr="00BD1910" w:rsidRDefault="008B283A" w:rsidP="008B283A">
      <w:pPr>
        <w:jc w:val="right"/>
        <w:textAlignment w:val="baseline"/>
        <w:rPr>
          <w:rFonts w:ascii="Arial" w:hAnsi="Arial" w:cs="Arial"/>
          <w:sz w:val="18"/>
          <w:szCs w:val="18"/>
        </w:rPr>
      </w:pPr>
      <w:r w:rsidRPr="00BD1910">
        <w:rPr>
          <w:rFonts w:ascii="Arial" w:hAnsi="Arial" w:cs="Arial"/>
        </w:rPr>
        <w:t> </w:t>
      </w:r>
    </w:p>
    <w:p w14:paraId="230429D4"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/pieczęć nagłówkowa użytkownika/</w:t>
      </w:r>
      <w:r w:rsidRPr="00BD1910">
        <w:rPr>
          <w:rFonts w:ascii="Arial" w:hAnsi="Arial" w:cs="Arial"/>
        </w:rPr>
        <w:t xml:space="preserve"> </w:t>
      </w:r>
      <w:r w:rsidRPr="00BD1910">
        <w:rPr>
          <w:rFonts w:ascii="Arial" w:hAnsi="Arial" w:cs="Arial"/>
          <w:b/>
          <w:bCs/>
        </w:rPr>
        <w:t>                                   /miejscowość, data/</w:t>
      </w:r>
      <w:r w:rsidRPr="00BD1910">
        <w:rPr>
          <w:rFonts w:ascii="Arial" w:hAnsi="Arial" w:cs="Arial"/>
        </w:rPr>
        <w:t> </w:t>
      </w:r>
    </w:p>
    <w:p w14:paraId="71C5747E" w14:textId="77777777" w:rsidR="008B283A" w:rsidRPr="00BD1910" w:rsidRDefault="008B283A" w:rsidP="008B283A">
      <w:pPr>
        <w:textAlignment w:val="baseline"/>
        <w:rPr>
          <w:rFonts w:ascii="Arial" w:hAnsi="Arial" w:cs="Arial"/>
          <w:sz w:val="18"/>
          <w:szCs w:val="18"/>
        </w:rPr>
      </w:pPr>
      <w:r w:rsidRPr="00BD1910">
        <w:rPr>
          <w:rFonts w:ascii="Arial" w:hAnsi="Arial" w:cs="Arial"/>
        </w:rPr>
        <w:t> </w:t>
      </w:r>
    </w:p>
    <w:p w14:paraId="3F12F4BE" w14:textId="77777777" w:rsidR="008B283A" w:rsidRPr="00BD1910" w:rsidRDefault="008B283A" w:rsidP="008B283A">
      <w:pPr>
        <w:textAlignment w:val="baseline"/>
        <w:rPr>
          <w:rFonts w:ascii="Arial" w:hAnsi="Arial" w:cs="Arial"/>
          <w:sz w:val="18"/>
          <w:szCs w:val="18"/>
        </w:rPr>
      </w:pPr>
      <w:r w:rsidRPr="00BD1910">
        <w:rPr>
          <w:rFonts w:ascii="Arial" w:hAnsi="Arial" w:cs="Arial"/>
        </w:rPr>
        <w:t> </w:t>
      </w:r>
    </w:p>
    <w:p w14:paraId="5543F750" w14:textId="77777777" w:rsidR="008B283A" w:rsidRPr="00BD1910" w:rsidRDefault="008B283A" w:rsidP="008B283A">
      <w:pPr>
        <w:jc w:val="right"/>
        <w:textAlignment w:val="baseline"/>
        <w:rPr>
          <w:rFonts w:ascii="Arial" w:hAnsi="Arial" w:cs="Arial"/>
          <w:b/>
          <w:bCs/>
        </w:rPr>
      </w:pPr>
      <w:r w:rsidRPr="00BD1910">
        <w:rPr>
          <w:rFonts w:ascii="Arial" w:hAnsi="Arial" w:cs="Arial"/>
          <w:b/>
          <w:bCs/>
        </w:rPr>
        <w:t>Adresat: WYKONAWCA UMOWY</w:t>
      </w:r>
    </w:p>
    <w:p w14:paraId="2B738D2F" w14:textId="77777777" w:rsidR="008B283A" w:rsidRPr="00BD1910" w:rsidRDefault="008B283A" w:rsidP="008B283A">
      <w:pPr>
        <w:jc w:val="right"/>
        <w:textAlignment w:val="baseline"/>
        <w:rPr>
          <w:rFonts w:ascii="Arial" w:hAnsi="Arial" w:cs="Arial"/>
          <w:b/>
          <w:bCs/>
        </w:rPr>
      </w:pPr>
    </w:p>
    <w:p w14:paraId="0AFC04BE" w14:textId="77777777" w:rsidR="008B283A" w:rsidRPr="00BD1910" w:rsidRDefault="008B283A" w:rsidP="008B283A">
      <w:pPr>
        <w:jc w:val="right"/>
        <w:textAlignment w:val="baseline"/>
        <w:rPr>
          <w:rFonts w:ascii="Arial" w:hAnsi="Arial" w:cs="Arial"/>
          <w:sz w:val="18"/>
          <w:szCs w:val="18"/>
        </w:rPr>
      </w:pPr>
    </w:p>
    <w:p w14:paraId="014E9723" w14:textId="77777777" w:rsidR="008B283A" w:rsidRPr="00BD1910" w:rsidRDefault="008B283A" w:rsidP="00F85088">
      <w:pPr>
        <w:numPr>
          <w:ilvl w:val="0"/>
          <w:numId w:val="87"/>
        </w:numPr>
        <w:spacing w:after="0" w:line="240" w:lineRule="auto"/>
        <w:ind w:left="780"/>
        <w:textAlignment w:val="baseline"/>
        <w:rPr>
          <w:rFonts w:ascii="Arial" w:hAnsi="Arial" w:cs="Arial"/>
        </w:rPr>
      </w:pPr>
      <w:r w:rsidRPr="00BD1910">
        <w:rPr>
          <w:rFonts w:ascii="Arial" w:hAnsi="Arial" w:cs="Arial"/>
          <w:b/>
          <w:bCs/>
        </w:rPr>
        <w:t>Przedmiot zgłoszenia</w:t>
      </w:r>
      <w:r w:rsidRPr="00BD1910">
        <w:rPr>
          <w:rFonts w:ascii="Arial" w:hAnsi="Arial" w:cs="Arial"/>
        </w:rPr>
        <w:t> </w:t>
      </w:r>
    </w:p>
    <w:p w14:paraId="3F08D057" w14:textId="77777777" w:rsidR="008B283A" w:rsidRPr="00BD1910" w:rsidRDefault="008B283A" w:rsidP="008B283A">
      <w:pPr>
        <w:ind w:left="420"/>
        <w:textAlignment w:val="baseline"/>
        <w:rPr>
          <w:rFonts w:ascii="Arial" w:hAnsi="Arial" w:cs="Arial"/>
          <w:sz w:val="18"/>
          <w:szCs w:val="18"/>
        </w:rPr>
      </w:pPr>
      <w:r w:rsidRPr="00BD1910">
        <w:rPr>
          <w:rFonts w:ascii="Arial" w:hAnsi="Arial" w:cs="Arial"/>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65"/>
        <w:gridCol w:w="2895"/>
      </w:tblGrid>
      <w:tr w:rsidR="008B283A" w:rsidRPr="00BD1910" w14:paraId="77574037" w14:textId="77777777" w:rsidTr="00C37E60">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02D5D0B" w14:textId="77777777" w:rsidR="008B283A" w:rsidRPr="00BD1910" w:rsidRDefault="008B283A" w:rsidP="00C37E60">
            <w:pPr>
              <w:jc w:val="center"/>
              <w:textAlignment w:val="baseline"/>
              <w:rPr>
                <w:rFonts w:ascii="Arial" w:hAnsi="Arial" w:cs="Arial"/>
              </w:rPr>
            </w:pPr>
            <w:r w:rsidRPr="00BD1910">
              <w:rPr>
                <w:rFonts w:ascii="Arial" w:hAnsi="Arial" w:cs="Arial"/>
                <w:b/>
                <w:bCs/>
              </w:rPr>
              <w:t>Nazwa i typ urządzenia</w:t>
            </w:r>
            <w:r w:rsidRPr="00BD1910">
              <w:rPr>
                <w:rFonts w:ascii="Arial" w:hAnsi="Arial" w:cs="Arial"/>
              </w:rPr>
              <w:t> </w:t>
            </w:r>
          </w:p>
        </w:tc>
      </w:tr>
      <w:tr w:rsidR="008B283A" w:rsidRPr="00BD1910" w14:paraId="762B298B" w14:textId="77777777" w:rsidTr="00C37E60">
        <w:tc>
          <w:tcPr>
            <w:tcW w:w="86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477A49" w14:textId="77777777" w:rsidR="008B283A" w:rsidRPr="00BD1910" w:rsidRDefault="008B283A" w:rsidP="00C37E60">
            <w:pPr>
              <w:jc w:val="center"/>
              <w:textAlignment w:val="baseline"/>
              <w:rPr>
                <w:rFonts w:ascii="Arial" w:hAnsi="Arial" w:cs="Arial"/>
              </w:rPr>
            </w:pPr>
            <w:r w:rsidRPr="00BD1910">
              <w:rPr>
                <w:rFonts w:ascii="Arial" w:hAnsi="Arial" w:cs="Arial"/>
              </w:rPr>
              <w:t> </w:t>
            </w:r>
          </w:p>
        </w:tc>
      </w:tr>
      <w:tr w:rsidR="008B283A" w:rsidRPr="00BD1910" w14:paraId="36933E67" w14:textId="77777777" w:rsidTr="00C37E60">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0E5B054" w14:textId="77777777" w:rsidR="008B283A" w:rsidRPr="00BD1910" w:rsidRDefault="008B283A" w:rsidP="00C37E60">
            <w:pPr>
              <w:jc w:val="center"/>
              <w:textAlignment w:val="baseline"/>
              <w:rPr>
                <w:rFonts w:ascii="Arial" w:hAnsi="Arial" w:cs="Arial"/>
              </w:rPr>
            </w:pPr>
            <w:r w:rsidRPr="00BD1910">
              <w:rPr>
                <w:rFonts w:ascii="Arial" w:hAnsi="Arial" w:cs="Arial"/>
                <w:b/>
                <w:bCs/>
              </w:rPr>
              <w:t>Symbol indeksowy</w:t>
            </w: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6AA8A04" w14:textId="77777777" w:rsidR="008B283A" w:rsidRPr="00BD1910" w:rsidRDefault="008B283A" w:rsidP="00C37E60">
            <w:pPr>
              <w:jc w:val="center"/>
              <w:textAlignment w:val="baseline"/>
              <w:rPr>
                <w:rFonts w:ascii="Arial" w:hAnsi="Arial" w:cs="Arial"/>
              </w:rPr>
            </w:pPr>
            <w:r w:rsidRPr="00BD1910">
              <w:rPr>
                <w:rFonts w:ascii="Arial" w:hAnsi="Arial" w:cs="Arial"/>
                <w:b/>
                <w:bCs/>
              </w:rPr>
              <w:t>Numer urządzenia</w:t>
            </w: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77D8CE6" w14:textId="77777777" w:rsidR="008B283A" w:rsidRPr="00BD1910" w:rsidRDefault="008B283A" w:rsidP="00C37E60">
            <w:pPr>
              <w:jc w:val="center"/>
              <w:textAlignment w:val="baseline"/>
              <w:rPr>
                <w:rFonts w:ascii="Arial" w:hAnsi="Arial" w:cs="Arial"/>
              </w:rPr>
            </w:pPr>
            <w:r w:rsidRPr="00BD1910">
              <w:rPr>
                <w:rFonts w:ascii="Arial" w:hAnsi="Arial" w:cs="Arial"/>
                <w:b/>
                <w:bCs/>
              </w:rPr>
              <w:t>Rok produkcji</w:t>
            </w:r>
            <w:r w:rsidRPr="00BD1910">
              <w:rPr>
                <w:rFonts w:ascii="Arial" w:hAnsi="Arial" w:cs="Arial"/>
              </w:rPr>
              <w:t> </w:t>
            </w:r>
          </w:p>
        </w:tc>
      </w:tr>
      <w:tr w:rsidR="008B283A" w:rsidRPr="00BD1910" w14:paraId="1D7EF9FF" w14:textId="77777777" w:rsidTr="00C37E60">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9CDD002" w14:textId="77777777" w:rsidR="008B283A" w:rsidRPr="00BD1910" w:rsidRDefault="008B283A" w:rsidP="00C37E60">
            <w:pPr>
              <w:textAlignment w:val="baseline"/>
              <w:rPr>
                <w:rFonts w:ascii="Arial" w:hAnsi="Arial" w:cs="Arial"/>
              </w:rPr>
            </w:pP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7B1A75A" w14:textId="77777777" w:rsidR="008B283A" w:rsidRPr="00BD1910" w:rsidRDefault="008B283A" w:rsidP="00C37E60">
            <w:pPr>
              <w:textAlignment w:val="baseline"/>
              <w:rPr>
                <w:rFonts w:ascii="Arial" w:hAnsi="Arial" w:cs="Arial"/>
              </w:rPr>
            </w:pPr>
            <w:r w:rsidRPr="00BD1910">
              <w:rPr>
                <w:rFonts w:ascii="Arial" w:hAnsi="Arial" w:cs="Arial"/>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56E2499" w14:textId="77777777" w:rsidR="008B283A" w:rsidRPr="00BD1910" w:rsidRDefault="008B283A" w:rsidP="00C37E60">
            <w:pPr>
              <w:textAlignment w:val="baseline"/>
              <w:rPr>
                <w:rFonts w:ascii="Arial" w:hAnsi="Arial" w:cs="Arial"/>
              </w:rPr>
            </w:pPr>
            <w:r w:rsidRPr="00BD1910">
              <w:rPr>
                <w:rFonts w:ascii="Arial" w:hAnsi="Arial" w:cs="Arial"/>
              </w:rPr>
              <w:t> </w:t>
            </w:r>
          </w:p>
        </w:tc>
      </w:tr>
    </w:tbl>
    <w:p w14:paraId="2B495B38" w14:textId="77777777" w:rsidR="008B283A" w:rsidRPr="00BD1910" w:rsidRDefault="008B283A" w:rsidP="008B283A">
      <w:pPr>
        <w:rPr>
          <w:rFonts w:ascii="Arial" w:hAnsi="Arial" w:cs="Arial"/>
          <w:b/>
          <w:bCs/>
        </w:rPr>
      </w:pPr>
    </w:p>
    <w:p w14:paraId="383D33EF" w14:textId="77777777" w:rsidR="008B283A" w:rsidRPr="00BD1910" w:rsidRDefault="008B283A" w:rsidP="008B283A">
      <w:pPr>
        <w:rPr>
          <w:rFonts w:ascii="Arial" w:hAnsi="Arial" w:cs="Arial"/>
          <w:b/>
          <w:bCs/>
        </w:rPr>
      </w:pPr>
    </w:p>
    <w:p w14:paraId="1EFE2155" w14:textId="77777777" w:rsidR="008B283A" w:rsidRPr="00BD1910" w:rsidRDefault="008B283A" w:rsidP="00F85088">
      <w:pPr>
        <w:numPr>
          <w:ilvl w:val="0"/>
          <w:numId w:val="88"/>
        </w:numPr>
        <w:spacing w:after="0" w:line="240" w:lineRule="auto"/>
        <w:ind w:left="780"/>
        <w:textAlignment w:val="baseline"/>
        <w:rPr>
          <w:rFonts w:ascii="Arial" w:hAnsi="Arial" w:cs="Arial"/>
        </w:rPr>
      </w:pPr>
      <w:r w:rsidRPr="00BD1910">
        <w:rPr>
          <w:rFonts w:ascii="Arial" w:hAnsi="Arial" w:cs="Arial"/>
          <w:b/>
          <w:bCs/>
        </w:rPr>
        <w:t>Opis uszkodzenia:</w:t>
      </w:r>
      <w:r w:rsidRPr="00BD1910">
        <w:rPr>
          <w:rFonts w:ascii="Arial" w:hAnsi="Arial" w:cs="Arial"/>
        </w:rPr>
        <w:t> </w:t>
      </w:r>
    </w:p>
    <w:p w14:paraId="165174A0"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4DF3E12F"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2012B7B8"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091EDA0D"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7F9FCDC8"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30A6602D"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79C47530" w14:textId="77777777" w:rsidR="008B283A" w:rsidRPr="00BD1910" w:rsidRDefault="008B283A" w:rsidP="008B283A">
      <w:pPr>
        <w:ind w:left="1350"/>
        <w:textAlignment w:val="baseline"/>
        <w:rPr>
          <w:rFonts w:ascii="Arial" w:hAnsi="Arial" w:cs="Arial"/>
        </w:rPr>
      </w:pPr>
      <w:r w:rsidRPr="00BD1910">
        <w:rPr>
          <w:rFonts w:ascii="Arial" w:hAnsi="Arial" w:cs="Arial"/>
          <w:b/>
          <w:bCs/>
        </w:rPr>
        <w:t> </w:t>
      </w:r>
      <w:r w:rsidRPr="00BD1910">
        <w:rPr>
          <w:rFonts w:ascii="Arial" w:hAnsi="Arial" w:cs="Arial"/>
        </w:rPr>
        <w:t> </w:t>
      </w:r>
    </w:p>
    <w:p w14:paraId="00D0A049" w14:textId="77777777" w:rsidR="008B283A" w:rsidRPr="00BD1910" w:rsidRDefault="008B283A" w:rsidP="008B283A">
      <w:pPr>
        <w:ind w:left="1350"/>
        <w:textAlignment w:val="baseline"/>
        <w:rPr>
          <w:rFonts w:ascii="Arial" w:hAnsi="Arial" w:cs="Arial"/>
          <w:sz w:val="18"/>
          <w:szCs w:val="18"/>
        </w:rPr>
      </w:pPr>
    </w:p>
    <w:p w14:paraId="5EA1CF15" w14:textId="77777777" w:rsidR="008B283A" w:rsidRPr="00BD1910" w:rsidRDefault="008B283A" w:rsidP="00F85088">
      <w:pPr>
        <w:numPr>
          <w:ilvl w:val="0"/>
          <w:numId w:val="89"/>
        </w:numPr>
        <w:spacing w:after="0" w:line="240" w:lineRule="auto"/>
        <w:ind w:left="780"/>
        <w:textAlignment w:val="baseline"/>
        <w:rPr>
          <w:rFonts w:ascii="Arial" w:hAnsi="Arial" w:cs="Arial"/>
        </w:rPr>
      </w:pPr>
      <w:r w:rsidRPr="00BD1910">
        <w:rPr>
          <w:rFonts w:ascii="Arial" w:hAnsi="Arial" w:cs="Arial"/>
          <w:b/>
          <w:bCs/>
        </w:rPr>
        <w:t>Ze sprzętem przekazano:</w:t>
      </w:r>
      <w:r w:rsidRPr="00BD1910">
        <w:rPr>
          <w:rFonts w:ascii="Arial" w:hAnsi="Arial" w:cs="Arial"/>
        </w:rPr>
        <w:t> </w:t>
      </w:r>
    </w:p>
    <w:p w14:paraId="00924C2C" w14:textId="77777777" w:rsidR="008B283A" w:rsidRPr="00BD1910" w:rsidRDefault="008B283A" w:rsidP="008B283A">
      <w:pPr>
        <w:textAlignment w:val="baseline"/>
        <w:rPr>
          <w:rFonts w:ascii="Arial" w:hAnsi="Arial" w:cs="Arial"/>
          <w:sz w:val="18"/>
          <w:szCs w:val="18"/>
        </w:rPr>
      </w:pPr>
      <w:r w:rsidRPr="00BD1910">
        <w:rPr>
          <w:rFonts w:ascii="Arial" w:hAnsi="Arial" w:cs="Arial"/>
          <w:b/>
          <w:bCs/>
        </w:rPr>
        <w:t>…………………………………………………………………………………………………</w:t>
      </w:r>
      <w:r w:rsidRPr="00BD1910">
        <w:rPr>
          <w:rFonts w:ascii="Arial" w:hAnsi="Arial" w:cs="Arial"/>
        </w:rPr>
        <w:t> </w:t>
      </w:r>
    </w:p>
    <w:p w14:paraId="5F4D4D7D" w14:textId="77777777" w:rsidR="00071CAD" w:rsidRDefault="008B283A" w:rsidP="008B283A">
      <w:pPr>
        <w:spacing w:line="276" w:lineRule="auto"/>
        <w:contextualSpacing/>
        <w:rPr>
          <w:rFonts w:ascii="Arial" w:hAnsi="Arial" w:cs="Arial"/>
          <w:b/>
          <w:bCs/>
        </w:rPr>
      </w:pPr>
      <w:r w:rsidRPr="00BD1910">
        <w:rPr>
          <w:rFonts w:ascii="Arial" w:hAnsi="Arial" w:cs="Arial"/>
          <w:b/>
          <w:bCs/>
        </w:rPr>
        <w:t>…………………………………………………………………………………………………</w:t>
      </w:r>
    </w:p>
    <w:p w14:paraId="0780F660" w14:textId="13594E18" w:rsidR="008B283A" w:rsidRPr="00562B6E" w:rsidRDefault="008B283A" w:rsidP="00562B6E">
      <w:pPr>
        <w:spacing w:after="200" w:line="276" w:lineRule="auto"/>
        <w:rPr>
          <w:rFonts w:ascii="Arial" w:hAnsi="Arial" w:cs="Arial"/>
          <w:b/>
          <w:bCs/>
        </w:rPr>
      </w:pPr>
    </w:p>
    <w:sectPr w:rsidR="008B283A" w:rsidRPr="00562B6E" w:rsidSect="008B2D77">
      <w:footerReference w:type="default" r:id="rId40"/>
      <w:footerReference w:type="first" r:id="rId4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5BFF" w14:textId="77777777" w:rsidR="00451B69" w:rsidRDefault="00451B69">
      <w:r>
        <w:separator/>
      </w:r>
    </w:p>
  </w:endnote>
  <w:endnote w:type="continuationSeparator" w:id="0">
    <w:p w14:paraId="085E57B6" w14:textId="77777777" w:rsidR="00451B69" w:rsidRDefault="00451B69">
      <w:r>
        <w:continuationSeparator/>
      </w:r>
    </w:p>
  </w:endnote>
  <w:endnote w:type="continuationNotice" w:id="1">
    <w:p w14:paraId="078803ED" w14:textId="77777777" w:rsidR="00451B69" w:rsidRDefault="00451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1209">
    <w:charset w:val="EE"/>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rPr>
      <w:id w:val="757176913"/>
      <w:docPartObj>
        <w:docPartGallery w:val="Page Numbers (Bottom of Page)"/>
        <w:docPartUnique/>
      </w:docPartObj>
    </w:sdtPr>
    <w:sdtEndPr>
      <w:rPr>
        <w:sz w:val="18"/>
        <w:szCs w:val="18"/>
      </w:rPr>
    </w:sdtEndPr>
    <w:sdtContent>
      <w:p w14:paraId="14E0788D" w14:textId="7C01D513" w:rsidR="00EE4132" w:rsidRPr="0026687A" w:rsidRDefault="00EE4132">
        <w:pPr>
          <w:pStyle w:val="Stopka"/>
          <w:jc w:val="right"/>
          <w:rPr>
            <w:rFonts w:ascii="Arial" w:eastAsiaTheme="majorEastAsia" w:hAnsi="Arial" w:cs="Arial"/>
            <w:sz w:val="18"/>
            <w:szCs w:val="18"/>
          </w:rPr>
        </w:pPr>
        <w:r w:rsidRPr="0026687A">
          <w:rPr>
            <w:rFonts w:ascii="Arial" w:eastAsiaTheme="majorEastAsia" w:hAnsi="Arial" w:cs="Arial"/>
            <w:sz w:val="18"/>
            <w:szCs w:val="18"/>
          </w:rPr>
          <w:t xml:space="preserve">str. </w:t>
        </w:r>
        <w:r w:rsidRPr="0026687A">
          <w:rPr>
            <w:rFonts w:ascii="Arial" w:eastAsiaTheme="minorEastAsia" w:hAnsi="Arial" w:cs="Arial"/>
            <w:sz w:val="18"/>
            <w:szCs w:val="18"/>
          </w:rPr>
          <w:fldChar w:fldCharType="begin"/>
        </w:r>
        <w:r w:rsidRPr="0026687A">
          <w:rPr>
            <w:rFonts w:ascii="Arial" w:hAnsi="Arial" w:cs="Arial"/>
            <w:sz w:val="18"/>
            <w:szCs w:val="18"/>
          </w:rPr>
          <w:instrText>PAGE    \* MERGEFORMAT</w:instrText>
        </w:r>
        <w:r w:rsidRPr="0026687A">
          <w:rPr>
            <w:rFonts w:ascii="Arial" w:eastAsiaTheme="minorEastAsia" w:hAnsi="Arial" w:cs="Arial"/>
            <w:sz w:val="18"/>
            <w:szCs w:val="18"/>
          </w:rPr>
          <w:fldChar w:fldCharType="separate"/>
        </w:r>
        <w:r w:rsidRPr="0026687A">
          <w:rPr>
            <w:rFonts w:ascii="Arial" w:eastAsiaTheme="majorEastAsia" w:hAnsi="Arial" w:cs="Arial"/>
            <w:noProof/>
            <w:sz w:val="18"/>
            <w:szCs w:val="18"/>
          </w:rPr>
          <w:t>2</w:t>
        </w:r>
        <w:r w:rsidRPr="0026687A">
          <w:rPr>
            <w:rFonts w:ascii="Arial" w:eastAsiaTheme="majorEastAsia" w:hAnsi="Arial" w:cs="Arial"/>
            <w:sz w:val="18"/>
            <w:szCs w:val="18"/>
          </w:rPr>
          <w:fldChar w:fldCharType="end"/>
        </w:r>
      </w:p>
    </w:sdtContent>
  </w:sdt>
  <w:p w14:paraId="14E0788E" w14:textId="77777777" w:rsidR="00EE4132" w:rsidRDefault="00EE41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788F" w14:textId="77777777" w:rsidR="00EE4132" w:rsidRPr="006B68B5" w:rsidRDefault="00EE4132">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EE4132" w:rsidRDefault="00EE41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857854"/>
      <w:docPartObj>
        <w:docPartGallery w:val="Page Numbers (Bottom of Page)"/>
        <w:docPartUnique/>
      </w:docPartObj>
    </w:sdtPr>
    <w:sdtContent>
      <w:p w14:paraId="115BEBAD" w14:textId="77777777" w:rsidR="008B283A" w:rsidRDefault="008B283A">
        <w:pPr>
          <w:pStyle w:val="Stopka"/>
          <w:jc w:val="center"/>
        </w:pPr>
        <w:r>
          <w:fldChar w:fldCharType="begin"/>
        </w:r>
        <w:r>
          <w:instrText>PAGE   \* MERGEFORMAT</w:instrText>
        </w:r>
        <w:r>
          <w:fldChar w:fldCharType="separate"/>
        </w:r>
        <w:r>
          <w:rPr>
            <w:noProof/>
          </w:rPr>
          <w:t>1</w:t>
        </w:r>
        <w:r>
          <w:fldChar w:fldCharType="end"/>
        </w:r>
      </w:p>
    </w:sdtContent>
  </w:sdt>
  <w:p w14:paraId="0E6D0CE4" w14:textId="77777777" w:rsidR="008B283A" w:rsidRDefault="008B283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22"/>
        <w:szCs w:val="22"/>
      </w:rPr>
      <w:id w:val="-244491791"/>
      <w:docPartObj>
        <w:docPartGallery w:val="Page Numbers (Bottom of Page)"/>
        <w:docPartUnique/>
      </w:docPartObj>
    </w:sdtPr>
    <w:sdtContent>
      <w:p w14:paraId="14E07891" w14:textId="796A814B" w:rsidR="00EE4132" w:rsidRPr="00B62FEB" w:rsidRDefault="00EE4132">
        <w:pPr>
          <w:pStyle w:val="Stopka"/>
          <w:jc w:val="right"/>
          <w:rPr>
            <w:rFonts w:ascii="Arial" w:eastAsiaTheme="majorEastAsia" w:hAnsi="Arial" w:cs="Arial"/>
            <w:sz w:val="22"/>
            <w:szCs w:val="22"/>
          </w:rPr>
        </w:pPr>
        <w:r w:rsidRPr="00A21207">
          <w:rPr>
            <w:rFonts w:ascii="Arial" w:eastAsiaTheme="majorEastAsia" w:hAnsi="Arial" w:cs="Arial"/>
            <w:sz w:val="18"/>
            <w:szCs w:val="18"/>
          </w:rPr>
          <w:t xml:space="preserve">str. </w:t>
        </w:r>
        <w:r w:rsidRPr="00A21207">
          <w:rPr>
            <w:rFonts w:ascii="Arial" w:eastAsiaTheme="minorEastAsia" w:hAnsi="Arial" w:cs="Arial"/>
            <w:sz w:val="18"/>
            <w:szCs w:val="18"/>
          </w:rPr>
          <w:fldChar w:fldCharType="begin"/>
        </w:r>
        <w:r w:rsidRPr="00A21207">
          <w:rPr>
            <w:rFonts w:ascii="Arial" w:hAnsi="Arial" w:cs="Arial"/>
            <w:sz w:val="18"/>
            <w:szCs w:val="18"/>
          </w:rPr>
          <w:instrText>PAGE    \* MERGEFORMAT</w:instrText>
        </w:r>
        <w:r w:rsidRPr="00A21207">
          <w:rPr>
            <w:rFonts w:ascii="Arial" w:eastAsiaTheme="minorEastAsia" w:hAnsi="Arial" w:cs="Arial"/>
            <w:sz w:val="18"/>
            <w:szCs w:val="18"/>
          </w:rPr>
          <w:fldChar w:fldCharType="separate"/>
        </w:r>
        <w:r w:rsidRPr="00A21207">
          <w:rPr>
            <w:rFonts w:ascii="Arial" w:eastAsiaTheme="majorEastAsia" w:hAnsi="Arial" w:cs="Arial"/>
            <w:noProof/>
            <w:sz w:val="18"/>
            <w:szCs w:val="18"/>
          </w:rPr>
          <w:t>74</w:t>
        </w:r>
        <w:r w:rsidRPr="00A21207">
          <w:rPr>
            <w:rFonts w:ascii="Arial" w:eastAsiaTheme="majorEastAsia" w:hAnsi="Arial" w:cs="Arial"/>
            <w:sz w:val="18"/>
            <w:szCs w:val="18"/>
          </w:rPr>
          <w:fldChar w:fldCharType="end"/>
        </w:r>
      </w:p>
    </w:sdtContent>
  </w:sdt>
  <w:p w14:paraId="14E07892" w14:textId="77777777" w:rsidR="00EE4132" w:rsidRDefault="00EE4132">
    <w:pPr>
      <w:pStyle w:val="Stopka"/>
    </w:pPr>
  </w:p>
  <w:p w14:paraId="5CA2FFD3" w14:textId="77777777" w:rsidR="00EE4132" w:rsidRDefault="00EE41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7893" w14:textId="77777777" w:rsidR="00EE4132" w:rsidRDefault="00EE413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sz w:val="22"/>
        <w:szCs w:val="21"/>
      </w:rPr>
      <w:fldChar w:fldCharType="begin"/>
    </w:r>
    <w:r>
      <w:instrText>PAGE    \* MERGEFORMAT</w:instrText>
    </w:r>
    <w:r>
      <w:rPr>
        <w:rFonts w:eastAsiaTheme="minorEastAsia"/>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14E07894" w14:textId="77777777" w:rsidR="00EE4132" w:rsidRDefault="00EE4132">
    <w:pPr>
      <w:pStyle w:val="Stopka"/>
    </w:pPr>
  </w:p>
  <w:p w14:paraId="117F7A34" w14:textId="77777777" w:rsidR="00EE4132" w:rsidRDefault="00EE4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8B2E7" w14:textId="77777777" w:rsidR="00451B69" w:rsidRDefault="00451B69">
      <w:r>
        <w:separator/>
      </w:r>
    </w:p>
  </w:footnote>
  <w:footnote w:type="continuationSeparator" w:id="0">
    <w:p w14:paraId="1F3C5964" w14:textId="77777777" w:rsidR="00451B69" w:rsidRDefault="00451B69">
      <w:r>
        <w:continuationSeparator/>
      </w:r>
    </w:p>
  </w:footnote>
  <w:footnote w:type="continuationNotice" w:id="1">
    <w:p w14:paraId="0E6A408F" w14:textId="77777777" w:rsidR="00451B69" w:rsidRDefault="00451B69">
      <w:pPr>
        <w:spacing w:after="0" w:line="240" w:lineRule="auto"/>
      </w:pPr>
    </w:p>
  </w:footnote>
  <w:footnote w:id="2">
    <w:p w14:paraId="2E370FAC" w14:textId="77777777" w:rsidR="0070258F" w:rsidRDefault="0070258F" w:rsidP="0070258F">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1610F48" w14:textId="77777777" w:rsidR="0070258F" w:rsidRDefault="0070258F"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93EFCF" w14:textId="77777777" w:rsidR="0070258F" w:rsidRDefault="0070258F" w:rsidP="0070258F">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D63A9F2" w14:textId="77777777" w:rsidR="0070258F" w:rsidRDefault="0070258F" w:rsidP="0070258F">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37B8946" w14:textId="77777777" w:rsidR="0070258F" w:rsidRDefault="0070258F" w:rsidP="0070258F">
      <w:pPr>
        <w:pStyle w:val="Tekstprzypisudolnego"/>
        <w:jc w:val="both"/>
        <w:rPr>
          <w:rFonts w:ascii="Arial" w:hAnsi="Arial" w:cs="Arial"/>
          <w:sz w:val="16"/>
          <w:szCs w:val="16"/>
        </w:rPr>
      </w:pPr>
    </w:p>
  </w:footnote>
  <w:footnote w:id="3">
    <w:p w14:paraId="2138C0E4" w14:textId="0E2F37D3" w:rsidR="00F85088" w:rsidRPr="0009161D" w:rsidRDefault="00F85088" w:rsidP="0009161D">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b/>
          <w:bCs/>
          <w:i/>
          <w:sz w:val="16"/>
          <w:szCs w:val="16"/>
        </w:rPr>
        <w:t xml:space="preserve"> </w:t>
      </w:r>
      <w:r w:rsidRPr="0009161D">
        <w:rPr>
          <w:rFonts w:ascii="Arial" w:hAnsi="Arial" w:cs="Arial"/>
          <w:i/>
          <w:sz w:val="16"/>
          <w:szCs w:val="16"/>
        </w:rPr>
        <w:t>Postanowienie ma zastosowanie  w przypadku umowy zawieranej z Wykonawcą zarejestrowanym jako czynny podatnik VAT w Polsce.</w:t>
      </w:r>
    </w:p>
  </w:footnote>
  <w:footnote w:id="4">
    <w:p w14:paraId="2D4A9206" w14:textId="31FC4988" w:rsidR="00F85088" w:rsidRPr="0009161D" w:rsidRDefault="00F85088" w:rsidP="0009161D">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i/>
          <w:sz w:val="16"/>
          <w:szCs w:val="16"/>
        </w:rPr>
        <w:t xml:space="preserve"> Postanowienie ma zastosowanie  w przypadku umowy zawieranej z Wykonawcą zarejestrowanym jako podatnik VAT czynny w Polsce.</w:t>
      </w:r>
    </w:p>
  </w:footnote>
  <w:footnote w:id="5">
    <w:p w14:paraId="03508599" w14:textId="325D63EF" w:rsidR="00F85088" w:rsidRPr="0009161D" w:rsidRDefault="00F85088" w:rsidP="0009161D">
      <w:pPr>
        <w:spacing w:after="0"/>
        <w:rPr>
          <w:rFonts w:ascii="Arial" w:hAnsi="Arial" w:cs="Arial"/>
          <w:sz w:val="16"/>
          <w:szCs w:val="16"/>
        </w:rPr>
      </w:pPr>
      <w:r w:rsidRPr="0009161D">
        <w:rPr>
          <w:rStyle w:val="Znakiprzypiswdolnych"/>
          <w:rFonts w:ascii="Arial" w:hAnsi="Arial" w:cs="Arial"/>
          <w:sz w:val="16"/>
          <w:szCs w:val="16"/>
        </w:rPr>
        <w:footnoteRef/>
      </w:r>
      <w:r w:rsidRPr="0009161D">
        <w:rPr>
          <w:rFonts w:ascii="Arial" w:hAnsi="Arial" w:cs="Arial"/>
          <w:sz w:val="16"/>
          <w:szCs w:val="16"/>
        </w:rPr>
        <w:t xml:space="preserve"> </w:t>
      </w:r>
      <w:r w:rsidRPr="0009161D">
        <w:rPr>
          <w:rFonts w:ascii="Arial" w:hAnsi="Arial" w:cs="Arial"/>
          <w:i/>
          <w:sz w:val="16"/>
          <w:szCs w:val="16"/>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r w:rsidRPr="0009161D">
        <w:br w:type="page"/>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74E" w14:textId="77777777" w:rsidR="00EE4132" w:rsidRPr="00890D98" w:rsidRDefault="00EE4132" w:rsidP="005A6FAB">
    <w:pPr>
      <w:tabs>
        <w:tab w:val="center" w:pos="4536"/>
        <w:tab w:val="right" w:pos="9072"/>
      </w:tabs>
      <w:autoSpaceDE w:val="0"/>
      <w:autoSpaceDN w:val="0"/>
      <w:adjustRightInd w:val="0"/>
      <w:jc w:val="right"/>
      <w:rPr>
        <w:rFonts w:ascii="Arial" w:hAnsi="Arial" w:cs="Arial"/>
        <w:iCs/>
        <w:color w:val="404040" w:themeColor="text1" w:themeTint="BF"/>
        <w:sz w:val="18"/>
        <w:szCs w:val="18"/>
      </w:rPr>
    </w:pPr>
    <w:r w:rsidRPr="00890D98">
      <w:rPr>
        <w:rFonts w:ascii="Arial" w:hAnsi="Arial" w:cs="Arial"/>
        <w:iCs/>
        <w:color w:val="404040" w:themeColor="text1" w:themeTint="BF"/>
        <w:sz w:val="18"/>
        <w:szCs w:val="18"/>
      </w:rPr>
      <w:t>Centrum Zasobów Cyberprzestrzeni Sił Zbrojnych</w:t>
    </w:r>
  </w:p>
  <w:p w14:paraId="184382BD" w14:textId="50319770" w:rsidR="00EE4132" w:rsidRDefault="00EE4132" w:rsidP="000D33D9">
    <w:pPr>
      <w:tabs>
        <w:tab w:val="center" w:pos="4536"/>
        <w:tab w:val="right" w:pos="9072"/>
      </w:tabs>
      <w:autoSpaceDE w:val="0"/>
      <w:autoSpaceDN w:val="0"/>
      <w:adjustRightInd w:val="0"/>
      <w:jc w:val="right"/>
    </w:pPr>
    <w:r w:rsidRPr="00890D98">
      <w:rPr>
        <w:rFonts w:ascii="Arial" w:hAnsi="Arial" w:cs="Arial"/>
        <w:iCs/>
        <w:color w:val="404040" w:themeColor="text1" w:themeTint="BF"/>
        <w:sz w:val="18"/>
        <w:szCs w:val="18"/>
      </w:rPr>
      <w:tab/>
      <w:t xml:space="preserve">                                                                                        Numer sprawy</w:t>
    </w:r>
    <w:r w:rsidR="00DB1AD6" w:rsidRPr="00890D98">
      <w:rPr>
        <w:rFonts w:ascii="Arial" w:hAnsi="Arial" w:cs="Arial"/>
        <w:iCs/>
        <w:color w:val="404040" w:themeColor="text1" w:themeTint="BF"/>
        <w:sz w:val="18"/>
        <w:szCs w:val="18"/>
      </w:rPr>
      <w:t xml:space="preserve"> 2613.</w:t>
    </w:r>
    <w:r w:rsidR="006A302E">
      <w:rPr>
        <w:rFonts w:ascii="Arial" w:hAnsi="Arial" w:cs="Arial"/>
        <w:iCs/>
        <w:color w:val="404040" w:themeColor="text1" w:themeTint="BF"/>
        <w:sz w:val="18"/>
        <w:szCs w:val="18"/>
      </w:rPr>
      <w:t>21.2024.EZ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B972" w14:textId="77777777" w:rsidR="00EE4132" w:rsidRDefault="00EE4132" w:rsidP="00B62FEB">
    <w:pPr>
      <w:pStyle w:val="Nagwek"/>
      <w:tabs>
        <w:tab w:val="clear" w:pos="4536"/>
        <w:tab w:val="clear" w:pos="9072"/>
        <w:tab w:val="left" w:pos="6362"/>
      </w:tabs>
      <w:jc w:val="right"/>
    </w:pPr>
    <w:r>
      <w:rPr>
        <w:rFonts w:ascii="Arial" w:hAnsi="Arial" w:cs="Arial"/>
        <w:b/>
        <w:bCs/>
      </w:rPr>
      <w:t>Umowa 18/Z/2020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1D9A" w14:textId="77777777" w:rsidR="007469DE" w:rsidRDefault="007469DE"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85" w:hanging="360"/>
      </w:pPr>
      <w:rPr>
        <w:rFonts w:cs="Arial"/>
        <w:b w:val="0"/>
        <w:bCs w:val="0"/>
        <w:color w:val="00000A"/>
        <w:sz w:val="23"/>
        <w:szCs w:val="23"/>
      </w:rPr>
    </w:lvl>
    <w:lvl w:ilvl="1">
      <w:start w:val="1"/>
      <w:numFmt w:val="decimal"/>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rPr>
        <w:b w:val="0"/>
        <w:bCs w:val="0"/>
      </w:r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4"/>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786"/>
        </w:tabs>
        <w:ind w:left="786" w:hanging="360"/>
      </w:pPr>
      <w:rPr>
        <w:rFonts w:cs="Times New Roman"/>
      </w:rPr>
    </w:lvl>
    <w:lvl w:ilvl="2">
      <w:start w:val="1"/>
      <w:numFmt w:val="lowerRoman"/>
      <w:lvlText w:val="%2.%3."/>
      <w:lvlJc w:val="left"/>
      <w:pPr>
        <w:tabs>
          <w:tab w:val="num" w:pos="2160"/>
        </w:tabs>
        <w:ind w:left="2160" w:firstLine="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firstLine="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firstLine="0"/>
      </w:pPr>
      <w:rPr>
        <w:rFonts w:cs="Times New Roman"/>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cs="font120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778" w:hanging="360"/>
      </w:pPr>
      <w:rPr>
        <w:rFonts w:ascii="Symbol" w:hAnsi="Symbol"/>
      </w:rPr>
    </w:lvl>
    <w:lvl w:ilvl="1">
      <w:start w:val="1"/>
      <w:numFmt w:val="decimal"/>
      <w:lvlText w:val="%2."/>
      <w:lvlJc w:val="left"/>
      <w:pPr>
        <w:tabs>
          <w:tab w:val="num" w:pos="0"/>
        </w:tabs>
        <w:ind w:left="360"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A4EA43A"/>
    <w:lvl w:ilvl="0">
      <w:start w:val="4"/>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1778" w:hanging="360"/>
      </w:pPr>
      <w:rPr>
        <w:rFonts w:ascii="Symbol" w:hAnsi="Symbol"/>
      </w:rPr>
    </w:lvl>
    <w:lvl w:ilvl="1">
      <w:start w:val="2"/>
      <w:numFmt w:val="decimal"/>
      <w:lvlText w:val="%2."/>
      <w:lvlJc w:val="left"/>
      <w:pPr>
        <w:tabs>
          <w:tab w:val="num" w:pos="0"/>
        </w:tabs>
        <w:ind w:left="2498" w:hanging="360"/>
      </w:pPr>
      <w:rPr>
        <w:b w:val="0"/>
        <w:bCs w:val="0"/>
        <w:color w:val="00000A"/>
      </w:rPr>
    </w:lvl>
    <w:lvl w:ilvl="2">
      <w:start w:val="1"/>
      <w:numFmt w:val="decimal"/>
      <w:lvlText w:val="%2.%3)"/>
      <w:lvlJc w:val="left"/>
      <w:pPr>
        <w:tabs>
          <w:tab w:val="num" w:pos="0"/>
        </w:tabs>
        <w:ind w:left="3218" w:hanging="360"/>
      </w:pPr>
      <w:rPr>
        <w:color w:val="00000A"/>
      </w:rPr>
    </w:lvl>
    <w:lvl w:ilvl="3">
      <w:start w:val="1"/>
      <w:numFmt w:val="bullet"/>
      <w:lvlText w:val=""/>
      <w:lvlJc w:val="left"/>
      <w:pPr>
        <w:tabs>
          <w:tab w:val="num" w:pos="0"/>
        </w:tabs>
        <w:ind w:left="3938" w:hanging="360"/>
      </w:pPr>
      <w:rPr>
        <w:rFonts w:ascii="Symbol" w:hAnsi="Symbol"/>
      </w:rPr>
    </w:lvl>
    <w:lvl w:ilvl="4">
      <w:start w:val="1"/>
      <w:numFmt w:val="decimal"/>
      <w:lvlText w:val="%2.%3.%4.%5"/>
      <w:lvlJc w:val="left"/>
      <w:pPr>
        <w:tabs>
          <w:tab w:val="num" w:pos="0"/>
        </w:tabs>
        <w:ind w:left="4658" w:hanging="360"/>
      </w:p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15:restartNumberingAfterBreak="0">
    <w:nsid w:val="0000000B"/>
    <w:multiLevelType w:val="multilevel"/>
    <w:tmpl w:val="03C289E6"/>
    <w:name w:val="WWNum11"/>
    <w:lvl w:ilvl="0">
      <w:start w:val="1"/>
      <w:numFmt w:val="decimal"/>
      <w:lvlText w:val="%1)"/>
      <w:lvlJc w:val="left"/>
      <w:pPr>
        <w:tabs>
          <w:tab w:val="num" w:pos="0"/>
        </w:tabs>
        <w:ind w:left="1865" w:hanging="360"/>
      </w:pPr>
      <w:rPr>
        <w:b w:val="0"/>
        <w:bCs/>
      </w:rPr>
    </w:lvl>
    <w:lvl w:ilvl="1">
      <w:start w:val="1"/>
      <w:numFmt w:val="lowerLetter"/>
      <w:lvlText w:val="%2."/>
      <w:lvlJc w:val="left"/>
      <w:pPr>
        <w:tabs>
          <w:tab w:val="num" w:pos="0"/>
        </w:tabs>
        <w:ind w:left="2585" w:hanging="360"/>
      </w:pPr>
    </w:lvl>
    <w:lvl w:ilvl="2">
      <w:start w:val="1"/>
      <w:numFmt w:val="lowerRoman"/>
      <w:lvlText w:val="%2.%3."/>
      <w:lvlJc w:val="right"/>
      <w:pPr>
        <w:tabs>
          <w:tab w:val="num" w:pos="0"/>
        </w:tabs>
        <w:ind w:left="3305" w:hanging="180"/>
      </w:pPr>
    </w:lvl>
    <w:lvl w:ilvl="3">
      <w:start w:val="1"/>
      <w:numFmt w:val="decimal"/>
      <w:lvlText w:val="%2.%3.%4."/>
      <w:lvlJc w:val="left"/>
      <w:pPr>
        <w:tabs>
          <w:tab w:val="num" w:pos="0"/>
        </w:tabs>
        <w:ind w:left="4025" w:hanging="360"/>
      </w:pPr>
    </w:lvl>
    <w:lvl w:ilvl="4">
      <w:start w:val="1"/>
      <w:numFmt w:val="lowerLetter"/>
      <w:lvlText w:val="%2.%3.%4.%5."/>
      <w:lvlJc w:val="left"/>
      <w:pPr>
        <w:tabs>
          <w:tab w:val="num" w:pos="0"/>
        </w:tabs>
        <w:ind w:left="4745" w:hanging="360"/>
      </w:pPr>
    </w:lvl>
    <w:lvl w:ilvl="5">
      <w:start w:val="1"/>
      <w:numFmt w:val="lowerRoman"/>
      <w:lvlText w:val="%2.%3.%4.%5.%6."/>
      <w:lvlJc w:val="right"/>
      <w:pPr>
        <w:tabs>
          <w:tab w:val="num" w:pos="0"/>
        </w:tabs>
        <w:ind w:left="5465" w:hanging="180"/>
      </w:pPr>
    </w:lvl>
    <w:lvl w:ilvl="6">
      <w:start w:val="1"/>
      <w:numFmt w:val="decimal"/>
      <w:lvlText w:val="%2.%3.%4.%5.%6.%7."/>
      <w:lvlJc w:val="left"/>
      <w:pPr>
        <w:tabs>
          <w:tab w:val="num" w:pos="0"/>
        </w:tabs>
        <w:ind w:left="6185" w:hanging="360"/>
      </w:pPr>
    </w:lvl>
    <w:lvl w:ilvl="7">
      <w:start w:val="1"/>
      <w:numFmt w:val="lowerLetter"/>
      <w:lvlText w:val="%2.%3.%4.%5.%6.%7.%8."/>
      <w:lvlJc w:val="left"/>
      <w:pPr>
        <w:tabs>
          <w:tab w:val="num" w:pos="0"/>
        </w:tabs>
        <w:ind w:left="6905" w:hanging="360"/>
      </w:pPr>
    </w:lvl>
    <w:lvl w:ilvl="8">
      <w:start w:val="1"/>
      <w:numFmt w:val="lowerRoman"/>
      <w:lvlText w:val="%2.%3.%4.%5.%6.%7.%8.%9."/>
      <w:lvlJc w:val="right"/>
      <w:pPr>
        <w:tabs>
          <w:tab w:val="num" w:pos="0"/>
        </w:tabs>
        <w:ind w:left="7625" w:hanging="180"/>
      </w:pPr>
    </w:lvl>
  </w:abstractNum>
  <w:abstractNum w:abstractNumId="11" w15:restartNumberingAfterBreak="0">
    <w:nsid w:val="0000000C"/>
    <w:multiLevelType w:val="multilevel"/>
    <w:tmpl w:val="62C0DA22"/>
    <w:name w:val="WWNum12"/>
    <w:lvl w:ilvl="0">
      <w:start w:val="1"/>
      <w:numFmt w:val="decimal"/>
      <w:lvlText w:val="%1."/>
      <w:lvlJc w:val="left"/>
      <w:pPr>
        <w:tabs>
          <w:tab w:val="num" w:pos="0"/>
        </w:tabs>
        <w:ind w:left="720" w:hanging="360"/>
      </w:pPr>
      <w:rPr>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15:restartNumberingAfterBreak="0">
    <w:nsid w:val="0000000E"/>
    <w:multiLevelType w:val="multilevel"/>
    <w:tmpl w:val="0000000E"/>
    <w:name w:val="WWNum14"/>
    <w:lvl w:ilvl="0">
      <w:start w:val="6"/>
      <w:numFmt w:val="decimal"/>
      <w:lvlText w:val="%1)"/>
      <w:lvlJc w:val="left"/>
      <w:pPr>
        <w:tabs>
          <w:tab w:val="num" w:pos="0"/>
        </w:tabs>
        <w:ind w:left="785" w:hanging="360"/>
      </w:p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7" w15:restartNumberingAfterBreak="0">
    <w:nsid w:val="00000012"/>
    <w:multiLevelType w:val="multilevel"/>
    <w:tmpl w:val="00000012"/>
    <w:name w:val="WWNum18"/>
    <w:lvl w:ilvl="0">
      <w:start w:val="3"/>
      <w:numFmt w:val="decimal"/>
      <w:lvlText w:val="%1)"/>
      <w:lvlJc w:val="left"/>
      <w:pPr>
        <w:tabs>
          <w:tab w:val="num" w:pos="0"/>
        </w:tabs>
        <w:ind w:left="785" w:hanging="360"/>
      </w:pPr>
      <w:rPr>
        <w:color w:val="00000A"/>
      </w:rPr>
    </w:lvl>
    <w:lvl w:ilvl="1">
      <w:start w:val="1"/>
      <w:numFmt w:val="lowerLetter"/>
      <w:lvlText w:val="%2."/>
      <w:lvlJc w:val="left"/>
      <w:pPr>
        <w:tabs>
          <w:tab w:val="num" w:pos="0"/>
        </w:tabs>
        <w:ind w:left="360" w:hanging="360"/>
      </w:pPr>
    </w:lvl>
    <w:lvl w:ilvl="2">
      <w:start w:val="1"/>
      <w:numFmt w:val="lowerRoman"/>
      <w:lvlText w:val="%2.%3."/>
      <w:lvlJc w:val="right"/>
      <w:pPr>
        <w:tabs>
          <w:tab w:val="num" w:pos="0"/>
        </w:tabs>
        <w:ind w:left="108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520" w:hanging="360"/>
      </w:pPr>
    </w:lvl>
    <w:lvl w:ilvl="5">
      <w:start w:val="1"/>
      <w:numFmt w:val="lowerRoman"/>
      <w:lvlText w:val="%2.%3.%4.%5.%6."/>
      <w:lvlJc w:val="right"/>
      <w:pPr>
        <w:tabs>
          <w:tab w:val="num" w:pos="0"/>
        </w:tabs>
        <w:ind w:left="3240" w:hanging="180"/>
      </w:pPr>
    </w:lvl>
    <w:lvl w:ilvl="6">
      <w:start w:val="1"/>
      <w:numFmt w:val="decimal"/>
      <w:lvlText w:val="%2.%3.%4.%5.%6.%7."/>
      <w:lvlJc w:val="left"/>
      <w:pPr>
        <w:tabs>
          <w:tab w:val="num" w:pos="0"/>
        </w:tabs>
        <w:ind w:left="3960" w:hanging="360"/>
      </w:pPr>
    </w:lvl>
    <w:lvl w:ilvl="7">
      <w:start w:val="1"/>
      <w:numFmt w:val="lowerLetter"/>
      <w:lvlText w:val="%2.%3.%4.%5.%6.%7.%8."/>
      <w:lvlJc w:val="left"/>
      <w:pPr>
        <w:tabs>
          <w:tab w:val="num" w:pos="0"/>
        </w:tabs>
        <w:ind w:left="4680" w:hanging="360"/>
      </w:pPr>
    </w:lvl>
    <w:lvl w:ilvl="8">
      <w:start w:val="1"/>
      <w:numFmt w:val="lowerRoman"/>
      <w:lvlText w:val="%2.%3.%4.%5.%6.%7.%8.%9."/>
      <w:lvlJc w:val="right"/>
      <w:pPr>
        <w:tabs>
          <w:tab w:val="num" w:pos="0"/>
        </w:tabs>
        <w:ind w:left="540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20" w15:restartNumberingAfterBreak="0">
    <w:nsid w:val="00000015"/>
    <w:multiLevelType w:val="multilevel"/>
    <w:tmpl w:val="00000015"/>
    <w:name w:val="WW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decimal"/>
      <w:lvlText w:val="%1)"/>
      <w:lvlJc w:val="left"/>
      <w:pPr>
        <w:tabs>
          <w:tab w:val="num" w:pos="0"/>
        </w:tabs>
        <w:ind w:left="3479" w:hanging="360"/>
      </w:pPr>
      <w:rPr>
        <w:color w:val="00000A"/>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22"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6"/>
      <w:numFmt w:val="decimal"/>
      <w:lvlText w:val="%1)"/>
      <w:lvlJc w:val="left"/>
      <w:pPr>
        <w:tabs>
          <w:tab w:val="num" w:pos="0"/>
        </w:tabs>
        <w:ind w:left="1506" w:hanging="360"/>
      </w:pPr>
    </w:lvl>
    <w:lvl w:ilvl="1">
      <w:start w:val="1"/>
      <w:numFmt w:val="decimal"/>
      <w:lvlText w:val="%2)"/>
      <w:lvlJc w:val="left"/>
      <w:pPr>
        <w:tabs>
          <w:tab w:val="num" w:pos="0"/>
        </w:tabs>
        <w:ind w:left="2062"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24" w15:restartNumberingAfterBreak="0">
    <w:nsid w:val="00000019"/>
    <w:multiLevelType w:val="multilevel"/>
    <w:tmpl w:val="00000019"/>
    <w:name w:val="WWNum25"/>
    <w:lvl w:ilvl="0">
      <w:start w:val="1"/>
      <w:numFmt w:val="decimal"/>
      <w:lvlText w:val="%1."/>
      <w:lvlJc w:val="left"/>
      <w:pPr>
        <w:tabs>
          <w:tab w:val="num" w:pos="360"/>
        </w:tabs>
        <w:ind w:left="360" w:hanging="360"/>
      </w:pPr>
      <w:rPr>
        <w:rFonts w:cs="Arial"/>
        <w:b w:val="0"/>
        <w:bCs/>
      </w:rPr>
    </w:lvl>
    <w:lvl w:ilvl="1">
      <w:start w:val="1"/>
      <w:numFmt w:val="decimal"/>
      <w:lvlText w:val="%2)"/>
      <w:lvlJc w:val="left"/>
      <w:pPr>
        <w:tabs>
          <w:tab w:val="num" w:pos="1440"/>
        </w:tabs>
        <w:ind w:left="1440" w:hanging="360"/>
      </w:pPr>
      <w:rPr>
        <w:rFonts w:cs="Times New Roman"/>
        <w:b w:val="0"/>
        <w:bCs/>
      </w:rPr>
    </w:lvl>
    <w:lvl w:ilvl="2">
      <w:start w:val="1"/>
      <w:numFmt w:val="lowerLetter"/>
      <w:lvlText w:val="%2.%3)"/>
      <w:lvlJc w:val="left"/>
      <w:pPr>
        <w:tabs>
          <w:tab w:val="num" w:pos="1360"/>
        </w:tabs>
        <w:ind w:left="1360" w:hanging="510"/>
      </w:pPr>
      <w:rPr>
        <w:rFonts w:cs="Times New Roman"/>
        <w:b w:val="0"/>
        <w:bCs/>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5" w15:restartNumberingAfterBreak="0">
    <w:nsid w:val="0000001A"/>
    <w:multiLevelType w:val="multilevel"/>
    <w:tmpl w:val="0000001A"/>
    <w:name w:val="WWNum26"/>
    <w:lvl w:ilvl="0">
      <w:start w:val="1"/>
      <w:numFmt w:val="lowerLetter"/>
      <w:lvlText w:val="%1)"/>
      <w:lvlJc w:val="left"/>
      <w:pPr>
        <w:tabs>
          <w:tab w:val="num" w:pos="1360"/>
        </w:tabs>
        <w:ind w:left="1360" w:hanging="510"/>
      </w:pPr>
      <w:rPr>
        <w:rFonts w:cs="Times New Roman"/>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3"/>
      <w:numFmt w:val="decimal"/>
      <w:lvlText w:val="%1."/>
      <w:lvlJc w:val="left"/>
      <w:pPr>
        <w:tabs>
          <w:tab w:val="num" w:pos="360"/>
        </w:tabs>
        <w:ind w:left="360" w:hanging="360"/>
      </w:pPr>
      <w:rPr>
        <w:color w:val="00000A"/>
        <w:sz w:val="22"/>
      </w:rPr>
    </w:lvl>
    <w:lvl w:ilvl="1">
      <w:start w:val="1"/>
      <w:numFmt w:val="lowerLetter"/>
      <w:lvlText w:val="%2)"/>
      <w:lvlJc w:val="left"/>
      <w:pPr>
        <w:tabs>
          <w:tab w:val="num" w:pos="0"/>
        </w:tabs>
        <w:ind w:left="1260" w:hanging="360"/>
      </w:pPr>
      <w:rPr>
        <w:sz w:val="22"/>
      </w:r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27" w15:restartNumberingAfterBreak="0">
    <w:nsid w:val="0000001C"/>
    <w:multiLevelType w:val="multilevel"/>
    <w:tmpl w:val="0000001C"/>
    <w:name w:val="WWNum28"/>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8" w15:restartNumberingAfterBreak="0">
    <w:nsid w:val="0000001D"/>
    <w:multiLevelType w:val="multilevel"/>
    <w:tmpl w:val="0000001D"/>
    <w:name w:val="WWNum29"/>
    <w:lvl w:ilvl="0">
      <w:start w:val="1"/>
      <w:numFmt w:val="decimal"/>
      <w:lvlText w:val="%1)"/>
      <w:lvlJc w:val="left"/>
      <w:pPr>
        <w:tabs>
          <w:tab w:val="num" w:pos="0"/>
        </w:tabs>
        <w:ind w:left="1146" w:hanging="360"/>
      </w:pPr>
      <w:rPr>
        <w:rFonts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9" w15:restartNumberingAfterBreak="0">
    <w:nsid w:val="0000001E"/>
    <w:multiLevelType w:val="multilevel"/>
    <w:tmpl w:val="8F4E04E6"/>
    <w:name w:val="WWNum30"/>
    <w:lvl w:ilvl="0">
      <w:start w:val="1"/>
      <w:numFmt w:val="decimal"/>
      <w:lvlText w:val="%1."/>
      <w:lvlJc w:val="left"/>
      <w:pPr>
        <w:tabs>
          <w:tab w:val="num" w:pos="0"/>
        </w:tabs>
        <w:ind w:left="360" w:hanging="360"/>
      </w:pPr>
      <w:rPr>
        <w:rFonts w:cs="Times New Roman"/>
        <w:b w:val="0"/>
        <w:bCs w:val="0"/>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0" w15:restartNumberingAfterBreak="0">
    <w:nsid w:val="0000001F"/>
    <w:multiLevelType w:val="multilevel"/>
    <w:tmpl w:val="0000001F"/>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2" w15:restartNumberingAfterBreak="0">
    <w:nsid w:val="00000021"/>
    <w:multiLevelType w:val="multilevel"/>
    <w:tmpl w:val="00000021"/>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34"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9"/>
    <w:multiLevelType w:val="multilevel"/>
    <w:tmpl w:val="00000029"/>
    <w:name w:val="WWNum41"/>
    <w:lvl w:ilvl="0">
      <w:start w:val="10"/>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A"/>
    <w:multiLevelType w:val="multilevel"/>
    <w:tmpl w:val="0000002A"/>
    <w:name w:val="WWNum42"/>
    <w:lvl w:ilvl="0">
      <w:start w:val="3"/>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B"/>
    <w:multiLevelType w:val="multilevel"/>
    <w:tmpl w:val="0000002B"/>
    <w:name w:val="WWNum43"/>
    <w:lvl w:ilvl="0">
      <w:start w:val="5"/>
      <w:numFmt w:val="decimal"/>
      <w:lvlText w:val="%1)"/>
      <w:lvlJc w:val="left"/>
      <w:pPr>
        <w:tabs>
          <w:tab w:val="num" w:pos="502"/>
        </w:tabs>
        <w:ind w:left="502"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C"/>
    <w:multiLevelType w:val="multilevel"/>
    <w:tmpl w:val="0000002C"/>
    <w:name w:val="WWNum44"/>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39" w15:restartNumberingAfterBreak="0">
    <w:nsid w:val="0000002D"/>
    <w:multiLevelType w:val="multilevel"/>
    <w:tmpl w:val="0000002D"/>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E"/>
    <w:multiLevelType w:val="multilevel"/>
    <w:tmpl w:val="0000002E"/>
    <w:lvl w:ilvl="0">
      <w:start w:val="1"/>
      <w:numFmt w:val="decimal"/>
      <w:lvlText w:val="%1."/>
      <w:lvlJc w:val="left"/>
      <w:pPr>
        <w:tabs>
          <w:tab w:val="num" w:pos="502"/>
        </w:tabs>
        <w:ind w:left="502" w:hanging="360"/>
      </w:pPr>
      <w:rPr>
        <w:b w:val="0"/>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41" w15:restartNumberingAfterBreak="0">
    <w:nsid w:val="0000002F"/>
    <w:multiLevelType w:val="multilevel"/>
    <w:tmpl w:val="0000002F"/>
    <w:name w:val="WWNum4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2" w15:restartNumberingAfterBreak="0">
    <w:nsid w:val="00000030"/>
    <w:multiLevelType w:val="multilevel"/>
    <w:tmpl w:val="00000030"/>
    <w:name w:val="WWNum4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3" w15:restartNumberingAfterBreak="0">
    <w:nsid w:val="00000031"/>
    <w:multiLevelType w:val="multilevel"/>
    <w:tmpl w:val="00000031"/>
    <w:name w:val="WWNum49"/>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2.%3."/>
      <w:lvlJc w:val="left"/>
      <w:pPr>
        <w:tabs>
          <w:tab w:val="num" w:pos="2160"/>
        </w:tabs>
        <w:ind w:left="216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Letter"/>
      <w:lvlText w:val="%2.%3.%4.%5.%6."/>
      <w:lvlJc w:val="left"/>
      <w:pPr>
        <w:tabs>
          <w:tab w:val="num" w:pos="4320"/>
        </w:tabs>
        <w:ind w:left="4320" w:hanging="360"/>
      </w:pPr>
    </w:lvl>
    <w:lvl w:ilvl="6">
      <w:start w:val="1"/>
      <w:numFmt w:val="lowerLetter"/>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Letter"/>
      <w:lvlText w:val="%2.%3.%4.%5.%6.%7.%8.%9."/>
      <w:lvlJc w:val="left"/>
      <w:pPr>
        <w:tabs>
          <w:tab w:val="num" w:pos="6480"/>
        </w:tabs>
        <w:ind w:left="6480" w:hanging="360"/>
      </w:pPr>
    </w:lvl>
  </w:abstractNum>
  <w:abstractNum w:abstractNumId="44" w15:restartNumberingAfterBreak="0">
    <w:nsid w:val="00F02626"/>
    <w:multiLevelType w:val="multilevel"/>
    <w:tmpl w:val="6428C68C"/>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014568F4"/>
    <w:multiLevelType w:val="hybridMultilevel"/>
    <w:tmpl w:val="FD0A2F0C"/>
    <w:lvl w:ilvl="0" w:tplc="5D1EB0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6" w15:restartNumberingAfterBreak="0">
    <w:nsid w:val="033A003F"/>
    <w:multiLevelType w:val="hybridMultilevel"/>
    <w:tmpl w:val="32288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E07BC7"/>
    <w:multiLevelType w:val="hybridMultilevel"/>
    <w:tmpl w:val="CAAA9A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025443"/>
    <w:multiLevelType w:val="hybridMultilevel"/>
    <w:tmpl w:val="B5308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9B93262"/>
    <w:multiLevelType w:val="hybridMultilevel"/>
    <w:tmpl w:val="B4DCF9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A593BB3"/>
    <w:multiLevelType w:val="hybridMultilevel"/>
    <w:tmpl w:val="7D442784"/>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3"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4" w15:restartNumberingAfterBreak="0">
    <w:nsid w:val="0B002FC7"/>
    <w:multiLevelType w:val="hybridMultilevel"/>
    <w:tmpl w:val="D064132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CFA049B"/>
    <w:multiLevelType w:val="hybridMultilevel"/>
    <w:tmpl w:val="F14A6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0D8F6623"/>
    <w:multiLevelType w:val="multilevel"/>
    <w:tmpl w:val="21B683C4"/>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FB7006E"/>
    <w:multiLevelType w:val="multilevel"/>
    <w:tmpl w:val="CFFC7270"/>
    <w:lvl w:ilvl="0">
      <w:start w:val="1"/>
      <w:numFmt w:val="decimal"/>
      <w:lvlText w:val="%1."/>
      <w:lvlJc w:val="left"/>
      <w:pPr>
        <w:ind w:left="4472"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1" w15:restartNumberingAfterBreak="0">
    <w:nsid w:val="0FFA1AD0"/>
    <w:multiLevelType w:val="hybridMultilevel"/>
    <w:tmpl w:val="C754784A"/>
    <w:lvl w:ilvl="0" w:tplc="78BA18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12087956"/>
    <w:multiLevelType w:val="multilevel"/>
    <w:tmpl w:val="F8BA9360"/>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color w:val="auto"/>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4"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3F431E7"/>
    <w:multiLevelType w:val="hybridMultilevel"/>
    <w:tmpl w:val="19C85FC2"/>
    <w:styleLink w:val="Styl5151"/>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8" w15:restartNumberingAfterBreak="0">
    <w:nsid w:val="15562F74"/>
    <w:multiLevelType w:val="multilevel"/>
    <w:tmpl w:val="6722D8D8"/>
    <w:lvl w:ilvl="0">
      <w:start w:val="1"/>
      <w:numFmt w:val="decimal"/>
      <w:lvlText w:val="%1)"/>
      <w:lvlJc w:val="left"/>
      <w:pPr>
        <w:ind w:left="720" w:hanging="360"/>
      </w:pPr>
      <w:rPr>
        <w:rFonts w:hint="default"/>
        <w:strike w:val="0"/>
        <w:dstrike w:val="0"/>
        <w:u w:val="none"/>
        <w:effect w:val="none"/>
      </w:rPr>
    </w:lvl>
    <w:lvl w:ilvl="1">
      <w:start w:val="1"/>
      <w:numFmt w:val="decimal"/>
      <w:lvlText w:val="%2)"/>
      <w:lvlJc w:val="left"/>
      <w:pPr>
        <w:ind w:left="720" w:hanging="360"/>
      </w:pPr>
      <w:rPr>
        <w:rFonts w:hint="default"/>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9" w15:restartNumberingAfterBreak="0">
    <w:nsid w:val="1795680D"/>
    <w:multiLevelType w:val="multilevel"/>
    <w:tmpl w:val="1792B08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1" w15:restartNumberingAfterBreak="0">
    <w:nsid w:val="1A5F52CB"/>
    <w:multiLevelType w:val="hybridMultilevel"/>
    <w:tmpl w:val="2682A540"/>
    <w:styleLink w:val="Styl5152"/>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1B1C2B85"/>
    <w:multiLevelType w:val="hybridMultilevel"/>
    <w:tmpl w:val="5574DEC0"/>
    <w:lvl w:ilvl="0" w:tplc="F64AFFD8">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1BA375E8"/>
    <w:multiLevelType w:val="multilevel"/>
    <w:tmpl w:val="A07E8CB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13B0594"/>
    <w:multiLevelType w:val="hybridMultilevel"/>
    <w:tmpl w:val="E834D9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1740C36"/>
    <w:multiLevelType w:val="hybridMultilevel"/>
    <w:tmpl w:val="4704D6AE"/>
    <w:lvl w:ilvl="0" w:tplc="DF1E473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26C937E4"/>
    <w:multiLevelType w:val="multilevel"/>
    <w:tmpl w:val="D01C491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83235CE"/>
    <w:multiLevelType w:val="hybridMultilevel"/>
    <w:tmpl w:val="265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334523"/>
    <w:multiLevelType w:val="hybridMultilevel"/>
    <w:tmpl w:val="2A905B5A"/>
    <w:lvl w:ilvl="0" w:tplc="125E0BD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0651FF"/>
    <w:multiLevelType w:val="multilevel"/>
    <w:tmpl w:val="EE6EA31E"/>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84" w15:restartNumberingAfterBreak="0">
    <w:nsid w:val="2A483C85"/>
    <w:multiLevelType w:val="hybridMultilevel"/>
    <w:tmpl w:val="A580B8BE"/>
    <w:styleLink w:val="Styl5114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F70C8A"/>
    <w:multiLevelType w:val="multilevel"/>
    <w:tmpl w:val="DFE2785A"/>
    <w:lvl w:ilvl="0">
      <w:start w:val="4"/>
      <w:numFmt w:val="lowerLetter"/>
      <w:lvlText w:val="%1."/>
      <w:lvlJc w:val="left"/>
      <w:pPr>
        <w:tabs>
          <w:tab w:val="num" w:pos="720"/>
        </w:tabs>
        <w:ind w:left="720" w:hanging="360"/>
      </w:pPr>
    </w:lvl>
    <w:lvl w:ilvl="1">
      <w:start w:val="3"/>
      <w:numFmt w:val="decimal"/>
      <w:lvlText w:val="%2."/>
      <w:lvlJc w:val="left"/>
      <w:pPr>
        <w:ind w:left="1440" w:hanging="360"/>
      </w:pPr>
      <w:rPr>
        <w:strike w:val="0"/>
        <w:dstrike w:val="0"/>
        <w:color w:val="auto"/>
        <w:u w:val="none"/>
        <w:effect w:val="none"/>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sz w:val="24"/>
      </w:rPr>
    </w:lvl>
    <w:lvl w:ilvl="4">
      <w:start w:val="1"/>
      <w:numFmt w:val="decimal"/>
      <w:lvlText w:val="%5)"/>
      <w:lvlJc w:val="left"/>
      <w:pPr>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6" w15:restartNumberingAfterBreak="0">
    <w:nsid w:val="2B0E6DE2"/>
    <w:multiLevelType w:val="hybridMultilevel"/>
    <w:tmpl w:val="A246DD84"/>
    <w:lvl w:ilvl="0" w:tplc="55340D9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7" w15:restartNumberingAfterBreak="0">
    <w:nsid w:val="2CC06D7E"/>
    <w:multiLevelType w:val="hybridMultilevel"/>
    <w:tmpl w:val="E5AA69A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0"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278684E"/>
    <w:multiLevelType w:val="hybridMultilevel"/>
    <w:tmpl w:val="B120A124"/>
    <w:lvl w:ilvl="0" w:tplc="A80E9940">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2"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3"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96" w15:restartNumberingAfterBreak="0">
    <w:nsid w:val="3A3B1A99"/>
    <w:multiLevelType w:val="hybridMultilevel"/>
    <w:tmpl w:val="41C6B172"/>
    <w:lvl w:ilvl="0" w:tplc="20C8F2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7"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6D59E3"/>
    <w:multiLevelType w:val="multilevel"/>
    <w:tmpl w:val="124C3AC4"/>
    <w:lvl w:ilvl="0">
      <w:start w:val="1"/>
      <w:numFmt w:val="decimal"/>
      <w:lvlText w:val="%1)"/>
      <w:lvlJc w:val="left"/>
      <w:pPr>
        <w:ind w:left="720" w:hanging="360"/>
      </w:pPr>
      <w:rPr>
        <w:rFonts w:hint="default"/>
        <w:b w:val="0"/>
        <w:bCs w:val="0"/>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9"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3E160901"/>
    <w:multiLevelType w:val="hybridMultilevel"/>
    <w:tmpl w:val="55D67916"/>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02" w15:restartNumberingAfterBreak="0">
    <w:nsid w:val="41B46368"/>
    <w:multiLevelType w:val="hybridMultilevel"/>
    <w:tmpl w:val="043CB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4"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6"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8" w15:restartNumberingAfterBreak="0">
    <w:nsid w:val="465B573F"/>
    <w:multiLevelType w:val="hybridMultilevel"/>
    <w:tmpl w:val="37CAD07C"/>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9" w15:restartNumberingAfterBreak="0">
    <w:nsid w:val="47181BA1"/>
    <w:multiLevelType w:val="hybridMultilevel"/>
    <w:tmpl w:val="3224E636"/>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474B3FEF"/>
    <w:multiLevelType w:val="hybridMultilevel"/>
    <w:tmpl w:val="B4DCF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12"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13" w15:restartNumberingAfterBreak="0">
    <w:nsid w:val="4A2E11D3"/>
    <w:multiLevelType w:val="hybridMultilevel"/>
    <w:tmpl w:val="B2A62CCC"/>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15" w15:restartNumberingAfterBreak="0">
    <w:nsid w:val="50841442"/>
    <w:multiLevelType w:val="hybridMultilevel"/>
    <w:tmpl w:val="D0641320"/>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7"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303566"/>
    <w:multiLevelType w:val="hybridMultilevel"/>
    <w:tmpl w:val="B168870A"/>
    <w:lvl w:ilvl="0" w:tplc="84FE89F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23"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4"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6" w15:restartNumberingAfterBreak="0">
    <w:nsid w:val="5A8440A1"/>
    <w:multiLevelType w:val="hybridMultilevel"/>
    <w:tmpl w:val="3D5C7E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C382838"/>
    <w:multiLevelType w:val="hybridMultilevel"/>
    <w:tmpl w:val="4284395A"/>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28" w15:restartNumberingAfterBreak="0">
    <w:nsid w:val="5C9462A3"/>
    <w:multiLevelType w:val="multilevel"/>
    <w:tmpl w:val="A9C8FFD0"/>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31" w15:restartNumberingAfterBreak="0">
    <w:nsid w:val="5D0C71A0"/>
    <w:multiLevelType w:val="hybridMultilevel"/>
    <w:tmpl w:val="87425C5E"/>
    <w:lvl w:ilvl="0" w:tplc="04150011">
      <w:start w:val="1"/>
      <w:numFmt w:val="decimal"/>
      <w:lvlText w:val="%1)"/>
      <w:lvlJc w:val="left"/>
      <w:pPr>
        <w:ind w:left="135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3" w15:restartNumberingAfterBreak="0">
    <w:nsid w:val="5F0046B6"/>
    <w:multiLevelType w:val="hybridMultilevel"/>
    <w:tmpl w:val="DA768A4C"/>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CD7FD8"/>
    <w:multiLevelType w:val="hybridMultilevel"/>
    <w:tmpl w:val="999EF32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6"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3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40"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C327AB0"/>
    <w:multiLevelType w:val="multilevel"/>
    <w:tmpl w:val="2092D2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DD262D1"/>
    <w:multiLevelType w:val="hybridMultilevel"/>
    <w:tmpl w:val="FDBA863E"/>
    <w:lvl w:ilvl="0" w:tplc="C2E6A80A">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3" w15:restartNumberingAfterBreak="0">
    <w:nsid w:val="701E6BD1"/>
    <w:multiLevelType w:val="multilevel"/>
    <w:tmpl w:val="73BED4D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0A66BB4"/>
    <w:multiLevelType w:val="hybridMultilevel"/>
    <w:tmpl w:val="37680678"/>
    <w:lvl w:ilvl="0" w:tplc="A112AA04">
      <w:start w:val="1"/>
      <w:numFmt w:val="decimal"/>
      <w:lvlText w:val="%1)"/>
      <w:lvlJc w:val="left"/>
      <w:pPr>
        <w:ind w:left="1068" w:hanging="360"/>
      </w:pPr>
      <w:rPr>
        <w:rFonts w:ascii="Arial" w:eastAsia="Times New Roman" w:hAnsi="Arial" w:cs="Arial" w:hint="default"/>
        <w:b w:val="0"/>
        <w:bCs/>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5"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7"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E86BD3"/>
    <w:multiLevelType w:val="hybridMultilevel"/>
    <w:tmpl w:val="CD527EF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EF6D35"/>
    <w:multiLevelType w:val="hybridMultilevel"/>
    <w:tmpl w:val="2C981C6A"/>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0" w15:restartNumberingAfterBreak="0">
    <w:nsid w:val="7B2C1872"/>
    <w:multiLevelType w:val="hybridMultilevel"/>
    <w:tmpl w:val="458C5B1E"/>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CC56871"/>
    <w:multiLevelType w:val="hybridMultilevel"/>
    <w:tmpl w:val="05501BF8"/>
    <w:lvl w:ilvl="0" w:tplc="DAD0FF1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4"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E100AD4"/>
    <w:multiLevelType w:val="hybridMultilevel"/>
    <w:tmpl w:val="4F5255C2"/>
    <w:lvl w:ilvl="0" w:tplc="BA5AA0A2">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C23073"/>
    <w:multiLevelType w:val="multilevel"/>
    <w:tmpl w:val="D286001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7" w15:restartNumberingAfterBreak="0">
    <w:nsid w:val="7F343A89"/>
    <w:multiLevelType w:val="hybridMultilevel"/>
    <w:tmpl w:val="7F1A9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109547029">
    <w:abstractNumId w:val="129"/>
    <w:lvlOverride w:ilvl="0">
      <w:startOverride w:val="1"/>
    </w:lvlOverride>
  </w:num>
  <w:num w:numId="2" w16cid:durableId="427387608">
    <w:abstractNumId w:val="103"/>
    <w:lvlOverride w:ilvl="0">
      <w:startOverride w:val="1"/>
    </w:lvlOverride>
  </w:num>
  <w:num w:numId="3" w16cid:durableId="1969582340">
    <w:abstractNumId w:val="77"/>
  </w:num>
  <w:num w:numId="4" w16cid:durableId="84501589">
    <w:abstractNumId w:val="128"/>
  </w:num>
  <w:num w:numId="5" w16cid:durableId="996346913">
    <w:abstractNumId w:val="88"/>
  </w:num>
  <w:num w:numId="6" w16cid:durableId="1180465352">
    <w:abstractNumId w:val="71"/>
  </w:num>
  <w:num w:numId="7" w16cid:durableId="1152721406">
    <w:abstractNumId w:val="92"/>
  </w:num>
  <w:num w:numId="8" w16cid:durableId="885413090">
    <w:abstractNumId w:val="132"/>
  </w:num>
  <w:num w:numId="9" w16cid:durableId="32117971">
    <w:abstractNumId w:val="120"/>
  </w:num>
  <w:num w:numId="10" w16cid:durableId="733234723">
    <w:abstractNumId w:val="65"/>
  </w:num>
  <w:num w:numId="11" w16cid:durableId="552039405">
    <w:abstractNumId w:val="84"/>
  </w:num>
  <w:num w:numId="12" w16cid:durableId="358314141">
    <w:abstractNumId w:val="140"/>
  </w:num>
  <w:num w:numId="13" w16cid:durableId="666857968">
    <w:abstractNumId w:val="78"/>
  </w:num>
  <w:num w:numId="14" w16cid:durableId="654257372">
    <w:abstractNumId w:val="69"/>
  </w:num>
  <w:num w:numId="15" w16cid:durableId="1345866338">
    <w:abstractNumId w:val="156"/>
  </w:num>
  <w:num w:numId="16" w16cid:durableId="818695942">
    <w:abstractNumId w:val="44"/>
  </w:num>
  <w:num w:numId="17" w16cid:durableId="1512331967">
    <w:abstractNumId w:val="64"/>
  </w:num>
  <w:num w:numId="18" w16cid:durableId="529338762">
    <w:abstractNumId w:val="151"/>
  </w:num>
  <w:num w:numId="19" w16cid:durableId="1744986209">
    <w:abstractNumId w:val="81"/>
  </w:num>
  <w:num w:numId="20" w16cid:durableId="224027482">
    <w:abstractNumId w:val="76"/>
  </w:num>
  <w:num w:numId="21" w16cid:durableId="1897352140">
    <w:abstractNumId w:val="79"/>
  </w:num>
  <w:num w:numId="22" w16cid:durableId="4553415">
    <w:abstractNumId w:val="59"/>
  </w:num>
  <w:num w:numId="23" w16cid:durableId="745153658">
    <w:abstractNumId w:val="121"/>
  </w:num>
  <w:num w:numId="24" w16cid:durableId="443425114">
    <w:abstractNumId w:val="89"/>
  </w:num>
  <w:num w:numId="25" w16cid:durableId="774444756">
    <w:abstractNumId w:val="150"/>
  </w:num>
  <w:num w:numId="26" w16cid:durableId="1787263636">
    <w:abstractNumId w:val="148"/>
  </w:num>
  <w:num w:numId="27" w16cid:durableId="349451217">
    <w:abstractNumId w:val="49"/>
  </w:num>
  <w:num w:numId="28" w16cid:durableId="297034903">
    <w:abstractNumId w:val="145"/>
  </w:num>
  <w:num w:numId="29" w16cid:durableId="484978827">
    <w:abstractNumId w:val="135"/>
  </w:num>
  <w:num w:numId="30" w16cid:durableId="1640649727">
    <w:abstractNumId w:val="47"/>
  </w:num>
  <w:num w:numId="31" w16cid:durableId="308171496">
    <w:abstractNumId w:val="123"/>
  </w:num>
  <w:num w:numId="32" w16cid:durableId="1465125900">
    <w:abstractNumId w:val="133"/>
  </w:num>
  <w:num w:numId="33" w16cid:durableId="1093671429">
    <w:abstractNumId w:val="106"/>
  </w:num>
  <w:num w:numId="34" w16cid:durableId="2143378687">
    <w:abstractNumId w:val="117"/>
  </w:num>
  <w:num w:numId="35" w16cid:durableId="1849058374">
    <w:abstractNumId w:val="93"/>
  </w:num>
  <w:num w:numId="36" w16cid:durableId="1123160543">
    <w:abstractNumId w:val="144"/>
  </w:num>
  <w:num w:numId="37" w16cid:durableId="1984890786">
    <w:abstractNumId w:val="1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0498891">
    <w:abstractNumId w:val="105"/>
  </w:num>
  <w:num w:numId="39" w16cid:durableId="1093089270">
    <w:abstractNumId w:val="115"/>
  </w:num>
  <w:num w:numId="40" w16cid:durableId="1714650077">
    <w:abstractNumId w:val="55"/>
  </w:num>
  <w:num w:numId="41" w16cid:durableId="1541896851">
    <w:abstractNumId w:val="111"/>
  </w:num>
  <w:num w:numId="42" w16cid:durableId="1923487142">
    <w:abstractNumId w:val="53"/>
  </w:num>
  <w:num w:numId="43" w16cid:durableId="1601720416">
    <w:abstractNumId w:val="101"/>
  </w:num>
  <w:num w:numId="44" w16cid:durableId="1152675989">
    <w:abstractNumId w:val="124"/>
  </w:num>
  <w:num w:numId="45" w16cid:durableId="1249391375">
    <w:abstractNumId w:val="62"/>
  </w:num>
  <w:num w:numId="46" w16cid:durableId="203180717">
    <w:abstractNumId w:val="138"/>
  </w:num>
  <w:num w:numId="47" w16cid:durableId="39139425">
    <w:abstractNumId w:val="57"/>
  </w:num>
  <w:num w:numId="48" w16cid:durableId="1702584589">
    <w:abstractNumId w:val="139"/>
  </w:num>
  <w:num w:numId="49" w16cid:durableId="1394813402">
    <w:abstractNumId w:val="67"/>
  </w:num>
  <w:num w:numId="50" w16cid:durableId="2094008572">
    <w:abstractNumId w:val="112"/>
  </w:num>
  <w:num w:numId="51" w16cid:durableId="990521930">
    <w:abstractNumId w:val="104"/>
  </w:num>
  <w:num w:numId="52" w16cid:durableId="1142848068">
    <w:abstractNumId w:val="113"/>
  </w:num>
  <w:num w:numId="53" w16cid:durableId="10605180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2314864">
    <w:abstractNumId w:val="154"/>
  </w:num>
  <w:num w:numId="55" w16cid:durableId="347222682">
    <w:abstractNumId w:val="118"/>
  </w:num>
  <w:num w:numId="56" w16cid:durableId="467631794">
    <w:abstractNumId w:val="83"/>
  </w:num>
  <w:num w:numId="57" w16cid:durableId="1077288280">
    <w:abstractNumId w:val="119"/>
  </w:num>
  <w:num w:numId="58" w16cid:durableId="1705135098">
    <w:abstractNumId w:val="137"/>
  </w:num>
  <w:num w:numId="59" w16cid:durableId="2000575742">
    <w:abstractNumId w:val="122"/>
  </w:num>
  <w:num w:numId="60" w16cid:durableId="1359963575">
    <w:abstractNumId w:val="97"/>
  </w:num>
  <w:num w:numId="61" w16cid:durableId="1543051328">
    <w:abstractNumId w:val="107"/>
  </w:num>
  <w:num w:numId="62" w16cid:durableId="1361273111">
    <w:abstractNumId w:val="58"/>
  </w:num>
  <w:num w:numId="63" w16cid:durableId="856385658">
    <w:abstractNumId w:val="63"/>
  </w:num>
  <w:num w:numId="64" w16cid:durableId="46998415">
    <w:abstractNumId w:val="136"/>
  </w:num>
  <w:num w:numId="65" w16cid:durableId="576789928">
    <w:abstractNumId w:val="110"/>
  </w:num>
  <w:num w:numId="66" w16cid:durableId="1698577715">
    <w:abstractNumId w:val="114"/>
  </w:num>
  <w:num w:numId="67" w16cid:durableId="534970793">
    <w:abstractNumId w:val="90"/>
  </w:num>
  <w:num w:numId="68" w16cid:durableId="587540474">
    <w:abstractNumId w:val="70"/>
  </w:num>
  <w:num w:numId="69" w16cid:durableId="1445998111">
    <w:abstractNumId w:val="149"/>
  </w:num>
  <w:num w:numId="70" w16cid:durableId="1186750268">
    <w:abstractNumId w:val="142"/>
  </w:num>
  <w:num w:numId="71" w16cid:durableId="1611862646">
    <w:abstractNumId w:val="98"/>
  </w:num>
  <w:num w:numId="72" w16cid:durableId="394814765">
    <w:abstractNumId w:val="134"/>
  </w:num>
  <w:num w:numId="73" w16cid:durableId="156308001">
    <w:abstractNumId w:val="109"/>
  </w:num>
  <w:num w:numId="74" w16cid:durableId="1700085479">
    <w:abstractNumId w:val="100"/>
  </w:num>
  <w:num w:numId="75" w16cid:durableId="252670571">
    <w:abstractNumId w:val="102"/>
  </w:num>
  <w:num w:numId="76" w16cid:durableId="575478213">
    <w:abstractNumId w:val="87"/>
  </w:num>
  <w:num w:numId="77" w16cid:durableId="121387085">
    <w:abstractNumId w:val="96"/>
  </w:num>
  <w:num w:numId="78" w16cid:durableId="379673282">
    <w:abstractNumId w:val="91"/>
  </w:num>
  <w:num w:numId="79" w16cid:durableId="1366522099">
    <w:abstractNumId w:val="94"/>
  </w:num>
  <w:num w:numId="80" w16cid:durableId="962419934">
    <w:abstractNumId w:val="152"/>
  </w:num>
  <w:num w:numId="81" w16cid:durableId="1264071142">
    <w:abstractNumId w:val="75"/>
  </w:num>
  <w:num w:numId="82" w16cid:durableId="1557007474">
    <w:abstractNumId w:val="61"/>
  </w:num>
  <w:num w:numId="83" w16cid:durableId="646327473">
    <w:abstractNumId w:val="131"/>
  </w:num>
  <w:num w:numId="84" w16cid:durableId="12491194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69856645">
    <w:abstractNumId w:val="153"/>
  </w:num>
  <w:num w:numId="86" w16cid:durableId="887650514">
    <w:abstractNumId w:val="155"/>
  </w:num>
  <w:num w:numId="87" w16cid:durableId="1319841860">
    <w:abstractNumId w:val="143"/>
  </w:num>
  <w:num w:numId="88" w16cid:durableId="297490360">
    <w:abstractNumId w:val="80"/>
  </w:num>
  <w:num w:numId="89" w16cid:durableId="1750426244">
    <w:abstractNumId w:val="73"/>
  </w:num>
  <w:num w:numId="90" w16cid:durableId="674184457">
    <w:abstractNumId w:val="0"/>
  </w:num>
  <w:num w:numId="91" w16cid:durableId="1150944771">
    <w:abstractNumId w:val="1"/>
  </w:num>
  <w:num w:numId="92" w16cid:durableId="283734363">
    <w:abstractNumId w:val="2"/>
  </w:num>
  <w:num w:numId="93" w16cid:durableId="1067075976">
    <w:abstractNumId w:val="3"/>
  </w:num>
  <w:num w:numId="94" w16cid:durableId="1592348680">
    <w:abstractNumId w:val="4"/>
  </w:num>
  <w:num w:numId="95" w16cid:durableId="638338939">
    <w:abstractNumId w:val="5"/>
  </w:num>
  <w:num w:numId="96" w16cid:durableId="490482527">
    <w:abstractNumId w:val="6"/>
  </w:num>
  <w:num w:numId="97" w16cid:durableId="470559058">
    <w:abstractNumId w:val="7"/>
  </w:num>
  <w:num w:numId="98" w16cid:durableId="320085735">
    <w:abstractNumId w:val="8"/>
  </w:num>
  <w:num w:numId="99" w16cid:durableId="1397361569">
    <w:abstractNumId w:val="9"/>
  </w:num>
  <w:num w:numId="100" w16cid:durableId="920335196">
    <w:abstractNumId w:val="10"/>
  </w:num>
  <w:num w:numId="101" w16cid:durableId="1768041277">
    <w:abstractNumId w:val="11"/>
  </w:num>
  <w:num w:numId="102" w16cid:durableId="79180424">
    <w:abstractNumId w:val="12"/>
  </w:num>
  <w:num w:numId="103" w16cid:durableId="1468546939">
    <w:abstractNumId w:val="13"/>
  </w:num>
  <w:num w:numId="104" w16cid:durableId="609244825">
    <w:abstractNumId w:val="14"/>
  </w:num>
  <w:num w:numId="105" w16cid:durableId="628362890">
    <w:abstractNumId w:val="15"/>
  </w:num>
  <w:num w:numId="106" w16cid:durableId="921991330">
    <w:abstractNumId w:val="16"/>
  </w:num>
  <w:num w:numId="107" w16cid:durableId="1024017273">
    <w:abstractNumId w:val="17"/>
  </w:num>
  <w:num w:numId="108" w16cid:durableId="942615433">
    <w:abstractNumId w:val="18"/>
  </w:num>
  <w:num w:numId="109" w16cid:durableId="881288192">
    <w:abstractNumId w:val="19"/>
  </w:num>
  <w:num w:numId="110" w16cid:durableId="2092461704">
    <w:abstractNumId w:val="20"/>
  </w:num>
  <w:num w:numId="111" w16cid:durableId="1329795643">
    <w:abstractNumId w:val="21"/>
  </w:num>
  <w:num w:numId="112" w16cid:durableId="73280827">
    <w:abstractNumId w:val="22"/>
  </w:num>
  <w:num w:numId="113" w16cid:durableId="1321958521">
    <w:abstractNumId w:val="23"/>
  </w:num>
  <w:num w:numId="114" w16cid:durableId="2036154139">
    <w:abstractNumId w:val="24"/>
  </w:num>
  <w:num w:numId="115" w16cid:durableId="1405447757">
    <w:abstractNumId w:val="25"/>
  </w:num>
  <w:num w:numId="116" w16cid:durableId="1824076744">
    <w:abstractNumId w:val="26"/>
  </w:num>
  <w:num w:numId="117" w16cid:durableId="1812599887">
    <w:abstractNumId w:val="27"/>
  </w:num>
  <w:num w:numId="118" w16cid:durableId="644093692">
    <w:abstractNumId w:val="28"/>
  </w:num>
  <w:num w:numId="119" w16cid:durableId="632061425">
    <w:abstractNumId w:val="29"/>
  </w:num>
  <w:num w:numId="120" w16cid:durableId="605115450">
    <w:abstractNumId w:val="30"/>
  </w:num>
  <w:num w:numId="121" w16cid:durableId="270361793">
    <w:abstractNumId w:val="31"/>
  </w:num>
  <w:num w:numId="122" w16cid:durableId="1539900809">
    <w:abstractNumId w:val="32"/>
  </w:num>
  <w:num w:numId="123" w16cid:durableId="1428043415">
    <w:abstractNumId w:val="33"/>
  </w:num>
  <w:num w:numId="124" w16cid:durableId="489634209">
    <w:abstractNumId w:val="34"/>
  </w:num>
  <w:num w:numId="125" w16cid:durableId="1020279895">
    <w:abstractNumId w:val="35"/>
  </w:num>
  <w:num w:numId="126" w16cid:durableId="333531903">
    <w:abstractNumId w:val="36"/>
  </w:num>
  <w:num w:numId="127" w16cid:durableId="1917589155">
    <w:abstractNumId w:val="37"/>
  </w:num>
  <w:num w:numId="128" w16cid:durableId="1018308190">
    <w:abstractNumId w:val="38"/>
  </w:num>
  <w:num w:numId="129" w16cid:durableId="1558860997">
    <w:abstractNumId w:val="39"/>
  </w:num>
  <w:num w:numId="130" w16cid:durableId="1125737893">
    <w:abstractNumId w:val="40"/>
  </w:num>
  <w:num w:numId="131" w16cid:durableId="1808009151">
    <w:abstractNumId w:val="41"/>
  </w:num>
  <w:num w:numId="132" w16cid:durableId="681661580">
    <w:abstractNumId w:val="42"/>
  </w:num>
  <w:num w:numId="133" w16cid:durableId="808015683">
    <w:abstractNumId w:val="43"/>
  </w:num>
  <w:num w:numId="134" w16cid:durableId="906308645">
    <w:abstractNumId w:val="51"/>
  </w:num>
  <w:num w:numId="135" w16cid:durableId="2138796213">
    <w:abstractNumId w:val="141"/>
  </w:num>
  <w:num w:numId="136" w16cid:durableId="2072464553">
    <w:abstractNumId w:val="126"/>
  </w:num>
  <w:num w:numId="137" w16cid:durableId="388307700">
    <w:abstractNumId w:val="82"/>
  </w:num>
  <w:num w:numId="138" w16cid:durableId="613950675">
    <w:abstractNumId w:val="74"/>
  </w:num>
  <w:num w:numId="139" w16cid:durableId="896432224">
    <w:abstractNumId w:val="50"/>
  </w:num>
  <w:num w:numId="140" w16cid:durableId="5327209">
    <w:abstractNumId w:val="66"/>
  </w:num>
  <w:num w:numId="141" w16cid:durableId="1984508348">
    <w:abstractNumId w:val="46"/>
  </w:num>
  <w:num w:numId="142" w16cid:durableId="1239293542">
    <w:abstractNumId w:val="54"/>
  </w:num>
  <w:num w:numId="143" w16cid:durableId="617300673">
    <w:abstractNumId w:val="157"/>
  </w:num>
  <w:num w:numId="144" w16cid:durableId="566385009">
    <w:abstractNumId w:val="48"/>
  </w:num>
  <w:num w:numId="145" w16cid:durableId="79908144">
    <w:abstractNumId w:val="56"/>
  </w:num>
  <w:num w:numId="146" w16cid:durableId="463280069">
    <w:abstractNumId w:val="60"/>
  </w:num>
  <w:num w:numId="147" w16cid:durableId="2120878238">
    <w:abstractNumId w:val="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38800136">
    <w:abstractNumId w:val="68"/>
  </w:num>
  <w:num w:numId="149" w16cid:durableId="7549831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676750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183169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866962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37769512">
    <w:abstractNumId w:val="125"/>
  </w:num>
  <w:num w:numId="154" w16cid:durableId="60419630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0327939">
    <w:abstractNumId w:val="125"/>
  </w:num>
  <w:num w:numId="156" w16cid:durableId="140268620">
    <w:abstractNumId w:val="45"/>
  </w:num>
  <w:num w:numId="157" w16cid:durableId="3407882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213518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6841986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85610885">
    <w:abstractNumId w:val="9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268D"/>
    <w:rsid w:val="00003388"/>
    <w:rsid w:val="00004549"/>
    <w:rsid w:val="00005215"/>
    <w:rsid w:val="000056B2"/>
    <w:rsid w:val="000076D3"/>
    <w:rsid w:val="0001081F"/>
    <w:rsid w:val="000141F5"/>
    <w:rsid w:val="00015C51"/>
    <w:rsid w:val="000170DB"/>
    <w:rsid w:val="00017B86"/>
    <w:rsid w:val="00017D27"/>
    <w:rsid w:val="00020289"/>
    <w:rsid w:val="0002069C"/>
    <w:rsid w:val="00020F0B"/>
    <w:rsid w:val="000211D6"/>
    <w:rsid w:val="00021AAD"/>
    <w:rsid w:val="00022014"/>
    <w:rsid w:val="00022282"/>
    <w:rsid w:val="000227E8"/>
    <w:rsid w:val="00023437"/>
    <w:rsid w:val="00023E55"/>
    <w:rsid w:val="00024BB7"/>
    <w:rsid w:val="00024C87"/>
    <w:rsid w:val="00025348"/>
    <w:rsid w:val="00030482"/>
    <w:rsid w:val="00030D97"/>
    <w:rsid w:val="00030F6E"/>
    <w:rsid w:val="000348B8"/>
    <w:rsid w:val="00036496"/>
    <w:rsid w:val="0003710F"/>
    <w:rsid w:val="000419C9"/>
    <w:rsid w:val="00043543"/>
    <w:rsid w:val="00044445"/>
    <w:rsid w:val="000447D7"/>
    <w:rsid w:val="00044A5C"/>
    <w:rsid w:val="00045096"/>
    <w:rsid w:val="0004663E"/>
    <w:rsid w:val="00047221"/>
    <w:rsid w:val="00051D2A"/>
    <w:rsid w:val="0005251D"/>
    <w:rsid w:val="00052715"/>
    <w:rsid w:val="00052DE3"/>
    <w:rsid w:val="0005314C"/>
    <w:rsid w:val="00053986"/>
    <w:rsid w:val="000541AC"/>
    <w:rsid w:val="00054DC4"/>
    <w:rsid w:val="0005653E"/>
    <w:rsid w:val="00057445"/>
    <w:rsid w:val="000577CB"/>
    <w:rsid w:val="00060EC2"/>
    <w:rsid w:val="000616A1"/>
    <w:rsid w:val="000619DC"/>
    <w:rsid w:val="0006230C"/>
    <w:rsid w:val="000635F7"/>
    <w:rsid w:val="00063728"/>
    <w:rsid w:val="00064837"/>
    <w:rsid w:val="000648B9"/>
    <w:rsid w:val="00065874"/>
    <w:rsid w:val="00066C7E"/>
    <w:rsid w:val="00067CE1"/>
    <w:rsid w:val="0007045B"/>
    <w:rsid w:val="0007089B"/>
    <w:rsid w:val="00071CAD"/>
    <w:rsid w:val="00073E29"/>
    <w:rsid w:val="00074DBE"/>
    <w:rsid w:val="00077A80"/>
    <w:rsid w:val="00080B1C"/>
    <w:rsid w:val="00081531"/>
    <w:rsid w:val="00081FDB"/>
    <w:rsid w:val="00083C19"/>
    <w:rsid w:val="000841FF"/>
    <w:rsid w:val="00084C52"/>
    <w:rsid w:val="00084DC2"/>
    <w:rsid w:val="000856AB"/>
    <w:rsid w:val="00085929"/>
    <w:rsid w:val="00085E00"/>
    <w:rsid w:val="00085FF8"/>
    <w:rsid w:val="000868F8"/>
    <w:rsid w:val="0009150F"/>
    <w:rsid w:val="0009161D"/>
    <w:rsid w:val="0009239A"/>
    <w:rsid w:val="00092478"/>
    <w:rsid w:val="000931A5"/>
    <w:rsid w:val="000932B9"/>
    <w:rsid w:val="00094A9B"/>
    <w:rsid w:val="00095ACB"/>
    <w:rsid w:val="0009642A"/>
    <w:rsid w:val="000972DF"/>
    <w:rsid w:val="00097A62"/>
    <w:rsid w:val="000A1588"/>
    <w:rsid w:val="000A1839"/>
    <w:rsid w:val="000A2427"/>
    <w:rsid w:val="000A250F"/>
    <w:rsid w:val="000A2B2A"/>
    <w:rsid w:val="000A2E5F"/>
    <w:rsid w:val="000A31CE"/>
    <w:rsid w:val="000A415B"/>
    <w:rsid w:val="000A42CB"/>
    <w:rsid w:val="000A5CB2"/>
    <w:rsid w:val="000B096E"/>
    <w:rsid w:val="000B09A2"/>
    <w:rsid w:val="000B31AD"/>
    <w:rsid w:val="000B39B4"/>
    <w:rsid w:val="000B4E04"/>
    <w:rsid w:val="000B50C6"/>
    <w:rsid w:val="000B5E8D"/>
    <w:rsid w:val="000B6FBE"/>
    <w:rsid w:val="000B75E9"/>
    <w:rsid w:val="000B7CA8"/>
    <w:rsid w:val="000C00CF"/>
    <w:rsid w:val="000C07EB"/>
    <w:rsid w:val="000C0BE4"/>
    <w:rsid w:val="000C16E7"/>
    <w:rsid w:val="000C1E38"/>
    <w:rsid w:val="000C1F49"/>
    <w:rsid w:val="000C21DC"/>
    <w:rsid w:val="000C2786"/>
    <w:rsid w:val="000C2B8D"/>
    <w:rsid w:val="000C31A5"/>
    <w:rsid w:val="000C410A"/>
    <w:rsid w:val="000C44A5"/>
    <w:rsid w:val="000C67FC"/>
    <w:rsid w:val="000C6863"/>
    <w:rsid w:val="000C6B76"/>
    <w:rsid w:val="000C6EA3"/>
    <w:rsid w:val="000C7662"/>
    <w:rsid w:val="000D1150"/>
    <w:rsid w:val="000D189B"/>
    <w:rsid w:val="000D1984"/>
    <w:rsid w:val="000D33D9"/>
    <w:rsid w:val="000D5406"/>
    <w:rsid w:val="000D58B5"/>
    <w:rsid w:val="000D5CDD"/>
    <w:rsid w:val="000D5EA7"/>
    <w:rsid w:val="000D5EE8"/>
    <w:rsid w:val="000D5FF5"/>
    <w:rsid w:val="000D7092"/>
    <w:rsid w:val="000D7678"/>
    <w:rsid w:val="000E2867"/>
    <w:rsid w:val="000E2E0E"/>
    <w:rsid w:val="000E4783"/>
    <w:rsid w:val="000E5207"/>
    <w:rsid w:val="000E5F13"/>
    <w:rsid w:val="000E64C3"/>
    <w:rsid w:val="000E741C"/>
    <w:rsid w:val="000E746D"/>
    <w:rsid w:val="000F14D1"/>
    <w:rsid w:val="000F1915"/>
    <w:rsid w:val="000F1AC6"/>
    <w:rsid w:val="000F1E72"/>
    <w:rsid w:val="000F209B"/>
    <w:rsid w:val="000F2140"/>
    <w:rsid w:val="000F26A4"/>
    <w:rsid w:val="000F56B9"/>
    <w:rsid w:val="000F63C3"/>
    <w:rsid w:val="000F7707"/>
    <w:rsid w:val="0010061B"/>
    <w:rsid w:val="001013BC"/>
    <w:rsid w:val="00102824"/>
    <w:rsid w:val="0010325C"/>
    <w:rsid w:val="00103EB6"/>
    <w:rsid w:val="00104F18"/>
    <w:rsid w:val="001050E9"/>
    <w:rsid w:val="00105FD3"/>
    <w:rsid w:val="0010670D"/>
    <w:rsid w:val="00106A5F"/>
    <w:rsid w:val="0010789F"/>
    <w:rsid w:val="00110B3F"/>
    <w:rsid w:val="00110F4F"/>
    <w:rsid w:val="001117EF"/>
    <w:rsid w:val="001122B6"/>
    <w:rsid w:val="00113847"/>
    <w:rsid w:val="00113A56"/>
    <w:rsid w:val="00114948"/>
    <w:rsid w:val="00114C5C"/>
    <w:rsid w:val="001166B3"/>
    <w:rsid w:val="0011724B"/>
    <w:rsid w:val="00117943"/>
    <w:rsid w:val="00117B16"/>
    <w:rsid w:val="001200AF"/>
    <w:rsid w:val="0012033D"/>
    <w:rsid w:val="00120343"/>
    <w:rsid w:val="0012139A"/>
    <w:rsid w:val="0012167B"/>
    <w:rsid w:val="00122342"/>
    <w:rsid w:val="00122DCB"/>
    <w:rsid w:val="00122DEE"/>
    <w:rsid w:val="00124745"/>
    <w:rsid w:val="0012490B"/>
    <w:rsid w:val="00125286"/>
    <w:rsid w:val="001252E4"/>
    <w:rsid w:val="0012557B"/>
    <w:rsid w:val="00125B4E"/>
    <w:rsid w:val="0012631B"/>
    <w:rsid w:val="00126CD5"/>
    <w:rsid w:val="00127946"/>
    <w:rsid w:val="00127A06"/>
    <w:rsid w:val="00131565"/>
    <w:rsid w:val="0013207F"/>
    <w:rsid w:val="0013226E"/>
    <w:rsid w:val="00132A45"/>
    <w:rsid w:val="001338CF"/>
    <w:rsid w:val="00133B85"/>
    <w:rsid w:val="00134628"/>
    <w:rsid w:val="001350B9"/>
    <w:rsid w:val="001350D8"/>
    <w:rsid w:val="001366FE"/>
    <w:rsid w:val="001367FB"/>
    <w:rsid w:val="0013724F"/>
    <w:rsid w:val="00137C96"/>
    <w:rsid w:val="0014062D"/>
    <w:rsid w:val="00140F62"/>
    <w:rsid w:val="001411D1"/>
    <w:rsid w:val="00141AF7"/>
    <w:rsid w:val="001423DE"/>
    <w:rsid w:val="00143125"/>
    <w:rsid w:val="00143D2C"/>
    <w:rsid w:val="001448AD"/>
    <w:rsid w:val="00144BD2"/>
    <w:rsid w:val="00147200"/>
    <w:rsid w:val="00147B94"/>
    <w:rsid w:val="00147EF5"/>
    <w:rsid w:val="00147F8C"/>
    <w:rsid w:val="00150C4A"/>
    <w:rsid w:val="001510EF"/>
    <w:rsid w:val="0015128E"/>
    <w:rsid w:val="00151CF8"/>
    <w:rsid w:val="001525C1"/>
    <w:rsid w:val="00153828"/>
    <w:rsid w:val="00153972"/>
    <w:rsid w:val="00153DB0"/>
    <w:rsid w:val="0015419E"/>
    <w:rsid w:val="0015603B"/>
    <w:rsid w:val="00157BAF"/>
    <w:rsid w:val="001607B4"/>
    <w:rsid w:val="00162200"/>
    <w:rsid w:val="00162816"/>
    <w:rsid w:val="00166AFE"/>
    <w:rsid w:val="00167B1C"/>
    <w:rsid w:val="00167F32"/>
    <w:rsid w:val="001706A9"/>
    <w:rsid w:val="0017091A"/>
    <w:rsid w:val="00172001"/>
    <w:rsid w:val="0017246D"/>
    <w:rsid w:val="00173D2F"/>
    <w:rsid w:val="001741B3"/>
    <w:rsid w:val="00174A87"/>
    <w:rsid w:val="00174C79"/>
    <w:rsid w:val="001756DD"/>
    <w:rsid w:val="0017798C"/>
    <w:rsid w:val="00180897"/>
    <w:rsid w:val="00181D9C"/>
    <w:rsid w:val="001836F9"/>
    <w:rsid w:val="001846A1"/>
    <w:rsid w:val="00184C8F"/>
    <w:rsid w:val="001858A3"/>
    <w:rsid w:val="0018639A"/>
    <w:rsid w:val="00186C9D"/>
    <w:rsid w:val="00187A17"/>
    <w:rsid w:val="00187DCB"/>
    <w:rsid w:val="001913C7"/>
    <w:rsid w:val="001921F6"/>
    <w:rsid w:val="001948F5"/>
    <w:rsid w:val="00195834"/>
    <w:rsid w:val="001972BF"/>
    <w:rsid w:val="001A062D"/>
    <w:rsid w:val="001A1DA4"/>
    <w:rsid w:val="001A3040"/>
    <w:rsid w:val="001A48D9"/>
    <w:rsid w:val="001A6FB6"/>
    <w:rsid w:val="001A79AE"/>
    <w:rsid w:val="001B094E"/>
    <w:rsid w:val="001B0AD6"/>
    <w:rsid w:val="001B0E47"/>
    <w:rsid w:val="001B1BA2"/>
    <w:rsid w:val="001B221C"/>
    <w:rsid w:val="001B304F"/>
    <w:rsid w:val="001B36A2"/>
    <w:rsid w:val="001B3FAD"/>
    <w:rsid w:val="001B5BAE"/>
    <w:rsid w:val="001B5CD1"/>
    <w:rsid w:val="001C03EE"/>
    <w:rsid w:val="001C0C29"/>
    <w:rsid w:val="001C1BBA"/>
    <w:rsid w:val="001C2092"/>
    <w:rsid w:val="001C2CD8"/>
    <w:rsid w:val="001C437C"/>
    <w:rsid w:val="001C44C1"/>
    <w:rsid w:val="001C46D5"/>
    <w:rsid w:val="001C48DA"/>
    <w:rsid w:val="001C542F"/>
    <w:rsid w:val="001D1440"/>
    <w:rsid w:val="001D2600"/>
    <w:rsid w:val="001D40D2"/>
    <w:rsid w:val="001D44E8"/>
    <w:rsid w:val="001D507B"/>
    <w:rsid w:val="001D51BA"/>
    <w:rsid w:val="001D5C48"/>
    <w:rsid w:val="001D5CA2"/>
    <w:rsid w:val="001E123F"/>
    <w:rsid w:val="001E1982"/>
    <w:rsid w:val="001E2C29"/>
    <w:rsid w:val="001E3F0C"/>
    <w:rsid w:val="001E484B"/>
    <w:rsid w:val="001F154F"/>
    <w:rsid w:val="001F1FF1"/>
    <w:rsid w:val="001F3730"/>
    <w:rsid w:val="001F7029"/>
    <w:rsid w:val="001F7048"/>
    <w:rsid w:val="001F7736"/>
    <w:rsid w:val="001F79E6"/>
    <w:rsid w:val="002007C7"/>
    <w:rsid w:val="00200DCA"/>
    <w:rsid w:val="00200DFC"/>
    <w:rsid w:val="002039F7"/>
    <w:rsid w:val="00204CB4"/>
    <w:rsid w:val="00206619"/>
    <w:rsid w:val="002068E1"/>
    <w:rsid w:val="00210F41"/>
    <w:rsid w:val="0021262A"/>
    <w:rsid w:val="00212645"/>
    <w:rsid w:val="00212E2D"/>
    <w:rsid w:val="002131E0"/>
    <w:rsid w:val="00213210"/>
    <w:rsid w:val="00213B62"/>
    <w:rsid w:val="00213D1C"/>
    <w:rsid w:val="0021522C"/>
    <w:rsid w:val="00215404"/>
    <w:rsid w:val="00221C36"/>
    <w:rsid w:val="002220C1"/>
    <w:rsid w:val="00222211"/>
    <w:rsid w:val="002227E9"/>
    <w:rsid w:val="00223A5A"/>
    <w:rsid w:val="00223F9E"/>
    <w:rsid w:val="00225536"/>
    <w:rsid w:val="00227301"/>
    <w:rsid w:val="00227444"/>
    <w:rsid w:val="00231B0F"/>
    <w:rsid w:val="00234B4A"/>
    <w:rsid w:val="002364B9"/>
    <w:rsid w:val="00236502"/>
    <w:rsid w:val="00236835"/>
    <w:rsid w:val="002372BB"/>
    <w:rsid w:val="00240E7E"/>
    <w:rsid w:val="00242B9B"/>
    <w:rsid w:val="002432F5"/>
    <w:rsid w:val="0024505E"/>
    <w:rsid w:val="00245A03"/>
    <w:rsid w:val="0025078D"/>
    <w:rsid w:val="00250E8B"/>
    <w:rsid w:val="00250FCE"/>
    <w:rsid w:val="002517E2"/>
    <w:rsid w:val="00252BAB"/>
    <w:rsid w:val="00253128"/>
    <w:rsid w:val="002534B8"/>
    <w:rsid w:val="00253945"/>
    <w:rsid w:val="00253975"/>
    <w:rsid w:val="002543BC"/>
    <w:rsid w:val="002556B6"/>
    <w:rsid w:val="002561EF"/>
    <w:rsid w:val="00257800"/>
    <w:rsid w:val="0026068D"/>
    <w:rsid w:val="002608F8"/>
    <w:rsid w:val="0026142D"/>
    <w:rsid w:val="00261700"/>
    <w:rsid w:val="00262500"/>
    <w:rsid w:val="00263278"/>
    <w:rsid w:val="002635AF"/>
    <w:rsid w:val="002646F6"/>
    <w:rsid w:val="00264B6E"/>
    <w:rsid w:val="002656DA"/>
    <w:rsid w:val="0026687A"/>
    <w:rsid w:val="00266CD8"/>
    <w:rsid w:val="00267755"/>
    <w:rsid w:val="00267885"/>
    <w:rsid w:val="002712DC"/>
    <w:rsid w:val="00271829"/>
    <w:rsid w:val="00271D94"/>
    <w:rsid w:val="002760F3"/>
    <w:rsid w:val="0027685E"/>
    <w:rsid w:val="00280671"/>
    <w:rsid w:val="00282A06"/>
    <w:rsid w:val="00283855"/>
    <w:rsid w:val="00283ED2"/>
    <w:rsid w:val="00284045"/>
    <w:rsid w:val="002841CA"/>
    <w:rsid w:val="00285A80"/>
    <w:rsid w:val="00285DD6"/>
    <w:rsid w:val="00286DB5"/>
    <w:rsid w:val="002901BF"/>
    <w:rsid w:val="0029062A"/>
    <w:rsid w:val="0029073E"/>
    <w:rsid w:val="00290C93"/>
    <w:rsid w:val="00290E19"/>
    <w:rsid w:val="00291A75"/>
    <w:rsid w:val="002933EA"/>
    <w:rsid w:val="0029519F"/>
    <w:rsid w:val="0029571A"/>
    <w:rsid w:val="00296C32"/>
    <w:rsid w:val="002970AB"/>
    <w:rsid w:val="002974E4"/>
    <w:rsid w:val="00297E92"/>
    <w:rsid w:val="002A1C5B"/>
    <w:rsid w:val="002A3617"/>
    <w:rsid w:val="002A4F13"/>
    <w:rsid w:val="002A7289"/>
    <w:rsid w:val="002B0185"/>
    <w:rsid w:val="002B5FEF"/>
    <w:rsid w:val="002B6A34"/>
    <w:rsid w:val="002C039C"/>
    <w:rsid w:val="002C096B"/>
    <w:rsid w:val="002C106D"/>
    <w:rsid w:val="002C2AD2"/>
    <w:rsid w:val="002C2EC1"/>
    <w:rsid w:val="002C473C"/>
    <w:rsid w:val="002C5B4C"/>
    <w:rsid w:val="002C67B8"/>
    <w:rsid w:val="002C6CD0"/>
    <w:rsid w:val="002C7C79"/>
    <w:rsid w:val="002D0484"/>
    <w:rsid w:val="002D1033"/>
    <w:rsid w:val="002D1161"/>
    <w:rsid w:val="002D16C7"/>
    <w:rsid w:val="002D1FC4"/>
    <w:rsid w:val="002D2E03"/>
    <w:rsid w:val="002D36BE"/>
    <w:rsid w:val="002D3F28"/>
    <w:rsid w:val="002D46F8"/>
    <w:rsid w:val="002D4C52"/>
    <w:rsid w:val="002D4E46"/>
    <w:rsid w:val="002D59DC"/>
    <w:rsid w:val="002D5BE0"/>
    <w:rsid w:val="002D722B"/>
    <w:rsid w:val="002D7622"/>
    <w:rsid w:val="002D7ADC"/>
    <w:rsid w:val="002E11E2"/>
    <w:rsid w:val="002E1BFB"/>
    <w:rsid w:val="002E2B98"/>
    <w:rsid w:val="002E3F00"/>
    <w:rsid w:val="002E436F"/>
    <w:rsid w:val="002E4502"/>
    <w:rsid w:val="002E4B5F"/>
    <w:rsid w:val="002E4C80"/>
    <w:rsid w:val="002E4F06"/>
    <w:rsid w:val="002E629D"/>
    <w:rsid w:val="002E668B"/>
    <w:rsid w:val="002E70AE"/>
    <w:rsid w:val="002E7D55"/>
    <w:rsid w:val="002F07A0"/>
    <w:rsid w:val="002F0F57"/>
    <w:rsid w:val="002F1912"/>
    <w:rsid w:val="002F21DA"/>
    <w:rsid w:val="002F2BDA"/>
    <w:rsid w:val="002F3FDB"/>
    <w:rsid w:val="002F4618"/>
    <w:rsid w:val="002F4FF3"/>
    <w:rsid w:val="002F5ED9"/>
    <w:rsid w:val="002F6CD0"/>
    <w:rsid w:val="002F7B9B"/>
    <w:rsid w:val="00300403"/>
    <w:rsid w:val="0030104B"/>
    <w:rsid w:val="00301F44"/>
    <w:rsid w:val="00303E5B"/>
    <w:rsid w:val="003040F0"/>
    <w:rsid w:val="00305B89"/>
    <w:rsid w:val="00306315"/>
    <w:rsid w:val="0030646F"/>
    <w:rsid w:val="0030752E"/>
    <w:rsid w:val="00307822"/>
    <w:rsid w:val="00307D01"/>
    <w:rsid w:val="00314C87"/>
    <w:rsid w:val="0031643B"/>
    <w:rsid w:val="00320E4F"/>
    <w:rsid w:val="00321024"/>
    <w:rsid w:val="00322364"/>
    <w:rsid w:val="0032292B"/>
    <w:rsid w:val="0032435F"/>
    <w:rsid w:val="00324654"/>
    <w:rsid w:val="00324673"/>
    <w:rsid w:val="00324E82"/>
    <w:rsid w:val="0032547C"/>
    <w:rsid w:val="0032552A"/>
    <w:rsid w:val="00327D41"/>
    <w:rsid w:val="00330F85"/>
    <w:rsid w:val="00331715"/>
    <w:rsid w:val="0033186A"/>
    <w:rsid w:val="00332CB4"/>
    <w:rsid w:val="00334CB7"/>
    <w:rsid w:val="00335385"/>
    <w:rsid w:val="00335C3F"/>
    <w:rsid w:val="003360B1"/>
    <w:rsid w:val="00336209"/>
    <w:rsid w:val="00337712"/>
    <w:rsid w:val="00340309"/>
    <w:rsid w:val="00342AE9"/>
    <w:rsid w:val="00342F28"/>
    <w:rsid w:val="003430C9"/>
    <w:rsid w:val="00344ADD"/>
    <w:rsid w:val="003457AE"/>
    <w:rsid w:val="003457DB"/>
    <w:rsid w:val="00346481"/>
    <w:rsid w:val="003471A4"/>
    <w:rsid w:val="0035032C"/>
    <w:rsid w:val="00351D52"/>
    <w:rsid w:val="00352556"/>
    <w:rsid w:val="00353052"/>
    <w:rsid w:val="00353D7B"/>
    <w:rsid w:val="003558F1"/>
    <w:rsid w:val="00355EC9"/>
    <w:rsid w:val="00356091"/>
    <w:rsid w:val="00356407"/>
    <w:rsid w:val="00356989"/>
    <w:rsid w:val="00356FCD"/>
    <w:rsid w:val="0036046A"/>
    <w:rsid w:val="00361321"/>
    <w:rsid w:val="00362D71"/>
    <w:rsid w:val="00362F8D"/>
    <w:rsid w:val="00362FAE"/>
    <w:rsid w:val="00363247"/>
    <w:rsid w:val="00364364"/>
    <w:rsid w:val="00364831"/>
    <w:rsid w:val="00364B6F"/>
    <w:rsid w:val="003654A8"/>
    <w:rsid w:val="003655EC"/>
    <w:rsid w:val="00365690"/>
    <w:rsid w:val="00366AC3"/>
    <w:rsid w:val="00366FEC"/>
    <w:rsid w:val="00367B9F"/>
    <w:rsid w:val="0037012E"/>
    <w:rsid w:val="0037107E"/>
    <w:rsid w:val="003716D6"/>
    <w:rsid w:val="00371A41"/>
    <w:rsid w:val="003722B6"/>
    <w:rsid w:val="00372A52"/>
    <w:rsid w:val="0037348B"/>
    <w:rsid w:val="00373710"/>
    <w:rsid w:val="00375C63"/>
    <w:rsid w:val="0038072B"/>
    <w:rsid w:val="00380952"/>
    <w:rsid w:val="0038329C"/>
    <w:rsid w:val="003837E4"/>
    <w:rsid w:val="00384483"/>
    <w:rsid w:val="0039017A"/>
    <w:rsid w:val="00390CB2"/>
    <w:rsid w:val="00391831"/>
    <w:rsid w:val="00391C87"/>
    <w:rsid w:val="003925C3"/>
    <w:rsid w:val="003939FC"/>
    <w:rsid w:val="00393D88"/>
    <w:rsid w:val="00395901"/>
    <w:rsid w:val="003A0581"/>
    <w:rsid w:val="003A1DB3"/>
    <w:rsid w:val="003A2BEF"/>
    <w:rsid w:val="003A3665"/>
    <w:rsid w:val="003A3BAF"/>
    <w:rsid w:val="003A47C1"/>
    <w:rsid w:val="003A5A9A"/>
    <w:rsid w:val="003B2DDE"/>
    <w:rsid w:val="003B4D0F"/>
    <w:rsid w:val="003B6977"/>
    <w:rsid w:val="003B6B92"/>
    <w:rsid w:val="003B6EDB"/>
    <w:rsid w:val="003B75E4"/>
    <w:rsid w:val="003B7C2D"/>
    <w:rsid w:val="003C172D"/>
    <w:rsid w:val="003C17ED"/>
    <w:rsid w:val="003C1A9E"/>
    <w:rsid w:val="003C21BE"/>
    <w:rsid w:val="003C2780"/>
    <w:rsid w:val="003C2AB4"/>
    <w:rsid w:val="003C2C3B"/>
    <w:rsid w:val="003C3FAF"/>
    <w:rsid w:val="003C4247"/>
    <w:rsid w:val="003C51CF"/>
    <w:rsid w:val="003C65A7"/>
    <w:rsid w:val="003C6A2B"/>
    <w:rsid w:val="003D186C"/>
    <w:rsid w:val="003D2AB0"/>
    <w:rsid w:val="003D3338"/>
    <w:rsid w:val="003D4981"/>
    <w:rsid w:val="003D4A7E"/>
    <w:rsid w:val="003D6E5F"/>
    <w:rsid w:val="003D6FA8"/>
    <w:rsid w:val="003D7178"/>
    <w:rsid w:val="003E0183"/>
    <w:rsid w:val="003E0FA3"/>
    <w:rsid w:val="003E13A2"/>
    <w:rsid w:val="003E18C1"/>
    <w:rsid w:val="003E4AB5"/>
    <w:rsid w:val="003E4ED3"/>
    <w:rsid w:val="003E617C"/>
    <w:rsid w:val="003F0AB2"/>
    <w:rsid w:val="003F1776"/>
    <w:rsid w:val="003F35D8"/>
    <w:rsid w:val="003F3A34"/>
    <w:rsid w:val="003F4CED"/>
    <w:rsid w:val="003F5076"/>
    <w:rsid w:val="003F50B5"/>
    <w:rsid w:val="003F5A2E"/>
    <w:rsid w:val="00400F2D"/>
    <w:rsid w:val="00401D18"/>
    <w:rsid w:val="00402528"/>
    <w:rsid w:val="00403030"/>
    <w:rsid w:val="00403121"/>
    <w:rsid w:val="004036E4"/>
    <w:rsid w:val="00405F29"/>
    <w:rsid w:val="0040689B"/>
    <w:rsid w:val="00406B91"/>
    <w:rsid w:val="00407033"/>
    <w:rsid w:val="00407290"/>
    <w:rsid w:val="00410348"/>
    <w:rsid w:val="00410C57"/>
    <w:rsid w:val="00411172"/>
    <w:rsid w:val="004121E3"/>
    <w:rsid w:val="0041295C"/>
    <w:rsid w:val="00412C65"/>
    <w:rsid w:val="00412E7B"/>
    <w:rsid w:val="004135D1"/>
    <w:rsid w:val="0041450C"/>
    <w:rsid w:val="00414D25"/>
    <w:rsid w:val="004165A6"/>
    <w:rsid w:val="0041661C"/>
    <w:rsid w:val="00416FF8"/>
    <w:rsid w:val="00417EB8"/>
    <w:rsid w:val="00421297"/>
    <w:rsid w:val="00421B92"/>
    <w:rsid w:val="004229B8"/>
    <w:rsid w:val="00422A45"/>
    <w:rsid w:val="00423AA9"/>
    <w:rsid w:val="00423C70"/>
    <w:rsid w:val="00425E11"/>
    <w:rsid w:val="00427032"/>
    <w:rsid w:val="0042739D"/>
    <w:rsid w:val="0043064C"/>
    <w:rsid w:val="00430842"/>
    <w:rsid w:val="00430EE5"/>
    <w:rsid w:val="00431CA7"/>
    <w:rsid w:val="004330F1"/>
    <w:rsid w:val="004338ED"/>
    <w:rsid w:val="00433EDA"/>
    <w:rsid w:val="004349A2"/>
    <w:rsid w:val="00435D94"/>
    <w:rsid w:val="004376F4"/>
    <w:rsid w:val="004377BE"/>
    <w:rsid w:val="00440EA9"/>
    <w:rsid w:val="0044130F"/>
    <w:rsid w:val="00441608"/>
    <w:rsid w:val="00442F25"/>
    <w:rsid w:val="00444DDC"/>
    <w:rsid w:val="00446E78"/>
    <w:rsid w:val="00450F70"/>
    <w:rsid w:val="004513A5"/>
    <w:rsid w:val="00451B69"/>
    <w:rsid w:val="004520EF"/>
    <w:rsid w:val="0045224F"/>
    <w:rsid w:val="0045407F"/>
    <w:rsid w:val="0045454E"/>
    <w:rsid w:val="004549C6"/>
    <w:rsid w:val="0045542D"/>
    <w:rsid w:val="004556E2"/>
    <w:rsid w:val="00456E9B"/>
    <w:rsid w:val="00457AE3"/>
    <w:rsid w:val="00463EF6"/>
    <w:rsid w:val="0046401A"/>
    <w:rsid w:val="00464286"/>
    <w:rsid w:val="0046591D"/>
    <w:rsid w:val="00465AD9"/>
    <w:rsid w:val="00466E98"/>
    <w:rsid w:val="004670C8"/>
    <w:rsid w:val="00467A5F"/>
    <w:rsid w:val="004705A1"/>
    <w:rsid w:val="0047135B"/>
    <w:rsid w:val="004717DD"/>
    <w:rsid w:val="004719D5"/>
    <w:rsid w:val="00471DD3"/>
    <w:rsid w:val="00472341"/>
    <w:rsid w:val="0047294B"/>
    <w:rsid w:val="00472D37"/>
    <w:rsid w:val="0047314D"/>
    <w:rsid w:val="00475899"/>
    <w:rsid w:val="00475EF5"/>
    <w:rsid w:val="00476CF7"/>
    <w:rsid w:val="004777AE"/>
    <w:rsid w:val="00481E0A"/>
    <w:rsid w:val="00483C92"/>
    <w:rsid w:val="00484921"/>
    <w:rsid w:val="00485562"/>
    <w:rsid w:val="0048623E"/>
    <w:rsid w:val="00487CE0"/>
    <w:rsid w:val="0049077B"/>
    <w:rsid w:val="004919B0"/>
    <w:rsid w:val="00492296"/>
    <w:rsid w:val="0049392F"/>
    <w:rsid w:val="00494209"/>
    <w:rsid w:val="004949A3"/>
    <w:rsid w:val="00494BCB"/>
    <w:rsid w:val="00494DFB"/>
    <w:rsid w:val="00495D08"/>
    <w:rsid w:val="004A10E2"/>
    <w:rsid w:val="004A191C"/>
    <w:rsid w:val="004A2778"/>
    <w:rsid w:val="004A35E9"/>
    <w:rsid w:val="004A3DCC"/>
    <w:rsid w:val="004A70A5"/>
    <w:rsid w:val="004A7BF7"/>
    <w:rsid w:val="004B22F0"/>
    <w:rsid w:val="004B283D"/>
    <w:rsid w:val="004B465C"/>
    <w:rsid w:val="004B4942"/>
    <w:rsid w:val="004B5569"/>
    <w:rsid w:val="004B5A51"/>
    <w:rsid w:val="004B6C64"/>
    <w:rsid w:val="004B7F7C"/>
    <w:rsid w:val="004C1B4E"/>
    <w:rsid w:val="004C27B4"/>
    <w:rsid w:val="004C2C85"/>
    <w:rsid w:val="004C3956"/>
    <w:rsid w:val="004C600E"/>
    <w:rsid w:val="004C605A"/>
    <w:rsid w:val="004C62C0"/>
    <w:rsid w:val="004C6CD7"/>
    <w:rsid w:val="004C7366"/>
    <w:rsid w:val="004C79BF"/>
    <w:rsid w:val="004D4342"/>
    <w:rsid w:val="004D549B"/>
    <w:rsid w:val="004D6A9B"/>
    <w:rsid w:val="004E186E"/>
    <w:rsid w:val="004E2479"/>
    <w:rsid w:val="004E3674"/>
    <w:rsid w:val="004E4313"/>
    <w:rsid w:val="004E4802"/>
    <w:rsid w:val="004E4E4F"/>
    <w:rsid w:val="004E54EA"/>
    <w:rsid w:val="004E706A"/>
    <w:rsid w:val="004E70B1"/>
    <w:rsid w:val="004F09CE"/>
    <w:rsid w:val="004F18EB"/>
    <w:rsid w:val="005002E3"/>
    <w:rsid w:val="00500CBD"/>
    <w:rsid w:val="00502757"/>
    <w:rsid w:val="00503D40"/>
    <w:rsid w:val="005040BF"/>
    <w:rsid w:val="005044CD"/>
    <w:rsid w:val="0050690E"/>
    <w:rsid w:val="00506EDD"/>
    <w:rsid w:val="0051271C"/>
    <w:rsid w:val="00513575"/>
    <w:rsid w:val="005137A5"/>
    <w:rsid w:val="00513A05"/>
    <w:rsid w:val="005142A0"/>
    <w:rsid w:val="0051437E"/>
    <w:rsid w:val="0051501E"/>
    <w:rsid w:val="00515272"/>
    <w:rsid w:val="0051688D"/>
    <w:rsid w:val="00517EF9"/>
    <w:rsid w:val="005208F0"/>
    <w:rsid w:val="00520E83"/>
    <w:rsid w:val="005222E6"/>
    <w:rsid w:val="005224EB"/>
    <w:rsid w:val="00522979"/>
    <w:rsid w:val="00523D34"/>
    <w:rsid w:val="00524352"/>
    <w:rsid w:val="00525D32"/>
    <w:rsid w:val="00526C70"/>
    <w:rsid w:val="00527085"/>
    <w:rsid w:val="00527E0C"/>
    <w:rsid w:val="00530982"/>
    <w:rsid w:val="00530B48"/>
    <w:rsid w:val="005314AA"/>
    <w:rsid w:val="00531875"/>
    <w:rsid w:val="00532853"/>
    <w:rsid w:val="00532C50"/>
    <w:rsid w:val="0053463F"/>
    <w:rsid w:val="00534AB2"/>
    <w:rsid w:val="005363F9"/>
    <w:rsid w:val="00536FE0"/>
    <w:rsid w:val="0054144E"/>
    <w:rsid w:val="00542750"/>
    <w:rsid w:val="0054417A"/>
    <w:rsid w:val="005450EE"/>
    <w:rsid w:val="00545F84"/>
    <w:rsid w:val="00547057"/>
    <w:rsid w:val="00547AD7"/>
    <w:rsid w:val="0055062A"/>
    <w:rsid w:val="0055131E"/>
    <w:rsid w:val="0055177B"/>
    <w:rsid w:val="005523CA"/>
    <w:rsid w:val="00552905"/>
    <w:rsid w:val="00552AFA"/>
    <w:rsid w:val="00553539"/>
    <w:rsid w:val="00553A89"/>
    <w:rsid w:val="0055508E"/>
    <w:rsid w:val="0055551F"/>
    <w:rsid w:val="00555F1B"/>
    <w:rsid w:val="00556A05"/>
    <w:rsid w:val="00557FD5"/>
    <w:rsid w:val="00560BDF"/>
    <w:rsid w:val="00561871"/>
    <w:rsid w:val="00562B6E"/>
    <w:rsid w:val="0056374F"/>
    <w:rsid w:val="0056439E"/>
    <w:rsid w:val="00565F21"/>
    <w:rsid w:val="005675E7"/>
    <w:rsid w:val="00567ED0"/>
    <w:rsid w:val="0057209C"/>
    <w:rsid w:val="0057361B"/>
    <w:rsid w:val="005747A2"/>
    <w:rsid w:val="00575042"/>
    <w:rsid w:val="00575125"/>
    <w:rsid w:val="005757AC"/>
    <w:rsid w:val="00577129"/>
    <w:rsid w:val="005774A6"/>
    <w:rsid w:val="005775DE"/>
    <w:rsid w:val="00582BCE"/>
    <w:rsid w:val="00584CDA"/>
    <w:rsid w:val="00585EE8"/>
    <w:rsid w:val="005869EE"/>
    <w:rsid w:val="00587836"/>
    <w:rsid w:val="00590B2B"/>
    <w:rsid w:val="00591CCC"/>
    <w:rsid w:val="00591CD5"/>
    <w:rsid w:val="00592220"/>
    <w:rsid w:val="005925BE"/>
    <w:rsid w:val="005931A0"/>
    <w:rsid w:val="00596EE1"/>
    <w:rsid w:val="00597210"/>
    <w:rsid w:val="005972E5"/>
    <w:rsid w:val="005A067A"/>
    <w:rsid w:val="005A0F80"/>
    <w:rsid w:val="005A1D26"/>
    <w:rsid w:val="005A422D"/>
    <w:rsid w:val="005A4301"/>
    <w:rsid w:val="005A4478"/>
    <w:rsid w:val="005A47B9"/>
    <w:rsid w:val="005A4C23"/>
    <w:rsid w:val="005A5398"/>
    <w:rsid w:val="005A6CA9"/>
    <w:rsid w:val="005A6FAB"/>
    <w:rsid w:val="005A78BC"/>
    <w:rsid w:val="005B00D8"/>
    <w:rsid w:val="005B00F1"/>
    <w:rsid w:val="005B254F"/>
    <w:rsid w:val="005B2567"/>
    <w:rsid w:val="005B2E9D"/>
    <w:rsid w:val="005B347C"/>
    <w:rsid w:val="005B4319"/>
    <w:rsid w:val="005B4E90"/>
    <w:rsid w:val="005B73F4"/>
    <w:rsid w:val="005C0D5C"/>
    <w:rsid w:val="005C20A0"/>
    <w:rsid w:val="005C25A1"/>
    <w:rsid w:val="005C31A3"/>
    <w:rsid w:val="005C5079"/>
    <w:rsid w:val="005C5654"/>
    <w:rsid w:val="005C5715"/>
    <w:rsid w:val="005C5C24"/>
    <w:rsid w:val="005C623A"/>
    <w:rsid w:val="005C7A31"/>
    <w:rsid w:val="005D00C2"/>
    <w:rsid w:val="005D0B4D"/>
    <w:rsid w:val="005D336B"/>
    <w:rsid w:val="005D3E03"/>
    <w:rsid w:val="005D5988"/>
    <w:rsid w:val="005D631D"/>
    <w:rsid w:val="005D6716"/>
    <w:rsid w:val="005D69DF"/>
    <w:rsid w:val="005D7317"/>
    <w:rsid w:val="005D7DBE"/>
    <w:rsid w:val="005E0018"/>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159"/>
    <w:rsid w:val="005F5962"/>
    <w:rsid w:val="005F59C2"/>
    <w:rsid w:val="005F6A5D"/>
    <w:rsid w:val="0060109E"/>
    <w:rsid w:val="006027D4"/>
    <w:rsid w:val="0060284B"/>
    <w:rsid w:val="00602D79"/>
    <w:rsid w:val="006031BC"/>
    <w:rsid w:val="00603F10"/>
    <w:rsid w:val="00604EFF"/>
    <w:rsid w:val="00605C6E"/>
    <w:rsid w:val="00606124"/>
    <w:rsid w:val="00606FD6"/>
    <w:rsid w:val="00610296"/>
    <w:rsid w:val="00610315"/>
    <w:rsid w:val="00611055"/>
    <w:rsid w:val="00613F88"/>
    <w:rsid w:val="0062043B"/>
    <w:rsid w:val="006206B0"/>
    <w:rsid w:val="00620FFD"/>
    <w:rsid w:val="006229D8"/>
    <w:rsid w:val="00623132"/>
    <w:rsid w:val="00624C11"/>
    <w:rsid w:val="00625026"/>
    <w:rsid w:val="00626B50"/>
    <w:rsid w:val="00626D97"/>
    <w:rsid w:val="00627FDC"/>
    <w:rsid w:val="00633D49"/>
    <w:rsid w:val="00635CAB"/>
    <w:rsid w:val="0063786F"/>
    <w:rsid w:val="006403E5"/>
    <w:rsid w:val="00641824"/>
    <w:rsid w:val="00641950"/>
    <w:rsid w:val="00642898"/>
    <w:rsid w:val="00642D8B"/>
    <w:rsid w:val="00644100"/>
    <w:rsid w:val="00644C66"/>
    <w:rsid w:val="00644D4C"/>
    <w:rsid w:val="0064667A"/>
    <w:rsid w:val="00651777"/>
    <w:rsid w:val="00651DAE"/>
    <w:rsid w:val="00653AA2"/>
    <w:rsid w:val="006555B5"/>
    <w:rsid w:val="00655955"/>
    <w:rsid w:val="00656316"/>
    <w:rsid w:val="006569FB"/>
    <w:rsid w:val="00657B83"/>
    <w:rsid w:val="00657C57"/>
    <w:rsid w:val="00662AF3"/>
    <w:rsid w:val="00663554"/>
    <w:rsid w:val="006647C0"/>
    <w:rsid w:val="00664D8F"/>
    <w:rsid w:val="00664FFC"/>
    <w:rsid w:val="006661E9"/>
    <w:rsid w:val="00666559"/>
    <w:rsid w:val="00670CE4"/>
    <w:rsid w:val="00670D5F"/>
    <w:rsid w:val="00671CC0"/>
    <w:rsid w:val="00672146"/>
    <w:rsid w:val="00674662"/>
    <w:rsid w:val="00674DF4"/>
    <w:rsid w:val="006760B3"/>
    <w:rsid w:val="00677962"/>
    <w:rsid w:val="006803BF"/>
    <w:rsid w:val="006804AF"/>
    <w:rsid w:val="00680BDF"/>
    <w:rsid w:val="0068104A"/>
    <w:rsid w:val="006812CB"/>
    <w:rsid w:val="006823AB"/>
    <w:rsid w:val="00682D48"/>
    <w:rsid w:val="00683159"/>
    <w:rsid w:val="006836DE"/>
    <w:rsid w:val="006838E0"/>
    <w:rsid w:val="0068596F"/>
    <w:rsid w:val="006872C0"/>
    <w:rsid w:val="00690F54"/>
    <w:rsid w:val="00690FD2"/>
    <w:rsid w:val="006927AF"/>
    <w:rsid w:val="00693543"/>
    <w:rsid w:val="006936F0"/>
    <w:rsid w:val="00693A66"/>
    <w:rsid w:val="00694EA5"/>
    <w:rsid w:val="00695E98"/>
    <w:rsid w:val="00696234"/>
    <w:rsid w:val="00697210"/>
    <w:rsid w:val="006973AA"/>
    <w:rsid w:val="006976EC"/>
    <w:rsid w:val="006A0255"/>
    <w:rsid w:val="006A0EB6"/>
    <w:rsid w:val="006A2AAF"/>
    <w:rsid w:val="006A302E"/>
    <w:rsid w:val="006A4033"/>
    <w:rsid w:val="006A5204"/>
    <w:rsid w:val="006A6228"/>
    <w:rsid w:val="006A6B9A"/>
    <w:rsid w:val="006A77C0"/>
    <w:rsid w:val="006A7B1F"/>
    <w:rsid w:val="006B21D4"/>
    <w:rsid w:val="006B3965"/>
    <w:rsid w:val="006B3DB3"/>
    <w:rsid w:val="006B74D0"/>
    <w:rsid w:val="006B7DE3"/>
    <w:rsid w:val="006C0BA2"/>
    <w:rsid w:val="006C1179"/>
    <w:rsid w:val="006C16E0"/>
    <w:rsid w:val="006C1CCB"/>
    <w:rsid w:val="006C3AE7"/>
    <w:rsid w:val="006C5A45"/>
    <w:rsid w:val="006C5A8F"/>
    <w:rsid w:val="006C5D82"/>
    <w:rsid w:val="006C7AB4"/>
    <w:rsid w:val="006D0761"/>
    <w:rsid w:val="006D148A"/>
    <w:rsid w:val="006D2AEE"/>
    <w:rsid w:val="006D2BB0"/>
    <w:rsid w:val="006D40F6"/>
    <w:rsid w:val="006D4D0B"/>
    <w:rsid w:val="006D51FF"/>
    <w:rsid w:val="006D6071"/>
    <w:rsid w:val="006D6D88"/>
    <w:rsid w:val="006D7A59"/>
    <w:rsid w:val="006D7F6B"/>
    <w:rsid w:val="006E0337"/>
    <w:rsid w:val="006E1682"/>
    <w:rsid w:val="006E1FCC"/>
    <w:rsid w:val="006E2289"/>
    <w:rsid w:val="006E230B"/>
    <w:rsid w:val="006E32C9"/>
    <w:rsid w:val="006E3DDF"/>
    <w:rsid w:val="006E45AA"/>
    <w:rsid w:val="006E5620"/>
    <w:rsid w:val="006E5A6B"/>
    <w:rsid w:val="006F0B70"/>
    <w:rsid w:val="006F2735"/>
    <w:rsid w:val="006F2D86"/>
    <w:rsid w:val="006F3F5F"/>
    <w:rsid w:val="006F4172"/>
    <w:rsid w:val="006F54F2"/>
    <w:rsid w:val="006F7B43"/>
    <w:rsid w:val="006F7C78"/>
    <w:rsid w:val="007003DE"/>
    <w:rsid w:val="00701004"/>
    <w:rsid w:val="00701995"/>
    <w:rsid w:val="00701C15"/>
    <w:rsid w:val="0070209C"/>
    <w:rsid w:val="007020C1"/>
    <w:rsid w:val="0070258F"/>
    <w:rsid w:val="00702F25"/>
    <w:rsid w:val="00703602"/>
    <w:rsid w:val="00704E84"/>
    <w:rsid w:val="00704F12"/>
    <w:rsid w:val="00705ED1"/>
    <w:rsid w:val="007067CF"/>
    <w:rsid w:val="007073C1"/>
    <w:rsid w:val="00711771"/>
    <w:rsid w:val="007131F0"/>
    <w:rsid w:val="007137E8"/>
    <w:rsid w:val="00714469"/>
    <w:rsid w:val="00714CAE"/>
    <w:rsid w:val="0072141B"/>
    <w:rsid w:val="00722EFF"/>
    <w:rsid w:val="00722F25"/>
    <w:rsid w:val="007238DB"/>
    <w:rsid w:val="00724994"/>
    <w:rsid w:val="00726C99"/>
    <w:rsid w:val="00727C53"/>
    <w:rsid w:val="00731408"/>
    <w:rsid w:val="00731C63"/>
    <w:rsid w:val="00731CD3"/>
    <w:rsid w:val="00732D1D"/>
    <w:rsid w:val="0073432E"/>
    <w:rsid w:val="00734B01"/>
    <w:rsid w:val="00736D43"/>
    <w:rsid w:val="00737BDC"/>
    <w:rsid w:val="007401EB"/>
    <w:rsid w:val="00740A77"/>
    <w:rsid w:val="007432CB"/>
    <w:rsid w:val="00743707"/>
    <w:rsid w:val="007437FE"/>
    <w:rsid w:val="00745548"/>
    <w:rsid w:val="0074632F"/>
    <w:rsid w:val="007469DE"/>
    <w:rsid w:val="007476A9"/>
    <w:rsid w:val="007503DF"/>
    <w:rsid w:val="007516F2"/>
    <w:rsid w:val="00751C85"/>
    <w:rsid w:val="00754673"/>
    <w:rsid w:val="00754DD0"/>
    <w:rsid w:val="00754EFB"/>
    <w:rsid w:val="00757BE0"/>
    <w:rsid w:val="00757D5C"/>
    <w:rsid w:val="00757FFC"/>
    <w:rsid w:val="00760B4B"/>
    <w:rsid w:val="00762938"/>
    <w:rsid w:val="00763C9D"/>
    <w:rsid w:val="00763D62"/>
    <w:rsid w:val="00764A84"/>
    <w:rsid w:val="0076510F"/>
    <w:rsid w:val="00767549"/>
    <w:rsid w:val="00767FA7"/>
    <w:rsid w:val="0077061B"/>
    <w:rsid w:val="00772674"/>
    <w:rsid w:val="00772C43"/>
    <w:rsid w:val="007739BD"/>
    <w:rsid w:val="007748A4"/>
    <w:rsid w:val="00774AFA"/>
    <w:rsid w:val="00775EE1"/>
    <w:rsid w:val="0078032D"/>
    <w:rsid w:val="0078069E"/>
    <w:rsid w:val="00783E6D"/>
    <w:rsid w:val="00783FB1"/>
    <w:rsid w:val="00785B1E"/>
    <w:rsid w:val="00790556"/>
    <w:rsid w:val="00792EFF"/>
    <w:rsid w:val="007945A4"/>
    <w:rsid w:val="00794AE0"/>
    <w:rsid w:val="00795088"/>
    <w:rsid w:val="0079509B"/>
    <w:rsid w:val="00797F76"/>
    <w:rsid w:val="007A12E8"/>
    <w:rsid w:val="007A2915"/>
    <w:rsid w:val="007A347F"/>
    <w:rsid w:val="007A47BA"/>
    <w:rsid w:val="007A593B"/>
    <w:rsid w:val="007A5B50"/>
    <w:rsid w:val="007A5F37"/>
    <w:rsid w:val="007B1138"/>
    <w:rsid w:val="007B20FC"/>
    <w:rsid w:val="007B35A6"/>
    <w:rsid w:val="007B40AC"/>
    <w:rsid w:val="007B4BDA"/>
    <w:rsid w:val="007B683C"/>
    <w:rsid w:val="007B6D73"/>
    <w:rsid w:val="007B77B1"/>
    <w:rsid w:val="007C5048"/>
    <w:rsid w:val="007C616C"/>
    <w:rsid w:val="007C68C5"/>
    <w:rsid w:val="007C7CC5"/>
    <w:rsid w:val="007C7D52"/>
    <w:rsid w:val="007D0353"/>
    <w:rsid w:val="007D0568"/>
    <w:rsid w:val="007D0A31"/>
    <w:rsid w:val="007D0D35"/>
    <w:rsid w:val="007D0D60"/>
    <w:rsid w:val="007D1608"/>
    <w:rsid w:val="007D171D"/>
    <w:rsid w:val="007D17CE"/>
    <w:rsid w:val="007D1922"/>
    <w:rsid w:val="007D2161"/>
    <w:rsid w:val="007D281A"/>
    <w:rsid w:val="007D29D3"/>
    <w:rsid w:val="007D2C1C"/>
    <w:rsid w:val="007D449C"/>
    <w:rsid w:val="007D5E71"/>
    <w:rsid w:val="007D6354"/>
    <w:rsid w:val="007D64FC"/>
    <w:rsid w:val="007D65C7"/>
    <w:rsid w:val="007D6F3E"/>
    <w:rsid w:val="007E0CE3"/>
    <w:rsid w:val="007E282B"/>
    <w:rsid w:val="007E2FEE"/>
    <w:rsid w:val="007E30DB"/>
    <w:rsid w:val="007E3419"/>
    <w:rsid w:val="007E5934"/>
    <w:rsid w:val="007E6CA4"/>
    <w:rsid w:val="007E7D31"/>
    <w:rsid w:val="007F1448"/>
    <w:rsid w:val="007F1D05"/>
    <w:rsid w:val="007F490E"/>
    <w:rsid w:val="007F55E9"/>
    <w:rsid w:val="007F766A"/>
    <w:rsid w:val="007F7CE7"/>
    <w:rsid w:val="008015E0"/>
    <w:rsid w:val="00801B5D"/>
    <w:rsid w:val="008035CE"/>
    <w:rsid w:val="00804275"/>
    <w:rsid w:val="00804D1F"/>
    <w:rsid w:val="008053E2"/>
    <w:rsid w:val="00805475"/>
    <w:rsid w:val="00806595"/>
    <w:rsid w:val="0080662C"/>
    <w:rsid w:val="00806EEA"/>
    <w:rsid w:val="00807A0E"/>
    <w:rsid w:val="00807F0F"/>
    <w:rsid w:val="00810557"/>
    <w:rsid w:val="00810A21"/>
    <w:rsid w:val="008123F5"/>
    <w:rsid w:val="00812C92"/>
    <w:rsid w:val="00813587"/>
    <w:rsid w:val="00814F80"/>
    <w:rsid w:val="00816C4B"/>
    <w:rsid w:val="00817D56"/>
    <w:rsid w:val="00820264"/>
    <w:rsid w:val="008219EB"/>
    <w:rsid w:val="00822A44"/>
    <w:rsid w:val="00823568"/>
    <w:rsid w:val="0082416A"/>
    <w:rsid w:val="008268B2"/>
    <w:rsid w:val="0082747F"/>
    <w:rsid w:val="0082764D"/>
    <w:rsid w:val="00827E76"/>
    <w:rsid w:val="00831056"/>
    <w:rsid w:val="0083162A"/>
    <w:rsid w:val="008317F5"/>
    <w:rsid w:val="0083250D"/>
    <w:rsid w:val="0083252E"/>
    <w:rsid w:val="00834098"/>
    <w:rsid w:val="00834B2B"/>
    <w:rsid w:val="0083614F"/>
    <w:rsid w:val="0083712F"/>
    <w:rsid w:val="00837743"/>
    <w:rsid w:val="00837E0E"/>
    <w:rsid w:val="00840249"/>
    <w:rsid w:val="00840B4A"/>
    <w:rsid w:val="00841837"/>
    <w:rsid w:val="00841A69"/>
    <w:rsid w:val="00841D06"/>
    <w:rsid w:val="008424CC"/>
    <w:rsid w:val="00842A29"/>
    <w:rsid w:val="00843CEF"/>
    <w:rsid w:val="008440DF"/>
    <w:rsid w:val="00846742"/>
    <w:rsid w:val="00846A2C"/>
    <w:rsid w:val="0084703C"/>
    <w:rsid w:val="00847304"/>
    <w:rsid w:val="00851AEC"/>
    <w:rsid w:val="008520A0"/>
    <w:rsid w:val="00855965"/>
    <w:rsid w:val="00855DCC"/>
    <w:rsid w:val="00855FE4"/>
    <w:rsid w:val="00857368"/>
    <w:rsid w:val="008600C8"/>
    <w:rsid w:val="00860364"/>
    <w:rsid w:val="00860C56"/>
    <w:rsid w:val="00861A29"/>
    <w:rsid w:val="00863A25"/>
    <w:rsid w:val="008654BE"/>
    <w:rsid w:val="00866368"/>
    <w:rsid w:val="00866E05"/>
    <w:rsid w:val="008675C8"/>
    <w:rsid w:val="0087085D"/>
    <w:rsid w:val="00871FC0"/>
    <w:rsid w:val="00873289"/>
    <w:rsid w:val="008747E0"/>
    <w:rsid w:val="008751CA"/>
    <w:rsid w:val="00875654"/>
    <w:rsid w:val="0087772A"/>
    <w:rsid w:val="0087773A"/>
    <w:rsid w:val="00877A2F"/>
    <w:rsid w:val="00880467"/>
    <w:rsid w:val="0088155F"/>
    <w:rsid w:val="008821D1"/>
    <w:rsid w:val="008822F2"/>
    <w:rsid w:val="00882D61"/>
    <w:rsid w:val="00882DE6"/>
    <w:rsid w:val="00883BDA"/>
    <w:rsid w:val="00883C62"/>
    <w:rsid w:val="00884997"/>
    <w:rsid w:val="00884CA7"/>
    <w:rsid w:val="00887289"/>
    <w:rsid w:val="008874F4"/>
    <w:rsid w:val="00887D2B"/>
    <w:rsid w:val="00887F1F"/>
    <w:rsid w:val="00890D98"/>
    <w:rsid w:val="008919C5"/>
    <w:rsid w:val="00891A56"/>
    <w:rsid w:val="00895045"/>
    <w:rsid w:val="0089558A"/>
    <w:rsid w:val="00895BCF"/>
    <w:rsid w:val="008962A8"/>
    <w:rsid w:val="00896D22"/>
    <w:rsid w:val="008970F5"/>
    <w:rsid w:val="008A02D4"/>
    <w:rsid w:val="008A0FDB"/>
    <w:rsid w:val="008A2926"/>
    <w:rsid w:val="008A40ED"/>
    <w:rsid w:val="008A63C9"/>
    <w:rsid w:val="008A7E1C"/>
    <w:rsid w:val="008B1795"/>
    <w:rsid w:val="008B283A"/>
    <w:rsid w:val="008B2C79"/>
    <w:rsid w:val="008B2D77"/>
    <w:rsid w:val="008B2FDD"/>
    <w:rsid w:val="008B3C2E"/>
    <w:rsid w:val="008B4C5A"/>
    <w:rsid w:val="008B635E"/>
    <w:rsid w:val="008B6CC9"/>
    <w:rsid w:val="008B7036"/>
    <w:rsid w:val="008C17AA"/>
    <w:rsid w:val="008C190D"/>
    <w:rsid w:val="008C2663"/>
    <w:rsid w:val="008C3872"/>
    <w:rsid w:val="008C3EC9"/>
    <w:rsid w:val="008C47BA"/>
    <w:rsid w:val="008C50C4"/>
    <w:rsid w:val="008D0541"/>
    <w:rsid w:val="008D0D38"/>
    <w:rsid w:val="008D16EE"/>
    <w:rsid w:val="008D286B"/>
    <w:rsid w:val="008D28CD"/>
    <w:rsid w:val="008D2EBD"/>
    <w:rsid w:val="008D4962"/>
    <w:rsid w:val="008E1452"/>
    <w:rsid w:val="008E1917"/>
    <w:rsid w:val="008E1BAC"/>
    <w:rsid w:val="008E2A7C"/>
    <w:rsid w:val="008E3922"/>
    <w:rsid w:val="008E3E93"/>
    <w:rsid w:val="008E4224"/>
    <w:rsid w:val="008E4D7F"/>
    <w:rsid w:val="008E5BDD"/>
    <w:rsid w:val="008E628F"/>
    <w:rsid w:val="008E6477"/>
    <w:rsid w:val="008E6CF2"/>
    <w:rsid w:val="008E7C72"/>
    <w:rsid w:val="008F04CF"/>
    <w:rsid w:val="008F0F47"/>
    <w:rsid w:val="008F26E3"/>
    <w:rsid w:val="008F3487"/>
    <w:rsid w:val="008F3CA8"/>
    <w:rsid w:val="008F40AC"/>
    <w:rsid w:val="008F47BE"/>
    <w:rsid w:val="008F4B08"/>
    <w:rsid w:val="008F4F34"/>
    <w:rsid w:val="008F62B2"/>
    <w:rsid w:val="00900A29"/>
    <w:rsid w:val="00901DFF"/>
    <w:rsid w:val="009038BE"/>
    <w:rsid w:val="00906E2B"/>
    <w:rsid w:val="00911D2B"/>
    <w:rsid w:val="00912E01"/>
    <w:rsid w:val="009134F5"/>
    <w:rsid w:val="00913ECE"/>
    <w:rsid w:val="009144DA"/>
    <w:rsid w:val="00914671"/>
    <w:rsid w:val="00916A05"/>
    <w:rsid w:val="00916BC0"/>
    <w:rsid w:val="00916EED"/>
    <w:rsid w:val="00922E64"/>
    <w:rsid w:val="0092358B"/>
    <w:rsid w:val="00923E87"/>
    <w:rsid w:val="00925379"/>
    <w:rsid w:val="00925BDF"/>
    <w:rsid w:val="00925CF9"/>
    <w:rsid w:val="00926208"/>
    <w:rsid w:val="009272A9"/>
    <w:rsid w:val="00927C19"/>
    <w:rsid w:val="009303B9"/>
    <w:rsid w:val="00930BAE"/>
    <w:rsid w:val="0093307B"/>
    <w:rsid w:val="0093311A"/>
    <w:rsid w:val="00934CD0"/>
    <w:rsid w:val="00937089"/>
    <w:rsid w:val="009376BA"/>
    <w:rsid w:val="009379E1"/>
    <w:rsid w:val="00937F50"/>
    <w:rsid w:val="0094037E"/>
    <w:rsid w:val="009404F4"/>
    <w:rsid w:val="00942104"/>
    <w:rsid w:val="009428E3"/>
    <w:rsid w:val="009445A7"/>
    <w:rsid w:val="00950575"/>
    <w:rsid w:val="00950DA8"/>
    <w:rsid w:val="00951502"/>
    <w:rsid w:val="009515EF"/>
    <w:rsid w:val="00953733"/>
    <w:rsid w:val="00955109"/>
    <w:rsid w:val="00956566"/>
    <w:rsid w:val="009569B0"/>
    <w:rsid w:val="00956B19"/>
    <w:rsid w:val="00956B4C"/>
    <w:rsid w:val="00956E21"/>
    <w:rsid w:val="00957415"/>
    <w:rsid w:val="00960871"/>
    <w:rsid w:val="00961060"/>
    <w:rsid w:val="009617DB"/>
    <w:rsid w:val="0096253C"/>
    <w:rsid w:val="00964104"/>
    <w:rsid w:val="00964611"/>
    <w:rsid w:val="00970310"/>
    <w:rsid w:val="00970DED"/>
    <w:rsid w:val="00971633"/>
    <w:rsid w:val="009727E7"/>
    <w:rsid w:val="00972A47"/>
    <w:rsid w:val="009731DD"/>
    <w:rsid w:val="00973BC4"/>
    <w:rsid w:val="00973E3F"/>
    <w:rsid w:val="00974183"/>
    <w:rsid w:val="00974329"/>
    <w:rsid w:val="00974958"/>
    <w:rsid w:val="00974A4B"/>
    <w:rsid w:val="009757C9"/>
    <w:rsid w:val="00975B9B"/>
    <w:rsid w:val="00977431"/>
    <w:rsid w:val="00977695"/>
    <w:rsid w:val="00977924"/>
    <w:rsid w:val="00980196"/>
    <w:rsid w:val="009821BD"/>
    <w:rsid w:val="00983FEF"/>
    <w:rsid w:val="009851CE"/>
    <w:rsid w:val="00985ADC"/>
    <w:rsid w:val="00986B32"/>
    <w:rsid w:val="00990314"/>
    <w:rsid w:val="00991B9F"/>
    <w:rsid w:val="00992265"/>
    <w:rsid w:val="009925C4"/>
    <w:rsid w:val="00993DDA"/>
    <w:rsid w:val="00994671"/>
    <w:rsid w:val="00994F95"/>
    <w:rsid w:val="00997542"/>
    <w:rsid w:val="009A24D2"/>
    <w:rsid w:val="009A3409"/>
    <w:rsid w:val="009A4266"/>
    <w:rsid w:val="009A47EB"/>
    <w:rsid w:val="009A5D74"/>
    <w:rsid w:val="009A5FEC"/>
    <w:rsid w:val="009A76E7"/>
    <w:rsid w:val="009A7758"/>
    <w:rsid w:val="009A7B6A"/>
    <w:rsid w:val="009B01F6"/>
    <w:rsid w:val="009B26E1"/>
    <w:rsid w:val="009B365B"/>
    <w:rsid w:val="009B3A24"/>
    <w:rsid w:val="009B3C5F"/>
    <w:rsid w:val="009B48AC"/>
    <w:rsid w:val="009B5F9B"/>
    <w:rsid w:val="009C1068"/>
    <w:rsid w:val="009C11C1"/>
    <w:rsid w:val="009C31A9"/>
    <w:rsid w:val="009C3263"/>
    <w:rsid w:val="009C32EC"/>
    <w:rsid w:val="009C557D"/>
    <w:rsid w:val="009C6497"/>
    <w:rsid w:val="009C65EC"/>
    <w:rsid w:val="009C7EF6"/>
    <w:rsid w:val="009D04A4"/>
    <w:rsid w:val="009D0658"/>
    <w:rsid w:val="009D36F7"/>
    <w:rsid w:val="009D3778"/>
    <w:rsid w:val="009D5436"/>
    <w:rsid w:val="009D7758"/>
    <w:rsid w:val="009E2D5A"/>
    <w:rsid w:val="009E2FFC"/>
    <w:rsid w:val="009E3DDB"/>
    <w:rsid w:val="009E57CA"/>
    <w:rsid w:val="009E5DFA"/>
    <w:rsid w:val="009E6D3C"/>
    <w:rsid w:val="009E7D35"/>
    <w:rsid w:val="009E7D4D"/>
    <w:rsid w:val="009F3FD2"/>
    <w:rsid w:val="009F6472"/>
    <w:rsid w:val="009F7477"/>
    <w:rsid w:val="00A004AB"/>
    <w:rsid w:val="00A01432"/>
    <w:rsid w:val="00A0147D"/>
    <w:rsid w:val="00A01D96"/>
    <w:rsid w:val="00A04E45"/>
    <w:rsid w:val="00A05FC9"/>
    <w:rsid w:val="00A104D9"/>
    <w:rsid w:val="00A10B81"/>
    <w:rsid w:val="00A10E10"/>
    <w:rsid w:val="00A12DB5"/>
    <w:rsid w:val="00A12F0F"/>
    <w:rsid w:val="00A130A9"/>
    <w:rsid w:val="00A13210"/>
    <w:rsid w:val="00A141E1"/>
    <w:rsid w:val="00A148D9"/>
    <w:rsid w:val="00A14CA9"/>
    <w:rsid w:val="00A1697E"/>
    <w:rsid w:val="00A20D41"/>
    <w:rsid w:val="00A21207"/>
    <w:rsid w:val="00A21276"/>
    <w:rsid w:val="00A2131F"/>
    <w:rsid w:val="00A21568"/>
    <w:rsid w:val="00A21AF6"/>
    <w:rsid w:val="00A21DDE"/>
    <w:rsid w:val="00A22137"/>
    <w:rsid w:val="00A2231D"/>
    <w:rsid w:val="00A301B7"/>
    <w:rsid w:val="00A30EDE"/>
    <w:rsid w:val="00A310F8"/>
    <w:rsid w:val="00A313F0"/>
    <w:rsid w:val="00A31C20"/>
    <w:rsid w:val="00A3316C"/>
    <w:rsid w:val="00A36402"/>
    <w:rsid w:val="00A3676E"/>
    <w:rsid w:val="00A36F1A"/>
    <w:rsid w:val="00A376BA"/>
    <w:rsid w:val="00A379BB"/>
    <w:rsid w:val="00A379E0"/>
    <w:rsid w:val="00A37E9C"/>
    <w:rsid w:val="00A40386"/>
    <w:rsid w:val="00A40738"/>
    <w:rsid w:val="00A41678"/>
    <w:rsid w:val="00A43E83"/>
    <w:rsid w:val="00A44EF6"/>
    <w:rsid w:val="00A46326"/>
    <w:rsid w:val="00A46981"/>
    <w:rsid w:val="00A469D2"/>
    <w:rsid w:val="00A46D6F"/>
    <w:rsid w:val="00A472BC"/>
    <w:rsid w:val="00A507F3"/>
    <w:rsid w:val="00A52F99"/>
    <w:rsid w:val="00A53322"/>
    <w:rsid w:val="00A53473"/>
    <w:rsid w:val="00A5788B"/>
    <w:rsid w:val="00A57E64"/>
    <w:rsid w:val="00A60135"/>
    <w:rsid w:val="00A60D1A"/>
    <w:rsid w:val="00A615CD"/>
    <w:rsid w:val="00A637D7"/>
    <w:rsid w:val="00A638F1"/>
    <w:rsid w:val="00A64C79"/>
    <w:rsid w:val="00A65498"/>
    <w:rsid w:val="00A70606"/>
    <w:rsid w:val="00A73007"/>
    <w:rsid w:val="00A74075"/>
    <w:rsid w:val="00A756DE"/>
    <w:rsid w:val="00A7578B"/>
    <w:rsid w:val="00A771CC"/>
    <w:rsid w:val="00A81126"/>
    <w:rsid w:val="00A81A81"/>
    <w:rsid w:val="00A82D6B"/>
    <w:rsid w:val="00A851EB"/>
    <w:rsid w:val="00A8576B"/>
    <w:rsid w:val="00A85821"/>
    <w:rsid w:val="00A85F89"/>
    <w:rsid w:val="00A87815"/>
    <w:rsid w:val="00A909E0"/>
    <w:rsid w:val="00A91396"/>
    <w:rsid w:val="00A9140E"/>
    <w:rsid w:val="00A9159E"/>
    <w:rsid w:val="00A92191"/>
    <w:rsid w:val="00A93890"/>
    <w:rsid w:val="00A93D12"/>
    <w:rsid w:val="00A940F1"/>
    <w:rsid w:val="00A9572B"/>
    <w:rsid w:val="00A95C7F"/>
    <w:rsid w:val="00A971A2"/>
    <w:rsid w:val="00A97A4F"/>
    <w:rsid w:val="00A97C9F"/>
    <w:rsid w:val="00AA1FE2"/>
    <w:rsid w:val="00AA2D27"/>
    <w:rsid w:val="00AA2F22"/>
    <w:rsid w:val="00AA4A38"/>
    <w:rsid w:val="00AA56B6"/>
    <w:rsid w:val="00AA59D1"/>
    <w:rsid w:val="00AA5FD1"/>
    <w:rsid w:val="00AA6520"/>
    <w:rsid w:val="00AA79F4"/>
    <w:rsid w:val="00AB091F"/>
    <w:rsid w:val="00AB2901"/>
    <w:rsid w:val="00AB444E"/>
    <w:rsid w:val="00AB4B13"/>
    <w:rsid w:val="00AB4F39"/>
    <w:rsid w:val="00AC0122"/>
    <w:rsid w:val="00AC1864"/>
    <w:rsid w:val="00AC1C24"/>
    <w:rsid w:val="00AC2B8C"/>
    <w:rsid w:val="00AC2F6A"/>
    <w:rsid w:val="00AC319C"/>
    <w:rsid w:val="00AC39E5"/>
    <w:rsid w:val="00AC3F5B"/>
    <w:rsid w:val="00AC649F"/>
    <w:rsid w:val="00AC660A"/>
    <w:rsid w:val="00AC73DF"/>
    <w:rsid w:val="00AD0302"/>
    <w:rsid w:val="00AD0C90"/>
    <w:rsid w:val="00AD1061"/>
    <w:rsid w:val="00AD1659"/>
    <w:rsid w:val="00AD218B"/>
    <w:rsid w:val="00AD21B1"/>
    <w:rsid w:val="00AD223F"/>
    <w:rsid w:val="00AD3CE5"/>
    <w:rsid w:val="00AD4F82"/>
    <w:rsid w:val="00AD67E3"/>
    <w:rsid w:val="00AD6889"/>
    <w:rsid w:val="00AD7C8F"/>
    <w:rsid w:val="00AE2F8E"/>
    <w:rsid w:val="00AE3769"/>
    <w:rsid w:val="00AE3C81"/>
    <w:rsid w:val="00AE405A"/>
    <w:rsid w:val="00AE4AA3"/>
    <w:rsid w:val="00AE4E6A"/>
    <w:rsid w:val="00AE5216"/>
    <w:rsid w:val="00AE5F80"/>
    <w:rsid w:val="00AE6612"/>
    <w:rsid w:val="00AE6B56"/>
    <w:rsid w:val="00AF0220"/>
    <w:rsid w:val="00AF0761"/>
    <w:rsid w:val="00AF2F9D"/>
    <w:rsid w:val="00AF3A31"/>
    <w:rsid w:val="00AF403A"/>
    <w:rsid w:val="00AF4726"/>
    <w:rsid w:val="00AF47CA"/>
    <w:rsid w:val="00AF4CED"/>
    <w:rsid w:val="00AF510C"/>
    <w:rsid w:val="00AF53C0"/>
    <w:rsid w:val="00AF5FD7"/>
    <w:rsid w:val="00B02B62"/>
    <w:rsid w:val="00B03BA8"/>
    <w:rsid w:val="00B040DD"/>
    <w:rsid w:val="00B0563D"/>
    <w:rsid w:val="00B06287"/>
    <w:rsid w:val="00B0635B"/>
    <w:rsid w:val="00B06705"/>
    <w:rsid w:val="00B06E29"/>
    <w:rsid w:val="00B073F8"/>
    <w:rsid w:val="00B10617"/>
    <w:rsid w:val="00B1127A"/>
    <w:rsid w:val="00B11344"/>
    <w:rsid w:val="00B11712"/>
    <w:rsid w:val="00B11E9F"/>
    <w:rsid w:val="00B1239A"/>
    <w:rsid w:val="00B12F55"/>
    <w:rsid w:val="00B13530"/>
    <w:rsid w:val="00B141BF"/>
    <w:rsid w:val="00B14402"/>
    <w:rsid w:val="00B15CD3"/>
    <w:rsid w:val="00B15D0D"/>
    <w:rsid w:val="00B16BD9"/>
    <w:rsid w:val="00B17FC1"/>
    <w:rsid w:val="00B202AF"/>
    <w:rsid w:val="00B2217C"/>
    <w:rsid w:val="00B2228A"/>
    <w:rsid w:val="00B22AC7"/>
    <w:rsid w:val="00B23B9E"/>
    <w:rsid w:val="00B258D0"/>
    <w:rsid w:val="00B26D0A"/>
    <w:rsid w:val="00B3058F"/>
    <w:rsid w:val="00B31B36"/>
    <w:rsid w:val="00B31F64"/>
    <w:rsid w:val="00B32271"/>
    <w:rsid w:val="00B32D0C"/>
    <w:rsid w:val="00B331D7"/>
    <w:rsid w:val="00B3354A"/>
    <w:rsid w:val="00B35D1C"/>
    <w:rsid w:val="00B35E05"/>
    <w:rsid w:val="00B37F65"/>
    <w:rsid w:val="00B40129"/>
    <w:rsid w:val="00B4108A"/>
    <w:rsid w:val="00B4431C"/>
    <w:rsid w:val="00B44B77"/>
    <w:rsid w:val="00B45B05"/>
    <w:rsid w:val="00B466F9"/>
    <w:rsid w:val="00B478FE"/>
    <w:rsid w:val="00B47E30"/>
    <w:rsid w:val="00B506B8"/>
    <w:rsid w:val="00B50A24"/>
    <w:rsid w:val="00B50AB4"/>
    <w:rsid w:val="00B50B1F"/>
    <w:rsid w:val="00B51FF4"/>
    <w:rsid w:val="00B52063"/>
    <w:rsid w:val="00B52F58"/>
    <w:rsid w:val="00B53A85"/>
    <w:rsid w:val="00B53F6F"/>
    <w:rsid w:val="00B540C9"/>
    <w:rsid w:val="00B55699"/>
    <w:rsid w:val="00B559FB"/>
    <w:rsid w:val="00B55EDC"/>
    <w:rsid w:val="00B56CCE"/>
    <w:rsid w:val="00B571A0"/>
    <w:rsid w:val="00B57C59"/>
    <w:rsid w:val="00B60119"/>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4FC"/>
    <w:rsid w:val="00B71EDB"/>
    <w:rsid w:val="00B72853"/>
    <w:rsid w:val="00B73BBD"/>
    <w:rsid w:val="00B74F62"/>
    <w:rsid w:val="00B777F7"/>
    <w:rsid w:val="00B8018F"/>
    <w:rsid w:val="00B80AB1"/>
    <w:rsid w:val="00B81992"/>
    <w:rsid w:val="00B81E66"/>
    <w:rsid w:val="00B826DB"/>
    <w:rsid w:val="00B82CC9"/>
    <w:rsid w:val="00B83617"/>
    <w:rsid w:val="00B83A30"/>
    <w:rsid w:val="00B846F7"/>
    <w:rsid w:val="00B84A2E"/>
    <w:rsid w:val="00B85606"/>
    <w:rsid w:val="00B85DBC"/>
    <w:rsid w:val="00B86B79"/>
    <w:rsid w:val="00B87361"/>
    <w:rsid w:val="00B875EC"/>
    <w:rsid w:val="00B87A96"/>
    <w:rsid w:val="00B9024E"/>
    <w:rsid w:val="00B90361"/>
    <w:rsid w:val="00B90643"/>
    <w:rsid w:val="00B924A7"/>
    <w:rsid w:val="00B92AD9"/>
    <w:rsid w:val="00B92C19"/>
    <w:rsid w:val="00B93DAC"/>
    <w:rsid w:val="00B93EBD"/>
    <w:rsid w:val="00B95AD2"/>
    <w:rsid w:val="00B9761F"/>
    <w:rsid w:val="00B977BD"/>
    <w:rsid w:val="00B97DDA"/>
    <w:rsid w:val="00BA3A08"/>
    <w:rsid w:val="00BA5238"/>
    <w:rsid w:val="00BA6DBA"/>
    <w:rsid w:val="00BA6FED"/>
    <w:rsid w:val="00BA77C6"/>
    <w:rsid w:val="00BB0C83"/>
    <w:rsid w:val="00BB0CF0"/>
    <w:rsid w:val="00BB1161"/>
    <w:rsid w:val="00BB2759"/>
    <w:rsid w:val="00BB4467"/>
    <w:rsid w:val="00BB49A1"/>
    <w:rsid w:val="00BB60D1"/>
    <w:rsid w:val="00BB6398"/>
    <w:rsid w:val="00BC029C"/>
    <w:rsid w:val="00BC0DA9"/>
    <w:rsid w:val="00BC3C1F"/>
    <w:rsid w:val="00BC4C51"/>
    <w:rsid w:val="00BC546B"/>
    <w:rsid w:val="00BC6D72"/>
    <w:rsid w:val="00BD1E6E"/>
    <w:rsid w:val="00BD29E5"/>
    <w:rsid w:val="00BD398C"/>
    <w:rsid w:val="00BD566A"/>
    <w:rsid w:val="00BD56F1"/>
    <w:rsid w:val="00BD5D97"/>
    <w:rsid w:val="00BD6A14"/>
    <w:rsid w:val="00BD6F66"/>
    <w:rsid w:val="00BD713A"/>
    <w:rsid w:val="00BD7E2D"/>
    <w:rsid w:val="00BE073C"/>
    <w:rsid w:val="00BE0DF7"/>
    <w:rsid w:val="00BE30D4"/>
    <w:rsid w:val="00BE5B29"/>
    <w:rsid w:val="00BE7773"/>
    <w:rsid w:val="00BE793E"/>
    <w:rsid w:val="00BF1EF7"/>
    <w:rsid w:val="00BF202C"/>
    <w:rsid w:val="00BF29F2"/>
    <w:rsid w:val="00BF4D89"/>
    <w:rsid w:val="00BF6C2D"/>
    <w:rsid w:val="00BF6E6C"/>
    <w:rsid w:val="00BF7589"/>
    <w:rsid w:val="00BF7610"/>
    <w:rsid w:val="00C00794"/>
    <w:rsid w:val="00C02B0D"/>
    <w:rsid w:val="00C02EB2"/>
    <w:rsid w:val="00C032CE"/>
    <w:rsid w:val="00C03328"/>
    <w:rsid w:val="00C03848"/>
    <w:rsid w:val="00C03A7C"/>
    <w:rsid w:val="00C0400E"/>
    <w:rsid w:val="00C042CF"/>
    <w:rsid w:val="00C04605"/>
    <w:rsid w:val="00C1162A"/>
    <w:rsid w:val="00C124DE"/>
    <w:rsid w:val="00C12F61"/>
    <w:rsid w:val="00C14FD0"/>
    <w:rsid w:val="00C1544E"/>
    <w:rsid w:val="00C16A0F"/>
    <w:rsid w:val="00C17C4C"/>
    <w:rsid w:val="00C201B3"/>
    <w:rsid w:val="00C2090E"/>
    <w:rsid w:val="00C21207"/>
    <w:rsid w:val="00C226E6"/>
    <w:rsid w:val="00C2551A"/>
    <w:rsid w:val="00C25ED9"/>
    <w:rsid w:val="00C26902"/>
    <w:rsid w:val="00C27F2E"/>
    <w:rsid w:val="00C302F8"/>
    <w:rsid w:val="00C30400"/>
    <w:rsid w:val="00C30952"/>
    <w:rsid w:val="00C322C1"/>
    <w:rsid w:val="00C32A45"/>
    <w:rsid w:val="00C32F91"/>
    <w:rsid w:val="00C33055"/>
    <w:rsid w:val="00C331E0"/>
    <w:rsid w:val="00C35D2D"/>
    <w:rsid w:val="00C3705B"/>
    <w:rsid w:val="00C37C54"/>
    <w:rsid w:val="00C37D5E"/>
    <w:rsid w:val="00C419A0"/>
    <w:rsid w:val="00C426D5"/>
    <w:rsid w:val="00C438B4"/>
    <w:rsid w:val="00C43B1B"/>
    <w:rsid w:val="00C457BC"/>
    <w:rsid w:val="00C4616F"/>
    <w:rsid w:val="00C4690C"/>
    <w:rsid w:val="00C46BE3"/>
    <w:rsid w:val="00C50A76"/>
    <w:rsid w:val="00C510EE"/>
    <w:rsid w:val="00C513EC"/>
    <w:rsid w:val="00C529BF"/>
    <w:rsid w:val="00C5341C"/>
    <w:rsid w:val="00C54494"/>
    <w:rsid w:val="00C55E61"/>
    <w:rsid w:val="00C5609C"/>
    <w:rsid w:val="00C6059C"/>
    <w:rsid w:val="00C6137E"/>
    <w:rsid w:val="00C6156C"/>
    <w:rsid w:val="00C62137"/>
    <w:rsid w:val="00C62964"/>
    <w:rsid w:val="00C638A8"/>
    <w:rsid w:val="00C649D0"/>
    <w:rsid w:val="00C6633C"/>
    <w:rsid w:val="00C67C0A"/>
    <w:rsid w:val="00C71E9E"/>
    <w:rsid w:val="00C72C5B"/>
    <w:rsid w:val="00C73711"/>
    <w:rsid w:val="00C74640"/>
    <w:rsid w:val="00C74F72"/>
    <w:rsid w:val="00C76B53"/>
    <w:rsid w:val="00C76DF0"/>
    <w:rsid w:val="00C77F0E"/>
    <w:rsid w:val="00C85BE2"/>
    <w:rsid w:val="00C86221"/>
    <w:rsid w:val="00C87AC1"/>
    <w:rsid w:val="00C90088"/>
    <w:rsid w:val="00C901BB"/>
    <w:rsid w:val="00C904DC"/>
    <w:rsid w:val="00C91A42"/>
    <w:rsid w:val="00C91AA3"/>
    <w:rsid w:val="00C91F73"/>
    <w:rsid w:val="00C921D1"/>
    <w:rsid w:val="00C92A22"/>
    <w:rsid w:val="00C933CD"/>
    <w:rsid w:val="00C93B8A"/>
    <w:rsid w:val="00C94B87"/>
    <w:rsid w:val="00C95064"/>
    <w:rsid w:val="00C964A1"/>
    <w:rsid w:val="00C97163"/>
    <w:rsid w:val="00CA1282"/>
    <w:rsid w:val="00CA1542"/>
    <w:rsid w:val="00CA1A89"/>
    <w:rsid w:val="00CA34B6"/>
    <w:rsid w:val="00CA402C"/>
    <w:rsid w:val="00CA412D"/>
    <w:rsid w:val="00CA4164"/>
    <w:rsid w:val="00CA5944"/>
    <w:rsid w:val="00CA669B"/>
    <w:rsid w:val="00CA6F2E"/>
    <w:rsid w:val="00CB2CA4"/>
    <w:rsid w:val="00CB2F76"/>
    <w:rsid w:val="00CB4801"/>
    <w:rsid w:val="00CB726F"/>
    <w:rsid w:val="00CC08D9"/>
    <w:rsid w:val="00CC2C81"/>
    <w:rsid w:val="00CC3FB8"/>
    <w:rsid w:val="00CC552F"/>
    <w:rsid w:val="00CC5797"/>
    <w:rsid w:val="00CC7A63"/>
    <w:rsid w:val="00CD089D"/>
    <w:rsid w:val="00CD193C"/>
    <w:rsid w:val="00CD2699"/>
    <w:rsid w:val="00CD2BE6"/>
    <w:rsid w:val="00CD4AD1"/>
    <w:rsid w:val="00CD5EBF"/>
    <w:rsid w:val="00CD60AD"/>
    <w:rsid w:val="00CD782D"/>
    <w:rsid w:val="00CE0711"/>
    <w:rsid w:val="00CE095C"/>
    <w:rsid w:val="00CE122F"/>
    <w:rsid w:val="00CE4320"/>
    <w:rsid w:val="00CE515D"/>
    <w:rsid w:val="00CE5506"/>
    <w:rsid w:val="00CE7D18"/>
    <w:rsid w:val="00CF0230"/>
    <w:rsid w:val="00CF03FD"/>
    <w:rsid w:val="00CF08C5"/>
    <w:rsid w:val="00CF0A17"/>
    <w:rsid w:val="00CF0D2E"/>
    <w:rsid w:val="00CF112D"/>
    <w:rsid w:val="00CF1E25"/>
    <w:rsid w:val="00CF4397"/>
    <w:rsid w:val="00CF495F"/>
    <w:rsid w:val="00CF5993"/>
    <w:rsid w:val="00CF5ABB"/>
    <w:rsid w:val="00CF5F89"/>
    <w:rsid w:val="00D00869"/>
    <w:rsid w:val="00D012CD"/>
    <w:rsid w:val="00D02DF2"/>
    <w:rsid w:val="00D02EF4"/>
    <w:rsid w:val="00D0450C"/>
    <w:rsid w:val="00D04A50"/>
    <w:rsid w:val="00D1444E"/>
    <w:rsid w:val="00D14E31"/>
    <w:rsid w:val="00D155F5"/>
    <w:rsid w:val="00D15920"/>
    <w:rsid w:val="00D15D18"/>
    <w:rsid w:val="00D16421"/>
    <w:rsid w:val="00D16D78"/>
    <w:rsid w:val="00D175BF"/>
    <w:rsid w:val="00D17DE5"/>
    <w:rsid w:val="00D204CA"/>
    <w:rsid w:val="00D205F4"/>
    <w:rsid w:val="00D215EA"/>
    <w:rsid w:val="00D21C14"/>
    <w:rsid w:val="00D22F8E"/>
    <w:rsid w:val="00D23097"/>
    <w:rsid w:val="00D2358F"/>
    <w:rsid w:val="00D24433"/>
    <w:rsid w:val="00D249EF"/>
    <w:rsid w:val="00D254D8"/>
    <w:rsid w:val="00D256AE"/>
    <w:rsid w:val="00D259E5"/>
    <w:rsid w:val="00D2640A"/>
    <w:rsid w:val="00D26C44"/>
    <w:rsid w:val="00D278F7"/>
    <w:rsid w:val="00D326B3"/>
    <w:rsid w:val="00D33D39"/>
    <w:rsid w:val="00D33D45"/>
    <w:rsid w:val="00D342DD"/>
    <w:rsid w:val="00D345D5"/>
    <w:rsid w:val="00D34EB4"/>
    <w:rsid w:val="00D3594C"/>
    <w:rsid w:val="00D37B10"/>
    <w:rsid w:val="00D37D69"/>
    <w:rsid w:val="00D40030"/>
    <w:rsid w:val="00D401C8"/>
    <w:rsid w:val="00D4167C"/>
    <w:rsid w:val="00D4183F"/>
    <w:rsid w:val="00D42D6E"/>
    <w:rsid w:val="00D42D7B"/>
    <w:rsid w:val="00D43C1B"/>
    <w:rsid w:val="00D43C6A"/>
    <w:rsid w:val="00D448F8"/>
    <w:rsid w:val="00D44A94"/>
    <w:rsid w:val="00D44A98"/>
    <w:rsid w:val="00D46CB6"/>
    <w:rsid w:val="00D50B4A"/>
    <w:rsid w:val="00D52076"/>
    <w:rsid w:val="00D52414"/>
    <w:rsid w:val="00D52B38"/>
    <w:rsid w:val="00D552D7"/>
    <w:rsid w:val="00D567F1"/>
    <w:rsid w:val="00D60622"/>
    <w:rsid w:val="00D60BB9"/>
    <w:rsid w:val="00D60EEE"/>
    <w:rsid w:val="00D61EA1"/>
    <w:rsid w:val="00D6360F"/>
    <w:rsid w:val="00D63CCC"/>
    <w:rsid w:val="00D64ADA"/>
    <w:rsid w:val="00D64D3F"/>
    <w:rsid w:val="00D65415"/>
    <w:rsid w:val="00D66583"/>
    <w:rsid w:val="00D66642"/>
    <w:rsid w:val="00D67240"/>
    <w:rsid w:val="00D70799"/>
    <w:rsid w:val="00D709D5"/>
    <w:rsid w:val="00D71C4A"/>
    <w:rsid w:val="00D71FEB"/>
    <w:rsid w:val="00D73377"/>
    <w:rsid w:val="00D7769A"/>
    <w:rsid w:val="00D778DF"/>
    <w:rsid w:val="00D800EF"/>
    <w:rsid w:val="00D80B31"/>
    <w:rsid w:val="00D81977"/>
    <w:rsid w:val="00D81B40"/>
    <w:rsid w:val="00D81D54"/>
    <w:rsid w:val="00D8344F"/>
    <w:rsid w:val="00D8473A"/>
    <w:rsid w:val="00D853F4"/>
    <w:rsid w:val="00D85853"/>
    <w:rsid w:val="00D860BC"/>
    <w:rsid w:val="00D87157"/>
    <w:rsid w:val="00D87C1E"/>
    <w:rsid w:val="00D9123A"/>
    <w:rsid w:val="00D920A3"/>
    <w:rsid w:val="00D92223"/>
    <w:rsid w:val="00D92DF0"/>
    <w:rsid w:val="00D9316C"/>
    <w:rsid w:val="00D94751"/>
    <w:rsid w:val="00D950F5"/>
    <w:rsid w:val="00D9662B"/>
    <w:rsid w:val="00D96BA5"/>
    <w:rsid w:val="00D97166"/>
    <w:rsid w:val="00DA27BF"/>
    <w:rsid w:val="00DA2FAB"/>
    <w:rsid w:val="00DA3388"/>
    <w:rsid w:val="00DA3B05"/>
    <w:rsid w:val="00DA4297"/>
    <w:rsid w:val="00DA52B3"/>
    <w:rsid w:val="00DA5528"/>
    <w:rsid w:val="00DA741A"/>
    <w:rsid w:val="00DB014E"/>
    <w:rsid w:val="00DB131D"/>
    <w:rsid w:val="00DB1587"/>
    <w:rsid w:val="00DB162C"/>
    <w:rsid w:val="00DB1A9F"/>
    <w:rsid w:val="00DB1AD6"/>
    <w:rsid w:val="00DB2281"/>
    <w:rsid w:val="00DB2599"/>
    <w:rsid w:val="00DB298B"/>
    <w:rsid w:val="00DB2AB8"/>
    <w:rsid w:val="00DB2E65"/>
    <w:rsid w:val="00DB589E"/>
    <w:rsid w:val="00DB5F96"/>
    <w:rsid w:val="00DB6F0E"/>
    <w:rsid w:val="00DB77C6"/>
    <w:rsid w:val="00DB7E9A"/>
    <w:rsid w:val="00DC1B29"/>
    <w:rsid w:val="00DC213E"/>
    <w:rsid w:val="00DC29BD"/>
    <w:rsid w:val="00DC37AF"/>
    <w:rsid w:val="00DC3CF4"/>
    <w:rsid w:val="00DC3F45"/>
    <w:rsid w:val="00DC44AD"/>
    <w:rsid w:val="00DC4787"/>
    <w:rsid w:val="00DC5F5B"/>
    <w:rsid w:val="00DD00FB"/>
    <w:rsid w:val="00DD1851"/>
    <w:rsid w:val="00DD3D90"/>
    <w:rsid w:val="00DD47F5"/>
    <w:rsid w:val="00DD5975"/>
    <w:rsid w:val="00DD734E"/>
    <w:rsid w:val="00DE09D1"/>
    <w:rsid w:val="00DE0A7C"/>
    <w:rsid w:val="00DE160B"/>
    <w:rsid w:val="00DE2DAE"/>
    <w:rsid w:val="00DE50A1"/>
    <w:rsid w:val="00DE518C"/>
    <w:rsid w:val="00DF15C2"/>
    <w:rsid w:val="00DF191E"/>
    <w:rsid w:val="00DF282C"/>
    <w:rsid w:val="00DF28B1"/>
    <w:rsid w:val="00DF3E1E"/>
    <w:rsid w:val="00DF5CD3"/>
    <w:rsid w:val="00E00BD6"/>
    <w:rsid w:val="00E02F3D"/>
    <w:rsid w:val="00E030C6"/>
    <w:rsid w:val="00E04870"/>
    <w:rsid w:val="00E0605A"/>
    <w:rsid w:val="00E07310"/>
    <w:rsid w:val="00E13B95"/>
    <w:rsid w:val="00E13C83"/>
    <w:rsid w:val="00E13FD1"/>
    <w:rsid w:val="00E14469"/>
    <w:rsid w:val="00E14D2F"/>
    <w:rsid w:val="00E155D7"/>
    <w:rsid w:val="00E15A90"/>
    <w:rsid w:val="00E15F3E"/>
    <w:rsid w:val="00E163FA"/>
    <w:rsid w:val="00E16403"/>
    <w:rsid w:val="00E165D5"/>
    <w:rsid w:val="00E1690B"/>
    <w:rsid w:val="00E16BEE"/>
    <w:rsid w:val="00E17258"/>
    <w:rsid w:val="00E20256"/>
    <w:rsid w:val="00E202EA"/>
    <w:rsid w:val="00E20A2F"/>
    <w:rsid w:val="00E20EA2"/>
    <w:rsid w:val="00E2191D"/>
    <w:rsid w:val="00E22CC6"/>
    <w:rsid w:val="00E250F1"/>
    <w:rsid w:val="00E255A1"/>
    <w:rsid w:val="00E25737"/>
    <w:rsid w:val="00E262A4"/>
    <w:rsid w:val="00E26B16"/>
    <w:rsid w:val="00E26FF3"/>
    <w:rsid w:val="00E30061"/>
    <w:rsid w:val="00E304FE"/>
    <w:rsid w:val="00E34205"/>
    <w:rsid w:val="00E347D5"/>
    <w:rsid w:val="00E35279"/>
    <w:rsid w:val="00E41229"/>
    <w:rsid w:val="00E41A00"/>
    <w:rsid w:val="00E42D0F"/>
    <w:rsid w:val="00E42DE7"/>
    <w:rsid w:val="00E4540E"/>
    <w:rsid w:val="00E46C09"/>
    <w:rsid w:val="00E46F58"/>
    <w:rsid w:val="00E47458"/>
    <w:rsid w:val="00E511E8"/>
    <w:rsid w:val="00E51265"/>
    <w:rsid w:val="00E53D05"/>
    <w:rsid w:val="00E5678F"/>
    <w:rsid w:val="00E60E7F"/>
    <w:rsid w:val="00E61D61"/>
    <w:rsid w:val="00E61E01"/>
    <w:rsid w:val="00E623CF"/>
    <w:rsid w:val="00E62E04"/>
    <w:rsid w:val="00E62E14"/>
    <w:rsid w:val="00E63D05"/>
    <w:rsid w:val="00E64A12"/>
    <w:rsid w:val="00E677E1"/>
    <w:rsid w:val="00E67A2E"/>
    <w:rsid w:val="00E7010F"/>
    <w:rsid w:val="00E71AA0"/>
    <w:rsid w:val="00E743BC"/>
    <w:rsid w:val="00E75467"/>
    <w:rsid w:val="00E802B3"/>
    <w:rsid w:val="00E811BE"/>
    <w:rsid w:val="00E8457E"/>
    <w:rsid w:val="00E84DC5"/>
    <w:rsid w:val="00E851B7"/>
    <w:rsid w:val="00E86FA0"/>
    <w:rsid w:val="00E90967"/>
    <w:rsid w:val="00E91628"/>
    <w:rsid w:val="00E921A3"/>
    <w:rsid w:val="00E921BE"/>
    <w:rsid w:val="00E92E01"/>
    <w:rsid w:val="00E93C20"/>
    <w:rsid w:val="00E94D8C"/>
    <w:rsid w:val="00E9599D"/>
    <w:rsid w:val="00E96605"/>
    <w:rsid w:val="00E96A89"/>
    <w:rsid w:val="00E96AB8"/>
    <w:rsid w:val="00E96C2E"/>
    <w:rsid w:val="00EA1B0D"/>
    <w:rsid w:val="00EA245F"/>
    <w:rsid w:val="00EA2908"/>
    <w:rsid w:val="00EA3386"/>
    <w:rsid w:val="00EA363D"/>
    <w:rsid w:val="00EA47A1"/>
    <w:rsid w:val="00EB0B3E"/>
    <w:rsid w:val="00EB1444"/>
    <w:rsid w:val="00EB24FC"/>
    <w:rsid w:val="00EB4599"/>
    <w:rsid w:val="00EB7624"/>
    <w:rsid w:val="00EC0888"/>
    <w:rsid w:val="00EC0D51"/>
    <w:rsid w:val="00EC1650"/>
    <w:rsid w:val="00EC2D0D"/>
    <w:rsid w:val="00EC40E6"/>
    <w:rsid w:val="00EC4216"/>
    <w:rsid w:val="00EC43ED"/>
    <w:rsid w:val="00EC4608"/>
    <w:rsid w:val="00EC5939"/>
    <w:rsid w:val="00EC7564"/>
    <w:rsid w:val="00EC7AA6"/>
    <w:rsid w:val="00ED0066"/>
    <w:rsid w:val="00ED0120"/>
    <w:rsid w:val="00ED03BA"/>
    <w:rsid w:val="00ED10D3"/>
    <w:rsid w:val="00ED12F0"/>
    <w:rsid w:val="00ED25FD"/>
    <w:rsid w:val="00ED2A25"/>
    <w:rsid w:val="00ED3F41"/>
    <w:rsid w:val="00ED436E"/>
    <w:rsid w:val="00ED48E1"/>
    <w:rsid w:val="00ED4D89"/>
    <w:rsid w:val="00ED50C4"/>
    <w:rsid w:val="00ED5F25"/>
    <w:rsid w:val="00ED63D1"/>
    <w:rsid w:val="00EE0440"/>
    <w:rsid w:val="00EE1A50"/>
    <w:rsid w:val="00EE3D90"/>
    <w:rsid w:val="00EE4132"/>
    <w:rsid w:val="00EE4E90"/>
    <w:rsid w:val="00EE4EA5"/>
    <w:rsid w:val="00EE53A0"/>
    <w:rsid w:val="00EE53D4"/>
    <w:rsid w:val="00EE782C"/>
    <w:rsid w:val="00EF1943"/>
    <w:rsid w:val="00EF1A21"/>
    <w:rsid w:val="00EF226F"/>
    <w:rsid w:val="00EF2B62"/>
    <w:rsid w:val="00EF4824"/>
    <w:rsid w:val="00EF56AE"/>
    <w:rsid w:val="00EF5882"/>
    <w:rsid w:val="00EF79D1"/>
    <w:rsid w:val="00F0005B"/>
    <w:rsid w:val="00F00F54"/>
    <w:rsid w:val="00F01B28"/>
    <w:rsid w:val="00F033A0"/>
    <w:rsid w:val="00F03685"/>
    <w:rsid w:val="00F03C29"/>
    <w:rsid w:val="00F03DAE"/>
    <w:rsid w:val="00F03F48"/>
    <w:rsid w:val="00F05A9C"/>
    <w:rsid w:val="00F07281"/>
    <w:rsid w:val="00F1049E"/>
    <w:rsid w:val="00F11B9E"/>
    <w:rsid w:val="00F125F7"/>
    <w:rsid w:val="00F12D42"/>
    <w:rsid w:val="00F12F7E"/>
    <w:rsid w:val="00F131DB"/>
    <w:rsid w:val="00F13C57"/>
    <w:rsid w:val="00F14147"/>
    <w:rsid w:val="00F143E1"/>
    <w:rsid w:val="00F14C09"/>
    <w:rsid w:val="00F14C77"/>
    <w:rsid w:val="00F15906"/>
    <w:rsid w:val="00F15AF6"/>
    <w:rsid w:val="00F16199"/>
    <w:rsid w:val="00F16898"/>
    <w:rsid w:val="00F16C1E"/>
    <w:rsid w:val="00F21B94"/>
    <w:rsid w:val="00F21C7D"/>
    <w:rsid w:val="00F221A3"/>
    <w:rsid w:val="00F228B8"/>
    <w:rsid w:val="00F22D5A"/>
    <w:rsid w:val="00F22F39"/>
    <w:rsid w:val="00F23C47"/>
    <w:rsid w:val="00F23C6F"/>
    <w:rsid w:val="00F24740"/>
    <w:rsid w:val="00F25D23"/>
    <w:rsid w:val="00F263B1"/>
    <w:rsid w:val="00F26C2B"/>
    <w:rsid w:val="00F2744D"/>
    <w:rsid w:val="00F278D4"/>
    <w:rsid w:val="00F27FCA"/>
    <w:rsid w:val="00F30F2E"/>
    <w:rsid w:val="00F31B13"/>
    <w:rsid w:val="00F3203F"/>
    <w:rsid w:val="00F34372"/>
    <w:rsid w:val="00F34C33"/>
    <w:rsid w:val="00F355D6"/>
    <w:rsid w:val="00F371CC"/>
    <w:rsid w:val="00F3725A"/>
    <w:rsid w:val="00F3767E"/>
    <w:rsid w:val="00F37A68"/>
    <w:rsid w:val="00F37E80"/>
    <w:rsid w:val="00F40087"/>
    <w:rsid w:val="00F401FA"/>
    <w:rsid w:val="00F40585"/>
    <w:rsid w:val="00F41C61"/>
    <w:rsid w:val="00F41DA0"/>
    <w:rsid w:val="00F428D4"/>
    <w:rsid w:val="00F42B76"/>
    <w:rsid w:val="00F4420A"/>
    <w:rsid w:val="00F455E6"/>
    <w:rsid w:val="00F46010"/>
    <w:rsid w:val="00F4703A"/>
    <w:rsid w:val="00F47736"/>
    <w:rsid w:val="00F505CD"/>
    <w:rsid w:val="00F50A22"/>
    <w:rsid w:val="00F50B52"/>
    <w:rsid w:val="00F518B4"/>
    <w:rsid w:val="00F51F9B"/>
    <w:rsid w:val="00F52019"/>
    <w:rsid w:val="00F53D91"/>
    <w:rsid w:val="00F5410C"/>
    <w:rsid w:val="00F550AF"/>
    <w:rsid w:val="00F5565D"/>
    <w:rsid w:val="00F56712"/>
    <w:rsid w:val="00F570A4"/>
    <w:rsid w:val="00F602F1"/>
    <w:rsid w:val="00F60A03"/>
    <w:rsid w:val="00F612F7"/>
    <w:rsid w:val="00F61354"/>
    <w:rsid w:val="00F6291A"/>
    <w:rsid w:val="00F63F59"/>
    <w:rsid w:val="00F6471E"/>
    <w:rsid w:val="00F660A7"/>
    <w:rsid w:val="00F66A07"/>
    <w:rsid w:val="00F67001"/>
    <w:rsid w:val="00F671AC"/>
    <w:rsid w:val="00F67216"/>
    <w:rsid w:val="00F6725D"/>
    <w:rsid w:val="00F67695"/>
    <w:rsid w:val="00F67A08"/>
    <w:rsid w:val="00F70397"/>
    <w:rsid w:val="00F71C5D"/>
    <w:rsid w:val="00F755BB"/>
    <w:rsid w:val="00F758F9"/>
    <w:rsid w:val="00F77A1E"/>
    <w:rsid w:val="00F813F0"/>
    <w:rsid w:val="00F81C71"/>
    <w:rsid w:val="00F8247D"/>
    <w:rsid w:val="00F82536"/>
    <w:rsid w:val="00F833F4"/>
    <w:rsid w:val="00F84E70"/>
    <w:rsid w:val="00F85088"/>
    <w:rsid w:val="00F852DE"/>
    <w:rsid w:val="00F86048"/>
    <w:rsid w:val="00F90495"/>
    <w:rsid w:val="00F90FCC"/>
    <w:rsid w:val="00F91F69"/>
    <w:rsid w:val="00F93B95"/>
    <w:rsid w:val="00F94F73"/>
    <w:rsid w:val="00FA029C"/>
    <w:rsid w:val="00FA14F6"/>
    <w:rsid w:val="00FA2B0C"/>
    <w:rsid w:val="00FA2DF6"/>
    <w:rsid w:val="00FA3E56"/>
    <w:rsid w:val="00FA4A8B"/>
    <w:rsid w:val="00FA5B8A"/>
    <w:rsid w:val="00FA6731"/>
    <w:rsid w:val="00FA704D"/>
    <w:rsid w:val="00FA7121"/>
    <w:rsid w:val="00FB1F46"/>
    <w:rsid w:val="00FB221F"/>
    <w:rsid w:val="00FB2522"/>
    <w:rsid w:val="00FB265F"/>
    <w:rsid w:val="00FB3D19"/>
    <w:rsid w:val="00FB43C6"/>
    <w:rsid w:val="00FB5ABA"/>
    <w:rsid w:val="00FB5EFB"/>
    <w:rsid w:val="00FB6E5E"/>
    <w:rsid w:val="00FB7405"/>
    <w:rsid w:val="00FC03C8"/>
    <w:rsid w:val="00FC1383"/>
    <w:rsid w:val="00FC3905"/>
    <w:rsid w:val="00FC3F62"/>
    <w:rsid w:val="00FC41F2"/>
    <w:rsid w:val="00FC65FD"/>
    <w:rsid w:val="00FC6713"/>
    <w:rsid w:val="00FD0DC0"/>
    <w:rsid w:val="00FD14FF"/>
    <w:rsid w:val="00FD247C"/>
    <w:rsid w:val="00FD44C7"/>
    <w:rsid w:val="00FD53D7"/>
    <w:rsid w:val="00FD5424"/>
    <w:rsid w:val="00FD5B12"/>
    <w:rsid w:val="00FD6A37"/>
    <w:rsid w:val="00FD7566"/>
    <w:rsid w:val="00FD7E32"/>
    <w:rsid w:val="00FE0E4A"/>
    <w:rsid w:val="00FE0E89"/>
    <w:rsid w:val="00FE3678"/>
    <w:rsid w:val="00FE398E"/>
    <w:rsid w:val="00FE481A"/>
    <w:rsid w:val="00FE492D"/>
    <w:rsid w:val="00FE4DB2"/>
    <w:rsid w:val="00FE7BB2"/>
    <w:rsid w:val="00FE7CAB"/>
    <w:rsid w:val="00FF0050"/>
    <w:rsid w:val="00FF0387"/>
    <w:rsid w:val="00FF082B"/>
    <w:rsid w:val="00FF1A8E"/>
    <w:rsid w:val="00FF2190"/>
    <w:rsid w:val="00FF69BF"/>
    <w:rsid w:val="00FF7BC0"/>
    <w:rsid w:val="04229EF9"/>
    <w:rsid w:val="05964AF7"/>
    <w:rsid w:val="07321B58"/>
    <w:rsid w:val="0E147FD6"/>
    <w:rsid w:val="0F108311"/>
    <w:rsid w:val="0F857DCC"/>
    <w:rsid w:val="10DA6249"/>
    <w:rsid w:val="14275BD9"/>
    <w:rsid w:val="15985F5A"/>
    <w:rsid w:val="16034955"/>
    <w:rsid w:val="176EFCA6"/>
    <w:rsid w:val="1AC45019"/>
    <w:rsid w:val="1FDF7786"/>
    <w:rsid w:val="200E6D46"/>
    <w:rsid w:val="27AFA9EC"/>
    <w:rsid w:val="2C0C8424"/>
    <w:rsid w:val="307FEADB"/>
    <w:rsid w:val="33F8632F"/>
    <w:rsid w:val="3499E3E2"/>
    <w:rsid w:val="35DE820F"/>
    <w:rsid w:val="39BD9A81"/>
    <w:rsid w:val="3A3E7579"/>
    <w:rsid w:val="3ADE5DAC"/>
    <w:rsid w:val="3DC15586"/>
    <w:rsid w:val="449315E7"/>
    <w:rsid w:val="48A90E10"/>
    <w:rsid w:val="49CF54D5"/>
    <w:rsid w:val="4E53C024"/>
    <w:rsid w:val="5C0A40A5"/>
    <w:rsid w:val="641D18B4"/>
    <w:rsid w:val="64C3C37C"/>
    <w:rsid w:val="65DCB725"/>
    <w:rsid w:val="66A6852D"/>
    <w:rsid w:val="67284A6C"/>
    <w:rsid w:val="6C76633A"/>
    <w:rsid w:val="6F1A33F4"/>
    <w:rsid w:val="74BF214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3D05"/>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qFormat/>
    <w:rsid w:val="00887D2B"/>
  </w:style>
  <w:style w:type="paragraph" w:customStyle="1" w:styleId="Styl-wof">
    <w:name w:val="Styl-wof"/>
    <w:basedOn w:val="Nagwek1"/>
    <w:autoRedefine/>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55062A"/>
    <w:rPr>
      <w:rFonts w:ascii="Tahoma" w:hAnsi="Tahoma" w:cs="Tahoma"/>
      <w:sz w:val="16"/>
      <w:szCs w:val="16"/>
    </w:rPr>
  </w:style>
  <w:style w:type="character" w:customStyle="1" w:styleId="TekstdymkaZnak">
    <w:name w:val="Tekst dymka Znak"/>
    <w:basedOn w:val="Domylnaczcionkaakapitu"/>
    <w:link w:val="Tekstdymka"/>
    <w:uiPriority w:val="99"/>
    <w:semiHidden/>
    <w:rsid w:val="0055062A"/>
    <w:rPr>
      <w:rFonts w:ascii="Tahoma" w:hAnsi="Tahoma" w:cs="Tahoma"/>
      <w:sz w:val="16"/>
      <w:szCs w:val="16"/>
    </w:rPr>
  </w:style>
  <w:style w:type="character" w:styleId="Hipercze">
    <w:name w:val="Hyperlink"/>
    <w:rsid w:val="002D5BE0"/>
    <w:rPr>
      <w:color w:val="0000FF"/>
      <w:u w:val="single"/>
    </w:rPr>
  </w:style>
  <w:style w:type="table" w:customStyle="1" w:styleId="Tabela-Siatka1">
    <w:name w:val="Tabela - Siatka1"/>
    <w:basedOn w:val="Standardowy"/>
    <w:next w:val="Tabela-Siatka"/>
    <w:uiPriority w:val="5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030D97"/>
    <w:rPr>
      <w:sz w:val="16"/>
      <w:szCs w:val="16"/>
    </w:rPr>
  </w:style>
  <w:style w:type="paragraph" w:styleId="Tekstkomentarza">
    <w:name w:val="annotation text"/>
    <w:basedOn w:val="Normalny"/>
    <w:link w:val="TekstkomentarzaZnak"/>
    <w:uiPriority w:val="99"/>
    <w:unhideWhenUsed/>
    <w:rsid w:val="00030D97"/>
    <w:pPr>
      <w:spacing w:after="200"/>
    </w:pPr>
    <w:rPr>
      <w:sz w:val="20"/>
      <w:szCs w:val="20"/>
    </w:rPr>
  </w:style>
  <w:style w:type="character" w:customStyle="1" w:styleId="TekstkomentarzaZnak">
    <w:name w:val="Tekst komentarza Znak"/>
    <w:basedOn w:val="Domylnaczcionkaakapitu"/>
    <w:link w:val="Tekstkomentarza"/>
    <w:uiPriority w:val="99"/>
    <w:rsid w:val="00030D97"/>
    <w:rPr>
      <w:sz w:val="20"/>
      <w:szCs w:val="20"/>
    </w:rPr>
  </w:style>
  <w:style w:type="paragraph" w:styleId="Tematkomentarza">
    <w:name w:val="annotation subject"/>
    <w:basedOn w:val="Tekstkomentarza"/>
    <w:next w:val="Tekstkomentarza"/>
    <w:link w:val="TematkomentarzaZnak"/>
    <w:uiPriority w:val="99"/>
    <w:semiHidden/>
    <w:unhideWhenUsed/>
    <w:rsid w:val="00030D97"/>
    <w:rPr>
      <w:b/>
      <w:bCs/>
    </w:rPr>
  </w:style>
  <w:style w:type="character" w:customStyle="1" w:styleId="TematkomentarzaZnak">
    <w:name w:val="Temat komentarza Znak"/>
    <w:basedOn w:val="TekstkomentarzaZnak"/>
    <w:link w:val="Tematkomentarza"/>
    <w:uiPriority w:val="99"/>
    <w:semiHidden/>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B01F6"/>
    <w:pPr>
      <w:tabs>
        <w:tab w:val="center" w:pos="4536"/>
        <w:tab w:val="right" w:pos="9072"/>
      </w:tabs>
    </w:pPr>
  </w:style>
  <w:style w:type="character" w:customStyle="1" w:styleId="NagwekZnak">
    <w:name w:val="Nagłówek Znak"/>
    <w:basedOn w:val="Domylnaczcionkaakapitu"/>
    <w:link w:val="Nagwek"/>
    <w:uiPriority w:val="99"/>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rsid w:val="009B01F6"/>
    <w:pPr>
      <w:spacing w:before="100" w:beforeAutospacing="1" w:after="100" w:afterAutospacing="1"/>
    </w:pPr>
  </w:style>
  <w:style w:type="paragraph" w:customStyle="1" w:styleId="TableContents">
    <w:name w:val="Table Contents"/>
    <w:basedOn w:val="Normalny"/>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semiHidden/>
    <w:unhideWhenUsed/>
    <w:rsid w:val="009B01F6"/>
    <w:rPr>
      <w:sz w:val="20"/>
      <w:szCs w:val="20"/>
    </w:rPr>
  </w:style>
  <w:style w:type="character" w:customStyle="1" w:styleId="TekstprzypisukocowegoZnak">
    <w:name w:val="Tekst przypisu końcowego Znak"/>
    <w:basedOn w:val="Domylnaczcionkaakapitu"/>
    <w:link w:val="Tekstprzypisukocowego"/>
    <w:uiPriority w:val="99"/>
    <w:semiHidden/>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jc w:val="both"/>
    </w:pPr>
    <w:rPr>
      <w:rFonts w:eastAsia="Calibri"/>
      <w:lang w:eastAsia="en-GB"/>
    </w:rPr>
  </w:style>
  <w:style w:type="paragraph" w:customStyle="1" w:styleId="Tiret1">
    <w:name w:val="Tiret 1"/>
    <w:basedOn w:val="Normalny"/>
    <w:rsid w:val="001C542F"/>
    <w:pPr>
      <w:numPr>
        <w:numId w:val="2"/>
      </w:numPr>
      <w:spacing w:before="120" w:after="120"/>
      <w:jc w:val="both"/>
    </w:pPr>
    <w:rPr>
      <w:rFonts w:eastAsia="Calibri"/>
      <w:lang w:eastAsia="en-GB"/>
    </w:rPr>
  </w:style>
  <w:style w:type="paragraph" w:customStyle="1" w:styleId="NumPar1">
    <w:name w:val="NumPar 1"/>
    <w:basedOn w:val="Normalny"/>
    <w:next w:val="Normalny"/>
    <w:rsid w:val="001C542F"/>
    <w:pPr>
      <w:numPr>
        <w:numId w:val="3"/>
      </w:numPr>
      <w:spacing w:before="120" w:after="120"/>
      <w:jc w:val="both"/>
    </w:pPr>
    <w:rPr>
      <w:rFonts w:eastAsia="Calibri"/>
      <w:lang w:eastAsia="en-GB"/>
    </w:rPr>
  </w:style>
  <w:style w:type="paragraph" w:customStyle="1" w:styleId="NumPar2">
    <w:name w:val="NumPar 2"/>
    <w:basedOn w:val="Normalny"/>
    <w:next w:val="Normalny"/>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rsid w:val="00EA2908"/>
    <w:pPr>
      <w:spacing w:after="120" w:line="480" w:lineRule="auto"/>
      <w:ind w:left="283"/>
    </w:p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pPr>
      <w:numPr>
        <w:numId w:val="10"/>
      </w:numPr>
    </w:pPr>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p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rsid w:val="00F852DE"/>
    <w:pPr>
      <w:spacing w:before="100" w:beforeAutospacing="1" w:after="100" w:afterAutospacing="1"/>
    </w:pPr>
    <w:rPr>
      <w:rFonts w:ascii="Arial" w:hAnsi="Arial" w:cs="Arial"/>
      <w:b/>
      <w:bCs/>
      <w:sz w:val="18"/>
      <w:szCs w:val="18"/>
    </w:rPr>
  </w:style>
  <w:style w:type="paragraph" w:customStyle="1" w:styleId="font6">
    <w:name w:val="font6"/>
    <w:basedOn w:val="Normalny"/>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rsid w:val="00F852DE"/>
    <w:pPr>
      <w:spacing w:before="100" w:beforeAutospacing="1" w:after="100" w:afterAutospacing="1"/>
    </w:pPr>
    <w:rPr>
      <w:rFonts w:ascii="Arial" w:hAnsi="Arial" w:cs="Arial"/>
      <w:sz w:val="20"/>
      <w:szCs w:val="20"/>
    </w:rPr>
  </w:style>
  <w:style w:type="paragraph" w:customStyle="1" w:styleId="font8">
    <w:name w:val="font8"/>
    <w:basedOn w:val="Normalny"/>
    <w:rsid w:val="00F852DE"/>
    <w:pPr>
      <w:spacing w:before="100" w:beforeAutospacing="1" w:after="100" w:afterAutospacing="1"/>
    </w:pPr>
    <w:rPr>
      <w:rFonts w:ascii="Arial" w:hAnsi="Arial" w:cs="Arial"/>
      <w:b/>
      <w:bCs/>
      <w:sz w:val="20"/>
      <w:szCs w:val="20"/>
    </w:rPr>
  </w:style>
  <w:style w:type="paragraph" w:customStyle="1" w:styleId="font9">
    <w:name w:val="font9"/>
    <w:basedOn w:val="Normalny"/>
    <w:rsid w:val="00F852DE"/>
    <w:pPr>
      <w:spacing w:before="100" w:beforeAutospacing="1" w:after="100" w:afterAutospacing="1"/>
    </w:pPr>
    <w:rPr>
      <w:rFonts w:ascii="Calibri" w:hAnsi="Calibri"/>
      <w:sz w:val="20"/>
      <w:szCs w:val="20"/>
    </w:rPr>
  </w:style>
  <w:style w:type="paragraph" w:customStyle="1" w:styleId="xl65">
    <w:name w:val="xl65"/>
    <w:basedOn w:val="Normalny"/>
    <w:rsid w:val="00F852DE"/>
    <w:pPr>
      <w:spacing w:before="100" w:beforeAutospacing="1" w:after="100" w:afterAutospacing="1"/>
      <w:jc w:val="center"/>
      <w:textAlignment w:val="center"/>
    </w:p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rsid w:val="00F852DE"/>
    <w:pPr>
      <w:spacing w:before="100" w:beforeAutospacing="1" w:after="100" w:afterAutospacing="1"/>
    </w:pPr>
    <w:rPr>
      <w:sz w:val="18"/>
      <w:szCs w:val="18"/>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rsid w:val="00F852DE"/>
    <w:pPr>
      <w:spacing w:before="100" w:beforeAutospacing="1" w:after="100" w:afterAutospacing="1"/>
      <w:textAlignment w:val="center"/>
    </w:pPr>
    <w:rPr>
      <w:b/>
      <w:bCs/>
    </w:rPr>
  </w:style>
  <w:style w:type="paragraph" w:customStyle="1" w:styleId="xl81">
    <w:name w:val="xl81"/>
    <w:basedOn w:val="Normalny"/>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F852DE"/>
    <w:pPr>
      <w:spacing w:before="100" w:beforeAutospacing="1" w:after="100" w:afterAutospacing="1"/>
      <w:jc w:val="right"/>
    </w:pPr>
    <w:rPr>
      <w:b/>
      <w:bCs/>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pPr>
      <w:numPr>
        <w:numId w:val="5"/>
      </w:numPr>
    </w:pPr>
  </w:style>
  <w:style w:type="numbering" w:customStyle="1" w:styleId="Styl5114">
    <w:name w:val="Styl5114"/>
    <w:rsid w:val="009A7758"/>
    <w:pPr>
      <w:numPr>
        <w:numId w:val="46"/>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pPr>
      <w:numPr>
        <w:numId w:val="11"/>
      </w:numPr>
    </w:pPr>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ind w:left="720"/>
      <w:contextualSpacing/>
    </w:pPr>
    <w:rPr>
      <w:rFonts w:ascii="Calibri" w:hAnsi="Calibri"/>
    </w:rPr>
  </w:style>
  <w:style w:type="paragraph" w:customStyle="1" w:styleId="Tekstpodstawowy21">
    <w:name w:val="Tekst podstawowy 21"/>
    <w:basedOn w:val="Normalny"/>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41"/>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4"/>
      </w:numPr>
    </w:pPr>
  </w:style>
  <w:style w:type="numbering" w:customStyle="1" w:styleId="Styl3114">
    <w:name w:val="Styl3114"/>
    <w:rsid w:val="00B62FEB"/>
    <w:pPr>
      <w:numPr>
        <w:numId w:val="45"/>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pPr>
      <w:numPr>
        <w:numId w:val="47"/>
      </w:numPr>
    </w:pPr>
  </w:style>
  <w:style w:type="numbering" w:customStyle="1" w:styleId="Styl311">
    <w:name w:val="Styl311"/>
    <w:rsid w:val="00B62FEB"/>
    <w:pPr>
      <w:numPr>
        <w:numId w:val="48"/>
      </w:numPr>
    </w:pPr>
  </w:style>
  <w:style w:type="numbering" w:customStyle="1" w:styleId="Styl315">
    <w:name w:val="Styl315"/>
    <w:rsid w:val="00B62FEB"/>
    <w:pPr>
      <w:numPr>
        <w:numId w:val="49"/>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basedOn w:val="Normalny"/>
    <w:next w:val="Normalny"/>
    <w:autoRedefine/>
    <w:uiPriority w:val="39"/>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semiHidden/>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semiHidden/>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rsid w:val="00B62FEB"/>
    <w:pPr>
      <w:ind w:left="283" w:hanging="283"/>
    </w:pPr>
  </w:style>
  <w:style w:type="paragraph" w:styleId="Lista2">
    <w:name w:val="List 2"/>
    <w:basedOn w:val="Normalny"/>
    <w:uiPriority w:val="99"/>
    <w:qFormat/>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50"/>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51"/>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rsid w:val="00B62FEB"/>
    <w:pPr>
      <w:widowControl w:val="0"/>
      <w:shd w:val="clear" w:color="auto" w:fill="FFFFFF"/>
    </w:pPr>
  </w:style>
  <w:style w:type="paragraph" w:customStyle="1" w:styleId="Nagwek21">
    <w:name w:val="Nagłówek 21"/>
    <w:basedOn w:val="Normalny"/>
    <w:next w:val="Normalny"/>
    <w:uiPriority w:val="9"/>
    <w:semiHidden/>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semiHidden/>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semiHidden/>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semiHidden/>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semiHidden/>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semiHidden/>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styleId="Nierozpoznanawzmianka">
    <w:name w:val="Unresolved Mention"/>
    <w:basedOn w:val="Domylnaczcionkaakapitu"/>
    <w:uiPriority w:val="99"/>
    <w:semiHidden/>
    <w:unhideWhenUsed/>
    <w:rsid w:val="000A2427"/>
    <w:rPr>
      <w:color w:val="605E5C"/>
      <w:shd w:val="clear" w:color="auto" w:fill="E1DFDD"/>
    </w:rPr>
  </w:style>
  <w:style w:type="numbering" w:customStyle="1" w:styleId="Styl5152">
    <w:name w:val="Styl5152"/>
    <w:rsid w:val="00913ECE"/>
    <w:pPr>
      <w:numPr>
        <w:numId w:val="6"/>
      </w:numPr>
    </w:pPr>
  </w:style>
  <w:style w:type="character" w:customStyle="1" w:styleId="xsize">
    <w:name w:val="x_size"/>
    <w:basedOn w:val="Domylnaczcionkaakapitu"/>
    <w:rsid w:val="00410C57"/>
  </w:style>
  <w:style w:type="table" w:customStyle="1" w:styleId="TableNormal1">
    <w:name w:val="Table Normal1"/>
    <w:uiPriority w:val="2"/>
    <w:semiHidden/>
    <w:qFormat/>
    <w:rsid w:val="008B283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scxw54189107">
    <w:name w:val="scxw54189107"/>
    <w:basedOn w:val="Domylnaczcionkaakapitu"/>
    <w:rsid w:val="008B283A"/>
  </w:style>
  <w:style w:type="character" w:customStyle="1" w:styleId="Odwoanieprzypisudolnego1">
    <w:name w:val="Odwołanie przypisu dolnego1"/>
    <w:rsid w:val="00F85088"/>
    <w:rPr>
      <w:vertAlign w:val="superscript"/>
    </w:rPr>
  </w:style>
  <w:style w:type="character" w:customStyle="1" w:styleId="Znakiprzypiswdolnych">
    <w:name w:val="Znaki przypisów dolnych"/>
    <w:rsid w:val="00F85088"/>
  </w:style>
  <w:style w:type="paragraph" w:customStyle="1" w:styleId="Tekstprzypisudolnego1">
    <w:name w:val="Tekst przypisu dolnego1"/>
    <w:basedOn w:val="Normalny"/>
    <w:rsid w:val="00F85088"/>
    <w:pPr>
      <w:suppressAutoHyphens/>
      <w:spacing w:after="0" w:line="100" w:lineRule="atLeast"/>
    </w:pPr>
    <w:rPr>
      <w:rFonts w:ascii="Calibri" w:eastAsia="Times New Roman" w:hAnsi="Calibri" w:cs="font1209"/>
      <w:sz w:val="20"/>
      <w:szCs w:val="20"/>
      <w:lang w:eastAsia="ar-SA"/>
    </w:rPr>
  </w:style>
  <w:style w:type="paragraph" w:customStyle="1" w:styleId="Lista21">
    <w:name w:val="Lista 21"/>
    <w:basedOn w:val="Normalny"/>
    <w:rsid w:val="00F85088"/>
    <w:pPr>
      <w:suppressAutoHyphens/>
      <w:spacing w:after="120" w:line="100" w:lineRule="atLeast"/>
      <w:ind w:left="566" w:hanging="283"/>
    </w:pPr>
    <w:rPr>
      <w:rFonts w:ascii="Times New Roman" w:eastAsia="Times New Roman" w:hAnsi="Times New Roman" w:cs="Times New Roman"/>
      <w:sz w:val="24"/>
      <w:szCs w:val="24"/>
      <w:lang w:eastAsia="ar-SA"/>
    </w:rPr>
  </w:style>
  <w:style w:type="paragraph" w:styleId="Cytat">
    <w:name w:val="Quote"/>
    <w:basedOn w:val="Normalny"/>
    <w:next w:val="Normalny"/>
    <w:link w:val="CytatZnak"/>
    <w:uiPriority w:val="29"/>
    <w:qFormat/>
    <w:rsid w:val="00597210"/>
    <w:pPr>
      <w:spacing w:before="160"/>
      <w:jc w:val="center"/>
    </w:pPr>
    <w:rPr>
      <w:i/>
      <w:iCs/>
      <w:color w:val="404040" w:themeColor="text1" w:themeTint="BF"/>
    </w:rPr>
  </w:style>
  <w:style w:type="character" w:customStyle="1" w:styleId="CytatZnak">
    <w:name w:val="Cytat Znak"/>
    <w:basedOn w:val="Domylnaczcionkaakapitu"/>
    <w:link w:val="Cytat"/>
    <w:uiPriority w:val="29"/>
    <w:rsid w:val="00597210"/>
    <w:rPr>
      <w:i/>
      <w:iCs/>
      <w:color w:val="404040" w:themeColor="text1" w:themeTint="BF"/>
    </w:rPr>
  </w:style>
  <w:style w:type="character" w:styleId="Wyrnienieintensywne">
    <w:name w:val="Intense Emphasis"/>
    <w:basedOn w:val="Domylnaczcionkaakapitu"/>
    <w:uiPriority w:val="21"/>
    <w:qFormat/>
    <w:rsid w:val="00597210"/>
    <w:rPr>
      <w:i/>
      <w:iCs/>
      <w:color w:val="365F91" w:themeColor="accent1" w:themeShade="BF"/>
    </w:rPr>
  </w:style>
  <w:style w:type="paragraph" w:styleId="Cytatintensywny">
    <w:name w:val="Intense Quote"/>
    <w:basedOn w:val="Normalny"/>
    <w:next w:val="Normalny"/>
    <w:link w:val="CytatintensywnyZnak"/>
    <w:uiPriority w:val="30"/>
    <w:qFormat/>
    <w:rsid w:val="005972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597210"/>
    <w:rPr>
      <w:i/>
      <w:iCs/>
      <w:color w:val="365F91" w:themeColor="accent1" w:themeShade="BF"/>
    </w:rPr>
  </w:style>
  <w:style w:type="character" w:styleId="Odwoanieintensywne">
    <w:name w:val="Intense Reference"/>
    <w:basedOn w:val="Domylnaczcionkaakapitu"/>
    <w:uiPriority w:val="32"/>
    <w:qFormat/>
    <w:rsid w:val="0059721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206040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68244773">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06513612">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1968462574">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20strona/45-instrukcje" TargetMode="External"/><Relationship Id="rId39" Type="http://schemas.openxmlformats.org/officeDocument/2006/relationships/hyperlink" Target="mailto:czcsz.logistyka@ron.mil.pl"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hyperlink" Target="mailto:&#8230;&#8230;"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8230;&#8230;&#8230;.." TargetMode="External"/><Relationship Id="rId38" Type="http://schemas.openxmlformats.org/officeDocument/2006/relationships/hyperlink" Target="mailto:czcsz.logistyka@ron.mil.pl"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footer" Target="footer3.xml"/><Relationship Id="rId37" Type="http://schemas.openxmlformats.org/officeDocument/2006/relationships/hyperlink" Target="mailto:czcsz.logistyka@ron.mil.pl"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36" Type="http://schemas.openxmlformats.org/officeDocument/2006/relationships/hyperlink" Target="mailto:&#8230;&#8230;&#8230;." TargetMode="Externa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mailto:&#8230;&#8230;&#8230;."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0" ma:contentTypeDescription="Utwórz nowy dokument." ma:contentTypeScope="" ma:versionID="32ccb1b850f43c146bb434771bc75b3e">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6d7f16f60305c5f539633107ae88fbef"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2.xml><?xml version="1.0" encoding="utf-8"?>
<ds:datastoreItem xmlns:ds="http://schemas.openxmlformats.org/officeDocument/2006/customXml" ds:itemID="{BC9F33D9-673D-4471-9CAB-8758AE39554E}">
  <ds:schemaRefs>
    <ds:schemaRef ds:uri="http://schemas.openxmlformats.org/officeDocument/2006/bibliography"/>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FAC20-1DFC-4ABF-B999-82F52913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C4043-5FF2-493E-837B-EE804E7932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29697</Words>
  <Characters>178186</Characters>
  <Application>Microsoft Office Word</Application>
  <DocSecurity>0</DocSecurity>
  <Lines>1484</Lines>
  <Paragraphs>414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Zwolińska Ewa</cp:lastModifiedBy>
  <cp:revision>4</cp:revision>
  <cp:lastPrinted>2024-09-20T11:10:00Z</cp:lastPrinted>
  <dcterms:created xsi:type="dcterms:W3CDTF">2024-09-20T11:09:00Z</dcterms:created>
  <dcterms:modified xsi:type="dcterms:W3CDTF">2024-09-20T11:13:00Z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2036f97f-c9d7-4e29-a5f5-20dbf2d4c385</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