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0D6E" w14:textId="5E002CEF" w:rsidR="0016207D" w:rsidRPr="0016207D" w:rsidRDefault="0016207D" w:rsidP="002A63DF">
      <w:pPr>
        <w:jc w:val="right"/>
        <w:rPr>
          <w:sz w:val="24"/>
          <w:szCs w:val="24"/>
        </w:rPr>
      </w:pPr>
      <w:r>
        <w:rPr>
          <w:sz w:val="18"/>
          <w:szCs w:val="18"/>
        </w:rPr>
        <w:t>Z</w:t>
      </w:r>
      <w:r w:rsidRPr="004F2226">
        <w:rPr>
          <w:sz w:val="24"/>
          <w:szCs w:val="24"/>
        </w:rPr>
        <w:t xml:space="preserve">ałącznik nr </w:t>
      </w:r>
      <w:r w:rsidR="00897CA1">
        <w:rPr>
          <w:sz w:val="24"/>
          <w:szCs w:val="24"/>
        </w:rPr>
        <w:t>8</w:t>
      </w:r>
    </w:p>
    <w:p w14:paraId="3D3FFC38" w14:textId="138ABAE6" w:rsidR="0016207D" w:rsidRDefault="0016207D" w:rsidP="0016207D">
      <w:pPr>
        <w:spacing w:after="0" w:line="240" w:lineRule="auto"/>
        <w:jc w:val="center"/>
        <w:rPr>
          <w:sz w:val="32"/>
          <w:szCs w:val="32"/>
        </w:rPr>
      </w:pPr>
      <w:r w:rsidRPr="0016207D">
        <w:rPr>
          <w:sz w:val="32"/>
          <w:szCs w:val="32"/>
        </w:rPr>
        <w:t>Umowa nr ___ .202</w:t>
      </w:r>
      <w:r w:rsidR="00DA6D9C">
        <w:rPr>
          <w:sz w:val="32"/>
          <w:szCs w:val="32"/>
        </w:rPr>
        <w:t>4</w:t>
      </w:r>
    </w:p>
    <w:p w14:paraId="5ABBC037" w14:textId="77777777" w:rsidR="0016207D" w:rsidRDefault="0016207D" w:rsidP="0016207D">
      <w:pPr>
        <w:spacing w:after="0" w:line="240" w:lineRule="auto"/>
        <w:jc w:val="center"/>
        <w:rPr>
          <w:sz w:val="32"/>
          <w:szCs w:val="32"/>
        </w:rPr>
      </w:pPr>
    </w:p>
    <w:p w14:paraId="6FC9EFF2" w14:textId="77777777" w:rsidR="008F3DBB" w:rsidRPr="008F3DBB" w:rsidRDefault="008F3DBB" w:rsidP="008F3DBB">
      <w:pPr>
        <w:spacing w:after="0" w:line="240" w:lineRule="auto"/>
        <w:jc w:val="both"/>
      </w:pPr>
      <w:r w:rsidRPr="008F3DBB">
        <w:t>Zawarta w dni</w:t>
      </w:r>
      <w:r>
        <w:t>u ________________</w:t>
      </w:r>
      <w:r w:rsidRPr="008F3DBB">
        <w:t xml:space="preserve"> w Zawidowie, pomiędzy:</w:t>
      </w:r>
    </w:p>
    <w:p w14:paraId="3106FB52" w14:textId="77777777" w:rsidR="008F3DBB" w:rsidRPr="008F3DBB" w:rsidRDefault="008F3DBB" w:rsidP="008F3DBB">
      <w:pPr>
        <w:spacing w:after="0" w:line="240" w:lineRule="auto"/>
        <w:jc w:val="both"/>
      </w:pPr>
      <w:r w:rsidRPr="008F3DBB">
        <w:rPr>
          <w:b/>
        </w:rPr>
        <w:t>Gminą Miejską Zawidów</w:t>
      </w:r>
      <w:r w:rsidRPr="008F3DBB">
        <w:t xml:space="preserve"> z siedzibą przy Placu Zwycięstwa 21/22, 59-970 Zawidów </w:t>
      </w:r>
    </w:p>
    <w:p w14:paraId="73E43B8C" w14:textId="77777777" w:rsidR="008F3DBB" w:rsidRPr="008F3DBB" w:rsidRDefault="008F3DBB" w:rsidP="008F3DBB">
      <w:pPr>
        <w:spacing w:after="0" w:line="240" w:lineRule="auto"/>
        <w:jc w:val="both"/>
      </w:pPr>
      <w:r w:rsidRPr="008F3DBB">
        <w:t>(NIP: 615-18-06-715, REGON: 230821575),</w:t>
      </w:r>
    </w:p>
    <w:p w14:paraId="15CD63FF" w14:textId="77777777" w:rsidR="008F3DBB" w:rsidRPr="008F3DBB" w:rsidRDefault="008F3DBB" w:rsidP="008F3DBB">
      <w:pPr>
        <w:spacing w:after="0" w:line="240" w:lineRule="auto"/>
        <w:jc w:val="both"/>
      </w:pPr>
      <w:r>
        <w:t>w imieniu której działa:</w:t>
      </w:r>
    </w:p>
    <w:p w14:paraId="0381E41D" w14:textId="77777777" w:rsidR="008F3DBB" w:rsidRPr="008F3DBB" w:rsidRDefault="008F3DBB" w:rsidP="008F3DBB">
      <w:pPr>
        <w:spacing w:after="0" w:line="240" w:lineRule="auto"/>
        <w:jc w:val="both"/>
      </w:pPr>
      <w:r w:rsidRPr="008F3DBB">
        <w:t>Burmistrz Miasta Zawidów - Robert Łężn</w:t>
      </w:r>
      <w:r>
        <w:t>y</w:t>
      </w:r>
    </w:p>
    <w:p w14:paraId="2918E209" w14:textId="77777777" w:rsidR="008F3DBB" w:rsidRPr="008F3DBB" w:rsidRDefault="008F3DBB" w:rsidP="008F3DBB">
      <w:pPr>
        <w:spacing w:after="0" w:line="240" w:lineRule="auto"/>
        <w:jc w:val="both"/>
      </w:pPr>
      <w:r w:rsidRPr="008F3DBB">
        <w:t xml:space="preserve">przy kontrasygnacie Skarbnika Miasta – Lidii </w:t>
      </w:r>
      <w:proofErr w:type="spellStart"/>
      <w:r w:rsidRPr="008F3DBB">
        <w:t>Niećko</w:t>
      </w:r>
      <w:proofErr w:type="spellEnd"/>
    </w:p>
    <w:p w14:paraId="3AA44145" w14:textId="77777777" w:rsidR="008F3DBB" w:rsidRPr="008F3DBB" w:rsidRDefault="008F3DBB" w:rsidP="008F3DBB">
      <w:pPr>
        <w:spacing w:after="0" w:line="240" w:lineRule="auto"/>
        <w:jc w:val="both"/>
      </w:pPr>
      <w:r w:rsidRPr="008F3DBB">
        <w:t xml:space="preserve">zwaną dalej </w:t>
      </w:r>
      <w:r w:rsidRPr="008F3DBB">
        <w:rPr>
          <w:b/>
          <w:bCs/>
        </w:rPr>
        <w:t>Zamawiającym</w:t>
      </w:r>
    </w:p>
    <w:p w14:paraId="4A68D147" w14:textId="77777777" w:rsidR="008F3DBB" w:rsidRDefault="008F3DBB" w:rsidP="008F3DBB">
      <w:pPr>
        <w:spacing w:after="0" w:line="240" w:lineRule="auto"/>
        <w:jc w:val="both"/>
      </w:pPr>
      <w:r w:rsidRPr="008F3DBB">
        <w:t>a:</w:t>
      </w:r>
    </w:p>
    <w:p w14:paraId="32316922" w14:textId="77777777" w:rsidR="0016207D" w:rsidRDefault="008F3DBB" w:rsidP="008F3DBB">
      <w:pPr>
        <w:spacing w:after="0" w:line="240" w:lineRule="auto"/>
        <w:jc w:val="both"/>
        <w:rPr>
          <w:b/>
          <w:bCs/>
        </w:rPr>
      </w:pPr>
      <w:r>
        <w:t xml:space="preserve">______________________________________ </w:t>
      </w:r>
      <w:r w:rsidRPr="008F3DBB">
        <w:t>zarejestrowanym/wpisanym</w:t>
      </w:r>
      <w:r>
        <w:t xml:space="preserve"> _______________,</w:t>
      </w:r>
      <w:r w:rsidRPr="008F3DBB">
        <w:t xml:space="preserve"> </w:t>
      </w:r>
      <w:r w:rsidRPr="008F3DBB">
        <w:br/>
        <w:t xml:space="preserve">NIP </w:t>
      </w:r>
      <w:r>
        <w:t>________________</w:t>
      </w:r>
      <w:r w:rsidRPr="008F3DBB">
        <w:t>, Regon</w:t>
      </w:r>
      <w:r>
        <w:t xml:space="preserve"> _________________</w:t>
      </w:r>
      <w:r w:rsidRPr="008F3DBB">
        <w:t xml:space="preserve">, wysokość kapitału zakładowego w całości wpłaconego </w:t>
      </w:r>
      <w:r>
        <w:t xml:space="preserve">________________________ </w:t>
      </w:r>
      <w:r w:rsidRPr="008F3DBB">
        <w:t>zł</w:t>
      </w:r>
      <w:r w:rsidRPr="008804F6">
        <w:rPr>
          <w:i/>
          <w:iCs/>
        </w:rPr>
        <w:t>, (o ile dotyczy)</w:t>
      </w:r>
      <w:r w:rsidRPr="008F3DBB">
        <w:t xml:space="preserve"> w imieniu i na rzecz której działa: </w:t>
      </w:r>
      <w:r w:rsidRPr="008F3DBB">
        <w:br/>
      </w:r>
      <w:r>
        <w:t>___________________________________________</w:t>
      </w:r>
      <w:r w:rsidRPr="008F3DBB">
        <w:t xml:space="preserve"> </w:t>
      </w:r>
      <w:r>
        <w:t xml:space="preserve"> </w:t>
      </w:r>
      <w:r w:rsidRPr="008F3DBB">
        <w:t xml:space="preserve">zwanym w tekście umowy </w:t>
      </w:r>
      <w:r w:rsidRPr="008F3DBB">
        <w:rPr>
          <w:b/>
          <w:bCs/>
        </w:rPr>
        <w:t>Wykonawcą.</w:t>
      </w:r>
    </w:p>
    <w:p w14:paraId="2C9B1D1D" w14:textId="77777777" w:rsidR="008F3DBB" w:rsidRDefault="008F3DBB" w:rsidP="008F3DBB">
      <w:pPr>
        <w:spacing w:after="0" w:line="240" w:lineRule="auto"/>
        <w:jc w:val="both"/>
        <w:rPr>
          <w:b/>
          <w:bCs/>
        </w:rPr>
      </w:pPr>
    </w:p>
    <w:p w14:paraId="55B89A41" w14:textId="77777777" w:rsidR="008F3DBB" w:rsidRDefault="004C235C" w:rsidP="008F3DBB">
      <w:pPr>
        <w:spacing w:after="0" w:line="240" w:lineRule="auto"/>
        <w:jc w:val="both"/>
      </w:pPr>
      <w:r w:rsidRPr="004C235C">
        <w:t>W rezultacie dokonania przez Zamawiającego wyboru oferty Wykonawcy w postępowaniu o zamówienie publiczne w trybie podstawowym przeprowadzonym na podstawie art. 275 pkt 2 ustawy z dnia 11 września 2019r. Prawo zamówień publicznych, strony zgodnie postanawiają</w:t>
      </w:r>
    </w:p>
    <w:p w14:paraId="26029CB6" w14:textId="77777777" w:rsidR="004C235C" w:rsidRPr="008804F6" w:rsidRDefault="004C235C" w:rsidP="008F3DBB">
      <w:pPr>
        <w:spacing w:after="0" w:line="240" w:lineRule="auto"/>
        <w:jc w:val="both"/>
        <w:rPr>
          <w:rFonts w:asciiTheme="minorHAnsi" w:hAnsiTheme="minorHAnsi"/>
        </w:rPr>
      </w:pPr>
    </w:p>
    <w:p w14:paraId="4D42B793" w14:textId="77777777" w:rsidR="004C235C" w:rsidRPr="008804F6" w:rsidRDefault="004C235C" w:rsidP="00853323">
      <w:pPr>
        <w:spacing w:line="240" w:lineRule="auto"/>
        <w:jc w:val="center"/>
        <w:rPr>
          <w:rFonts w:asciiTheme="minorHAnsi" w:hAnsiTheme="minorHAnsi"/>
          <w:b/>
          <w:bCs/>
        </w:rPr>
      </w:pPr>
      <w:r w:rsidRPr="008804F6">
        <w:rPr>
          <w:rFonts w:asciiTheme="minorHAnsi" w:hAnsiTheme="minorHAnsi"/>
          <w:b/>
          <w:bCs/>
        </w:rPr>
        <w:t xml:space="preserve">§1 </w:t>
      </w:r>
      <w:r w:rsidRPr="008804F6">
        <w:rPr>
          <w:rFonts w:asciiTheme="minorHAnsi" w:hAnsiTheme="minorHAnsi"/>
          <w:b/>
          <w:bCs/>
        </w:rPr>
        <w:br/>
        <w:t>PRZEDMIOT UMOWY</w:t>
      </w:r>
    </w:p>
    <w:p w14:paraId="13896ADB" w14:textId="25E5B7A2" w:rsidR="0063363A" w:rsidRPr="007E417C" w:rsidRDefault="00853323" w:rsidP="004832B8">
      <w:pPr>
        <w:numPr>
          <w:ilvl w:val="0"/>
          <w:numId w:val="12"/>
        </w:numPr>
        <w:spacing w:after="0" w:line="240" w:lineRule="auto"/>
        <w:ind w:left="284" w:hanging="284"/>
        <w:jc w:val="both"/>
        <w:rPr>
          <w:rFonts w:asciiTheme="minorHAnsi" w:hAnsiTheme="minorHAnsi"/>
          <w:b/>
          <w:bCs/>
        </w:rPr>
      </w:pPr>
      <w:r w:rsidRPr="0063363A">
        <w:rPr>
          <w:rFonts w:asciiTheme="minorHAnsi" w:hAnsiTheme="minorHAnsi"/>
        </w:rPr>
        <w:t xml:space="preserve">Przedmiotem niniejszej umowy </w:t>
      </w:r>
      <w:r w:rsidR="007E417C">
        <w:rPr>
          <w:rFonts w:asciiTheme="minorHAnsi" w:hAnsiTheme="minorHAnsi"/>
        </w:rPr>
        <w:t xml:space="preserve">jest </w:t>
      </w:r>
      <w:r w:rsidR="00DA6D9C" w:rsidRPr="00DA6D9C">
        <w:rPr>
          <w:rFonts w:asciiTheme="minorHAnsi" w:hAnsiTheme="minorHAnsi"/>
          <w:b/>
          <w:bCs/>
        </w:rPr>
        <w:t>Przebudowa ulicy J. Słowackiego w Zawidowie</w:t>
      </w:r>
      <w:r w:rsidR="007E417C" w:rsidRPr="007E417C">
        <w:rPr>
          <w:rFonts w:asciiTheme="minorHAnsi" w:hAnsiTheme="minorHAnsi"/>
          <w:b/>
          <w:bCs/>
        </w:rPr>
        <w:t>.</w:t>
      </w:r>
    </w:p>
    <w:p w14:paraId="19D50EFB" w14:textId="77777777" w:rsidR="00853323" w:rsidRPr="0063363A" w:rsidRDefault="00853323" w:rsidP="004832B8">
      <w:pPr>
        <w:numPr>
          <w:ilvl w:val="0"/>
          <w:numId w:val="12"/>
        </w:numPr>
        <w:spacing w:after="0" w:line="240" w:lineRule="auto"/>
        <w:ind w:left="284" w:hanging="284"/>
        <w:jc w:val="both"/>
        <w:rPr>
          <w:rFonts w:asciiTheme="minorHAnsi" w:hAnsiTheme="minorHAnsi"/>
        </w:rPr>
      </w:pPr>
      <w:r w:rsidRPr="0063363A">
        <w:rPr>
          <w:rFonts w:asciiTheme="minorHAnsi" w:hAnsiTheme="minorHAnsi"/>
        </w:rPr>
        <w:t>Szczegółowy opis przedmiotu został określony w:</w:t>
      </w:r>
    </w:p>
    <w:p w14:paraId="1DAC683C" w14:textId="77777777" w:rsidR="00853323" w:rsidRPr="008804F6" w:rsidRDefault="00853323" w:rsidP="004832B8">
      <w:pPr>
        <w:numPr>
          <w:ilvl w:val="1"/>
          <w:numId w:val="12"/>
        </w:numPr>
        <w:spacing w:after="0" w:line="240" w:lineRule="auto"/>
        <w:jc w:val="both"/>
        <w:rPr>
          <w:rFonts w:asciiTheme="minorHAnsi" w:hAnsiTheme="minorHAnsi"/>
        </w:rPr>
      </w:pPr>
      <w:r w:rsidRPr="008804F6">
        <w:rPr>
          <w:rFonts w:asciiTheme="minorHAnsi" w:hAnsiTheme="minorHAnsi"/>
        </w:rPr>
        <w:t>Specyfikacji Warunków Zamówienia,</w:t>
      </w:r>
    </w:p>
    <w:p w14:paraId="7A279059" w14:textId="002C81E2" w:rsidR="00853323" w:rsidRPr="008804F6" w:rsidRDefault="00853323" w:rsidP="004832B8">
      <w:pPr>
        <w:numPr>
          <w:ilvl w:val="1"/>
          <w:numId w:val="12"/>
        </w:numPr>
        <w:spacing w:after="0" w:line="240" w:lineRule="auto"/>
        <w:jc w:val="both"/>
        <w:rPr>
          <w:rFonts w:asciiTheme="minorHAnsi" w:hAnsiTheme="minorHAnsi"/>
        </w:rPr>
      </w:pPr>
      <w:r w:rsidRPr="008804F6">
        <w:rPr>
          <w:rFonts w:asciiTheme="minorHAnsi" w:hAnsiTheme="minorHAnsi"/>
        </w:rPr>
        <w:t xml:space="preserve">Dokumentacji projektowo-kosztorysowej opracowanej przez pracownię MK PROJEKT Maciej Kaczor z </w:t>
      </w:r>
      <w:proofErr w:type="spellStart"/>
      <w:r w:rsidRPr="008804F6">
        <w:rPr>
          <w:rFonts w:asciiTheme="minorHAnsi" w:hAnsiTheme="minorHAnsi"/>
        </w:rPr>
        <w:t>siedz</w:t>
      </w:r>
      <w:proofErr w:type="spellEnd"/>
      <w:r w:rsidRPr="008804F6">
        <w:rPr>
          <w:rFonts w:asciiTheme="minorHAnsi" w:hAnsiTheme="minorHAnsi"/>
        </w:rPr>
        <w:t>. ul. PCK 36/17, 58-560 Jelenia Góra, w tym:</w:t>
      </w:r>
    </w:p>
    <w:p w14:paraId="5AD99C45" w14:textId="77777777"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Dokumentacja techniczna przebudowy drogi,</w:t>
      </w:r>
    </w:p>
    <w:p w14:paraId="694CD94F" w14:textId="77777777"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Specyfikacje techniczne wykonania i odbioru robót,</w:t>
      </w:r>
    </w:p>
    <w:p w14:paraId="44398829" w14:textId="77777777"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Przedmiar robót</w:t>
      </w:r>
    </w:p>
    <w:p w14:paraId="6E296C47" w14:textId="77777777" w:rsidR="00853323" w:rsidRPr="008804F6" w:rsidRDefault="00853323" w:rsidP="004832B8">
      <w:pPr>
        <w:numPr>
          <w:ilvl w:val="1"/>
          <w:numId w:val="12"/>
        </w:numPr>
        <w:spacing w:after="0" w:line="240" w:lineRule="auto"/>
        <w:jc w:val="both"/>
        <w:rPr>
          <w:rFonts w:asciiTheme="minorHAnsi" w:hAnsiTheme="minorHAnsi"/>
        </w:rPr>
      </w:pPr>
      <w:r w:rsidRPr="008804F6">
        <w:rPr>
          <w:rFonts w:asciiTheme="minorHAnsi" w:hAnsiTheme="minorHAnsi"/>
        </w:rPr>
        <w:t>Ofercie Wykonawcy.</w:t>
      </w:r>
    </w:p>
    <w:p w14:paraId="462BC266"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Dokumenty, o których mowa w ust. 2 stanowią integralną część umowy.</w:t>
      </w:r>
    </w:p>
    <w:p w14:paraId="17CD9E65"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 xml:space="preserve">Roboty budowlane należy wykonać zgodnie z dokumentacją projektową oraz szczegółowymi specyfikacjami technicznymi wykonania i odbioru robót budowlanych, zwanymi także </w:t>
      </w:r>
      <w:proofErr w:type="spellStart"/>
      <w:r w:rsidRPr="008804F6">
        <w:rPr>
          <w:rFonts w:asciiTheme="minorHAnsi" w:hAnsiTheme="minorHAnsi"/>
        </w:rPr>
        <w:t>STWiORB</w:t>
      </w:r>
      <w:proofErr w:type="spellEnd"/>
      <w:r w:rsidRPr="008804F6">
        <w:rPr>
          <w:rFonts w:asciiTheme="minorHAnsi" w:hAnsiTheme="minorHAnsi"/>
        </w:rPr>
        <w:t>, stanowiącą,  załącznik nr 1 do umowy, z uwzględnieniem wyjaśnień i zmian dokonanych przez Zamawiającego w czasie trwania postępowania o udzielenie zamówienia publicznego.</w:t>
      </w:r>
    </w:p>
    <w:p w14:paraId="46424C47"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r w:rsidR="008804F6" w:rsidRPr="008804F6">
        <w:rPr>
          <w:rFonts w:asciiTheme="minorHAnsi" w:hAnsiTheme="minorHAnsi"/>
        </w:rPr>
        <w:t>.</w:t>
      </w:r>
    </w:p>
    <w:p w14:paraId="7875137C"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Przedmiot umowy należy wykonać zgodnie z obowiązującymi przepisami prawa, sztuką budowlaną, wiedzą techniczną oraz niniejszą umową.</w:t>
      </w:r>
    </w:p>
    <w:p w14:paraId="3E797821"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 xml:space="preserve"> W przypadku rozbieżności pomiędzy projektem budowlanym, specyfikacją techniczną wykonania i odbioru robót budowlanych i przedmiarem robót należy wystąpić do Zamawiającego o ich wyjaśnienie, które to wyjaśnienie będzie rozstrzygające.</w:t>
      </w:r>
    </w:p>
    <w:p w14:paraId="55025C09"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lastRenderedPageBreak/>
        <w:t>Wykonawca oświadcza, że zapoznał się z dokumentacją projektową,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56919B23"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 xml:space="preserve">Wykonawca nie może wykorzystywać wad w dokumentacji projektowej, a o ich wykryciu winien niezwłocznie powiadomić Zamawiającego. </w:t>
      </w:r>
    </w:p>
    <w:p w14:paraId="2AF96DB3" w14:textId="77777777" w:rsidR="00853323" w:rsidRPr="00B834FD" w:rsidRDefault="00853323" w:rsidP="004832B8">
      <w:pPr>
        <w:numPr>
          <w:ilvl w:val="0"/>
          <w:numId w:val="12"/>
        </w:numPr>
        <w:spacing w:line="240" w:lineRule="auto"/>
        <w:ind w:left="284" w:hanging="284"/>
        <w:jc w:val="both"/>
        <w:rPr>
          <w:rFonts w:asciiTheme="minorHAnsi" w:hAnsiTheme="minorHAnsi"/>
        </w:rPr>
      </w:pPr>
      <w:r w:rsidRPr="008804F6">
        <w:rPr>
          <w:rFonts w:asciiTheme="minorHAnsi" w:hAnsiTheme="minorHAnsi"/>
        </w:rPr>
        <w:t>Wykonawca zobowiązuje się przyjąć do realizacji roboty budowlane nie ujęte w projekcie budowlanym, które są niezbędne do realizacji przedmiotu umowy, na podstawie aneksu do niniejszej umowy, poprzedzonego sporządzeniem protokołu konieczności wykonania tych robót.</w:t>
      </w:r>
    </w:p>
    <w:p w14:paraId="3DF239A7"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2</w:t>
      </w:r>
    </w:p>
    <w:p w14:paraId="109A9C67"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WYMAGANIA DOTYCZĄCE REALIZACJI PRZEDMIOTU UMOWY</w:t>
      </w:r>
    </w:p>
    <w:p w14:paraId="166EE201"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rPr>
        <w:t>W przypadku, gdy uzgodnienia z właścicielami sieci to nakazują, Wykonawca zobowiązany jest do wykonywania prac pod nadzorem właścicieli sieci .</w:t>
      </w:r>
    </w:p>
    <w:p w14:paraId="36E0F7E3"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rPr>
        <w:t xml:space="preserve">Wykonawca zobowiązany jest do przekazania Zamawiającemu protokołów odbioru z zarządcami sieci uzbrojenia terenu, które wynikają z uzgodnień dokumentacji </w:t>
      </w:r>
      <w:r w:rsidRPr="008804F6">
        <w:rPr>
          <w:rFonts w:asciiTheme="minorHAnsi" w:hAnsiTheme="minorHAnsi"/>
          <w:color w:val="000000"/>
        </w:rPr>
        <w:t>projektowej.</w:t>
      </w:r>
    </w:p>
    <w:p w14:paraId="6F9289CB"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color w:val="000000"/>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63BD11C7"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 xml:space="preserve">Wykonawca zobowiązany jest wykonać projekt tymczasowej organizacji ruchu na czas robót i uzyskać decyzję zatwierdzającą projekt organizacji ruchu na czas robót. </w:t>
      </w:r>
    </w:p>
    <w:p w14:paraId="675FE1D2"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lang w:eastAsia="en-US"/>
        </w:rPr>
        <w:t>Wykonawca zapewni w trakcie prowadzenia robót dojazd i dojście do istniejących posesji.</w:t>
      </w:r>
    </w:p>
    <w:p w14:paraId="64673005"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65AA1DE2"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Wykonawca pokrywa koszt załadunku i transportu materiału z rozbiórki, który jest przewidziany do powtórnego wbudowania.</w:t>
      </w:r>
    </w:p>
    <w:p w14:paraId="4A4960C9" w14:textId="77777777" w:rsidR="008804F6" w:rsidRPr="008804F6" w:rsidRDefault="008804F6" w:rsidP="004832B8">
      <w:pPr>
        <w:widowControl w:val="0"/>
        <w:numPr>
          <w:ilvl w:val="3"/>
          <w:numId w:val="16"/>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color w:val="000000"/>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8804F6">
        <w:rPr>
          <w:rFonts w:asciiTheme="minorHAnsi" w:hAnsiTheme="minorHAnsi"/>
        </w:rPr>
        <w:t xml:space="preserve"> Wykonawca zobowiązany jest do przekazania Zamawiającemu protokołów odbioru z zarządcami sieci uzbrojenia terenu, które wynikają z uzgodnień dokumentacji projektowej.</w:t>
      </w:r>
    </w:p>
    <w:p w14:paraId="7C12D841" w14:textId="77777777" w:rsidR="008804F6" w:rsidRPr="008804F6" w:rsidRDefault="008804F6" w:rsidP="004832B8">
      <w:pPr>
        <w:widowControl w:val="0"/>
        <w:numPr>
          <w:ilvl w:val="3"/>
          <w:numId w:val="16"/>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color w:val="000000"/>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14:paraId="79FF42A0" w14:textId="77777777" w:rsidR="008804F6" w:rsidRPr="008804F6" w:rsidRDefault="008804F6" w:rsidP="004832B8">
      <w:pPr>
        <w:widowControl w:val="0"/>
        <w:numPr>
          <w:ilvl w:val="3"/>
          <w:numId w:val="16"/>
        </w:numPr>
        <w:tabs>
          <w:tab w:val="num" w:pos="426"/>
          <w:tab w:val="num" w:pos="2520"/>
        </w:tabs>
        <w:autoSpaceDE/>
        <w:autoSpaceDN/>
        <w:adjustRightInd/>
        <w:spacing w:line="240" w:lineRule="auto"/>
        <w:ind w:left="426"/>
        <w:jc w:val="both"/>
        <w:rPr>
          <w:rFonts w:asciiTheme="minorHAnsi" w:hAnsiTheme="minorHAnsi"/>
        </w:rPr>
      </w:pPr>
      <w:r w:rsidRPr="008804F6">
        <w:rPr>
          <w:rFonts w:asciiTheme="minorHAnsi" w:hAnsiTheme="minorHAnsi"/>
          <w:color w:val="000000"/>
        </w:rPr>
        <w:t>Do obowiązków Wykonawcy należy wykonanie inwentaryzacji powykonawczej robót budowlanych.</w:t>
      </w:r>
    </w:p>
    <w:p w14:paraId="50ABEEA2" w14:textId="77777777" w:rsidR="008804F6" w:rsidRPr="008804F6" w:rsidRDefault="008804F6" w:rsidP="008804F6">
      <w:pPr>
        <w:autoSpaceDE/>
        <w:autoSpaceDN/>
        <w:adjustRightInd/>
        <w:spacing w:after="120" w:line="240" w:lineRule="auto"/>
        <w:jc w:val="center"/>
        <w:rPr>
          <w:rFonts w:asciiTheme="minorHAnsi" w:hAnsiTheme="minorHAnsi"/>
          <w:b/>
          <w:color w:val="000000"/>
        </w:rPr>
      </w:pPr>
      <w:r w:rsidRPr="008804F6">
        <w:rPr>
          <w:rFonts w:asciiTheme="minorHAnsi" w:hAnsiTheme="minorHAnsi"/>
          <w:b/>
          <w:color w:val="000000"/>
        </w:rPr>
        <w:t xml:space="preserve">§ </w:t>
      </w:r>
      <w:r>
        <w:rPr>
          <w:rFonts w:asciiTheme="minorHAnsi" w:hAnsiTheme="minorHAnsi"/>
          <w:b/>
          <w:color w:val="000000"/>
        </w:rPr>
        <w:t>3</w:t>
      </w:r>
    </w:p>
    <w:p w14:paraId="6EEE9617" w14:textId="77777777" w:rsidR="008804F6" w:rsidRPr="008804F6" w:rsidRDefault="008804F6" w:rsidP="008804F6">
      <w:pPr>
        <w:tabs>
          <w:tab w:val="left" w:pos="360"/>
        </w:tabs>
        <w:autoSpaceDE/>
        <w:autoSpaceDN/>
        <w:adjustRightInd/>
        <w:spacing w:after="0" w:line="360" w:lineRule="auto"/>
        <w:jc w:val="center"/>
        <w:rPr>
          <w:rFonts w:asciiTheme="minorHAnsi" w:hAnsiTheme="minorHAnsi"/>
          <w:b/>
          <w:color w:val="000000"/>
        </w:rPr>
      </w:pPr>
      <w:r w:rsidRPr="008804F6">
        <w:rPr>
          <w:rFonts w:asciiTheme="minorHAnsi" w:hAnsiTheme="minorHAnsi"/>
          <w:b/>
          <w:color w:val="000000"/>
        </w:rPr>
        <w:t>MATERIAŁY I URZĄDZENIA</w:t>
      </w:r>
    </w:p>
    <w:p w14:paraId="5200D702"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14:paraId="05453BE0"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8804F6">
        <w:rPr>
          <w:rFonts w:asciiTheme="minorHAnsi" w:hAnsiTheme="minorHAnsi"/>
          <w:color w:val="000000"/>
        </w:rPr>
        <w:t>STWiORB</w:t>
      </w:r>
      <w:proofErr w:type="spellEnd"/>
      <w:r w:rsidRPr="008804F6">
        <w:rPr>
          <w:rFonts w:asciiTheme="minorHAnsi" w:hAnsiTheme="minorHAnsi"/>
          <w:color w:val="000000"/>
        </w:rPr>
        <w:t>.</w:t>
      </w:r>
    </w:p>
    <w:p w14:paraId="4C16B32D"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14:paraId="1DE4A509"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Na żądanie Zamawiającego Wykonawca zapewni niezbędne oprzyrządowanie, potencjał ludzki oraz materiały wymagane do zbadania jakości robót oraz do sprawdzenia jakości użytych materiałów.</w:t>
      </w:r>
    </w:p>
    <w:p w14:paraId="679BFC05" w14:textId="77777777" w:rsidR="008804F6" w:rsidRPr="008804F6" w:rsidRDefault="008804F6" w:rsidP="004832B8">
      <w:pPr>
        <w:numPr>
          <w:ilvl w:val="1"/>
          <w:numId w:val="28"/>
        </w:numPr>
        <w:tabs>
          <w:tab w:val="clear" w:pos="1440"/>
        </w:tabs>
        <w:autoSpaceDE/>
        <w:autoSpaceDN/>
        <w:adjustRightInd/>
        <w:spacing w:line="240" w:lineRule="auto"/>
        <w:ind w:left="426"/>
        <w:jc w:val="both"/>
        <w:rPr>
          <w:rFonts w:asciiTheme="minorHAnsi" w:hAnsiTheme="minorHAnsi"/>
          <w:color w:val="000000"/>
        </w:rPr>
      </w:pPr>
      <w:r w:rsidRPr="008804F6">
        <w:rPr>
          <w:rFonts w:asciiTheme="minorHAnsi" w:hAnsiTheme="minorHAnsi"/>
          <w:color w:val="000000"/>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66203D08"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xml:space="preserve">§ </w:t>
      </w:r>
      <w:r w:rsidR="00B834FD">
        <w:rPr>
          <w:rFonts w:asciiTheme="minorHAnsi" w:hAnsiTheme="minorHAnsi"/>
          <w:b/>
        </w:rPr>
        <w:t>4</w:t>
      </w:r>
    </w:p>
    <w:p w14:paraId="7DD2475A"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PERSONEL WYKONAWCY</w:t>
      </w:r>
    </w:p>
    <w:p w14:paraId="070833AC" w14:textId="77777777" w:rsidR="008804F6" w:rsidRPr="008804F6" w:rsidRDefault="008804F6" w:rsidP="004832B8">
      <w:pPr>
        <w:numPr>
          <w:ilvl w:val="6"/>
          <w:numId w:val="26"/>
        </w:numPr>
        <w:tabs>
          <w:tab w:val="left" w:pos="426"/>
        </w:tabs>
        <w:autoSpaceDE/>
        <w:autoSpaceDN/>
        <w:adjustRightInd/>
        <w:spacing w:after="0" w:line="240" w:lineRule="auto"/>
        <w:jc w:val="both"/>
        <w:rPr>
          <w:rFonts w:asciiTheme="minorHAnsi" w:hAnsiTheme="minorHAnsi"/>
        </w:rPr>
      </w:pPr>
      <w:r w:rsidRPr="008804F6">
        <w:rPr>
          <w:rFonts w:asciiTheme="minorHAnsi" w:hAnsiTheme="minorHAnsi"/>
        </w:rPr>
        <w:t>Wykonawca zobowiązany jest zapewnić na własny koszt następujące osoby, które będą uczestniczyły w wykonywaniu przedmiotu umowy:</w:t>
      </w:r>
    </w:p>
    <w:p w14:paraId="60B2F738" w14:textId="77777777" w:rsidR="008804F6" w:rsidRPr="008804F6" w:rsidRDefault="008804F6" w:rsidP="004832B8">
      <w:pPr>
        <w:numPr>
          <w:ilvl w:val="0"/>
          <w:numId w:val="31"/>
        </w:numPr>
        <w:tabs>
          <w:tab w:val="left"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kierownika budowy, który musi posiadać uprawnienia budowlane do kierowania robotami w specjalności drogowej lub opowiadające im uprawnienia równoważne</w:t>
      </w:r>
    </w:p>
    <w:p w14:paraId="4CC2FFDA" w14:textId="77777777" w:rsidR="008804F6" w:rsidRPr="008804F6" w:rsidRDefault="008804F6" w:rsidP="004832B8">
      <w:pPr>
        <w:numPr>
          <w:ilvl w:val="0"/>
          <w:numId w:val="31"/>
        </w:numPr>
        <w:tabs>
          <w:tab w:val="left"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w:t>
      </w:r>
      <w:r w:rsidR="00B834FD">
        <w:rPr>
          <w:rFonts w:asciiTheme="minorHAnsi" w:hAnsiTheme="minorHAnsi"/>
        </w:rPr>
        <w:t>21</w:t>
      </w:r>
      <w:r w:rsidRPr="008804F6">
        <w:rPr>
          <w:rFonts w:asciiTheme="minorHAnsi" w:hAnsiTheme="minorHAnsi"/>
        </w:rPr>
        <w:t xml:space="preserve"> r., poz. </w:t>
      </w:r>
      <w:r w:rsidR="00B834FD">
        <w:rPr>
          <w:rFonts w:asciiTheme="minorHAnsi" w:hAnsiTheme="minorHAnsi"/>
        </w:rPr>
        <w:t>1646</w:t>
      </w:r>
      <w:r w:rsidRPr="008804F6">
        <w:rPr>
          <w:rFonts w:asciiTheme="minorHAnsi" w:hAnsiTheme="minorHAnsi"/>
        </w:rPr>
        <w:t>), których zakres uprawnia do pełnienia wskazanej funkcji przy realizacji przedmiotu zamówienia.</w:t>
      </w:r>
    </w:p>
    <w:p w14:paraId="6FDE263C" w14:textId="77777777" w:rsidR="00B834FD" w:rsidRDefault="008804F6" w:rsidP="004832B8">
      <w:pPr>
        <w:numPr>
          <w:ilvl w:val="6"/>
          <w:numId w:val="26"/>
        </w:numPr>
        <w:tabs>
          <w:tab w:val="left" w:pos="426"/>
        </w:tabs>
        <w:autoSpaceDE/>
        <w:autoSpaceDN/>
        <w:adjustRightInd/>
        <w:spacing w:after="0" w:line="240" w:lineRule="auto"/>
        <w:ind w:left="426" w:hanging="426"/>
        <w:jc w:val="both"/>
        <w:rPr>
          <w:rFonts w:asciiTheme="minorHAnsi" w:hAnsiTheme="minorHAnsi"/>
        </w:rPr>
      </w:pPr>
      <w:r w:rsidRPr="008804F6">
        <w:rPr>
          <w:rFonts w:asciiTheme="minorHAnsi" w:hAnsiTheme="minorHAnsi"/>
        </w:rPr>
        <w:t>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14:paraId="386DB60C" w14:textId="77777777" w:rsidR="00BD0355" w:rsidRDefault="008804F6" w:rsidP="00BD0355">
      <w:pPr>
        <w:tabs>
          <w:tab w:val="left" w:pos="426"/>
        </w:tabs>
        <w:autoSpaceDE/>
        <w:autoSpaceDN/>
        <w:adjustRightInd/>
        <w:spacing w:after="0" w:line="240" w:lineRule="auto"/>
        <w:ind w:left="426"/>
        <w:jc w:val="both"/>
        <w:rPr>
          <w:rFonts w:asciiTheme="minorHAnsi" w:hAnsiTheme="minorHAnsi"/>
        </w:rPr>
      </w:pPr>
      <w:r w:rsidRPr="008804F6">
        <w:rPr>
          <w:rFonts w:asciiTheme="minorHAnsi" w:hAnsiTheme="minorHAnsi"/>
        </w:rPr>
        <w:t>W przypadku opóźnienia Wykonawcy w realizacji obowiązku, o którym mowa w  ust. 2 Zamawiający jest uprawniony do naliczenia kary umownej w wysokości określonej w § 1</w:t>
      </w:r>
      <w:r w:rsidR="00C56B4B" w:rsidRPr="00C56B4B">
        <w:rPr>
          <w:rFonts w:asciiTheme="minorHAnsi" w:hAnsiTheme="minorHAnsi"/>
        </w:rPr>
        <w:t>5</w:t>
      </w:r>
      <w:r w:rsidRPr="008804F6">
        <w:rPr>
          <w:rFonts w:asciiTheme="minorHAnsi" w:hAnsiTheme="minorHAnsi"/>
        </w:rPr>
        <w:t xml:space="preserve"> ust. 1 lit. c umowy lub odstąpienia od umowy z przyczyn </w:t>
      </w:r>
      <w:r w:rsidR="00EC7B38">
        <w:rPr>
          <w:rFonts w:asciiTheme="minorHAnsi" w:hAnsiTheme="minorHAnsi"/>
        </w:rPr>
        <w:t>leżących po stronie</w:t>
      </w:r>
      <w:r w:rsidRPr="008804F6">
        <w:rPr>
          <w:rFonts w:asciiTheme="minorHAnsi" w:hAnsiTheme="minorHAnsi"/>
        </w:rPr>
        <w:t xml:space="preserve"> Wykonawcy i naliczenia kary umownej w wysokości określonej w § 1</w:t>
      </w:r>
      <w:r w:rsidR="00C56B4B" w:rsidRPr="00C56B4B">
        <w:rPr>
          <w:rFonts w:asciiTheme="minorHAnsi" w:hAnsiTheme="minorHAnsi"/>
        </w:rPr>
        <w:t>5</w:t>
      </w:r>
      <w:r w:rsidRPr="008804F6">
        <w:rPr>
          <w:rFonts w:asciiTheme="minorHAnsi" w:hAnsiTheme="minorHAnsi"/>
        </w:rPr>
        <w:t xml:space="preserve"> ust. 1 lit. </w:t>
      </w:r>
      <w:r w:rsidR="00F32FB7">
        <w:rPr>
          <w:rFonts w:asciiTheme="minorHAnsi" w:hAnsiTheme="minorHAnsi"/>
        </w:rPr>
        <w:t>m</w:t>
      </w:r>
      <w:r w:rsidR="00F32FB7" w:rsidRPr="008804F6">
        <w:rPr>
          <w:rFonts w:asciiTheme="minorHAnsi" w:hAnsiTheme="minorHAnsi"/>
        </w:rPr>
        <w:t xml:space="preserve"> </w:t>
      </w:r>
      <w:r w:rsidRPr="008804F6">
        <w:rPr>
          <w:rFonts w:asciiTheme="minorHAnsi" w:hAnsiTheme="minorHAnsi"/>
        </w:rPr>
        <w:t>umowy.</w:t>
      </w:r>
    </w:p>
    <w:p w14:paraId="63EDB3B6" w14:textId="77777777" w:rsidR="008804F6" w:rsidRPr="008804F6" w:rsidRDefault="008804F6" w:rsidP="004832B8">
      <w:pPr>
        <w:numPr>
          <w:ilvl w:val="6"/>
          <w:numId w:val="26"/>
        </w:numPr>
        <w:tabs>
          <w:tab w:val="left" w:pos="426"/>
        </w:tabs>
        <w:autoSpaceDE/>
        <w:autoSpaceDN/>
        <w:adjustRightInd/>
        <w:spacing w:line="240" w:lineRule="auto"/>
        <w:jc w:val="both"/>
        <w:rPr>
          <w:rFonts w:asciiTheme="minorHAnsi" w:hAnsiTheme="minorHAnsi"/>
        </w:rPr>
      </w:pPr>
      <w:r w:rsidRPr="008804F6">
        <w:rPr>
          <w:rFonts w:asciiTheme="minorHAnsi" w:hAnsiTheme="minorHAnsi"/>
          <w:color w:val="000000"/>
        </w:rPr>
        <w:t>Zmiana osoby pełniącej funkcję, o której mowa w ust. 1, może nastąpić również na wniosek</w:t>
      </w:r>
      <w:r w:rsidR="00BD0355">
        <w:rPr>
          <w:rFonts w:asciiTheme="minorHAnsi" w:hAnsiTheme="minorHAnsi"/>
          <w:color w:val="000000"/>
        </w:rPr>
        <w:t xml:space="preserve"> </w:t>
      </w:r>
      <w:r w:rsidRPr="008804F6">
        <w:rPr>
          <w:rFonts w:asciiTheme="minorHAnsi" w:hAnsiTheme="minorHAnsi"/>
          <w:color w:val="000000"/>
        </w:rPr>
        <w:t>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311446A7"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
        </w:rPr>
      </w:pPr>
      <w:r w:rsidRPr="008804F6">
        <w:rPr>
          <w:rFonts w:asciiTheme="minorHAnsi" w:hAnsiTheme="minorHAnsi"/>
          <w:b/>
        </w:rPr>
        <w:t xml:space="preserve">§ </w:t>
      </w:r>
      <w:r w:rsidR="00BD0355">
        <w:rPr>
          <w:rFonts w:asciiTheme="minorHAnsi" w:hAnsiTheme="minorHAnsi"/>
          <w:b/>
        </w:rPr>
        <w:t>5</w:t>
      </w:r>
    </w:p>
    <w:p w14:paraId="71E73FF8" w14:textId="77777777" w:rsidR="008804F6" w:rsidRPr="008804F6" w:rsidRDefault="008804F6" w:rsidP="008804F6">
      <w:pPr>
        <w:widowControl w:val="0"/>
        <w:spacing w:after="0" w:line="360" w:lineRule="auto"/>
        <w:jc w:val="center"/>
        <w:rPr>
          <w:rFonts w:asciiTheme="minorHAnsi" w:hAnsiTheme="minorHAnsi"/>
          <w:b/>
          <w:color w:val="000000"/>
        </w:rPr>
      </w:pPr>
      <w:r w:rsidRPr="008804F6">
        <w:rPr>
          <w:rFonts w:asciiTheme="minorHAnsi" w:hAnsiTheme="minorHAnsi"/>
          <w:b/>
          <w:color w:val="000000"/>
        </w:rPr>
        <w:t>UBEZPIECZENIE WYKONAWCY</w:t>
      </w:r>
    </w:p>
    <w:p w14:paraId="4F8DFBFD"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t>Odpowiedzialność Wykonawcy za teren budowy rozpoczyna się z dniem przekazania terenu budowy przez Zamawiającego i trwa do dnia odbioru końcowego.</w:t>
      </w:r>
    </w:p>
    <w:p w14:paraId="1508EC29"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12588CCE"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t xml:space="preserve">Wykonawca zobowiązany jest posiadać przez cały okres trwania umowy ubezpieczenie od odpowiedzialności cywilnej w zakresie prowadzonej działalności związanej z przedmiotem </w:t>
      </w:r>
      <w:r w:rsidRPr="008804F6">
        <w:rPr>
          <w:rFonts w:asciiTheme="minorHAnsi" w:hAnsiTheme="minorHAnsi"/>
        </w:rPr>
        <w:lastRenderedPageBreak/>
        <w:t>umowy. Wykonawca zobowiązany jest do przedłożenia Zamawiającemu, dokumentu</w:t>
      </w:r>
      <w:r w:rsidR="00BD0355">
        <w:rPr>
          <w:rFonts w:asciiTheme="minorHAnsi" w:hAnsiTheme="minorHAnsi"/>
        </w:rPr>
        <w:t xml:space="preserve"> </w:t>
      </w:r>
      <w:r w:rsidRPr="008804F6">
        <w:rPr>
          <w:rFonts w:asciiTheme="minorHAnsi" w:hAnsiTheme="minorHAnsi"/>
        </w:rPr>
        <w:t>potwierdzającego posiadanie wymaganego ubezpieczenia wraz z dowodem potwierdzającym opłatę wymagalnych na żądanie Zamawiającego.</w:t>
      </w:r>
    </w:p>
    <w:p w14:paraId="6A1E7F3E" w14:textId="77777777" w:rsidR="008804F6" w:rsidRPr="008804F6" w:rsidRDefault="008804F6" w:rsidP="004832B8">
      <w:pPr>
        <w:widowControl w:val="0"/>
        <w:numPr>
          <w:ilvl w:val="6"/>
          <w:numId w:val="30"/>
        </w:numPr>
        <w:tabs>
          <w:tab w:val="clear" w:pos="5040"/>
        </w:tabs>
        <w:autoSpaceDE/>
        <w:autoSpaceDN/>
        <w:adjustRightInd/>
        <w:spacing w:line="240" w:lineRule="auto"/>
        <w:ind w:left="360"/>
        <w:jc w:val="both"/>
        <w:rPr>
          <w:rFonts w:asciiTheme="minorHAnsi" w:hAnsiTheme="minorHAnsi"/>
        </w:rPr>
      </w:pPr>
      <w:r w:rsidRPr="008804F6">
        <w:rPr>
          <w:rFonts w:asciiTheme="minorHAnsi" w:hAnsiTheme="minorHAnsi"/>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8804F6">
        <w:rPr>
          <w:rFonts w:asciiTheme="minorHAnsi" w:hAnsiTheme="minorHAnsi"/>
          <w:bCs/>
        </w:rPr>
        <w:t xml:space="preserve"> </w:t>
      </w:r>
      <w:r w:rsidRPr="008804F6">
        <w:rPr>
          <w:rFonts w:asciiTheme="minorHAnsi" w:hAnsiTheme="minorHAnsi"/>
        </w:rPr>
        <w:t>zastępstwa procesowego.</w:t>
      </w:r>
    </w:p>
    <w:p w14:paraId="2F046782"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
        </w:rPr>
      </w:pPr>
      <w:r w:rsidRPr="008804F6">
        <w:rPr>
          <w:rFonts w:asciiTheme="minorHAnsi" w:hAnsiTheme="minorHAnsi"/>
          <w:b/>
          <w:bCs/>
        </w:rPr>
        <w:t xml:space="preserve">§ </w:t>
      </w:r>
      <w:r w:rsidR="00BD0355">
        <w:rPr>
          <w:rFonts w:asciiTheme="minorHAnsi" w:hAnsiTheme="minorHAnsi"/>
          <w:b/>
          <w:bCs/>
        </w:rPr>
        <w:t>6</w:t>
      </w:r>
    </w:p>
    <w:p w14:paraId="5703B4FA"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Cs/>
        </w:rPr>
      </w:pPr>
      <w:r w:rsidRPr="008804F6">
        <w:rPr>
          <w:rFonts w:asciiTheme="minorHAnsi" w:hAnsiTheme="minorHAnsi"/>
          <w:b/>
          <w:bCs/>
        </w:rPr>
        <w:t>OBOWIĄZKI STRON</w:t>
      </w:r>
    </w:p>
    <w:p w14:paraId="4442B0FD" w14:textId="77777777" w:rsidR="008804F6" w:rsidRPr="008804F6" w:rsidRDefault="008804F6" w:rsidP="004832B8">
      <w:pPr>
        <w:widowControl w:val="0"/>
        <w:numPr>
          <w:ilvl w:val="3"/>
          <w:numId w:val="36"/>
        </w:numPr>
        <w:tabs>
          <w:tab w:val="left" w:pos="360"/>
        </w:tabs>
        <w:suppressAutoHyphens/>
        <w:autoSpaceDE/>
        <w:autoSpaceDN/>
        <w:adjustRightInd/>
        <w:spacing w:after="0" w:line="240" w:lineRule="auto"/>
        <w:ind w:left="360"/>
        <w:jc w:val="both"/>
        <w:rPr>
          <w:rFonts w:asciiTheme="minorHAnsi" w:hAnsiTheme="minorHAnsi"/>
          <w:bCs/>
          <w:color w:val="000000"/>
        </w:rPr>
      </w:pPr>
      <w:r w:rsidRPr="008804F6">
        <w:rPr>
          <w:rFonts w:asciiTheme="minorHAnsi" w:hAnsiTheme="minorHAnsi"/>
          <w:b/>
          <w:color w:val="000000"/>
        </w:rPr>
        <w:t>Zamawiający zobowiązany jest do</w:t>
      </w:r>
      <w:r w:rsidRPr="008804F6">
        <w:rPr>
          <w:rFonts w:asciiTheme="minorHAnsi" w:hAnsiTheme="minorHAnsi"/>
          <w:color w:val="000000"/>
        </w:rPr>
        <w:t>:</w:t>
      </w:r>
    </w:p>
    <w:p w14:paraId="4D8CAF67" w14:textId="77777777" w:rsidR="008804F6" w:rsidRPr="008804F6" w:rsidRDefault="008804F6" w:rsidP="004832B8">
      <w:pPr>
        <w:numPr>
          <w:ilvl w:val="0"/>
          <w:numId w:val="37"/>
        </w:numPr>
        <w:tabs>
          <w:tab w:val="num" w:pos="0"/>
        </w:tabs>
        <w:suppressAutoHyphens/>
        <w:autoSpaceDE/>
        <w:autoSpaceDN/>
        <w:adjustRightInd/>
        <w:spacing w:after="0" w:line="240" w:lineRule="auto"/>
        <w:ind w:left="720"/>
        <w:jc w:val="both"/>
        <w:rPr>
          <w:rFonts w:asciiTheme="minorHAnsi" w:hAnsiTheme="minorHAnsi"/>
          <w:color w:val="000000"/>
          <w:kern w:val="2"/>
        </w:rPr>
      </w:pPr>
      <w:r w:rsidRPr="008804F6">
        <w:rPr>
          <w:rFonts w:asciiTheme="minorHAnsi" w:hAnsiTheme="minorHAnsi"/>
          <w:bCs/>
          <w:color w:val="000000"/>
          <w:kern w:val="2"/>
        </w:rPr>
        <w:t>przekazania Wykonawcy dokumentacji projektowej,</w:t>
      </w:r>
    </w:p>
    <w:p w14:paraId="2931E5ED"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bCs/>
          <w:color w:val="000000"/>
        </w:rPr>
      </w:pPr>
      <w:r w:rsidRPr="008804F6">
        <w:rPr>
          <w:rFonts w:asciiTheme="minorHAnsi" w:hAnsiTheme="minorHAnsi"/>
          <w:color w:val="000000"/>
        </w:rPr>
        <w:t>protokolarnego przekazania terenu budowy w dniu zawarcia umowy</w:t>
      </w:r>
      <w:r w:rsidR="00BD0355">
        <w:rPr>
          <w:rFonts w:asciiTheme="minorHAnsi" w:hAnsiTheme="minorHAnsi"/>
          <w:color w:val="000000"/>
        </w:rPr>
        <w:t>,</w:t>
      </w:r>
    </w:p>
    <w:p w14:paraId="7A4E70F6"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color w:val="000000"/>
        </w:rPr>
      </w:pPr>
      <w:r w:rsidRPr="008804F6">
        <w:rPr>
          <w:rFonts w:asciiTheme="minorHAnsi" w:hAnsiTheme="minorHAnsi"/>
          <w:bCs/>
          <w:color w:val="000000"/>
        </w:rPr>
        <w:t>zapewnienia nadzoru inwestorskiego,</w:t>
      </w:r>
    </w:p>
    <w:p w14:paraId="2E509297"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20"/>
        <w:jc w:val="both"/>
        <w:rPr>
          <w:rFonts w:asciiTheme="minorHAnsi" w:hAnsiTheme="minorHAnsi"/>
          <w:color w:val="000000"/>
        </w:rPr>
      </w:pPr>
      <w:r w:rsidRPr="008804F6">
        <w:rPr>
          <w:rFonts w:asciiTheme="minorHAnsi" w:hAnsiTheme="minorHAnsi"/>
          <w:color w:val="000000"/>
        </w:rPr>
        <w:t xml:space="preserve">dokonania odbiorów robót zanikających i ulegających zakryciu, odbioru końcowego należycie wykonanego przedmiotu umowy, </w:t>
      </w:r>
    </w:p>
    <w:p w14:paraId="64148332"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b/>
          <w:color w:val="000000"/>
        </w:rPr>
      </w:pPr>
      <w:r w:rsidRPr="008804F6">
        <w:rPr>
          <w:rFonts w:asciiTheme="minorHAnsi" w:hAnsiTheme="minorHAnsi"/>
          <w:color w:val="000000"/>
        </w:rPr>
        <w:t>zapłaty należnego wynagrodzenia za prawidłowe wykonanie przedmiotu umowy.</w:t>
      </w:r>
    </w:p>
    <w:p w14:paraId="01F9F4ED" w14:textId="77777777" w:rsidR="008804F6" w:rsidRPr="008804F6" w:rsidRDefault="008804F6" w:rsidP="004832B8">
      <w:pPr>
        <w:widowControl w:val="0"/>
        <w:numPr>
          <w:ilvl w:val="3"/>
          <w:numId w:val="36"/>
        </w:numPr>
        <w:tabs>
          <w:tab w:val="left" w:pos="360"/>
        </w:tabs>
        <w:suppressAutoHyphens/>
        <w:autoSpaceDE/>
        <w:autoSpaceDN/>
        <w:adjustRightInd/>
        <w:spacing w:after="0" w:line="240" w:lineRule="auto"/>
        <w:ind w:left="360"/>
        <w:jc w:val="both"/>
        <w:rPr>
          <w:rFonts w:asciiTheme="minorHAnsi" w:hAnsiTheme="minorHAnsi"/>
          <w:color w:val="000000"/>
        </w:rPr>
      </w:pPr>
      <w:r w:rsidRPr="008804F6">
        <w:rPr>
          <w:rFonts w:asciiTheme="minorHAnsi" w:hAnsiTheme="minorHAnsi"/>
          <w:b/>
          <w:color w:val="000000"/>
        </w:rPr>
        <w:t>Wykonawca zobowiązany jest do</w:t>
      </w:r>
      <w:r w:rsidRPr="008804F6">
        <w:rPr>
          <w:rFonts w:asciiTheme="minorHAnsi" w:hAnsiTheme="minorHAnsi"/>
          <w:color w:val="000000"/>
        </w:rPr>
        <w:t>:</w:t>
      </w:r>
    </w:p>
    <w:p w14:paraId="6D35E0D1"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protokolarnego przejęcia terenu budowy,</w:t>
      </w:r>
    </w:p>
    <w:p w14:paraId="46FE9F0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312785B8"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zabezpieczenia i oznakowania na własny koszt terenu budowy, zgodnie z obowiązującymi przepisami, </w:t>
      </w:r>
    </w:p>
    <w:p w14:paraId="5441A3D5"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uzgadniania z inspektorem nadzoru terminów odbiorów robót zanikających lub ulegających zakryciu, </w:t>
      </w:r>
    </w:p>
    <w:p w14:paraId="753700DC"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przygotowania i zgłoszenia robót budowlanych do odbiorów oraz uczestniczenia w czynnościach odbiorów,</w:t>
      </w:r>
    </w:p>
    <w:p w14:paraId="5A28F9F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uzyskania wszelkich opinii niezbędnych do wykonania przedmiotu umowy, przeprowadzenia wszelkich prób i badań technicznych oraz uzyskania zezwoleń, które wymagane są do eksploatacji przedmiotu umowy określonego w § 1 umowy, </w:t>
      </w:r>
    </w:p>
    <w:p w14:paraId="710B9210"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spełnienia warunków określonych w decyzjach administracyjnych,</w:t>
      </w:r>
    </w:p>
    <w:p w14:paraId="63EF5543"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składowania materiałów i urządzeń w sposób nie stwarzający przeszkód komunikacyjnych, </w:t>
      </w:r>
    </w:p>
    <w:p w14:paraId="6FA6E971"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gospodarowania na własny koszt odpadami powstającymi w wyniku realizacji zadania przy przestrzeganiu obowiązujących w tym zakresie przepisów prawa, w szczególności obowiązujących przepisów ustawy o odpadach,</w:t>
      </w:r>
    </w:p>
    <w:p w14:paraId="715688C9"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przekazania Zamawiającemu informacji o wytworzonych podczas prowadzenia prac budowlanych odpadach oraz o sposobie ich zagospodarowania, zgodnie z obowiązującą ustawą o odpadach,</w:t>
      </w:r>
    </w:p>
    <w:p w14:paraId="1FCA8739"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zapewnienie  transportu odpadów do miejsc wskazanych przez Zamawiającego utylizacji, łącznie z poniesieniem niezbędnych kosztów – jeżeli zajdzie taka potrzeba, </w:t>
      </w:r>
    </w:p>
    <w:p w14:paraId="37B2677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niezwłocznego informowania Zamawiającego o zaistniałych przeszkodach i trudnościach mogących wpłynąć, na jakość wykonywanych robót albo opóźnienie w realizacji przedmiotu umowy lub terminu zakończenia wykonania przedmiotu umowy,</w:t>
      </w:r>
    </w:p>
    <w:p w14:paraId="5237AD7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uporządkowania terenu budowy po zakończeniu robót i przekazania go Zamawiającemu w terminie ustalonym na odbiór, </w:t>
      </w:r>
    </w:p>
    <w:p w14:paraId="3D07D19B"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udziału w przeglądach gwarancyjnych - na pisemne wezwanie Zamawiającego i zapewnienie usunięcia stwierdzonych podczas tych przeglądów wad,</w:t>
      </w:r>
    </w:p>
    <w:p w14:paraId="7000F36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14:paraId="6F87D82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lastRenderedPageBreak/>
        <w:t xml:space="preserve">dokonania wszelkich </w:t>
      </w:r>
      <w:proofErr w:type="spellStart"/>
      <w:r w:rsidRPr="008804F6">
        <w:rPr>
          <w:rFonts w:asciiTheme="minorHAnsi" w:hAnsiTheme="minorHAnsi"/>
          <w:color w:val="000000"/>
        </w:rPr>
        <w:t>wyłączeń</w:t>
      </w:r>
      <w:proofErr w:type="spellEnd"/>
      <w:r w:rsidRPr="008804F6">
        <w:rPr>
          <w:rFonts w:asciiTheme="minorHAnsi" w:hAnsiTheme="minorHAnsi"/>
          <w:color w:val="000000"/>
        </w:rPr>
        <w:t xml:space="preserve"> i przełączeń infrastruktury technicznej w związku                                         z prowadzonymi robotami oraz poniesienia kosztów z tym związanych,</w:t>
      </w:r>
    </w:p>
    <w:p w14:paraId="497BCFCB"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wykonania, jeżeli to będzie konieczne tymczasowych dróg dojazdowych i montażowych, </w:t>
      </w:r>
    </w:p>
    <w:p w14:paraId="2DDF7C2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wykonania i utrzymania oznakowania drogowego związanego z czasową zmianą organizacji ruchu zgodnie z zatwierdzonym projektem tymczasowej organizacji ruchu,</w:t>
      </w:r>
    </w:p>
    <w:p w14:paraId="71ABDDF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udostępniania terenu budowy w celu wykonania przez Zamawiającego badań sprawdzających poprawność robót budowlanych,</w:t>
      </w:r>
    </w:p>
    <w:p w14:paraId="696ED36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wykonanie i zatwierdzenie projektu tymczasowej organizacji ruchu oraz jej utrzymanie w okresie realizacji robót budowlanych- na swój koszt,</w:t>
      </w:r>
    </w:p>
    <w:p w14:paraId="5BB0D05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zapewnienia obsługi geodezyjnej w trakcie budowy.</w:t>
      </w:r>
    </w:p>
    <w:p w14:paraId="29355CBE" w14:textId="77777777" w:rsidR="008804F6" w:rsidRPr="008804F6" w:rsidRDefault="008804F6" w:rsidP="004832B8">
      <w:pPr>
        <w:widowControl w:val="0"/>
        <w:numPr>
          <w:ilvl w:val="0"/>
          <w:numId w:val="39"/>
        </w:numPr>
        <w:tabs>
          <w:tab w:val="clear" w:pos="465"/>
        </w:tabs>
        <w:suppressAutoHyphens/>
        <w:autoSpaceDE/>
        <w:autoSpaceDN/>
        <w:adjustRightInd/>
        <w:spacing w:after="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8804F6">
        <w:rPr>
          <w:rFonts w:asciiTheme="minorHAnsi" w:hAnsiTheme="minorHAnsi"/>
          <w:color w:val="000000"/>
          <w:kern w:val="2"/>
          <w:vertAlign w:val="superscript"/>
        </w:rPr>
        <w:t xml:space="preserve">1 </w:t>
      </w:r>
      <w:proofErr w:type="spellStart"/>
      <w:r w:rsidRPr="008804F6">
        <w:rPr>
          <w:rFonts w:asciiTheme="minorHAnsi" w:hAnsiTheme="minorHAnsi"/>
          <w:color w:val="000000"/>
          <w:kern w:val="2"/>
        </w:rPr>
        <w:t>k.p</w:t>
      </w:r>
      <w:proofErr w:type="spellEnd"/>
      <w:r w:rsidRPr="008804F6">
        <w:rPr>
          <w:rFonts w:asciiTheme="minorHAnsi" w:hAnsiTheme="minorHAnsi"/>
          <w:color w:val="000000"/>
          <w:kern w:val="2"/>
        </w:rPr>
        <w:t>.</w:t>
      </w:r>
    </w:p>
    <w:p w14:paraId="7F33B545" w14:textId="77777777" w:rsidR="008804F6" w:rsidRPr="008804F6" w:rsidRDefault="008804F6" w:rsidP="004832B8">
      <w:pPr>
        <w:widowControl w:val="0"/>
        <w:numPr>
          <w:ilvl w:val="0"/>
          <w:numId w:val="39"/>
        </w:numPr>
        <w:tabs>
          <w:tab w:val="clear" w:pos="465"/>
          <w:tab w:val="left" w:pos="0"/>
        </w:tabs>
        <w:suppressAutoHyphens/>
        <w:autoSpaceDE/>
        <w:autoSpaceDN/>
        <w:adjustRightInd/>
        <w:spacing w:after="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Odpowiedzialność Wykonawcy za teren budowy rozpoczyna się z dniem przekazania terenu budowy przez zamawiającego i trwa do dnia odbioru końcowego.</w:t>
      </w:r>
    </w:p>
    <w:p w14:paraId="7DBE0682" w14:textId="77777777" w:rsidR="00364EB5" w:rsidRDefault="008804F6" w:rsidP="004832B8">
      <w:pPr>
        <w:widowControl w:val="0"/>
        <w:numPr>
          <w:ilvl w:val="0"/>
          <w:numId w:val="39"/>
        </w:numPr>
        <w:tabs>
          <w:tab w:val="clear" w:pos="465"/>
          <w:tab w:val="left" w:pos="0"/>
        </w:tabs>
        <w:suppressAutoHyphens/>
        <w:autoSpaceDE/>
        <w:autoSpaceDN/>
        <w:adjustRightInd/>
        <w:spacing w:after="12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7E0C9F89" w14:textId="77777777" w:rsidR="00364EB5" w:rsidRDefault="00364EB5" w:rsidP="00364EB5">
      <w:pPr>
        <w:widowControl w:val="0"/>
        <w:tabs>
          <w:tab w:val="left" w:pos="0"/>
        </w:tabs>
        <w:suppressAutoHyphens/>
        <w:autoSpaceDE/>
        <w:autoSpaceDN/>
        <w:adjustRightInd/>
        <w:spacing w:after="120" w:line="240" w:lineRule="auto"/>
        <w:contextualSpacing/>
        <w:jc w:val="both"/>
        <w:rPr>
          <w:rFonts w:asciiTheme="minorHAnsi" w:hAnsiTheme="minorHAnsi"/>
          <w:color w:val="000000"/>
          <w:kern w:val="2"/>
        </w:rPr>
      </w:pPr>
    </w:p>
    <w:p w14:paraId="455143C7" w14:textId="77777777" w:rsidR="008804F6" w:rsidRPr="008804F6" w:rsidRDefault="008804F6" w:rsidP="00364EB5">
      <w:pPr>
        <w:widowControl w:val="0"/>
        <w:tabs>
          <w:tab w:val="left" w:pos="0"/>
        </w:tabs>
        <w:suppressAutoHyphens/>
        <w:autoSpaceDE/>
        <w:autoSpaceDN/>
        <w:adjustRightInd/>
        <w:spacing w:after="120" w:line="240" w:lineRule="auto"/>
        <w:contextualSpacing/>
        <w:jc w:val="center"/>
        <w:rPr>
          <w:rFonts w:asciiTheme="minorHAnsi" w:hAnsiTheme="minorHAnsi"/>
          <w:color w:val="000000"/>
          <w:kern w:val="2"/>
        </w:rPr>
      </w:pPr>
      <w:r w:rsidRPr="008804F6">
        <w:rPr>
          <w:rFonts w:asciiTheme="minorHAnsi" w:hAnsiTheme="minorHAnsi"/>
          <w:b/>
          <w:bCs/>
        </w:rPr>
        <w:t xml:space="preserve">§ </w:t>
      </w:r>
      <w:r w:rsidR="00364EB5">
        <w:rPr>
          <w:rFonts w:asciiTheme="minorHAnsi" w:hAnsiTheme="minorHAnsi"/>
          <w:b/>
          <w:bCs/>
        </w:rPr>
        <w:t>7</w:t>
      </w:r>
    </w:p>
    <w:p w14:paraId="59A2109E" w14:textId="77777777" w:rsidR="008804F6" w:rsidRPr="008804F6" w:rsidRDefault="008804F6" w:rsidP="008804F6">
      <w:pPr>
        <w:overflowPunct w:val="0"/>
        <w:spacing w:after="0" w:line="240" w:lineRule="auto"/>
        <w:jc w:val="center"/>
        <w:rPr>
          <w:rFonts w:asciiTheme="minorHAnsi" w:hAnsiTheme="minorHAnsi"/>
          <w:b/>
        </w:rPr>
      </w:pPr>
      <w:r w:rsidRPr="008804F6">
        <w:rPr>
          <w:rFonts w:asciiTheme="minorHAnsi" w:hAnsiTheme="minorHAnsi"/>
          <w:b/>
        </w:rPr>
        <w:t>HARMONOGRAM ROBÓT</w:t>
      </w:r>
    </w:p>
    <w:p w14:paraId="396469BF" w14:textId="77777777" w:rsidR="008804F6" w:rsidRPr="008804F6" w:rsidRDefault="008804F6" w:rsidP="008804F6">
      <w:pPr>
        <w:overflowPunct w:val="0"/>
        <w:spacing w:after="0" w:line="240" w:lineRule="auto"/>
        <w:jc w:val="center"/>
        <w:rPr>
          <w:rFonts w:asciiTheme="minorHAnsi" w:hAnsiTheme="minorHAnsi"/>
          <w:b/>
        </w:rPr>
      </w:pPr>
    </w:p>
    <w:p w14:paraId="5C3990E3"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 xml:space="preserve">W dniu </w:t>
      </w:r>
      <w:r w:rsidR="0084768B">
        <w:rPr>
          <w:rFonts w:asciiTheme="minorHAnsi" w:hAnsiTheme="minorHAnsi"/>
        </w:rPr>
        <w:t>zawarcia</w:t>
      </w:r>
      <w:r w:rsidR="0084768B" w:rsidRPr="008804F6">
        <w:rPr>
          <w:rFonts w:asciiTheme="minorHAnsi" w:hAnsiTheme="minorHAnsi"/>
        </w:rPr>
        <w:t xml:space="preserve"> </w:t>
      </w:r>
      <w:r w:rsidRPr="008804F6">
        <w:rPr>
          <w:rFonts w:asciiTheme="minorHAnsi" w:hAnsiTheme="minorHAnsi"/>
        </w:rPr>
        <w:t xml:space="preserve">Umowy Wykonawca przedłoży Zamawiającemu uzgodniony </w:t>
      </w:r>
      <w:r w:rsidRPr="008804F6">
        <w:rPr>
          <w:rFonts w:asciiTheme="minorHAnsi" w:hAnsiTheme="minorHAnsi"/>
          <w:b/>
        </w:rPr>
        <w:t>Harmonogram rzeczowo- finansowy robót, sporządzony zgodnie z pozycjami przedmiarów załączonych do SWZ.</w:t>
      </w:r>
    </w:p>
    <w:p w14:paraId="27783FC4"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 xml:space="preserve">Przedmiot umowy będzie realizowany zgodnie z harmonogramem rzeczowo-finansowym. </w:t>
      </w:r>
    </w:p>
    <w:p w14:paraId="4B32F9E0"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Wykonawca jest zobowiązany przedłożyć Zamawiającemu do zatwierdzenia uaktualniony harmonogram rzeczowo-finansowy w terminie 7 dni od daty wprowadzenia zmian .</w:t>
      </w:r>
    </w:p>
    <w:p w14:paraId="7DA8DEA3" w14:textId="77777777" w:rsidR="008804F6" w:rsidRPr="008804F6" w:rsidRDefault="008804F6" w:rsidP="004832B8">
      <w:pPr>
        <w:numPr>
          <w:ilvl w:val="0"/>
          <w:numId w:val="41"/>
        </w:numPr>
        <w:autoSpaceDE/>
        <w:autoSpaceDN/>
        <w:adjustRightInd/>
        <w:spacing w:line="240" w:lineRule="auto"/>
        <w:ind w:left="360"/>
        <w:jc w:val="both"/>
        <w:rPr>
          <w:rFonts w:asciiTheme="minorHAnsi" w:hAnsiTheme="minorHAnsi"/>
          <w:b/>
        </w:rPr>
      </w:pPr>
      <w:r w:rsidRPr="008804F6">
        <w:rPr>
          <w:rFonts w:asciiTheme="minorHAnsi" w:hAnsiTheme="minorHAnsi"/>
        </w:rPr>
        <w:t>Zamawiający zatwierdzi uaktualniony harmonogram rzeczowo-finansowy o którym mowa w ust 2  w ciągu 7 dni od daty przedłożenia harmonogramu do zatwierdzenia.</w:t>
      </w:r>
    </w:p>
    <w:p w14:paraId="5272125E"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xml:space="preserve">§ </w:t>
      </w:r>
      <w:r w:rsidR="00364EB5">
        <w:rPr>
          <w:rFonts w:asciiTheme="minorHAnsi" w:hAnsiTheme="minorHAnsi"/>
          <w:b/>
        </w:rPr>
        <w:t>8</w:t>
      </w:r>
    </w:p>
    <w:p w14:paraId="7D37836D" w14:textId="77777777" w:rsidR="008804F6" w:rsidRPr="008804F6" w:rsidRDefault="008804F6" w:rsidP="008804F6">
      <w:pPr>
        <w:autoSpaceDE/>
        <w:autoSpaceDN/>
        <w:adjustRightInd/>
        <w:spacing w:after="0" w:line="240" w:lineRule="auto"/>
        <w:jc w:val="center"/>
        <w:rPr>
          <w:rFonts w:asciiTheme="minorHAnsi" w:hAnsiTheme="minorHAnsi"/>
          <w:b/>
        </w:rPr>
      </w:pPr>
      <w:r w:rsidRPr="008804F6">
        <w:rPr>
          <w:rFonts w:asciiTheme="minorHAnsi" w:hAnsiTheme="minorHAnsi"/>
          <w:b/>
        </w:rPr>
        <w:t>TERMIN WYKONANIA</w:t>
      </w:r>
    </w:p>
    <w:p w14:paraId="55B9E049" w14:textId="77777777" w:rsidR="008804F6" w:rsidRPr="008804F6" w:rsidRDefault="008804F6" w:rsidP="008804F6">
      <w:pPr>
        <w:tabs>
          <w:tab w:val="left" w:pos="360"/>
          <w:tab w:val="left" w:pos="9940"/>
        </w:tabs>
        <w:autoSpaceDE/>
        <w:autoSpaceDN/>
        <w:adjustRightInd/>
        <w:spacing w:after="0" w:line="240" w:lineRule="auto"/>
        <w:jc w:val="both"/>
        <w:rPr>
          <w:rFonts w:asciiTheme="minorHAnsi" w:hAnsiTheme="minorHAnsi"/>
          <w:color w:val="000000"/>
        </w:rPr>
      </w:pPr>
    </w:p>
    <w:p w14:paraId="56DE3BBE" w14:textId="0E6527F6" w:rsidR="008804F6" w:rsidRPr="004A7865" w:rsidRDefault="008804F6" w:rsidP="004832B8">
      <w:pPr>
        <w:widowControl w:val="0"/>
        <w:numPr>
          <w:ilvl w:val="0"/>
          <w:numId w:val="18"/>
        </w:numPr>
        <w:autoSpaceDE/>
        <w:autoSpaceDN/>
        <w:adjustRightInd/>
        <w:spacing w:after="0" w:line="240" w:lineRule="auto"/>
        <w:jc w:val="both"/>
        <w:rPr>
          <w:rFonts w:asciiTheme="minorHAnsi" w:hAnsiTheme="minorHAnsi"/>
          <w:b/>
          <w:bCs/>
        </w:rPr>
      </w:pPr>
      <w:r w:rsidRPr="008804F6">
        <w:rPr>
          <w:rFonts w:asciiTheme="minorHAnsi" w:hAnsiTheme="minorHAnsi"/>
        </w:rPr>
        <w:t>Wykonawca zobowiązuje się wykonać przedmiot umowy w terminie</w:t>
      </w:r>
      <w:r w:rsidR="00D04ACC">
        <w:rPr>
          <w:rFonts w:asciiTheme="minorHAnsi" w:hAnsiTheme="minorHAnsi"/>
        </w:rPr>
        <w:t xml:space="preserve"> </w:t>
      </w:r>
      <w:r w:rsidR="007E417C" w:rsidRPr="007E417C">
        <w:rPr>
          <w:rFonts w:asciiTheme="minorHAnsi" w:hAnsiTheme="minorHAnsi"/>
          <w:b/>
          <w:bCs/>
        </w:rPr>
        <w:t>10 miesięcy od dnia podpisania umowy.</w:t>
      </w:r>
    </w:p>
    <w:p w14:paraId="18A89C6F" w14:textId="4A92E566" w:rsidR="009C5125" w:rsidRPr="007E417C" w:rsidRDefault="008804F6" w:rsidP="007E417C">
      <w:pPr>
        <w:numPr>
          <w:ilvl w:val="0"/>
          <w:numId w:val="18"/>
        </w:numPr>
        <w:tabs>
          <w:tab w:val="num" w:pos="1440"/>
          <w:tab w:val="left" w:pos="9514"/>
          <w:tab w:val="left" w:pos="9940"/>
        </w:tabs>
        <w:autoSpaceDE/>
        <w:autoSpaceDN/>
        <w:adjustRightInd/>
        <w:spacing w:line="240" w:lineRule="auto"/>
        <w:jc w:val="both"/>
        <w:rPr>
          <w:rFonts w:asciiTheme="minorHAnsi" w:hAnsiTheme="minorHAnsi"/>
        </w:rPr>
      </w:pPr>
      <w:r w:rsidRPr="008804F6">
        <w:rPr>
          <w:rFonts w:asciiTheme="minorHAnsi" w:hAnsiTheme="minorHAnsi"/>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 pod warunkiem pozytywnego odbioru.</w:t>
      </w:r>
    </w:p>
    <w:p w14:paraId="0CA0B465" w14:textId="77777777" w:rsidR="009C5125" w:rsidRDefault="009C5125" w:rsidP="008804F6">
      <w:pPr>
        <w:numPr>
          <w:ilvl w:val="12"/>
          <w:numId w:val="0"/>
        </w:numPr>
        <w:autoSpaceDE/>
        <w:autoSpaceDN/>
        <w:adjustRightInd/>
        <w:spacing w:after="0" w:line="360" w:lineRule="auto"/>
        <w:jc w:val="center"/>
        <w:rPr>
          <w:rFonts w:asciiTheme="minorHAnsi" w:hAnsiTheme="minorHAnsi"/>
          <w:b/>
          <w:bCs/>
          <w:color w:val="000000"/>
        </w:rPr>
      </w:pPr>
    </w:p>
    <w:p w14:paraId="65FDB1BD" w14:textId="17860CAB"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 xml:space="preserve">§ </w:t>
      </w:r>
      <w:r w:rsidR="00B604B3">
        <w:rPr>
          <w:rFonts w:asciiTheme="minorHAnsi" w:hAnsiTheme="minorHAnsi"/>
          <w:b/>
          <w:bCs/>
          <w:color w:val="000000"/>
        </w:rPr>
        <w:t>9</w:t>
      </w:r>
    </w:p>
    <w:p w14:paraId="50989E70"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WYNAGRODZENIE</w:t>
      </w:r>
    </w:p>
    <w:p w14:paraId="0A03156B" w14:textId="77777777" w:rsidR="008804F6" w:rsidRDefault="008804F6" w:rsidP="004832B8">
      <w:pPr>
        <w:numPr>
          <w:ilvl w:val="0"/>
          <w:numId w:val="19"/>
        </w:numPr>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lastRenderedPageBreak/>
        <w:t xml:space="preserve">Z tytułu należytego wykonania przedmiotu umowy Zamawiający zapłaci Wykonawcy wynagrodzenie w wysokości </w:t>
      </w:r>
      <w:r w:rsidR="00364EB5">
        <w:rPr>
          <w:rFonts w:asciiTheme="minorHAnsi" w:hAnsiTheme="minorHAnsi"/>
          <w:color w:val="000000"/>
        </w:rPr>
        <w:t>________________</w:t>
      </w:r>
      <w:r w:rsidRPr="008804F6">
        <w:rPr>
          <w:rFonts w:asciiTheme="minorHAnsi" w:hAnsiTheme="minorHAnsi"/>
          <w:color w:val="000000"/>
        </w:rPr>
        <w:t xml:space="preserve"> zł netto, powiększone o </w:t>
      </w:r>
      <w:r w:rsidR="00364EB5">
        <w:rPr>
          <w:rFonts w:asciiTheme="minorHAnsi" w:hAnsiTheme="minorHAnsi"/>
          <w:color w:val="000000"/>
        </w:rPr>
        <w:t>______</w:t>
      </w:r>
      <w:r w:rsidRPr="008804F6">
        <w:rPr>
          <w:rFonts w:asciiTheme="minorHAnsi" w:hAnsiTheme="minorHAnsi"/>
          <w:color w:val="000000"/>
        </w:rPr>
        <w:t xml:space="preserve"> % podatku VAT w kwocie </w:t>
      </w:r>
      <w:r w:rsidR="00364EB5">
        <w:rPr>
          <w:rFonts w:asciiTheme="minorHAnsi" w:hAnsiTheme="minorHAnsi"/>
          <w:color w:val="000000"/>
        </w:rPr>
        <w:t>______________________</w:t>
      </w:r>
      <w:r w:rsidRPr="008804F6">
        <w:rPr>
          <w:rFonts w:asciiTheme="minorHAnsi" w:hAnsiTheme="minorHAnsi"/>
          <w:color w:val="000000"/>
        </w:rPr>
        <w:t xml:space="preserve"> zł, co stanowi kwotę </w:t>
      </w:r>
      <w:r w:rsidR="00364EB5">
        <w:rPr>
          <w:rFonts w:asciiTheme="minorHAnsi" w:hAnsiTheme="minorHAnsi"/>
          <w:color w:val="000000"/>
        </w:rPr>
        <w:t>__________________</w:t>
      </w:r>
      <w:r w:rsidRPr="008804F6">
        <w:rPr>
          <w:rFonts w:asciiTheme="minorHAnsi" w:hAnsiTheme="minorHAnsi"/>
          <w:color w:val="000000"/>
        </w:rPr>
        <w:t xml:space="preserve">zł brutto, słownie: </w:t>
      </w:r>
      <w:r w:rsidR="00364EB5">
        <w:rPr>
          <w:rFonts w:asciiTheme="minorHAnsi" w:hAnsiTheme="minorHAnsi"/>
          <w:color w:val="000000"/>
        </w:rPr>
        <w:t>____________________________________________________________</w:t>
      </w:r>
      <w:r w:rsidRPr="008804F6">
        <w:rPr>
          <w:rFonts w:asciiTheme="minorHAnsi" w:hAnsiTheme="minorHAnsi"/>
          <w:color w:val="000000"/>
        </w:rPr>
        <w:t>złotych.</w:t>
      </w:r>
    </w:p>
    <w:p w14:paraId="7970C11C" w14:textId="54022A50" w:rsidR="008804F6" w:rsidRDefault="008804F6" w:rsidP="00495D46">
      <w:pPr>
        <w:numPr>
          <w:ilvl w:val="0"/>
          <w:numId w:val="19"/>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Wynagrodzenie, o którym mowa w ust. 1 jest</w:t>
      </w:r>
      <w:r w:rsidRPr="008804F6">
        <w:rPr>
          <w:rFonts w:asciiTheme="minorHAnsi" w:hAnsiTheme="minorHAnsi"/>
          <w:b/>
          <w:color w:val="000000"/>
        </w:rPr>
        <w:t xml:space="preserve"> wynagrodzeniem ryczałtowym</w:t>
      </w:r>
      <w:r w:rsidRPr="008804F6">
        <w:rPr>
          <w:rFonts w:asciiTheme="minorHAnsi" w:hAnsiTheme="minorHAnsi"/>
          <w:color w:val="000000"/>
        </w:rPr>
        <w:t>, które nie podlega zmianie w czasie trwania umowy i obejmuje wszelkie koszty związane z wykonaniem umowy. W</w:t>
      </w:r>
      <w:r w:rsidR="007E417C">
        <w:rPr>
          <w:rFonts w:asciiTheme="minorHAnsi" w:hAnsiTheme="minorHAnsi"/>
          <w:color w:val="000000"/>
        </w:rPr>
        <w:t> </w:t>
      </w:r>
      <w:r w:rsidRPr="008804F6">
        <w:rPr>
          <w:rFonts w:asciiTheme="minorHAnsi" w:hAnsiTheme="minorHAnsi"/>
          <w:color w:val="000000"/>
        </w:rPr>
        <w:t>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14:paraId="78525EBA" w14:textId="34625EF9" w:rsidR="00495D46" w:rsidRDefault="00495D46" w:rsidP="00495D46">
      <w:pPr>
        <w:pStyle w:val="Akapitzlist"/>
        <w:numPr>
          <w:ilvl w:val="0"/>
          <w:numId w:val="19"/>
        </w:numPr>
        <w:spacing w:after="0" w:line="240" w:lineRule="auto"/>
        <w:jc w:val="both"/>
        <w:rPr>
          <w:rFonts w:asciiTheme="minorHAnsi" w:hAnsiTheme="minorHAnsi"/>
          <w:color w:val="000000"/>
        </w:rPr>
      </w:pPr>
      <w:r w:rsidRPr="00495D46">
        <w:rPr>
          <w:rFonts w:asciiTheme="minorHAnsi" w:hAnsiTheme="minorHAnsi"/>
          <w:color w:val="000000"/>
        </w:rPr>
        <w:t>Wynagrodzenie określone w ust. 1 obejmuje również ryzyko Wykonawcy z tytułu oszacowania</w:t>
      </w:r>
      <w:r>
        <w:rPr>
          <w:rFonts w:asciiTheme="minorHAnsi" w:hAnsiTheme="minorHAnsi"/>
          <w:color w:val="000000"/>
        </w:rPr>
        <w:t xml:space="preserve"> </w:t>
      </w:r>
      <w:r w:rsidRPr="00495D46">
        <w:rPr>
          <w:rFonts w:asciiTheme="minorHAnsi" w:hAnsiTheme="minorHAnsi"/>
          <w:color w:val="000000"/>
        </w:rPr>
        <w:t>wszelkich kosztów związanych z realizacją przedmiotu umowy. Niedoszacowanie, pominięcie</w:t>
      </w:r>
      <w:r>
        <w:rPr>
          <w:rFonts w:asciiTheme="minorHAnsi" w:hAnsiTheme="minorHAnsi"/>
          <w:color w:val="000000"/>
        </w:rPr>
        <w:t xml:space="preserve"> </w:t>
      </w:r>
      <w:r w:rsidRPr="00495D46">
        <w:rPr>
          <w:rFonts w:asciiTheme="minorHAnsi" w:hAnsiTheme="minorHAnsi"/>
          <w:color w:val="000000"/>
        </w:rPr>
        <w:t xml:space="preserve">oraz nienależyte rozpoznanie zakresu przedmiotu niniejszej umowy nie może być podstawą do </w:t>
      </w:r>
      <w:r>
        <w:rPr>
          <w:rFonts w:asciiTheme="minorHAnsi" w:hAnsiTheme="minorHAnsi"/>
          <w:color w:val="000000"/>
        </w:rPr>
        <w:t xml:space="preserve"> </w:t>
      </w:r>
      <w:r w:rsidRPr="00495D46">
        <w:rPr>
          <w:rFonts w:asciiTheme="minorHAnsi" w:hAnsiTheme="minorHAnsi"/>
          <w:color w:val="000000"/>
        </w:rPr>
        <w:t xml:space="preserve">żądania zmiany wynagrodzenia ryczałtowego określonego w ust. 1 niniejszego paragrafu. </w:t>
      </w:r>
    </w:p>
    <w:p w14:paraId="3D07FB88" w14:textId="6B5EB291" w:rsidR="00495D46" w:rsidRPr="00495D46" w:rsidRDefault="00495D46" w:rsidP="00495D46">
      <w:pPr>
        <w:pStyle w:val="Akapitzlist"/>
        <w:numPr>
          <w:ilvl w:val="0"/>
          <w:numId w:val="19"/>
        </w:numPr>
        <w:spacing w:after="0" w:line="240" w:lineRule="auto"/>
        <w:jc w:val="both"/>
        <w:rPr>
          <w:rFonts w:asciiTheme="minorHAnsi" w:hAnsiTheme="minorHAnsi"/>
          <w:color w:val="000000"/>
        </w:rPr>
      </w:pPr>
      <w:r w:rsidRPr="00495D46">
        <w:rPr>
          <w:rFonts w:asciiTheme="minorHAnsi" w:hAnsiTheme="minorHAnsi"/>
          <w:color w:val="000000"/>
        </w:rPr>
        <w:t>Strony ustalają, że realizacja przedmiotu umowy następować będzie zgodnie z zatwierdzonym</w:t>
      </w:r>
      <w:r>
        <w:rPr>
          <w:rFonts w:asciiTheme="minorHAnsi" w:hAnsiTheme="minorHAnsi"/>
          <w:color w:val="000000"/>
        </w:rPr>
        <w:t xml:space="preserve"> </w:t>
      </w:r>
      <w:r w:rsidRPr="00495D46">
        <w:rPr>
          <w:rFonts w:asciiTheme="minorHAnsi" w:hAnsiTheme="minorHAnsi"/>
          <w:color w:val="000000"/>
        </w:rPr>
        <w:t>harmonogramem rzeczowo-finansowym, który stanowić będzie załącznik do niniejszej umowy.</w:t>
      </w:r>
    </w:p>
    <w:p w14:paraId="75AD4961" w14:textId="77777777" w:rsidR="008804F6" w:rsidRPr="008804F6" w:rsidRDefault="008804F6" w:rsidP="00495D46">
      <w:pPr>
        <w:numPr>
          <w:ilvl w:val="0"/>
          <w:numId w:val="19"/>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14:paraId="13E4F1F9" w14:textId="77777777" w:rsidR="008804F6" w:rsidRPr="008804F6" w:rsidRDefault="008804F6" w:rsidP="004832B8">
      <w:pPr>
        <w:numPr>
          <w:ilvl w:val="0"/>
          <w:numId w:val="19"/>
        </w:numPr>
        <w:suppressAutoHyphens/>
        <w:autoSpaceDE/>
        <w:autoSpaceDN/>
        <w:adjustRightInd/>
        <w:spacing w:after="0" w:line="240" w:lineRule="auto"/>
        <w:jc w:val="both"/>
        <w:rPr>
          <w:rFonts w:asciiTheme="minorHAnsi" w:hAnsiTheme="minorHAnsi"/>
          <w:b/>
          <w:bCs/>
          <w:color w:val="000000"/>
        </w:rPr>
      </w:pPr>
      <w:r w:rsidRPr="008804F6">
        <w:rPr>
          <w:rFonts w:asciiTheme="minorHAnsi" w:hAnsiTheme="minorHAnsi"/>
          <w:color w:val="000000"/>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512387F1" w14:textId="77777777" w:rsidR="008804F6" w:rsidRPr="008804F6" w:rsidRDefault="008804F6" w:rsidP="008804F6">
      <w:p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B604B3">
        <w:rPr>
          <w:rFonts w:asciiTheme="minorHAnsi" w:hAnsiTheme="minorHAnsi"/>
          <w:b/>
          <w:bCs/>
        </w:rPr>
        <w:t>0</w:t>
      </w:r>
    </w:p>
    <w:p w14:paraId="5B230204" w14:textId="77777777" w:rsidR="008804F6" w:rsidRPr="008804F6" w:rsidRDefault="008804F6" w:rsidP="008804F6">
      <w:pPr>
        <w:autoSpaceDE/>
        <w:autoSpaceDN/>
        <w:adjustRightInd/>
        <w:spacing w:after="0" w:line="360" w:lineRule="auto"/>
        <w:jc w:val="center"/>
        <w:rPr>
          <w:rFonts w:asciiTheme="minorHAnsi" w:hAnsiTheme="minorHAnsi"/>
          <w:b/>
          <w:bCs/>
        </w:rPr>
      </w:pPr>
      <w:r w:rsidRPr="008804F6">
        <w:rPr>
          <w:rFonts w:asciiTheme="minorHAnsi" w:hAnsiTheme="minorHAnsi"/>
          <w:b/>
          <w:bCs/>
        </w:rPr>
        <w:t>ROZLICZENIE I TERMINY PŁATNOŚCI</w:t>
      </w:r>
    </w:p>
    <w:p w14:paraId="3A4F7CB1" w14:textId="77777777" w:rsidR="00495D46" w:rsidRPr="00495D46" w:rsidRDefault="00495D46" w:rsidP="00495D46">
      <w:pPr>
        <w:numPr>
          <w:ilvl w:val="0"/>
          <w:numId w:val="23"/>
        </w:numPr>
        <w:autoSpaceDE/>
        <w:autoSpaceDN/>
        <w:adjustRightInd/>
        <w:spacing w:after="0" w:line="240" w:lineRule="auto"/>
        <w:jc w:val="both"/>
        <w:rPr>
          <w:rFonts w:asciiTheme="minorHAnsi" w:hAnsiTheme="minorHAnsi"/>
        </w:rPr>
      </w:pPr>
      <w:r w:rsidRPr="00495D46">
        <w:rPr>
          <w:rFonts w:asciiTheme="minorHAnsi" w:hAnsiTheme="minorHAnsi"/>
        </w:rPr>
        <w:t>Wynagrodzenie Wykonawcy za należyte wykonanie przedmiotu umowy zostanie rozliczone na podstawie faktur, wystawionych przez Wykonawcę po podpisaniu przez Zamawiającego protokołu odbioru potwierdzającego wykonanie przedmiotu umowy.</w:t>
      </w:r>
    </w:p>
    <w:p w14:paraId="166F71C3" w14:textId="77777777" w:rsidR="00495D46" w:rsidRPr="00495D46" w:rsidRDefault="00495D46" w:rsidP="00495D46">
      <w:pPr>
        <w:numPr>
          <w:ilvl w:val="0"/>
          <w:numId w:val="23"/>
        </w:numPr>
        <w:autoSpaceDE/>
        <w:autoSpaceDN/>
        <w:adjustRightInd/>
        <w:spacing w:after="0" w:line="240" w:lineRule="auto"/>
        <w:jc w:val="both"/>
        <w:rPr>
          <w:rFonts w:asciiTheme="minorHAnsi" w:hAnsiTheme="minorHAnsi"/>
        </w:rPr>
      </w:pPr>
      <w:r w:rsidRPr="00495D46">
        <w:rPr>
          <w:rFonts w:asciiTheme="minorHAnsi" w:hAnsiTheme="minorHAnsi"/>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14:paraId="4C6C090D" w14:textId="77777777" w:rsidR="00495D46" w:rsidRPr="00495D46" w:rsidRDefault="00495D46" w:rsidP="00495D46">
      <w:pPr>
        <w:numPr>
          <w:ilvl w:val="0"/>
          <w:numId w:val="23"/>
        </w:numPr>
        <w:autoSpaceDE/>
        <w:autoSpaceDN/>
        <w:adjustRightInd/>
        <w:spacing w:after="0" w:line="240" w:lineRule="auto"/>
        <w:jc w:val="both"/>
        <w:rPr>
          <w:rFonts w:asciiTheme="minorHAnsi" w:hAnsiTheme="minorHAnsi"/>
        </w:rPr>
      </w:pPr>
      <w:r w:rsidRPr="00495D46">
        <w:rPr>
          <w:rFonts w:asciiTheme="minorHAnsi" w:hAnsiTheme="minorHAnsi"/>
        </w:rPr>
        <w:t xml:space="preserve">Do faktur Wykonawca załącza oświadczenie o samodzielnym wykonaniu robót budowlanych, za których wykonanie Wykonawca wystawił fakturę albo dokumenty określone w ust. 4. </w:t>
      </w:r>
    </w:p>
    <w:p w14:paraId="67A40EF0" w14:textId="77777777" w:rsidR="00495D46" w:rsidRPr="00495D46" w:rsidRDefault="00495D46" w:rsidP="00495D46">
      <w:pPr>
        <w:numPr>
          <w:ilvl w:val="0"/>
          <w:numId w:val="23"/>
        </w:numPr>
        <w:autoSpaceDE/>
        <w:autoSpaceDN/>
        <w:adjustRightInd/>
        <w:spacing w:after="0" w:line="240" w:lineRule="auto"/>
        <w:jc w:val="both"/>
        <w:rPr>
          <w:rFonts w:asciiTheme="minorHAnsi" w:hAnsiTheme="minorHAnsi"/>
        </w:rPr>
      </w:pPr>
      <w:r w:rsidRPr="00495D46">
        <w:rPr>
          <w:rFonts w:asciiTheme="minorHAnsi" w:hAnsiTheme="minorHAnsi"/>
        </w:rPr>
        <w:t>W przypadku wykonywania przedmiotu umowy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1BDDF783" w14:textId="77777777" w:rsidR="00495D46" w:rsidRPr="00495D46" w:rsidRDefault="00495D46" w:rsidP="00495D46">
      <w:pPr>
        <w:numPr>
          <w:ilvl w:val="0"/>
          <w:numId w:val="23"/>
        </w:numPr>
        <w:autoSpaceDE/>
        <w:autoSpaceDN/>
        <w:adjustRightInd/>
        <w:spacing w:after="0" w:line="240" w:lineRule="auto"/>
        <w:jc w:val="both"/>
        <w:rPr>
          <w:rFonts w:asciiTheme="minorHAnsi" w:hAnsiTheme="minorHAnsi"/>
        </w:rPr>
      </w:pPr>
      <w:r w:rsidRPr="00495D46">
        <w:rPr>
          <w:rFonts w:asciiTheme="minorHAnsi" w:hAnsiTheme="minorHAnsi"/>
        </w:rPr>
        <w:lastRenderedPageBreak/>
        <w:t>W przypadku braku dokumentów, o których mowa w ust. 3 i ust. 4, faktura zostanie zwrócona Wykonawcy, bez obowiązku po stronie Zamawiającego zapłaty jakichkolwiek odsetek za okres w którym Wykonawca dostarczy wymagane dokumenty wraz z wystawioną fakturą.</w:t>
      </w:r>
    </w:p>
    <w:p w14:paraId="2D6D2CC4" w14:textId="77777777" w:rsidR="00495D46" w:rsidRPr="00495D46" w:rsidRDefault="00495D46" w:rsidP="00495D46">
      <w:pPr>
        <w:numPr>
          <w:ilvl w:val="0"/>
          <w:numId w:val="23"/>
        </w:numPr>
        <w:autoSpaceDE/>
        <w:autoSpaceDN/>
        <w:adjustRightInd/>
        <w:spacing w:after="0" w:line="240" w:lineRule="auto"/>
        <w:jc w:val="both"/>
        <w:rPr>
          <w:rFonts w:asciiTheme="minorHAnsi" w:hAnsiTheme="minorHAnsi"/>
        </w:rPr>
      </w:pPr>
      <w:r w:rsidRPr="00495D46">
        <w:rPr>
          <w:rFonts w:asciiTheme="minorHAnsi" w:hAnsiTheme="minorHAnsi"/>
        </w:rPr>
        <w:t>Zamawiający ma obowiązek zapłaty wystawionej faktury przelewem na rachunek bankowy podany w fakturze, w terminie 30 dni licząc od daty doręczenia prawidłowo wystawionej faktury VAT do siedziby Zamawiającego.</w:t>
      </w:r>
    </w:p>
    <w:p w14:paraId="0ABBC33E" w14:textId="4A3B2F0F" w:rsidR="008804F6" w:rsidRPr="00495D46" w:rsidRDefault="00495D46" w:rsidP="00495D46">
      <w:pPr>
        <w:numPr>
          <w:ilvl w:val="0"/>
          <w:numId w:val="23"/>
        </w:numPr>
        <w:autoSpaceDE/>
        <w:autoSpaceDN/>
        <w:adjustRightInd/>
        <w:spacing w:after="0" w:line="240" w:lineRule="auto"/>
        <w:jc w:val="both"/>
        <w:rPr>
          <w:rFonts w:asciiTheme="minorHAnsi" w:hAnsiTheme="minorHAnsi"/>
        </w:rPr>
      </w:pPr>
      <w:r w:rsidRPr="00495D46">
        <w:rPr>
          <w:rFonts w:asciiTheme="minorHAnsi" w:hAnsiTheme="minorHAnsi"/>
        </w:rPr>
        <w:t>Zapłatę uznaje się za dokonaną w dniu obciążenia rachunku bankowego Zamawiającego.</w:t>
      </w:r>
    </w:p>
    <w:p w14:paraId="396C7862" w14:textId="0DCB8804" w:rsidR="0060165C" w:rsidRPr="0060165C" w:rsidRDefault="0060165C" w:rsidP="0060165C">
      <w:pPr>
        <w:pStyle w:val="Akapitzlist"/>
        <w:numPr>
          <w:ilvl w:val="0"/>
          <w:numId w:val="23"/>
        </w:numPr>
        <w:spacing w:line="240" w:lineRule="auto"/>
        <w:jc w:val="both"/>
        <w:rPr>
          <w:rFonts w:asciiTheme="minorHAnsi" w:hAnsiTheme="minorHAnsi"/>
        </w:rPr>
      </w:pPr>
      <w:r w:rsidRPr="00D63EDB">
        <w:rPr>
          <w:rFonts w:asciiTheme="minorHAnsi" w:hAnsiTheme="minorHAnsi"/>
        </w:rPr>
        <w:t xml:space="preserve">Numer rachunku bankowego </w:t>
      </w:r>
      <w:r>
        <w:rPr>
          <w:rFonts w:asciiTheme="minorHAnsi" w:hAnsiTheme="minorHAnsi"/>
        </w:rPr>
        <w:t>Wykonawcy, na który dokonywane będą płatności,</w:t>
      </w:r>
      <w:r w:rsidRPr="00D63EDB">
        <w:rPr>
          <w:rFonts w:asciiTheme="minorHAnsi" w:hAnsiTheme="minorHAnsi"/>
        </w:rPr>
        <w:t xml:space="preserve"> </w:t>
      </w:r>
      <w:r>
        <w:rPr>
          <w:rFonts w:asciiTheme="minorHAnsi" w:hAnsiTheme="minorHAnsi"/>
        </w:rPr>
        <w:t xml:space="preserve">to </w:t>
      </w:r>
      <w:r w:rsidRPr="00D63EDB">
        <w:rPr>
          <w:rFonts w:asciiTheme="minorHAnsi" w:hAnsiTheme="minorHAnsi"/>
        </w:rPr>
        <w:t>numer właściwy do dokonywania rozliczeń na zasadach podzielonej płatności (</w:t>
      </w:r>
      <w:proofErr w:type="spellStart"/>
      <w:r w:rsidRPr="00D63EDB">
        <w:rPr>
          <w:rFonts w:asciiTheme="minorHAnsi" w:hAnsiTheme="minorHAnsi"/>
        </w:rPr>
        <w:t>split</w:t>
      </w:r>
      <w:proofErr w:type="spellEnd"/>
      <w:r w:rsidRPr="00D63EDB">
        <w:rPr>
          <w:rFonts w:asciiTheme="minorHAnsi" w:hAnsiTheme="minorHAnsi"/>
        </w:rPr>
        <w:t xml:space="preserve"> </w:t>
      </w:r>
      <w:proofErr w:type="spellStart"/>
      <w:r w:rsidRPr="00D63EDB">
        <w:rPr>
          <w:rFonts w:asciiTheme="minorHAnsi" w:hAnsiTheme="minorHAnsi"/>
        </w:rPr>
        <w:t>payment</w:t>
      </w:r>
      <w:proofErr w:type="spellEnd"/>
      <w:r w:rsidRPr="00D63EDB">
        <w:rPr>
          <w:rFonts w:asciiTheme="minorHAnsi" w:hAnsiTheme="minorHAnsi"/>
        </w:rPr>
        <w:t>) – Ustawa z dnia 15 grudnia 2017 r. o zmianie ustawy o podatku od towarów i usług oraz niektórych innych ustaw (Dz. U. z 2018, poz. 62)</w:t>
      </w:r>
      <w:r>
        <w:rPr>
          <w:rFonts w:asciiTheme="minorHAnsi" w:hAnsiTheme="minorHAnsi"/>
        </w:rPr>
        <w:t>.</w:t>
      </w:r>
    </w:p>
    <w:p w14:paraId="603DDAFE"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B604B3">
        <w:rPr>
          <w:rFonts w:asciiTheme="minorHAnsi" w:hAnsiTheme="minorHAnsi"/>
          <w:b/>
          <w:bCs/>
        </w:rPr>
        <w:t>1</w:t>
      </w:r>
    </w:p>
    <w:p w14:paraId="40072853"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xml:space="preserve">UMOWA O PODWYKONAWSTWO </w:t>
      </w:r>
    </w:p>
    <w:p w14:paraId="6DA2E12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Poprzez umowę o podwykonawstwo należy rozumieć umowę w formie pisemnej  o charakterze odpłatnym, której przedmiotem są roboty budowlane stanowiące część </w:t>
      </w:r>
      <w:r w:rsidRPr="008804F6">
        <w:rPr>
          <w:rFonts w:asciiTheme="minorHAnsi" w:hAnsiTheme="minorHAnsi"/>
          <w:i/>
          <w:iCs/>
        </w:rPr>
        <w:t>przedmiotu umowy</w:t>
      </w:r>
      <w:r w:rsidRPr="008804F6">
        <w:rPr>
          <w:rFonts w:asciiTheme="minorHAnsi" w:hAnsiTheme="minorHAnsi"/>
        </w:rPr>
        <w:t>, zawartą między wybranym przez Zamawiającego Wykonawcą a innym podmiotem (podwykonawcą), a także między Podwykonawcą a dalszym Podwykonawcą lub między dalszymi Podwykonawcami.</w:t>
      </w:r>
    </w:p>
    <w:p w14:paraId="1CA374D3"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jest odpowiedzialny za działania, zaniechania, uchybienia i zaniedbania każdego Podwykonawcy oraz dalszego Podwykonawcy tak, jakby były one działaniem, zaniechaniem, uchybieniem lub zaniedbaniem samego Wykonawcy. </w:t>
      </w:r>
    </w:p>
    <w:p w14:paraId="45C58138"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oświadcza, że przedmiot umowy wykona samodzielnie (własnymi siłami), za wyjątkiem robót budowlanych (części zamówienia) określonych w ofercie które zamierza powierzyć Podwykonawcom.</w:t>
      </w:r>
    </w:p>
    <w:p w14:paraId="44FB0E85"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może wyrazić zgodę na zmianę lub wprowadzenia nowych części przedmiotu umowy, które będą realizowane przy udziale Podwykonawcy.</w:t>
      </w:r>
    </w:p>
    <w:p w14:paraId="6E68E19A"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48A3B041"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Niezgłoszenie zastrzeżeń do przedłożonego projektu umowy o podwykonawstwo, a także projektu jej zmiany, której przedmiotem są roboty budowlane, w terminie 14 dni od dnia dostarczenia Zamawiającemu projektu umowy o podwykonawstwo, a także projektu jej zmiany, uważa się za akceptację projektu umowy lub projektu jej zmiany przez Zamawiającego.</w:t>
      </w:r>
    </w:p>
    <w:p w14:paraId="4AAD894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7E773BB5"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Niezgłoszenie sprzeciwu do przedłożonej umowy o podwykonawstwo, której przedmiotem są roboty budowlane, w terminie w terminie 14 dni od dnia dostarczenia Zamawiającemu umowy o podwykonawstwo lub jej zmiany uważa się za akceptacje umowy lub jej zmiany przez Zamawiającego.</w:t>
      </w:r>
    </w:p>
    <w:p w14:paraId="3F3A7854"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zgłasza w formie pisemnej odpowiednio zastrzeżenia lub sprzeciw do umowy o podwykonawstwo lub jej zmian w terminie 14 dni od dnia dostarczenia Zamawiającemu umowy o podwykonawstwo a także jej zmiany, jeżeli:</w:t>
      </w:r>
    </w:p>
    <w:p w14:paraId="412705CF"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termin realizacji jest niezgodny z terminem realizacji wskazanym w umowie lub harmonogramie rzeczowym,</w:t>
      </w:r>
    </w:p>
    <w:p w14:paraId="1116A121"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nie określono zakresu robót powierzonego Podwykonawcy oraz nie określono części dokumentacji dotyczącą wykonania robót objętych umową,</w:t>
      </w:r>
    </w:p>
    <w:p w14:paraId="2C303B0B"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lastRenderedPageBreak/>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14:paraId="5155D67C"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 xml:space="preserve">umowa przewiduje zapłatę Podwykonawcy wyższego wynagrodzenia za realizację części świadczenia objętej umową o podwykonawstwo, niż kwota wynagrodzenia należnego samemu Wykonawcy za tę część przedmiotu umowy, </w:t>
      </w:r>
    </w:p>
    <w:p w14:paraId="65122371"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14:paraId="03E6A27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41F243E2"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0622FA7D"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F04888"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Bezpośrednia zapłata obejmuje wyłącznie należne wynagrodzenie, bez odsetek, należnych podwykonawcy lub dalszemu podwykonawcy.</w:t>
      </w:r>
    </w:p>
    <w:p w14:paraId="4B1B48F2"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14:paraId="70CA46F3"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 przypadku zgłoszenia przez Wykonawcę uwag, o których mowa w ust. 13 w terminie wskazanym przez Zamawiającego, Zamawiający może:</w:t>
      </w:r>
    </w:p>
    <w:p w14:paraId="1B10CCB8"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t>nie dokonać bezpośredniej zapłaty wynagrodzenia Podwykonawcy lub dalszemu Podwykonawcy, jeżeli Wykonawca wykaże niezasadność takiej zapłaty, albo</w:t>
      </w:r>
    </w:p>
    <w:p w14:paraId="6E8A6CCF"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7D235B"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t>dokonać bezpośredniej zapłaty wynagrodzenia Podwykonawcy lub dalszemu Podwykonawcy, jeżeli Podwykonawca lub dalszy Podwykonawca wykaże zasadność takiej zapłaty.</w:t>
      </w:r>
    </w:p>
    <w:p w14:paraId="0EC2321A"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 przypadku dokonania bezpośredniej zapłaty Podwykonawcy lub dalszemu Podwykonawcy, o których mowa w ust. 10, Zamawiający potrąca kwotę wypłaconego wynagrodzenia z </w:t>
      </w:r>
      <w:r w:rsidRPr="008804F6">
        <w:rPr>
          <w:rFonts w:asciiTheme="minorHAnsi" w:hAnsiTheme="minorHAnsi"/>
        </w:rPr>
        <w:lastRenderedPageBreak/>
        <w:t>wynagrodzenia należnego Wykonawcy oraz nalicza  karę umowną zgodnie z § 1</w:t>
      </w:r>
      <w:r w:rsidR="00827A43">
        <w:rPr>
          <w:rFonts w:asciiTheme="minorHAnsi" w:hAnsiTheme="minorHAnsi"/>
        </w:rPr>
        <w:t>5</w:t>
      </w:r>
      <w:r w:rsidRPr="008804F6">
        <w:rPr>
          <w:rFonts w:asciiTheme="minorHAnsi" w:hAnsiTheme="minorHAnsi"/>
        </w:rPr>
        <w:t xml:space="preserve"> ust. 1 lit. </w:t>
      </w:r>
      <w:r w:rsidR="00F32FB7">
        <w:rPr>
          <w:rFonts w:asciiTheme="minorHAnsi" w:hAnsiTheme="minorHAnsi"/>
        </w:rPr>
        <w:t>g</w:t>
      </w:r>
      <w:r w:rsidR="00F32FB7" w:rsidRPr="008804F6">
        <w:rPr>
          <w:rFonts w:asciiTheme="minorHAnsi" w:hAnsiTheme="minorHAnsi"/>
        </w:rPr>
        <w:t xml:space="preserve"> </w:t>
      </w:r>
      <w:r w:rsidRPr="008804F6">
        <w:rPr>
          <w:rFonts w:asciiTheme="minorHAnsi" w:hAnsiTheme="minorHAnsi"/>
        </w:rPr>
        <w:t>umowy. W takim przypadku Wykonawca nie będzie domagał się zapłaty wynagrodzenia w części przekazanej bezpośrednio Podwykonawcy, na co Wykonawca wyraża zgodę.</w:t>
      </w:r>
    </w:p>
    <w:p w14:paraId="4B08D354"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w:t>
      </w:r>
      <w:r w:rsidR="00827A43">
        <w:rPr>
          <w:rFonts w:asciiTheme="minorHAnsi" w:hAnsiTheme="minorHAnsi"/>
        </w:rPr>
        <w:t>5</w:t>
      </w:r>
      <w:r w:rsidRPr="008804F6">
        <w:rPr>
          <w:rFonts w:asciiTheme="minorHAnsi" w:hAnsiTheme="minorHAnsi"/>
        </w:rPr>
        <w:t xml:space="preserve"> ust. 1 lit. </w:t>
      </w:r>
      <w:r w:rsidR="00F32FB7">
        <w:rPr>
          <w:rFonts w:asciiTheme="minorHAnsi" w:hAnsiTheme="minorHAnsi"/>
        </w:rPr>
        <w:t xml:space="preserve">m </w:t>
      </w:r>
      <w:r w:rsidRPr="008804F6">
        <w:rPr>
          <w:rFonts w:asciiTheme="minorHAnsi" w:hAnsiTheme="minorHAnsi"/>
        </w:rPr>
        <w:t>umowy.</w:t>
      </w:r>
    </w:p>
    <w:p w14:paraId="2CA02D16"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17EE6A3B"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oświadcza, że </w:t>
      </w:r>
      <w:r w:rsidR="00827A43">
        <w:rPr>
          <w:rFonts w:asciiTheme="minorHAnsi" w:hAnsiTheme="minorHAnsi"/>
        </w:rPr>
        <w:t>________________________________________</w:t>
      </w:r>
      <w:r w:rsidRPr="008804F6">
        <w:rPr>
          <w:rFonts w:asciiTheme="minorHAnsi" w:hAnsiTheme="minorHAnsi"/>
        </w:rPr>
        <w:t xml:space="preserve"> (</w:t>
      </w:r>
      <w:r w:rsidRPr="008804F6">
        <w:rPr>
          <w:rFonts w:asciiTheme="minorHAnsi" w:hAnsiTheme="minorHAnsi"/>
          <w:i/>
        </w:rPr>
        <w:t>nazwa podmiotu</w:t>
      </w:r>
      <w:r w:rsidRPr="008804F6">
        <w:rPr>
          <w:rFonts w:asciiTheme="minorHAnsi" w:hAnsiTheme="minorHAnsi"/>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w:t>
      </w:r>
      <w:r w:rsidR="00827A43">
        <w:rPr>
          <w:rFonts w:asciiTheme="minorHAnsi" w:hAnsiTheme="minorHAnsi"/>
        </w:rPr>
        <w:t>________________________________________________________</w:t>
      </w:r>
      <w:r w:rsidRPr="008804F6">
        <w:rPr>
          <w:rFonts w:asciiTheme="minorHAnsi" w:hAnsiTheme="minorHAnsi"/>
        </w:rPr>
        <w:t xml:space="preserve"> (</w:t>
      </w:r>
      <w:r w:rsidRPr="008804F6">
        <w:rPr>
          <w:rFonts w:asciiTheme="minorHAnsi" w:hAnsiTheme="minorHAnsi"/>
          <w:i/>
        </w:rPr>
        <w:t>w jakim było deklarowane wykonanie przedmiotu umowy na użytek postępowania o udzielenie zamówienia publicznego</w:t>
      </w:r>
      <w:r w:rsidRPr="008804F6">
        <w:rPr>
          <w:rFonts w:asciiTheme="minorHAnsi" w:hAnsiTheme="minorHAnsi"/>
        </w:rPr>
        <w:t xml:space="preserve">). </w:t>
      </w:r>
    </w:p>
    <w:p w14:paraId="306E069E"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Jeżeli zmiana albo rezygnacja z Podwykonawcy dotyczy podmiotu, na którego zasoby Wykonawca powoływał się, na zasadach określonych w art. </w:t>
      </w:r>
      <w:r w:rsidR="00A17B33">
        <w:rPr>
          <w:rFonts w:asciiTheme="minorHAnsi" w:hAnsiTheme="minorHAnsi"/>
        </w:rPr>
        <w:t>118</w:t>
      </w:r>
      <w:r w:rsidRPr="008804F6">
        <w:rPr>
          <w:rFonts w:asciiTheme="minorHAnsi" w:hAnsiTheme="minorHAnsi"/>
        </w:rPr>
        <w:t xml:space="preserve">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8804F6">
        <w:rPr>
          <w:rFonts w:asciiTheme="minorHAnsi" w:hAnsiTheme="minorHAnsi"/>
          <w:i/>
          <w:iCs/>
        </w:rPr>
        <w:t>zamówienia</w:t>
      </w:r>
      <w:r w:rsidRPr="008804F6">
        <w:rPr>
          <w:rFonts w:asciiTheme="minorHAnsi" w:hAnsiTheme="minorHAnsi"/>
        </w:rPr>
        <w:t>.</w:t>
      </w:r>
    </w:p>
    <w:p w14:paraId="0800A32F"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14:paraId="1B80F601"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Jeżeli powierzenie Podwykonawcy wykonania części </w:t>
      </w:r>
      <w:r w:rsidRPr="008804F6">
        <w:rPr>
          <w:rFonts w:asciiTheme="minorHAnsi" w:hAnsiTheme="minorHAnsi"/>
          <w:i/>
          <w:iCs/>
        </w:rPr>
        <w:t>zamówienia</w:t>
      </w:r>
      <w:r w:rsidRPr="008804F6">
        <w:rPr>
          <w:rFonts w:asciiTheme="minorHAnsi" w:hAnsiTheme="minorHAnsi"/>
        </w:rPr>
        <w:t xml:space="preserve"> na roboty budowlane następuje w trakcie trwania umowy, Wykonawca przedstawia oświadczenie, o którym mowa w art. </w:t>
      </w:r>
      <w:r w:rsidR="00A17B33">
        <w:rPr>
          <w:rFonts w:asciiTheme="minorHAnsi" w:hAnsiTheme="minorHAnsi"/>
        </w:rPr>
        <w:t>125</w:t>
      </w:r>
      <w:r w:rsidRPr="008804F6">
        <w:rPr>
          <w:rFonts w:asciiTheme="minorHAnsi" w:hAnsiTheme="minorHAnsi"/>
        </w:rPr>
        <w:t xml:space="preserve"> ust. 1 ustawy Prawo zamówień publicznych, potwierdzające brak podstaw wykluczenia na podstawie art.</w:t>
      </w:r>
      <w:r w:rsidR="00A17B33">
        <w:rPr>
          <w:rFonts w:asciiTheme="minorHAnsi" w:hAnsiTheme="minorHAnsi"/>
        </w:rPr>
        <w:t xml:space="preserve"> 108</w:t>
      </w:r>
      <w:r w:rsidRPr="008804F6">
        <w:rPr>
          <w:rFonts w:asciiTheme="minorHAnsi" w:hAnsiTheme="minorHAnsi"/>
        </w:rPr>
        <w:t xml:space="preserve"> ust. 1 i </w:t>
      </w:r>
      <w:r w:rsidR="00A17B33">
        <w:rPr>
          <w:rFonts w:asciiTheme="minorHAnsi" w:hAnsiTheme="minorHAnsi"/>
        </w:rPr>
        <w:t xml:space="preserve">art. 109 </w:t>
      </w:r>
      <w:r w:rsidRPr="008804F6">
        <w:rPr>
          <w:rFonts w:asciiTheme="minorHAnsi" w:hAnsiTheme="minorHAnsi"/>
        </w:rPr>
        <w:t xml:space="preserve">ust. </w:t>
      </w:r>
      <w:r w:rsidR="00A17B33">
        <w:rPr>
          <w:rFonts w:asciiTheme="minorHAnsi" w:hAnsiTheme="minorHAnsi"/>
        </w:rPr>
        <w:t>1</w:t>
      </w:r>
      <w:r w:rsidRPr="008804F6">
        <w:rPr>
          <w:rFonts w:asciiTheme="minorHAnsi" w:hAnsiTheme="minorHAnsi"/>
        </w:rPr>
        <w:t xml:space="preserve"> pkt </w:t>
      </w:r>
      <w:r w:rsidR="00A17B33">
        <w:rPr>
          <w:rFonts w:asciiTheme="minorHAnsi" w:hAnsiTheme="minorHAnsi"/>
        </w:rPr>
        <w:t>4</w:t>
      </w:r>
      <w:r w:rsidRPr="008804F6">
        <w:rPr>
          <w:rFonts w:asciiTheme="minorHAnsi" w:hAnsiTheme="minorHAnsi"/>
        </w:rPr>
        <w:t xml:space="preserve"> ustawy Prawo zamówień publicznych wobec tego Podwykonawcy. Jeżeli Zamawiający stwierdzi, że wobec danego Podwykonawcy zachodzą podstawy wykluczenia, Wykonawca obowiązany jest zastąpić tego Podwykonawcę lub zrezygnować z powierzenia wykonania części </w:t>
      </w:r>
      <w:r w:rsidRPr="008804F6">
        <w:rPr>
          <w:rFonts w:asciiTheme="minorHAnsi" w:hAnsiTheme="minorHAnsi"/>
          <w:i/>
          <w:iCs/>
        </w:rPr>
        <w:t>zamówienia</w:t>
      </w:r>
      <w:r w:rsidRPr="008804F6">
        <w:rPr>
          <w:rFonts w:asciiTheme="minorHAnsi" w:hAnsiTheme="minorHAnsi"/>
        </w:rPr>
        <w:t xml:space="preserve"> Podwykonawcy. Powyższe stosuje się wobec dalszych Podwykonawców.</w:t>
      </w:r>
    </w:p>
    <w:p w14:paraId="3D6A331E" w14:textId="77777777" w:rsidR="008804F6" w:rsidRPr="008804F6" w:rsidRDefault="008804F6" w:rsidP="008804F6">
      <w:pPr>
        <w:tabs>
          <w:tab w:val="left" w:pos="0"/>
        </w:tabs>
        <w:suppressAutoHyphens/>
        <w:autoSpaceDE/>
        <w:autoSpaceDN/>
        <w:adjustRightInd/>
        <w:spacing w:after="0" w:line="360" w:lineRule="auto"/>
        <w:ind w:right="23"/>
        <w:jc w:val="center"/>
        <w:rPr>
          <w:rFonts w:asciiTheme="minorHAnsi" w:hAnsiTheme="minorHAnsi"/>
          <w:b/>
          <w:lang w:eastAsia="ar-SA"/>
        </w:rPr>
      </w:pPr>
      <w:r w:rsidRPr="008804F6">
        <w:rPr>
          <w:rFonts w:asciiTheme="minorHAnsi" w:hAnsiTheme="minorHAnsi"/>
          <w:b/>
          <w:lang w:eastAsia="ar-SA"/>
        </w:rPr>
        <w:t>§ 1</w:t>
      </w:r>
      <w:r w:rsidR="00A17B33">
        <w:rPr>
          <w:rFonts w:asciiTheme="minorHAnsi" w:hAnsiTheme="minorHAnsi"/>
          <w:b/>
          <w:lang w:eastAsia="ar-SA"/>
        </w:rPr>
        <w:t>2</w:t>
      </w:r>
    </w:p>
    <w:p w14:paraId="2E37ECED" w14:textId="77777777" w:rsidR="008804F6" w:rsidRPr="008804F6" w:rsidRDefault="008804F6" w:rsidP="008804F6">
      <w:pPr>
        <w:tabs>
          <w:tab w:val="left" w:pos="0"/>
        </w:tabs>
        <w:suppressAutoHyphens/>
        <w:autoSpaceDE/>
        <w:autoSpaceDN/>
        <w:adjustRightInd/>
        <w:spacing w:after="0" w:line="360" w:lineRule="auto"/>
        <w:ind w:right="23"/>
        <w:jc w:val="center"/>
        <w:rPr>
          <w:rFonts w:asciiTheme="minorHAnsi" w:hAnsiTheme="minorHAnsi"/>
          <w:b/>
          <w:lang w:eastAsia="ar-SA"/>
        </w:rPr>
      </w:pPr>
      <w:r w:rsidRPr="008804F6">
        <w:rPr>
          <w:rFonts w:asciiTheme="minorHAnsi" w:hAnsiTheme="minorHAnsi"/>
          <w:b/>
          <w:lang w:eastAsia="ar-SA"/>
        </w:rPr>
        <w:t xml:space="preserve">ODBIORY </w:t>
      </w:r>
    </w:p>
    <w:p w14:paraId="32891092" w14:textId="77777777" w:rsidR="006629B4" w:rsidRDefault="006629B4" w:rsidP="004832B8">
      <w:pPr>
        <w:numPr>
          <w:ilvl w:val="0"/>
          <w:numId w:val="21"/>
        </w:numPr>
        <w:tabs>
          <w:tab w:val="left" w:pos="360"/>
        </w:tabs>
        <w:autoSpaceDE/>
        <w:autoSpaceDN/>
        <w:adjustRightInd/>
        <w:spacing w:after="0" w:line="240" w:lineRule="auto"/>
        <w:jc w:val="both"/>
        <w:rPr>
          <w:rFonts w:asciiTheme="minorHAnsi" w:hAnsiTheme="minorHAnsi"/>
        </w:rPr>
      </w:pPr>
      <w:r>
        <w:t>Strony zgodnie postanawiają, że będą stosowane następujące rodzaje odbiorów robót:</w:t>
      </w:r>
      <w:r>
        <w:br/>
        <w:t xml:space="preserve">1) odbiory robót zanikających i ulegających zakryciu, </w:t>
      </w:r>
      <w:r>
        <w:br/>
        <w:t>2) odbiór częściowy robót,</w:t>
      </w:r>
      <w:r>
        <w:br/>
        <w:t>3) odbiór końcowy robót.</w:t>
      </w:r>
    </w:p>
    <w:p w14:paraId="4F4D8E06"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6D4E65FA"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 xml:space="preserve">Jeżeli Wykonawca nie dopełni obowiązku poinformowania Zamawiającego i inspektora nadzoru inwestorskiego i zakryje roboty ulegające zakryciu i zanikające, na żądanie Zamawiającego lub </w:t>
      </w:r>
      <w:r w:rsidRPr="008804F6">
        <w:rPr>
          <w:rFonts w:asciiTheme="minorHAnsi" w:hAnsiTheme="minorHAnsi"/>
        </w:rPr>
        <w:lastRenderedPageBreak/>
        <w:t>właściwego inspektora nadzoru inwestorskiego zobowiązany jest na koszt własny odkryć roboty lub wykonać otwory niezbędne do zbadania robót, a następnie przywrócić roboty do stanu poprzedniego.</w:t>
      </w:r>
    </w:p>
    <w:p w14:paraId="73AB13F0" w14:textId="77777777" w:rsidR="008804F6" w:rsidRDefault="008804F6" w:rsidP="004832B8">
      <w:pPr>
        <w:numPr>
          <w:ilvl w:val="0"/>
          <w:numId w:val="21"/>
        </w:numPr>
        <w:autoSpaceDE/>
        <w:autoSpaceDN/>
        <w:adjustRightInd/>
        <w:spacing w:after="0" w:line="240" w:lineRule="auto"/>
        <w:jc w:val="both"/>
        <w:rPr>
          <w:rFonts w:asciiTheme="minorHAnsi" w:hAnsiTheme="minorHAnsi"/>
        </w:rPr>
      </w:pPr>
      <w:r w:rsidRPr="008804F6">
        <w:rPr>
          <w:rFonts w:asciiTheme="minorHAnsi" w:hAnsiTheme="minorHAnsi"/>
        </w:rPr>
        <w:t>Odbiór robót ulegających zakryciu lub zanikających następuje odpowiednim wpisem do dziennika budowy lub na podstawie protokołu odbioru robót podpisanego przez właściwego inspektora nadzoru oraz kierownika budowy.</w:t>
      </w:r>
    </w:p>
    <w:p w14:paraId="0528E297" w14:textId="77777777" w:rsidR="00413809" w:rsidRPr="0086579E" w:rsidRDefault="00413809" w:rsidP="004832B8">
      <w:pPr>
        <w:numPr>
          <w:ilvl w:val="0"/>
          <w:numId w:val="21"/>
        </w:numPr>
        <w:autoSpaceDE/>
        <w:autoSpaceDN/>
        <w:adjustRightInd/>
        <w:spacing w:after="0" w:line="240" w:lineRule="auto"/>
        <w:jc w:val="both"/>
        <w:rPr>
          <w:rFonts w:asciiTheme="minorHAnsi" w:hAnsiTheme="minorHAnsi"/>
        </w:rPr>
      </w:pPr>
      <w:r>
        <w:t>Wykonawca powinien zgłosić w terminie do 7 dni Zamawiającemu gotowość do odbioru częściowego i odbioru końcowego w formie pisemnej bezpośrednio w siedzibie Zamawiającego lub drogą elektroniczną.</w:t>
      </w:r>
    </w:p>
    <w:p w14:paraId="0C896CD6" w14:textId="77777777" w:rsidR="00413809" w:rsidRPr="0086579E" w:rsidRDefault="00413809" w:rsidP="004832B8">
      <w:pPr>
        <w:numPr>
          <w:ilvl w:val="0"/>
          <w:numId w:val="21"/>
        </w:numPr>
        <w:autoSpaceDE/>
        <w:autoSpaceDN/>
        <w:adjustRightInd/>
        <w:spacing w:after="0" w:line="240" w:lineRule="auto"/>
        <w:jc w:val="both"/>
        <w:rPr>
          <w:rFonts w:asciiTheme="minorHAnsi" w:hAnsiTheme="minorHAnsi"/>
        </w:rPr>
      </w:pPr>
      <w:r>
        <w:t>Podstawą zgłoszenia przez Wykonawcę gotowości do odbioru częściowego i odbioru końcowego będzie faktyczne wykonanie robót zgodnie harmono</w:t>
      </w:r>
      <w:r w:rsidR="006629B4">
        <w:t>gramem rzeczowo-finansowym  potwierdzone</w:t>
      </w:r>
      <w:r>
        <w:t xml:space="preserve"> przez </w:t>
      </w:r>
      <w:r w:rsidR="006629B4">
        <w:t>kierownika robót i zatwierdzonym</w:t>
      </w:r>
      <w:r>
        <w:t xml:space="preserve"> przez Nadzór Inwestorski.</w:t>
      </w:r>
    </w:p>
    <w:p w14:paraId="0F210724" w14:textId="77777777" w:rsidR="00413809" w:rsidRPr="008804F6" w:rsidRDefault="00413809" w:rsidP="004832B8">
      <w:pPr>
        <w:numPr>
          <w:ilvl w:val="0"/>
          <w:numId w:val="21"/>
        </w:numPr>
        <w:autoSpaceDE/>
        <w:autoSpaceDN/>
        <w:adjustRightInd/>
        <w:spacing w:after="0" w:line="240" w:lineRule="auto"/>
        <w:jc w:val="both"/>
        <w:rPr>
          <w:rFonts w:asciiTheme="minorHAnsi" w:hAnsiTheme="minorHAnsi"/>
        </w:rPr>
      </w:pPr>
      <w:r>
        <w:t>Wraz ze zgłoszeniem do odbioru częściowego Wykonawca przekaże Zamawiającemu wszystkie dokumenty niezbędne do rozpoczęcia odbioru, zgodnie z zapisami Specyfikacji Technicznych Wykonania i Odbioru Robót Budowlanych.</w:t>
      </w:r>
    </w:p>
    <w:p w14:paraId="011BA8CE"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 xml:space="preserve">Przystąpienie do odbioru końcowego przedmiotu umowy nastąpi niezwłocznie, jednak nie później niż w terminie </w:t>
      </w:r>
      <w:r w:rsidRPr="008804F6">
        <w:rPr>
          <w:rFonts w:asciiTheme="minorHAnsi" w:hAnsiTheme="minorHAnsi"/>
          <w:b/>
        </w:rPr>
        <w:t>14 dni</w:t>
      </w:r>
      <w:r w:rsidRPr="008804F6">
        <w:rPr>
          <w:rFonts w:asciiTheme="minorHAnsi" w:hAnsiTheme="minorHAnsi"/>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8804F6">
        <w:rPr>
          <w:rFonts w:asciiTheme="minorHAnsi" w:hAnsiTheme="minorHAnsi"/>
        </w:rPr>
        <w:tab/>
      </w:r>
    </w:p>
    <w:p w14:paraId="1D278735"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Wykonawca jest zobowiązany do powiadomienia, o którym mowa w ust. 6 dołączyć:</w:t>
      </w:r>
    </w:p>
    <w:p w14:paraId="107AC1B8"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bCs/>
        </w:rPr>
      </w:pPr>
      <w:r w:rsidRPr="008804F6">
        <w:rPr>
          <w:rFonts w:asciiTheme="minorHAnsi" w:hAnsiTheme="minorHAnsi"/>
        </w:rPr>
        <w:t>powykonawczą inwentaryzację geodezyjną,</w:t>
      </w:r>
    </w:p>
    <w:p w14:paraId="50665711" w14:textId="77777777" w:rsidR="008804F6" w:rsidRPr="008804F6" w:rsidRDefault="008804F6" w:rsidP="004832B8">
      <w:pPr>
        <w:numPr>
          <w:ilvl w:val="0"/>
          <w:numId w:val="27"/>
        </w:numPr>
        <w:autoSpaceDE/>
        <w:autoSpaceDN/>
        <w:adjustRightInd/>
        <w:spacing w:after="0" w:line="240" w:lineRule="auto"/>
        <w:contextualSpacing/>
        <w:jc w:val="both"/>
        <w:rPr>
          <w:rFonts w:asciiTheme="minorHAnsi" w:hAnsiTheme="minorHAnsi"/>
        </w:rPr>
      </w:pPr>
      <w:r w:rsidRPr="008804F6">
        <w:rPr>
          <w:rFonts w:asciiTheme="minorHAnsi" w:hAnsiTheme="minorHAnsi"/>
        </w:rPr>
        <w:t>dokumentację powykonawczą wraz z naniesionymi zmianami dokonanymi w trakcie budowy, potwierdzonymi przez kierownika budowy, inspektora nadzoru i projektanta – jeżeli takie wystąpiły,</w:t>
      </w:r>
    </w:p>
    <w:p w14:paraId="0127179C"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instrukcje obsługi i eksploatacji wbudowanych lub zainstalowanych urządzeń oraz dokumenty gwarancyjne na zastosowane lub wbudowane materiały lub urządzenia – jeżeli dotyczy,</w:t>
      </w:r>
    </w:p>
    <w:p w14:paraId="53C1712B"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bCs/>
        </w:rPr>
      </w:pPr>
      <w:r w:rsidRPr="008804F6">
        <w:rPr>
          <w:rFonts w:asciiTheme="minorHAnsi" w:hAnsiTheme="minorHAnsi"/>
        </w:rPr>
        <w:t>wymagane dokumenty, protokoły i zaświadczenia z przeprowadzonych przez wykonawcę badań, sprawdzeń oraz protokoły odbioru robót branżowych objętych zamówieniem</w:t>
      </w:r>
      <w:r w:rsidRPr="008804F6">
        <w:rPr>
          <w:rFonts w:asciiTheme="minorHAnsi" w:hAnsiTheme="minorHAnsi"/>
          <w:bCs/>
        </w:rPr>
        <w:t xml:space="preserve"> – jeżeli dotyczy,</w:t>
      </w:r>
    </w:p>
    <w:p w14:paraId="3F1F72FC" w14:textId="77777777" w:rsidR="008804F6" w:rsidRPr="008804F6" w:rsidRDefault="008804F6" w:rsidP="004832B8">
      <w:pPr>
        <w:numPr>
          <w:ilvl w:val="0"/>
          <w:numId w:val="27"/>
        </w:numPr>
        <w:autoSpaceDE/>
        <w:autoSpaceDN/>
        <w:adjustRightInd/>
        <w:spacing w:after="0" w:line="240" w:lineRule="auto"/>
        <w:jc w:val="both"/>
        <w:rPr>
          <w:rFonts w:asciiTheme="minorHAnsi" w:hAnsiTheme="minorHAnsi"/>
        </w:rPr>
      </w:pPr>
      <w:r w:rsidRPr="008804F6">
        <w:rPr>
          <w:rFonts w:asciiTheme="minorHAnsi" w:hAnsiTheme="minorHAnsi"/>
        </w:rPr>
        <w:t>protokół z badaniem potwierdzającym prawidłowość zagęszczenia gruntu i nośności podbudowy</w:t>
      </w:r>
      <w:r w:rsidRPr="008804F6">
        <w:rPr>
          <w:rFonts w:asciiTheme="minorHAnsi" w:hAnsiTheme="minorHAnsi"/>
          <w:bCs/>
        </w:rPr>
        <w:t>– jeżeli dotyczy,</w:t>
      </w:r>
    </w:p>
    <w:p w14:paraId="348B1639"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14:paraId="56E05907" w14:textId="77777777" w:rsidR="008804F6" w:rsidRPr="008804F6" w:rsidRDefault="008804F6" w:rsidP="008804F6">
      <w:pPr>
        <w:tabs>
          <w:tab w:val="left" w:pos="360"/>
        </w:tabs>
        <w:autoSpaceDE/>
        <w:autoSpaceDN/>
        <w:adjustRightInd/>
        <w:spacing w:after="0" w:line="240" w:lineRule="auto"/>
        <w:ind w:left="360"/>
        <w:jc w:val="both"/>
        <w:rPr>
          <w:rFonts w:asciiTheme="minorHAnsi" w:hAnsiTheme="minorHAnsi"/>
        </w:rPr>
      </w:pPr>
      <w:r w:rsidRPr="008804F6">
        <w:rPr>
          <w:rFonts w:asciiTheme="minorHAnsi" w:hAnsiTheme="minorHAnsi"/>
        </w:rPr>
        <w:t>Brak jakiegokolwiek dokumentu lub stwierdzenie jego wady skutkuje bezskutecznością zawiadomienia o gotowości do odbioru końcowego.</w:t>
      </w:r>
    </w:p>
    <w:p w14:paraId="77C456F4"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Zamawiający zakończy czynności odbioru końcowego w terminie 14 dni od dnia przystąpienia do odbioru końcowego. </w:t>
      </w:r>
    </w:p>
    <w:p w14:paraId="4248C0AF"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 czynności odbioru końcowego Wykonawca sporządza protokół zawierający ustalenia dokonane w toku odbioru. </w:t>
      </w:r>
    </w:p>
    <w:p w14:paraId="7C14BEBB"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Odbiór końcowy następuje na podstawie protokołu odbioru robót podpisanego przez Zamawiającego i właściwego inspektora nadzoru.</w:t>
      </w:r>
    </w:p>
    <w:p w14:paraId="42E5FEE0"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Jeżeli w toku czynności odbioru zostaną stwierdzone wady to Zamawiającemu przysługują następujące uprawnienia:</w:t>
      </w:r>
    </w:p>
    <w:p w14:paraId="0C6FA36E" w14:textId="77777777" w:rsidR="00395A8B" w:rsidRDefault="008804F6" w:rsidP="004832B8">
      <w:pPr>
        <w:numPr>
          <w:ilvl w:val="0"/>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t>jeżeli wady nie nadają się do usunięcia to:</w:t>
      </w:r>
    </w:p>
    <w:p w14:paraId="31DD7473" w14:textId="77777777" w:rsidR="00395A8B" w:rsidRDefault="008804F6" w:rsidP="004832B8">
      <w:pPr>
        <w:numPr>
          <w:ilvl w:val="1"/>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t>jeżeli umożliwiają one użytkowanie przedmiotu umowy zgodnie z przeznaczeniem, Zamawiający może odebrać przedmiot odbioru i obniżyć odpowiednio wynagrodzenie Wykonawcy,</w:t>
      </w:r>
    </w:p>
    <w:p w14:paraId="17C9302E" w14:textId="77777777" w:rsidR="00395A8B" w:rsidRPr="00395A8B" w:rsidRDefault="008804F6" w:rsidP="004832B8">
      <w:pPr>
        <w:numPr>
          <w:ilvl w:val="1"/>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lastRenderedPageBreak/>
        <w:t xml:space="preserve">jeżeli uniemożliwiają użytkowanie przedmiotu umowy zgodnie z przeznaczeniem, Zamawiający może odstąpić od umowy lub żądać wykonania przedmiotu umowy po raz drugi na koszt Wykonawcy, </w:t>
      </w:r>
    </w:p>
    <w:p w14:paraId="1C4A045E" w14:textId="77777777" w:rsidR="00395A8B" w:rsidRDefault="008804F6" w:rsidP="004832B8">
      <w:pPr>
        <w:numPr>
          <w:ilvl w:val="0"/>
          <w:numId w:val="22"/>
        </w:numPr>
        <w:tabs>
          <w:tab w:val="clear" w:pos="720"/>
        </w:tabs>
        <w:autoSpaceDE/>
        <w:autoSpaceDN/>
        <w:adjustRightInd/>
        <w:spacing w:after="0" w:line="240" w:lineRule="auto"/>
        <w:jc w:val="both"/>
        <w:rPr>
          <w:rFonts w:asciiTheme="minorHAnsi" w:hAnsiTheme="minorHAnsi"/>
        </w:rPr>
      </w:pPr>
      <w:r w:rsidRPr="008804F6">
        <w:rPr>
          <w:rFonts w:asciiTheme="minorHAnsi" w:hAnsiTheme="minorHAnsi"/>
        </w:rPr>
        <w:t>jeżeli wady nadają się do usunięcia to Zamawiający może:</w:t>
      </w:r>
    </w:p>
    <w:p w14:paraId="5E9651B4" w14:textId="77777777" w:rsidR="00395A8B" w:rsidRDefault="008804F6" w:rsidP="004832B8">
      <w:pPr>
        <w:numPr>
          <w:ilvl w:val="1"/>
          <w:numId w:val="22"/>
        </w:numPr>
        <w:autoSpaceDE/>
        <w:autoSpaceDN/>
        <w:adjustRightInd/>
        <w:spacing w:after="0" w:line="240" w:lineRule="auto"/>
        <w:jc w:val="both"/>
        <w:rPr>
          <w:rFonts w:asciiTheme="minorHAnsi" w:hAnsiTheme="minorHAnsi"/>
        </w:rPr>
      </w:pPr>
      <w:r w:rsidRPr="008804F6">
        <w:rPr>
          <w:rFonts w:asciiTheme="minorHAnsi" w:hAnsiTheme="minorHAnsi"/>
        </w:rPr>
        <w:t>odmówić odbioru do czasu usunięcia wad; w przypadku odmowy odbioru, Zamawiający określa w protokole powód nie odebrania robót i termin usunięcia wad lub</w:t>
      </w:r>
    </w:p>
    <w:p w14:paraId="47C95223" w14:textId="77777777" w:rsidR="008804F6" w:rsidRPr="008804F6" w:rsidRDefault="008804F6" w:rsidP="004832B8">
      <w:pPr>
        <w:numPr>
          <w:ilvl w:val="1"/>
          <w:numId w:val="22"/>
        </w:numPr>
        <w:autoSpaceDE/>
        <w:autoSpaceDN/>
        <w:adjustRightInd/>
        <w:spacing w:after="0" w:line="240" w:lineRule="auto"/>
        <w:jc w:val="both"/>
        <w:rPr>
          <w:rFonts w:asciiTheme="minorHAnsi" w:hAnsiTheme="minorHAnsi"/>
        </w:rPr>
      </w:pPr>
      <w:r w:rsidRPr="008804F6">
        <w:rPr>
          <w:rFonts w:asciiTheme="minorHAnsi" w:hAnsiTheme="minorHAnsi"/>
        </w:rPr>
        <w:t>dokonać odbioru i wyznaczyć termin usunięcia wad.</w:t>
      </w:r>
    </w:p>
    <w:p w14:paraId="1160EA33"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Wykonawca jest zobowiązany do pisemnego zawiadomienia Zamawiającego o usunięciu wad stwierdzonych w trakcie odbioru. Odbiór zgłoszonych robót po usunięciu wad nastąpi niezwłocznie, jednak nie później niż w terminie 5 dni</w:t>
      </w:r>
      <w:r w:rsidRPr="008804F6">
        <w:rPr>
          <w:rFonts w:asciiTheme="minorHAnsi" w:hAnsiTheme="minorHAnsi"/>
          <w:b/>
        </w:rPr>
        <w:t xml:space="preserve"> </w:t>
      </w:r>
      <w:r w:rsidRPr="008804F6">
        <w:rPr>
          <w:rFonts w:asciiTheme="minorHAnsi" w:hAnsiTheme="minorHAnsi"/>
        </w:rPr>
        <w:t>od daty otrzymania zawiadomienia. W czynnościach odbioru będą brali udział w szczególności przedstawiciele Zamawiającego, inspektorzy nadzoru oraz kierownik budowy/przedstawiciel Wykonawcy.</w:t>
      </w:r>
    </w:p>
    <w:p w14:paraId="4E056611"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 czynności odbioru usunięcia wad Wykonawca sporządza protokół zawierający ustalenia dokonane w toku odbioru. </w:t>
      </w:r>
    </w:p>
    <w:p w14:paraId="40297537" w14:textId="77777777" w:rsidR="008804F6" w:rsidRPr="008804F6" w:rsidRDefault="008804F6" w:rsidP="004832B8">
      <w:pPr>
        <w:numPr>
          <w:ilvl w:val="0"/>
          <w:numId w:val="40"/>
        </w:numPr>
        <w:tabs>
          <w:tab w:val="left" w:pos="2443"/>
        </w:tabs>
        <w:autoSpaceDE/>
        <w:autoSpaceDN/>
        <w:adjustRightInd/>
        <w:spacing w:line="240" w:lineRule="auto"/>
        <w:jc w:val="both"/>
        <w:rPr>
          <w:rFonts w:asciiTheme="minorHAnsi" w:hAnsiTheme="minorHAnsi"/>
          <w:color w:val="FF0000"/>
        </w:rPr>
      </w:pPr>
      <w:r w:rsidRPr="008804F6">
        <w:rPr>
          <w:rFonts w:asciiTheme="minorHAnsi" w:hAnsiTheme="minorHAnsi"/>
        </w:rPr>
        <w:t>Nie usunięcie wad w wyznaczonym terminie spowoduje zlecenie ich wykonania na rachunek i koszt oraz ryzyko Wykonawcy bez konieczności uzyskiwania zgody sądu powszechnego, na co Wykonawca wyraża zgodę.</w:t>
      </w:r>
      <w:r w:rsidRPr="008804F6">
        <w:rPr>
          <w:rFonts w:asciiTheme="minorHAnsi" w:hAnsiTheme="minorHAnsi"/>
          <w:color w:val="FF0000"/>
        </w:rPr>
        <w:t xml:space="preserve"> </w:t>
      </w:r>
      <w:r w:rsidRPr="008804F6">
        <w:rPr>
          <w:rFonts w:asciiTheme="minorHAnsi" w:hAnsiTheme="minorHAnsi"/>
        </w:rPr>
        <w:t>Wszelkie powstałe z tego tytułu koszty Zamawiający może pokryć z zabezpieczenia należytego wykonania umowy a także z wynagrodzenia należnego Wykonawcy z tytułu realizacji niniejszej umowy, na co Wykonawca wyraża zgodę.</w:t>
      </w:r>
    </w:p>
    <w:p w14:paraId="11828D0F"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927F3F">
        <w:rPr>
          <w:rFonts w:asciiTheme="minorHAnsi" w:hAnsiTheme="minorHAnsi"/>
          <w:b/>
          <w:bCs/>
        </w:rPr>
        <w:t>3</w:t>
      </w:r>
    </w:p>
    <w:p w14:paraId="586A3644" w14:textId="77777777" w:rsidR="008804F6" w:rsidRPr="008804F6" w:rsidRDefault="008804F6" w:rsidP="0048161F">
      <w:pPr>
        <w:autoSpaceDE/>
        <w:autoSpaceDN/>
        <w:adjustRightInd/>
        <w:spacing w:line="240" w:lineRule="auto"/>
        <w:jc w:val="center"/>
        <w:rPr>
          <w:rFonts w:asciiTheme="minorHAnsi" w:hAnsiTheme="minorHAnsi"/>
          <w:b/>
        </w:rPr>
      </w:pPr>
      <w:r w:rsidRPr="008804F6">
        <w:rPr>
          <w:rFonts w:asciiTheme="minorHAnsi" w:hAnsiTheme="minorHAnsi"/>
          <w:b/>
        </w:rPr>
        <w:t>RĘKOJMIA ZA WADY I GWARANCJA JAKOŚCI</w:t>
      </w:r>
    </w:p>
    <w:p w14:paraId="7DB0A2EB" w14:textId="161EACDA"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bCs/>
        </w:rPr>
        <w:t xml:space="preserve">Strony postanawiają, że odpowiedzialność Wykonawcy z tytułu rękojmi za wady przedmiotu umowy wynosi </w:t>
      </w:r>
      <w:r w:rsidR="00F32FB7" w:rsidRPr="00F32FB7">
        <w:rPr>
          <w:rFonts w:asciiTheme="minorHAnsi" w:hAnsiTheme="minorHAnsi"/>
          <w:bCs/>
          <w:i/>
          <w:iCs/>
        </w:rPr>
        <w:t xml:space="preserve">(od </w:t>
      </w:r>
      <w:r w:rsidR="00800B5F">
        <w:rPr>
          <w:rFonts w:asciiTheme="minorHAnsi" w:hAnsiTheme="minorHAnsi"/>
          <w:bCs/>
          <w:i/>
          <w:iCs/>
        </w:rPr>
        <w:t>36</w:t>
      </w:r>
      <w:r w:rsidR="00F32FB7" w:rsidRPr="00F32FB7">
        <w:rPr>
          <w:rFonts w:asciiTheme="minorHAnsi" w:hAnsiTheme="minorHAnsi"/>
          <w:bCs/>
          <w:i/>
          <w:iCs/>
        </w:rPr>
        <w:t xml:space="preserve"> do </w:t>
      </w:r>
      <w:r w:rsidR="00800B5F">
        <w:rPr>
          <w:rFonts w:asciiTheme="minorHAnsi" w:hAnsiTheme="minorHAnsi"/>
          <w:bCs/>
          <w:i/>
          <w:iCs/>
        </w:rPr>
        <w:t>60</w:t>
      </w:r>
      <w:r w:rsidRPr="00F32FB7">
        <w:rPr>
          <w:rFonts w:asciiTheme="minorHAnsi" w:hAnsiTheme="minorHAnsi"/>
          <w:bCs/>
          <w:i/>
          <w:iCs/>
        </w:rPr>
        <w:t xml:space="preserve"> miesięcy</w:t>
      </w:r>
      <w:r w:rsidR="00F32FB7" w:rsidRPr="00F32FB7">
        <w:rPr>
          <w:rFonts w:asciiTheme="minorHAnsi" w:hAnsiTheme="minorHAnsi"/>
          <w:bCs/>
          <w:i/>
          <w:iCs/>
        </w:rPr>
        <w:t xml:space="preserve"> w zależności od okresu zawartego w ofercie Wykonawcy</w:t>
      </w:r>
      <w:r w:rsidR="00114E03">
        <w:rPr>
          <w:rFonts w:asciiTheme="minorHAnsi" w:hAnsiTheme="minorHAnsi"/>
          <w:bCs/>
          <w:i/>
          <w:iCs/>
        </w:rPr>
        <w:t>)</w:t>
      </w:r>
      <w:r w:rsidRPr="008804F6">
        <w:rPr>
          <w:rFonts w:asciiTheme="minorHAnsi" w:hAnsiTheme="minorHAnsi"/>
          <w:b/>
          <w:bCs/>
        </w:rPr>
        <w:t xml:space="preserve"> </w:t>
      </w:r>
      <w:r w:rsidRPr="008804F6">
        <w:rPr>
          <w:rFonts w:asciiTheme="minorHAnsi" w:hAnsiTheme="minorHAnsi"/>
          <w:bCs/>
        </w:rPr>
        <w:t>licząc od dnia odbioru przedmiotu umowy.</w:t>
      </w:r>
    </w:p>
    <w:p w14:paraId="7C6717DD" w14:textId="10E2A4EA"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Zamawiający może dochodzić roszczeń z tytułu rękojmi za wady także po terminie określonym w</w:t>
      </w:r>
      <w:r w:rsidR="00114E03">
        <w:rPr>
          <w:rFonts w:asciiTheme="minorHAnsi" w:hAnsiTheme="minorHAnsi"/>
          <w:bCs/>
          <w:color w:val="000000"/>
        </w:rPr>
        <w:t> </w:t>
      </w:r>
      <w:r w:rsidRPr="008804F6">
        <w:rPr>
          <w:rFonts w:asciiTheme="minorHAnsi" w:hAnsiTheme="minorHAnsi"/>
          <w:bCs/>
          <w:color w:val="000000"/>
        </w:rPr>
        <w:t xml:space="preserve">ust. 1, jeżeli reklamował wadę przed upływem tego terminu. </w:t>
      </w:r>
    </w:p>
    <w:p w14:paraId="1A0B7B4A" w14:textId="77777777" w:rsidR="008804F6" w:rsidRPr="008804F6" w:rsidRDefault="008804F6" w:rsidP="004832B8">
      <w:pPr>
        <w:numPr>
          <w:ilvl w:val="0"/>
          <w:numId w:val="24"/>
        </w:numPr>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45857F0E"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14:paraId="2D680644"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Wykonawca jest odpowiedzialny za wszelkie szkody i straty, które spowodował w czasie  usuwania wady.</w:t>
      </w:r>
    </w:p>
    <w:p w14:paraId="0AC531CD"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rPr>
        <w:t>Realizacja pozostałych uprawnień wynikających z rękojmi za wady będzie wykonywana zgodnie z przepisami Kodeksu Cywilnego.</w:t>
      </w:r>
    </w:p>
    <w:p w14:paraId="4A1449CF"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bCs/>
        </w:rPr>
        <w:t xml:space="preserve">Wykonawca udziela gwarancji  jakości na przedmiot umowy, której okres  wynosi </w:t>
      </w:r>
      <w:r w:rsidR="0048161F">
        <w:rPr>
          <w:rFonts w:asciiTheme="minorHAnsi" w:hAnsiTheme="minorHAnsi"/>
          <w:b/>
          <w:bCs/>
        </w:rPr>
        <w:t xml:space="preserve">_____ </w:t>
      </w:r>
      <w:r w:rsidRPr="008804F6">
        <w:rPr>
          <w:rFonts w:asciiTheme="minorHAnsi" w:hAnsiTheme="minorHAnsi"/>
          <w:b/>
          <w:bCs/>
        </w:rPr>
        <w:t xml:space="preserve">miesięcy </w:t>
      </w:r>
      <w:r w:rsidRPr="008804F6">
        <w:rPr>
          <w:rFonts w:asciiTheme="minorHAnsi" w:hAnsiTheme="minorHAnsi"/>
          <w:bCs/>
        </w:rPr>
        <w:t>licząc od dnia odbioru przedmiotu umowy.</w:t>
      </w:r>
    </w:p>
    <w:p w14:paraId="076056DB"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gwarancji jakości także po terminie określonym w ust. 7, jeżeli reklamował wadę przed upływem tego terminu. </w:t>
      </w:r>
    </w:p>
    <w:p w14:paraId="15F0BC12"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Okres gwarancji ulega stosownemu przedłużeniu lub rozpoczyna swój bieg od nowa w przypadkach określonych w § 581 Kodeksu Cywilnego.</w:t>
      </w:r>
    </w:p>
    <w:p w14:paraId="4F6BADF8"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Wykonawca udziela gwarancji na następujących warunkach</w:t>
      </w:r>
    </w:p>
    <w:p w14:paraId="70FDDC1B"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14:paraId="55F1EFEB"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rPr>
        <w:lastRenderedPageBreak/>
        <w:t>w okresie gwarancji Wykonawca przejmuje na siebie wszelkie obowiązki wynikające z serwisowania i konserwacji zabudowanych urządzeń, instalacji i wyposażenia mające wpływ na trwałość gwarancji producenta</w:t>
      </w:r>
    </w:p>
    <w:p w14:paraId="3D8DEACE"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14:paraId="0875B1E9"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uprawnienia z tytułu gwarancji dotyczące urządzeń i materiałów będą realizowane w miejscu ich montażu, w przypadku konieczności ich transportu będzie się to dokonywać staraniem i na koszt wykonawcy,</w:t>
      </w:r>
    </w:p>
    <w:p w14:paraId="2636FFA7"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14:paraId="26FA7280" w14:textId="77777777" w:rsidR="008804F6" w:rsidRPr="008804F6" w:rsidRDefault="008804F6" w:rsidP="00114E03">
      <w:pPr>
        <w:numPr>
          <w:ilvl w:val="0"/>
          <w:numId w:val="24"/>
        </w:numPr>
        <w:tabs>
          <w:tab w:val="left" w:pos="851"/>
        </w:tabs>
        <w:overflowPunct w:val="0"/>
        <w:autoSpaceDE/>
        <w:autoSpaceDN/>
        <w:adjustRightInd/>
        <w:spacing w:line="240" w:lineRule="auto"/>
        <w:jc w:val="both"/>
        <w:textAlignment w:val="baseline"/>
        <w:rPr>
          <w:rFonts w:asciiTheme="minorHAnsi" w:hAnsiTheme="minorHAnsi"/>
          <w:bCs/>
          <w:color w:val="000000"/>
        </w:rPr>
      </w:pPr>
      <w:r w:rsidRPr="008804F6">
        <w:rPr>
          <w:rFonts w:asciiTheme="minorHAnsi" w:hAnsiTheme="minorHAnsi"/>
          <w:bCs/>
          <w:color w:val="000000"/>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14:paraId="71076141"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927F3F">
        <w:rPr>
          <w:rFonts w:asciiTheme="minorHAnsi" w:hAnsiTheme="minorHAnsi"/>
          <w:b/>
          <w:bCs/>
        </w:rPr>
        <w:t>4</w:t>
      </w:r>
    </w:p>
    <w:p w14:paraId="432AE2C4"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xml:space="preserve">ZABEZPIECZENIE NALEŻYTEGO WYKONANIA UMOWY </w:t>
      </w:r>
    </w:p>
    <w:p w14:paraId="5F4A3F42" w14:textId="59E62C8D"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 xml:space="preserve">Wykonawca w dniu zawarcia niniejszej umowy wnosi zabezpieczenie należytego wykonania umowy w wysokości </w:t>
      </w:r>
      <w:r w:rsidR="00820C89">
        <w:rPr>
          <w:rFonts w:asciiTheme="minorHAnsi" w:hAnsiTheme="minorHAnsi"/>
        </w:rPr>
        <w:t>5</w:t>
      </w:r>
      <w:r w:rsidRPr="008804F6">
        <w:rPr>
          <w:rFonts w:asciiTheme="minorHAnsi" w:hAnsiTheme="minorHAnsi"/>
        </w:rPr>
        <w:t xml:space="preserve"> % ceny brutto podanej w ofercie w wysokości </w:t>
      </w:r>
      <w:r w:rsidR="00C56B4B">
        <w:rPr>
          <w:rFonts w:asciiTheme="minorHAnsi" w:hAnsiTheme="minorHAnsi"/>
        </w:rPr>
        <w:t>_______________</w:t>
      </w:r>
      <w:r w:rsidRPr="008804F6">
        <w:rPr>
          <w:rFonts w:asciiTheme="minorHAnsi" w:hAnsiTheme="minorHAnsi"/>
        </w:rPr>
        <w:t xml:space="preserve">zł (słownie: </w:t>
      </w:r>
      <w:r w:rsidR="00C56B4B">
        <w:rPr>
          <w:rFonts w:asciiTheme="minorHAnsi" w:hAnsiTheme="minorHAnsi"/>
        </w:rPr>
        <w:t>_________________________________________________________________</w:t>
      </w:r>
      <w:r w:rsidRPr="008804F6">
        <w:rPr>
          <w:rFonts w:asciiTheme="minorHAnsi" w:hAnsiTheme="minorHAnsi"/>
        </w:rPr>
        <w:t xml:space="preserve">).           </w:t>
      </w:r>
    </w:p>
    <w:p w14:paraId="3E69C0CF"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Zabezpieczenie służy pokryciu roszczeń Zamawiającego z tytułu niewykonania lub nienależytego wykonania umowy oraz służy do pokrycia roszczeń Zamawiającego z tytułu rękojmi za wady</w:t>
      </w:r>
      <w:r w:rsidR="006A57C4">
        <w:rPr>
          <w:rFonts w:asciiTheme="minorHAnsi" w:hAnsiTheme="minorHAnsi"/>
        </w:rPr>
        <w:t xml:space="preserve"> i gwarancji</w:t>
      </w:r>
      <w:r w:rsidRPr="008804F6">
        <w:rPr>
          <w:rFonts w:asciiTheme="minorHAnsi" w:hAnsiTheme="minorHAnsi"/>
        </w:rPr>
        <w:t>.</w:t>
      </w:r>
    </w:p>
    <w:p w14:paraId="7A16AC5F"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Strony ustalają, że zabezpieczenie należytego wykonania umowy wniesione w formie pieniężnej zostanie zwrócone Wykonawcy w następujących  terminach i wysokościach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w:t>
      </w:r>
      <w:r w:rsidR="006A57C4">
        <w:rPr>
          <w:rFonts w:asciiTheme="minorHAnsi" w:hAnsiTheme="minorHAnsi"/>
        </w:rPr>
        <w:t xml:space="preserve"> i gwarancji</w:t>
      </w:r>
      <w:r w:rsidRPr="008804F6">
        <w:rPr>
          <w:rFonts w:asciiTheme="minorHAnsi" w:hAnsiTheme="minorHAnsi"/>
        </w:rPr>
        <w:t>. Zabezpieczenie to zostanie zwrócone nie później niż w 15 dniu po upływie okresu rękojmi za wady</w:t>
      </w:r>
      <w:r w:rsidR="006A57C4">
        <w:rPr>
          <w:rFonts w:asciiTheme="minorHAnsi" w:hAnsiTheme="minorHAnsi"/>
        </w:rPr>
        <w:t xml:space="preserve"> i gwarancji</w:t>
      </w:r>
      <w:r w:rsidRPr="008804F6">
        <w:rPr>
          <w:rFonts w:asciiTheme="minorHAnsi" w:hAnsiTheme="minorHAnsi"/>
        </w:rPr>
        <w:t>.</w:t>
      </w:r>
    </w:p>
    <w:p w14:paraId="52DFBD49"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14:paraId="6C6D6E43"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Zabezpieczenie wniesione w formie niepieniężnej będzie nieodwołalne, bezwarunkowe oraz płatne na pierwsze żądanie.  Okres ważności zabezpieczenia wynosi dla:</w:t>
      </w:r>
    </w:p>
    <w:p w14:paraId="3D2BEAE3" w14:textId="77777777" w:rsidR="008804F6" w:rsidRPr="008804F6" w:rsidRDefault="008804F6" w:rsidP="00C56B4B">
      <w:pPr>
        <w:autoSpaceDE/>
        <w:autoSpaceDN/>
        <w:adjustRightInd/>
        <w:spacing w:after="0" w:line="240" w:lineRule="auto"/>
        <w:ind w:left="900" w:hanging="192"/>
        <w:jc w:val="both"/>
        <w:rPr>
          <w:rFonts w:asciiTheme="minorHAnsi" w:hAnsiTheme="minorHAnsi"/>
        </w:rPr>
      </w:pPr>
      <w:r w:rsidRPr="008804F6">
        <w:rPr>
          <w:rFonts w:asciiTheme="minorHAnsi" w:hAnsiTheme="minorHAnsi"/>
        </w:rPr>
        <w:t xml:space="preserve">a) 100% wartości z terminem ważności od dnia wystawienia do 30 dni od daty uznania przedmiotu Umowy za wykonany należycie, co zostanie potwierdzone protokołem odbioru końcowego. </w:t>
      </w:r>
    </w:p>
    <w:p w14:paraId="58DEEBB1" w14:textId="77777777" w:rsidR="008804F6" w:rsidRPr="008804F6" w:rsidRDefault="008804F6" w:rsidP="00C56B4B">
      <w:pPr>
        <w:autoSpaceDE/>
        <w:autoSpaceDN/>
        <w:adjustRightInd/>
        <w:spacing w:after="0" w:line="240" w:lineRule="auto"/>
        <w:ind w:left="900" w:hanging="192"/>
        <w:rPr>
          <w:rFonts w:asciiTheme="minorHAnsi" w:hAnsiTheme="minorHAnsi"/>
        </w:rPr>
      </w:pPr>
      <w:r w:rsidRPr="008804F6">
        <w:rPr>
          <w:rFonts w:asciiTheme="minorHAnsi" w:hAnsiTheme="minorHAnsi"/>
        </w:rPr>
        <w:t>b) 30% wartości z terminem ważności od dnia wystawienia do 15 dni od daty upływu okresu rękojmi za wady</w:t>
      </w:r>
      <w:r w:rsidR="006A57C4">
        <w:rPr>
          <w:rFonts w:asciiTheme="minorHAnsi" w:hAnsiTheme="minorHAnsi"/>
        </w:rPr>
        <w:t xml:space="preserve"> i gwarancji</w:t>
      </w:r>
      <w:r w:rsidRPr="008804F6">
        <w:rPr>
          <w:rFonts w:asciiTheme="minorHAnsi" w:hAnsiTheme="minorHAnsi"/>
        </w:rPr>
        <w:t>.</w:t>
      </w:r>
    </w:p>
    <w:p w14:paraId="7B04CE59" w14:textId="77777777" w:rsidR="008804F6" w:rsidRPr="008804F6" w:rsidRDefault="008804F6" w:rsidP="004832B8">
      <w:pPr>
        <w:numPr>
          <w:ilvl w:val="1"/>
          <w:numId w:val="14"/>
        </w:numPr>
        <w:tabs>
          <w:tab w:val="clear" w:pos="1575"/>
        </w:tabs>
        <w:autoSpaceDE/>
        <w:autoSpaceDN/>
        <w:adjustRightInd/>
        <w:spacing w:line="240" w:lineRule="auto"/>
        <w:ind w:left="360"/>
        <w:jc w:val="both"/>
        <w:rPr>
          <w:rFonts w:asciiTheme="minorHAnsi" w:hAnsiTheme="minorHAnsi"/>
        </w:rPr>
      </w:pPr>
      <w:r w:rsidRPr="008804F6">
        <w:rPr>
          <w:rFonts w:asciiTheme="minorHAnsi" w:hAnsiTheme="minorHAnsi"/>
        </w:rPr>
        <w:t>Wykonawca zapewni ważność i ciągłość wymaganego zabezpieczenia. W przypadku przedłużenia okresu wykonania umowy lub okresu rękojmi za wady</w:t>
      </w:r>
      <w:r w:rsidR="004E5077">
        <w:rPr>
          <w:rFonts w:asciiTheme="minorHAnsi" w:hAnsiTheme="minorHAnsi"/>
        </w:rPr>
        <w:t xml:space="preserve"> lub gwarancji</w:t>
      </w:r>
      <w:r w:rsidRPr="008804F6">
        <w:rPr>
          <w:rFonts w:asciiTheme="minorHAnsi" w:hAnsiTheme="minorHAnsi"/>
        </w:rPr>
        <w:t xml:space="preserve"> na przedmiocie umowy, Wykonawca zobowiązany jest, w przypadku złożenia zabezpieczenia w formie niepieniężnej, </w:t>
      </w:r>
      <w:r w:rsidRPr="008804F6">
        <w:rPr>
          <w:rFonts w:asciiTheme="minorHAnsi" w:hAnsiTheme="minorHAnsi"/>
        </w:rPr>
        <w:lastRenderedPageBreak/>
        <w:t>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r w:rsidR="008A069D">
        <w:rPr>
          <w:rFonts w:asciiTheme="minorHAnsi" w:hAnsiTheme="minorHAnsi"/>
        </w:rPr>
        <w:t>.</w:t>
      </w:r>
    </w:p>
    <w:p w14:paraId="026D1F80"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8A069D">
        <w:rPr>
          <w:rFonts w:asciiTheme="minorHAnsi" w:hAnsiTheme="minorHAnsi"/>
          <w:b/>
          <w:bCs/>
        </w:rPr>
        <w:t>5</w:t>
      </w:r>
    </w:p>
    <w:p w14:paraId="2F5E2C05"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KARY UMOWNE I ODSZKODOWANIE</w:t>
      </w:r>
    </w:p>
    <w:p w14:paraId="4ACB9056" w14:textId="77777777" w:rsidR="008804F6" w:rsidRPr="008804F6" w:rsidRDefault="008804F6" w:rsidP="004832B8">
      <w:pPr>
        <w:numPr>
          <w:ilvl w:val="0"/>
          <w:numId w:val="25"/>
        </w:numPr>
        <w:autoSpaceDE/>
        <w:autoSpaceDN/>
        <w:adjustRightInd/>
        <w:spacing w:after="0" w:line="240" w:lineRule="auto"/>
        <w:jc w:val="both"/>
        <w:rPr>
          <w:rFonts w:asciiTheme="minorHAnsi" w:hAnsiTheme="minorHAnsi"/>
        </w:rPr>
      </w:pPr>
      <w:r w:rsidRPr="008804F6">
        <w:rPr>
          <w:rFonts w:asciiTheme="minorHAnsi" w:hAnsiTheme="minorHAnsi"/>
        </w:rPr>
        <w:t xml:space="preserve"> Wykonawca ponosi odpowiedzialność za niewykonanie lub nienależyte wykonanie umowy w formie kary umownej, w następujących przypadkach i wysokościach:</w:t>
      </w:r>
    </w:p>
    <w:p w14:paraId="7E6D1FE2"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w przypadku nie wykonania obowiązku, o którym mowa w § </w:t>
      </w:r>
      <w:r w:rsidR="008A069D">
        <w:rPr>
          <w:rFonts w:asciiTheme="minorHAnsi" w:hAnsiTheme="minorHAnsi"/>
        </w:rPr>
        <w:t>4</w:t>
      </w:r>
      <w:r w:rsidRPr="008804F6">
        <w:rPr>
          <w:rFonts w:asciiTheme="minorHAnsi" w:hAnsiTheme="minorHAnsi"/>
        </w:rPr>
        <w:t xml:space="preserve"> ust. 2  umowy, w wysokości 5.000 zł za każdy stwierdzony przypadek, </w:t>
      </w:r>
    </w:p>
    <w:p w14:paraId="3B6D2FD7"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w przypadku </w:t>
      </w:r>
      <w:r w:rsidR="004E5077">
        <w:rPr>
          <w:rFonts w:asciiTheme="minorHAnsi" w:hAnsiTheme="minorHAnsi"/>
        </w:rPr>
        <w:t>zwłoki</w:t>
      </w:r>
      <w:r w:rsidRPr="008804F6">
        <w:rPr>
          <w:rFonts w:asciiTheme="minorHAnsi" w:hAnsiTheme="minorHAnsi"/>
        </w:rPr>
        <w:t xml:space="preserve"> w wykonaniu obowiązku, o którym mowa w § </w:t>
      </w:r>
      <w:r w:rsidR="008A069D">
        <w:rPr>
          <w:rFonts w:asciiTheme="minorHAnsi" w:hAnsiTheme="minorHAnsi"/>
        </w:rPr>
        <w:t>5</w:t>
      </w:r>
      <w:r w:rsidRPr="008804F6">
        <w:rPr>
          <w:rFonts w:asciiTheme="minorHAnsi" w:hAnsiTheme="minorHAnsi"/>
        </w:rPr>
        <w:t xml:space="preserve"> ust. 3 i 4 umowy, w wysokości 500 zł za każdy dzień </w:t>
      </w:r>
      <w:r w:rsidR="004E5077">
        <w:rPr>
          <w:rFonts w:asciiTheme="minorHAnsi" w:hAnsiTheme="minorHAnsi"/>
        </w:rPr>
        <w:t>zwłoki</w:t>
      </w:r>
      <w:r w:rsidRPr="008804F6">
        <w:rPr>
          <w:rFonts w:asciiTheme="minorHAnsi" w:hAnsiTheme="minorHAnsi"/>
        </w:rPr>
        <w:t xml:space="preserve">, </w:t>
      </w:r>
    </w:p>
    <w:p w14:paraId="66D125FE" w14:textId="77777777" w:rsidR="008804F6" w:rsidRPr="00A041BA"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za zwłokę w wykonaniu przedmiotu umowy </w:t>
      </w:r>
      <w:r w:rsidR="00503D65">
        <w:rPr>
          <w:rFonts w:asciiTheme="minorHAnsi" w:hAnsiTheme="minorHAnsi"/>
        </w:rPr>
        <w:t>do</w:t>
      </w:r>
      <w:r w:rsidRPr="008804F6">
        <w:rPr>
          <w:rFonts w:asciiTheme="minorHAnsi" w:hAnsiTheme="minorHAnsi"/>
        </w:rPr>
        <w:t xml:space="preserve"> 7 dni w stosunku do terminu określonego w § </w:t>
      </w:r>
      <w:r w:rsidR="008A069D">
        <w:rPr>
          <w:rFonts w:asciiTheme="minorHAnsi" w:hAnsiTheme="minorHAnsi"/>
        </w:rPr>
        <w:t>8</w:t>
      </w:r>
      <w:r w:rsidRPr="008804F6">
        <w:rPr>
          <w:rFonts w:asciiTheme="minorHAnsi" w:hAnsiTheme="minorHAnsi"/>
        </w:rPr>
        <w:t xml:space="preserve"> ust. 1 umowy, w wysokości 0,1 % wynagrodzenia umownego brutto określonego w § </w:t>
      </w:r>
      <w:r w:rsidR="008A069D">
        <w:rPr>
          <w:rFonts w:asciiTheme="minorHAnsi" w:hAnsiTheme="minorHAnsi"/>
        </w:rPr>
        <w:t xml:space="preserve">9 </w:t>
      </w:r>
      <w:r w:rsidRPr="008804F6">
        <w:rPr>
          <w:rFonts w:asciiTheme="minorHAnsi" w:hAnsiTheme="minorHAnsi"/>
        </w:rPr>
        <w:t>ust. 1 umowy, za każdy dzień zwłoki,</w:t>
      </w:r>
      <w:r w:rsidR="00A041BA">
        <w:rPr>
          <w:rFonts w:asciiTheme="minorHAnsi" w:hAnsiTheme="minorHAnsi"/>
        </w:rPr>
        <w:t xml:space="preserve"> </w:t>
      </w:r>
      <w:r w:rsidRPr="00503D65">
        <w:rPr>
          <w:rFonts w:asciiTheme="minorHAnsi" w:hAnsiTheme="minorHAnsi"/>
        </w:rPr>
        <w:t xml:space="preserve">za zwłokę </w:t>
      </w:r>
      <w:r w:rsidR="00503D65">
        <w:rPr>
          <w:rFonts w:asciiTheme="minorHAnsi" w:hAnsiTheme="minorHAnsi"/>
        </w:rPr>
        <w:t>od 8 do</w:t>
      </w:r>
      <w:r w:rsidRPr="00503D65">
        <w:rPr>
          <w:rFonts w:asciiTheme="minorHAnsi" w:hAnsiTheme="minorHAnsi"/>
        </w:rPr>
        <w:t xml:space="preserve"> 14 dni w stosunku do terminu określonego w § </w:t>
      </w:r>
      <w:r w:rsidR="008A069D" w:rsidRPr="00503D65">
        <w:rPr>
          <w:rFonts w:asciiTheme="minorHAnsi" w:hAnsiTheme="minorHAnsi"/>
        </w:rPr>
        <w:t>8</w:t>
      </w:r>
      <w:r w:rsidRPr="00503D65">
        <w:rPr>
          <w:rFonts w:asciiTheme="minorHAnsi" w:hAnsiTheme="minorHAnsi"/>
        </w:rPr>
        <w:t xml:space="preserve"> ust. 1 umowy, w wysokości  0,2 % wynagrodzenia umownego brutto określonego w § </w:t>
      </w:r>
      <w:r w:rsidR="00A041BA">
        <w:rPr>
          <w:rFonts w:asciiTheme="minorHAnsi" w:hAnsiTheme="minorHAnsi"/>
        </w:rPr>
        <w:t>9</w:t>
      </w:r>
      <w:r w:rsidRPr="00503D65">
        <w:rPr>
          <w:rFonts w:asciiTheme="minorHAnsi" w:hAnsiTheme="minorHAnsi"/>
        </w:rPr>
        <w:t xml:space="preserve"> ust. 1 umowy, za każdy dzień zwłoki,</w:t>
      </w:r>
      <w:r w:rsidR="00A041BA">
        <w:rPr>
          <w:rFonts w:asciiTheme="minorHAnsi" w:hAnsiTheme="minorHAnsi"/>
        </w:rPr>
        <w:t xml:space="preserve"> </w:t>
      </w:r>
      <w:r w:rsidRPr="00A041BA">
        <w:rPr>
          <w:rFonts w:asciiTheme="minorHAnsi" w:hAnsiTheme="minorHAnsi"/>
        </w:rPr>
        <w:t xml:space="preserve">za zwłokę przekraczającą 14 dni w stosunku do terminu określonego w § </w:t>
      </w:r>
      <w:r w:rsidR="008A069D" w:rsidRPr="00A041BA">
        <w:rPr>
          <w:rFonts w:asciiTheme="minorHAnsi" w:hAnsiTheme="minorHAnsi"/>
        </w:rPr>
        <w:t>8</w:t>
      </w:r>
      <w:r w:rsidRPr="00A041BA">
        <w:rPr>
          <w:rFonts w:asciiTheme="minorHAnsi" w:hAnsiTheme="minorHAnsi"/>
        </w:rPr>
        <w:t xml:space="preserve"> ust. 1 umowy, w wysokości 0,5 % wynagrodzenia umownego brutto określonego w § </w:t>
      </w:r>
      <w:r w:rsidR="008A069D" w:rsidRPr="00A041BA">
        <w:rPr>
          <w:rFonts w:asciiTheme="minorHAnsi" w:hAnsiTheme="minorHAnsi"/>
        </w:rPr>
        <w:t>9</w:t>
      </w:r>
      <w:r w:rsidRPr="00A041BA">
        <w:rPr>
          <w:rFonts w:asciiTheme="minorHAnsi" w:hAnsiTheme="minorHAnsi"/>
        </w:rPr>
        <w:t xml:space="preserve"> ust. 1 umowy, za każdy dzień zwłoki,</w:t>
      </w:r>
    </w:p>
    <w:p w14:paraId="00AB67C8"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w przypadku stwierdzenia podwykonawcy, który nie został zgłoszony zamawiającemu na zasadach określonych w § 1</w:t>
      </w:r>
      <w:r w:rsidR="008A069D">
        <w:rPr>
          <w:rFonts w:asciiTheme="minorHAnsi" w:hAnsiTheme="minorHAnsi"/>
        </w:rPr>
        <w:t>1</w:t>
      </w:r>
      <w:r w:rsidRPr="008804F6">
        <w:rPr>
          <w:rFonts w:asciiTheme="minorHAnsi" w:hAnsiTheme="minorHAnsi"/>
        </w:rPr>
        <w:t xml:space="preserve"> umowy, w wysokości 10.000 zł za każdy stwierdzony przypadek,</w:t>
      </w:r>
    </w:p>
    <w:p w14:paraId="4AB9035A"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braku zapłaty wynagrodzenia należnego podwykonawcom lub dalszym podwykonawcom w wysokości 10 % wynagrodzenia brutto przewidzianego w umowie o podwykonawstwo dla tego podwykonawcy lub dalszego podwykonawcy, którego brak zapłaty dotyczy,</w:t>
      </w:r>
    </w:p>
    <w:p w14:paraId="36C2672B"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14:paraId="5AFCA8E6"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w przypadku nieprzedłożenia zamawiającemu do zaakceptowania projektu umowy o podwykonawstwo, której przedmiotem są roboty budowlane, lub projektu jej zmiany w wysokości 10.000 zł za każdy stwierdzony przypadek, </w:t>
      </w:r>
    </w:p>
    <w:p w14:paraId="29E855F3"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nieprzedłożenia poświadczonej za zgodność z oryginałem kopii umowy o podwykonawstwo lub jej zmiany w wysokości 10.000 zł za każdy stwierdzony przypadek,</w:t>
      </w:r>
    </w:p>
    <w:p w14:paraId="51360F50"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14:paraId="21F64735"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za zwłokę w usunięciu wad stwierdzonych przy odbiorze lub w okresie rękojmi lub gwarancji  za wady </w:t>
      </w:r>
      <w:r w:rsidRPr="008804F6">
        <w:rPr>
          <w:rFonts w:asciiTheme="minorHAnsi" w:hAnsiTheme="minorHAnsi"/>
        </w:rPr>
        <w:t>w wysokości 0,2 % wynagrodzenia umownego brutto określonego w   § 10 ust. 1 umowy, za</w:t>
      </w:r>
      <w:r w:rsidRPr="008804F6">
        <w:rPr>
          <w:rFonts w:asciiTheme="minorHAnsi" w:hAnsiTheme="minorHAnsi"/>
          <w:color w:val="000000"/>
        </w:rPr>
        <w:t xml:space="preserve"> każdy dzień zwłoki, licząc od upływu </w:t>
      </w:r>
      <w:r w:rsidRPr="008804F6">
        <w:rPr>
          <w:rFonts w:asciiTheme="minorHAnsi" w:hAnsiTheme="minorHAnsi"/>
        </w:rPr>
        <w:t>terminu wyznaczonego na ich usunięcie,</w:t>
      </w:r>
    </w:p>
    <w:p w14:paraId="00167940"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za </w:t>
      </w:r>
      <w:r w:rsidR="0058093D">
        <w:rPr>
          <w:rFonts w:asciiTheme="minorHAnsi" w:hAnsiTheme="minorHAnsi"/>
        </w:rPr>
        <w:t xml:space="preserve">rozwiązanie lub </w:t>
      </w:r>
      <w:r w:rsidRPr="008804F6">
        <w:rPr>
          <w:rFonts w:asciiTheme="minorHAnsi" w:hAnsiTheme="minorHAnsi"/>
        </w:rPr>
        <w:t xml:space="preserve">odstąpienie od umowy z przyczyn leżących po stronie Wykonawcy </w:t>
      </w:r>
      <w:r w:rsidRPr="008804F6">
        <w:rPr>
          <w:rFonts w:asciiTheme="minorHAnsi" w:hAnsiTheme="minorHAnsi"/>
        </w:rPr>
        <w:br/>
        <w:t xml:space="preserve">w wysokości 20 % wynagrodzenia umownego brutto określonego w § </w:t>
      </w:r>
      <w:r w:rsidR="008A069D">
        <w:rPr>
          <w:rFonts w:asciiTheme="minorHAnsi" w:hAnsiTheme="minorHAnsi"/>
        </w:rPr>
        <w:t>9</w:t>
      </w:r>
      <w:r w:rsidRPr="008804F6">
        <w:rPr>
          <w:rFonts w:asciiTheme="minorHAnsi" w:hAnsiTheme="minorHAnsi"/>
        </w:rPr>
        <w:t xml:space="preserve"> ust. 1 umowy.</w:t>
      </w:r>
    </w:p>
    <w:p w14:paraId="79363A2E" w14:textId="77777777" w:rsidR="008804F6" w:rsidRPr="008804F6" w:rsidRDefault="008804F6" w:rsidP="004832B8">
      <w:pPr>
        <w:numPr>
          <w:ilvl w:val="0"/>
          <w:numId w:val="25"/>
        </w:numPr>
        <w:tabs>
          <w:tab w:val="clear" w:pos="340"/>
        </w:tabs>
        <w:autoSpaceDE/>
        <w:autoSpaceDN/>
        <w:adjustRightInd/>
        <w:spacing w:after="0" w:line="240" w:lineRule="auto"/>
        <w:jc w:val="both"/>
        <w:rPr>
          <w:rFonts w:asciiTheme="minorHAnsi" w:hAnsiTheme="minorHAnsi"/>
        </w:rPr>
      </w:pPr>
      <w:r w:rsidRPr="008804F6">
        <w:rPr>
          <w:rFonts w:asciiTheme="minorHAnsi" w:hAnsiTheme="minorHAnsi"/>
        </w:rPr>
        <w:t xml:space="preserve">Zamawiający zapłaci Wykonawcy karę umowną za odstąpienie od umowy z winy Zamawiającego w wysokości 20 % wynagrodzenia umownego brutto określonego w § </w:t>
      </w:r>
      <w:r w:rsidR="008A069D">
        <w:rPr>
          <w:rFonts w:asciiTheme="minorHAnsi" w:hAnsiTheme="minorHAnsi"/>
        </w:rPr>
        <w:t>9</w:t>
      </w:r>
      <w:r w:rsidRPr="008804F6">
        <w:rPr>
          <w:rFonts w:asciiTheme="minorHAnsi" w:hAnsiTheme="minorHAnsi"/>
        </w:rPr>
        <w:t xml:space="preserve"> ust. 1 z zastrzeżeniem, że kara nie obowiązuje, jeżeli odstąpienie od umowy nastąpi z przyczyn, o których mowa w § 1</w:t>
      </w:r>
      <w:r w:rsidR="008A069D">
        <w:rPr>
          <w:rFonts w:asciiTheme="minorHAnsi" w:hAnsiTheme="minorHAnsi"/>
        </w:rPr>
        <w:t>6</w:t>
      </w:r>
      <w:r w:rsidRPr="008804F6">
        <w:rPr>
          <w:rFonts w:asciiTheme="minorHAnsi" w:hAnsiTheme="minorHAnsi"/>
        </w:rPr>
        <w:t xml:space="preserve"> ust. 1, 2 i 3 umowy.</w:t>
      </w:r>
    </w:p>
    <w:p w14:paraId="3062DDD1" w14:textId="77777777" w:rsidR="008804F6" w:rsidRPr="008804F6" w:rsidRDefault="008804F6" w:rsidP="004832B8">
      <w:pPr>
        <w:numPr>
          <w:ilvl w:val="0"/>
          <w:numId w:val="25"/>
        </w:numPr>
        <w:tabs>
          <w:tab w:val="clear" w:pos="340"/>
          <w:tab w:val="num" w:pos="426"/>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lastRenderedPageBreak/>
        <w:t xml:space="preserve">Strony zobowiązane są do zapłaty kary umownej w terminie 14 dni od dnia otrzymania noty obciążeniowej. W przypadku uchybienia przez Wykonawcę temu terminowi, </w:t>
      </w:r>
      <w:r w:rsidR="0058093D">
        <w:rPr>
          <w:rFonts w:asciiTheme="minorHAnsi" w:hAnsiTheme="minorHAnsi"/>
          <w:color w:val="000000"/>
        </w:rPr>
        <w:t>Z</w:t>
      </w:r>
      <w:r w:rsidRPr="008804F6">
        <w:rPr>
          <w:rFonts w:asciiTheme="minorHAnsi" w:hAnsiTheme="minorHAnsi"/>
          <w:color w:val="000000"/>
        </w:rPr>
        <w:t xml:space="preserve">amawiający ma prawo potrącić kwotę wynikającą z noty obciążeniowej z wynagrodzenia </w:t>
      </w:r>
      <w:r w:rsidR="0058093D">
        <w:rPr>
          <w:rFonts w:asciiTheme="minorHAnsi" w:hAnsiTheme="minorHAnsi"/>
          <w:color w:val="000000"/>
        </w:rPr>
        <w:t>W</w:t>
      </w:r>
      <w:r w:rsidRPr="008804F6">
        <w:rPr>
          <w:rFonts w:asciiTheme="minorHAnsi" w:hAnsiTheme="minorHAnsi"/>
          <w:color w:val="000000"/>
        </w:rPr>
        <w:t xml:space="preserve">ykonawcy, na co </w:t>
      </w:r>
      <w:r w:rsidR="0058093D">
        <w:rPr>
          <w:rFonts w:asciiTheme="minorHAnsi" w:hAnsiTheme="minorHAnsi"/>
          <w:color w:val="000000"/>
        </w:rPr>
        <w:t>W</w:t>
      </w:r>
      <w:r w:rsidRPr="008804F6">
        <w:rPr>
          <w:rFonts w:asciiTheme="minorHAnsi" w:hAnsiTheme="minorHAnsi"/>
          <w:color w:val="000000"/>
        </w:rPr>
        <w:t>ykonawca wyraża zgodę.</w:t>
      </w:r>
    </w:p>
    <w:p w14:paraId="5BE459CA" w14:textId="77777777" w:rsidR="008804F6" w:rsidRPr="008804F6" w:rsidRDefault="008804F6" w:rsidP="004832B8">
      <w:pPr>
        <w:numPr>
          <w:ilvl w:val="0"/>
          <w:numId w:val="25"/>
        </w:numPr>
        <w:tabs>
          <w:tab w:val="clear" w:pos="340"/>
          <w:tab w:val="num" w:pos="426"/>
        </w:tabs>
        <w:autoSpaceDE/>
        <w:autoSpaceDN/>
        <w:adjustRightInd/>
        <w:spacing w:after="0" w:line="240" w:lineRule="auto"/>
        <w:jc w:val="both"/>
        <w:rPr>
          <w:rFonts w:asciiTheme="minorHAnsi" w:hAnsiTheme="minorHAnsi"/>
          <w:strike/>
          <w:color w:val="000000"/>
        </w:rPr>
      </w:pPr>
      <w:r w:rsidRPr="008804F6">
        <w:rPr>
          <w:rFonts w:asciiTheme="minorHAnsi" w:hAnsiTheme="minorHAnsi"/>
          <w:color w:val="000000"/>
        </w:rPr>
        <w:t>Strony zastrzegają sobie prawo dochodzenia odszkodowania uzupełniającego, jeśli powstała szkoda przewyższy wysokość kar umownych na zasadach ogólnych wynikających z kodeksu cywilnego</w:t>
      </w:r>
      <w:r w:rsidRPr="008804F6">
        <w:rPr>
          <w:rFonts w:asciiTheme="minorHAnsi" w:hAnsiTheme="minorHAnsi"/>
          <w:strike/>
          <w:color w:val="000000"/>
        </w:rPr>
        <w:t>.</w:t>
      </w:r>
    </w:p>
    <w:p w14:paraId="6255836E"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8A069D">
        <w:rPr>
          <w:rFonts w:asciiTheme="minorHAnsi" w:hAnsiTheme="minorHAnsi"/>
          <w:b/>
          <w:bCs/>
        </w:rPr>
        <w:t>6</w:t>
      </w:r>
    </w:p>
    <w:p w14:paraId="05A00621"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ODSTĄPIENIE OD UMOWY, ROZWIĄZANIE UMOWY</w:t>
      </w:r>
    </w:p>
    <w:p w14:paraId="6717DA6E"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923A1E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brutto umowy określonej  w § </w:t>
      </w:r>
      <w:r w:rsidR="008A069D">
        <w:rPr>
          <w:rFonts w:asciiTheme="minorHAnsi" w:hAnsiTheme="minorHAnsi"/>
        </w:rPr>
        <w:t>9</w:t>
      </w:r>
      <w:r w:rsidRPr="008804F6">
        <w:rPr>
          <w:rFonts w:asciiTheme="minorHAnsi" w:hAnsiTheme="minorHAnsi"/>
        </w:rPr>
        <w:t xml:space="preserve"> ust. 1 umowy,</w:t>
      </w:r>
    </w:p>
    <w:p w14:paraId="0705E825"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Poza postanowieniami ust. 1 i ust. 2 oraz przypadkami określonymi w kodeksie cywilnym  Zamawiający może odstąpić od umowy w terminie 21 dni od powzięcia wiadomości o tych okolicznościach w następującym przypadku gdy:</w:t>
      </w:r>
    </w:p>
    <w:p w14:paraId="08A777C9" w14:textId="77777777" w:rsidR="008804F6" w:rsidRPr="008804F6" w:rsidRDefault="008804F6" w:rsidP="004832B8">
      <w:pPr>
        <w:numPr>
          <w:ilvl w:val="0"/>
          <w:numId w:val="15"/>
        </w:numPr>
        <w:tabs>
          <w:tab w:val="left" w:pos="720"/>
        </w:tabs>
        <w:autoSpaceDE/>
        <w:autoSpaceDN/>
        <w:adjustRightInd/>
        <w:spacing w:after="0" w:line="240" w:lineRule="auto"/>
        <w:jc w:val="both"/>
        <w:rPr>
          <w:rFonts w:asciiTheme="minorHAnsi" w:hAnsiTheme="minorHAnsi"/>
        </w:rPr>
      </w:pPr>
      <w:r w:rsidRPr="008804F6">
        <w:rPr>
          <w:rFonts w:asciiTheme="minorHAnsi" w:hAnsiTheme="minorHAnsi"/>
        </w:rPr>
        <w:t>został złożony wniosek o ogłoszenie upadłości, likwidację, postępowanie restrukturyzacyjne lub rozwiązanie wykonawcy,</w:t>
      </w:r>
    </w:p>
    <w:p w14:paraId="1BAB112B" w14:textId="77777777" w:rsidR="008804F6" w:rsidRPr="008804F6" w:rsidRDefault="008804F6" w:rsidP="004832B8">
      <w:pPr>
        <w:numPr>
          <w:ilvl w:val="0"/>
          <w:numId w:val="15"/>
        </w:numPr>
        <w:tabs>
          <w:tab w:val="left" w:pos="720"/>
        </w:tabs>
        <w:autoSpaceDE/>
        <w:autoSpaceDN/>
        <w:adjustRightInd/>
        <w:spacing w:after="0" w:line="240" w:lineRule="auto"/>
        <w:jc w:val="both"/>
        <w:rPr>
          <w:rFonts w:asciiTheme="minorHAnsi" w:hAnsiTheme="minorHAnsi"/>
        </w:rPr>
      </w:pPr>
      <w:r w:rsidRPr="008804F6">
        <w:rPr>
          <w:rFonts w:asciiTheme="minorHAnsi" w:hAnsiTheme="minorHAnsi"/>
        </w:rPr>
        <w:t>Wykonawca nie rozpoczął realizacji robót w ciągu 7 dni od dnia przekazania terenu budowy,</w:t>
      </w:r>
    </w:p>
    <w:p w14:paraId="0CBE6C7A" w14:textId="77777777" w:rsidR="008804F6" w:rsidRPr="008804F6" w:rsidRDefault="008804F6" w:rsidP="004832B8">
      <w:pPr>
        <w:numPr>
          <w:ilvl w:val="0"/>
          <w:numId w:val="15"/>
        </w:numPr>
        <w:autoSpaceDE/>
        <w:autoSpaceDN/>
        <w:adjustRightInd/>
        <w:spacing w:after="0" w:line="240" w:lineRule="auto"/>
        <w:jc w:val="both"/>
        <w:rPr>
          <w:rFonts w:asciiTheme="minorHAnsi" w:hAnsiTheme="minorHAnsi"/>
        </w:rPr>
      </w:pPr>
      <w:r w:rsidRPr="008804F6">
        <w:rPr>
          <w:rFonts w:asciiTheme="minorHAnsi" w:hAnsiTheme="minorHAnsi"/>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00542D3C" w14:textId="77777777" w:rsidR="008804F6" w:rsidRPr="008804F6" w:rsidRDefault="008804F6" w:rsidP="004832B8">
      <w:pPr>
        <w:numPr>
          <w:ilvl w:val="0"/>
          <w:numId w:val="15"/>
        </w:numPr>
        <w:tabs>
          <w:tab w:val="left" w:pos="709"/>
        </w:tabs>
        <w:autoSpaceDE/>
        <w:autoSpaceDN/>
        <w:adjustRightInd/>
        <w:spacing w:after="0" w:line="240" w:lineRule="auto"/>
        <w:jc w:val="both"/>
        <w:rPr>
          <w:rFonts w:asciiTheme="minorHAnsi" w:hAnsiTheme="minorHAnsi"/>
        </w:rPr>
      </w:pPr>
      <w:r w:rsidRPr="008804F6">
        <w:rPr>
          <w:rFonts w:asciiTheme="minorHAnsi" w:hAnsiTheme="minorHAnsi"/>
        </w:rPr>
        <w:t>wykonawca bez uzgodnienia z Zamawiającym przerwał realizację robót na okres dłuższy niż 7 dni,</w:t>
      </w:r>
    </w:p>
    <w:p w14:paraId="38581104" w14:textId="77777777" w:rsidR="008804F6" w:rsidRPr="008804F6" w:rsidRDefault="008804F6" w:rsidP="004832B8">
      <w:pPr>
        <w:numPr>
          <w:ilvl w:val="0"/>
          <w:numId w:val="15"/>
        </w:numPr>
        <w:autoSpaceDE/>
        <w:autoSpaceDN/>
        <w:adjustRightInd/>
        <w:spacing w:after="0" w:line="240" w:lineRule="auto"/>
        <w:jc w:val="both"/>
        <w:rPr>
          <w:rFonts w:asciiTheme="minorHAnsi" w:hAnsiTheme="minorHAnsi"/>
        </w:rPr>
      </w:pPr>
      <w:r w:rsidRPr="008804F6">
        <w:rPr>
          <w:rFonts w:asciiTheme="minorHAnsi" w:hAnsiTheme="minorHAnsi"/>
        </w:rPr>
        <w:t xml:space="preserve">gdy wartość nałożonych kar umownych przekroczy 10 % wartości brutto umowy określonej  w § </w:t>
      </w:r>
      <w:r w:rsidR="008A069D">
        <w:rPr>
          <w:rFonts w:asciiTheme="minorHAnsi" w:hAnsiTheme="minorHAnsi"/>
        </w:rPr>
        <w:t>9</w:t>
      </w:r>
      <w:r w:rsidRPr="008804F6">
        <w:rPr>
          <w:rFonts w:asciiTheme="minorHAnsi" w:hAnsiTheme="minorHAnsi"/>
        </w:rPr>
        <w:t xml:space="preserve"> ust. 1 umowy.</w:t>
      </w:r>
    </w:p>
    <w:p w14:paraId="2591A577" w14:textId="77777777" w:rsidR="008804F6" w:rsidRPr="008804F6" w:rsidRDefault="008804F6" w:rsidP="008804F6">
      <w:pPr>
        <w:autoSpaceDE/>
        <w:autoSpaceDN/>
        <w:adjustRightInd/>
        <w:spacing w:after="0" w:line="240" w:lineRule="auto"/>
        <w:ind w:left="360"/>
        <w:jc w:val="both"/>
        <w:rPr>
          <w:rFonts w:asciiTheme="minorHAnsi" w:hAnsiTheme="minorHAnsi"/>
        </w:rPr>
      </w:pPr>
      <w:r w:rsidRPr="008804F6">
        <w:rPr>
          <w:rFonts w:asciiTheme="minorHAnsi" w:hAnsiTheme="minorHAnsi"/>
        </w:rPr>
        <w:t>W takim przypadku Wykonawca może żądać wyłącznie wynagrodzenia należnego z tytułu wykonania części umowy.</w:t>
      </w:r>
    </w:p>
    <w:p w14:paraId="5F85946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Odstąpienie od umowy lub </w:t>
      </w:r>
      <w:r w:rsidR="0058093D">
        <w:rPr>
          <w:rFonts w:asciiTheme="minorHAnsi" w:hAnsiTheme="minorHAnsi"/>
        </w:rPr>
        <w:t>rozwiązanie</w:t>
      </w:r>
      <w:r w:rsidR="0058093D" w:rsidRPr="008804F6">
        <w:rPr>
          <w:rFonts w:asciiTheme="minorHAnsi" w:hAnsiTheme="minorHAnsi"/>
        </w:rPr>
        <w:t xml:space="preserve"> </w:t>
      </w:r>
      <w:r w:rsidRPr="008804F6">
        <w:rPr>
          <w:rFonts w:asciiTheme="minorHAnsi" w:hAnsiTheme="minorHAnsi"/>
        </w:rPr>
        <w:t>umowy może nastąpić tylko i wyłącznie w formie pisemnej wraz z podaniem uzasadnienia</w:t>
      </w:r>
      <w:r w:rsidR="0058093D">
        <w:rPr>
          <w:rFonts w:asciiTheme="minorHAnsi" w:hAnsiTheme="minorHAnsi"/>
        </w:rPr>
        <w:t xml:space="preserve">, najpóźniej do upływu 90 dni od terminu </w:t>
      </w:r>
      <w:r w:rsidR="0058093D" w:rsidRPr="008804F6">
        <w:rPr>
          <w:rFonts w:asciiTheme="minorHAnsi" w:hAnsiTheme="minorHAnsi"/>
        </w:rPr>
        <w:t>wykona</w:t>
      </w:r>
      <w:r w:rsidR="0058093D">
        <w:rPr>
          <w:rFonts w:asciiTheme="minorHAnsi" w:hAnsiTheme="minorHAnsi"/>
        </w:rPr>
        <w:t>nia</w:t>
      </w:r>
      <w:r w:rsidR="0058093D" w:rsidRPr="008804F6">
        <w:rPr>
          <w:rFonts w:asciiTheme="minorHAnsi" w:hAnsiTheme="minorHAnsi"/>
        </w:rPr>
        <w:t xml:space="preserve"> przedmiot umowy</w:t>
      </w:r>
      <w:r w:rsidR="0058093D">
        <w:rPr>
          <w:rFonts w:asciiTheme="minorHAnsi" w:hAnsiTheme="minorHAnsi"/>
        </w:rPr>
        <w:t xml:space="preserve">, określonego w </w:t>
      </w:r>
      <w:r w:rsidR="0058093D">
        <w:rPr>
          <w:rFonts w:asciiTheme="minorHAnsi" w:hAnsiTheme="minorHAnsi" w:cstheme="minorHAnsi"/>
        </w:rPr>
        <w:t>§</w:t>
      </w:r>
      <w:r w:rsidR="0058093D">
        <w:rPr>
          <w:rFonts w:asciiTheme="minorHAnsi" w:hAnsiTheme="minorHAnsi"/>
        </w:rPr>
        <w:t xml:space="preserve"> 8 ust.1</w:t>
      </w:r>
      <w:r w:rsidRPr="008804F6">
        <w:rPr>
          <w:rFonts w:asciiTheme="minorHAnsi" w:hAnsiTheme="minorHAnsi"/>
        </w:rPr>
        <w:t>.</w:t>
      </w:r>
    </w:p>
    <w:p w14:paraId="229A3863"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1171FE1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zabezpiecza przerwane roboty w zakresie ustalonym z Zamawiającym. </w:t>
      </w:r>
    </w:p>
    <w:p w14:paraId="5D2C8C52"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w:t>
      </w:r>
      <w:r w:rsidRPr="008804F6">
        <w:rPr>
          <w:rFonts w:asciiTheme="minorHAnsi" w:hAnsiTheme="minorHAnsi"/>
        </w:rPr>
        <w:lastRenderedPageBreak/>
        <w:t xml:space="preserve">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110FFDD5"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może rozwiązać umowę w przypadku wystąpienia co najmniej jednej z okoliczności wskazanej w art. </w:t>
      </w:r>
      <w:r w:rsidR="005C175C">
        <w:rPr>
          <w:rFonts w:asciiTheme="minorHAnsi" w:hAnsiTheme="minorHAnsi"/>
        </w:rPr>
        <w:t>456</w:t>
      </w:r>
      <w:r w:rsidRPr="008804F6">
        <w:rPr>
          <w:rFonts w:asciiTheme="minorHAnsi" w:hAnsiTheme="minorHAnsi"/>
        </w:rPr>
        <w:t xml:space="preserve"> ustawy Prawo zamówień publicznych.</w:t>
      </w:r>
      <w:r w:rsidRPr="008804F6">
        <w:rPr>
          <w:rFonts w:asciiTheme="minorHAnsi" w:hAnsiTheme="minorHAnsi"/>
        </w:rPr>
        <w:br/>
        <w:t>W takim przypadku wykonawca może żądać wyłącznie wynagrodzenia należnego z tytułu wykonania części umowy.</w:t>
      </w:r>
    </w:p>
    <w:p w14:paraId="2D899844"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5C175C">
        <w:rPr>
          <w:rFonts w:asciiTheme="minorHAnsi" w:hAnsiTheme="minorHAnsi"/>
          <w:b/>
          <w:bCs/>
        </w:rPr>
        <w:t>7</w:t>
      </w:r>
    </w:p>
    <w:p w14:paraId="12A331E9" w14:textId="77777777" w:rsidR="008804F6" w:rsidRPr="008804F6" w:rsidRDefault="008804F6" w:rsidP="005C175C">
      <w:pPr>
        <w:autoSpaceDE/>
        <w:autoSpaceDN/>
        <w:adjustRightInd/>
        <w:spacing w:line="240" w:lineRule="auto"/>
        <w:jc w:val="center"/>
        <w:rPr>
          <w:rFonts w:asciiTheme="minorHAnsi" w:hAnsiTheme="minorHAnsi"/>
          <w:b/>
        </w:rPr>
      </w:pPr>
      <w:r w:rsidRPr="008804F6">
        <w:rPr>
          <w:rFonts w:asciiTheme="minorHAnsi" w:hAnsiTheme="minorHAnsi"/>
          <w:b/>
        </w:rPr>
        <w:t xml:space="preserve">ZMIANY POSTANOWIEŃ UMOWY </w:t>
      </w:r>
    </w:p>
    <w:p w14:paraId="19BE7CE2" w14:textId="77777777" w:rsidR="008804F6" w:rsidRPr="008804F6" w:rsidRDefault="008804F6" w:rsidP="004832B8">
      <w:pPr>
        <w:numPr>
          <w:ilvl w:val="0"/>
          <w:numId w:val="20"/>
        </w:numPr>
        <w:autoSpaceDE/>
        <w:autoSpaceDN/>
        <w:adjustRightInd/>
        <w:spacing w:after="0" w:line="240" w:lineRule="auto"/>
        <w:jc w:val="both"/>
        <w:rPr>
          <w:rFonts w:asciiTheme="minorHAnsi" w:hAnsiTheme="minorHAnsi"/>
        </w:rPr>
      </w:pPr>
      <w:r w:rsidRPr="008804F6">
        <w:rPr>
          <w:rFonts w:asciiTheme="minorHAnsi" w:hAnsiTheme="minorHAnsi"/>
        </w:rPr>
        <w:t>Zamawiający dopuszcza możliwość zmian postanowień zawartej umowy w stosunku do treści oferty, na podstawie której dokonano wyboru wykonawcy:</w:t>
      </w:r>
    </w:p>
    <w:p w14:paraId="3BC99749" w14:textId="77777777" w:rsidR="008804F6" w:rsidRPr="008804F6" w:rsidRDefault="008804F6" w:rsidP="004832B8">
      <w:pPr>
        <w:numPr>
          <w:ilvl w:val="1"/>
          <w:numId w:val="20"/>
        </w:numPr>
        <w:tabs>
          <w:tab w:val="clear" w:pos="1440"/>
        </w:tabs>
        <w:autoSpaceDE/>
        <w:autoSpaceDN/>
        <w:adjustRightInd/>
        <w:spacing w:after="0" w:line="240" w:lineRule="auto"/>
        <w:ind w:left="851" w:hanging="425"/>
        <w:jc w:val="both"/>
        <w:rPr>
          <w:rFonts w:asciiTheme="minorHAnsi" w:hAnsiTheme="minorHAnsi"/>
        </w:rPr>
      </w:pPr>
      <w:r w:rsidRPr="008804F6">
        <w:rPr>
          <w:rFonts w:asciiTheme="minorHAnsi" w:hAnsiTheme="minorHAnsi"/>
        </w:rPr>
        <w:t>w zakresie dotyczącym zmiany sposobu spełnienia świadczenia w przypadku stwierdzenia konieczności:</w:t>
      </w:r>
    </w:p>
    <w:p w14:paraId="3FBD934D" w14:textId="77777777" w:rsidR="008804F6" w:rsidRPr="008804F6" w:rsidRDefault="008804F6" w:rsidP="004832B8">
      <w:pPr>
        <w:numPr>
          <w:ilvl w:val="0"/>
          <w:numId w:val="33"/>
        </w:numPr>
        <w:autoSpaceDE/>
        <w:autoSpaceDN/>
        <w:adjustRightInd/>
        <w:spacing w:after="0" w:line="240" w:lineRule="auto"/>
        <w:ind w:left="1418"/>
        <w:jc w:val="both"/>
        <w:rPr>
          <w:rFonts w:asciiTheme="minorHAnsi" w:hAnsiTheme="minorHAnsi"/>
        </w:rPr>
      </w:pPr>
      <w:r w:rsidRPr="008804F6">
        <w:rPr>
          <w:rFonts w:asciiTheme="minorHAnsi" w:hAnsiTheme="minorHAnsi"/>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14:paraId="66C8CB42" w14:textId="77777777" w:rsidR="008804F6" w:rsidRPr="008804F6" w:rsidRDefault="008804F6" w:rsidP="004832B8">
      <w:pPr>
        <w:numPr>
          <w:ilvl w:val="0"/>
          <w:numId w:val="33"/>
        </w:numPr>
        <w:autoSpaceDE/>
        <w:autoSpaceDN/>
        <w:adjustRightInd/>
        <w:spacing w:after="0" w:line="240" w:lineRule="auto"/>
        <w:ind w:left="1418"/>
        <w:jc w:val="both"/>
        <w:rPr>
          <w:rFonts w:asciiTheme="minorHAnsi" w:hAnsiTheme="minorHAnsi"/>
        </w:rPr>
      </w:pPr>
      <w:r w:rsidRPr="008804F6">
        <w:rPr>
          <w:rFonts w:asciiTheme="minorHAnsi" w:hAnsiTheme="minorHAnsi"/>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14:paraId="402A9E75"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14:paraId="3E0DD588"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14:paraId="33C592E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wstrzymania realizacji umowy z przyczyn zależnych od Zamawiającego,</w:t>
      </w:r>
    </w:p>
    <w:p w14:paraId="3DA09EBA"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konieczności usunięcia wady lub wprowadzenia zmiany w dokumentacji projektowej, jeżeli konieczność usunięcie wady lub wprowadzenia zmiany w dokumentacji projektowej ma wpływ na termin wykonania,</w:t>
      </w:r>
    </w:p>
    <w:p w14:paraId="55F6090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wystąpienia zwłoki Zamawiającego w przekazaniu terenu budowy,</w:t>
      </w:r>
    </w:p>
    <w:p w14:paraId="5AC4577C"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opóźnienia w dokonaniu odbioru z przyczyn leżących po stronie Zamawiającego,</w:t>
      </w:r>
    </w:p>
    <w:p w14:paraId="395D0E02"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warunków atmosferycznych uniemożliwiających, wykonywanie robót budowlanych lub przeprowadzenie prób i sprawdzeń,</w:t>
      </w:r>
    </w:p>
    <w:p w14:paraId="41EF3406"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14:paraId="10ABA718"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 xml:space="preserve">wstrzymanie budowy przez właściwy organ z przyczyn nie zawinionych przez wykonawcę np. odkrycie niewypałów i niewybuchów, zagrożenie wybuchem; </w:t>
      </w:r>
    </w:p>
    <w:p w14:paraId="24360030"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 xml:space="preserve">będącym następstwem opóźnienia w działaniach organów administracji, z przyczyn nie zawinionych przez wykonawcę w szczególności: przekroczenie zakreślonych przez </w:t>
      </w:r>
      <w:r w:rsidRPr="008804F6">
        <w:rPr>
          <w:rFonts w:asciiTheme="minorHAnsi" w:hAnsiTheme="minorHAnsi"/>
        </w:rPr>
        <w:lastRenderedPageBreak/>
        <w:t>prawo terminów wydania przez organy administracji map, uzgodnień, opinii, decyzji, zezwoleń, itp.;</w:t>
      </w:r>
    </w:p>
    <w:p w14:paraId="46B1FB5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zlecenia wykonania dodatkowych robót budowlanych, których wykonanie ma wpływ na termin realizacji robót objętych niniejszą umową.</w:t>
      </w:r>
    </w:p>
    <w:p w14:paraId="35033003" w14:textId="77777777" w:rsidR="008804F6" w:rsidRPr="008804F6" w:rsidRDefault="008804F6" w:rsidP="008804F6">
      <w:pPr>
        <w:autoSpaceDE/>
        <w:autoSpaceDN/>
        <w:adjustRightInd/>
        <w:spacing w:after="0" w:line="240" w:lineRule="auto"/>
        <w:ind w:left="851"/>
        <w:jc w:val="both"/>
        <w:rPr>
          <w:rFonts w:asciiTheme="minorHAnsi" w:hAnsiTheme="minorHAnsi"/>
        </w:rPr>
      </w:pPr>
      <w:r w:rsidRPr="008804F6">
        <w:rPr>
          <w:rFonts w:asciiTheme="minorHAnsi" w:hAnsiTheme="minorHAnsi"/>
        </w:rPr>
        <w:t xml:space="preserve">W przypadku wystąpienia którejkolwiek z okoliczności wymienionych wyżej termin wykonania umowy może być przedłużony o czas trwania tych okoliczności. </w:t>
      </w:r>
    </w:p>
    <w:p w14:paraId="5655B7E8"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w zakresie dotyczącym zmiany wynagrodzenia w przypadku:</w:t>
      </w:r>
    </w:p>
    <w:p w14:paraId="317D30CC" w14:textId="77777777" w:rsidR="008804F6" w:rsidRPr="008804F6" w:rsidRDefault="008804F6" w:rsidP="004832B8">
      <w:pPr>
        <w:numPr>
          <w:ilvl w:val="0"/>
          <w:numId w:val="35"/>
        </w:numPr>
        <w:autoSpaceDE/>
        <w:autoSpaceDN/>
        <w:adjustRightInd/>
        <w:spacing w:after="0" w:line="240" w:lineRule="auto"/>
        <w:ind w:left="1418"/>
        <w:jc w:val="both"/>
        <w:rPr>
          <w:rFonts w:asciiTheme="minorHAnsi" w:hAnsiTheme="minorHAnsi"/>
        </w:rPr>
      </w:pPr>
      <w:r w:rsidRPr="008804F6">
        <w:rPr>
          <w:rFonts w:asciiTheme="minorHAnsi" w:hAnsiTheme="minorHAnsi"/>
        </w:rPr>
        <w:t>ustawowej zmiany stawki podatku VAT,</w:t>
      </w:r>
    </w:p>
    <w:p w14:paraId="2AC5E311" w14:textId="77777777" w:rsidR="008804F6" w:rsidRPr="008804F6" w:rsidRDefault="008804F6" w:rsidP="004832B8">
      <w:pPr>
        <w:numPr>
          <w:ilvl w:val="0"/>
          <w:numId w:val="35"/>
        </w:numPr>
        <w:autoSpaceDE/>
        <w:autoSpaceDN/>
        <w:adjustRightInd/>
        <w:spacing w:after="0" w:line="240" w:lineRule="auto"/>
        <w:ind w:left="1418"/>
        <w:jc w:val="both"/>
        <w:rPr>
          <w:rFonts w:asciiTheme="minorHAnsi" w:hAnsiTheme="minorHAnsi"/>
        </w:rPr>
      </w:pPr>
      <w:r w:rsidRPr="008804F6">
        <w:rPr>
          <w:rFonts w:asciiTheme="minorHAnsi" w:hAnsiTheme="minorHAnsi"/>
        </w:rPr>
        <w:t>konieczności wykonania robót zamiennych, o różnicę pomiędzy wartością robót zamiennych a wartością robót, które nie będą wykonywane - p</w:t>
      </w:r>
      <w:r w:rsidRPr="008804F6">
        <w:rPr>
          <w:rFonts w:asciiTheme="minorHAnsi" w:hAnsiTheme="minorHAnsi"/>
          <w:kern w:val="2"/>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8804F6">
        <w:rPr>
          <w:rFonts w:asciiTheme="minorHAnsi" w:hAnsiTheme="minorHAnsi"/>
        </w:rPr>
        <w:t>ykonawca kalkulując cenę jednostkową przyjmuje ceny materiałów wg cen zakupu i pracy sprzętu wg faktycznie poniesionych kosztów lecz nie wyższe niż średnie ceny materiałów i pracy sprzętu wg SEKOCENBUDU</w:t>
      </w:r>
      <w:r w:rsidRPr="008804F6">
        <w:rPr>
          <w:rFonts w:asciiTheme="minorHAnsi" w:hAnsiTheme="minorHAnsi"/>
          <w:kern w:val="2"/>
        </w:rPr>
        <w:t xml:space="preserve">, </w:t>
      </w:r>
      <w:r w:rsidRPr="008804F6">
        <w:rPr>
          <w:rFonts w:asciiTheme="minorHAnsi" w:hAnsiTheme="minorHAnsi"/>
        </w:rPr>
        <w:t xml:space="preserve">dla kwartału poprzedzającego kwartał, w którym wykonywane są roboty, </w:t>
      </w:r>
    </w:p>
    <w:p w14:paraId="04A4DEAB" w14:textId="77777777" w:rsidR="008804F6" w:rsidRPr="008804F6" w:rsidRDefault="008804F6" w:rsidP="004832B8">
      <w:pPr>
        <w:numPr>
          <w:ilvl w:val="1"/>
          <w:numId w:val="20"/>
        </w:numPr>
        <w:tabs>
          <w:tab w:val="num" w:pos="720"/>
          <w:tab w:val="num" w:pos="1785"/>
        </w:tabs>
        <w:autoSpaceDE/>
        <w:autoSpaceDN/>
        <w:adjustRightInd/>
        <w:spacing w:after="0" w:line="240" w:lineRule="auto"/>
        <w:ind w:left="720"/>
        <w:jc w:val="both"/>
        <w:rPr>
          <w:rFonts w:asciiTheme="minorHAnsi" w:hAnsiTheme="minorHAnsi"/>
        </w:rPr>
      </w:pPr>
      <w:r w:rsidRPr="008804F6">
        <w:rPr>
          <w:rFonts w:asciiTheme="minorHAnsi" w:hAnsiTheme="minorHAnsi"/>
        </w:rPr>
        <w:t>w zakresie dotyczącym zmiany (zwiększenia lub zmniejszenia) zakresu robót budowlanych, które wykonawca będzie wykonywał za pomocą podwykonawców.</w:t>
      </w:r>
    </w:p>
    <w:p w14:paraId="43FEF148" w14:textId="2B6FCBB9" w:rsidR="008804F6" w:rsidRDefault="008804F6" w:rsidP="0060165C">
      <w:pPr>
        <w:numPr>
          <w:ilvl w:val="0"/>
          <w:numId w:val="20"/>
        </w:numPr>
        <w:tabs>
          <w:tab w:val="num" w:pos="1785"/>
        </w:tabs>
        <w:autoSpaceDE/>
        <w:autoSpaceDN/>
        <w:adjustRightInd/>
        <w:spacing w:after="0" w:line="240" w:lineRule="auto"/>
        <w:ind w:left="360"/>
        <w:jc w:val="both"/>
        <w:rPr>
          <w:rFonts w:asciiTheme="minorHAnsi" w:hAnsiTheme="minorHAnsi"/>
        </w:rPr>
      </w:pPr>
      <w:r w:rsidRPr="008804F6">
        <w:rPr>
          <w:rFonts w:asciiTheme="minorHAnsi" w:hAnsiTheme="minorHAnsi"/>
        </w:rPr>
        <w:t xml:space="preserve">Zamawiający dopuszcza możliwość zmian postanowień zawartej umowy, tj. wszystkie warunki zmian do umowy powinny być zgodne z art. </w:t>
      </w:r>
      <w:r w:rsidR="00F9182B">
        <w:rPr>
          <w:rFonts w:asciiTheme="minorHAnsi" w:hAnsiTheme="minorHAnsi"/>
        </w:rPr>
        <w:t>455</w:t>
      </w:r>
      <w:r w:rsidRPr="008804F6">
        <w:rPr>
          <w:rFonts w:asciiTheme="minorHAnsi" w:hAnsiTheme="minorHAnsi"/>
        </w:rPr>
        <w:t xml:space="preserve"> ustawy Prawo zamówień publicznych.</w:t>
      </w:r>
    </w:p>
    <w:p w14:paraId="527DBA1E" w14:textId="77777777" w:rsidR="0060165C" w:rsidRDefault="0060165C" w:rsidP="0060165C">
      <w:pPr>
        <w:numPr>
          <w:ilvl w:val="0"/>
          <w:numId w:val="20"/>
        </w:numPr>
        <w:tabs>
          <w:tab w:val="num" w:pos="1785"/>
        </w:tabs>
        <w:autoSpaceDE/>
        <w:autoSpaceDN/>
        <w:adjustRightInd/>
        <w:spacing w:after="0"/>
        <w:ind w:left="360"/>
        <w:jc w:val="both"/>
        <w:rPr>
          <w:rFonts w:asciiTheme="minorHAnsi" w:hAnsiTheme="minorHAnsi"/>
        </w:rPr>
      </w:pPr>
      <w:r w:rsidRPr="00F66160">
        <w:rPr>
          <w:rFonts w:asciiTheme="minorHAnsi" w:hAnsiTheme="minorHAnsi"/>
        </w:rPr>
        <w:t xml:space="preserve">Zamawiający na podstawie art. 439 </w:t>
      </w:r>
      <w:proofErr w:type="spellStart"/>
      <w:r w:rsidRPr="00F66160">
        <w:rPr>
          <w:rFonts w:asciiTheme="minorHAnsi" w:hAnsiTheme="minorHAnsi"/>
        </w:rPr>
        <w:t>P</w:t>
      </w:r>
      <w:r>
        <w:rPr>
          <w:rFonts w:asciiTheme="minorHAnsi" w:hAnsiTheme="minorHAnsi"/>
        </w:rPr>
        <w:t>zp</w:t>
      </w:r>
      <w:proofErr w:type="spellEnd"/>
      <w:r w:rsidRPr="00F66160">
        <w:rPr>
          <w:rFonts w:asciiTheme="minorHAnsi" w:hAnsiTheme="minorHAnsi"/>
        </w:rPr>
        <w:t>, przewiduje możliwość zmiany wysokości wynagrodzenia w przypadku zmiany cen materiałów i kosztów zawiązanych z realizacją zamówienia innych niż te wskazane</w:t>
      </w:r>
      <w:r>
        <w:rPr>
          <w:rFonts w:asciiTheme="minorHAnsi" w:hAnsiTheme="minorHAnsi"/>
        </w:rPr>
        <w:t xml:space="preserve"> w §17 ust. 1 i 2.</w:t>
      </w:r>
    </w:p>
    <w:p w14:paraId="3C59EDBC" w14:textId="77777777" w:rsidR="0060165C" w:rsidRPr="00F66160" w:rsidRDefault="0060165C" w:rsidP="0060165C">
      <w:pPr>
        <w:numPr>
          <w:ilvl w:val="0"/>
          <w:numId w:val="20"/>
        </w:numPr>
        <w:autoSpaceDE/>
        <w:autoSpaceDN/>
        <w:adjustRightInd/>
        <w:spacing w:after="0"/>
        <w:jc w:val="both"/>
        <w:rPr>
          <w:rFonts w:asciiTheme="minorHAnsi" w:hAnsiTheme="minorHAnsi"/>
        </w:rPr>
      </w:pPr>
      <w:r w:rsidRPr="00F66160">
        <w:rPr>
          <w:rFonts w:asciiTheme="minorHAnsi" w:hAnsiTheme="minorHAnsi"/>
        </w:rPr>
        <w:t>Zmiany wysokości wynagrodzenia będą dokonywane według zasad opisanych poniżej:</w:t>
      </w:r>
    </w:p>
    <w:p w14:paraId="61022128"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9BEEFE6"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1D060168"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ewentualna zmiana wynagrodzenia nastąpi począwszy od kwartału, którego dotyczył będzie komunikat Prezesa Głównego Urzędu Statystycznego podający Wskaźnik GUS większy albo mniejszy o 20 % niż Bazowy Wskaźnik GUS;</w:t>
      </w:r>
    </w:p>
    <w:p w14:paraId="0A70A4C3"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wynagrodzenia dotyczyć będzie części wynagrodzenia przypadającej do zapłaty po zaistnienie zdarzenia opisanego w pkt </w:t>
      </w:r>
      <w:r>
        <w:rPr>
          <w:rFonts w:asciiTheme="minorHAnsi" w:hAnsiTheme="minorHAnsi"/>
        </w:rPr>
        <w:t>c)</w:t>
      </w:r>
      <w:r w:rsidRPr="00F66160">
        <w:rPr>
          <w:rFonts w:asciiTheme="minorHAnsi" w:hAnsiTheme="minorHAnsi"/>
        </w:rPr>
        <w:t>;</w:t>
      </w:r>
    </w:p>
    <w:p w14:paraId="1E6D863D"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kwoty wysokości wynagrodzenia, o którym mowa w pkt 4 powyżej, pod warunkiem zaistnienia zdarzenia opisanego w pkt 3 powyżej, nastąpi </w:t>
      </w:r>
      <w:r>
        <w:rPr>
          <w:rFonts w:asciiTheme="minorHAnsi" w:hAnsiTheme="minorHAnsi"/>
        </w:rPr>
        <w:t xml:space="preserve"> </w:t>
      </w:r>
      <w:r w:rsidRPr="00F66160">
        <w:rPr>
          <w:rFonts w:asciiTheme="minorHAnsi" w:hAnsiTheme="minorHAnsi"/>
        </w:rPr>
        <w:t>o procent stanowiący połowę wartości wzrostu albo spadku Wskaźnika GUS;</w:t>
      </w:r>
    </w:p>
    <w:p w14:paraId="6AC38AE1"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zapłata wynagrodzenia w kwocie zmienionej zgodnie z pkt </w:t>
      </w:r>
      <w:r>
        <w:rPr>
          <w:rFonts w:asciiTheme="minorHAnsi" w:hAnsiTheme="minorHAnsi"/>
        </w:rPr>
        <w:t>e)</w:t>
      </w:r>
      <w:r w:rsidRPr="00F66160">
        <w:rPr>
          <w:rFonts w:asciiTheme="minorHAnsi" w:hAnsiTheme="minorHAnsi"/>
        </w:rPr>
        <w:t xml:space="preserve">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6AB3C6D5"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wynagrodzenia nie będzie dotyczyć okresu, w którym przedmiot umowy będzie realizowany w warunkach opóźnienia niezawinionego przez Zamawiającego. </w:t>
      </w:r>
    </w:p>
    <w:p w14:paraId="0DDFC534" w14:textId="77777777" w:rsidR="0060165C" w:rsidRPr="00F66160"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lastRenderedPageBreak/>
        <w:t>Strony ustalają maksymalną wartość zmiany wynagrodzenia w efekcie zastosowania powyższych</w:t>
      </w:r>
      <w:r>
        <w:rPr>
          <w:rFonts w:asciiTheme="minorHAnsi" w:hAnsiTheme="minorHAnsi"/>
        </w:rPr>
        <w:t xml:space="preserve"> </w:t>
      </w:r>
      <w:r w:rsidRPr="00F66160">
        <w:rPr>
          <w:rFonts w:asciiTheme="minorHAnsi" w:hAnsiTheme="minorHAnsi"/>
        </w:rPr>
        <w:t xml:space="preserve">postanowień na poziomie do 5 % kwoty nominalnej łącznego wynagrodzenia netto określonej w dniu zawarcia umowy. </w:t>
      </w:r>
    </w:p>
    <w:p w14:paraId="5C9D1DFA" w14:textId="77777777" w:rsidR="0060165C" w:rsidRPr="003D2557"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t xml:space="preserve">Wykonawca, którego Wynagrodzenie zostało zmienione zgodnie z postanowieniami ust. </w:t>
      </w:r>
      <w:r>
        <w:rPr>
          <w:rFonts w:asciiTheme="minorHAnsi" w:hAnsiTheme="minorHAnsi"/>
        </w:rPr>
        <w:t>4-5</w:t>
      </w:r>
      <w:r w:rsidRPr="00F66160">
        <w:rPr>
          <w:rFonts w:asciiTheme="minorHAnsi" w:hAnsiTheme="minorHAnsi"/>
        </w:rPr>
        <w:t xml:space="preserve">, zobowiązany jest do zmiany wynagrodzenia przysługującego Podwykonawcy, </w:t>
      </w:r>
      <w:r w:rsidRPr="003D2557">
        <w:rPr>
          <w:rFonts w:asciiTheme="minorHAnsi" w:hAnsiTheme="minorHAnsi"/>
        </w:rPr>
        <w:t>z którym zawarł umowę, w zakresie odpowiadającym zmianom cen materiałów lub kosztów dotyczących zobowiązania podwykonawcy, jeżeli łącznie spełnione są następujące warunki:</w:t>
      </w:r>
    </w:p>
    <w:p w14:paraId="1293E19B" w14:textId="77777777" w:rsidR="0060165C" w:rsidRPr="00F66160" w:rsidRDefault="0060165C" w:rsidP="0060165C">
      <w:pPr>
        <w:numPr>
          <w:ilvl w:val="1"/>
          <w:numId w:val="20"/>
        </w:numPr>
        <w:autoSpaceDE/>
        <w:autoSpaceDN/>
        <w:adjustRightInd/>
        <w:spacing w:after="0"/>
        <w:jc w:val="both"/>
        <w:rPr>
          <w:rFonts w:asciiTheme="minorHAnsi" w:hAnsiTheme="minorHAnsi"/>
        </w:rPr>
      </w:pPr>
      <w:r w:rsidRPr="00F66160">
        <w:rPr>
          <w:rFonts w:asciiTheme="minorHAnsi" w:hAnsiTheme="minorHAnsi"/>
        </w:rPr>
        <w:t>przedmiotem umowy są roboty budowlane lub usługi;</w:t>
      </w:r>
    </w:p>
    <w:p w14:paraId="4E42AC5B" w14:textId="77777777" w:rsidR="0060165C" w:rsidRPr="00F66160" w:rsidRDefault="0060165C" w:rsidP="0060165C">
      <w:pPr>
        <w:numPr>
          <w:ilvl w:val="1"/>
          <w:numId w:val="20"/>
        </w:numPr>
        <w:autoSpaceDE/>
        <w:autoSpaceDN/>
        <w:adjustRightInd/>
        <w:spacing w:after="0"/>
        <w:jc w:val="both"/>
        <w:rPr>
          <w:rFonts w:asciiTheme="minorHAnsi" w:hAnsiTheme="minorHAnsi"/>
        </w:rPr>
      </w:pPr>
      <w:r w:rsidRPr="00F66160">
        <w:rPr>
          <w:rFonts w:asciiTheme="minorHAnsi" w:hAnsiTheme="minorHAnsi"/>
        </w:rPr>
        <w:t>okres obowiązywania umowy przekracza 12 miesięcy.</w:t>
      </w:r>
    </w:p>
    <w:p w14:paraId="7AE7418F" w14:textId="2D6B395D" w:rsidR="0060165C" w:rsidRPr="0060165C"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t xml:space="preserve">Jeżeli w terminie, o którym mowa ust </w:t>
      </w:r>
      <w:r>
        <w:rPr>
          <w:rFonts w:asciiTheme="minorHAnsi" w:hAnsiTheme="minorHAnsi"/>
        </w:rPr>
        <w:t>4</w:t>
      </w:r>
      <w:r w:rsidRPr="00F66160">
        <w:rPr>
          <w:rFonts w:asciiTheme="minorHAnsi" w:hAnsiTheme="minorHAnsi"/>
        </w:rPr>
        <w:t xml:space="preserve"> Wykonawca wystąpi z wnioskiem o zmianę Wynagrodzenia jednocześnie na podstawie postanowień ust. </w:t>
      </w:r>
      <w:r>
        <w:rPr>
          <w:rFonts w:asciiTheme="minorHAnsi" w:hAnsiTheme="minorHAnsi"/>
        </w:rPr>
        <w:t>2</w:t>
      </w:r>
      <w:r w:rsidRPr="00F66160">
        <w:rPr>
          <w:rFonts w:asciiTheme="minorHAnsi" w:hAnsiTheme="minorHAnsi"/>
        </w:rPr>
        <w:t xml:space="preserve"> i </w:t>
      </w:r>
      <w:r>
        <w:rPr>
          <w:rFonts w:asciiTheme="minorHAnsi" w:hAnsiTheme="minorHAnsi"/>
        </w:rPr>
        <w:t>4</w:t>
      </w:r>
      <w:r w:rsidRPr="00F66160">
        <w:rPr>
          <w:rFonts w:asciiTheme="minorHAnsi" w:hAnsiTheme="minorHAnsi"/>
        </w:rPr>
        <w:t xml:space="preserve">, to Wykonawcy będzie należny wzrost Wynagrodzenia jedynie w oparciu o jedną z tych podstaw, </w:t>
      </w:r>
      <w:r w:rsidRPr="003D2557">
        <w:rPr>
          <w:rFonts w:asciiTheme="minorHAnsi" w:hAnsiTheme="minorHAnsi"/>
        </w:rPr>
        <w:t>w zależności od tego, która z kwot zmiany będzie wyższa.</w:t>
      </w:r>
    </w:p>
    <w:p w14:paraId="267B229C"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 1</w:t>
      </w:r>
      <w:r w:rsidR="00F9182B">
        <w:rPr>
          <w:rFonts w:asciiTheme="minorHAnsi" w:hAnsiTheme="minorHAnsi"/>
          <w:b/>
          <w:bCs/>
          <w:color w:val="000000"/>
        </w:rPr>
        <w:t>8</w:t>
      </w:r>
    </w:p>
    <w:p w14:paraId="5CEB9123"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POSTANOWIENIA KOŃCOWE</w:t>
      </w:r>
    </w:p>
    <w:p w14:paraId="542BDD15"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Wszelkie zmiany i uzupełnienia dotyczące niniejszej umowy wymagają pisemnej formy pod rygorem nieważności.</w:t>
      </w:r>
    </w:p>
    <w:p w14:paraId="31CD41A7" w14:textId="77777777" w:rsid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 sprawach nieuregulowanych niniejszą umową mają zastosowanie obowiązujące przepisy kodeksu cywilnego, Prawa budowlanego oraz Prawa zamówień publicznych.</w:t>
      </w:r>
    </w:p>
    <w:p w14:paraId="2A5C6109" w14:textId="77777777" w:rsidR="00AE6BE3" w:rsidRPr="008804F6" w:rsidRDefault="00AE6BE3"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Pr>
          <w:rFonts w:asciiTheme="minorHAnsi" w:hAnsiTheme="minorHAnsi"/>
          <w:color w:val="000000"/>
        </w:rPr>
        <w:t>Ewentualne spory</w:t>
      </w:r>
      <w:r w:rsidRPr="00AE6BE3">
        <w:rPr>
          <w:rFonts w:asciiTheme="minorHAnsi" w:hAnsiTheme="minorHAnsi"/>
          <w:color w:val="000000"/>
        </w:rPr>
        <w:t xml:space="preserve"> w relacjach z wykonawcami o roszczenia cywilnoprawne w sprawach, w których zawarcie ugody jest dopuszczalne, </w:t>
      </w:r>
      <w:r>
        <w:rPr>
          <w:rFonts w:asciiTheme="minorHAnsi" w:hAnsiTheme="minorHAnsi"/>
          <w:color w:val="000000"/>
        </w:rPr>
        <w:t xml:space="preserve">podlegają </w:t>
      </w:r>
      <w:r w:rsidRPr="00AE6BE3">
        <w:rPr>
          <w:rFonts w:asciiTheme="minorHAnsi" w:hAnsiTheme="minorHAnsi"/>
          <w:color w:val="000000"/>
        </w:rPr>
        <w:t>mediacjom lub innemu polubownemu rozwiązaniu sporu przed Sądem Polubownym przy Prokuratorii Generalnej Rzeczypospolitej Polskiej, wybranym mediatorem albo osobą prowadzącą inne polubowne rozwiązanie sporu.</w:t>
      </w:r>
    </w:p>
    <w:p w14:paraId="3503670B"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Ewentualne spory wynikłe na tle realizacji niniejszej umowy, które nie zostaną rozwiązane polubownie, strony oddadzą pod rozstrzygnięcie sądu właściwego dla siedziby Zamawiającego.</w:t>
      </w:r>
    </w:p>
    <w:p w14:paraId="5E94E37E"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Umowę sporządzono w czterech jednobrzmiących egzemplarzach, trzy egzemplarze dla Zamawiającego, jeden dla Wykonawcy.</w:t>
      </w:r>
    </w:p>
    <w:p w14:paraId="10E83217" w14:textId="77777777" w:rsidR="008804F6" w:rsidRPr="008804F6" w:rsidRDefault="008804F6" w:rsidP="008804F6">
      <w:pPr>
        <w:autoSpaceDE/>
        <w:autoSpaceDN/>
        <w:adjustRightInd/>
        <w:spacing w:after="0" w:line="240" w:lineRule="auto"/>
        <w:ind w:left="397"/>
        <w:jc w:val="both"/>
        <w:rPr>
          <w:rFonts w:asciiTheme="minorHAnsi" w:hAnsiTheme="minorHAnsi"/>
          <w:color w:val="FF0000"/>
        </w:rPr>
      </w:pPr>
    </w:p>
    <w:p w14:paraId="36D6639D" w14:textId="77777777" w:rsidR="008804F6" w:rsidRPr="008804F6" w:rsidRDefault="008804F6" w:rsidP="008804F6">
      <w:pPr>
        <w:spacing w:after="0" w:line="240" w:lineRule="auto"/>
        <w:ind w:left="426" w:firstLine="709"/>
        <w:rPr>
          <w:rFonts w:asciiTheme="minorHAnsi" w:hAnsiTheme="minorHAnsi"/>
          <w:b/>
          <w:color w:val="000000"/>
        </w:rPr>
      </w:pPr>
    </w:p>
    <w:p w14:paraId="59B84DE8" w14:textId="77777777" w:rsidR="008804F6" w:rsidRPr="008804F6" w:rsidRDefault="008804F6" w:rsidP="008804F6">
      <w:pPr>
        <w:spacing w:after="0" w:line="240" w:lineRule="auto"/>
        <w:ind w:left="426" w:firstLine="709"/>
        <w:rPr>
          <w:rFonts w:asciiTheme="minorHAnsi" w:hAnsiTheme="minorHAnsi"/>
          <w:b/>
          <w:color w:val="000000"/>
        </w:rPr>
      </w:pPr>
    </w:p>
    <w:p w14:paraId="0E91AF40" w14:textId="77777777" w:rsidR="008804F6" w:rsidRPr="008804F6" w:rsidRDefault="008804F6" w:rsidP="008804F6">
      <w:pPr>
        <w:spacing w:after="0" w:line="240" w:lineRule="auto"/>
        <w:ind w:left="426" w:firstLine="709"/>
        <w:rPr>
          <w:rFonts w:asciiTheme="minorHAnsi" w:hAnsiTheme="minorHAnsi"/>
          <w:b/>
          <w:bCs/>
        </w:rPr>
      </w:pPr>
      <w:r w:rsidRPr="008804F6">
        <w:rPr>
          <w:rFonts w:asciiTheme="minorHAnsi" w:hAnsiTheme="minorHAnsi"/>
          <w:b/>
          <w:color w:val="000000"/>
        </w:rPr>
        <w:t xml:space="preserve">ZAMAWIAJĄCY                                   </w:t>
      </w:r>
      <w:r w:rsidRPr="008804F6">
        <w:rPr>
          <w:rFonts w:asciiTheme="minorHAnsi" w:hAnsiTheme="minorHAnsi"/>
          <w:b/>
          <w:color w:val="000000"/>
        </w:rPr>
        <w:tab/>
      </w:r>
      <w:r w:rsidRPr="008804F6">
        <w:rPr>
          <w:rFonts w:asciiTheme="minorHAnsi" w:hAnsiTheme="minorHAnsi"/>
          <w:b/>
          <w:color w:val="000000"/>
        </w:rPr>
        <w:tab/>
        <w:t>WYKONAWCA</w:t>
      </w:r>
    </w:p>
    <w:p w14:paraId="05FCE84B" w14:textId="77777777" w:rsidR="008804F6" w:rsidRPr="008804F6" w:rsidRDefault="008804F6" w:rsidP="00853323">
      <w:pPr>
        <w:spacing w:after="0" w:line="240" w:lineRule="auto"/>
        <w:rPr>
          <w:rFonts w:asciiTheme="minorHAnsi" w:hAnsiTheme="minorHAnsi"/>
        </w:rPr>
      </w:pPr>
    </w:p>
    <w:sectPr w:rsidR="008804F6" w:rsidRPr="008804F6" w:rsidSect="0022601E">
      <w:headerReference w:type="default" r:id="rId8"/>
      <w:footerReference w:type="default" r:id="rId9"/>
      <w:pgSz w:w="11906" w:h="16838"/>
      <w:pgMar w:top="962" w:right="1417" w:bottom="993" w:left="1417" w:header="283"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9983" w14:textId="77777777" w:rsidR="0022601E" w:rsidRDefault="0022601E">
      <w:pPr>
        <w:spacing w:after="0" w:line="240" w:lineRule="auto"/>
      </w:pPr>
      <w:r>
        <w:separator/>
      </w:r>
    </w:p>
  </w:endnote>
  <w:endnote w:type="continuationSeparator" w:id="0">
    <w:p w14:paraId="17BDE07B" w14:textId="77777777" w:rsidR="0022601E" w:rsidRDefault="0022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CD18" w14:textId="77777777" w:rsidR="006501D6" w:rsidRPr="00EA0572" w:rsidRDefault="006501D6">
    <w:pPr>
      <w:pStyle w:val="Stopka"/>
      <w:jc w:val="right"/>
      <w:rPr>
        <w:sz w:val="20"/>
        <w:szCs w:val="20"/>
      </w:rPr>
    </w:pPr>
    <w:r w:rsidRPr="00EA0572">
      <w:rPr>
        <w:sz w:val="20"/>
        <w:szCs w:val="20"/>
      </w:rPr>
      <w:t xml:space="preserve">Strona </w:t>
    </w:r>
    <w:r w:rsidRPr="00EA0572">
      <w:rPr>
        <w:b/>
        <w:bCs/>
        <w:sz w:val="20"/>
        <w:szCs w:val="20"/>
      </w:rPr>
      <w:fldChar w:fldCharType="begin"/>
    </w:r>
    <w:r w:rsidRPr="00EA0572">
      <w:rPr>
        <w:b/>
        <w:bCs/>
        <w:sz w:val="20"/>
        <w:szCs w:val="20"/>
      </w:rPr>
      <w:instrText>PAGE</w:instrText>
    </w:r>
    <w:r w:rsidRPr="00EA0572">
      <w:rPr>
        <w:b/>
        <w:bCs/>
        <w:sz w:val="20"/>
        <w:szCs w:val="20"/>
      </w:rPr>
      <w:fldChar w:fldCharType="separate"/>
    </w:r>
    <w:r w:rsidR="006875FF">
      <w:rPr>
        <w:b/>
        <w:bCs/>
        <w:noProof/>
        <w:sz w:val="20"/>
        <w:szCs w:val="20"/>
      </w:rPr>
      <w:t>33</w:t>
    </w:r>
    <w:r w:rsidRPr="00EA0572">
      <w:rPr>
        <w:b/>
        <w:bCs/>
        <w:sz w:val="20"/>
        <w:szCs w:val="20"/>
      </w:rPr>
      <w:fldChar w:fldCharType="end"/>
    </w:r>
    <w:r w:rsidRPr="00EA0572">
      <w:rPr>
        <w:sz w:val="20"/>
        <w:szCs w:val="20"/>
      </w:rPr>
      <w:t xml:space="preserve"> z </w:t>
    </w:r>
    <w:r w:rsidRPr="00EA0572">
      <w:rPr>
        <w:b/>
        <w:bCs/>
        <w:sz w:val="20"/>
        <w:szCs w:val="20"/>
      </w:rPr>
      <w:fldChar w:fldCharType="begin"/>
    </w:r>
    <w:r w:rsidRPr="00EA0572">
      <w:rPr>
        <w:b/>
        <w:bCs/>
        <w:sz w:val="20"/>
        <w:szCs w:val="20"/>
      </w:rPr>
      <w:instrText>NUMPAGES</w:instrText>
    </w:r>
    <w:r w:rsidRPr="00EA0572">
      <w:rPr>
        <w:b/>
        <w:bCs/>
        <w:sz w:val="20"/>
        <w:szCs w:val="20"/>
      </w:rPr>
      <w:fldChar w:fldCharType="separate"/>
    </w:r>
    <w:r w:rsidR="006875FF">
      <w:rPr>
        <w:b/>
        <w:bCs/>
        <w:noProof/>
        <w:sz w:val="20"/>
        <w:szCs w:val="20"/>
      </w:rPr>
      <w:t>50</w:t>
    </w:r>
    <w:r w:rsidRPr="00EA0572">
      <w:rPr>
        <w:b/>
        <w:bCs/>
        <w:sz w:val="20"/>
        <w:szCs w:val="20"/>
      </w:rPr>
      <w:fldChar w:fldCharType="end"/>
    </w:r>
  </w:p>
  <w:p w14:paraId="622AE184" w14:textId="77777777" w:rsidR="006501D6" w:rsidRDefault="006501D6" w:rsidP="00EA0572">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2E80" w14:textId="77777777" w:rsidR="0022601E" w:rsidRDefault="0022601E">
      <w:pPr>
        <w:spacing w:after="0" w:line="240" w:lineRule="auto"/>
      </w:pPr>
      <w:r>
        <w:separator/>
      </w:r>
    </w:p>
  </w:footnote>
  <w:footnote w:type="continuationSeparator" w:id="0">
    <w:p w14:paraId="597F2E02" w14:textId="77777777" w:rsidR="0022601E" w:rsidRDefault="0022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783A" w14:textId="082BD52E" w:rsidR="009C5125" w:rsidRDefault="007E417C" w:rsidP="009C5125">
    <w:pPr>
      <w:pStyle w:val="Nagwek"/>
      <w:jc w:val="center"/>
    </w:pPr>
    <w:r>
      <w:rPr>
        <w:noProof/>
      </w:rPr>
      <w:drawing>
        <wp:inline distT="0" distB="0" distL="0" distR="0" wp14:anchorId="149E01BB" wp14:editId="0CB5295F">
          <wp:extent cx="1704975" cy="56644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399" cy="5712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cs="Times New Roman" w:hint="default"/>
        <w:b w:val="0"/>
      </w:rPr>
    </w:lvl>
    <w:lvl w:ilvl="1">
      <w:start w:val="1"/>
      <w:numFmt w:val="bullet"/>
      <w:lvlText w:val="-"/>
      <w:lvlJc w:val="left"/>
      <w:pPr>
        <w:tabs>
          <w:tab w:val="num" w:pos="360"/>
        </w:tabs>
      </w:pPr>
      <w:rPr>
        <w:rFonts w:ascii="Symbol" w:hAnsi="Symbol" w:hint="default"/>
      </w:rPr>
    </w:lvl>
    <w:lvl w:ilvl="2">
      <w:start w:val="1"/>
      <w:numFmt w:val="lowerRoman"/>
      <w:lvlText w:val="%3."/>
      <w:lvlJc w:val="righ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rFonts w:cs="Times New Roman"/>
        <w:strike w:val="0"/>
        <w:dstrike w:val="0"/>
        <w:color w:val="00000A"/>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484B15"/>
    <w:multiLevelType w:val="hybridMultilevel"/>
    <w:tmpl w:val="9570860C"/>
    <w:lvl w:ilvl="0" w:tplc="FFA62EAE">
      <w:start w:val="1"/>
      <w:numFmt w:val="lowerLetter"/>
      <w:lvlText w:val="%1)"/>
      <w:lvlJc w:val="left"/>
      <w:pPr>
        <w:tabs>
          <w:tab w:val="num" w:pos="340"/>
        </w:tabs>
        <w:ind w:left="397" w:hanging="397"/>
      </w:pPr>
      <w:rPr>
        <w:rFonts w:asciiTheme="minorHAnsi" w:hAnsiTheme="minorHAnsi" w:cs="Calibri"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1EC7290"/>
    <w:multiLevelType w:val="hybridMultilevel"/>
    <w:tmpl w:val="7320F31C"/>
    <w:lvl w:ilvl="0" w:tplc="9C90DB0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2A51333"/>
    <w:multiLevelType w:val="multilevel"/>
    <w:tmpl w:val="1C5688D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rPr>
        <w:rFonts w:cs="Times New Roman"/>
      </w:rPr>
    </w:lvl>
    <w:lvl w:ilvl="3">
      <w:start w:val="1"/>
      <w:numFmt w:val="decimal"/>
      <w:lvlText w:val="%4."/>
      <w:lvlJc w:val="left"/>
      <w:pPr>
        <w:tabs>
          <w:tab w:val="num" w:pos="3447"/>
        </w:tabs>
      </w:pPr>
      <w:rPr>
        <w:rFonts w:cs="Times New Roman"/>
      </w:rPr>
    </w:lvl>
    <w:lvl w:ilvl="4">
      <w:start w:val="1"/>
      <w:numFmt w:val="lowerLetter"/>
      <w:lvlText w:val="%5."/>
      <w:lvlJc w:val="left"/>
      <w:pPr>
        <w:tabs>
          <w:tab w:val="num" w:pos="4167"/>
        </w:tabs>
      </w:pPr>
      <w:rPr>
        <w:rFonts w:cs="Times New Roman"/>
      </w:rPr>
    </w:lvl>
    <w:lvl w:ilvl="5">
      <w:start w:val="1"/>
      <w:numFmt w:val="lowerRoman"/>
      <w:lvlText w:val="%6."/>
      <w:lvlJc w:val="right"/>
      <w:pPr>
        <w:tabs>
          <w:tab w:val="num" w:pos="4887"/>
        </w:tabs>
      </w:pPr>
      <w:rPr>
        <w:rFonts w:cs="Times New Roman"/>
      </w:rPr>
    </w:lvl>
    <w:lvl w:ilvl="6">
      <w:start w:val="1"/>
      <w:numFmt w:val="decimal"/>
      <w:lvlText w:val="%7."/>
      <w:lvlJc w:val="left"/>
      <w:pPr>
        <w:tabs>
          <w:tab w:val="num" w:pos="5607"/>
        </w:tabs>
      </w:pPr>
      <w:rPr>
        <w:rFonts w:cs="Times New Roman"/>
        <w:color w:val="auto"/>
      </w:rPr>
    </w:lvl>
    <w:lvl w:ilvl="7">
      <w:start w:val="1"/>
      <w:numFmt w:val="lowerLetter"/>
      <w:lvlText w:val="%8."/>
      <w:lvlJc w:val="left"/>
      <w:pPr>
        <w:tabs>
          <w:tab w:val="num" w:pos="6327"/>
        </w:tabs>
      </w:pPr>
      <w:rPr>
        <w:rFonts w:cs="Times New Roman"/>
      </w:rPr>
    </w:lvl>
    <w:lvl w:ilvl="8">
      <w:start w:val="1"/>
      <w:numFmt w:val="lowerRoman"/>
      <w:lvlText w:val="%9."/>
      <w:lvlJc w:val="right"/>
      <w:pPr>
        <w:tabs>
          <w:tab w:val="num" w:pos="7047"/>
        </w:tabs>
      </w:pPr>
      <w:rPr>
        <w:rFonts w:cs="Times New Roman"/>
      </w:rPr>
    </w:lvl>
  </w:abstractNum>
  <w:abstractNum w:abstractNumId="8" w15:restartNumberingAfterBreak="0">
    <w:nsid w:val="05291E6C"/>
    <w:multiLevelType w:val="hybridMultilevel"/>
    <w:tmpl w:val="1396E3A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7">
      <w:start w:val="1"/>
      <w:numFmt w:val="lowerLetter"/>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077C4744"/>
    <w:multiLevelType w:val="hybridMultilevel"/>
    <w:tmpl w:val="BB3EB6C0"/>
    <w:lvl w:ilvl="0" w:tplc="7390D52E">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2C16ABE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DEC52A2"/>
    <w:multiLevelType w:val="hybridMultilevel"/>
    <w:tmpl w:val="6B74D4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866DA3"/>
    <w:multiLevelType w:val="hybridMultilevel"/>
    <w:tmpl w:val="2A568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7158DD"/>
    <w:multiLevelType w:val="hybridMultilevel"/>
    <w:tmpl w:val="C54CA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EE8689C">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025A47"/>
    <w:multiLevelType w:val="hybridMultilevel"/>
    <w:tmpl w:val="A42EF036"/>
    <w:lvl w:ilvl="0" w:tplc="4EEE837C">
      <w:start w:val="1"/>
      <w:numFmt w:val="decimal"/>
      <w:lvlText w:val="%1."/>
      <w:lvlJc w:val="left"/>
      <w:pPr>
        <w:ind w:left="1488" w:hanging="360"/>
      </w:pPr>
      <w:rPr>
        <w:rFonts w:hint="default"/>
      </w:rPr>
    </w:lvl>
    <w:lvl w:ilvl="1" w:tplc="04150019">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6" w15:restartNumberingAfterBreak="0">
    <w:nsid w:val="1FAA0509"/>
    <w:multiLevelType w:val="hybridMultilevel"/>
    <w:tmpl w:val="46C8D2E6"/>
    <w:lvl w:ilvl="0" w:tplc="C81A2090">
      <w:start w:val="3"/>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B93B26"/>
    <w:multiLevelType w:val="hybridMultilevel"/>
    <w:tmpl w:val="264A5754"/>
    <w:lvl w:ilvl="0" w:tplc="AF8289F8">
      <w:start w:val="1"/>
      <w:numFmt w:val="decimal"/>
      <w:lvlText w:val="%1."/>
      <w:lvlJc w:val="left"/>
      <w:pPr>
        <w:tabs>
          <w:tab w:val="num" w:pos="360"/>
        </w:tabs>
        <w:ind w:left="360" w:hanging="360"/>
      </w:pPr>
      <w:rPr>
        <w:rFonts w:asciiTheme="minorHAnsi" w:hAnsiTheme="minorHAnsi" w:cstheme="minorHAnsi"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cs="Times New Roman" w:hint="default"/>
        <w:color w:val="000000"/>
      </w:rPr>
    </w:lvl>
    <w:lvl w:ilvl="3" w:tplc="524A40F0">
      <w:start w:val="1"/>
      <w:numFmt w:val="decimal"/>
      <w:lvlText w:val="%4."/>
      <w:lvlJc w:val="left"/>
      <w:pPr>
        <w:tabs>
          <w:tab w:val="num" w:pos="2520"/>
        </w:tabs>
        <w:ind w:left="2520" w:hanging="360"/>
      </w:pPr>
      <w:rPr>
        <w:rFonts w:cs="Times New Roman"/>
      </w:rPr>
    </w:lvl>
    <w:lvl w:ilvl="4" w:tplc="B18006A4" w:tentative="1">
      <w:start w:val="1"/>
      <w:numFmt w:val="lowerLetter"/>
      <w:lvlText w:val="%5."/>
      <w:lvlJc w:val="left"/>
      <w:pPr>
        <w:tabs>
          <w:tab w:val="num" w:pos="3240"/>
        </w:tabs>
        <w:ind w:left="3240" w:hanging="360"/>
      </w:pPr>
      <w:rPr>
        <w:rFonts w:cs="Times New Roman"/>
      </w:rPr>
    </w:lvl>
    <w:lvl w:ilvl="5" w:tplc="33E0A896" w:tentative="1">
      <w:start w:val="1"/>
      <w:numFmt w:val="lowerRoman"/>
      <w:lvlText w:val="%6."/>
      <w:lvlJc w:val="right"/>
      <w:pPr>
        <w:tabs>
          <w:tab w:val="num" w:pos="3960"/>
        </w:tabs>
        <w:ind w:left="3960" w:hanging="180"/>
      </w:pPr>
      <w:rPr>
        <w:rFonts w:cs="Times New Roman"/>
      </w:rPr>
    </w:lvl>
    <w:lvl w:ilvl="6" w:tplc="1BB2FC0C">
      <w:start w:val="1"/>
      <w:numFmt w:val="decimal"/>
      <w:lvlText w:val="%7."/>
      <w:lvlJc w:val="left"/>
      <w:pPr>
        <w:tabs>
          <w:tab w:val="num" w:pos="4680"/>
        </w:tabs>
        <w:ind w:left="4680" w:hanging="360"/>
      </w:pPr>
      <w:rPr>
        <w:rFonts w:cs="Times New Roman"/>
      </w:rPr>
    </w:lvl>
    <w:lvl w:ilvl="7" w:tplc="069E1CBC" w:tentative="1">
      <w:start w:val="1"/>
      <w:numFmt w:val="lowerLetter"/>
      <w:lvlText w:val="%8."/>
      <w:lvlJc w:val="left"/>
      <w:pPr>
        <w:tabs>
          <w:tab w:val="num" w:pos="5400"/>
        </w:tabs>
        <w:ind w:left="5400" w:hanging="360"/>
      </w:pPr>
      <w:rPr>
        <w:rFonts w:cs="Times New Roman"/>
      </w:rPr>
    </w:lvl>
    <w:lvl w:ilvl="8" w:tplc="9C08544A" w:tentative="1">
      <w:start w:val="1"/>
      <w:numFmt w:val="lowerRoman"/>
      <w:lvlText w:val="%9."/>
      <w:lvlJc w:val="right"/>
      <w:pPr>
        <w:tabs>
          <w:tab w:val="num" w:pos="6120"/>
        </w:tabs>
        <w:ind w:left="6120" w:hanging="180"/>
      </w:pPr>
      <w:rPr>
        <w:rFonts w:cs="Times New Roman"/>
      </w:rPr>
    </w:lvl>
  </w:abstractNum>
  <w:abstractNum w:abstractNumId="18" w15:restartNumberingAfterBreak="0">
    <w:nsid w:val="26DA2E85"/>
    <w:multiLevelType w:val="hybridMultilevel"/>
    <w:tmpl w:val="214EFC96"/>
    <w:lvl w:ilvl="0" w:tplc="A2180190">
      <w:start w:val="1"/>
      <w:numFmt w:val="decimal"/>
      <w:lvlText w:val="%1."/>
      <w:lvlJc w:val="left"/>
      <w:pPr>
        <w:ind w:left="720" w:hanging="360"/>
      </w:pPr>
      <w:rPr>
        <w:rFonts w:ascii="Calibri" w:hAnsi="Calibri" w:cs="Times New Roman" w:hint="default"/>
        <w:sz w:val="22"/>
        <w:szCs w:val="22"/>
      </w:rPr>
    </w:lvl>
    <w:lvl w:ilvl="1" w:tplc="469E829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92D6F3D"/>
    <w:multiLevelType w:val="hybridMultilevel"/>
    <w:tmpl w:val="DDFEE7CC"/>
    <w:lvl w:ilvl="0" w:tplc="31642C4E">
      <w:start w:val="1"/>
      <w:numFmt w:val="bullet"/>
      <w:lvlText w:val=""/>
      <w:lvlJc w:val="left"/>
      <w:pPr>
        <w:ind w:left="2846" w:hanging="360"/>
      </w:pPr>
      <w:rPr>
        <w:rFonts w:ascii="Symbol" w:hAnsi="Symbol" w:hint="default"/>
        <w:color w:val="auto"/>
      </w:rPr>
    </w:lvl>
    <w:lvl w:ilvl="1" w:tplc="04150003" w:tentative="1">
      <w:start w:val="1"/>
      <w:numFmt w:val="bullet"/>
      <w:lvlText w:val="o"/>
      <w:lvlJc w:val="left"/>
      <w:pPr>
        <w:ind w:left="3566" w:hanging="360"/>
      </w:pPr>
      <w:rPr>
        <w:rFonts w:ascii="Courier New" w:hAnsi="Courier New" w:hint="default"/>
      </w:rPr>
    </w:lvl>
    <w:lvl w:ilvl="2" w:tplc="04150005" w:tentative="1">
      <w:start w:val="1"/>
      <w:numFmt w:val="bullet"/>
      <w:lvlText w:val=""/>
      <w:lvlJc w:val="left"/>
      <w:pPr>
        <w:ind w:left="4286" w:hanging="360"/>
      </w:pPr>
      <w:rPr>
        <w:rFonts w:ascii="Wingdings" w:hAnsi="Wingdings" w:hint="default"/>
      </w:rPr>
    </w:lvl>
    <w:lvl w:ilvl="3" w:tplc="04150001" w:tentative="1">
      <w:start w:val="1"/>
      <w:numFmt w:val="bullet"/>
      <w:lvlText w:val=""/>
      <w:lvlJc w:val="left"/>
      <w:pPr>
        <w:ind w:left="5006" w:hanging="360"/>
      </w:pPr>
      <w:rPr>
        <w:rFonts w:ascii="Symbol" w:hAnsi="Symbol" w:hint="default"/>
      </w:rPr>
    </w:lvl>
    <w:lvl w:ilvl="4" w:tplc="04150003" w:tentative="1">
      <w:start w:val="1"/>
      <w:numFmt w:val="bullet"/>
      <w:lvlText w:val="o"/>
      <w:lvlJc w:val="left"/>
      <w:pPr>
        <w:ind w:left="5726" w:hanging="360"/>
      </w:pPr>
      <w:rPr>
        <w:rFonts w:ascii="Courier New" w:hAnsi="Courier New" w:hint="default"/>
      </w:rPr>
    </w:lvl>
    <w:lvl w:ilvl="5" w:tplc="04150005" w:tentative="1">
      <w:start w:val="1"/>
      <w:numFmt w:val="bullet"/>
      <w:lvlText w:val=""/>
      <w:lvlJc w:val="left"/>
      <w:pPr>
        <w:ind w:left="6446" w:hanging="360"/>
      </w:pPr>
      <w:rPr>
        <w:rFonts w:ascii="Wingdings" w:hAnsi="Wingdings" w:hint="default"/>
      </w:rPr>
    </w:lvl>
    <w:lvl w:ilvl="6" w:tplc="04150001" w:tentative="1">
      <w:start w:val="1"/>
      <w:numFmt w:val="bullet"/>
      <w:lvlText w:val=""/>
      <w:lvlJc w:val="left"/>
      <w:pPr>
        <w:ind w:left="7166" w:hanging="360"/>
      </w:pPr>
      <w:rPr>
        <w:rFonts w:ascii="Symbol" w:hAnsi="Symbol" w:hint="default"/>
      </w:rPr>
    </w:lvl>
    <w:lvl w:ilvl="7" w:tplc="04150003" w:tentative="1">
      <w:start w:val="1"/>
      <w:numFmt w:val="bullet"/>
      <w:lvlText w:val="o"/>
      <w:lvlJc w:val="left"/>
      <w:pPr>
        <w:ind w:left="7886" w:hanging="360"/>
      </w:pPr>
      <w:rPr>
        <w:rFonts w:ascii="Courier New" w:hAnsi="Courier New" w:hint="default"/>
      </w:rPr>
    </w:lvl>
    <w:lvl w:ilvl="8" w:tplc="04150005" w:tentative="1">
      <w:start w:val="1"/>
      <w:numFmt w:val="bullet"/>
      <w:lvlText w:val=""/>
      <w:lvlJc w:val="left"/>
      <w:pPr>
        <w:ind w:left="8606" w:hanging="360"/>
      </w:pPr>
      <w:rPr>
        <w:rFonts w:ascii="Wingdings" w:hAnsi="Wingdings" w:hint="default"/>
      </w:rPr>
    </w:lvl>
  </w:abstractNum>
  <w:abstractNum w:abstractNumId="20" w15:restartNumberingAfterBreak="0">
    <w:nsid w:val="2EF22831"/>
    <w:multiLevelType w:val="singleLevel"/>
    <w:tmpl w:val="14546364"/>
    <w:lvl w:ilvl="0">
      <w:start w:val="1"/>
      <w:numFmt w:val="decimal"/>
      <w:lvlText w:val="%1."/>
      <w:lvlJc w:val="left"/>
      <w:pPr>
        <w:tabs>
          <w:tab w:val="num" w:pos="360"/>
        </w:tabs>
        <w:ind w:left="360" w:hanging="360"/>
      </w:pPr>
      <w:rPr>
        <w:rFonts w:cs="Times New Roman" w:hint="default"/>
        <w:b w:val="0"/>
        <w:i w:val="0"/>
        <w:strike w:val="0"/>
        <w:color w:val="auto"/>
      </w:rPr>
    </w:lvl>
  </w:abstractNum>
  <w:abstractNum w:abstractNumId="21"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cs="Times New Roman" w:hint="default"/>
      </w:rPr>
    </w:lvl>
    <w:lvl w:ilvl="1" w:tplc="94DC4698">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cs="Times New Roman" w:hint="default"/>
        <w:i w:val="0"/>
        <w:color w:val="auto"/>
      </w:rPr>
    </w:lvl>
    <w:lvl w:ilvl="1" w:tplc="6F9AF2F4">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A2D03CF"/>
    <w:multiLevelType w:val="hybridMultilevel"/>
    <w:tmpl w:val="797275AE"/>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A370B9E"/>
    <w:multiLevelType w:val="hybridMultilevel"/>
    <w:tmpl w:val="A5007C76"/>
    <w:lvl w:ilvl="0" w:tplc="9C90DB0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F1A1512"/>
    <w:multiLevelType w:val="hybridMultilevel"/>
    <w:tmpl w:val="12B03E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0CD3CB2"/>
    <w:multiLevelType w:val="hybridMultilevel"/>
    <w:tmpl w:val="72EEA69E"/>
    <w:lvl w:ilvl="0" w:tplc="70FE624A">
      <w:start w:val="1"/>
      <w:numFmt w:val="decimal"/>
      <w:lvlText w:val="%1."/>
      <w:lvlJc w:val="left"/>
      <w:pPr>
        <w:tabs>
          <w:tab w:val="num" w:pos="340"/>
        </w:tabs>
        <w:ind w:left="397" w:hanging="397"/>
      </w:pPr>
      <w:rPr>
        <w:rFonts w:asciiTheme="minorHAnsi" w:hAnsiTheme="minorHAnsi" w:cs="Calibri" w:hint="default"/>
        <w:sz w:val="22"/>
        <w:szCs w:val="22"/>
      </w:rPr>
    </w:lvl>
    <w:lvl w:ilvl="1" w:tplc="04150019">
      <w:start w:val="1"/>
      <w:numFmt w:val="lowerLetter"/>
      <w:lvlText w:val="%2)"/>
      <w:lvlJc w:val="left"/>
      <w:pPr>
        <w:tabs>
          <w:tab w:val="num" w:pos="1440"/>
        </w:tabs>
        <w:ind w:left="1440" w:hanging="360"/>
      </w:pPr>
      <w:rPr>
        <w:rFonts w:cs="Times New Roman"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B87D08"/>
    <w:multiLevelType w:val="hybridMultilevel"/>
    <w:tmpl w:val="214EFC96"/>
    <w:lvl w:ilvl="0" w:tplc="A2180190">
      <w:start w:val="1"/>
      <w:numFmt w:val="decimal"/>
      <w:lvlText w:val="%1."/>
      <w:lvlJc w:val="left"/>
      <w:pPr>
        <w:ind w:left="720" w:hanging="360"/>
      </w:pPr>
      <w:rPr>
        <w:rFonts w:ascii="Calibri" w:hAnsi="Calibri" w:cs="Times New Roman" w:hint="default"/>
        <w:sz w:val="22"/>
        <w:szCs w:val="22"/>
      </w:rPr>
    </w:lvl>
    <w:lvl w:ilvl="1" w:tplc="469E829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9AE6336"/>
    <w:multiLevelType w:val="hybridMultilevel"/>
    <w:tmpl w:val="EF46D11A"/>
    <w:lvl w:ilvl="0" w:tplc="8B84B2CE">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B413114"/>
    <w:multiLevelType w:val="singleLevel"/>
    <w:tmpl w:val="E36A173E"/>
    <w:lvl w:ilvl="0">
      <w:start w:val="1"/>
      <w:numFmt w:val="decimal"/>
      <w:lvlText w:val="%1."/>
      <w:legacy w:legacy="1" w:legacySpace="120" w:legacyIndent="360"/>
      <w:lvlJc w:val="left"/>
      <w:pPr>
        <w:ind w:left="360" w:hanging="360"/>
      </w:pPr>
      <w:rPr>
        <w:rFonts w:cs="Times New Roman"/>
        <w:color w:val="auto"/>
      </w:rPr>
    </w:lvl>
  </w:abstractNum>
  <w:abstractNum w:abstractNumId="30"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B41306"/>
    <w:multiLevelType w:val="hybridMultilevel"/>
    <w:tmpl w:val="FD7C10E0"/>
    <w:lvl w:ilvl="0" w:tplc="C7D25476">
      <w:start w:val="1"/>
      <w:numFmt w:val="decimal"/>
      <w:lvlText w:val="%1."/>
      <w:lvlJc w:val="left"/>
      <w:pPr>
        <w:ind w:left="1080" w:hanging="360"/>
      </w:pPr>
      <w:rPr>
        <w:rFonts w:asciiTheme="minorHAnsi" w:eastAsia="Times New Roman" w:hAnsiTheme="minorHAnsi" w:cs="Times New Roman"/>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523627E8"/>
    <w:multiLevelType w:val="hybridMultilevel"/>
    <w:tmpl w:val="A524ED32"/>
    <w:lvl w:ilvl="0" w:tplc="469E829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5CE7470E"/>
    <w:multiLevelType w:val="hybridMultilevel"/>
    <w:tmpl w:val="A26A49FA"/>
    <w:lvl w:ilvl="0" w:tplc="7742BE5C">
      <w:start w:val="1"/>
      <w:numFmt w:val="decimal"/>
      <w:lvlText w:val="%1."/>
      <w:lvlJc w:val="left"/>
      <w:pPr>
        <w:tabs>
          <w:tab w:val="num" w:pos="340"/>
        </w:tabs>
        <w:ind w:left="397" w:hanging="397"/>
      </w:pPr>
      <w:rPr>
        <w:rFonts w:asciiTheme="minorHAnsi" w:hAnsiTheme="minorHAnsi" w:cs="Calibri" w:hint="default"/>
        <w:sz w:val="22"/>
        <w:szCs w:val="22"/>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rPr>
        <w:rFonts w:cs="Times New Roman"/>
      </w:rPr>
    </w:lvl>
    <w:lvl w:ilvl="3" w:tplc="44C2415A">
      <w:start w:val="1"/>
      <w:numFmt w:val="decimal"/>
      <w:lvlText w:val="%4."/>
      <w:lvlJc w:val="left"/>
      <w:pPr>
        <w:tabs>
          <w:tab w:val="num" w:pos="2880"/>
        </w:tabs>
        <w:ind w:left="2880" w:hanging="360"/>
      </w:pPr>
      <w:rPr>
        <w:rFonts w:cs="Times New Roman"/>
      </w:rPr>
    </w:lvl>
    <w:lvl w:ilvl="4" w:tplc="9CC49CF2">
      <w:start w:val="1"/>
      <w:numFmt w:val="lowerLetter"/>
      <w:lvlText w:val="%5."/>
      <w:lvlJc w:val="left"/>
      <w:pPr>
        <w:tabs>
          <w:tab w:val="num" w:pos="3600"/>
        </w:tabs>
        <w:ind w:left="3600" w:hanging="360"/>
      </w:pPr>
      <w:rPr>
        <w:rFonts w:cs="Times New Roman"/>
      </w:rPr>
    </w:lvl>
    <w:lvl w:ilvl="5" w:tplc="6CA0C090">
      <w:start w:val="1"/>
      <w:numFmt w:val="lowerRoman"/>
      <w:lvlText w:val="%6."/>
      <w:lvlJc w:val="right"/>
      <w:pPr>
        <w:tabs>
          <w:tab w:val="num" w:pos="4320"/>
        </w:tabs>
        <w:ind w:left="4320" w:hanging="180"/>
      </w:pPr>
      <w:rPr>
        <w:rFonts w:cs="Times New Roman"/>
      </w:rPr>
    </w:lvl>
    <w:lvl w:ilvl="6" w:tplc="C7660D04">
      <w:start w:val="1"/>
      <w:numFmt w:val="decimal"/>
      <w:lvlText w:val="%7."/>
      <w:lvlJc w:val="left"/>
      <w:pPr>
        <w:tabs>
          <w:tab w:val="num" w:pos="5040"/>
        </w:tabs>
        <w:ind w:left="5040" w:hanging="360"/>
      </w:pPr>
      <w:rPr>
        <w:rFonts w:cs="Times New Roman"/>
      </w:rPr>
    </w:lvl>
    <w:lvl w:ilvl="7" w:tplc="A4806540">
      <w:start w:val="1"/>
      <w:numFmt w:val="lowerLetter"/>
      <w:lvlText w:val="%8."/>
      <w:lvlJc w:val="left"/>
      <w:pPr>
        <w:tabs>
          <w:tab w:val="num" w:pos="5760"/>
        </w:tabs>
        <w:ind w:left="5760" w:hanging="360"/>
      </w:pPr>
      <w:rPr>
        <w:rFonts w:cs="Times New Roman"/>
      </w:rPr>
    </w:lvl>
    <w:lvl w:ilvl="8" w:tplc="9DB0D7E2">
      <w:start w:val="1"/>
      <w:numFmt w:val="lowerRoman"/>
      <w:lvlText w:val="%9."/>
      <w:lvlJc w:val="right"/>
      <w:pPr>
        <w:tabs>
          <w:tab w:val="num" w:pos="6480"/>
        </w:tabs>
        <w:ind w:left="6480" w:hanging="180"/>
      </w:pPr>
      <w:rPr>
        <w:rFonts w:cs="Times New Roman"/>
      </w:rPr>
    </w:lvl>
  </w:abstractNum>
  <w:abstractNum w:abstractNumId="34" w15:restartNumberingAfterBreak="0">
    <w:nsid w:val="60211E9C"/>
    <w:multiLevelType w:val="hybridMultilevel"/>
    <w:tmpl w:val="719282CE"/>
    <w:lvl w:ilvl="0" w:tplc="784C8C7E">
      <w:start w:val="1"/>
      <w:numFmt w:val="lowerLetter"/>
      <w:lvlText w:val="%1)"/>
      <w:lvlJc w:val="left"/>
      <w:pPr>
        <w:tabs>
          <w:tab w:val="num" w:pos="720"/>
        </w:tabs>
        <w:ind w:left="720" w:hanging="360"/>
      </w:pPr>
      <w:rPr>
        <w:rFonts w:cs="Times New Roman" w:hint="default"/>
      </w:rPr>
    </w:lvl>
    <w:lvl w:ilvl="1" w:tplc="2C16ABE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5E303D"/>
    <w:multiLevelType w:val="hybridMultilevel"/>
    <w:tmpl w:val="5A0605A4"/>
    <w:lvl w:ilvl="0" w:tplc="E69C8E66">
      <w:start w:val="1"/>
      <w:numFmt w:val="decimal"/>
      <w:lvlText w:val="%1."/>
      <w:lvlJc w:val="left"/>
      <w:pPr>
        <w:tabs>
          <w:tab w:val="num" w:pos="340"/>
        </w:tabs>
        <w:ind w:left="397" w:hanging="397"/>
      </w:pPr>
      <w:rPr>
        <w:rFonts w:asciiTheme="minorHAnsi" w:hAnsiTheme="minorHAnsi" w:cs="Calibri" w:hint="default"/>
        <w:strike w:val="0"/>
        <w:color w:val="000000" w:themeColor="text1"/>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E27FCB"/>
    <w:multiLevelType w:val="hybridMultilevel"/>
    <w:tmpl w:val="237CB8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6DF93828"/>
    <w:multiLevelType w:val="hybridMultilevel"/>
    <w:tmpl w:val="2056F012"/>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41" w15:restartNumberingAfterBreak="0">
    <w:nsid w:val="77A41653"/>
    <w:multiLevelType w:val="multilevel"/>
    <w:tmpl w:val="B052B892"/>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7B10E5C"/>
    <w:multiLevelType w:val="multilevel"/>
    <w:tmpl w:val="D71018B6"/>
    <w:lvl w:ilvl="0">
      <w:start w:val="1"/>
      <w:numFmt w:val="upperLetter"/>
      <w:lvlText w:val="%1)"/>
      <w:lvlJc w:val="left"/>
      <w:pPr>
        <w:tabs>
          <w:tab w:val="num" w:pos="810"/>
        </w:tabs>
        <w:ind w:left="810" w:hanging="360"/>
      </w:pPr>
      <w:rPr>
        <w:rFonts w:cs="Times New Roman" w:hint="default"/>
      </w:rPr>
    </w:lvl>
    <w:lvl w:ilvl="1">
      <w:start w:val="1"/>
      <w:numFmt w:val="decimal"/>
      <w:lvlText w:val="%2."/>
      <w:lvlJc w:val="left"/>
      <w:pPr>
        <w:tabs>
          <w:tab w:val="num" w:pos="1575"/>
        </w:tabs>
        <w:ind w:left="1575" w:hanging="405"/>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43" w15:restartNumberingAfterBreak="0">
    <w:nsid w:val="7B87479C"/>
    <w:multiLevelType w:val="hybridMultilevel"/>
    <w:tmpl w:val="2C10E19C"/>
    <w:lvl w:ilvl="0" w:tplc="6BDEA5FC">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E8D41EA"/>
    <w:multiLevelType w:val="hybridMultilevel"/>
    <w:tmpl w:val="862A8688"/>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51605946">
    <w:abstractNumId w:val="41"/>
  </w:num>
  <w:num w:numId="2" w16cid:durableId="2034333516">
    <w:abstractNumId w:val="23"/>
  </w:num>
  <w:num w:numId="3" w16cid:durableId="92434998">
    <w:abstractNumId w:val="10"/>
  </w:num>
  <w:num w:numId="4" w16cid:durableId="490024421">
    <w:abstractNumId w:val="16"/>
  </w:num>
  <w:num w:numId="5" w16cid:durableId="1463619661">
    <w:abstractNumId w:val="6"/>
  </w:num>
  <w:num w:numId="6" w16cid:durableId="1757704267">
    <w:abstractNumId w:val="24"/>
  </w:num>
  <w:num w:numId="7" w16cid:durableId="648436547">
    <w:abstractNumId w:val="8"/>
  </w:num>
  <w:num w:numId="8" w16cid:durableId="2061902339">
    <w:abstractNumId w:val="43"/>
  </w:num>
  <w:num w:numId="9" w16cid:durableId="936138273">
    <w:abstractNumId w:val="28"/>
  </w:num>
  <w:num w:numId="10" w16cid:durableId="600799996">
    <w:abstractNumId w:val="27"/>
  </w:num>
  <w:num w:numId="11" w16cid:durableId="901140566">
    <w:abstractNumId w:val="32"/>
  </w:num>
  <w:num w:numId="12" w16cid:durableId="467212560">
    <w:abstractNumId w:val="9"/>
  </w:num>
  <w:num w:numId="13" w16cid:durableId="1155879369">
    <w:abstractNumId w:val="33"/>
  </w:num>
  <w:num w:numId="14" w16cid:durableId="10890866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6250181">
    <w:abstractNumId w:val="40"/>
    <w:lvlOverride w:ilvl="0">
      <w:startOverride w:val="1"/>
    </w:lvlOverride>
  </w:num>
  <w:num w:numId="16" w16cid:durableId="1020856171">
    <w:abstractNumId w:val="31"/>
  </w:num>
  <w:num w:numId="17" w16cid:durableId="1675304915">
    <w:abstractNumId w:val="5"/>
  </w:num>
  <w:num w:numId="18" w16cid:durableId="666398890">
    <w:abstractNumId w:val="17"/>
  </w:num>
  <w:num w:numId="19" w16cid:durableId="949556111">
    <w:abstractNumId w:val="20"/>
  </w:num>
  <w:num w:numId="20" w16cid:durableId="1675499896">
    <w:abstractNumId w:val="26"/>
  </w:num>
  <w:num w:numId="21" w16cid:durableId="1303195629">
    <w:abstractNumId w:val="29"/>
  </w:num>
  <w:num w:numId="22" w16cid:durableId="887297932">
    <w:abstractNumId w:val="34"/>
  </w:num>
  <w:num w:numId="23" w16cid:durableId="406654803">
    <w:abstractNumId w:val="22"/>
  </w:num>
  <w:num w:numId="24" w16cid:durableId="1205295127">
    <w:abstractNumId w:val="37"/>
  </w:num>
  <w:num w:numId="25" w16cid:durableId="1038841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0450537">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5487985">
    <w:abstractNumId w:val="39"/>
  </w:num>
  <w:num w:numId="28" w16cid:durableId="1204562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440769">
    <w:abstractNumId w:val="4"/>
  </w:num>
  <w:num w:numId="30" w16cid:durableId="2042707278">
    <w:abstractNumId w:val="14"/>
  </w:num>
  <w:num w:numId="31" w16cid:durableId="317540504">
    <w:abstractNumId w:val="25"/>
  </w:num>
  <w:num w:numId="32" w16cid:durableId="915821041">
    <w:abstractNumId w:val="12"/>
  </w:num>
  <w:num w:numId="33" w16cid:durableId="993341641">
    <w:abstractNumId w:val="19"/>
  </w:num>
  <w:num w:numId="34" w16cid:durableId="1143816255">
    <w:abstractNumId w:val="38"/>
  </w:num>
  <w:num w:numId="35" w16cid:durableId="171266166">
    <w:abstractNumId w:val="11"/>
  </w:num>
  <w:num w:numId="36" w16cid:durableId="1605309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805515">
    <w:abstractNumId w:val="1"/>
  </w:num>
  <w:num w:numId="38" w16cid:durableId="2029410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648410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5967802">
    <w:abstractNumId w:val="30"/>
  </w:num>
  <w:num w:numId="41" w16cid:durableId="1636180930">
    <w:abstractNumId w:val="44"/>
  </w:num>
  <w:num w:numId="42" w16cid:durableId="2098092178">
    <w:abstractNumId w:val="15"/>
  </w:num>
  <w:num w:numId="43" w16cid:durableId="1877159757">
    <w:abstractNumId w:val="18"/>
  </w:num>
  <w:num w:numId="44" w16cid:durableId="408505912">
    <w:abstractNumId w:val="36"/>
  </w:num>
  <w:num w:numId="45" w16cid:durableId="145617509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23888"/>
    <w:rsid w:val="00013F8A"/>
    <w:rsid w:val="000153C4"/>
    <w:rsid w:val="000211F2"/>
    <w:rsid w:val="00026F3F"/>
    <w:rsid w:val="00041C62"/>
    <w:rsid w:val="00052EE3"/>
    <w:rsid w:val="00061493"/>
    <w:rsid w:val="000668D0"/>
    <w:rsid w:val="00091558"/>
    <w:rsid w:val="000A0C3B"/>
    <w:rsid w:val="000C3B55"/>
    <w:rsid w:val="000D4B3F"/>
    <w:rsid w:val="000E2CA6"/>
    <w:rsid w:val="000E3181"/>
    <w:rsid w:val="000E7A3B"/>
    <w:rsid w:val="000F309C"/>
    <w:rsid w:val="000F3C2D"/>
    <w:rsid w:val="000F5E75"/>
    <w:rsid w:val="00100C61"/>
    <w:rsid w:val="00101216"/>
    <w:rsid w:val="00103225"/>
    <w:rsid w:val="00114E03"/>
    <w:rsid w:val="00120C9B"/>
    <w:rsid w:val="001326C5"/>
    <w:rsid w:val="0014182D"/>
    <w:rsid w:val="00146924"/>
    <w:rsid w:val="0016207D"/>
    <w:rsid w:val="0018733F"/>
    <w:rsid w:val="00194B60"/>
    <w:rsid w:val="00196E11"/>
    <w:rsid w:val="001A7F96"/>
    <w:rsid w:val="001B3316"/>
    <w:rsid w:val="001C6201"/>
    <w:rsid w:val="001D3739"/>
    <w:rsid w:val="001E5D08"/>
    <w:rsid w:val="001E744F"/>
    <w:rsid w:val="0022601E"/>
    <w:rsid w:val="00230B6F"/>
    <w:rsid w:val="00241208"/>
    <w:rsid w:val="00252922"/>
    <w:rsid w:val="0025759D"/>
    <w:rsid w:val="00261B0D"/>
    <w:rsid w:val="00270323"/>
    <w:rsid w:val="002A1ABF"/>
    <w:rsid w:val="002A63DF"/>
    <w:rsid w:val="002B48A5"/>
    <w:rsid w:val="002E0CA7"/>
    <w:rsid w:val="002E1E2E"/>
    <w:rsid w:val="002E42D7"/>
    <w:rsid w:val="00314906"/>
    <w:rsid w:val="00364EB5"/>
    <w:rsid w:val="00372268"/>
    <w:rsid w:val="003727D2"/>
    <w:rsid w:val="003924ED"/>
    <w:rsid w:val="00395432"/>
    <w:rsid w:val="00395A8B"/>
    <w:rsid w:val="003B6AB6"/>
    <w:rsid w:val="003C3145"/>
    <w:rsid w:val="003C5EF2"/>
    <w:rsid w:val="003E0CCC"/>
    <w:rsid w:val="00400375"/>
    <w:rsid w:val="00405C2B"/>
    <w:rsid w:val="00406136"/>
    <w:rsid w:val="00413809"/>
    <w:rsid w:val="00420BDF"/>
    <w:rsid w:val="00421A8B"/>
    <w:rsid w:val="00432B82"/>
    <w:rsid w:val="004436FC"/>
    <w:rsid w:val="004453C2"/>
    <w:rsid w:val="00457DCE"/>
    <w:rsid w:val="0046458E"/>
    <w:rsid w:val="0048161F"/>
    <w:rsid w:val="004832B8"/>
    <w:rsid w:val="004930F6"/>
    <w:rsid w:val="00495D46"/>
    <w:rsid w:val="0049733B"/>
    <w:rsid w:val="00497D73"/>
    <w:rsid w:val="004A373A"/>
    <w:rsid w:val="004A7865"/>
    <w:rsid w:val="004B7D33"/>
    <w:rsid w:val="004C235C"/>
    <w:rsid w:val="004D3514"/>
    <w:rsid w:val="004E4A1F"/>
    <w:rsid w:val="004E5077"/>
    <w:rsid w:val="004F160C"/>
    <w:rsid w:val="004F2226"/>
    <w:rsid w:val="004F4B79"/>
    <w:rsid w:val="00503D65"/>
    <w:rsid w:val="00521E06"/>
    <w:rsid w:val="00524730"/>
    <w:rsid w:val="00530771"/>
    <w:rsid w:val="0053631A"/>
    <w:rsid w:val="0053717F"/>
    <w:rsid w:val="00537FEC"/>
    <w:rsid w:val="00543D49"/>
    <w:rsid w:val="00550A96"/>
    <w:rsid w:val="005702EA"/>
    <w:rsid w:val="00571097"/>
    <w:rsid w:val="005760C4"/>
    <w:rsid w:val="0058093D"/>
    <w:rsid w:val="00581345"/>
    <w:rsid w:val="00581B1E"/>
    <w:rsid w:val="005B45D8"/>
    <w:rsid w:val="005C175C"/>
    <w:rsid w:val="005C3F9A"/>
    <w:rsid w:val="005E4574"/>
    <w:rsid w:val="0060165C"/>
    <w:rsid w:val="00602DEC"/>
    <w:rsid w:val="00607D4F"/>
    <w:rsid w:val="006162A0"/>
    <w:rsid w:val="00632B28"/>
    <w:rsid w:val="0063363A"/>
    <w:rsid w:val="0064326E"/>
    <w:rsid w:val="006501D6"/>
    <w:rsid w:val="00651717"/>
    <w:rsid w:val="006629B4"/>
    <w:rsid w:val="00663D4F"/>
    <w:rsid w:val="00671D4F"/>
    <w:rsid w:val="00681775"/>
    <w:rsid w:val="006875FF"/>
    <w:rsid w:val="00687777"/>
    <w:rsid w:val="006933E0"/>
    <w:rsid w:val="006A57C4"/>
    <w:rsid w:val="006C6D00"/>
    <w:rsid w:val="006F2508"/>
    <w:rsid w:val="00722B01"/>
    <w:rsid w:val="00725660"/>
    <w:rsid w:val="00733A6B"/>
    <w:rsid w:val="0075215F"/>
    <w:rsid w:val="00773323"/>
    <w:rsid w:val="00790704"/>
    <w:rsid w:val="00796D88"/>
    <w:rsid w:val="007C0CA4"/>
    <w:rsid w:val="007C66D6"/>
    <w:rsid w:val="007E417C"/>
    <w:rsid w:val="007E6C84"/>
    <w:rsid w:val="007F090F"/>
    <w:rsid w:val="00800B5F"/>
    <w:rsid w:val="00820C89"/>
    <w:rsid w:val="00827A43"/>
    <w:rsid w:val="00831D3E"/>
    <w:rsid w:val="00844644"/>
    <w:rsid w:val="0084623D"/>
    <w:rsid w:val="0084768B"/>
    <w:rsid w:val="0085258A"/>
    <w:rsid w:val="00853323"/>
    <w:rsid w:val="008549EA"/>
    <w:rsid w:val="00862884"/>
    <w:rsid w:val="0086579E"/>
    <w:rsid w:val="008804F6"/>
    <w:rsid w:val="00893CBB"/>
    <w:rsid w:val="00897CA1"/>
    <w:rsid w:val="008A069D"/>
    <w:rsid w:val="008B457B"/>
    <w:rsid w:val="008C02E9"/>
    <w:rsid w:val="008D6AE1"/>
    <w:rsid w:val="008E6E4F"/>
    <w:rsid w:val="008E7CB6"/>
    <w:rsid w:val="008F0339"/>
    <w:rsid w:val="008F1DAE"/>
    <w:rsid w:val="008F3DBB"/>
    <w:rsid w:val="008F73B1"/>
    <w:rsid w:val="00901209"/>
    <w:rsid w:val="009022D1"/>
    <w:rsid w:val="00927327"/>
    <w:rsid w:val="00927F3F"/>
    <w:rsid w:val="009350E9"/>
    <w:rsid w:val="00935D1F"/>
    <w:rsid w:val="0094100C"/>
    <w:rsid w:val="009539A3"/>
    <w:rsid w:val="00957439"/>
    <w:rsid w:val="00981782"/>
    <w:rsid w:val="00995B9F"/>
    <w:rsid w:val="009A3479"/>
    <w:rsid w:val="009A6891"/>
    <w:rsid w:val="009A6E00"/>
    <w:rsid w:val="009B5F08"/>
    <w:rsid w:val="009B64BC"/>
    <w:rsid w:val="009C5125"/>
    <w:rsid w:val="009E39AB"/>
    <w:rsid w:val="00A041BA"/>
    <w:rsid w:val="00A17B33"/>
    <w:rsid w:val="00A216CD"/>
    <w:rsid w:val="00A23888"/>
    <w:rsid w:val="00A32546"/>
    <w:rsid w:val="00A360AE"/>
    <w:rsid w:val="00A72144"/>
    <w:rsid w:val="00A85E3B"/>
    <w:rsid w:val="00A9327F"/>
    <w:rsid w:val="00AB22CD"/>
    <w:rsid w:val="00AD1AD4"/>
    <w:rsid w:val="00AE6BE3"/>
    <w:rsid w:val="00AE6FA3"/>
    <w:rsid w:val="00AF4823"/>
    <w:rsid w:val="00AF5D00"/>
    <w:rsid w:val="00AF6CF8"/>
    <w:rsid w:val="00AF7887"/>
    <w:rsid w:val="00B02AC2"/>
    <w:rsid w:val="00B523C6"/>
    <w:rsid w:val="00B57CE7"/>
    <w:rsid w:val="00B604B3"/>
    <w:rsid w:val="00B834FD"/>
    <w:rsid w:val="00BB5BBF"/>
    <w:rsid w:val="00BB661F"/>
    <w:rsid w:val="00BD0355"/>
    <w:rsid w:val="00BE4FB7"/>
    <w:rsid w:val="00BE589D"/>
    <w:rsid w:val="00C37290"/>
    <w:rsid w:val="00C458FA"/>
    <w:rsid w:val="00C56B4B"/>
    <w:rsid w:val="00C60BD2"/>
    <w:rsid w:val="00CA78A4"/>
    <w:rsid w:val="00CD57D9"/>
    <w:rsid w:val="00CD669B"/>
    <w:rsid w:val="00CE63AA"/>
    <w:rsid w:val="00D00619"/>
    <w:rsid w:val="00D04ACC"/>
    <w:rsid w:val="00D056A7"/>
    <w:rsid w:val="00D06CE9"/>
    <w:rsid w:val="00D31330"/>
    <w:rsid w:val="00D4558A"/>
    <w:rsid w:val="00D5309A"/>
    <w:rsid w:val="00D56168"/>
    <w:rsid w:val="00D77DED"/>
    <w:rsid w:val="00D80604"/>
    <w:rsid w:val="00D84A40"/>
    <w:rsid w:val="00DA6D9C"/>
    <w:rsid w:val="00DB0B4A"/>
    <w:rsid w:val="00DD1615"/>
    <w:rsid w:val="00DD2CEB"/>
    <w:rsid w:val="00DD5403"/>
    <w:rsid w:val="00DF73C0"/>
    <w:rsid w:val="00E20E7F"/>
    <w:rsid w:val="00E307A1"/>
    <w:rsid w:val="00E34F1C"/>
    <w:rsid w:val="00E37BB8"/>
    <w:rsid w:val="00E4295A"/>
    <w:rsid w:val="00E442A1"/>
    <w:rsid w:val="00E6230B"/>
    <w:rsid w:val="00E66650"/>
    <w:rsid w:val="00E92B0F"/>
    <w:rsid w:val="00EA0572"/>
    <w:rsid w:val="00EB1BA3"/>
    <w:rsid w:val="00EC67DD"/>
    <w:rsid w:val="00EC7B38"/>
    <w:rsid w:val="00ED519A"/>
    <w:rsid w:val="00EE48F2"/>
    <w:rsid w:val="00EE6935"/>
    <w:rsid w:val="00F10A9E"/>
    <w:rsid w:val="00F32FB7"/>
    <w:rsid w:val="00F6753D"/>
    <w:rsid w:val="00F85452"/>
    <w:rsid w:val="00F877B5"/>
    <w:rsid w:val="00F9182B"/>
    <w:rsid w:val="00F9690C"/>
    <w:rsid w:val="00FA069E"/>
    <w:rsid w:val="00FB33A2"/>
    <w:rsid w:val="00FD6A14"/>
    <w:rsid w:val="00FE0B90"/>
    <w:rsid w:val="00FE5726"/>
    <w:rsid w:val="00FF5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4BF9D"/>
  <w15:docId w15:val="{95DFDAAC-0469-46D3-9D92-6656E112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777"/>
    <w:pPr>
      <w:autoSpaceDE w:val="0"/>
      <w:autoSpaceDN w:val="0"/>
      <w:adjustRightInd w:val="0"/>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0C3B55"/>
    <w:pPr>
      <w:widowControl w:val="0"/>
      <w:autoSpaceDE w:val="0"/>
      <w:autoSpaceDN w:val="0"/>
      <w:adjustRightInd w:val="0"/>
    </w:pPr>
    <w:rPr>
      <w:rFonts w:ascii="Arial" w:hAnsi="Arial" w:cs="Arial"/>
      <w:sz w:val="24"/>
      <w:szCs w:val="24"/>
    </w:rPr>
  </w:style>
  <w:style w:type="paragraph" w:styleId="Stopka">
    <w:name w:val="footer"/>
    <w:basedOn w:val="Normalny"/>
    <w:link w:val="StopkaZnak"/>
    <w:uiPriority w:val="99"/>
    <w:rsid w:val="000C3B55"/>
    <w:pPr>
      <w:tabs>
        <w:tab w:val="center" w:pos="4536"/>
        <w:tab w:val="right" w:pos="9072"/>
      </w:tabs>
    </w:pPr>
  </w:style>
  <w:style w:type="character" w:customStyle="1" w:styleId="StopkaZnak">
    <w:name w:val="Stopka Znak"/>
    <w:basedOn w:val="Domylnaczcionkaakapitu"/>
    <w:link w:val="Stopka"/>
    <w:uiPriority w:val="99"/>
    <w:locked/>
    <w:rsid w:val="000C3B55"/>
    <w:rPr>
      <w:rFonts w:ascii="Calibri" w:hAnsi="Calibri" w:cs="Times New Roman"/>
    </w:rPr>
  </w:style>
  <w:style w:type="character" w:customStyle="1" w:styleId="st">
    <w:name w:val="st"/>
    <w:basedOn w:val="Domylnaczcionkaakapitu"/>
    <w:uiPriority w:val="99"/>
    <w:rsid w:val="000C3B55"/>
    <w:rPr>
      <w:rFonts w:cs="Times New Roman"/>
    </w:rPr>
  </w:style>
  <w:style w:type="paragraph" w:styleId="Nagwek">
    <w:name w:val="header"/>
    <w:basedOn w:val="Normalny"/>
    <w:link w:val="NagwekZnak"/>
    <w:uiPriority w:val="99"/>
    <w:unhideWhenUsed/>
    <w:rsid w:val="00EA0572"/>
    <w:pPr>
      <w:tabs>
        <w:tab w:val="center" w:pos="4536"/>
        <w:tab w:val="right" w:pos="9072"/>
      </w:tabs>
    </w:pPr>
  </w:style>
  <w:style w:type="character" w:customStyle="1" w:styleId="NagwekZnak">
    <w:name w:val="Nagłówek Znak"/>
    <w:basedOn w:val="Domylnaczcionkaakapitu"/>
    <w:link w:val="Nagwek"/>
    <w:uiPriority w:val="99"/>
    <w:locked/>
    <w:rsid w:val="00EA0572"/>
    <w:rPr>
      <w:rFonts w:ascii="Calibri" w:hAnsi="Calibri" w:cs="Times New Roman"/>
    </w:rPr>
  </w:style>
  <w:style w:type="character" w:styleId="Hipercze">
    <w:name w:val="Hyperlink"/>
    <w:basedOn w:val="Domylnaczcionkaakapitu"/>
    <w:uiPriority w:val="99"/>
    <w:unhideWhenUsed/>
    <w:rsid w:val="00957439"/>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957439"/>
    <w:rPr>
      <w:rFonts w:cs="Times New Roman"/>
      <w:color w:val="605E5C"/>
      <w:shd w:val="clear" w:color="auto" w:fill="E1DFDD"/>
    </w:rPr>
  </w:style>
  <w:style w:type="paragraph" w:styleId="Tekstprzypisukocowego">
    <w:name w:val="endnote text"/>
    <w:basedOn w:val="Normalny"/>
    <w:link w:val="TekstprzypisukocowegoZnak"/>
    <w:uiPriority w:val="99"/>
    <w:semiHidden/>
    <w:unhideWhenUsed/>
    <w:rsid w:val="00957439"/>
    <w:rPr>
      <w:sz w:val="20"/>
      <w:szCs w:val="20"/>
    </w:rPr>
  </w:style>
  <w:style w:type="character" w:customStyle="1" w:styleId="TekstprzypisukocowegoZnak">
    <w:name w:val="Tekst przypisu końcowego Znak"/>
    <w:basedOn w:val="Domylnaczcionkaakapitu"/>
    <w:link w:val="Tekstprzypisukocowego"/>
    <w:uiPriority w:val="99"/>
    <w:semiHidden/>
    <w:locked/>
    <w:rsid w:val="00957439"/>
    <w:rPr>
      <w:rFonts w:cs="Calibri"/>
    </w:rPr>
  </w:style>
  <w:style w:type="character" w:styleId="Odwoanieprzypisukocowego">
    <w:name w:val="endnote reference"/>
    <w:basedOn w:val="Domylnaczcionkaakapitu"/>
    <w:uiPriority w:val="99"/>
    <w:semiHidden/>
    <w:unhideWhenUsed/>
    <w:rsid w:val="00957439"/>
    <w:rPr>
      <w:rFonts w:cs="Times New Roman"/>
      <w:vertAlign w:val="superscript"/>
    </w:rPr>
  </w:style>
  <w:style w:type="character" w:styleId="Pogrubienie">
    <w:name w:val="Strong"/>
    <w:basedOn w:val="Domylnaczcionkaakapitu"/>
    <w:uiPriority w:val="22"/>
    <w:qFormat/>
    <w:rsid w:val="00D056A7"/>
    <w:rPr>
      <w:rFonts w:cs="Times New Roman"/>
      <w:b/>
    </w:rPr>
  </w:style>
  <w:style w:type="table" w:styleId="Tabela-Siatka">
    <w:name w:val="Table Grid"/>
    <w:basedOn w:val="Standardowy"/>
    <w:uiPriority w:val="39"/>
    <w:rsid w:val="0092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B523C6"/>
    <w:pPr>
      <w:autoSpaceDE/>
      <w:autoSpaceDN/>
      <w:adjustRightInd/>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locked/>
    <w:rsid w:val="00B523C6"/>
    <w:rPr>
      <w:rFonts w:ascii="Times New Roman" w:hAnsi="Times New Roman" w:cs="Times New Roman"/>
    </w:rPr>
  </w:style>
  <w:style w:type="character" w:styleId="Odwoanieprzypisudolnego">
    <w:name w:val="footnote reference"/>
    <w:basedOn w:val="Domylnaczcionkaakapitu"/>
    <w:uiPriority w:val="99"/>
    <w:semiHidden/>
    <w:rsid w:val="00B523C6"/>
    <w:rPr>
      <w:rFonts w:cs="Times New Roman"/>
      <w:vertAlign w:val="superscript"/>
    </w:rPr>
  </w:style>
  <w:style w:type="paragraph" w:styleId="Tekstdymka">
    <w:name w:val="Balloon Text"/>
    <w:basedOn w:val="Normalny"/>
    <w:link w:val="TekstdymkaZnak"/>
    <w:uiPriority w:val="99"/>
    <w:semiHidden/>
    <w:unhideWhenUsed/>
    <w:rsid w:val="00E92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2B0F"/>
    <w:rPr>
      <w:rFonts w:ascii="Tahoma" w:hAnsi="Tahoma" w:cs="Tahoma"/>
      <w:sz w:val="16"/>
      <w:szCs w:val="16"/>
    </w:rPr>
  </w:style>
  <w:style w:type="character" w:styleId="Odwoaniedokomentarza">
    <w:name w:val="annotation reference"/>
    <w:basedOn w:val="Domylnaczcionkaakapitu"/>
    <w:uiPriority w:val="99"/>
    <w:semiHidden/>
    <w:unhideWhenUsed/>
    <w:rsid w:val="00E92B0F"/>
    <w:rPr>
      <w:sz w:val="16"/>
      <w:szCs w:val="16"/>
    </w:rPr>
  </w:style>
  <w:style w:type="paragraph" w:styleId="Tekstkomentarza">
    <w:name w:val="annotation text"/>
    <w:basedOn w:val="Normalny"/>
    <w:link w:val="TekstkomentarzaZnak"/>
    <w:uiPriority w:val="99"/>
    <w:semiHidden/>
    <w:unhideWhenUsed/>
    <w:rsid w:val="00E92B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2B0F"/>
  </w:style>
  <w:style w:type="paragraph" w:styleId="Tematkomentarza">
    <w:name w:val="annotation subject"/>
    <w:basedOn w:val="Tekstkomentarza"/>
    <w:next w:val="Tekstkomentarza"/>
    <w:link w:val="TematkomentarzaZnak"/>
    <w:uiPriority w:val="99"/>
    <w:semiHidden/>
    <w:unhideWhenUsed/>
    <w:rsid w:val="00E92B0F"/>
    <w:rPr>
      <w:b/>
      <w:bCs/>
    </w:rPr>
  </w:style>
  <w:style w:type="character" w:customStyle="1" w:styleId="TematkomentarzaZnak">
    <w:name w:val="Temat komentarza Znak"/>
    <w:basedOn w:val="TekstkomentarzaZnak"/>
    <w:link w:val="Tematkomentarza"/>
    <w:uiPriority w:val="99"/>
    <w:semiHidden/>
    <w:rsid w:val="00E92B0F"/>
    <w:rPr>
      <w:b/>
      <w:bCs/>
    </w:rPr>
  </w:style>
  <w:style w:type="paragraph" w:styleId="Poprawka">
    <w:name w:val="Revision"/>
    <w:hidden/>
    <w:uiPriority w:val="99"/>
    <w:semiHidden/>
    <w:rsid w:val="00101216"/>
    <w:rPr>
      <w:sz w:val="22"/>
      <w:szCs w:val="2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8C0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4776">
      <w:marLeft w:val="0"/>
      <w:marRight w:val="0"/>
      <w:marTop w:val="0"/>
      <w:marBottom w:val="0"/>
      <w:divBdr>
        <w:top w:val="none" w:sz="0" w:space="0" w:color="auto"/>
        <w:left w:val="none" w:sz="0" w:space="0" w:color="auto"/>
        <w:bottom w:val="none" w:sz="0" w:space="0" w:color="auto"/>
        <w:right w:val="none" w:sz="0" w:space="0" w:color="auto"/>
      </w:divBdr>
    </w:div>
    <w:div w:id="1286234777">
      <w:marLeft w:val="0"/>
      <w:marRight w:val="0"/>
      <w:marTop w:val="0"/>
      <w:marBottom w:val="0"/>
      <w:divBdr>
        <w:top w:val="none" w:sz="0" w:space="0" w:color="auto"/>
        <w:left w:val="none" w:sz="0" w:space="0" w:color="auto"/>
        <w:bottom w:val="none" w:sz="0" w:space="0" w:color="auto"/>
        <w:right w:val="none" w:sz="0" w:space="0" w:color="auto"/>
      </w:divBdr>
    </w:div>
    <w:div w:id="1286234778">
      <w:marLeft w:val="0"/>
      <w:marRight w:val="0"/>
      <w:marTop w:val="0"/>
      <w:marBottom w:val="0"/>
      <w:divBdr>
        <w:top w:val="none" w:sz="0" w:space="0" w:color="auto"/>
        <w:left w:val="none" w:sz="0" w:space="0" w:color="auto"/>
        <w:bottom w:val="none" w:sz="0" w:space="0" w:color="auto"/>
        <w:right w:val="none" w:sz="0" w:space="0" w:color="auto"/>
      </w:divBdr>
    </w:div>
    <w:div w:id="1286234779">
      <w:marLeft w:val="0"/>
      <w:marRight w:val="0"/>
      <w:marTop w:val="0"/>
      <w:marBottom w:val="0"/>
      <w:divBdr>
        <w:top w:val="none" w:sz="0" w:space="0" w:color="auto"/>
        <w:left w:val="none" w:sz="0" w:space="0" w:color="auto"/>
        <w:bottom w:val="none" w:sz="0" w:space="0" w:color="auto"/>
        <w:right w:val="none" w:sz="0" w:space="0" w:color="auto"/>
      </w:divBdr>
    </w:div>
    <w:div w:id="1286234780">
      <w:marLeft w:val="0"/>
      <w:marRight w:val="0"/>
      <w:marTop w:val="0"/>
      <w:marBottom w:val="0"/>
      <w:divBdr>
        <w:top w:val="none" w:sz="0" w:space="0" w:color="auto"/>
        <w:left w:val="none" w:sz="0" w:space="0" w:color="auto"/>
        <w:bottom w:val="none" w:sz="0" w:space="0" w:color="auto"/>
        <w:right w:val="none" w:sz="0" w:space="0" w:color="auto"/>
      </w:divBdr>
    </w:div>
    <w:div w:id="1286234781">
      <w:marLeft w:val="0"/>
      <w:marRight w:val="0"/>
      <w:marTop w:val="0"/>
      <w:marBottom w:val="0"/>
      <w:divBdr>
        <w:top w:val="none" w:sz="0" w:space="0" w:color="auto"/>
        <w:left w:val="none" w:sz="0" w:space="0" w:color="auto"/>
        <w:bottom w:val="none" w:sz="0" w:space="0" w:color="auto"/>
        <w:right w:val="none" w:sz="0" w:space="0" w:color="auto"/>
      </w:divBdr>
    </w:div>
    <w:div w:id="1286234782">
      <w:marLeft w:val="0"/>
      <w:marRight w:val="0"/>
      <w:marTop w:val="0"/>
      <w:marBottom w:val="0"/>
      <w:divBdr>
        <w:top w:val="none" w:sz="0" w:space="0" w:color="auto"/>
        <w:left w:val="none" w:sz="0" w:space="0" w:color="auto"/>
        <w:bottom w:val="none" w:sz="0" w:space="0" w:color="auto"/>
        <w:right w:val="none" w:sz="0" w:space="0" w:color="auto"/>
      </w:divBdr>
    </w:div>
    <w:div w:id="1286234783">
      <w:marLeft w:val="0"/>
      <w:marRight w:val="0"/>
      <w:marTop w:val="0"/>
      <w:marBottom w:val="0"/>
      <w:divBdr>
        <w:top w:val="none" w:sz="0" w:space="0" w:color="auto"/>
        <w:left w:val="none" w:sz="0" w:space="0" w:color="auto"/>
        <w:bottom w:val="none" w:sz="0" w:space="0" w:color="auto"/>
        <w:right w:val="none" w:sz="0" w:space="0" w:color="auto"/>
      </w:divBdr>
    </w:div>
    <w:div w:id="1286234784">
      <w:marLeft w:val="0"/>
      <w:marRight w:val="0"/>
      <w:marTop w:val="0"/>
      <w:marBottom w:val="0"/>
      <w:divBdr>
        <w:top w:val="none" w:sz="0" w:space="0" w:color="auto"/>
        <w:left w:val="none" w:sz="0" w:space="0" w:color="auto"/>
        <w:bottom w:val="none" w:sz="0" w:space="0" w:color="auto"/>
        <w:right w:val="none" w:sz="0" w:space="0" w:color="auto"/>
      </w:divBdr>
    </w:div>
    <w:div w:id="1286234785">
      <w:marLeft w:val="0"/>
      <w:marRight w:val="0"/>
      <w:marTop w:val="0"/>
      <w:marBottom w:val="0"/>
      <w:divBdr>
        <w:top w:val="none" w:sz="0" w:space="0" w:color="auto"/>
        <w:left w:val="none" w:sz="0" w:space="0" w:color="auto"/>
        <w:bottom w:val="none" w:sz="0" w:space="0" w:color="auto"/>
        <w:right w:val="none" w:sz="0" w:space="0" w:color="auto"/>
      </w:divBdr>
    </w:div>
    <w:div w:id="1286234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A123-CD7D-427B-92B5-64C523B0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8367</Words>
  <Characters>50204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Blin</dc:creator>
  <cp:lastModifiedBy>Ewa Blin</cp:lastModifiedBy>
  <cp:revision>10</cp:revision>
  <dcterms:created xsi:type="dcterms:W3CDTF">2023-03-07T08:37:00Z</dcterms:created>
  <dcterms:modified xsi:type="dcterms:W3CDTF">2024-02-12T13:15:00Z</dcterms:modified>
</cp:coreProperties>
</file>