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="108" w:tblpY="2339"/>
        <w:tblW w:w="100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93"/>
      </w:tblGrid>
      <w:tr w:rsidR="002C1A69" w:rsidRPr="00A76B0F" w14:paraId="704A62A3" w14:textId="77777777" w:rsidTr="00DD12AB">
        <w:trPr>
          <w:trHeight w:val="3389"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9DBFE7" w14:textId="77777777" w:rsidR="00D02026" w:rsidRPr="00A76B0F" w:rsidRDefault="00FB4511" w:rsidP="00DD12AB">
            <w:pPr>
              <w:pStyle w:val="Legenda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21D7E09B" w14:textId="77777777" w:rsidR="002C1A69" w:rsidRPr="00A76B0F" w:rsidRDefault="002C1A69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D04C0F" w14:textId="77777777" w:rsidR="005654EF" w:rsidRDefault="005654E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F02CCAA" w14:textId="77777777" w:rsidR="005654EF" w:rsidRDefault="005654E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9728149" w14:textId="77777777" w:rsidR="001759EE" w:rsidRPr="00DD12AB" w:rsidRDefault="00680337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12AB">
              <w:rPr>
                <w:rFonts w:asciiTheme="minorHAnsi" w:hAnsiTheme="minorHAnsi"/>
                <w:b/>
                <w:sz w:val="24"/>
                <w:szCs w:val="24"/>
              </w:rPr>
              <w:t xml:space="preserve">SPECYFIKACJA </w:t>
            </w:r>
            <w:bookmarkStart w:id="0" w:name="_Hlk39669730"/>
            <w:r>
              <w:rPr>
                <w:rFonts w:asciiTheme="minorHAnsi" w:hAnsiTheme="minorHAnsi"/>
                <w:b/>
                <w:sz w:val="24"/>
                <w:szCs w:val="24"/>
              </w:rPr>
              <w:t>WARUNKÓW ZAMÓWIENIA (SWZ)</w:t>
            </w:r>
            <w:r w:rsidRPr="00DD12A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End w:id="0"/>
          </w:p>
          <w:p w14:paraId="08D673BD" w14:textId="35F00017" w:rsidR="00BE5854" w:rsidRDefault="00680337" w:rsidP="00332322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D12AB">
              <w:rPr>
                <w:rFonts w:asciiTheme="minorHAnsi" w:hAnsiTheme="minorHAnsi"/>
                <w:b/>
                <w:sz w:val="24"/>
                <w:szCs w:val="24"/>
              </w:rPr>
              <w:t xml:space="preserve">NA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WYKONANI</w:t>
            </w:r>
            <w:r w:rsidR="00332322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POGWARANCYJNEJ</w:t>
            </w:r>
            <w:r w:rsidRPr="00996DED">
              <w:rPr>
                <w:rFonts w:asciiTheme="minorHAnsi" w:hAnsiTheme="minorHAnsi"/>
                <w:b/>
                <w:sz w:val="24"/>
                <w:szCs w:val="24"/>
              </w:rPr>
              <w:t xml:space="preserve"> OBSŁUGI SERWISOWEJ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WRAZ Z NAPRAWAMI </w:t>
            </w:r>
            <w:r w:rsidR="00F966E5">
              <w:rPr>
                <w:rFonts w:asciiTheme="minorHAnsi" w:hAnsiTheme="minorHAnsi"/>
                <w:b/>
                <w:sz w:val="24"/>
                <w:szCs w:val="24"/>
              </w:rPr>
              <w:t>APARATURY MEDYCZNEJ DLA</w:t>
            </w:r>
            <w:r w:rsidR="00544DF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654EF" w:rsidRPr="00996DED">
              <w:rPr>
                <w:rFonts w:asciiTheme="minorHAnsi" w:hAnsiTheme="minorHAnsi"/>
                <w:b/>
                <w:sz w:val="24"/>
                <w:szCs w:val="24"/>
              </w:rPr>
              <w:t>ŚWIĘTOKRZYSKIEGO CENTRUM ONKOLOGII W KIELCACH</w:t>
            </w:r>
            <w:r w:rsidR="005654E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622BF33" w14:textId="77777777" w:rsidR="00996DED" w:rsidRDefault="00996DED" w:rsidP="00DD12AB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0DE172" w14:textId="029C90CB" w:rsidR="00CC0DDD" w:rsidRPr="00A76B0F" w:rsidRDefault="00CC5F6F" w:rsidP="00DD12AB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2335">
              <w:rPr>
                <w:rFonts w:asciiTheme="minorHAnsi" w:hAnsiTheme="minorHAnsi"/>
                <w:b/>
                <w:sz w:val="24"/>
                <w:szCs w:val="24"/>
              </w:rPr>
              <w:t>NUMER POSTĘPOWANIA:</w:t>
            </w:r>
            <w:r w:rsidR="00CC0DDD" w:rsidRPr="009523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="000312A7" w:rsidRPr="00952335">
              <w:rPr>
                <w:rFonts w:asciiTheme="minorHAnsi" w:hAnsiTheme="minorHAnsi"/>
                <w:b/>
                <w:sz w:val="24"/>
                <w:szCs w:val="24"/>
              </w:rPr>
              <w:t>ZP.2411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E143AE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966E5">
              <w:rPr>
                <w:rFonts w:asciiTheme="minorHAnsi" w:hAnsiTheme="minorHAnsi"/>
                <w:b/>
                <w:sz w:val="24"/>
                <w:szCs w:val="24"/>
              </w:rPr>
              <w:t>86</w:t>
            </w:r>
            <w:r w:rsidR="00020DD3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105F37" w:rsidRPr="00952335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680337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966E5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E143AE">
              <w:rPr>
                <w:rFonts w:asciiTheme="minorHAnsi" w:hAnsiTheme="minorHAnsi"/>
                <w:b/>
                <w:sz w:val="24"/>
                <w:szCs w:val="24"/>
              </w:rPr>
              <w:t>M</w:t>
            </w:r>
          </w:p>
          <w:p w14:paraId="158E84B2" w14:textId="77777777" w:rsidR="00CC5F6F" w:rsidRPr="00A76B0F" w:rsidRDefault="00CC5F6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854F92" w14:textId="77777777" w:rsidR="00D02026" w:rsidRPr="00A76B0F" w:rsidRDefault="00D02026" w:rsidP="00680337">
            <w:pPr>
              <w:spacing w:afterLines="10" w:after="2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0B6F5CE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  <w:highlight w:val="yellow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5BEF5DD2" wp14:editId="4029B8F1">
            <wp:simplePos x="0" y="0"/>
            <wp:positionH relativeFrom="column">
              <wp:posOffset>-24130</wp:posOffset>
            </wp:positionH>
            <wp:positionV relativeFrom="paragraph">
              <wp:posOffset>-93345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00E3EF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5B352AA7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21B238EA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4D3E203B" w14:textId="3C09165B" w:rsidR="00D6135F" w:rsidRPr="002D2D4B" w:rsidRDefault="00D6135F" w:rsidP="00D6135F">
      <w:pPr>
        <w:spacing w:afterLines="10" w:after="24" w:line="240" w:lineRule="auto"/>
        <w:jc w:val="right"/>
        <w:rPr>
          <w:rFonts w:asciiTheme="minorHAnsi" w:hAnsiTheme="minorHAnsi" w:cstheme="minorHAnsi"/>
        </w:rPr>
      </w:pPr>
      <w:r w:rsidRPr="002D2D4B">
        <w:rPr>
          <w:rFonts w:asciiTheme="minorHAnsi" w:hAnsiTheme="minorHAnsi" w:cstheme="minorHAnsi"/>
        </w:rPr>
        <w:t>Kielce, dn</w:t>
      </w:r>
      <w:r w:rsidR="002D2D4B">
        <w:rPr>
          <w:rFonts w:asciiTheme="minorHAnsi" w:hAnsiTheme="minorHAnsi" w:cstheme="minorHAnsi"/>
        </w:rPr>
        <w:t xml:space="preserve">. </w:t>
      </w:r>
      <w:r w:rsidR="00F966E5">
        <w:rPr>
          <w:rFonts w:asciiTheme="minorHAnsi" w:hAnsiTheme="minorHAnsi" w:cstheme="minorHAnsi"/>
        </w:rPr>
        <w:t>1</w:t>
      </w:r>
      <w:r w:rsidR="00C36202">
        <w:rPr>
          <w:rFonts w:asciiTheme="minorHAnsi" w:hAnsiTheme="minorHAnsi" w:cstheme="minorHAnsi"/>
        </w:rPr>
        <w:t>2</w:t>
      </w:r>
      <w:r w:rsidR="00F966E5">
        <w:rPr>
          <w:rFonts w:asciiTheme="minorHAnsi" w:hAnsiTheme="minorHAnsi" w:cstheme="minorHAnsi"/>
        </w:rPr>
        <w:t>.12</w:t>
      </w:r>
      <w:r w:rsidRPr="002D2D4B">
        <w:rPr>
          <w:rFonts w:asciiTheme="minorHAnsi" w:hAnsiTheme="minorHAnsi" w:cstheme="minorHAnsi"/>
        </w:rPr>
        <w:t xml:space="preserve">.2024 r. </w:t>
      </w:r>
    </w:p>
    <w:p w14:paraId="63674C40" w14:textId="77777777" w:rsidR="00D6135F" w:rsidRDefault="00D6135F" w:rsidP="00D6135F"/>
    <w:p w14:paraId="0CE524C5" w14:textId="77777777" w:rsidR="00D6135F" w:rsidRDefault="00D6135F" w:rsidP="00D6135F">
      <w:pPr>
        <w:spacing w:before="240" w:afterLines="10" w:after="24" w:line="240" w:lineRule="auto"/>
        <w:jc w:val="both"/>
        <w:rPr>
          <w:rFonts w:ascii="Cambria" w:hAnsi="Cambria"/>
        </w:rPr>
      </w:pPr>
    </w:p>
    <w:p w14:paraId="4DC05429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Fonts w:asciiTheme="minorHAnsi" w:hAnsiTheme="minorHAnsi" w:cstheme="minorHAnsi"/>
        </w:rPr>
      </w:pPr>
      <w:r w:rsidRPr="00D6135F">
        <w:rPr>
          <w:rFonts w:asciiTheme="minorHAnsi" w:hAnsiTheme="minorHAnsi" w:cstheme="minorHAnsi"/>
        </w:rPr>
        <w:t>Przedmiotowe postępowanie prowadzone jest na podstawie przepisów ustawy z dnia 11 września 2019 r. Prawo zamówień (</w:t>
      </w:r>
      <w:proofErr w:type="spellStart"/>
      <w:r w:rsidRPr="00D6135F">
        <w:rPr>
          <w:rFonts w:asciiTheme="minorHAnsi" w:hAnsiTheme="minorHAnsi" w:cstheme="minorHAnsi"/>
        </w:rPr>
        <w:t>t.j</w:t>
      </w:r>
      <w:proofErr w:type="spellEnd"/>
      <w:r w:rsidRPr="00D6135F">
        <w:rPr>
          <w:rFonts w:asciiTheme="minorHAnsi" w:hAnsiTheme="minorHAnsi" w:cstheme="minorHAnsi"/>
        </w:rPr>
        <w:t xml:space="preserve">. Dz. U. z 2023 r. poz. 1605 ze zm.), zwanej dalej ustawą. Wartość przedmiotowego postępowania przekracza progi unijne. </w:t>
      </w:r>
    </w:p>
    <w:p w14:paraId="66698461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Style w:val="Hipercze"/>
          <w:rFonts w:asciiTheme="minorHAnsi" w:hAnsiTheme="minorHAnsi" w:cstheme="minorHAnsi"/>
        </w:rPr>
      </w:pPr>
      <w:r w:rsidRPr="00D6135F">
        <w:rPr>
          <w:rFonts w:asciiTheme="minorHAnsi" w:hAnsiTheme="minorHAnsi" w:cstheme="minorHAnsi"/>
        </w:rPr>
        <w:t xml:space="preserve">Ogłoszenie o zamówieniu opublikowane zostało w Dzienniku Urzędowym Unii Europejskiej oraz zamieszczone pod adresem: </w:t>
      </w:r>
      <w:hyperlink r:id="rId12" w:history="1">
        <w:r w:rsidRPr="00D6135F">
          <w:rPr>
            <w:rStyle w:val="Hipercze"/>
            <w:rFonts w:asciiTheme="minorHAnsi" w:hAnsiTheme="minorHAnsi" w:cstheme="minorHAnsi"/>
          </w:rPr>
          <w:t>https://</w:t>
        </w:r>
        <w:hyperlink r:id="rId13" w:tooltip="blocked::http://platformazakupowa.pl/pn/onkol_kielce" w:history="1">
          <w:r w:rsidRPr="00D6135F">
            <w:rPr>
              <w:rStyle w:val="Hipercze"/>
              <w:rFonts w:asciiTheme="minorHAnsi" w:hAnsiTheme="minorHAnsi" w:cstheme="minorHAnsi"/>
            </w:rPr>
            <w:t>platformazakupowa.pl/pn/onkol_kielce</w:t>
          </w:r>
        </w:hyperlink>
      </w:hyperlink>
      <w:r w:rsidRPr="00D6135F">
        <w:rPr>
          <w:rFonts w:asciiTheme="minorHAnsi" w:hAnsiTheme="minorHAnsi" w:cstheme="minorHAnsi"/>
        </w:rPr>
        <w:t>.</w:t>
      </w:r>
      <w:r w:rsidRPr="00D6135F">
        <w:rPr>
          <w:rStyle w:val="Hipercze"/>
          <w:rFonts w:asciiTheme="minorHAnsi" w:hAnsiTheme="minorHAnsi" w:cstheme="minorHAnsi"/>
        </w:rPr>
        <w:t xml:space="preserve"> </w:t>
      </w:r>
    </w:p>
    <w:p w14:paraId="7908751F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Fonts w:asciiTheme="minorHAnsi" w:hAnsiTheme="minorHAnsi" w:cstheme="minorHAnsi"/>
          <w:color w:val="0000FF"/>
          <w:u w:val="single"/>
        </w:rPr>
      </w:pPr>
    </w:p>
    <w:p w14:paraId="54821814" w14:textId="77777777" w:rsidR="00D6135F" w:rsidRPr="00D6135F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</w:p>
    <w:p w14:paraId="1DE28DCF" w14:textId="77777777" w:rsidR="00D6135F" w:rsidRPr="000469FC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  <w:r w:rsidRPr="000469FC">
        <w:rPr>
          <w:rFonts w:asciiTheme="minorHAnsi" w:hAnsiTheme="minorHAnsi" w:cstheme="minorHAnsi"/>
        </w:rPr>
        <w:t>Zatwierdzam</w:t>
      </w:r>
    </w:p>
    <w:p w14:paraId="43E99E81" w14:textId="77777777" w:rsidR="00DD12AB" w:rsidRPr="000469FC" w:rsidRDefault="00DD12AB" w:rsidP="00680337">
      <w:pPr>
        <w:spacing w:afterLines="10" w:after="24" w:line="240" w:lineRule="auto"/>
        <w:ind w:left="4248"/>
        <w:jc w:val="center"/>
        <w:rPr>
          <w:rFonts w:asciiTheme="minorHAnsi" w:hAnsiTheme="minorHAnsi"/>
          <w:sz w:val="18"/>
          <w:szCs w:val="18"/>
        </w:rPr>
      </w:pPr>
    </w:p>
    <w:p w14:paraId="7BC2762E" w14:textId="4868C930" w:rsidR="004B6DBE" w:rsidRDefault="004B6DBE" w:rsidP="004B6DBE"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CD4B0E">
        <w:t xml:space="preserve">Z-ca Dyrektora ds. </w:t>
      </w:r>
      <w:r>
        <w:t xml:space="preserve">Prawno – Inwestycyjnych Krzysztof </w:t>
      </w:r>
      <w:proofErr w:type="spellStart"/>
      <w:r>
        <w:t>Falana</w:t>
      </w:r>
      <w:proofErr w:type="spellEnd"/>
    </w:p>
    <w:p w14:paraId="17FCED5B" w14:textId="77777777" w:rsidR="004B6DBE" w:rsidRDefault="004B6DBE" w:rsidP="004B6DBE"/>
    <w:p w14:paraId="4324C87D" w14:textId="77777777" w:rsidR="004B6DBE" w:rsidRDefault="004B6DBE" w:rsidP="004B6DBE"/>
    <w:p w14:paraId="3DEE89A5" w14:textId="77777777" w:rsidR="004B6DBE" w:rsidRDefault="004B6DBE" w:rsidP="004B6DBE"/>
    <w:p w14:paraId="7EBE3A91" w14:textId="77777777" w:rsidR="004B6DBE" w:rsidRDefault="004B6DBE" w:rsidP="004B6DBE"/>
    <w:p w14:paraId="55F51AAD" w14:textId="77777777" w:rsidR="004B6DBE" w:rsidRDefault="004B6DBE" w:rsidP="004B6DBE"/>
    <w:p w14:paraId="10A0B0FC" w14:textId="77777777" w:rsidR="004B6DBE" w:rsidRDefault="004B6DBE" w:rsidP="004B6DBE"/>
    <w:p w14:paraId="7ACAFB7A" w14:textId="77777777" w:rsidR="004B6DBE" w:rsidRDefault="004B6DBE" w:rsidP="004B6DBE"/>
    <w:p w14:paraId="2318AA39" w14:textId="77777777" w:rsidR="004B6DBE" w:rsidRDefault="004B6DBE" w:rsidP="004B6DBE"/>
    <w:p w14:paraId="35995D52" w14:textId="77777777" w:rsidR="004B6DBE" w:rsidRDefault="004B6DBE" w:rsidP="004B6DBE"/>
    <w:p w14:paraId="5FE215CA" w14:textId="77777777" w:rsidR="004B6DBE" w:rsidRDefault="004B6DBE" w:rsidP="004B6DBE"/>
    <w:p w14:paraId="3F3D26C8" w14:textId="77777777" w:rsidR="004B6DBE" w:rsidRDefault="004B6DBE" w:rsidP="004B6DBE"/>
    <w:p w14:paraId="7B35B671" w14:textId="77777777" w:rsidR="004B6DBE" w:rsidRDefault="004B6DBE" w:rsidP="004B6DBE"/>
    <w:p w14:paraId="1619BB6E" w14:textId="77777777" w:rsidR="004B6DBE" w:rsidRDefault="004B6DBE" w:rsidP="004B6DBE"/>
    <w:p w14:paraId="2A6A040A" w14:textId="77777777" w:rsidR="004B6DBE" w:rsidRDefault="004B6DBE" w:rsidP="004B6DBE"/>
    <w:p w14:paraId="74729F1D" w14:textId="6E3CAA56" w:rsidR="00DD12AB" w:rsidRPr="000469FC" w:rsidRDefault="00DD12A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6C4F1D15" w14:textId="77777777" w:rsidR="00580080" w:rsidRPr="00480B63" w:rsidRDefault="00A86CE8" w:rsidP="00680337">
      <w:pPr>
        <w:spacing w:before="240" w:afterLines="10" w:after="24"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lastRenderedPageBreak/>
        <w:t>Wszystkie liczby zapisane w systemie rzymskim, które zostały użyte w niniejszej SWZ oznaczają numery poszczególnych rozdziałów SWZ.</w:t>
      </w:r>
    </w:p>
    <w:p w14:paraId="321BB115" w14:textId="77777777" w:rsidR="00AE2DEF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I</w:t>
      </w:r>
    </w:p>
    <w:p w14:paraId="6B652F3E" w14:textId="77777777" w:rsidR="00AE2DEF" w:rsidRPr="00A76B0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INFORMACJE OGÓLNE</w:t>
      </w:r>
    </w:p>
    <w:p w14:paraId="23D25BB4" w14:textId="77777777" w:rsidR="00DC4182" w:rsidRPr="00A76B0F" w:rsidRDefault="00DC4182" w:rsidP="00D10608">
      <w:pPr>
        <w:numPr>
          <w:ilvl w:val="0"/>
          <w:numId w:val="21"/>
        </w:numPr>
        <w:tabs>
          <w:tab w:val="left" w:pos="426"/>
          <w:tab w:val="left" w:pos="283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Nazwa zamawiającego</w:t>
      </w:r>
      <w:r w:rsidRPr="00A76B0F">
        <w:rPr>
          <w:rFonts w:asciiTheme="minorHAnsi" w:hAnsiTheme="minorHAnsi" w:cstheme="minorHAnsi"/>
          <w:sz w:val="18"/>
          <w:szCs w:val="18"/>
        </w:rPr>
        <w:t>:</w:t>
      </w:r>
      <w:r w:rsidRPr="00A76B0F">
        <w:rPr>
          <w:rFonts w:asciiTheme="minorHAnsi" w:hAnsiTheme="minorHAnsi"/>
          <w:sz w:val="18"/>
          <w:szCs w:val="18"/>
        </w:rPr>
        <w:t xml:space="preserve"> Świętokrzyski</w:t>
      </w:r>
      <w:r w:rsidR="00DD12AB">
        <w:rPr>
          <w:rFonts w:asciiTheme="minorHAnsi" w:hAnsiTheme="minorHAnsi"/>
          <w:sz w:val="18"/>
          <w:szCs w:val="18"/>
        </w:rPr>
        <w:t>e Centrum Onkologii w Kielcach</w:t>
      </w:r>
    </w:p>
    <w:p w14:paraId="5814DDBC" w14:textId="77777777" w:rsidR="00DC4182" w:rsidRPr="00A76B0F" w:rsidRDefault="00DC4182" w:rsidP="00D10608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Adres zamawiającego:</w:t>
      </w:r>
      <w:r w:rsidR="00DD12AB">
        <w:rPr>
          <w:rFonts w:asciiTheme="minorHAnsi" w:hAnsiTheme="minorHAnsi" w:cstheme="minorHAnsi"/>
          <w:sz w:val="18"/>
          <w:szCs w:val="18"/>
        </w:rPr>
        <w:t xml:space="preserve"> 25-734 </w:t>
      </w:r>
      <w:r w:rsidR="00DD12AB">
        <w:rPr>
          <w:rFonts w:asciiTheme="minorHAnsi" w:hAnsiTheme="minorHAnsi"/>
          <w:sz w:val="18"/>
          <w:szCs w:val="18"/>
        </w:rPr>
        <w:t xml:space="preserve">Kielce, </w:t>
      </w:r>
      <w:r w:rsidRPr="00A76B0F">
        <w:rPr>
          <w:rFonts w:asciiTheme="minorHAnsi" w:hAnsiTheme="minorHAnsi"/>
          <w:sz w:val="18"/>
          <w:szCs w:val="18"/>
        </w:rPr>
        <w:t xml:space="preserve">ul. </w:t>
      </w:r>
      <w:proofErr w:type="spellStart"/>
      <w:r w:rsidRPr="00A76B0F">
        <w:rPr>
          <w:rFonts w:asciiTheme="minorHAnsi" w:hAnsiTheme="minorHAnsi"/>
          <w:sz w:val="18"/>
          <w:szCs w:val="18"/>
        </w:rPr>
        <w:t>Artwińskiego</w:t>
      </w:r>
      <w:proofErr w:type="spellEnd"/>
      <w:r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3</w:t>
      </w:r>
    </w:p>
    <w:p w14:paraId="338B4ADE" w14:textId="77777777" w:rsidR="00DC4182" w:rsidRPr="00A76B0F" w:rsidRDefault="00DC4182" w:rsidP="00D10608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Godziny urzędowania zamawiającego:</w:t>
      </w:r>
      <w:r w:rsidRPr="00A76B0F">
        <w:rPr>
          <w:rFonts w:asciiTheme="minorHAnsi" w:hAnsiTheme="minorHAnsi" w:cstheme="minorHAnsi"/>
          <w:sz w:val="18"/>
          <w:szCs w:val="18"/>
        </w:rPr>
        <w:t xml:space="preserve"> od poniedziałku do czwartku w godz</w:t>
      </w:r>
      <w:r w:rsidR="00DD12AB">
        <w:rPr>
          <w:rFonts w:asciiTheme="minorHAnsi" w:hAnsiTheme="minorHAnsi" w:cstheme="minorHAnsi"/>
          <w:sz w:val="18"/>
          <w:szCs w:val="18"/>
        </w:rPr>
        <w:t>.</w:t>
      </w:r>
      <w:r w:rsidRPr="00A76B0F">
        <w:rPr>
          <w:rFonts w:asciiTheme="minorHAnsi" w:hAnsiTheme="minorHAnsi" w:cstheme="minorHAnsi"/>
          <w:sz w:val="18"/>
          <w:szCs w:val="18"/>
        </w:rPr>
        <w:t xml:space="preserve"> od 7.00 do 15.00 w piątek </w:t>
      </w:r>
      <w:r w:rsidR="00DD12AB">
        <w:rPr>
          <w:rFonts w:asciiTheme="minorHAnsi" w:hAnsiTheme="minorHAnsi" w:cstheme="minorHAnsi"/>
          <w:sz w:val="18"/>
          <w:szCs w:val="18"/>
        </w:rPr>
        <w:t xml:space="preserve">w godz. </w:t>
      </w:r>
      <w:r w:rsidRPr="00A76B0F">
        <w:rPr>
          <w:rFonts w:asciiTheme="minorHAnsi" w:hAnsiTheme="minorHAnsi" w:cstheme="minorHAnsi"/>
          <w:sz w:val="18"/>
          <w:szCs w:val="18"/>
        </w:rPr>
        <w:t>od 7.00 do 12.55</w:t>
      </w:r>
    </w:p>
    <w:p w14:paraId="01C3EAC3" w14:textId="77777777" w:rsidR="00DC4182" w:rsidRPr="00A76B0F" w:rsidRDefault="00DC4182" w:rsidP="00D10608">
      <w:pPr>
        <w:numPr>
          <w:ilvl w:val="0"/>
          <w:numId w:val="21"/>
        </w:numPr>
        <w:tabs>
          <w:tab w:val="left" w:pos="426"/>
          <w:tab w:val="num" w:pos="2880"/>
        </w:tabs>
        <w:spacing w:after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Numer telefonu zamawiającego</w:t>
      </w:r>
      <w:r w:rsidRPr="00A76B0F">
        <w:rPr>
          <w:rFonts w:asciiTheme="minorHAnsi" w:hAnsiTheme="minorHAnsi" w:cstheme="minorHAnsi"/>
          <w:sz w:val="18"/>
          <w:szCs w:val="18"/>
        </w:rPr>
        <w:t xml:space="preserve">: tel. </w:t>
      </w:r>
      <w:r w:rsidRPr="00A76B0F">
        <w:rPr>
          <w:rFonts w:asciiTheme="minorHAnsi" w:hAnsiTheme="minorHAnsi"/>
          <w:sz w:val="18"/>
          <w:szCs w:val="18"/>
        </w:rPr>
        <w:t>41 36-74-</w:t>
      </w:r>
      <w:r w:rsidR="008D63E1">
        <w:rPr>
          <w:rFonts w:asciiTheme="minorHAnsi" w:hAnsiTheme="minorHAnsi"/>
          <w:sz w:val="18"/>
          <w:szCs w:val="18"/>
        </w:rPr>
        <w:t>072</w:t>
      </w:r>
    </w:p>
    <w:p w14:paraId="5411F296" w14:textId="77777777" w:rsidR="00DC4182" w:rsidRPr="00A76B0F" w:rsidRDefault="00DC4182" w:rsidP="00D10608">
      <w:pPr>
        <w:numPr>
          <w:ilvl w:val="0"/>
          <w:numId w:val="21"/>
        </w:numPr>
        <w:tabs>
          <w:tab w:val="left" w:pos="426"/>
          <w:tab w:val="num" w:pos="288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A76B0F">
        <w:rPr>
          <w:rFonts w:asciiTheme="minorHAnsi" w:hAnsiTheme="minorHAnsi"/>
          <w:sz w:val="18"/>
          <w:szCs w:val="18"/>
        </w:rPr>
        <w:t xml:space="preserve">Link do profilu nabywcy: </w:t>
      </w:r>
      <w:hyperlink r:id="rId14" w:tooltip="blocked::http://platformazakupowa.pl/pn/onkol_kielce" w:history="1"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platformazakupowa.pl/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pn</w:t>
        </w:r>
        <w:proofErr w:type="spellEnd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onkol_kielce</w:t>
        </w:r>
        <w:proofErr w:type="spellEnd"/>
      </w:hyperlink>
    </w:p>
    <w:p w14:paraId="4F9443BA" w14:textId="77777777" w:rsidR="00044D3E" w:rsidRPr="00A76B0F" w:rsidRDefault="00044D3E" w:rsidP="00680337">
      <w:pPr>
        <w:numPr>
          <w:ilvl w:val="0"/>
          <w:numId w:val="21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Adres strony internetowej</w:t>
      </w:r>
      <w:r w:rsidR="009B130C" w:rsidRPr="00A76B0F">
        <w:rPr>
          <w:rFonts w:asciiTheme="minorHAnsi" w:hAnsiTheme="minorHAnsi"/>
          <w:b/>
          <w:sz w:val="18"/>
          <w:szCs w:val="18"/>
        </w:rPr>
        <w:t xml:space="preserve"> (zwanej dalej „Platformą zakupową</w:t>
      </w:r>
      <w:r w:rsidR="00891FB0" w:rsidRPr="00A76B0F">
        <w:rPr>
          <w:rFonts w:asciiTheme="minorHAnsi" w:hAnsiTheme="minorHAnsi"/>
          <w:b/>
          <w:sz w:val="18"/>
          <w:szCs w:val="18"/>
        </w:rPr>
        <w:t>” lub „Platformą”</w:t>
      </w:r>
      <w:r w:rsidR="009B130C" w:rsidRPr="00A76B0F">
        <w:rPr>
          <w:rFonts w:asciiTheme="minorHAnsi" w:hAnsiTheme="minorHAnsi"/>
          <w:b/>
          <w:sz w:val="18"/>
          <w:szCs w:val="18"/>
        </w:rPr>
        <w:t>)</w:t>
      </w:r>
      <w:r w:rsidRPr="00A76B0F">
        <w:rPr>
          <w:rFonts w:asciiTheme="minorHAnsi" w:hAnsiTheme="minorHAnsi"/>
          <w:b/>
          <w:sz w:val="18"/>
          <w:szCs w:val="18"/>
        </w:rPr>
        <w:t xml:space="preserve">, na której udostępniane będą zmiany </w:t>
      </w:r>
      <w:r w:rsidR="006A5550">
        <w:rPr>
          <w:rFonts w:asciiTheme="minorHAnsi" w:hAnsiTheme="minorHAnsi"/>
          <w:b/>
          <w:sz w:val="18"/>
          <w:szCs w:val="18"/>
        </w:rPr>
        <w:br/>
      </w:r>
      <w:r w:rsidRPr="00A76B0F">
        <w:rPr>
          <w:rFonts w:asciiTheme="minorHAnsi" w:hAnsiTheme="minorHAnsi"/>
          <w:b/>
          <w:sz w:val="18"/>
          <w:szCs w:val="18"/>
        </w:rPr>
        <w:t>i wyjaśnienia treści SWZ oraz inne dokumenty zamówienia związane z postępowaniem:</w:t>
      </w:r>
    </w:p>
    <w:p w14:paraId="05F7223F" w14:textId="77777777" w:rsidR="00150788" w:rsidRPr="00A76B0F" w:rsidRDefault="00684ECD" w:rsidP="00680337">
      <w:pPr>
        <w:spacing w:afterLines="10" w:after="24" w:line="240" w:lineRule="auto"/>
        <w:ind w:left="425"/>
        <w:jc w:val="both"/>
        <w:rPr>
          <w:rFonts w:asciiTheme="minorHAnsi" w:hAnsiTheme="minorHAnsi"/>
          <w:sz w:val="18"/>
          <w:szCs w:val="18"/>
        </w:rPr>
      </w:pPr>
      <w:hyperlink r:id="rId15" w:history="1">
        <w:r w:rsidRPr="00A76B0F">
          <w:rPr>
            <w:rFonts w:asciiTheme="minorHAnsi" w:hAnsiTheme="minorHAnsi"/>
            <w:sz w:val="18"/>
            <w:szCs w:val="18"/>
          </w:rPr>
          <w:t>https://</w:t>
        </w:r>
        <w:hyperlink r:id="rId16" w:tooltip="blocked::http://platformazakupowa.pl/pn/onkol_kielce" w:history="1">
          <w:r w:rsidR="00DC4182" w:rsidRPr="00A76B0F">
            <w:rPr>
              <w:rStyle w:val="Hipercze"/>
              <w:rFonts w:asciiTheme="minorHAnsi" w:hAnsiTheme="minorHAnsi"/>
              <w:color w:val="auto"/>
              <w:sz w:val="18"/>
              <w:szCs w:val="18"/>
            </w:rPr>
            <w:t>platformazakupowa.pl/pn/onkol_kielce</w:t>
          </w:r>
        </w:hyperlink>
      </w:hyperlink>
    </w:p>
    <w:p w14:paraId="74E97F09" w14:textId="143E222F" w:rsidR="008B0AF9" w:rsidRPr="006A5550" w:rsidRDefault="008B0AF9" w:rsidP="00680337">
      <w:pPr>
        <w:numPr>
          <w:ilvl w:val="0"/>
          <w:numId w:val="21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Osoby uprawnione do komunikowania się z Wykonawcami:</w:t>
      </w:r>
      <w:bookmarkStart w:id="1" w:name="_Hlk52116930"/>
      <w:r w:rsidR="006A5550">
        <w:rPr>
          <w:rFonts w:asciiTheme="minorHAnsi" w:hAnsiTheme="minorHAnsi"/>
          <w:b/>
          <w:sz w:val="18"/>
          <w:szCs w:val="18"/>
        </w:rPr>
        <w:t xml:space="preserve"> </w:t>
      </w:r>
      <w:r w:rsidR="00F966E5">
        <w:rPr>
          <w:rFonts w:asciiTheme="minorHAnsi" w:hAnsiTheme="minorHAnsi"/>
          <w:sz w:val="18"/>
          <w:szCs w:val="18"/>
        </w:rPr>
        <w:t>Anna Mokosiej</w:t>
      </w:r>
      <w:r w:rsidR="00E143AE">
        <w:rPr>
          <w:rFonts w:asciiTheme="minorHAnsi" w:hAnsiTheme="minorHAnsi"/>
          <w:sz w:val="18"/>
          <w:szCs w:val="18"/>
        </w:rPr>
        <w:t xml:space="preserve"> </w:t>
      </w:r>
    </w:p>
    <w:bookmarkEnd w:id="1"/>
    <w:p w14:paraId="3CBB664B" w14:textId="77777777" w:rsidR="00F614C7" w:rsidRPr="006A5550" w:rsidRDefault="00AE2DEF" w:rsidP="00680337">
      <w:pPr>
        <w:numPr>
          <w:ilvl w:val="0"/>
          <w:numId w:val="21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Tryb udzielenia zamówienia: </w:t>
      </w:r>
      <w:r w:rsidR="006A5550">
        <w:rPr>
          <w:rFonts w:asciiTheme="minorHAnsi" w:hAnsiTheme="minorHAnsi"/>
          <w:sz w:val="18"/>
          <w:szCs w:val="18"/>
        </w:rPr>
        <w:t>p</w:t>
      </w:r>
      <w:r w:rsidR="00044D3E" w:rsidRPr="006A5550">
        <w:rPr>
          <w:rFonts w:asciiTheme="minorHAnsi" w:hAnsiTheme="minorHAnsi"/>
          <w:sz w:val="18"/>
          <w:szCs w:val="18"/>
        </w:rPr>
        <w:t>rzetarg nieograniczony</w:t>
      </w:r>
    </w:p>
    <w:p w14:paraId="7C5025FB" w14:textId="77777777" w:rsidR="00FE6064" w:rsidRPr="0037397E" w:rsidRDefault="00FE6064" w:rsidP="00680337">
      <w:pPr>
        <w:numPr>
          <w:ilvl w:val="0"/>
          <w:numId w:val="21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bCs/>
          <w:sz w:val="18"/>
          <w:szCs w:val="18"/>
        </w:rPr>
      </w:pPr>
      <w:r w:rsidRPr="0037397E">
        <w:rPr>
          <w:rFonts w:asciiTheme="minorHAnsi" w:hAnsiTheme="minorHAnsi"/>
          <w:b/>
          <w:bCs/>
          <w:sz w:val="18"/>
          <w:szCs w:val="18"/>
        </w:rPr>
        <w:t>Finansowanie:</w:t>
      </w:r>
      <w:r w:rsidR="006A5550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A5550" w:rsidRPr="006A5550">
        <w:rPr>
          <w:rFonts w:asciiTheme="minorHAnsi" w:hAnsiTheme="minorHAnsi"/>
          <w:bCs/>
          <w:sz w:val="18"/>
          <w:szCs w:val="18"/>
        </w:rPr>
        <w:t>środki własne</w:t>
      </w:r>
    </w:p>
    <w:p w14:paraId="29CE0D1D" w14:textId="77777777" w:rsidR="00F614C7" w:rsidRPr="00BA561F" w:rsidRDefault="00F614C7" w:rsidP="00680337">
      <w:pPr>
        <w:numPr>
          <w:ilvl w:val="0"/>
          <w:numId w:val="21"/>
        </w:numPr>
        <w:spacing w:afterLines="10" w:after="24" w:line="240" w:lineRule="auto"/>
        <w:ind w:left="425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A561F">
        <w:rPr>
          <w:rFonts w:asciiTheme="minorHAnsi" w:hAnsiTheme="minorHAnsi" w:cstheme="minorHAnsi"/>
          <w:b/>
          <w:bCs/>
          <w:sz w:val="18"/>
          <w:szCs w:val="18"/>
        </w:rPr>
        <w:t>Uprzednia ocena ofert:</w:t>
      </w:r>
    </w:p>
    <w:p w14:paraId="60D9DFFC" w14:textId="77777777" w:rsidR="003C5DD8" w:rsidRPr="00BA561F" w:rsidRDefault="003C5DD8" w:rsidP="00680337">
      <w:pPr>
        <w:pStyle w:val="Akapitzlist"/>
        <w:spacing w:afterLines="10" w:after="24" w:line="240" w:lineRule="auto"/>
        <w:ind w:left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Na zasadzie art. 139 ust. 1 ustawy </w:t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Zamawiający najpierw dokona badania i </w:t>
      </w:r>
      <w:r w:rsidR="002758CC"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oceny ofert, a następnie dokona</w:t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kwalifikacji podmiotowej wykonawcy, którego oferta została najwyżej oceniona, w zakresie braku podstaw wykluczenia oraz spełniania warunków udziału </w:t>
      </w:r>
      <w:r w:rsidR="002758CC"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br/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w postępowaniu.</w:t>
      </w:r>
    </w:p>
    <w:p w14:paraId="2172A735" w14:textId="77777777" w:rsidR="00423304" w:rsidRPr="00BA561F" w:rsidRDefault="00423304" w:rsidP="00680337">
      <w:pPr>
        <w:pStyle w:val="Akapitzlist"/>
        <w:numPr>
          <w:ilvl w:val="0"/>
          <w:numId w:val="21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 xml:space="preserve">Wymagania w zakresie zatrudnienia na podstawie stosunku pracy, w okolicznościach, o których mowa w art. 95 ustawy </w:t>
      </w:r>
      <w:proofErr w:type="spellStart"/>
      <w:r w:rsidRPr="00BA561F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b/>
          <w:sz w:val="18"/>
          <w:szCs w:val="18"/>
        </w:rPr>
        <w:t>.</w:t>
      </w:r>
    </w:p>
    <w:p w14:paraId="46855BDE" w14:textId="751B65EE" w:rsidR="00423304" w:rsidRPr="00BA561F" w:rsidRDefault="00FE478B" w:rsidP="00FE47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>Zamawiający wymaga zatrudnienia przez wykonawcę lub podwykonawcę na podstawie umowy o pracę wyłącznie osób wykonujących czynności serwisowe i naprawy w siedzibie Zamawiającego w zakresie realizacji zamówienia</w:t>
      </w:r>
    </w:p>
    <w:p w14:paraId="052235A9" w14:textId="77777777" w:rsidR="007645E5" w:rsidRPr="00BA561F" w:rsidRDefault="00423304" w:rsidP="007645E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Zamawiający w trakcie realizacji umowy ma prawo do kontroli spełnienia przez Wykonawcę ww. wymogu, w 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 projekcie umowy dołączonym do SWZ. Wykonawca zobowiązany jest do 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57D67094" w14:textId="77777777" w:rsidR="00BA561F" w:rsidRPr="00BA561F" w:rsidRDefault="00BA561F" w:rsidP="00BA56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A561F">
        <w:rPr>
          <w:rFonts w:asciiTheme="minorHAnsi" w:hAnsiTheme="minorHAnsi" w:cstheme="minorHAnsi"/>
          <w:b/>
          <w:bCs/>
          <w:sz w:val="18"/>
          <w:szCs w:val="18"/>
        </w:rPr>
        <w:t xml:space="preserve">Wykonawca może powierzyć wykonanie części zamówienia podwykonawcy. </w:t>
      </w:r>
    </w:p>
    <w:p w14:paraId="4521C9D6" w14:textId="77777777" w:rsidR="00BA561F" w:rsidRDefault="00BA561F" w:rsidP="00BA561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W przypadku zlecenia wykonania części zamówienia podwykonawcy, Wykonawca zgodnie z treścią art. 462 ust. 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., zobowiązany jest wskazać w formularzu ofertowym część zamówienia której wykonanie zamierza powierzyć podwykonawcy oraz firmę (nazwę) i siedzibę (adres) podwykonawcy, o ile są już znani Wykonawcy na etapie składania ofert. W przypadku braku w/w informacji na etapie składania ofert Zamawiający wymaga zgodnie z treścią art. 462 ust 4 pkt 1)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przed przystąpieniem do wykonania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zamówienia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aby Wykonawca podał nazwy, dane kontaktowe oraz przedstawicieli podwykonawców. Zamawiający nie będzie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badał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czy zachodzą podstawy wykluczenia do ujawnionych przez Wykonawcę podwykonawców. </w:t>
      </w:r>
    </w:p>
    <w:p w14:paraId="7AC99D22" w14:textId="6B94C3A0" w:rsidR="00BA561F" w:rsidRPr="00BA561F" w:rsidRDefault="00BA561F" w:rsidP="00BA561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W przypadku gdy Wykonawca korzysta z podwykonawców, na których zasoby Wykonawca powoływał się na zasadach określonych w art. 118 ust. 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, w celu wykazania spełnienia warunków udziału w postępowaniu określonych w SWZ, Wykonawca zobowiązany jest w przypadku zmiany lub rezygnacji z podwykonawcy wykazać Zamawiającemu, że proponowany inny podwykonawca lub wykonawca samodzielnie spełnia je w stopniu nie mniejszym niż podwykonawca na którego zasoby Wykonawca powoływał się w trakcie postępowania o udzielenia zamówienia. Zamawiający będzie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badał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czy zachodzą podstawy wykluczenia wskazane w art. 108 i art. 109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do nowego podwykonawcy. Przepis art. 122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stosuje się odpowiednio</w:t>
      </w:r>
    </w:p>
    <w:p w14:paraId="0C7137FD" w14:textId="77777777" w:rsidR="00AE2DEF" w:rsidRPr="00BA561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>ROZDZIAŁ II</w:t>
      </w:r>
    </w:p>
    <w:p w14:paraId="6E7DA319" w14:textId="77777777" w:rsidR="00AE2DEF" w:rsidRPr="00BA561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>OPIS PRZEDMIOTU ZAMÓWIENIA</w:t>
      </w:r>
      <w:r w:rsidR="00B82A35" w:rsidRPr="00BA561F">
        <w:rPr>
          <w:rFonts w:asciiTheme="minorHAnsi" w:hAnsiTheme="minorHAnsi" w:cstheme="minorHAnsi"/>
          <w:b/>
          <w:sz w:val="18"/>
          <w:szCs w:val="18"/>
        </w:rPr>
        <w:t xml:space="preserve"> ORAZ TERMIN</w:t>
      </w:r>
      <w:r w:rsidR="00254EE8" w:rsidRPr="00BA561F">
        <w:rPr>
          <w:rFonts w:asciiTheme="minorHAnsi" w:hAnsiTheme="minorHAnsi" w:cstheme="minorHAnsi"/>
          <w:b/>
          <w:sz w:val="18"/>
          <w:szCs w:val="18"/>
        </w:rPr>
        <w:t>Y</w:t>
      </w:r>
      <w:r w:rsidR="00B82A35" w:rsidRPr="00BA561F">
        <w:rPr>
          <w:rFonts w:asciiTheme="minorHAnsi" w:hAnsiTheme="minorHAnsi" w:cstheme="minorHAnsi"/>
          <w:b/>
          <w:sz w:val="18"/>
          <w:szCs w:val="18"/>
        </w:rPr>
        <w:t xml:space="preserve"> REALIZACJI</w:t>
      </w:r>
    </w:p>
    <w:p w14:paraId="64E6ED24" w14:textId="77777777" w:rsidR="00352A73" w:rsidRPr="001018CC" w:rsidRDefault="00352A73" w:rsidP="00680337">
      <w:pPr>
        <w:numPr>
          <w:ilvl w:val="0"/>
          <w:numId w:val="2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  <w:r w:rsidRPr="001018CC">
        <w:rPr>
          <w:rFonts w:asciiTheme="minorHAnsi" w:hAnsiTheme="minorHAnsi" w:cs="Palatino Linotype"/>
          <w:b/>
          <w:bCs/>
          <w:sz w:val="18"/>
          <w:szCs w:val="18"/>
        </w:rPr>
        <w:t>Przedmiot zamówienia:</w:t>
      </w:r>
    </w:p>
    <w:p w14:paraId="588E875E" w14:textId="50955300" w:rsidR="0021589C" w:rsidRDefault="00254EE8" w:rsidP="00CE1E15">
      <w:pPr>
        <w:spacing w:afterLines="10" w:after="24" w:line="240" w:lineRule="auto"/>
        <w:ind w:left="426"/>
        <w:jc w:val="both"/>
        <w:rPr>
          <w:rFonts w:asciiTheme="minorHAnsi" w:hAnsiTheme="minorHAnsi"/>
          <w:bCs/>
          <w:sz w:val="18"/>
          <w:szCs w:val="18"/>
        </w:rPr>
      </w:pPr>
      <w:r w:rsidRPr="00074E28">
        <w:rPr>
          <w:rFonts w:asciiTheme="minorHAnsi" w:hAnsiTheme="minorHAnsi" w:cs="Calibri"/>
          <w:sz w:val="18"/>
          <w:szCs w:val="18"/>
        </w:rPr>
        <w:t xml:space="preserve">Przedmiotem zamówienia </w:t>
      </w:r>
      <w:r w:rsidR="00EF2157" w:rsidRPr="00074E28">
        <w:rPr>
          <w:rFonts w:asciiTheme="minorHAnsi" w:hAnsiTheme="minorHAnsi" w:cs="Calibri"/>
          <w:sz w:val="18"/>
          <w:szCs w:val="18"/>
        </w:rPr>
        <w:t>jest</w:t>
      </w:r>
      <w:r w:rsidR="00FF7C8E" w:rsidRPr="00B03C02">
        <w:rPr>
          <w:rFonts w:asciiTheme="minorHAnsi" w:hAnsiTheme="minorHAnsi" w:cs="Calibri"/>
          <w:b/>
          <w:sz w:val="18"/>
          <w:szCs w:val="18"/>
        </w:rPr>
        <w:t xml:space="preserve"> </w:t>
      </w:r>
      <w:bookmarkStart w:id="2" w:name="_Hlk179356607"/>
      <w:bookmarkStart w:id="3" w:name="_Hlk179356329"/>
      <w:r w:rsidR="009B7A54" w:rsidRPr="002E3ED7">
        <w:rPr>
          <w:rFonts w:asciiTheme="minorHAnsi" w:hAnsiTheme="minorHAnsi" w:cs="Calibri"/>
          <w:bCs/>
          <w:sz w:val="18"/>
          <w:szCs w:val="18"/>
        </w:rPr>
        <w:t>wykonywanie</w:t>
      </w:r>
      <w:r w:rsidR="00680337" w:rsidRPr="002E3ED7">
        <w:rPr>
          <w:rFonts w:asciiTheme="minorHAnsi" w:hAnsiTheme="minorHAnsi"/>
          <w:b/>
          <w:sz w:val="18"/>
          <w:szCs w:val="18"/>
        </w:rPr>
        <w:t xml:space="preserve"> </w:t>
      </w:r>
      <w:r w:rsidR="00544DFE" w:rsidRPr="002E3ED7">
        <w:rPr>
          <w:rFonts w:asciiTheme="minorHAnsi" w:hAnsiTheme="minorHAnsi"/>
          <w:bCs/>
          <w:sz w:val="18"/>
          <w:szCs w:val="18"/>
        </w:rPr>
        <w:t xml:space="preserve">pogwarancyjnej obsługi serwisowej wraz z naprawami </w:t>
      </w:r>
      <w:r w:rsidR="00F966E5">
        <w:rPr>
          <w:rFonts w:asciiTheme="minorHAnsi" w:hAnsiTheme="minorHAnsi"/>
          <w:bCs/>
          <w:sz w:val="18"/>
          <w:szCs w:val="18"/>
        </w:rPr>
        <w:t xml:space="preserve">aparatury medycznej dla </w:t>
      </w:r>
      <w:r w:rsidR="00CE1E15" w:rsidRPr="002E3ED7">
        <w:rPr>
          <w:rFonts w:asciiTheme="minorHAnsi" w:hAnsiTheme="minorHAnsi"/>
          <w:bCs/>
          <w:sz w:val="18"/>
          <w:szCs w:val="18"/>
        </w:rPr>
        <w:t>Ś</w:t>
      </w:r>
      <w:r w:rsidR="00544DFE" w:rsidRPr="002E3ED7">
        <w:rPr>
          <w:rFonts w:asciiTheme="minorHAnsi" w:hAnsiTheme="minorHAnsi"/>
          <w:bCs/>
          <w:sz w:val="18"/>
          <w:szCs w:val="18"/>
        </w:rPr>
        <w:t xml:space="preserve">więtokrzyskiego </w:t>
      </w:r>
      <w:r w:rsidR="00CE1E15" w:rsidRPr="002E3ED7">
        <w:rPr>
          <w:rFonts w:asciiTheme="minorHAnsi" w:hAnsiTheme="minorHAnsi"/>
          <w:bCs/>
          <w:sz w:val="18"/>
          <w:szCs w:val="18"/>
        </w:rPr>
        <w:t>C</w:t>
      </w:r>
      <w:r w:rsidR="00544DFE" w:rsidRPr="002E3ED7">
        <w:rPr>
          <w:rFonts w:asciiTheme="minorHAnsi" w:hAnsiTheme="minorHAnsi"/>
          <w:bCs/>
          <w:sz w:val="18"/>
          <w:szCs w:val="18"/>
        </w:rPr>
        <w:t xml:space="preserve">entrum </w:t>
      </w:r>
      <w:r w:rsidR="00CE1E15" w:rsidRPr="002E3ED7">
        <w:rPr>
          <w:rFonts w:asciiTheme="minorHAnsi" w:hAnsiTheme="minorHAnsi"/>
          <w:bCs/>
          <w:sz w:val="18"/>
          <w:szCs w:val="18"/>
        </w:rPr>
        <w:t>O</w:t>
      </w:r>
      <w:r w:rsidR="00544DFE" w:rsidRPr="002E3ED7">
        <w:rPr>
          <w:rFonts w:asciiTheme="minorHAnsi" w:hAnsiTheme="minorHAnsi"/>
          <w:bCs/>
          <w:sz w:val="18"/>
          <w:szCs w:val="18"/>
        </w:rPr>
        <w:t xml:space="preserve">nkologii w </w:t>
      </w:r>
      <w:r w:rsidR="00CE1E15" w:rsidRPr="002E3ED7">
        <w:rPr>
          <w:rFonts w:asciiTheme="minorHAnsi" w:hAnsiTheme="minorHAnsi"/>
          <w:bCs/>
          <w:sz w:val="18"/>
          <w:szCs w:val="18"/>
        </w:rPr>
        <w:t>Kielcach</w:t>
      </w:r>
      <w:r w:rsidR="00F966E5">
        <w:rPr>
          <w:rFonts w:asciiTheme="minorHAnsi" w:hAnsiTheme="minorHAnsi"/>
          <w:bCs/>
          <w:sz w:val="18"/>
          <w:szCs w:val="18"/>
        </w:rPr>
        <w:t xml:space="preserve"> stosownie </w:t>
      </w:r>
      <w:proofErr w:type="gramStart"/>
      <w:r w:rsidR="00F966E5">
        <w:rPr>
          <w:rFonts w:asciiTheme="minorHAnsi" w:hAnsiTheme="minorHAnsi"/>
          <w:bCs/>
          <w:sz w:val="18"/>
          <w:szCs w:val="18"/>
        </w:rPr>
        <w:t>do :</w:t>
      </w:r>
      <w:proofErr w:type="gramEnd"/>
    </w:p>
    <w:p w14:paraId="051099A9" w14:textId="48CA69FC" w:rsidR="00A2202E" w:rsidRDefault="00F966E5" w:rsidP="00CE1E15">
      <w:pPr>
        <w:spacing w:afterLines="10" w:after="24" w:line="240" w:lineRule="auto"/>
        <w:ind w:left="426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Pakietu nr </w:t>
      </w:r>
      <w:proofErr w:type="gramStart"/>
      <w:r>
        <w:rPr>
          <w:rFonts w:asciiTheme="minorHAnsi" w:hAnsiTheme="minorHAnsi"/>
          <w:bCs/>
          <w:sz w:val="18"/>
          <w:szCs w:val="18"/>
        </w:rPr>
        <w:t>1 :</w:t>
      </w:r>
      <w:proofErr w:type="gramEnd"/>
      <w:r>
        <w:rPr>
          <w:rFonts w:asciiTheme="minorHAnsi" w:hAnsiTheme="minorHAnsi"/>
          <w:bCs/>
          <w:sz w:val="18"/>
          <w:szCs w:val="18"/>
        </w:rPr>
        <w:t xml:space="preserve"> </w:t>
      </w:r>
      <w:r w:rsidR="00A2202E" w:rsidRPr="002E3ED7">
        <w:rPr>
          <w:rFonts w:asciiTheme="minorHAnsi" w:hAnsiTheme="minorHAnsi"/>
          <w:bCs/>
          <w:sz w:val="18"/>
          <w:szCs w:val="18"/>
        </w:rPr>
        <w:t>pogwarancyjn</w:t>
      </w:r>
      <w:r w:rsidR="00A2202E">
        <w:rPr>
          <w:rFonts w:asciiTheme="minorHAnsi" w:hAnsiTheme="minorHAnsi"/>
          <w:bCs/>
          <w:sz w:val="18"/>
          <w:szCs w:val="18"/>
        </w:rPr>
        <w:t>a</w:t>
      </w:r>
      <w:r w:rsidR="00A2202E" w:rsidRPr="002E3ED7">
        <w:rPr>
          <w:rFonts w:asciiTheme="minorHAnsi" w:hAnsiTheme="minorHAnsi"/>
          <w:bCs/>
          <w:sz w:val="18"/>
          <w:szCs w:val="18"/>
        </w:rPr>
        <w:t xml:space="preserve"> obsług</w:t>
      </w:r>
      <w:r w:rsidR="00A2202E">
        <w:rPr>
          <w:rFonts w:asciiTheme="minorHAnsi" w:hAnsiTheme="minorHAnsi"/>
          <w:bCs/>
          <w:sz w:val="18"/>
          <w:szCs w:val="18"/>
        </w:rPr>
        <w:t>a</w:t>
      </w:r>
      <w:r w:rsidR="00A2202E" w:rsidRPr="002E3ED7">
        <w:rPr>
          <w:rFonts w:asciiTheme="minorHAnsi" w:hAnsiTheme="minorHAnsi"/>
          <w:bCs/>
          <w:sz w:val="18"/>
          <w:szCs w:val="18"/>
        </w:rPr>
        <w:t xml:space="preserve"> serwisow</w:t>
      </w:r>
      <w:r w:rsidR="00A2202E">
        <w:rPr>
          <w:rFonts w:asciiTheme="minorHAnsi" w:hAnsiTheme="minorHAnsi"/>
          <w:bCs/>
          <w:sz w:val="18"/>
          <w:szCs w:val="18"/>
        </w:rPr>
        <w:t>a</w:t>
      </w:r>
      <w:r w:rsidR="00A2202E" w:rsidRPr="002E3ED7">
        <w:rPr>
          <w:rFonts w:asciiTheme="minorHAnsi" w:hAnsiTheme="minorHAnsi"/>
          <w:bCs/>
          <w:sz w:val="18"/>
          <w:szCs w:val="18"/>
        </w:rPr>
        <w:t xml:space="preserve"> wraz z naprawami </w:t>
      </w:r>
      <w:r w:rsidR="00A2202E">
        <w:rPr>
          <w:rFonts w:asciiTheme="minorHAnsi" w:hAnsiTheme="minorHAnsi"/>
          <w:bCs/>
          <w:sz w:val="18"/>
          <w:szCs w:val="18"/>
        </w:rPr>
        <w:t>tomografów komputerowych.</w:t>
      </w:r>
    </w:p>
    <w:p w14:paraId="46CF9292" w14:textId="70FA2E2D" w:rsidR="00F966E5" w:rsidRDefault="00A2202E" w:rsidP="00CE1E15">
      <w:pPr>
        <w:spacing w:afterLines="10" w:after="24" w:line="240" w:lineRule="auto"/>
        <w:ind w:left="42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sz w:val="18"/>
          <w:szCs w:val="18"/>
        </w:rPr>
        <w:t xml:space="preserve">Pakietu nr </w:t>
      </w:r>
      <w:proofErr w:type="gramStart"/>
      <w:r>
        <w:rPr>
          <w:rFonts w:asciiTheme="minorHAnsi" w:hAnsiTheme="minorHAnsi"/>
          <w:bCs/>
          <w:sz w:val="18"/>
          <w:szCs w:val="18"/>
        </w:rPr>
        <w:t xml:space="preserve">2:  </w:t>
      </w:r>
      <w:r w:rsidRPr="002E3ED7">
        <w:rPr>
          <w:rFonts w:asciiTheme="minorHAnsi" w:hAnsiTheme="minorHAnsi"/>
          <w:bCs/>
          <w:sz w:val="18"/>
          <w:szCs w:val="18"/>
        </w:rPr>
        <w:t>pogwarancyjn</w:t>
      </w:r>
      <w:r>
        <w:rPr>
          <w:rFonts w:asciiTheme="minorHAnsi" w:hAnsiTheme="minorHAnsi"/>
          <w:bCs/>
          <w:sz w:val="18"/>
          <w:szCs w:val="18"/>
        </w:rPr>
        <w:t>a</w:t>
      </w:r>
      <w:proofErr w:type="gramEnd"/>
      <w:r w:rsidRPr="002E3ED7">
        <w:rPr>
          <w:rFonts w:asciiTheme="minorHAnsi" w:hAnsiTheme="minorHAnsi"/>
          <w:bCs/>
          <w:sz w:val="18"/>
          <w:szCs w:val="18"/>
        </w:rPr>
        <w:t xml:space="preserve"> obsług</w:t>
      </w:r>
      <w:r>
        <w:rPr>
          <w:rFonts w:asciiTheme="minorHAnsi" w:hAnsiTheme="minorHAnsi"/>
          <w:bCs/>
          <w:sz w:val="18"/>
          <w:szCs w:val="18"/>
        </w:rPr>
        <w:t>a</w:t>
      </w:r>
      <w:r w:rsidRPr="002E3ED7">
        <w:rPr>
          <w:rFonts w:asciiTheme="minorHAnsi" w:hAnsiTheme="minorHAnsi"/>
          <w:bCs/>
          <w:sz w:val="18"/>
          <w:szCs w:val="18"/>
        </w:rPr>
        <w:t xml:space="preserve"> serwisow</w:t>
      </w:r>
      <w:r>
        <w:rPr>
          <w:rFonts w:asciiTheme="minorHAnsi" w:hAnsiTheme="minorHAnsi"/>
          <w:bCs/>
          <w:sz w:val="18"/>
          <w:szCs w:val="18"/>
        </w:rPr>
        <w:t>a</w:t>
      </w:r>
      <w:r w:rsidRPr="002E3ED7">
        <w:rPr>
          <w:rFonts w:asciiTheme="minorHAnsi" w:hAnsiTheme="minorHAnsi"/>
          <w:bCs/>
          <w:sz w:val="18"/>
          <w:szCs w:val="18"/>
        </w:rPr>
        <w:t xml:space="preserve"> wraz z naprawami</w:t>
      </w:r>
      <w:r>
        <w:rPr>
          <w:rFonts w:asciiTheme="minorHAnsi" w:hAnsiTheme="minorHAnsi"/>
          <w:bCs/>
          <w:sz w:val="18"/>
          <w:szCs w:val="18"/>
        </w:rPr>
        <w:t xml:space="preserve"> myjni endoskopowych.</w:t>
      </w:r>
    </w:p>
    <w:bookmarkEnd w:id="2"/>
    <w:p w14:paraId="314C4C0B" w14:textId="77777777" w:rsidR="009D2942" w:rsidRDefault="009D2942" w:rsidP="009D2942">
      <w:pPr>
        <w:spacing w:afterLines="10" w:after="24" w:line="240" w:lineRule="auto"/>
        <w:ind w:left="426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bookmarkEnd w:id="3"/>
    <w:p w14:paraId="3A23635B" w14:textId="77777777" w:rsidR="00652292" w:rsidRDefault="00652292" w:rsidP="00652292">
      <w:pPr>
        <w:spacing w:afterLines="10" w:after="24" w:line="240" w:lineRule="auto"/>
        <w:ind w:left="426"/>
        <w:jc w:val="both"/>
        <w:rPr>
          <w:rFonts w:asciiTheme="minorHAnsi" w:hAnsiTheme="minorHAnsi" w:cs="Calibri"/>
          <w:bCs/>
          <w:sz w:val="18"/>
          <w:szCs w:val="18"/>
        </w:rPr>
      </w:pPr>
      <w:r w:rsidRPr="00652292">
        <w:rPr>
          <w:rFonts w:asciiTheme="minorHAnsi" w:hAnsiTheme="minorHAnsi" w:cs="Calibri"/>
          <w:bCs/>
          <w:sz w:val="18"/>
          <w:szCs w:val="18"/>
        </w:rPr>
        <w:t>Zakres obsługi serwisowej wraz z naprawami obejmuje:</w:t>
      </w:r>
    </w:p>
    <w:p w14:paraId="6E4695BC" w14:textId="3BA1D731" w:rsidR="00A2202E" w:rsidRPr="00A2202E" w:rsidRDefault="00A2202E" w:rsidP="00652292">
      <w:pPr>
        <w:spacing w:afterLines="10" w:after="24" w:line="240" w:lineRule="auto"/>
        <w:ind w:left="426"/>
        <w:jc w:val="both"/>
        <w:rPr>
          <w:rFonts w:asciiTheme="minorHAnsi" w:hAnsiTheme="minorHAnsi" w:cs="Calibri"/>
          <w:b/>
          <w:sz w:val="18"/>
          <w:szCs w:val="18"/>
        </w:rPr>
      </w:pPr>
      <w:r w:rsidRPr="00A2202E">
        <w:rPr>
          <w:rFonts w:asciiTheme="minorHAnsi" w:hAnsiTheme="minorHAnsi" w:cs="Calibri"/>
          <w:b/>
          <w:sz w:val="18"/>
          <w:szCs w:val="18"/>
        </w:rPr>
        <w:t>Pakiet nr 1:</w:t>
      </w:r>
    </w:p>
    <w:tbl>
      <w:tblPr>
        <w:tblW w:w="14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4"/>
        <w:gridCol w:w="159"/>
        <w:gridCol w:w="159"/>
        <w:gridCol w:w="159"/>
        <w:gridCol w:w="159"/>
        <w:gridCol w:w="159"/>
        <w:gridCol w:w="159"/>
        <w:gridCol w:w="159"/>
      </w:tblGrid>
      <w:tr w:rsidR="00A2202E" w:rsidRPr="00A2202E" w14:paraId="6F8B7B3F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791" w14:textId="31993864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Regularne przeglądy okresowe i konserwacje - interwały i zakres przeglądów według zaleceń producenta zawartych w dokumentacji</w:t>
            </w:r>
          </w:p>
        </w:tc>
      </w:tr>
      <w:tr w:rsidR="00A2202E" w:rsidRPr="00A2202E" w14:paraId="23C79644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B3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sprzętu; terminy przeglądów - uzgodnione z ZAMAWIAJĄCYM.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C9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96C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4AA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B3E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401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34926FD9" w14:textId="77777777" w:rsidTr="00B0782F">
        <w:trPr>
          <w:trHeight w:val="300"/>
        </w:trPr>
        <w:tc>
          <w:tcPr>
            <w:tcW w:w="1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0C0" w14:textId="54FCBCFD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Sprawdzenie bezpieczeństwa mechanicznego.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B9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C6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93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6C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437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1DA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7B3F1BB8" w14:textId="77777777" w:rsidTr="00B0782F">
        <w:trPr>
          <w:trHeight w:val="300"/>
        </w:trPr>
        <w:tc>
          <w:tcPr>
            <w:tcW w:w="1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A0CF" w14:textId="63F20EF9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Kontrola występowania usterek zewnętrznych.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224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F79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63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FF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37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6A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35735860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693D" w14:textId="19795A06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Inspekcja zużycia części.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BB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F9A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33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08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FA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83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8BF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03D06995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5F5" w14:textId="63D2221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Oczyszczenie dróg chłodzenia i odprowadzania ciepła.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BA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F1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833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D7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9B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3BD89392" w14:textId="77777777" w:rsidTr="00B0782F">
        <w:trPr>
          <w:trHeight w:val="300"/>
        </w:trPr>
        <w:tc>
          <w:tcPr>
            <w:tcW w:w="1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37C4" w14:textId="7EF53E92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6.Smarowanie ruchomych części mechanicznych.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54B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A35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C0B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DA1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55C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01C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314C6A6C" w14:textId="77777777" w:rsidTr="00B0782F">
        <w:trPr>
          <w:trHeight w:val="300"/>
        </w:trPr>
        <w:tc>
          <w:tcPr>
            <w:tcW w:w="1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19EF" w14:textId="1610F1B2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 Sprawdzenie bezpieczeństwa elektrycznego.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41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6B1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778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516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99F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6AA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0A228A2A" w14:textId="77777777" w:rsidTr="00B0782F">
        <w:trPr>
          <w:trHeight w:val="300"/>
        </w:trPr>
        <w:tc>
          <w:tcPr>
            <w:tcW w:w="14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318" w14:textId="03C0C8CE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8. Konserwacja software’u systemowego i aplikacyjnego przy użyciu dedykowanego oprogramowania serwisowego.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2F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8C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079AC997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800" w14:textId="775C3BCE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 Porządkowanie przestrzeni dyskowej i bazy danych.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16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2BE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22F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6F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CF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183E3CF0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684" w14:textId="4F166B80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10.Sprawdzenie funkcjonowania urządzenia i jego gotowości do pracy.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CC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E5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60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0E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7E1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47B5810E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65E" w14:textId="7D021A61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Dokumentacja przeglądów.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A9F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92C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1C2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7E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6A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0E6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30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3CB12718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3F0" w14:textId="33B1AC55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 Sprawdzenie jakości obrazu.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D7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987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2C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F2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E6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4C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36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68D0C0CE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F8B" w14:textId="203EFD9A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Sprawdzenie wartości pomiarowych i aplikacyjnych aparatury z wykorzystaniem, w razie potrzeby, specjalistycznej aparatury pomiarowej i</w:t>
            </w:r>
          </w:p>
        </w:tc>
      </w:tr>
      <w:tr w:rsidR="00A2202E" w:rsidRPr="00A2202E" w14:paraId="41449915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7BA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fantomów.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15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15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71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5B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D7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473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E59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5B06CC5A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750" w14:textId="7A3F440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Przeprowadzenie czynności korygujących - ustawienie i regulacja odpowiednich wartości nastawień w przypadkach ich odchylenia od</w:t>
            </w:r>
          </w:p>
        </w:tc>
      </w:tr>
      <w:tr w:rsidR="00A2202E" w:rsidRPr="00A2202E" w14:paraId="69D32211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6EF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wartości optymalnych.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9A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4B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768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DD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0E5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805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2D1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561F1113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E328" w14:textId="6D11A4E1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 Wykorzystanie systemu zdalnej diagnostyki do diagnostyki i naprawy uszkodzeń.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4E7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2B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AC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3E0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3BD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04A9E620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6AC" w14:textId="0389F4FD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System zdalnej diagnostyki spełniający międzynarodową normę standaryzującą system zarządzania bezpieczeństwem informacji ISO/IEC</w:t>
            </w:r>
          </w:p>
        </w:tc>
      </w:tr>
      <w:tr w:rsidR="00A2202E" w:rsidRPr="00A2202E" w14:paraId="14A0D0C2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19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27001:2022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F3D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7E3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B0E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712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8C3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81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6F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1B04F6F4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E73" w14:textId="6F9C3620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Dotyczy aparatury wyposażonej funkcję zdalnej diagnostyki.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390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6FC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B8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2A7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E80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1C79F55E" w14:textId="77777777" w:rsidTr="00B0782F">
        <w:trPr>
          <w:trHeight w:val="300"/>
        </w:trPr>
        <w:tc>
          <w:tcPr>
            <w:tcW w:w="13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B42" w14:textId="2F880C1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Interwencje na wezwanie – praca w miejscu lokalizacji aparatury wraz z dojazdem inżyniera.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AC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731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EE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E3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58B2BF53" w14:textId="77777777" w:rsidTr="00B0782F">
        <w:trPr>
          <w:trHeight w:val="300"/>
        </w:trPr>
        <w:tc>
          <w:tcPr>
            <w:tcW w:w="14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D006" w14:textId="6EFFE7F2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Diagnozowanie błędów, usuwanie usterek oraz likwidowanie szkód powstałych w wyniku naturalnego zużycia części.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247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8CA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6AF34F0D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ADE4" w14:textId="642A6F7F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 Kontrola urządzenia po przeprowadzonej naprawie.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C6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DCF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EF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47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70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11995B2E" w14:textId="77777777" w:rsidTr="00B0782F">
        <w:trPr>
          <w:trHeight w:val="300"/>
        </w:trPr>
        <w:tc>
          <w:tcPr>
            <w:tcW w:w="1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B10" w14:textId="345AFEB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 Dokumentacja interwencji serwisowych.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9A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28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079B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C41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66B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BE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49E65C43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B187" w14:textId="4E15D21F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 Wymiana na nowe, oryginalne i w oryginalnych opakowaniach części zamienne w celu zastąpienia części, które na skutek naturalnych</w:t>
            </w:r>
          </w:p>
        </w:tc>
      </w:tr>
      <w:tr w:rsidR="00A2202E" w:rsidRPr="00A2202E" w14:paraId="14F83B86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67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procesów uległy całkowitemu zużyciu lub stały się nieprzydatnymi do dalszej eksploatacji, za wyjątkiem komponentów specjalnych tj. lamp</w:t>
            </w:r>
          </w:p>
        </w:tc>
      </w:tr>
      <w:tr w:rsidR="00A2202E" w:rsidRPr="00A2202E" w14:paraId="2B2CF140" w14:textId="77777777" w:rsidTr="00B0782F">
        <w:trPr>
          <w:trHeight w:val="300"/>
        </w:trPr>
        <w:tc>
          <w:tcPr>
            <w:tcW w:w="14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5C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RTG i kompletnych detektorów promieniowania, a także materiałów eksploatacyjnych i elementów wyposażenia dodatkowego.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D8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2202E" w:rsidRPr="00A2202E" w14:paraId="0CDFB0CC" w14:textId="77777777" w:rsidTr="00B0782F">
        <w:trPr>
          <w:trHeight w:val="300"/>
        </w:trPr>
        <w:tc>
          <w:tcPr>
            <w:tcW w:w="14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BBB" w14:textId="352CB6C0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 Umowa obejmuje wymianę materiałów (fabrycznie nowych, w oryginalnych opakowaniach) niezbędnych do przeprowadzenia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9B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2202E" w:rsidRPr="00A2202E" w14:paraId="6FF6D83E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83D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przeglądów.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CF5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C7F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9F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CC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86A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320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8CA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202E" w:rsidRPr="00A2202E" w14:paraId="68905185" w14:textId="77777777" w:rsidTr="00B0782F">
        <w:trPr>
          <w:trHeight w:val="58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A3F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3072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46A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3CB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7C6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1D71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289A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0C3" w14:textId="77777777" w:rsidR="00A2202E" w:rsidRPr="00A2202E" w:rsidRDefault="00A2202E" w:rsidP="00A2202E">
            <w:pPr>
              <w:spacing w:after="0" w:line="240" w:lineRule="auto"/>
            </w:pPr>
          </w:p>
        </w:tc>
      </w:tr>
      <w:tr w:rsidR="00A2202E" w:rsidRPr="00A2202E" w14:paraId="7F6D7F91" w14:textId="77777777" w:rsidTr="00B0782F">
        <w:trPr>
          <w:trHeight w:val="300"/>
        </w:trPr>
        <w:tc>
          <w:tcPr>
            <w:tcW w:w="14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2AD2" w14:textId="43C3DFB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24.Serwis świadczony w ramach umowy wykonywany jest przez Inżynierów posiadających Certyfikat szkoleniowy producenta lub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DF0" w14:textId="77777777" w:rsidR="00A2202E" w:rsidRPr="00A2202E" w:rsidRDefault="00A2202E" w:rsidP="00A2202E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202E" w:rsidRPr="00A2202E" w14:paraId="6B9B554A" w14:textId="77777777" w:rsidTr="00B0782F">
        <w:trPr>
          <w:trHeight w:val="300"/>
        </w:trPr>
        <w:tc>
          <w:tcPr>
            <w:tcW w:w="1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E6A6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autoryzowanego przez producenta ośrodka szkoleniowego.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234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44BE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0B9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88F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2E5D" w14:textId="77777777" w:rsidR="00A2202E" w:rsidRPr="00A2202E" w:rsidRDefault="00A2202E" w:rsidP="00A2202E">
            <w:pPr>
              <w:spacing w:after="0" w:line="240" w:lineRule="auto"/>
            </w:pPr>
          </w:p>
        </w:tc>
      </w:tr>
      <w:tr w:rsidR="00A2202E" w:rsidRPr="00A2202E" w14:paraId="171D2D5A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7DE" w14:textId="7F0B73FC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 Inżynierowie świadczący serwis posiadający dostęp do legalnych kodów serwisowych,</w:t>
            </w:r>
            <w:r w:rsidR="00E14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potwierdzony umową licencyjną lub oświadczeniem</w:t>
            </w:r>
          </w:p>
        </w:tc>
      </w:tr>
      <w:tr w:rsidR="00A2202E" w:rsidRPr="00A2202E" w14:paraId="0B8D39B3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708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producenta.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6B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231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3EF9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A2E2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9C6E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0A1F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F8CA" w14:textId="77777777" w:rsidR="00A2202E" w:rsidRPr="00A2202E" w:rsidRDefault="00A2202E" w:rsidP="00A2202E">
            <w:pPr>
              <w:spacing w:after="0" w:line="240" w:lineRule="auto"/>
            </w:pPr>
          </w:p>
        </w:tc>
      </w:tr>
      <w:tr w:rsidR="00A2202E" w:rsidRPr="00A2202E" w14:paraId="3114A405" w14:textId="77777777" w:rsidTr="00B0782F">
        <w:trPr>
          <w:trHeight w:val="300"/>
        </w:trPr>
        <w:tc>
          <w:tcPr>
            <w:tcW w:w="14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31C" w14:textId="798A861A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 Doradztwo w zakresie aplikacji (w tym pomoc w optymalizacji działania urządzenia) i porady przez telefon, w tym jedno na rok zdalne lub</w:t>
            </w:r>
          </w:p>
        </w:tc>
      </w:tr>
      <w:tr w:rsidR="00A2202E" w:rsidRPr="00A2202E" w14:paraId="163D369A" w14:textId="77777777" w:rsidTr="00B0782F">
        <w:trPr>
          <w:trHeight w:val="300"/>
        </w:trPr>
        <w:tc>
          <w:tcPr>
            <w:tcW w:w="13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C24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0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stacjonarne (w miejscu instalacji sprzętu) szkolenie z aplikacji zainstalowanych w aparacie.</w:t>
            </w:r>
          </w:p>
          <w:p w14:paraId="7FE52E67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166A" w14:textId="77777777" w:rsidR="00A2202E" w:rsidRPr="00A2202E" w:rsidRDefault="00A2202E" w:rsidP="00A2202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90B0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1EA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968B" w14:textId="77777777" w:rsidR="00A2202E" w:rsidRPr="00A2202E" w:rsidRDefault="00A2202E" w:rsidP="00A22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202E" w:rsidRPr="00A2202E" w14:paraId="5B2557AB" w14:textId="77777777" w:rsidTr="00B0782F">
        <w:trPr>
          <w:trHeight w:val="300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2AC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131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24"/>
              <w:gridCol w:w="371"/>
              <w:gridCol w:w="370"/>
              <w:gridCol w:w="370"/>
              <w:gridCol w:w="370"/>
              <w:gridCol w:w="370"/>
              <w:gridCol w:w="370"/>
              <w:gridCol w:w="370"/>
              <w:gridCol w:w="186"/>
              <w:gridCol w:w="159"/>
              <w:gridCol w:w="159"/>
              <w:gridCol w:w="159"/>
              <w:gridCol w:w="159"/>
              <w:gridCol w:w="159"/>
              <w:gridCol w:w="159"/>
              <w:gridCol w:w="159"/>
            </w:tblGrid>
            <w:tr w:rsidR="00A2202E" w:rsidRPr="00A2202E" w14:paraId="33FE15D9" w14:textId="77777777" w:rsidTr="00A2202E">
              <w:trPr>
                <w:trHeight w:val="300"/>
              </w:trPr>
              <w:tc>
                <w:tcPr>
                  <w:tcW w:w="120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402E5" w14:textId="77777777" w:rsidR="00096C9B" w:rsidRPr="00A2202E" w:rsidRDefault="00096C9B" w:rsidP="00096C9B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2202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Pakiet nr 2:</w:t>
                  </w:r>
                </w:p>
                <w:tbl>
                  <w:tblPr>
                    <w:tblW w:w="1316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61"/>
                  </w:tblGrid>
                  <w:tr w:rsidR="00096C9B" w:rsidRPr="00A2202E" w14:paraId="11EACD90" w14:textId="77777777" w:rsidTr="002358EE">
                    <w:trPr>
                      <w:trHeight w:val="300"/>
                    </w:trPr>
                    <w:tc>
                      <w:tcPr>
                        <w:tcW w:w="13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2682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5"/>
                          <w:gridCol w:w="331"/>
                          <w:gridCol w:w="331"/>
                          <w:gridCol w:w="331"/>
                          <w:gridCol w:w="331"/>
                          <w:gridCol w:w="331"/>
                          <w:gridCol w:w="331"/>
                          <w:gridCol w:w="331"/>
                          <w:gridCol w:w="960"/>
                        </w:tblGrid>
                        <w:tr w:rsidR="00096C9B" w:rsidRPr="00B84492" w14:paraId="5DB54F20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1722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03FE87A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1.Regularne przeglądy okresowe i konserwacje - interwały i zakres przeglądów według zaleceń producenta zawartych w dokumentacji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EC66FA1" w14:textId="77777777" w:rsidR="00096C9B" w:rsidRPr="00B84492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096C9B" w:rsidRPr="00B84492" w14:paraId="2424A787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39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FA95E16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sprzętu; terminy przeglądów - uzgodnione z ZAMAWIAJĄCYM.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8B3533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A84E31B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7096D21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C8186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7F1D928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761CF0F0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06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D3BB146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2.Sprawdzenie bezpieczeństwa mechanicznego.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C8BFD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6366A5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265737A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0BD741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4D9A7A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A2C0733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53965673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06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F5416FB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3.Kontrola występowania usterek zewnętrznych.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8027552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15BB856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BB8425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C97588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5AEA01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3FBF30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0651562B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973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7F5497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4.Inspekcja zużycia części.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4DD0464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FE3A8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D176053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D7147D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39CC11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5654AE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8FB935F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7848BF25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06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9635B00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5.Smarowanie ruchomych części mechanicznych.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A715B8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F92475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FF89D01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FAC1CFD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E0BF6B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11C5DD6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252E5FC8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06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D9D792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6.Sprawdzenie bezpieczeństwa elektrycznego.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52FA985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08736F9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54B84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2DB8F6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C1D67F1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2979B1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26C9F099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39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1D4575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7.Sprawdzenie funkcjonowania urządzenia i jego gotowości do pracy.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0FE967D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DFEBFC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6D13B0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1992B6C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C237199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5D8582B2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973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1FDFE5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8.Dokumentacja przeglądów.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D2483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7CEAB0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E83110B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531980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AA1435D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A2414C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AFB37C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14157D50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106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F3E105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9.Interwencje na wezwanie – praca w miejscu lokalizacji aparatury wraz z dojazdem inżyniera.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0C6E68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F473B4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007BE20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1D5BF08E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139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751592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10.Diagnozowanie błędów, usuwanie usterek oraz likwidowanie szkód powstałych w wyniku naturalnego zużycia części.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1C93BAA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0029006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51392330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06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282ECE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11.Kontrola urządzenia po przeprowadzonej naprawie.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989004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AD9DAF9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2B23D21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ADFD714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4B0E07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26614CE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1F716D79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006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807C820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12.Dokumentacja interwencji serwisowych.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952560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C7C517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E0EEE0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38FA50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FE7C154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8F08D81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73B901BA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1722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818C1A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13.Wymiana na nowe, oryginalne i w oryginalnych opakowaniach części zamienne w celu zastąpienia części, które na skutek naturalnych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E8B6C8" w14:textId="77777777" w:rsidR="00096C9B" w:rsidRPr="00B84492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096C9B" w:rsidRPr="00B84492" w14:paraId="1161FB10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106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B842C11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procesów uległy całkowitemu zużyciu lub stały się nieprzydatnymi do dalszej eksploatacji,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9B4671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7EA34B8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F53E40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6C9B" w:rsidRPr="00B84492" w14:paraId="20E2A1F3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11722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E9582C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14.Umowa obejmuje wymianę materiałów (fabrycznie nowych, w oryginalnych opakowaniach) niezbędnych do przeprowadzenia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0E87523" w14:textId="77777777" w:rsidR="00096C9B" w:rsidRPr="00B84492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096C9B" w:rsidRPr="00B84492" w14:paraId="69F8CD3D" w14:textId="77777777" w:rsidTr="002358EE">
                          <w:trPr>
                            <w:trHeight w:val="300"/>
                          </w:trPr>
                          <w:tc>
                            <w:tcPr>
                              <w:tcW w:w="94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16B9FD9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96C9B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przeglądów.</w:t>
                              </w: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E026FF" w14:textId="77777777" w:rsidR="00096C9B" w:rsidRPr="00096C9B" w:rsidRDefault="00096C9B" w:rsidP="00096C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A44ABFA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865728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CA825B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F7BB5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0D9FF98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2F5D02" w14:textId="77777777" w:rsidR="00096C9B" w:rsidRPr="00096C9B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20FFA0E" w14:textId="77777777" w:rsidR="00096C9B" w:rsidRPr="00B84492" w:rsidRDefault="00096C9B" w:rsidP="00096C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8E69B91" w14:textId="77777777" w:rsidR="00096C9B" w:rsidRPr="00A2202E" w:rsidRDefault="00096C9B" w:rsidP="00096C9B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402C83" w14:textId="77777777" w:rsidR="00A2202E" w:rsidRPr="00A2202E" w:rsidRDefault="00A2202E" w:rsidP="00096C9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8733B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98FE0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15E83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3B524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8C89E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54B7D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DCF14" w14:textId="77777777" w:rsidR="00A2202E" w:rsidRPr="00A2202E" w:rsidRDefault="00A2202E" w:rsidP="00A2202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36202" w:rsidRPr="00C36202" w14:paraId="24D22F9A" w14:textId="77777777" w:rsidTr="00C36202">
              <w:trPr>
                <w:gridAfter w:val="8"/>
                <w:wAfter w:w="2693" w:type="dxa"/>
                <w:trHeight w:val="300"/>
              </w:trPr>
              <w:tc>
                <w:tcPr>
                  <w:tcW w:w="117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D7BC6" w14:textId="0714E042" w:rsidR="00C36202" w:rsidRPr="00C36202" w:rsidRDefault="00C36202" w:rsidP="00C3620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C3620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15.Serwis świadczony w ramach umowy wykonywany jest przez Inżynierów posiadających Certyfikat szkoleniowy producenta lub</w:t>
                  </w:r>
                </w:p>
              </w:tc>
            </w:tr>
            <w:tr w:rsidR="00C36202" w:rsidRPr="00C36202" w14:paraId="3741DEDE" w14:textId="77777777" w:rsidTr="00C36202">
              <w:trPr>
                <w:gridAfter w:val="8"/>
                <w:wAfter w:w="2693" w:type="dxa"/>
                <w:trHeight w:val="300"/>
              </w:trPr>
              <w:tc>
                <w:tcPr>
                  <w:tcW w:w="103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8E42A" w14:textId="163E7646" w:rsidR="00C36202" w:rsidRPr="00C36202" w:rsidRDefault="00C36202" w:rsidP="00C3620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C3620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autoryzowanego przez producenta ośrodka szkoleniowego.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5E217" w14:textId="77777777" w:rsidR="00C36202" w:rsidRPr="00C36202" w:rsidRDefault="00C36202" w:rsidP="00C3620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F8D76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29A24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052B6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36202" w:rsidRPr="00C36202" w14:paraId="7864E76A" w14:textId="77777777" w:rsidTr="00C36202">
              <w:trPr>
                <w:gridAfter w:val="8"/>
                <w:wAfter w:w="2693" w:type="dxa"/>
                <w:trHeight w:val="300"/>
              </w:trPr>
              <w:tc>
                <w:tcPr>
                  <w:tcW w:w="117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FC0D0" w14:textId="42B78C9E" w:rsidR="00C36202" w:rsidRPr="00C36202" w:rsidRDefault="00C36202" w:rsidP="00C3620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C3620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16. Inżynierowie świadczący serwis posiadający dostęp do legalnych kodów serwisowych,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3620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potwierdzony umową licencyjną lub oświadczeniem</w:t>
                  </w:r>
                </w:p>
              </w:tc>
            </w:tr>
            <w:tr w:rsidR="00C36202" w:rsidRPr="00C36202" w14:paraId="3F6E1287" w14:textId="77777777" w:rsidTr="00C36202">
              <w:trPr>
                <w:gridAfter w:val="8"/>
                <w:wAfter w:w="2693" w:type="dxa"/>
                <w:trHeight w:val="300"/>
              </w:trPr>
              <w:tc>
                <w:tcPr>
                  <w:tcW w:w="9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ED773" w14:textId="77777777" w:rsidR="00C36202" w:rsidRPr="00C36202" w:rsidRDefault="00C36202" w:rsidP="00C3620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3620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t>producenta.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C400E" w14:textId="77777777" w:rsidR="00C36202" w:rsidRPr="00C36202" w:rsidRDefault="00C36202" w:rsidP="00C3620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2146E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69468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82875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4DFB5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6D601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CC77E" w14:textId="77777777" w:rsidR="00C36202" w:rsidRPr="00C36202" w:rsidRDefault="00C36202" w:rsidP="00C362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6448BE" w14:textId="77777777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5647F32" w14:textId="062506DA" w:rsidR="00A2202E" w:rsidRPr="00A2202E" w:rsidRDefault="00A2202E" w:rsidP="00A220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856B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350F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5C76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F6CF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1CD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4ED" w14:textId="77777777" w:rsidR="00A2202E" w:rsidRPr="00A2202E" w:rsidRDefault="00A2202E" w:rsidP="00A2202E">
            <w:pPr>
              <w:spacing w:after="0"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0E3" w14:textId="77777777" w:rsidR="00A2202E" w:rsidRPr="00A2202E" w:rsidRDefault="00A2202E" w:rsidP="00A2202E">
            <w:pPr>
              <w:spacing w:after="0" w:line="240" w:lineRule="auto"/>
            </w:pPr>
          </w:p>
        </w:tc>
      </w:tr>
    </w:tbl>
    <w:p w14:paraId="76073404" w14:textId="77777777" w:rsidR="00A2202E" w:rsidRPr="00652292" w:rsidRDefault="00A2202E" w:rsidP="00B0782F">
      <w:p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1FF3FED" w14:textId="77777777" w:rsidR="00E66457" w:rsidRPr="001A3765" w:rsidRDefault="00E66457" w:rsidP="00680337">
      <w:pPr>
        <w:numPr>
          <w:ilvl w:val="0"/>
          <w:numId w:val="2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1A3765">
        <w:rPr>
          <w:rFonts w:asciiTheme="minorHAnsi" w:hAnsiTheme="minorHAnsi"/>
          <w:b/>
          <w:sz w:val="18"/>
          <w:szCs w:val="18"/>
        </w:rPr>
        <w:t>Rozwiązania równoważne</w:t>
      </w:r>
      <w:r w:rsidR="001A3765">
        <w:rPr>
          <w:rFonts w:asciiTheme="minorHAnsi" w:hAnsiTheme="minorHAnsi"/>
          <w:b/>
          <w:sz w:val="18"/>
          <w:szCs w:val="18"/>
        </w:rPr>
        <w:t>:</w:t>
      </w:r>
    </w:p>
    <w:p w14:paraId="684469FF" w14:textId="77777777" w:rsidR="00E66457" w:rsidRPr="006B5096" w:rsidRDefault="00E66457" w:rsidP="00D10608">
      <w:pPr>
        <w:widowControl w:val="0"/>
        <w:numPr>
          <w:ilvl w:val="1"/>
          <w:numId w:val="35"/>
        </w:numPr>
        <w:tabs>
          <w:tab w:val="clear" w:pos="2989"/>
          <w:tab w:val="left" w:pos="0"/>
          <w:tab w:val="num" w:pos="851"/>
        </w:tabs>
        <w:suppressAutoHyphens/>
        <w:autoSpaceDE w:val="0"/>
        <w:spacing w:after="0" w:line="240" w:lineRule="auto"/>
        <w:ind w:left="851" w:hanging="425"/>
        <w:contextualSpacing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6B5096">
        <w:rPr>
          <w:rFonts w:asciiTheme="minorHAnsi" w:hAnsiTheme="minorHAnsi" w:cs="Calibri"/>
          <w:sz w:val="18"/>
          <w:szCs w:val="18"/>
        </w:rPr>
        <w:t xml:space="preserve">W przypadku gdy z załączonej dokumentacji wynika, iż Zamawiający </w:t>
      </w:r>
      <w:proofErr w:type="gramStart"/>
      <w:r w:rsidRPr="006B5096">
        <w:rPr>
          <w:rFonts w:asciiTheme="minorHAnsi" w:hAnsiTheme="minorHAnsi" w:cs="Calibri"/>
          <w:sz w:val="18"/>
          <w:szCs w:val="18"/>
        </w:rPr>
        <w:t>opisał  materiały</w:t>
      </w:r>
      <w:proofErr w:type="gramEnd"/>
      <w:r w:rsidRPr="006B5096">
        <w:rPr>
          <w:rFonts w:asciiTheme="minorHAnsi" w:hAnsiTheme="minorHAnsi" w:cs="Calibri"/>
          <w:sz w:val="18"/>
          <w:szCs w:val="18"/>
        </w:rPr>
        <w:t xml:space="preserve">, urządzenia, technologie ze wskazaniem konkretnych znaków towarowych, patentów lub  pochodzenia, źródła lub szczególnego procesu, który charakteryzuje produkty lub usługi dostarczane przez konkretnego Wykonawcę, to należy je traktować jako przykładowe i Zamawiający dopuszcza zastosowanie przez Wykonawcę rozwiązań równoważnych. Kryterium równoważności stosowanym w celu oceny równoważności zaoferowanych rozwiązań jest spełnienie przez zaoferowane rozwiązania, co najmniej takich samych lub lepszych parametrów technicznych i funkcjonalnych, nie obniżających określonych standardów, niż te które wynikają z opisu przedmiotu zamówienia. Wykonawca oferujący rozwiązania równoważne obowiązany jest udowodnić na etapie składania oferty, że oferowane rozwiązanie posiada parametry i cechy, o których mowa w zdaniu poprzednim. </w:t>
      </w:r>
    </w:p>
    <w:p w14:paraId="23A34211" w14:textId="77777777" w:rsidR="00E66457" w:rsidRPr="00E66457" w:rsidRDefault="00E66457" w:rsidP="00D10608">
      <w:pPr>
        <w:widowControl w:val="0"/>
        <w:numPr>
          <w:ilvl w:val="1"/>
          <w:numId w:val="35"/>
        </w:numPr>
        <w:tabs>
          <w:tab w:val="clear" w:pos="2989"/>
          <w:tab w:val="left" w:pos="0"/>
          <w:tab w:val="num" w:pos="851"/>
        </w:tabs>
        <w:suppressAutoHyphens/>
        <w:autoSpaceDE w:val="0"/>
        <w:spacing w:after="0" w:line="240" w:lineRule="auto"/>
        <w:ind w:left="851" w:hanging="425"/>
        <w:contextualSpacing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E66457">
        <w:rPr>
          <w:rFonts w:asciiTheme="minorHAnsi" w:hAnsiTheme="minorHAnsi" w:cs="Calibri"/>
          <w:sz w:val="18"/>
          <w:szCs w:val="18"/>
        </w:rPr>
        <w:t>Wykonawcy mogą składać oferty zawierające rozwiązania równoważne w stosunku do przedmiotu</w:t>
      </w:r>
      <w:r w:rsidR="002D68DF">
        <w:rPr>
          <w:rFonts w:asciiTheme="minorHAnsi" w:hAnsiTheme="minorHAnsi" w:cs="Calibri"/>
          <w:sz w:val="18"/>
          <w:szCs w:val="18"/>
        </w:rPr>
        <w:t xml:space="preserve"> zamówienia przedstawionego w S</w:t>
      </w:r>
      <w:r w:rsidRPr="00E66457">
        <w:rPr>
          <w:rFonts w:asciiTheme="minorHAnsi" w:hAnsiTheme="minorHAnsi" w:cs="Calibri"/>
          <w:sz w:val="18"/>
          <w:szCs w:val="18"/>
        </w:rPr>
        <w:t>WZ – zgodnie z art. 99 ust. 5 i 6 Ustawy.</w:t>
      </w:r>
    </w:p>
    <w:p w14:paraId="492A4544" w14:textId="77777777" w:rsidR="00E66457" w:rsidRPr="001D5D41" w:rsidRDefault="00E66457" w:rsidP="00DD12A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851"/>
        <w:contextualSpacing/>
        <w:jc w:val="both"/>
        <w:textAlignment w:val="baseline"/>
        <w:rPr>
          <w:rFonts w:ascii="Cambria" w:hAnsi="Cambria" w:cs="Calibri"/>
          <w:sz w:val="18"/>
          <w:szCs w:val="18"/>
        </w:rPr>
      </w:pPr>
    </w:p>
    <w:p w14:paraId="75B0194B" w14:textId="77777777" w:rsidR="000508A9" w:rsidRPr="001D5D41" w:rsidRDefault="00B77606" w:rsidP="00680337">
      <w:pPr>
        <w:numPr>
          <w:ilvl w:val="0"/>
          <w:numId w:val="2"/>
        </w:numPr>
        <w:autoSpaceDE w:val="0"/>
        <w:autoSpaceDN w:val="0"/>
        <w:adjustRightInd w:val="0"/>
        <w:spacing w:afterLines="10" w:after="24" w:line="240" w:lineRule="auto"/>
        <w:ind w:left="425" w:hanging="425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  <w:r w:rsidRPr="001D5D41">
        <w:rPr>
          <w:rFonts w:asciiTheme="minorHAnsi" w:hAnsiTheme="minorHAnsi"/>
          <w:b/>
          <w:bCs/>
          <w:sz w:val="18"/>
          <w:szCs w:val="18"/>
        </w:rPr>
        <w:t>Wspólny Słownik Zamówień (CPV):</w:t>
      </w:r>
    </w:p>
    <w:p w14:paraId="7FC7390B" w14:textId="77777777" w:rsidR="00664099" w:rsidRPr="001D5D41" w:rsidRDefault="00664099" w:rsidP="00664099">
      <w:pPr>
        <w:spacing w:after="0"/>
        <w:ind w:left="425"/>
        <w:rPr>
          <w:rFonts w:asciiTheme="minorHAnsi" w:eastAsia="Calibri" w:hAnsiTheme="minorHAnsi"/>
          <w:sz w:val="18"/>
          <w:szCs w:val="18"/>
        </w:rPr>
      </w:pPr>
      <w:r w:rsidRPr="001D5D41">
        <w:rPr>
          <w:rFonts w:asciiTheme="minorHAnsi" w:eastAsia="Calibri" w:hAnsiTheme="minorHAnsi"/>
          <w:sz w:val="18"/>
          <w:szCs w:val="18"/>
        </w:rPr>
        <w:t>50421000-2 Usługi w zakresie napraw i konserwacji sprzętu medycznego</w:t>
      </w:r>
    </w:p>
    <w:p w14:paraId="18E4634B" w14:textId="77777777" w:rsidR="00983CFC" w:rsidRPr="001D5D41" w:rsidRDefault="00983CFC" w:rsidP="00680337">
      <w:pPr>
        <w:autoSpaceDE w:val="0"/>
        <w:autoSpaceDN w:val="0"/>
        <w:adjustRightInd w:val="0"/>
        <w:spacing w:afterLines="10" w:after="24" w:line="240" w:lineRule="auto"/>
        <w:ind w:left="425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</w:p>
    <w:p w14:paraId="0CC1F74F" w14:textId="77777777" w:rsidR="002767DB" w:rsidRPr="001D5D41" w:rsidRDefault="0083788A" w:rsidP="00A958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Informacje dotyczące przedmiotowych środków dowodowych</w:t>
      </w:r>
      <w:r w:rsidR="00352A73" w:rsidRPr="001D5D41">
        <w:rPr>
          <w:rFonts w:asciiTheme="minorHAnsi" w:hAnsiTheme="minorHAnsi"/>
          <w:b/>
          <w:sz w:val="18"/>
          <w:szCs w:val="18"/>
        </w:rPr>
        <w:t>:</w:t>
      </w:r>
    </w:p>
    <w:p w14:paraId="514D4DB8" w14:textId="19BD9476" w:rsidR="007645E5" w:rsidRPr="001D5D41" w:rsidRDefault="00C11253" w:rsidP="00CC57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="Calibri"/>
          <w:sz w:val="18"/>
          <w:szCs w:val="18"/>
        </w:rPr>
      </w:pPr>
      <w:r w:rsidRPr="001D5D41">
        <w:rPr>
          <w:rFonts w:asciiTheme="minorHAnsi" w:hAnsiTheme="minorHAnsi" w:cs="Calibri"/>
          <w:sz w:val="18"/>
          <w:szCs w:val="18"/>
        </w:rPr>
        <w:t xml:space="preserve">Zamawiający nie wymaga przedmiotowych środków dowodowych. </w:t>
      </w:r>
    </w:p>
    <w:p w14:paraId="1DAB74E5" w14:textId="77777777" w:rsidR="00E029A0" w:rsidRPr="001D5D41" w:rsidRDefault="00E029A0" w:rsidP="00DD1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55B041FE" w14:textId="77777777" w:rsidR="0021589C" w:rsidRPr="001D5D41" w:rsidRDefault="00DA7166" w:rsidP="002158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Z</w:t>
      </w:r>
      <w:r w:rsidR="002C151D" w:rsidRPr="001D5D41">
        <w:rPr>
          <w:rFonts w:asciiTheme="minorHAnsi" w:hAnsiTheme="minorHAnsi"/>
          <w:b/>
          <w:sz w:val="18"/>
          <w:szCs w:val="18"/>
        </w:rPr>
        <w:t>amówienia części</w:t>
      </w:r>
      <w:r w:rsidRPr="001D5D41">
        <w:rPr>
          <w:rFonts w:asciiTheme="minorHAnsi" w:hAnsiTheme="minorHAnsi"/>
          <w:b/>
          <w:sz w:val="18"/>
          <w:szCs w:val="18"/>
        </w:rPr>
        <w:t>owe</w:t>
      </w:r>
      <w:r w:rsidR="00A10E7E" w:rsidRPr="001D5D41">
        <w:rPr>
          <w:rFonts w:asciiTheme="minorHAnsi" w:hAnsiTheme="minorHAnsi"/>
          <w:b/>
          <w:sz w:val="18"/>
          <w:szCs w:val="18"/>
        </w:rPr>
        <w:t>:</w:t>
      </w:r>
    </w:p>
    <w:p w14:paraId="1F6820ED" w14:textId="1BEF6C1F" w:rsidR="00F8004E" w:rsidRPr="00F8004E" w:rsidRDefault="00F8004E" w:rsidP="00F8004E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8004E">
        <w:rPr>
          <w:rFonts w:asciiTheme="minorHAnsi" w:hAnsiTheme="minorHAnsi" w:cstheme="minorHAnsi"/>
          <w:bCs/>
          <w:sz w:val="18"/>
          <w:szCs w:val="18"/>
        </w:rPr>
        <w:t xml:space="preserve">Zamawiający dopuszcza możliwość składania ofert częściowych na poszczególne Pakiety od 1 do </w:t>
      </w:r>
      <w:r>
        <w:rPr>
          <w:rFonts w:asciiTheme="minorHAnsi" w:hAnsiTheme="minorHAnsi" w:cstheme="minorHAnsi"/>
          <w:bCs/>
          <w:sz w:val="18"/>
          <w:szCs w:val="18"/>
        </w:rPr>
        <w:t>2</w:t>
      </w:r>
      <w:r w:rsidRPr="00F8004E">
        <w:rPr>
          <w:rFonts w:asciiTheme="minorHAnsi" w:hAnsiTheme="minorHAnsi" w:cstheme="minorHAnsi"/>
          <w:bCs/>
          <w:sz w:val="18"/>
          <w:szCs w:val="18"/>
        </w:rPr>
        <w:t>. Zamawiający nie dopuszcza składania ofert częściowych na poszczególne pozycje w obrębie ww. pakietów.</w:t>
      </w:r>
    </w:p>
    <w:p w14:paraId="70E12D28" w14:textId="77777777" w:rsidR="00C11253" w:rsidRPr="001D5D41" w:rsidRDefault="00C11253" w:rsidP="00C11253">
      <w:pPr>
        <w:tabs>
          <w:tab w:val="left" w:pos="851"/>
        </w:tabs>
        <w:spacing w:after="0" w:line="240" w:lineRule="auto"/>
        <w:ind w:left="709" w:right="68"/>
        <w:rPr>
          <w:rFonts w:asciiTheme="minorHAnsi" w:hAnsiTheme="minorHAnsi"/>
          <w:sz w:val="18"/>
          <w:szCs w:val="18"/>
        </w:rPr>
      </w:pPr>
    </w:p>
    <w:p w14:paraId="333E2085" w14:textId="18F9EAF1" w:rsidR="00C11253" w:rsidRPr="001D5D41" w:rsidRDefault="002D6DE9" w:rsidP="00C112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Termin wykonania zamówienia</w:t>
      </w:r>
      <w:r w:rsidR="001A3765" w:rsidRPr="001D5D41">
        <w:rPr>
          <w:rFonts w:asciiTheme="minorHAnsi" w:hAnsiTheme="minorHAnsi"/>
          <w:b/>
          <w:sz w:val="18"/>
          <w:szCs w:val="18"/>
        </w:rPr>
        <w:t>:</w:t>
      </w:r>
    </w:p>
    <w:p w14:paraId="137B8E98" w14:textId="0D6BF0B9" w:rsidR="00C11253" w:rsidRPr="00864715" w:rsidRDefault="00EE4704" w:rsidP="00864715">
      <w:pPr>
        <w:pStyle w:val="Akapitzlist"/>
        <w:spacing w:line="240" w:lineRule="auto"/>
        <w:jc w:val="both"/>
        <w:rPr>
          <w:sz w:val="18"/>
          <w:szCs w:val="18"/>
          <w:shd w:val="clear" w:color="auto" w:fill="FFFFFF"/>
        </w:rPr>
      </w:pPr>
      <w:r w:rsidRPr="001D5D41">
        <w:rPr>
          <w:rFonts w:asciiTheme="minorHAnsi" w:hAnsiTheme="minorHAnsi" w:cs="Calibri"/>
          <w:b/>
          <w:sz w:val="18"/>
          <w:szCs w:val="18"/>
        </w:rPr>
        <w:t>36 miesięcy</w:t>
      </w:r>
      <w:r w:rsidRPr="001D5D41">
        <w:rPr>
          <w:rFonts w:asciiTheme="minorHAnsi" w:hAnsiTheme="minorHAnsi" w:cs="Calibri"/>
          <w:sz w:val="18"/>
          <w:szCs w:val="18"/>
        </w:rPr>
        <w:t xml:space="preserve"> od daty podpisania umowy</w:t>
      </w:r>
      <w:r w:rsidR="00791631" w:rsidRPr="001D5D41">
        <w:rPr>
          <w:rFonts w:asciiTheme="minorHAnsi" w:hAnsiTheme="minorHAnsi" w:cs="Calibri"/>
          <w:sz w:val="18"/>
          <w:szCs w:val="18"/>
        </w:rPr>
        <w:t>.</w:t>
      </w:r>
    </w:p>
    <w:p w14:paraId="3593456F" w14:textId="7E6212E3" w:rsidR="00AE2DEF" w:rsidRPr="001D5D41" w:rsidRDefault="00AE2DEF" w:rsidP="00680337">
      <w:pPr>
        <w:autoSpaceDE w:val="0"/>
        <w:autoSpaceDN w:val="0"/>
        <w:adjustRightInd w:val="0"/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>ROZDZIAŁ III</w:t>
      </w:r>
    </w:p>
    <w:p w14:paraId="6DDB78EE" w14:textId="77777777" w:rsidR="00AE2DEF" w:rsidRPr="001D5D41" w:rsidRDefault="00907079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>WARUN</w:t>
      </w:r>
      <w:r w:rsidR="002355F8" w:rsidRPr="001D5D41">
        <w:rPr>
          <w:rFonts w:asciiTheme="minorHAnsi" w:hAnsiTheme="minorHAnsi" w:cstheme="minorHAnsi"/>
          <w:b/>
          <w:sz w:val="18"/>
          <w:szCs w:val="18"/>
        </w:rPr>
        <w:t>KI</w:t>
      </w:r>
      <w:r w:rsidR="009275BC" w:rsidRPr="001D5D4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767A6" w:rsidRPr="001D5D41">
        <w:rPr>
          <w:rFonts w:asciiTheme="minorHAnsi" w:hAnsiTheme="minorHAnsi" w:cstheme="minorHAnsi"/>
          <w:b/>
          <w:sz w:val="18"/>
          <w:szCs w:val="18"/>
        </w:rPr>
        <w:t>UDZIAŁU W POSTĘPOWANIU</w:t>
      </w:r>
    </w:p>
    <w:p w14:paraId="17BB38DA" w14:textId="77777777" w:rsidR="00A568CB" w:rsidRPr="001D5D41" w:rsidRDefault="00A568CB" w:rsidP="00680337">
      <w:pPr>
        <w:tabs>
          <w:tab w:val="center" w:pos="426"/>
        </w:tabs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4" w:name="_Hlk179365655"/>
      <w:r w:rsidRPr="001D5D41">
        <w:rPr>
          <w:rFonts w:asciiTheme="minorHAnsi" w:hAnsiTheme="minorHAnsi" w:cstheme="minorHAnsi"/>
          <w:b/>
          <w:sz w:val="18"/>
          <w:szCs w:val="18"/>
        </w:rPr>
        <w:t>O udzielenie zamówienia mogą ubiegać się Wykonawcy, którzy spełniają warunk</w:t>
      </w:r>
      <w:r w:rsidR="004A2A52" w:rsidRPr="001D5D41">
        <w:rPr>
          <w:rFonts w:asciiTheme="minorHAnsi" w:hAnsiTheme="minorHAnsi" w:cstheme="minorHAnsi"/>
          <w:b/>
          <w:sz w:val="18"/>
          <w:szCs w:val="18"/>
        </w:rPr>
        <w:t>i</w:t>
      </w:r>
      <w:r w:rsidRPr="001D5D41">
        <w:rPr>
          <w:rFonts w:asciiTheme="minorHAnsi" w:hAnsiTheme="minorHAnsi" w:cstheme="minorHAnsi"/>
          <w:b/>
          <w:sz w:val="18"/>
          <w:szCs w:val="18"/>
        </w:rPr>
        <w:t xml:space="preserve"> udziału w postępowaniu dotycząc</w:t>
      </w:r>
      <w:r w:rsidR="004A2A52" w:rsidRPr="001D5D41">
        <w:rPr>
          <w:rFonts w:asciiTheme="minorHAnsi" w:hAnsiTheme="minorHAnsi" w:cstheme="minorHAnsi"/>
          <w:b/>
          <w:sz w:val="18"/>
          <w:szCs w:val="18"/>
        </w:rPr>
        <w:t>e</w:t>
      </w:r>
      <w:r w:rsidRPr="001D5D41">
        <w:rPr>
          <w:rFonts w:asciiTheme="minorHAnsi" w:hAnsiTheme="minorHAnsi" w:cstheme="minorHAnsi"/>
          <w:b/>
          <w:sz w:val="18"/>
          <w:szCs w:val="18"/>
        </w:rPr>
        <w:t xml:space="preserve"> zdoln</w:t>
      </w:r>
      <w:r w:rsidR="003B2841" w:rsidRPr="001D5D41">
        <w:rPr>
          <w:rFonts w:asciiTheme="minorHAnsi" w:hAnsiTheme="minorHAnsi" w:cstheme="minorHAnsi"/>
          <w:b/>
          <w:sz w:val="18"/>
          <w:szCs w:val="18"/>
        </w:rPr>
        <w:t>ości technicznej lub zawodowej.</w:t>
      </w:r>
    </w:p>
    <w:p w14:paraId="76C47518" w14:textId="244DAFA0" w:rsidR="00254492" w:rsidRPr="001D5D41" w:rsidRDefault="00254492" w:rsidP="00FE478B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1. O udzielenie zamówienia mogą ubiegać się Wykonawcy, którzy spełniają warunki dotyczące:</w:t>
      </w:r>
    </w:p>
    <w:p w14:paraId="48FDEF05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1) Zdolności do występowania w obrocie gospodarczym:</w:t>
      </w:r>
    </w:p>
    <w:p w14:paraId="69CD1F04" w14:textId="15C1DB12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 xml:space="preserve"> Zamawiający nie formułuje warunku w tym zakresie.</w:t>
      </w:r>
    </w:p>
    <w:p w14:paraId="0F18C9C4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 xml:space="preserve">2) Uprawnień do prowadzenia określonej działalności gospodarczej lub zawodowej: </w:t>
      </w:r>
    </w:p>
    <w:p w14:paraId="11CC239C" w14:textId="50C77678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Zamawiający nie formułuje warunku w tym zakresie.</w:t>
      </w:r>
    </w:p>
    <w:p w14:paraId="18082883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 xml:space="preserve">3) Sytuacji ekonomicznej lub finansowej: </w:t>
      </w:r>
    </w:p>
    <w:p w14:paraId="5F7ED509" w14:textId="669C5F7D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Zamawiający nie formułuje warunku w tym zakresie.</w:t>
      </w:r>
    </w:p>
    <w:p w14:paraId="1FBFB168" w14:textId="77777777" w:rsidR="00254492" w:rsidRPr="001D5D41" w:rsidRDefault="00254492" w:rsidP="00FE478B">
      <w:pPr>
        <w:spacing w:after="0"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4) Zdolności technicznej lub zawodowej:</w:t>
      </w:r>
    </w:p>
    <w:p w14:paraId="1805B548" w14:textId="77777777" w:rsidR="00254492" w:rsidRPr="001D5D41" w:rsidRDefault="00254492" w:rsidP="00FE478B">
      <w:pPr>
        <w:spacing w:after="0" w:line="276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1D5D41">
        <w:rPr>
          <w:rFonts w:asciiTheme="minorHAnsi" w:hAnsiTheme="minorHAnsi" w:cstheme="minorHAnsi"/>
          <w:sz w:val="18"/>
          <w:szCs w:val="18"/>
        </w:rPr>
        <w:t>a) Zamawiający wymaga, aby Wykonawca wykazał, że przy realizacji zamówienia będzie dysponował:</w:t>
      </w:r>
    </w:p>
    <w:p w14:paraId="455A39E4" w14:textId="69FF5D1A" w:rsidR="00864715" w:rsidRPr="00BA561F" w:rsidRDefault="007411E6" w:rsidP="00BA561F">
      <w:pPr>
        <w:spacing w:after="120" w:line="240" w:lineRule="auto"/>
        <w:ind w:left="921"/>
        <w:jc w:val="both"/>
        <w:rPr>
          <w:rFonts w:eastAsiaTheme="minorEastAsia"/>
          <w:sz w:val="18"/>
          <w:szCs w:val="18"/>
        </w:rPr>
      </w:pPr>
      <w:r w:rsidRPr="001D5D41">
        <w:rPr>
          <w:rFonts w:ascii="Calibri" w:eastAsiaTheme="minorEastAsia" w:hAnsi="Calibri" w:cs="Calibri"/>
          <w:sz w:val="18"/>
          <w:szCs w:val="18"/>
        </w:rPr>
        <w:t xml:space="preserve">min. </w:t>
      </w:r>
      <w:r w:rsidR="002227D5">
        <w:rPr>
          <w:rFonts w:ascii="Calibri" w:eastAsiaTheme="minorEastAsia" w:hAnsi="Calibri" w:cs="Calibri"/>
          <w:sz w:val="18"/>
          <w:szCs w:val="18"/>
        </w:rPr>
        <w:t>1</w:t>
      </w:r>
      <w:r w:rsidRPr="001D5D41">
        <w:rPr>
          <w:rFonts w:ascii="Calibri" w:eastAsiaTheme="minorEastAsia" w:hAnsi="Calibri" w:cs="Calibri"/>
          <w:sz w:val="18"/>
          <w:szCs w:val="18"/>
        </w:rPr>
        <w:t xml:space="preserve"> osob</w:t>
      </w:r>
      <w:r w:rsidR="002227D5">
        <w:rPr>
          <w:rFonts w:ascii="Calibri" w:eastAsiaTheme="minorEastAsia" w:hAnsi="Calibri" w:cs="Calibri"/>
          <w:sz w:val="18"/>
          <w:szCs w:val="18"/>
        </w:rPr>
        <w:t>ą</w:t>
      </w:r>
      <w:r w:rsidRPr="001D5D41">
        <w:rPr>
          <w:rFonts w:ascii="Calibri" w:eastAsiaTheme="minorEastAsia" w:hAnsi="Calibri" w:cs="Calibri"/>
          <w:sz w:val="18"/>
          <w:szCs w:val="18"/>
        </w:rPr>
        <w:t xml:space="preserve"> posiadając</w:t>
      </w:r>
      <w:r w:rsidR="002227D5">
        <w:rPr>
          <w:rFonts w:ascii="Calibri" w:eastAsiaTheme="minorEastAsia" w:hAnsi="Calibri" w:cs="Calibri"/>
          <w:sz w:val="18"/>
          <w:szCs w:val="18"/>
        </w:rPr>
        <w:t>ą</w:t>
      </w:r>
      <w:r w:rsidRPr="001D5D41">
        <w:rPr>
          <w:rFonts w:ascii="Calibri" w:eastAsiaTheme="minorEastAsia" w:hAnsi="Calibri" w:cs="Calibri"/>
          <w:sz w:val="18"/>
          <w:szCs w:val="18"/>
        </w:rPr>
        <w:t xml:space="preserve"> certyfikat ze szkolenia w zakresie serwisowania urządzeń będących przedmiotem zamówienia, wydany przez producenta lub autoryzowany przez producenta ośrodek szkoleniowy, komunikującymi się w języku polskim.</w:t>
      </w:r>
    </w:p>
    <w:bookmarkEnd w:id="4"/>
    <w:p w14:paraId="3BD99E6D" w14:textId="00FEADB2" w:rsidR="00AE2DEF" w:rsidRPr="001D5D41" w:rsidRDefault="00AE2DEF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 xml:space="preserve">ROZDZIAŁ IV </w:t>
      </w:r>
    </w:p>
    <w:p w14:paraId="269F89D3" w14:textId="77777777" w:rsidR="00AE2DEF" w:rsidRPr="00D71AEB" w:rsidRDefault="007767A6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71AEB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51772F67" w14:textId="77777777" w:rsidR="00D03A4A" w:rsidRPr="00D71AEB" w:rsidRDefault="00D03A4A" w:rsidP="00D03A4A">
      <w:pPr>
        <w:pStyle w:val="Akapitzlist"/>
        <w:numPr>
          <w:ilvl w:val="0"/>
          <w:numId w:val="37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wykluczy z postępowania o udzielenie zamówienia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wobec którego zachodzi, co najmniej jedna z przesłanek określonych w art. 108 ust. 1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tj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:</w:t>
      </w:r>
    </w:p>
    <w:p w14:paraId="646274C2" w14:textId="77777777" w:rsidR="00D03A4A" w:rsidRPr="00D71AEB" w:rsidRDefault="00D03A4A" w:rsidP="00D03A4A">
      <w:pPr>
        <w:pStyle w:val="Akapitzlist"/>
        <w:numPr>
          <w:ilvl w:val="1"/>
          <w:numId w:val="37"/>
        </w:numPr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będącego osobą fizyczną, którego prawomocnie skazano za przestępstwo:</w:t>
      </w:r>
    </w:p>
    <w:p w14:paraId="3026175C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05AF8F1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handlu ludźmi, o którym mowa w art. 189a Kodeksu karnego,</w:t>
      </w:r>
    </w:p>
    <w:p w14:paraId="7D0D0B31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o którym mowa w art. 228–230a, art. 250a Kodeksu karnego, w art. 46–48 ustawy z dnia 25 czerwca 2010 r. o sporcie (Dz. U. z 2020 r. poz. 1133 oraz z 2021 r. poz. 2054 i 2142) lub w art. 54 ust. 1–4 ustawy z dnia 12 maja 2011 r. o refundacji leków, środków spożywczych specjalnego przeznaczenia żywieniowego oraz wyrobów medycznych (Dz. U. z 2022 r. poz. 463, 583 i 974),</w:t>
      </w:r>
    </w:p>
    <w:p w14:paraId="7873483D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9A74CA9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o charakterze terrorystycznym, o którym mowa w art. 115 § 20 Kodeksu karnego, lub mające na celu popełnienie tego przestępstwa,</w:t>
      </w:r>
    </w:p>
    <w:p w14:paraId="2234DD04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10FB266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23BEBFD" w14:textId="77777777" w:rsidR="00D03A4A" w:rsidRPr="00D71AEB" w:rsidRDefault="00D03A4A" w:rsidP="00D03A4A">
      <w:pPr>
        <w:pStyle w:val="Akapitzlist"/>
        <w:numPr>
          <w:ilvl w:val="2"/>
          <w:numId w:val="37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FD92931" w14:textId="77777777" w:rsidR="00D03A4A" w:rsidRPr="00D71AEB" w:rsidRDefault="00D03A4A" w:rsidP="00D03A4A">
      <w:pPr>
        <w:spacing w:after="0" w:line="24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090E264E" w14:textId="77777777" w:rsidR="00D03A4A" w:rsidRPr="00D71AEB" w:rsidRDefault="00D03A4A" w:rsidP="00D03A4A">
      <w:pPr>
        <w:pStyle w:val="Akapitzlist"/>
        <w:numPr>
          <w:ilvl w:val="1"/>
          <w:numId w:val="37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7EE02838" w14:textId="731F36E6" w:rsidR="00D03A4A" w:rsidRPr="00D71AEB" w:rsidRDefault="00D03A4A" w:rsidP="00D03A4A">
      <w:pPr>
        <w:pStyle w:val="Akapitzlist"/>
        <w:numPr>
          <w:ilvl w:val="1"/>
          <w:numId w:val="37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873DAC9" w14:textId="77777777" w:rsidR="00D03A4A" w:rsidRPr="00D71AEB" w:rsidRDefault="00D03A4A" w:rsidP="00D03A4A">
      <w:pPr>
        <w:pStyle w:val="Akapitzlist"/>
        <w:numPr>
          <w:ilvl w:val="1"/>
          <w:numId w:val="37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wobec którego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prawomocnie  orzeczono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zakaz ubiegania się o zamówienia publiczne;</w:t>
      </w:r>
    </w:p>
    <w:p w14:paraId="0F9D4756" w14:textId="77777777" w:rsidR="00D03A4A" w:rsidRPr="00D71AEB" w:rsidRDefault="00D03A4A" w:rsidP="00D03A4A">
      <w:pPr>
        <w:pStyle w:val="Akapitzlist"/>
        <w:numPr>
          <w:ilvl w:val="1"/>
          <w:numId w:val="37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szczególności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</w:t>
      </w:r>
      <w:r w:rsidR="00074E28"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tępowaniu, chyba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że wykażą, że przygotowali te oferty lub wnioski niezależnie od siebie;</w:t>
      </w:r>
    </w:p>
    <w:p w14:paraId="1FC65A87" w14:textId="77777777" w:rsidR="00D03A4A" w:rsidRPr="00D71AEB" w:rsidRDefault="00D03A4A" w:rsidP="00D03A4A">
      <w:pPr>
        <w:pStyle w:val="Akapitzlist"/>
        <w:numPr>
          <w:ilvl w:val="1"/>
          <w:numId w:val="37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jeżeli, w przypadkach, o których mowa w art. 85 ust. 1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doszło do zakłócenia konkurencji wynikającego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że spowodowane tym zakłócenie konkurencji może być wyeliminowane w inny sposób niż przez wykluczenie wykonawcy z udziału w postępowaniu o udzielenie zamówienia.</w:t>
      </w:r>
    </w:p>
    <w:p w14:paraId="178BADEF" w14:textId="77777777" w:rsidR="00D03A4A" w:rsidRPr="00D71AEB" w:rsidRDefault="00D03A4A" w:rsidP="00D03A4A">
      <w:pPr>
        <w:pStyle w:val="Akapitzlist"/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49C68D6" w14:textId="77777777" w:rsidR="00D03A4A" w:rsidRPr="00D71AEB" w:rsidRDefault="00D03A4A" w:rsidP="00D03A4A">
      <w:pPr>
        <w:pStyle w:val="Akapitzlist"/>
        <w:numPr>
          <w:ilvl w:val="0"/>
          <w:numId w:val="37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wykluczy z postępowania o udzielenie zamówienia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wobec którego zachodzi przesłanka określona w 109 ust. 1 pkt 4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tj.:</w:t>
      </w:r>
    </w:p>
    <w:p w14:paraId="5F6ED0BA" w14:textId="77777777" w:rsidR="00D03A4A" w:rsidRPr="00D71AEB" w:rsidRDefault="00D03A4A" w:rsidP="00D03A4A">
      <w:pPr>
        <w:pStyle w:val="Akapitzlist"/>
        <w:numPr>
          <w:ilvl w:val="1"/>
          <w:numId w:val="37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stosunku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94A5A7E" w14:textId="77777777" w:rsidR="00D03A4A" w:rsidRPr="00D71AEB" w:rsidRDefault="00D03A4A" w:rsidP="00D03A4A">
      <w:pPr>
        <w:pStyle w:val="Akapitzlist"/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47E7554" w14:textId="77777777" w:rsidR="00D03A4A" w:rsidRPr="00D71AEB" w:rsidRDefault="00D03A4A" w:rsidP="00D03A4A">
      <w:pPr>
        <w:pStyle w:val="Akapitzlist"/>
        <w:numPr>
          <w:ilvl w:val="0"/>
          <w:numId w:val="37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Zgodnie z art. 1 pkt 3 ustawy z dnia 13 kwietnia 2022 r. o szczególnych rozwiązaniach w zakresie przeciwdziałania wspieraniu agresji na Ukrainę oraz służących ochronie bezpieczeństwa narodowego (Dz.  U. poz. 835), dalej: ustawa o Ukrainie, w celu przeciwdziałania wspieraniu agresji Federacji Rosyjskiej na Ukrainę rozpoczętej w dniu 24 lutego 2022 r., wobec osób i podmiotów wpisanych na listę, o której mowa w art. 2 ustawy o Ukrainie, stosuje się sankcje polegające m.in. na wykluczeniu z postępowania o udzielenie zamówienia publicznego lub konkursu prowadzonego na podstawie ustawy z dnia 11 września 2019 r. – Prawo zamówień publicznych (Dz. U. z 2021 r. poz. 1129, 1598, 2054 i 2269 oraz z 2022 r. poz. 25).</w:t>
      </w:r>
    </w:p>
    <w:p w14:paraId="32680463" w14:textId="77777777" w:rsidR="00D03A4A" w:rsidRPr="00D71AEB" w:rsidRDefault="00D03A4A" w:rsidP="00D03A4A">
      <w:pPr>
        <w:spacing w:after="0" w:line="24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 xml:space="preserve">Na podstawie art. 7 ust. 1 ww. ustawy z postępowania o udzielenie zamówienia publicznego lub konkursu prowadzonego na podstawie ustawy </w:t>
      </w:r>
      <w:proofErr w:type="spellStart"/>
      <w:r w:rsidRPr="00D71A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D71AEB">
        <w:rPr>
          <w:rFonts w:asciiTheme="minorHAnsi" w:hAnsiTheme="minorHAnsi" w:cstheme="minorHAnsi"/>
          <w:sz w:val="18"/>
          <w:szCs w:val="18"/>
        </w:rPr>
        <w:t xml:space="preserve"> wyklucza się:</w:t>
      </w:r>
    </w:p>
    <w:p w14:paraId="5B7D20F5" w14:textId="77777777" w:rsidR="00D03A4A" w:rsidRPr="00D71AEB" w:rsidRDefault="00D03A4A" w:rsidP="00D03A4A">
      <w:pPr>
        <w:numPr>
          <w:ilvl w:val="1"/>
          <w:numId w:val="37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 xml:space="preserve">wykonawcę oraz uczestnika konkursu wymienionego w wykazach określonych w rozporządzeniu 765/2006 </w:t>
      </w:r>
      <w:r w:rsidRPr="00D71AEB">
        <w:rPr>
          <w:rFonts w:asciiTheme="minorHAnsi" w:hAnsiTheme="minorHAnsi" w:cstheme="minorHAnsi"/>
          <w:sz w:val="18"/>
          <w:szCs w:val="18"/>
        </w:rPr>
        <w:br/>
        <w:t>i rozporządzeniu 269/2014 albo wpisanego na listę na podstawie decyzji w sprawie wpisu na listę rozstrzygającej o zastosowaniu środka, o którym mowa w art. 1 pkt 3 ustawy o Ukrainie;</w:t>
      </w:r>
    </w:p>
    <w:p w14:paraId="6A662C6B" w14:textId="2D2364F6" w:rsidR="00D03A4A" w:rsidRPr="00D71AEB" w:rsidRDefault="00D03A4A" w:rsidP="00D03A4A">
      <w:pPr>
        <w:numPr>
          <w:ilvl w:val="1"/>
          <w:numId w:val="37"/>
        </w:numPr>
        <w:spacing w:before="100" w:beforeAutospacing="1" w:after="100" w:afterAutospacing="1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Ukrainie;</w:t>
      </w:r>
    </w:p>
    <w:p w14:paraId="6CC307C5" w14:textId="77777777" w:rsidR="00D03A4A" w:rsidRPr="00D71AEB" w:rsidRDefault="00D03A4A" w:rsidP="00D03A4A">
      <w:pPr>
        <w:numPr>
          <w:ilvl w:val="1"/>
          <w:numId w:val="37"/>
        </w:numPr>
        <w:spacing w:before="100" w:beforeAutospacing="1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Ukrainie.</w:t>
      </w:r>
    </w:p>
    <w:p w14:paraId="110DF6EC" w14:textId="77777777" w:rsidR="00D03A4A" w:rsidRPr="00D71AEB" w:rsidRDefault="00D03A4A" w:rsidP="00D03A4A">
      <w:pPr>
        <w:pStyle w:val="Akapitzlist"/>
        <w:spacing w:after="0" w:line="240" w:lineRule="auto"/>
        <w:ind w:left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FC67401" w14:textId="77777777" w:rsidR="00D03A4A" w:rsidRPr="00D03A4A" w:rsidRDefault="00D03A4A" w:rsidP="00D03A4A">
      <w:pPr>
        <w:pStyle w:val="Akapitzlist"/>
        <w:numPr>
          <w:ilvl w:val="0"/>
          <w:numId w:val="3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Zgodnie z treścią art. 5k ust. 1 Rozporządzenia Rad</w:t>
      </w:r>
      <w:r w:rsidRPr="00D03A4A">
        <w:rPr>
          <w:rFonts w:asciiTheme="minorHAnsi" w:hAnsiTheme="minorHAnsi" w:cstheme="minorHAnsi"/>
          <w:sz w:val="18"/>
          <w:szCs w:val="18"/>
        </w:rPr>
        <w:t>y (UE) 2022/576 z dnia 8 kwietnia 2022 r. w sprawie zmiany Rozporządzenia (UE) nr 833/2014 dotyczącego środków ograniczających w związku z działaniami Rosji destabilizującymi sytuację na Ukrainie zakazuje się udziału rosyjskich wykonawców w zamówieniach publicznych i koncesjach udzielanych we wszystkich państwach członkowskich Unii Europejskiej, przy czym przez „rosyjskich wykonawców” należy rozumieć:</w:t>
      </w:r>
    </w:p>
    <w:p w14:paraId="5B5D3403" w14:textId="77777777" w:rsidR="00D03A4A" w:rsidRPr="00D03A4A" w:rsidRDefault="00D03A4A" w:rsidP="00D03A4A">
      <w:pPr>
        <w:pStyle w:val="Tekstpodstawowywcity3"/>
        <w:widowControl w:val="0"/>
        <w:numPr>
          <w:ilvl w:val="0"/>
          <w:numId w:val="5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obywateli rosyjskich, osoby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fizyczne  lub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prawne, podmioty lub organy z siedzibą w Rosji;</w:t>
      </w:r>
    </w:p>
    <w:p w14:paraId="21A13547" w14:textId="77777777" w:rsidR="00D03A4A" w:rsidRPr="00D03A4A" w:rsidRDefault="00D03A4A" w:rsidP="00D03A4A">
      <w:pPr>
        <w:pStyle w:val="Tekstpodstawowywcity3"/>
        <w:widowControl w:val="0"/>
        <w:numPr>
          <w:ilvl w:val="0"/>
          <w:numId w:val="5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osoby prawne, podmioty lub organy, do których prawa własności bezpośrednio lub pośrednio w ponad 50% należą do obywateli rosyjskich lub osób fizycznych lub prawnych, podmiotów lub organów z siedzibą w Rosji;</w:t>
      </w:r>
    </w:p>
    <w:p w14:paraId="4085A4A2" w14:textId="77777777" w:rsidR="00D03A4A" w:rsidRPr="00D03A4A" w:rsidRDefault="00D03A4A" w:rsidP="00D03A4A">
      <w:pPr>
        <w:pStyle w:val="Tekstpodstawowywcity3"/>
        <w:widowControl w:val="0"/>
        <w:numPr>
          <w:ilvl w:val="0"/>
          <w:numId w:val="5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osoby fizyczne lub prawne, podmioty lub organy działające w imieniu lub pod kierunkiem:</w:t>
      </w:r>
    </w:p>
    <w:p w14:paraId="6209AB66" w14:textId="77777777" w:rsidR="00D03A4A" w:rsidRPr="00D03A4A" w:rsidRDefault="00D03A4A" w:rsidP="00D03A4A">
      <w:pPr>
        <w:pStyle w:val="Tekstpodstawowywcity3"/>
        <w:widowControl w:val="0"/>
        <w:numPr>
          <w:ilvl w:val="2"/>
          <w:numId w:val="37"/>
        </w:numPr>
        <w:spacing w:after="0" w:line="240" w:lineRule="auto"/>
        <w:ind w:left="993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obywateli rosyjskich lub osób fizycznych lub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prawnych ,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podmiotów lub organów z siedzibą w Rosji lub</w:t>
      </w:r>
    </w:p>
    <w:p w14:paraId="28014C03" w14:textId="77777777" w:rsidR="00D03A4A" w:rsidRPr="00D03A4A" w:rsidRDefault="00D03A4A" w:rsidP="00D03A4A">
      <w:pPr>
        <w:pStyle w:val="Tekstpodstawowywcity3"/>
        <w:widowControl w:val="0"/>
        <w:numPr>
          <w:ilvl w:val="2"/>
          <w:numId w:val="37"/>
        </w:numPr>
        <w:spacing w:after="0" w:line="240" w:lineRule="auto"/>
        <w:ind w:left="993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osób prawnych, podmiotów lub organów, do których prawa własności bezpośrednio lub pośrednio w ponad 50% należą do </w:t>
      </w:r>
      <w:r w:rsidRPr="00D03A4A">
        <w:rPr>
          <w:rFonts w:asciiTheme="minorHAnsi" w:hAnsiTheme="minorHAnsi" w:cstheme="minorHAnsi"/>
          <w:bCs/>
          <w:sz w:val="18"/>
          <w:szCs w:val="18"/>
        </w:rPr>
        <w:lastRenderedPageBreak/>
        <w:t>obywateli rosyjskich lub osób fizycznych lub prawnych, podmiotów lub organów z siedzibą w Rosji, a także,</w:t>
      </w:r>
    </w:p>
    <w:p w14:paraId="54CDCE67" w14:textId="77777777" w:rsidR="00D03A4A" w:rsidRPr="00D03A4A" w:rsidRDefault="00D03A4A" w:rsidP="00D03A4A">
      <w:pPr>
        <w:numPr>
          <w:ilvl w:val="1"/>
          <w:numId w:val="37"/>
        </w:numPr>
        <w:spacing w:before="100" w:beforeAutospacing="1" w:after="100" w:afterAutospacing="1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podwykonawców, dostawców i podmioty, na których zdolności wykonawca lub koncesjonariusz polega, </w:t>
      </w:r>
      <w:r w:rsidRPr="00D03A4A">
        <w:rPr>
          <w:rFonts w:asciiTheme="minorHAnsi" w:hAnsiTheme="minorHAnsi" w:cstheme="minorHAnsi"/>
          <w:bCs/>
          <w:sz w:val="18"/>
          <w:szCs w:val="18"/>
        </w:rPr>
        <w:br/>
        <w:t xml:space="preserve">w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przypadku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gdy przypada na nich ponad 10% wartości zamówienia lub koncesji, jeżeli taki podwykonawca, dostawca, podmiot, na którego zdolności wykonawca polega, należy do którejkolwiek z kategorii podmiotów wymienionych w punktach</w:t>
      </w:r>
    </w:p>
    <w:p w14:paraId="767431E9" w14:textId="77777777" w:rsidR="00AE2DEF" w:rsidRPr="00A76B0F" w:rsidRDefault="00AE2DEF" w:rsidP="00680337">
      <w:pPr>
        <w:pStyle w:val="Tekstpodstawowywcity3"/>
        <w:widowControl w:val="0"/>
        <w:spacing w:before="240" w:afterLines="10" w:after="24" w:line="240" w:lineRule="auto"/>
        <w:ind w:left="0"/>
        <w:jc w:val="both"/>
        <w:rPr>
          <w:rFonts w:asciiTheme="minorHAnsi" w:hAnsiTheme="minorHAnsi" w:cs="Calibri"/>
          <w:b/>
          <w:sz w:val="18"/>
          <w:szCs w:val="18"/>
        </w:rPr>
      </w:pPr>
      <w:r w:rsidRPr="00A76B0F">
        <w:rPr>
          <w:rFonts w:asciiTheme="minorHAnsi" w:hAnsiTheme="minorHAnsi" w:cs="Calibri"/>
          <w:b/>
          <w:sz w:val="18"/>
          <w:szCs w:val="18"/>
        </w:rPr>
        <w:t>ROZDZIAŁ V</w:t>
      </w:r>
      <w:r w:rsidR="00634C5D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62ABB872" w14:textId="77777777" w:rsidR="00AE2DEF" w:rsidRPr="00A76B0F" w:rsidRDefault="007767A6" w:rsidP="00680337">
      <w:pPr>
        <w:pStyle w:val="Tekstpodstawowywcity3"/>
        <w:widowControl w:val="0"/>
        <w:spacing w:before="240" w:afterLines="10" w:after="24" w:line="240" w:lineRule="auto"/>
        <w:ind w:left="0"/>
        <w:jc w:val="both"/>
        <w:rPr>
          <w:rFonts w:asciiTheme="minorHAnsi" w:hAnsiTheme="minorHAnsi" w:cs="Calibri"/>
          <w:b/>
          <w:sz w:val="18"/>
          <w:szCs w:val="18"/>
        </w:rPr>
      </w:pPr>
      <w:bookmarkStart w:id="5" w:name="_Hlk179365689"/>
      <w:r w:rsidRPr="00A76B0F">
        <w:rPr>
          <w:rFonts w:asciiTheme="minorHAnsi" w:hAnsiTheme="minorHAnsi" w:cs="Calibri"/>
          <w:b/>
          <w:sz w:val="18"/>
          <w:szCs w:val="18"/>
        </w:rPr>
        <w:t>WYKAZ OŚWIADCZEŃ I DOKUMENTÓW</w:t>
      </w:r>
      <w:r w:rsidR="008F47A8" w:rsidRPr="00A76B0F">
        <w:rPr>
          <w:rFonts w:asciiTheme="minorHAnsi" w:hAnsiTheme="minorHAnsi" w:cs="Calibri"/>
          <w:b/>
          <w:sz w:val="18"/>
          <w:szCs w:val="18"/>
        </w:rPr>
        <w:t xml:space="preserve"> (składanych na dzień otwarcia ofert oraz na wezwanie zamawiającego)</w:t>
      </w:r>
      <w:r w:rsidRPr="00A76B0F">
        <w:rPr>
          <w:rFonts w:asciiTheme="minorHAnsi" w:hAnsiTheme="minorHAnsi" w:cs="Calibri"/>
          <w:b/>
          <w:sz w:val="18"/>
          <w:szCs w:val="18"/>
        </w:rPr>
        <w:t xml:space="preserve">: </w:t>
      </w:r>
    </w:p>
    <w:p w14:paraId="70CFD08B" w14:textId="77777777" w:rsidR="003B3505" w:rsidRPr="00A76B0F" w:rsidRDefault="003B3505" w:rsidP="00680337">
      <w:pPr>
        <w:numPr>
          <w:ilvl w:val="0"/>
          <w:numId w:val="44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Wykonawca zobowiązany jest złożyć </w:t>
      </w:r>
      <w:r w:rsidRPr="00A76B0F">
        <w:rPr>
          <w:rFonts w:asciiTheme="minorHAnsi" w:hAnsiTheme="minorHAnsi"/>
          <w:b/>
          <w:sz w:val="18"/>
          <w:szCs w:val="18"/>
        </w:rPr>
        <w:t xml:space="preserve">Formularz oferty pod rygorem nieważności w formie elektronicznej. </w:t>
      </w:r>
      <w:r w:rsidRPr="00A76B0F">
        <w:rPr>
          <w:rFonts w:asciiTheme="minorHAnsi" w:hAnsiTheme="minorHAnsi"/>
          <w:bCs/>
          <w:sz w:val="18"/>
          <w:szCs w:val="18"/>
        </w:rPr>
        <w:t>Formularz oferty stanowi załącznik nr 1 do SWZ.</w:t>
      </w:r>
    </w:p>
    <w:p w14:paraId="6F804A3F" w14:textId="77777777" w:rsidR="003B3505" w:rsidRPr="001853EC" w:rsidRDefault="003B3505" w:rsidP="00680337">
      <w:pPr>
        <w:numPr>
          <w:ilvl w:val="0"/>
          <w:numId w:val="44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Wraz z formularzem oferty, Wykonawca zobowiązany jest złożyć:</w:t>
      </w:r>
    </w:p>
    <w:p w14:paraId="27AD4681" w14:textId="522144E0" w:rsidR="00A270ED" w:rsidRPr="000F47A9" w:rsidRDefault="003B3505" w:rsidP="000F47A9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901522">
        <w:rPr>
          <w:b/>
          <w:sz w:val="18"/>
          <w:szCs w:val="18"/>
        </w:rPr>
        <w:t>Wypełniony formularz asortymentowo-cenowy</w:t>
      </w:r>
      <w:r w:rsidRPr="00901522">
        <w:rPr>
          <w:sz w:val="18"/>
          <w:szCs w:val="18"/>
        </w:rPr>
        <w:t xml:space="preserve"> – zgodny ze wz</w:t>
      </w:r>
      <w:r w:rsidR="00F3461D">
        <w:rPr>
          <w:sz w:val="18"/>
          <w:szCs w:val="18"/>
        </w:rPr>
        <w:t xml:space="preserve">orem stanowiącym </w:t>
      </w:r>
      <w:r w:rsidR="00E1450E">
        <w:rPr>
          <w:sz w:val="18"/>
          <w:szCs w:val="18"/>
        </w:rPr>
        <w:t>Z</w:t>
      </w:r>
      <w:r w:rsidR="00F3461D">
        <w:rPr>
          <w:sz w:val="18"/>
          <w:szCs w:val="18"/>
        </w:rPr>
        <w:t>ałącznik nr 1</w:t>
      </w:r>
      <w:r w:rsidR="00E1450E">
        <w:rPr>
          <w:sz w:val="18"/>
          <w:szCs w:val="18"/>
        </w:rPr>
        <w:t>A</w:t>
      </w:r>
      <w:r w:rsidRPr="00901522">
        <w:rPr>
          <w:sz w:val="18"/>
          <w:szCs w:val="18"/>
        </w:rPr>
        <w:t xml:space="preserve"> do SWZ</w:t>
      </w:r>
      <w:r>
        <w:rPr>
          <w:sz w:val="18"/>
          <w:szCs w:val="18"/>
        </w:rPr>
        <w:t>.</w:t>
      </w:r>
    </w:p>
    <w:p w14:paraId="3D7680D4" w14:textId="77777777" w:rsidR="003B3505" w:rsidRPr="00A76B0F" w:rsidRDefault="003B3505" w:rsidP="0068033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</w:t>
      </w:r>
      <w:r w:rsidRPr="00A76B0F">
        <w:rPr>
          <w:rFonts w:asciiTheme="minorHAnsi" w:hAnsiTheme="minorHAnsi"/>
          <w:b/>
          <w:sz w:val="18"/>
          <w:szCs w:val="18"/>
        </w:rPr>
        <w:t xml:space="preserve">świadczenie </w:t>
      </w:r>
      <w:r w:rsidRPr="00A76B0F">
        <w:rPr>
          <w:rFonts w:asciiTheme="minorHAnsi" w:hAnsiTheme="minorHAnsi"/>
          <w:bCs/>
          <w:sz w:val="18"/>
          <w:szCs w:val="18"/>
        </w:rPr>
        <w:t xml:space="preserve">stanowiące dowód potwierdzający na dzień składania ofert brak podstaw wykluczenia oraz spełnianie warunków udziału w postępowaniu, tymczasowo zastępujące podmiotowe środki dowodowe. </w:t>
      </w:r>
      <w:r w:rsidRPr="00A76B0F">
        <w:rPr>
          <w:rFonts w:asciiTheme="minorHAnsi" w:hAnsiTheme="minorHAnsi"/>
          <w:b/>
          <w:sz w:val="18"/>
          <w:szCs w:val="18"/>
        </w:rPr>
        <w:t>Oświadczenie należy złożyć na formularzu jednolitego europejskiego dokumentu zamówienia (JEDZ) pod rygorem nieważności w formie elektronicznej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297522">
        <w:rPr>
          <w:rFonts w:asciiTheme="minorHAnsi" w:hAnsiTheme="minorHAnsi"/>
          <w:sz w:val="18"/>
          <w:szCs w:val="18"/>
        </w:rPr>
        <w:t>(załącznik nr 2 do SWZ).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</w:p>
    <w:p w14:paraId="0639272D" w14:textId="77777777" w:rsidR="003B3505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  <w:u w:val="single"/>
        </w:rPr>
      </w:pPr>
      <w:r w:rsidRPr="00A76B0F">
        <w:rPr>
          <w:rFonts w:asciiTheme="minorHAnsi" w:hAnsiTheme="minorHAnsi"/>
          <w:sz w:val="18"/>
          <w:szCs w:val="18"/>
          <w:u w:val="single"/>
        </w:rPr>
        <w:t>Wykonawca w zakresie dotyczącym spełnienia warunków udziału w postępowaniu może ograniczyć się do wypełnienia sekcji α w części IV JEDZ i nie musi wypełniać żadnej z pozostałych sekcji w części IV JEDZ.</w:t>
      </w:r>
    </w:p>
    <w:p w14:paraId="59A09AE0" w14:textId="77777777" w:rsidR="00B3395C" w:rsidRPr="00B3395C" w:rsidRDefault="00B3395C" w:rsidP="00B3395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B3395C">
        <w:rPr>
          <w:rFonts w:asciiTheme="minorHAnsi" w:hAnsiTheme="minorHAnsi" w:cstheme="minorHAnsi"/>
          <w:b/>
          <w:sz w:val="18"/>
          <w:szCs w:val="18"/>
        </w:rPr>
        <w:t>Oświadczenie</w:t>
      </w:r>
      <w:r w:rsidRPr="00B3395C">
        <w:rPr>
          <w:rFonts w:asciiTheme="minorHAnsi" w:hAnsiTheme="minorHAnsi" w:cstheme="minorHAnsi"/>
          <w:sz w:val="18"/>
          <w:szCs w:val="18"/>
        </w:rPr>
        <w:t xml:space="preserve"> potwierdzające, że wobec Wykonawcy nie zachodzi podstawa wykluczenia przewidziana w art. 5k rozporządzenia 2022/576 z dn. 08.04.2022 r. w sprawie zmiany rozporządzania (UE) nr 833/2014 dot. środków ograniczających w związku </w:t>
      </w:r>
      <w:r>
        <w:rPr>
          <w:rFonts w:asciiTheme="minorHAnsi" w:hAnsiTheme="minorHAnsi" w:cstheme="minorHAnsi"/>
          <w:sz w:val="18"/>
          <w:szCs w:val="18"/>
        </w:rPr>
        <w:br/>
      </w:r>
      <w:r w:rsidRPr="00B3395C">
        <w:rPr>
          <w:rFonts w:asciiTheme="minorHAnsi" w:hAnsiTheme="minorHAnsi" w:cstheme="minorHAnsi"/>
          <w:sz w:val="18"/>
          <w:szCs w:val="18"/>
        </w:rPr>
        <w:t>z działaniami Rosji destabilizującymi sytuację na Ukrainie (</w:t>
      </w:r>
      <w:proofErr w:type="spellStart"/>
      <w:proofErr w:type="gramStart"/>
      <w:r w:rsidRPr="00B3395C">
        <w:rPr>
          <w:rFonts w:asciiTheme="minorHAnsi" w:hAnsiTheme="minorHAnsi" w:cstheme="minorHAnsi"/>
          <w:sz w:val="18"/>
          <w:szCs w:val="18"/>
        </w:rPr>
        <w:t>Dz.UE</w:t>
      </w:r>
      <w:proofErr w:type="spellEnd"/>
      <w:proofErr w:type="gramEnd"/>
      <w:r w:rsidRPr="00B3395C">
        <w:rPr>
          <w:rFonts w:asciiTheme="minorHAnsi" w:hAnsiTheme="minorHAnsi" w:cstheme="minorHAnsi"/>
          <w:sz w:val="18"/>
          <w:szCs w:val="18"/>
        </w:rPr>
        <w:t xml:space="preserve"> nr L 111 z dn. 04.04.2022 r. str. 1). Wzór oświadczenia stanowi Załącznik nr 2a do SWZ.</w:t>
      </w:r>
    </w:p>
    <w:p w14:paraId="01625FB1" w14:textId="77777777" w:rsidR="003B3505" w:rsidRPr="00A76B0F" w:rsidRDefault="003B3505" w:rsidP="0068033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</w:t>
      </w:r>
      <w:r w:rsidRPr="00A76B0F">
        <w:rPr>
          <w:rFonts w:asciiTheme="minorHAnsi" w:hAnsiTheme="minorHAnsi"/>
          <w:b/>
          <w:sz w:val="18"/>
          <w:szCs w:val="18"/>
        </w:rPr>
        <w:t>okument, z którego wynika zakres umocowania do działania w imieniu Wykonawcy w postępowaniu o udzielenie zamówienia:</w:t>
      </w:r>
    </w:p>
    <w:p w14:paraId="35FDB463" w14:textId="77777777" w:rsidR="003B3505" w:rsidRPr="00A76B0F" w:rsidRDefault="003B3505" w:rsidP="006803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</w:t>
      </w:r>
      <w:r w:rsidRPr="00A76B0F">
        <w:rPr>
          <w:rFonts w:asciiTheme="minorHAnsi" w:hAnsiTheme="minorHAnsi"/>
          <w:b/>
          <w:sz w:val="18"/>
          <w:szCs w:val="18"/>
        </w:rPr>
        <w:t>dpis</w:t>
      </w:r>
      <w:r w:rsidRPr="00A76B0F">
        <w:rPr>
          <w:rFonts w:asciiTheme="minorHAnsi" w:hAnsiTheme="minorHAnsi"/>
          <w:bCs/>
          <w:sz w:val="18"/>
          <w:szCs w:val="18"/>
        </w:rPr>
        <w:t xml:space="preserve"> lub </w:t>
      </w:r>
      <w:r w:rsidRPr="00A76B0F">
        <w:rPr>
          <w:rFonts w:asciiTheme="minorHAnsi" w:hAnsiTheme="minorHAnsi"/>
          <w:b/>
          <w:sz w:val="18"/>
          <w:szCs w:val="18"/>
        </w:rPr>
        <w:t>informacja</w:t>
      </w:r>
      <w:r w:rsidRPr="00A76B0F">
        <w:rPr>
          <w:rFonts w:asciiTheme="minorHAnsi" w:hAnsiTheme="minorHAnsi"/>
          <w:bCs/>
          <w:sz w:val="18"/>
          <w:szCs w:val="18"/>
        </w:rPr>
        <w:t xml:space="preserve"> z Krajowego Rejestru Sądowego, Centralnej Ewidencji i Informacji o Działalności Gospodarczej lub inny właściwy rejestr.</w:t>
      </w:r>
    </w:p>
    <w:p w14:paraId="60FDFE73" w14:textId="77777777" w:rsidR="003B3505" w:rsidRPr="00B04CF1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ind w:left="1069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UWAGA:</w:t>
      </w:r>
      <w:r w:rsidRPr="00A76B0F">
        <w:rPr>
          <w:rFonts w:asciiTheme="minorHAnsi" w:hAnsiTheme="minorHAnsi"/>
          <w:bCs/>
          <w:sz w:val="18"/>
          <w:szCs w:val="18"/>
        </w:rPr>
        <w:t xml:space="preserve"> Wykonawca nie jest zobowiązany do złożenia dokumentu, jeżeli dokument Zamawiający może uzyskać za pomocą bezpłatnych i ogólnodostępnych baz danych, </w:t>
      </w:r>
      <w:r w:rsidRPr="002C6D5A">
        <w:rPr>
          <w:rFonts w:asciiTheme="minorHAnsi" w:hAnsiTheme="minorHAnsi"/>
          <w:b/>
          <w:sz w:val="18"/>
          <w:szCs w:val="18"/>
        </w:rPr>
        <w:t xml:space="preserve">o ile Wykonawca wskazał </w:t>
      </w:r>
      <w:r>
        <w:rPr>
          <w:rFonts w:asciiTheme="minorHAnsi" w:hAnsiTheme="minorHAnsi"/>
          <w:b/>
          <w:sz w:val="18"/>
          <w:szCs w:val="18"/>
        </w:rPr>
        <w:t xml:space="preserve">dane umożliwiające dostęp do tych </w:t>
      </w:r>
      <w:r w:rsidRPr="00B04CF1">
        <w:rPr>
          <w:rFonts w:asciiTheme="minorHAnsi" w:hAnsiTheme="minorHAnsi"/>
          <w:b/>
          <w:sz w:val="18"/>
          <w:szCs w:val="18"/>
        </w:rPr>
        <w:t>dokumentów</w:t>
      </w:r>
      <w:r w:rsidRPr="00B04CF1">
        <w:rPr>
          <w:rFonts w:asciiTheme="minorHAnsi" w:hAnsiTheme="minorHAnsi"/>
          <w:bCs/>
          <w:sz w:val="18"/>
          <w:szCs w:val="18"/>
        </w:rPr>
        <w:t>.</w:t>
      </w:r>
    </w:p>
    <w:p w14:paraId="0B1767D5" w14:textId="77777777" w:rsidR="003B3505" w:rsidRPr="00A76B0F" w:rsidRDefault="003B3505" w:rsidP="006803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B04CF1">
        <w:rPr>
          <w:rFonts w:asciiTheme="minorHAnsi" w:hAnsiTheme="minorHAnsi"/>
          <w:b/>
          <w:sz w:val="18"/>
          <w:szCs w:val="18"/>
        </w:rPr>
        <w:t xml:space="preserve">Pełnomocnictwo </w:t>
      </w:r>
      <w:r w:rsidRPr="00B04CF1">
        <w:rPr>
          <w:rFonts w:asciiTheme="minorHAnsi" w:hAnsiTheme="minorHAnsi"/>
          <w:bCs/>
          <w:sz w:val="18"/>
          <w:szCs w:val="18"/>
        </w:rPr>
        <w:t xml:space="preserve">lub </w:t>
      </w:r>
      <w:r w:rsidRPr="00B04CF1">
        <w:rPr>
          <w:rFonts w:asciiTheme="minorHAnsi" w:hAnsiTheme="minorHAnsi"/>
          <w:b/>
          <w:sz w:val="18"/>
          <w:szCs w:val="18"/>
        </w:rPr>
        <w:t>innego dokument</w:t>
      </w:r>
      <w:r w:rsidRPr="00B04CF1">
        <w:rPr>
          <w:rFonts w:asciiTheme="minorHAnsi" w:hAnsiTheme="minorHAnsi"/>
          <w:bCs/>
          <w:sz w:val="18"/>
          <w:szCs w:val="18"/>
        </w:rPr>
        <w:t xml:space="preserve"> potwierdzającego umocowanie do reprezentowania Wykonawcy, jeżeli w imieniu</w:t>
      </w:r>
      <w:r w:rsidRPr="00A76B0F">
        <w:rPr>
          <w:rFonts w:asciiTheme="minorHAnsi" w:hAnsiTheme="minorHAnsi"/>
          <w:bCs/>
          <w:sz w:val="18"/>
          <w:szCs w:val="18"/>
        </w:rPr>
        <w:t xml:space="preserve"> Wykonawcy działa osoba, której umocowanie do jego reprezentowania nie wynika z dokumentów, o których mowa w lit. a.</w:t>
      </w:r>
    </w:p>
    <w:p w14:paraId="1BF718FE" w14:textId="77777777" w:rsidR="003B3505" w:rsidRPr="00A76B0F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ind w:left="1069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UWAGA: </w:t>
      </w:r>
      <w:r w:rsidRPr="00A76B0F">
        <w:rPr>
          <w:rFonts w:asciiTheme="minorHAnsi" w:hAnsiTheme="minorHAnsi"/>
          <w:bCs/>
          <w:sz w:val="18"/>
          <w:szCs w:val="18"/>
        </w:rPr>
        <w:t xml:space="preserve">Wykonawcy </w:t>
      </w:r>
      <w:r>
        <w:rPr>
          <w:rFonts w:asciiTheme="minorHAnsi" w:hAnsiTheme="minorHAnsi"/>
          <w:bCs/>
          <w:sz w:val="18"/>
          <w:szCs w:val="18"/>
        </w:rPr>
        <w:t>Wsp</w:t>
      </w:r>
      <w:r w:rsidRPr="00A76B0F">
        <w:rPr>
          <w:rFonts w:asciiTheme="minorHAnsi" w:hAnsiTheme="minorHAnsi"/>
          <w:bCs/>
          <w:sz w:val="18"/>
          <w:szCs w:val="18"/>
        </w:rPr>
        <w:t>ólnie ubiegający się o udzielenie zamówienia ustanawiają pełnomocnika do reprezentowania ich w postępowaniu o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Pr="00A76B0F">
        <w:rPr>
          <w:rFonts w:asciiTheme="minorHAnsi" w:hAnsiTheme="minorHAnsi"/>
          <w:bCs/>
          <w:sz w:val="18"/>
          <w:szCs w:val="18"/>
        </w:rPr>
        <w:t>udzielenie zamówienia albo do reprezentowania w postępowaniu i zawarcia umowy w sprawie zamówienia publicznego.</w:t>
      </w:r>
    </w:p>
    <w:p w14:paraId="71868E1B" w14:textId="77777777" w:rsidR="003B3505" w:rsidRPr="00A76B0F" w:rsidRDefault="003B3505" w:rsidP="0068033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6" w:name="mip57178930"/>
      <w:bookmarkEnd w:id="6"/>
      <w:r>
        <w:rPr>
          <w:rFonts w:asciiTheme="minorHAnsi" w:hAnsiTheme="minorHAnsi"/>
          <w:b/>
          <w:bCs/>
          <w:sz w:val="18"/>
          <w:szCs w:val="18"/>
        </w:rPr>
        <w:t>O</w:t>
      </w:r>
      <w:r w:rsidRPr="00A76B0F">
        <w:rPr>
          <w:rFonts w:asciiTheme="minorHAnsi" w:hAnsiTheme="minorHAnsi"/>
          <w:b/>
          <w:bCs/>
          <w:sz w:val="18"/>
          <w:szCs w:val="18"/>
        </w:rPr>
        <w:t>świadczenie,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Pr="0031269C">
        <w:rPr>
          <w:rFonts w:asciiTheme="minorHAnsi" w:hAnsiTheme="minorHAnsi"/>
          <w:sz w:val="18"/>
          <w:szCs w:val="18"/>
        </w:rPr>
        <w:t>z którego musi wynikać, które usługi wykonają poszczególni Wykonawcy (dotyczy</w:t>
      </w:r>
      <w:r w:rsidRPr="00A76B0F">
        <w:rPr>
          <w:rFonts w:asciiTheme="minorHAnsi" w:hAnsiTheme="minorHAnsi"/>
          <w:sz w:val="18"/>
          <w:szCs w:val="18"/>
        </w:rPr>
        <w:t xml:space="preserve"> wyłącznie Wykonawców wspólnie ubiegających się o udzielenie zamówienia w zakresie warunków udzia</w:t>
      </w:r>
      <w:r>
        <w:rPr>
          <w:rFonts w:asciiTheme="minorHAnsi" w:hAnsiTheme="minorHAnsi"/>
          <w:sz w:val="18"/>
          <w:szCs w:val="18"/>
        </w:rPr>
        <w:t>łu w postępowaniu wskazanych w Rozdziale III</w:t>
      </w:r>
      <w:r w:rsidRPr="00A76B0F">
        <w:rPr>
          <w:rFonts w:asciiTheme="minorHAnsi" w:hAnsiTheme="minorHAnsi"/>
          <w:sz w:val="18"/>
          <w:szCs w:val="18"/>
        </w:rPr>
        <w:t xml:space="preserve">). Oświadczenie stanowi załącznik nr </w:t>
      </w:r>
      <w:r>
        <w:rPr>
          <w:rFonts w:asciiTheme="minorHAnsi" w:hAnsiTheme="minorHAnsi"/>
          <w:sz w:val="18"/>
          <w:szCs w:val="18"/>
        </w:rPr>
        <w:t>3</w:t>
      </w:r>
      <w:r w:rsidRPr="00A76B0F">
        <w:rPr>
          <w:rFonts w:asciiTheme="minorHAnsi" w:hAnsiTheme="minorHAnsi"/>
          <w:sz w:val="18"/>
          <w:szCs w:val="18"/>
        </w:rPr>
        <w:t xml:space="preserve"> do SWZ.</w:t>
      </w:r>
    </w:p>
    <w:p w14:paraId="520686BC" w14:textId="77777777" w:rsidR="003B3505" w:rsidRPr="00A76B0F" w:rsidRDefault="003B3505" w:rsidP="0068033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Z</w:t>
      </w:r>
      <w:r w:rsidRPr="00A76B0F">
        <w:rPr>
          <w:rFonts w:asciiTheme="minorHAnsi" w:hAnsiTheme="minorHAnsi"/>
          <w:b/>
          <w:bCs/>
          <w:sz w:val="18"/>
          <w:szCs w:val="18"/>
        </w:rPr>
        <w:t>obowiązanie podmiotu udostępniającego zasoby</w:t>
      </w:r>
      <w:r w:rsidRPr="00A76B0F">
        <w:rPr>
          <w:rFonts w:asciiTheme="minorHAnsi" w:hAnsiTheme="minorHAnsi"/>
          <w:sz w:val="18"/>
          <w:szCs w:val="18"/>
        </w:rPr>
        <w:t xml:space="preserve"> do oddania Wykonawcy do dyspozycji niezbędnych zasobów na potrzeby realizacji zamówienia </w:t>
      </w:r>
      <w:r w:rsidRPr="00A76B0F">
        <w:rPr>
          <w:rFonts w:asciiTheme="minorHAnsi" w:hAnsiTheme="minorHAnsi"/>
          <w:b/>
          <w:bCs/>
          <w:sz w:val="18"/>
          <w:szCs w:val="18"/>
        </w:rPr>
        <w:t>lub inny podmiotowy środek dowodowy</w:t>
      </w:r>
      <w:r w:rsidRPr="00A76B0F">
        <w:rPr>
          <w:rFonts w:asciiTheme="minorHAnsi" w:hAnsiTheme="minorHAnsi"/>
          <w:sz w:val="18"/>
          <w:szCs w:val="18"/>
        </w:rPr>
        <w:t xml:space="preserve"> potwierdzający, że Wykonawca realizując zamówienie, będzie dysponował niezbędnymi zasobami tych podmiotów (jeżeli dotyczy). Zobowiązanie stanowi załącznik nr </w:t>
      </w:r>
      <w:r>
        <w:rPr>
          <w:rFonts w:asciiTheme="minorHAnsi" w:hAnsiTheme="minorHAnsi"/>
          <w:sz w:val="18"/>
          <w:szCs w:val="18"/>
        </w:rPr>
        <w:t>4</w:t>
      </w:r>
      <w:r w:rsidRPr="00A76B0F">
        <w:rPr>
          <w:rFonts w:asciiTheme="minorHAnsi" w:hAnsiTheme="minorHAnsi"/>
          <w:sz w:val="18"/>
          <w:szCs w:val="18"/>
        </w:rPr>
        <w:t xml:space="preserve"> do SWZ.</w:t>
      </w:r>
    </w:p>
    <w:p w14:paraId="5F6BCDE9" w14:textId="77777777" w:rsidR="003B3505" w:rsidRPr="00A76B0F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Zobowiązanie podmiotu udostępniającego zasoby musi potwierdzać, że stosunek łączący Wykonawcę z podmiotami udostępniającymi zasoby gwarantuje rzeczywisty dostęp do tych zasobów. Zobowiązanie musi określać w szczególności:</w:t>
      </w:r>
    </w:p>
    <w:p w14:paraId="45C747E6" w14:textId="77777777" w:rsidR="003B3505" w:rsidRPr="00A76B0F" w:rsidRDefault="003B3505" w:rsidP="003B3505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Theme="minorHAnsi" w:hAnsiTheme="minorHAnsi"/>
          <w:sz w:val="18"/>
          <w:szCs w:val="18"/>
        </w:rPr>
      </w:pPr>
      <w:bookmarkStart w:id="7" w:name="mip51080672"/>
      <w:bookmarkEnd w:id="7"/>
      <w:r w:rsidRPr="00A76B0F">
        <w:rPr>
          <w:rFonts w:asciiTheme="minorHAnsi" w:hAnsiTheme="minorHAnsi"/>
          <w:sz w:val="18"/>
          <w:szCs w:val="18"/>
        </w:rPr>
        <w:t>zakres dostępnych Wykonawcy zasobów podmiotu udostępniającego zasoby;</w:t>
      </w:r>
      <w:bookmarkStart w:id="8" w:name="mip51080673"/>
      <w:bookmarkEnd w:id="8"/>
    </w:p>
    <w:p w14:paraId="091E1DBF" w14:textId="77777777" w:rsidR="003B3505" w:rsidRPr="00A76B0F" w:rsidRDefault="003B3505" w:rsidP="003B3505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6367DE09" w14:textId="77777777" w:rsidR="003B3505" w:rsidRPr="00376210" w:rsidRDefault="003B3505" w:rsidP="003B3505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1134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9" w:name="mip51080674"/>
      <w:bookmarkEnd w:id="9"/>
      <w:r w:rsidRPr="00376210">
        <w:rPr>
          <w:rFonts w:asciiTheme="minorHAnsi" w:hAnsiTheme="minorHAnsi"/>
          <w:sz w:val="18"/>
          <w:szCs w:val="18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5DC544CC" w14:textId="77777777" w:rsidR="00A14393" w:rsidRPr="00A76B0F" w:rsidRDefault="00A14393" w:rsidP="00107673">
      <w:pPr>
        <w:pStyle w:val="Akapitzlist"/>
        <w:numPr>
          <w:ilvl w:val="0"/>
          <w:numId w:val="44"/>
        </w:numPr>
        <w:spacing w:before="240" w:after="0" w:line="240" w:lineRule="auto"/>
        <w:ind w:left="425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376210">
        <w:rPr>
          <w:rFonts w:asciiTheme="minorHAnsi" w:hAnsiTheme="minorHAnsi"/>
          <w:sz w:val="18"/>
          <w:szCs w:val="18"/>
        </w:rPr>
        <w:t>Przed udzieleniem</w:t>
      </w:r>
      <w:r w:rsidRPr="00B415F4">
        <w:rPr>
          <w:rFonts w:asciiTheme="minorHAnsi" w:hAnsiTheme="minorHAnsi"/>
          <w:sz w:val="18"/>
          <w:szCs w:val="18"/>
        </w:rPr>
        <w:t xml:space="preserve"> zamówienia</w:t>
      </w:r>
      <w:r w:rsidRPr="00632B8A">
        <w:rPr>
          <w:rFonts w:asciiTheme="minorHAnsi" w:hAnsiTheme="minorHAnsi"/>
          <w:sz w:val="18"/>
          <w:szCs w:val="18"/>
        </w:rPr>
        <w:t xml:space="preserve"> Zamawiający wezwie Wykonawcę, którego oferta zostanie najwyżej oceniona, do złożenia w</w:t>
      </w:r>
      <w:r w:rsidRPr="00A76B0F">
        <w:rPr>
          <w:rFonts w:asciiTheme="minorHAnsi" w:hAnsiTheme="minorHAnsi"/>
          <w:sz w:val="18"/>
          <w:szCs w:val="18"/>
        </w:rPr>
        <w:t xml:space="preserve"> wyznaczonym, nie krótszym niż 10 dni terminie aktualnych na dzień złożenia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podmiotowych środków dowodowych potwierdzających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brak podstaw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b/>
          <w:sz w:val="18"/>
          <w:szCs w:val="18"/>
        </w:rPr>
        <w:t>wykluczenia</w:t>
      </w:r>
      <w:r w:rsidRPr="00A76B0F">
        <w:rPr>
          <w:rFonts w:asciiTheme="minorHAnsi" w:hAnsiTheme="minorHAnsi"/>
          <w:sz w:val="18"/>
          <w:szCs w:val="18"/>
        </w:rPr>
        <w:t>:</w:t>
      </w:r>
    </w:p>
    <w:p w14:paraId="73ED1ED2" w14:textId="77777777" w:rsidR="00AF085B" w:rsidRDefault="00181775" w:rsidP="00D10608">
      <w:pPr>
        <w:pStyle w:val="Akapitzlist"/>
        <w:numPr>
          <w:ilvl w:val="0"/>
          <w:numId w:val="34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lastRenderedPageBreak/>
        <w:t>informacji z Krajowego Rejestru Karnego</w:t>
      </w:r>
      <w:r w:rsidRPr="00A76B0F">
        <w:rPr>
          <w:rFonts w:asciiTheme="minorHAnsi" w:hAnsiTheme="minorHAnsi"/>
          <w:sz w:val="18"/>
          <w:szCs w:val="18"/>
        </w:rPr>
        <w:t xml:space="preserve"> w zakresie określonym w art. </w:t>
      </w:r>
      <w:r w:rsidR="00AF085B" w:rsidRPr="00A76B0F">
        <w:rPr>
          <w:rFonts w:asciiTheme="minorHAnsi" w:hAnsiTheme="minorHAnsi"/>
          <w:sz w:val="18"/>
          <w:szCs w:val="18"/>
        </w:rPr>
        <w:t xml:space="preserve">108 ust. 1 pkt 1, 2 i 4 </w:t>
      </w:r>
      <w:r w:rsidRPr="00A76B0F">
        <w:rPr>
          <w:rFonts w:asciiTheme="minorHAnsi" w:hAnsiTheme="minorHAnsi"/>
          <w:sz w:val="18"/>
          <w:szCs w:val="18"/>
        </w:rPr>
        <w:t xml:space="preserve">ustawy, </w:t>
      </w:r>
      <w:r w:rsidR="00AF085B" w:rsidRPr="00A76B0F">
        <w:rPr>
          <w:rFonts w:asciiTheme="minorHAnsi" w:hAnsiTheme="minorHAnsi"/>
          <w:sz w:val="18"/>
          <w:szCs w:val="18"/>
        </w:rPr>
        <w:t>sporządzonej nie wcześniej niż 6 miesięcy przed jej złożeniem;</w:t>
      </w:r>
    </w:p>
    <w:p w14:paraId="6AC460E3" w14:textId="77777777" w:rsidR="00AF085B" w:rsidRPr="001853EC" w:rsidRDefault="00AF085B" w:rsidP="00D10608">
      <w:pPr>
        <w:pStyle w:val="Akapitzlist"/>
        <w:numPr>
          <w:ilvl w:val="0"/>
          <w:numId w:val="34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oświadczenia Wykonawcy </w:t>
      </w:r>
      <w:r w:rsidR="003B10C0" w:rsidRPr="001853EC">
        <w:rPr>
          <w:rFonts w:asciiTheme="minorHAnsi" w:hAnsiTheme="minorHAnsi"/>
          <w:sz w:val="18"/>
          <w:szCs w:val="18"/>
          <w:shd w:val="clear" w:color="auto" w:fill="FFFFFF"/>
        </w:rPr>
        <w:t>w zakresie </w:t>
      </w:r>
      <w:hyperlink r:id="rId17" w:history="1">
        <w:r w:rsidR="003B10C0" w:rsidRPr="001853EC">
          <w:rPr>
            <w:rFonts w:asciiTheme="minorHAnsi" w:hAnsiTheme="minorHAnsi"/>
            <w:sz w:val="18"/>
            <w:szCs w:val="18"/>
          </w:rPr>
          <w:t>art. 108 ust. 1 pkt 5</w:t>
        </w:r>
      </w:hyperlink>
      <w:r w:rsidR="003B10C0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ustawy,</w:t>
      </w:r>
      <w:r w:rsidR="003B10C0"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o braku przynależności do tej samej grupy kapitałowej</w:t>
      </w:r>
      <w:r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w rozumieniu ustawy z dnia 16 lutego 2007 r. o ochronie konkurencji i konsumentów (Dz.U. z 2020 r. </w:t>
      </w:r>
      <w:hyperlink r:id="rId18" w:history="1">
        <w:r w:rsidRPr="001853EC">
          <w:rPr>
            <w:rFonts w:asciiTheme="minorHAnsi" w:hAnsiTheme="minorHAnsi"/>
            <w:sz w:val="18"/>
            <w:szCs w:val="18"/>
          </w:rPr>
          <w:t>poz. 1076</w:t>
        </w:r>
      </w:hyperlink>
      <w:r w:rsidRPr="001853EC">
        <w:rPr>
          <w:rFonts w:asciiTheme="minorHAnsi" w:hAnsiTheme="minorHAnsi"/>
          <w:sz w:val="18"/>
          <w:szCs w:val="18"/>
          <w:shd w:val="clear" w:color="auto" w:fill="FFFFFF"/>
        </w:rPr>
        <w:t> i </w:t>
      </w:r>
      <w:hyperlink r:id="rId19" w:history="1">
        <w:r w:rsidRPr="001853EC">
          <w:rPr>
            <w:rFonts w:asciiTheme="minorHAnsi" w:hAnsiTheme="minorHAnsi"/>
            <w:sz w:val="18"/>
            <w:szCs w:val="18"/>
          </w:rPr>
          <w:t>1086</w:t>
        </w:r>
      </w:hyperlink>
      <w:r w:rsidRPr="001853EC">
        <w:rPr>
          <w:rFonts w:asciiTheme="minorHAnsi" w:hAnsiTheme="minorHAnsi"/>
          <w:sz w:val="18"/>
          <w:szCs w:val="18"/>
          <w:shd w:val="clear" w:color="auto" w:fill="FFFFFF"/>
        </w:rPr>
        <w:t>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</w:t>
      </w:r>
      <w:r w:rsidR="00B85115" w:rsidRPr="001853EC">
        <w:rPr>
          <w:rFonts w:asciiTheme="minorHAnsi" w:hAnsiTheme="minorHAnsi"/>
          <w:sz w:val="18"/>
          <w:szCs w:val="18"/>
          <w:shd w:val="clear" w:color="auto" w:fill="FFFFFF"/>
        </w:rPr>
        <w:t>. Oświadczenie stanowi załącznik nr</w:t>
      </w:r>
      <w:r w:rsidR="00CD5FB2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9E61ED">
        <w:rPr>
          <w:rFonts w:asciiTheme="minorHAnsi" w:hAnsiTheme="minorHAnsi"/>
          <w:sz w:val="18"/>
          <w:szCs w:val="18"/>
          <w:shd w:val="clear" w:color="auto" w:fill="FFFFFF"/>
        </w:rPr>
        <w:t>5</w:t>
      </w:r>
      <w:r w:rsidR="00B85115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do SWZ. </w:t>
      </w:r>
    </w:p>
    <w:p w14:paraId="0AC5D563" w14:textId="77777777" w:rsidR="003B10C0" w:rsidRDefault="003B10C0" w:rsidP="00D10608">
      <w:pPr>
        <w:pStyle w:val="Akapitzlist"/>
        <w:numPr>
          <w:ilvl w:val="0"/>
          <w:numId w:val="34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odpisu lub informacji z Krajowego Rejestru Sądowego lub z Centralnej Ewidencji i</w:t>
      </w:r>
      <w:r w:rsidR="000214E1"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Informacji o Działalności Gospodarczej,</w:t>
      </w:r>
      <w:r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31269C">
        <w:rPr>
          <w:rFonts w:asciiTheme="minorHAnsi" w:hAnsiTheme="minorHAnsi"/>
          <w:sz w:val="18"/>
          <w:szCs w:val="18"/>
          <w:shd w:val="clear" w:color="auto" w:fill="FFFFFF"/>
        </w:rPr>
        <w:br/>
      </w:r>
      <w:r w:rsidRPr="001853EC">
        <w:rPr>
          <w:rFonts w:asciiTheme="minorHAnsi" w:hAnsiTheme="minorHAnsi"/>
          <w:sz w:val="18"/>
          <w:szCs w:val="18"/>
        </w:rPr>
        <w:t>w zakresie </w:t>
      </w:r>
      <w:hyperlink r:id="rId20" w:history="1">
        <w:r w:rsidRPr="001853EC">
          <w:rPr>
            <w:rFonts w:asciiTheme="minorHAnsi" w:hAnsiTheme="minorHAnsi"/>
            <w:sz w:val="18"/>
            <w:szCs w:val="18"/>
          </w:rPr>
          <w:t>art. 109 ust. 1 pkt 4</w:t>
        </w:r>
      </w:hyperlink>
      <w:r w:rsidRPr="001853EC">
        <w:rPr>
          <w:rFonts w:asciiTheme="minorHAnsi" w:hAnsiTheme="minorHAnsi"/>
          <w:sz w:val="18"/>
          <w:szCs w:val="18"/>
        </w:rPr>
        <w:t> ustawy, sporządzonych nie wcześniej niż 3 miesiące przed jej złożeniem;</w:t>
      </w:r>
    </w:p>
    <w:p w14:paraId="6297E040" w14:textId="77777777" w:rsidR="0089097C" w:rsidRPr="001853EC" w:rsidRDefault="00181775" w:rsidP="00D10608">
      <w:pPr>
        <w:pStyle w:val="Akapitzlist"/>
        <w:numPr>
          <w:ilvl w:val="0"/>
          <w:numId w:val="34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</w:rPr>
        <w:t xml:space="preserve">oświadczenia </w:t>
      </w:r>
      <w:proofErr w:type="gramStart"/>
      <w:r w:rsidRPr="001853EC">
        <w:rPr>
          <w:rFonts w:asciiTheme="minorHAnsi" w:hAnsiTheme="minorHAnsi"/>
          <w:b/>
          <w:bCs/>
          <w:sz w:val="18"/>
          <w:szCs w:val="18"/>
        </w:rPr>
        <w:t>Wykonawcy</w:t>
      </w:r>
      <w:r w:rsidRPr="001853EC">
        <w:rPr>
          <w:rFonts w:asciiTheme="minorHAnsi" w:hAnsiTheme="minorHAnsi"/>
          <w:sz w:val="18"/>
          <w:szCs w:val="18"/>
        </w:rPr>
        <w:t xml:space="preserve"> </w:t>
      </w:r>
      <w:r w:rsidR="0089097C" w:rsidRPr="001853EC">
        <w:rPr>
          <w:rFonts w:asciiTheme="minorHAnsi" w:hAnsiTheme="minorHAnsi"/>
          <w:sz w:val="18"/>
          <w:szCs w:val="18"/>
        </w:rPr>
        <w:t xml:space="preserve"> o</w:t>
      </w:r>
      <w:proofErr w:type="gramEnd"/>
      <w:r w:rsidR="0089097C" w:rsidRPr="001853EC">
        <w:rPr>
          <w:rFonts w:asciiTheme="minorHAnsi" w:hAnsiTheme="minorHAnsi"/>
          <w:sz w:val="18"/>
          <w:szCs w:val="18"/>
        </w:rPr>
        <w:t xml:space="preserve"> aktualności informacji zawartych w JEDZ w zakresie podstaw wykluczenia określonych w art. 108 ust. 1 pkt 3, 4, 5, 6 ustawy.</w:t>
      </w:r>
      <w:r w:rsidR="00B85115" w:rsidRPr="001853EC">
        <w:rPr>
          <w:rFonts w:asciiTheme="minorHAnsi" w:hAnsiTheme="minorHAnsi"/>
          <w:sz w:val="18"/>
          <w:szCs w:val="18"/>
        </w:rPr>
        <w:t xml:space="preserve"> Oświadczenie stanowi załącznik nr </w:t>
      </w:r>
      <w:r w:rsidR="009E61ED">
        <w:rPr>
          <w:rFonts w:asciiTheme="minorHAnsi" w:hAnsiTheme="minorHAnsi"/>
          <w:sz w:val="18"/>
          <w:szCs w:val="18"/>
        </w:rPr>
        <w:t>6</w:t>
      </w:r>
      <w:r w:rsidR="00B85115" w:rsidRPr="001853EC">
        <w:rPr>
          <w:rFonts w:asciiTheme="minorHAnsi" w:hAnsiTheme="minorHAnsi"/>
          <w:sz w:val="18"/>
          <w:szCs w:val="18"/>
        </w:rPr>
        <w:t xml:space="preserve"> do SWZ.</w:t>
      </w:r>
    </w:p>
    <w:p w14:paraId="7782D44F" w14:textId="77777777" w:rsidR="00E84716" w:rsidRPr="00A76B0F" w:rsidRDefault="00474B72" w:rsidP="00307E0A">
      <w:pPr>
        <w:pStyle w:val="Akapitzlist"/>
        <w:numPr>
          <w:ilvl w:val="0"/>
          <w:numId w:val="44"/>
        </w:numPr>
        <w:spacing w:before="240" w:after="0" w:line="240" w:lineRule="auto"/>
        <w:ind w:left="426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Przed udzieleniem zamówienia Zamawiający wezwie Wykonawcę, którego oferta zostanie najwyżej oceniona, do złożenia </w:t>
      </w:r>
      <w:r w:rsidR="0031269C">
        <w:rPr>
          <w:rFonts w:asciiTheme="minorHAnsi" w:hAnsiTheme="minorHAnsi"/>
          <w:sz w:val="18"/>
          <w:szCs w:val="18"/>
        </w:rPr>
        <w:br/>
      </w:r>
      <w:r w:rsidRPr="00A76B0F">
        <w:rPr>
          <w:rFonts w:asciiTheme="minorHAnsi" w:hAnsiTheme="minorHAnsi"/>
          <w:sz w:val="18"/>
          <w:szCs w:val="18"/>
        </w:rPr>
        <w:t xml:space="preserve">w wyznaczonym, nie krótszym niż 10 dni terminie aktualnych na dzień </w:t>
      </w:r>
      <w:r w:rsidR="00F6378F" w:rsidRPr="00A76B0F">
        <w:rPr>
          <w:rFonts w:asciiTheme="minorHAnsi" w:hAnsiTheme="minorHAnsi"/>
          <w:sz w:val="18"/>
          <w:szCs w:val="18"/>
        </w:rPr>
        <w:t xml:space="preserve">złożenia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podmiotowych środków dowodowych potwierdzających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E84716" w:rsidRPr="00A76B0F">
        <w:rPr>
          <w:rFonts w:asciiTheme="minorHAnsi" w:hAnsiTheme="minorHAnsi"/>
          <w:b/>
          <w:sz w:val="18"/>
          <w:szCs w:val="18"/>
        </w:rPr>
        <w:t>spełnienie warunk</w:t>
      </w:r>
      <w:r w:rsidR="00A935C8" w:rsidRPr="00A76B0F">
        <w:rPr>
          <w:rFonts w:asciiTheme="minorHAnsi" w:hAnsiTheme="minorHAnsi"/>
          <w:b/>
          <w:sz w:val="18"/>
          <w:szCs w:val="18"/>
        </w:rPr>
        <w:t>ów</w:t>
      </w:r>
      <w:r w:rsidR="00E84716" w:rsidRPr="00A76B0F">
        <w:rPr>
          <w:rFonts w:asciiTheme="minorHAnsi" w:hAnsiTheme="minorHAnsi"/>
          <w:b/>
          <w:sz w:val="18"/>
          <w:szCs w:val="18"/>
        </w:rPr>
        <w:t xml:space="preserve"> udziału w postępowaniu</w:t>
      </w:r>
      <w:r w:rsidR="00A935C8" w:rsidRPr="00A76B0F">
        <w:rPr>
          <w:rFonts w:asciiTheme="minorHAnsi" w:hAnsiTheme="minorHAnsi"/>
          <w:b/>
          <w:sz w:val="18"/>
          <w:szCs w:val="18"/>
        </w:rPr>
        <w:t>:</w:t>
      </w:r>
    </w:p>
    <w:p w14:paraId="35EEBA1B" w14:textId="77777777" w:rsidR="00674602" w:rsidRDefault="00674602" w:rsidP="00680337">
      <w:pPr>
        <w:pStyle w:val="Akapitzlist"/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</w:p>
    <w:p w14:paraId="2266625F" w14:textId="66631841" w:rsidR="00674602" w:rsidRPr="00077307" w:rsidRDefault="002C30F5" w:rsidP="00680337">
      <w:pPr>
        <w:pStyle w:val="Akapitzlist"/>
        <w:numPr>
          <w:ilvl w:val="0"/>
          <w:numId w:val="13"/>
        </w:num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077307">
        <w:rPr>
          <w:rFonts w:asciiTheme="minorHAnsi" w:hAnsiTheme="minorHAnsi"/>
          <w:b/>
          <w:sz w:val="18"/>
          <w:szCs w:val="18"/>
        </w:rPr>
        <w:t xml:space="preserve">O którym mowa w Rozdziale III ust. </w:t>
      </w:r>
      <w:r w:rsidR="00D71AEB">
        <w:rPr>
          <w:rFonts w:asciiTheme="minorHAnsi" w:hAnsiTheme="minorHAnsi"/>
          <w:b/>
          <w:sz w:val="18"/>
          <w:szCs w:val="18"/>
        </w:rPr>
        <w:t>1 4) a)</w:t>
      </w:r>
      <w:r w:rsidRPr="00077307">
        <w:rPr>
          <w:rFonts w:asciiTheme="minorHAnsi" w:hAnsiTheme="minorHAnsi"/>
          <w:b/>
          <w:sz w:val="18"/>
          <w:szCs w:val="18"/>
        </w:rPr>
        <w:t xml:space="preserve"> </w:t>
      </w:r>
      <w:r w:rsidR="00674602" w:rsidRPr="00077307">
        <w:rPr>
          <w:rFonts w:asciiTheme="minorHAnsi" w:hAnsiTheme="minorHAnsi"/>
          <w:b/>
          <w:sz w:val="18"/>
          <w:szCs w:val="18"/>
        </w:rPr>
        <w:t xml:space="preserve">– </w:t>
      </w:r>
      <w:r w:rsidR="00E7535D" w:rsidRPr="00077307">
        <w:rPr>
          <w:rFonts w:asciiTheme="minorHAnsi" w:hAnsiTheme="minorHAnsi"/>
          <w:sz w:val="18"/>
          <w:szCs w:val="18"/>
        </w:rPr>
        <w:t xml:space="preserve">tj. </w:t>
      </w:r>
      <w:r w:rsidR="00674602" w:rsidRPr="00077307">
        <w:rPr>
          <w:rFonts w:asciiTheme="minorHAnsi" w:hAnsiTheme="minorHAnsi"/>
          <w:sz w:val="18"/>
          <w:szCs w:val="18"/>
          <w:u w:val="single"/>
        </w:rPr>
        <w:t>wykazu osób</w:t>
      </w:r>
      <w:r w:rsidR="00674602" w:rsidRPr="00077307">
        <w:rPr>
          <w:rFonts w:asciiTheme="minorHAnsi" w:hAnsiTheme="minorHAnsi"/>
          <w:sz w:val="18"/>
          <w:szCs w:val="18"/>
        </w:rPr>
        <w:t xml:space="preserve">, skierowanych przez Wykonawcę do realizacji zamówienia, odpowiedzialnych za wykonywanie czynności serwisowych oraz napraw, wraz z informacją na temat ich kwalifikacji zawodowych, uprawnień, niezbędnych do wykonania zamówienia, a także zakresu wykonywanych przez nie czynności oraz informacja </w:t>
      </w:r>
      <w:r w:rsidR="001A3765" w:rsidRPr="00077307">
        <w:rPr>
          <w:rFonts w:asciiTheme="minorHAnsi" w:hAnsiTheme="minorHAnsi"/>
          <w:sz w:val="18"/>
          <w:szCs w:val="18"/>
        </w:rPr>
        <w:br/>
      </w:r>
      <w:r w:rsidR="00674602" w:rsidRPr="00077307">
        <w:rPr>
          <w:rFonts w:asciiTheme="minorHAnsi" w:hAnsiTheme="minorHAnsi"/>
          <w:sz w:val="18"/>
          <w:szCs w:val="18"/>
        </w:rPr>
        <w:t>o podstawie do dysponowania tymi osobami.</w:t>
      </w:r>
    </w:p>
    <w:p w14:paraId="2B5A9343" w14:textId="2BE85210" w:rsidR="00674602" w:rsidRPr="002227D5" w:rsidRDefault="001449FD" w:rsidP="002227D5">
      <w:pPr>
        <w:pStyle w:val="Akapitzlist"/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449FD">
        <w:rPr>
          <w:sz w:val="18"/>
          <w:szCs w:val="18"/>
        </w:rPr>
        <w:t>Wykonawca w celu spełnienia powyższego, zobowiązany jest wykazać, że przy realizacji zamówienia będzie dysponował</w:t>
      </w:r>
      <w:r w:rsidR="0087137B">
        <w:rPr>
          <w:sz w:val="18"/>
          <w:szCs w:val="18"/>
        </w:rPr>
        <w:t xml:space="preserve"> </w:t>
      </w:r>
      <w:r w:rsidR="002227D5" w:rsidRPr="001D5D41">
        <w:rPr>
          <w:rFonts w:eastAsiaTheme="minorEastAsia" w:cs="Calibri"/>
          <w:sz w:val="18"/>
          <w:szCs w:val="18"/>
        </w:rPr>
        <w:t xml:space="preserve">min. </w:t>
      </w:r>
      <w:r w:rsidR="002227D5">
        <w:rPr>
          <w:rFonts w:eastAsiaTheme="minorEastAsia" w:cs="Calibri"/>
          <w:sz w:val="18"/>
          <w:szCs w:val="18"/>
        </w:rPr>
        <w:t>1</w:t>
      </w:r>
      <w:r w:rsidR="002227D5" w:rsidRPr="001D5D41">
        <w:rPr>
          <w:rFonts w:eastAsiaTheme="minorEastAsia" w:cs="Calibri"/>
          <w:sz w:val="18"/>
          <w:szCs w:val="18"/>
        </w:rPr>
        <w:t xml:space="preserve"> osob</w:t>
      </w:r>
      <w:r w:rsidR="002227D5">
        <w:rPr>
          <w:rFonts w:eastAsiaTheme="minorEastAsia" w:cs="Calibri"/>
          <w:sz w:val="18"/>
          <w:szCs w:val="18"/>
        </w:rPr>
        <w:t>ą</w:t>
      </w:r>
      <w:r w:rsidR="002227D5" w:rsidRPr="001D5D41">
        <w:rPr>
          <w:rFonts w:eastAsiaTheme="minorEastAsia" w:cs="Calibri"/>
          <w:sz w:val="18"/>
          <w:szCs w:val="18"/>
        </w:rPr>
        <w:t xml:space="preserve"> posiadając</w:t>
      </w:r>
      <w:r w:rsidR="002227D5">
        <w:rPr>
          <w:rFonts w:eastAsiaTheme="minorEastAsia" w:cs="Calibri"/>
          <w:sz w:val="18"/>
          <w:szCs w:val="18"/>
        </w:rPr>
        <w:t>ą</w:t>
      </w:r>
      <w:r w:rsidR="002227D5" w:rsidRPr="001D5D41">
        <w:rPr>
          <w:rFonts w:eastAsiaTheme="minorEastAsia" w:cs="Calibri"/>
          <w:sz w:val="18"/>
          <w:szCs w:val="18"/>
        </w:rPr>
        <w:t xml:space="preserve"> certyfikat ze szkolenia w zakresie serwisowania urządzeń będących przedmiotem zamówienia, wydany przez producenta lub autoryzowany przez producenta ośrodek szkoleniowy, komunikującymi się w języku </w:t>
      </w:r>
      <w:proofErr w:type="gramStart"/>
      <w:r w:rsidR="002227D5" w:rsidRPr="001D5D41">
        <w:rPr>
          <w:rFonts w:eastAsiaTheme="minorEastAsia" w:cs="Calibri"/>
          <w:sz w:val="18"/>
          <w:szCs w:val="18"/>
        </w:rPr>
        <w:t>polskim</w:t>
      </w:r>
      <w:r w:rsidR="002227D5">
        <w:rPr>
          <w:rFonts w:eastAsiaTheme="minorEastAsia" w:cs="Calibri"/>
          <w:sz w:val="18"/>
          <w:szCs w:val="18"/>
        </w:rPr>
        <w:t>.-</w:t>
      </w:r>
      <w:proofErr w:type="gramEnd"/>
      <w:r w:rsidR="002227D5">
        <w:rPr>
          <w:rFonts w:eastAsiaTheme="minorEastAsia" w:cs="Calibri"/>
          <w:sz w:val="18"/>
          <w:szCs w:val="18"/>
        </w:rPr>
        <w:t xml:space="preserve"> </w:t>
      </w:r>
      <w:r w:rsidR="00674602" w:rsidRPr="002227D5">
        <w:rPr>
          <w:rFonts w:asciiTheme="minorHAnsi" w:hAnsiTheme="minorHAnsi"/>
          <w:sz w:val="18"/>
          <w:szCs w:val="18"/>
        </w:rPr>
        <w:t xml:space="preserve">Wykaz osób stanowi załącznik nr </w:t>
      </w:r>
      <w:r w:rsidR="00FA0201" w:rsidRPr="002227D5">
        <w:rPr>
          <w:rFonts w:asciiTheme="minorHAnsi" w:hAnsiTheme="minorHAnsi"/>
          <w:sz w:val="18"/>
          <w:szCs w:val="18"/>
        </w:rPr>
        <w:t>7</w:t>
      </w:r>
      <w:r w:rsidR="00674602" w:rsidRPr="002227D5">
        <w:rPr>
          <w:rFonts w:asciiTheme="minorHAnsi" w:hAnsiTheme="minorHAnsi"/>
          <w:sz w:val="18"/>
          <w:szCs w:val="18"/>
        </w:rPr>
        <w:t xml:space="preserve"> do SWZ.</w:t>
      </w:r>
    </w:p>
    <w:p w14:paraId="4207EE34" w14:textId="77777777" w:rsidR="002227D5" w:rsidRDefault="002227D5" w:rsidP="00680337">
      <w:pPr>
        <w:pStyle w:val="Akapitzlist"/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</w:p>
    <w:p w14:paraId="4CD04842" w14:textId="77777777" w:rsidR="009303E8" w:rsidRPr="00A76B0F" w:rsidRDefault="00C73C0D" w:rsidP="00307E0A">
      <w:pPr>
        <w:pStyle w:val="Akapitzlist"/>
        <w:numPr>
          <w:ilvl w:val="0"/>
          <w:numId w:val="44"/>
        </w:numPr>
        <w:spacing w:before="240"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bookmarkStart w:id="10" w:name="mip35795044"/>
      <w:bookmarkEnd w:id="5"/>
      <w:bookmarkEnd w:id="10"/>
      <w:r w:rsidRPr="00A76B0F">
        <w:rPr>
          <w:rFonts w:asciiTheme="minorHAnsi" w:hAnsiTheme="minorHAnsi"/>
          <w:b/>
          <w:sz w:val="18"/>
          <w:szCs w:val="18"/>
        </w:rPr>
        <w:t>UWAGI</w:t>
      </w:r>
      <w:r w:rsidR="0026748B" w:rsidRPr="00A76B0F">
        <w:rPr>
          <w:rFonts w:asciiTheme="minorHAnsi" w:hAnsiTheme="minorHAnsi"/>
          <w:b/>
          <w:sz w:val="18"/>
          <w:szCs w:val="18"/>
        </w:rPr>
        <w:t>:</w:t>
      </w:r>
    </w:p>
    <w:p w14:paraId="6D70DA6D" w14:textId="77777777" w:rsidR="004916AA" w:rsidRPr="00952335" w:rsidRDefault="004916AA" w:rsidP="00680337">
      <w:pPr>
        <w:pStyle w:val="Akapitzlist"/>
        <w:numPr>
          <w:ilvl w:val="1"/>
          <w:numId w:val="15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952335">
        <w:rPr>
          <w:rFonts w:asciiTheme="minorHAnsi" w:hAnsiTheme="minorHAnsi"/>
          <w:b/>
          <w:sz w:val="18"/>
          <w:szCs w:val="18"/>
        </w:rPr>
        <w:t>Dokumenty w przypadku wspólnego ubiegania się o udzielenie zamówienia lub korzystania z zasobów innych podmiotów:</w:t>
      </w:r>
    </w:p>
    <w:p w14:paraId="1D786842" w14:textId="77777777" w:rsidR="004916AA" w:rsidRPr="00952335" w:rsidRDefault="004916AA" w:rsidP="00680337">
      <w:pPr>
        <w:pStyle w:val="Akapitzlist"/>
        <w:numPr>
          <w:ilvl w:val="0"/>
          <w:numId w:val="16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w przypadku wspólnego ubiegania się o zamówienie przez Wykonawców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oświadczenie JEDZ, o którym mowa w 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Rozdziale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V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1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oraz oświadczenia i dokumenty, o których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ust. 3 </w:t>
      </w:r>
      <w:proofErr w:type="gramStart"/>
      <w:r w:rsidRPr="00952335">
        <w:rPr>
          <w:rFonts w:asciiTheme="minorHAnsi" w:hAnsiTheme="minorHAnsi"/>
          <w:sz w:val="18"/>
          <w:szCs w:val="18"/>
          <w:shd w:val="clear" w:color="auto" w:fill="FFFFFF"/>
        </w:rPr>
        <w:t>składa  każdy</w:t>
      </w:r>
      <w:proofErr w:type="gramEnd"/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 z Wykonawców. Wykonawcy dodatkowo zobowiązani są złożyć oświadczenie, o którym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3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. </w:t>
      </w:r>
    </w:p>
    <w:p w14:paraId="2F446BBE" w14:textId="77777777" w:rsidR="002E0511" w:rsidRPr="00B0782F" w:rsidRDefault="004916AA" w:rsidP="00680337">
      <w:pPr>
        <w:pStyle w:val="Akapitzlist"/>
        <w:numPr>
          <w:ilvl w:val="0"/>
          <w:numId w:val="16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w przypadku polegania na zdolnościach lub sytuacji podmiotów udostępniających zasoby Wykonawca składa także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oświadczenie JEDZ, o którym mowa w 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Rozdziale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V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ust. 2 pkt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1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>, podmiotu udostępniającego zasoby (potwierdzające brak podstaw wykluczenia tego podmiotu oraz odpowiednio spełnianie warunków udziału w postępowaniu w</w:t>
      </w:r>
      <w:r w:rsidR="00F15365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>zakresie, w jakim Wykonawca powołuje się na jego zasoby) oraz oświadczenia i</w:t>
      </w:r>
      <w:r w:rsidR="00F15365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dokumenty, o których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3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1, 3, 4.</w:t>
      </w:r>
    </w:p>
    <w:p w14:paraId="18829649" w14:textId="77777777" w:rsidR="00B0782F" w:rsidRPr="00F8004E" w:rsidRDefault="00B0782F" w:rsidP="00B0782F">
      <w:pPr>
        <w:pStyle w:val="Akapitzlist"/>
        <w:spacing w:before="240" w:afterLines="10" w:after="24" w:line="240" w:lineRule="auto"/>
        <w:ind w:left="993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4A633225" w14:textId="77777777" w:rsidR="00F8004E" w:rsidRPr="00F8004E" w:rsidRDefault="00F8004E" w:rsidP="00F8004E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6EE6219A" w14:textId="77777777" w:rsidR="009D0C42" w:rsidRPr="00A76B0F" w:rsidRDefault="009D0C42" w:rsidP="00680337">
      <w:pPr>
        <w:pStyle w:val="Akapitzlist"/>
        <w:numPr>
          <w:ilvl w:val="1"/>
          <w:numId w:val="15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Forma dokumentów </w:t>
      </w:r>
    </w:p>
    <w:p w14:paraId="0DA3F906" w14:textId="77777777" w:rsidR="009D0C42" w:rsidRPr="00A76B0F" w:rsidRDefault="009D0C42" w:rsidP="00680337">
      <w:pPr>
        <w:pStyle w:val="Akapitzlist"/>
        <w:numPr>
          <w:ilvl w:val="1"/>
          <w:numId w:val="44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Cs/>
          <w:sz w:val="18"/>
          <w:szCs w:val="18"/>
        </w:rPr>
        <w:t xml:space="preserve">Do </w:t>
      </w:r>
      <w:r w:rsidRPr="00A76B0F">
        <w:rPr>
          <w:rFonts w:asciiTheme="minorHAnsi" w:hAnsiTheme="minorHAnsi"/>
          <w:sz w:val="18"/>
          <w:szCs w:val="18"/>
        </w:rPr>
        <w:t xml:space="preserve">zachowania elektronicznej formy </w:t>
      </w:r>
      <w:r w:rsidRPr="00A76B0F">
        <w:rPr>
          <w:rFonts w:asciiTheme="minorHAnsi" w:hAnsiTheme="minorHAnsi"/>
          <w:sz w:val="18"/>
          <w:szCs w:val="18"/>
          <w:u w:val="single"/>
        </w:rPr>
        <w:t>oferty</w:t>
      </w:r>
      <w:r w:rsidRPr="00A76B0F">
        <w:rPr>
          <w:rFonts w:asciiTheme="minorHAnsi" w:hAnsiTheme="minorHAnsi"/>
          <w:sz w:val="18"/>
          <w:szCs w:val="18"/>
        </w:rPr>
        <w:t xml:space="preserve"> oraz </w:t>
      </w:r>
      <w:r w:rsidRPr="00A76B0F">
        <w:rPr>
          <w:rFonts w:asciiTheme="minorHAnsi" w:hAnsiTheme="minorHAnsi"/>
          <w:sz w:val="18"/>
          <w:szCs w:val="18"/>
          <w:u w:val="single"/>
        </w:rPr>
        <w:t>JEDZ</w:t>
      </w:r>
      <w:r w:rsidR="00313419" w:rsidRPr="00A76B0F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>zgodnie z art. 78</w:t>
      </w:r>
      <w:r w:rsidRPr="00A76B0F">
        <w:rPr>
          <w:rFonts w:asciiTheme="minorHAnsi" w:hAnsiTheme="minorHAnsi"/>
          <w:sz w:val="18"/>
          <w:szCs w:val="18"/>
          <w:vertAlign w:val="superscript"/>
        </w:rPr>
        <w:t>1</w:t>
      </w:r>
      <w:r w:rsidRPr="00A76B0F">
        <w:rPr>
          <w:rFonts w:asciiTheme="minorHAnsi" w:hAnsiTheme="minorHAnsi"/>
          <w:sz w:val="18"/>
          <w:szCs w:val="18"/>
        </w:rPr>
        <w:t> </w:t>
      </w:r>
      <w:bookmarkStart w:id="11" w:name="mip55915165"/>
      <w:bookmarkEnd w:id="11"/>
      <w:r w:rsidRPr="00A76B0F">
        <w:rPr>
          <w:rFonts w:asciiTheme="minorHAnsi" w:hAnsiTheme="minorHAnsi"/>
          <w:sz w:val="18"/>
          <w:szCs w:val="18"/>
        </w:rPr>
        <w:t>§ 1 ustawy z</w:t>
      </w:r>
      <w:r w:rsidR="00580230" w:rsidRPr="00A76B0F">
        <w:rPr>
          <w:rFonts w:asciiTheme="minorHAnsi" w:hAnsiTheme="minorHAnsi"/>
          <w:sz w:val="18"/>
          <w:szCs w:val="18"/>
        </w:rPr>
        <w:t> </w:t>
      </w:r>
      <w:r w:rsidRPr="00A76B0F">
        <w:rPr>
          <w:rFonts w:asciiTheme="minorHAnsi" w:hAnsiTheme="minorHAnsi"/>
          <w:sz w:val="18"/>
          <w:szCs w:val="18"/>
        </w:rPr>
        <w:t>dnia 23 kwietnia 1964 r. Kodeks cywilny (</w:t>
      </w:r>
      <w:proofErr w:type="spellStart"/>
      <w:r w:rsidRPr="00A76B0F">
        <w:rPr>
          <w:rFonts w:asciiTheme="minorHAnsi" w:hAnsiTheme="minorHAnsi"/>
          <w:sz w:val="18"/>
          <w:szCs w:val="18"/>
        </w:rPr>
        <w:t>t.j</w:t>
      </w:r>
      <w:proofErr w:type="spellEnd"/>
      <w:r w:rsidRPr="00A76B0F">
        <w:rPr>
          <w:rFonts w:asciiTheme="minorHAnsi" w:hAnsiTheme="minorHAnsi"/>
          <w:sz w:val="18"/>
          <w:szCs w:val="18"/>
        </w:rPr>
        <w:t>. Dz.U. z</w:t>
      </w:r>
      <w:r w:rsidR="00580230" w:rsidRPr="00A76B0F">
        <w:rPr>
          <w:rFonts w:asciiTheme="minorHAnsi" w:hAnsiTheme="minorHAnsi"/>
          <w:sz w:val="18"/>
          <w:szCs w:val="18"/>
        </w:rPr>
        <w:t> </w:t>
      </w:r>
      <w:r w:rsidRPr="00A76B0F">
        <w:rPr>
          <w:rFonts w:asciiTheme="minorHAnsi" w:hAnsiTheme="minorHAnsi"/>
          <w:sz w:val="18"/>
          <w:szCs w:val="18"/>
        </w:rPr>
        <w:t xml:space="preserve">2020 r. poz. 1740) wystarczające jest </w:t>
      </w:r>
      <w:r w:rsidR="00313419" w:rsidRPr="00A76B0F">
        <w:rPr>
          <w:rFonts w:asciiTheme="minorHAnsi" w:hAnsiTheme="minorHAnsi"/>
          <w:sz w:val="18"/>
          <w:szCs w:val="18"/>
        </w:rPr>
        <w:t>ich złożenie w postaci elektronicznej i opatrzenie kwalifikowanym podpisem elektronicznym.</w:t>
      </w:r>
    </w:p>
    <w:p w14:paraId="66951A31" w14:textId="77777777" w:rsidR="00D02EFE" w:rsidRPr="00A76B0F" w:rsidRDefault="005A4185" w:rsidP="00680337">
      <w:pPr>
        <w:pStyle w:val="Akapitzlist"/>
        <w:numPr>
          <w:ilvl w:val="1"/>
          <w:numId w:val="44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A76B0F">
        <w:rPr>
          <w:rFonts w:asciiTheme="minorHAnsi" w:hAnsiTheme="minorHAnsi"/>
          <w:b/>
          <w:bCs/>
          <w:sz w:val="18"/>
          <w:szCs w:val="18"/>
        </w:rPr>
        <w:t>Podmiotowe środki dowodowe i inne d</w:t>
      </w:r>
      <w:r w:rsidR="00D02EFE" w:rsidRPr="00A76B0F">
        <w:rPr>
          <w:rFonts w:asciiTheme="minorHAnsi" w:hAnsiTheme="minorHAnsi"/>
          <w:b/>
          <w:bCs/>
          <w:sz w:val="18"/>
          <w:szCs w:val="18"/>
        </w:rPr>
        <w:t>okumenty wystawione przez upoważnione podmioty</w:t>
      </w:r>
      <w:r w:rsidR="00DF56F0" w:rsidRPr="00A76B0F">
        <w:rPr>
          <w:rFonts w:asciiTheme="minorHAnsi" w:hAnsiTheme="minorHAnsi"/>
          <w:b/>
          <w:bCs/>
          <w:sz w:val="18"/>
          <w:szCs w:val="18"/>
        </w:rPr>
        <w:t xml:space="preserve"> inne niż Wykonawca, Wykonawca wspólnie ubiegający się o udzielenie zamówienia, podmiot udostępniający zasoby</w:t>
      </w:r>
    </w:p>
    <w:p w14:paraId="011AC0CB" w14:textId="77777777" w:rsidR="006009A7" w:rsidRPr="00A76B0F" w:rsidRDefault="006009A7" w:rsidP="00680337">
      <w:pPr>
        <w:pStyle w:val="Akapitzlist"/>
        <w:numPr>
          <w:ilvl w:val="3"/>
          <w:numId w:val="8"/>
        </w:numPr>
        <w:spacing w:before="240" w:afterLines="10" w:after="24" w:line="240" w:lineRule="auto"/>
        <w:ind w:left="1276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 przypadku, gdy dokumenty zostały wystawione przez upoważnione podmioty </w:t>
      </w:r>
      <w:r w:rsidRPr="00A76B0F">
        <w:rPr>
          <w:rFonts w:asciiTheme="minorHAnsi" w:hAnsiTheme="minorHAnsi"/>
          <w:sz w:val="18"/>
          <w:szCs w:val="18"/>
          <w:u w:val="single"/>
        </w:rPr>
        <w:t>jako dokument elektroniczny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="00D175A9" w:rsidRPr="00A76B0F">
        <w:rPr>
          <w:rFonts w:asciiTheme="minorHAnsi" w:hAnsiTheme="minorHAnsi"/>
          <w:sz w:val="18"/>
          <w:szCs w:val="18"/>
        </w:rPr>
        <w:t xml:space="preserve">Wykonawca przekazuje </w:t>
      </w:r>
      <w:r w:rsidR="003F31B7" w:rsidRPr="00A76B0F">
        <w:rPr>
          <w:rFonts w:asciiTheme="minorHAnsi" w:hAnsiTheme="minorHAnsi"/>
          <w:sz w:val="18"/>
          <w:szCs w:val="18"/>
        </w:rPr>
        <w:t>ten dokument.</w:t>
      </w:r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7A62C9F0" w14:textId="77777777" w:rsidR="005233AC" w:rsidRPr="00A76B0F" w:rsidRDefault="006009A7" w:rsidP="00680337">
      <w:pPr>
        <w:pStyle w:val="Akapitzlist"/>
        <w:numPr>
          <w:ilvl w:val="3"/>
          <w:numId w:val="8"/>
        </w:numPr>
        <w:spacing w:before="240" w:afterLines="10" w:after="24" w:line="240" w:lineRule="auto"/>
        <w:ind w:left="1276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</w:t>
      </w:r>
      <w:r w:rsidR="00065A97" w:rsidRPr="00A76B0F">
        <w:rPr>
          <w:rFonts w:asciiTheme="minorHAnsi" w:hAnsiTheme="minorHAnsi"/>
          <w:sz w:val="18"/>
          <w:szCs w:val="18"/>
        </w:rPr>
        <w:t xml:space="preserve"> przypadku gdy dokumenty zostały wystawione przez upoważnione podmioty </w:t>
      </w:r>
      <w:r w:rsidR="00065A97" w:rsidRPr="00A76B0F">
        <w:rPr>
          <w:rFonts w:asciiTheme="minorHAnsi" w:hAnsiTheme="minorHAnsi"/>
          <w:sz w:val="18"/>
          <w:szCs w:val="18"/>
          <w:u w:val="single"/>
        </w:rPr>
        <w:t>jako dokument w postaci papierowej</w:t>
      </w:r>
      <w:r w:rsidR="00065A97" w:rsidRPr="00A76B0F">
        <w:rPr>
          <w:rFonts w:asciiTheme="minorHAnsi" w:hAnsiTheme="minorHAnsi"/>
          <w:sz w:val="18"/>
          <w:szCs w:val="18"/>
        </w:rPr>
        <w:t>, przekazuje się cyfrowe odwzorowanie tego dokumentu opatrzone kwalifikowanym podpisem elektronicznym.</w:t>
      </w:r>
      <w:r w:rsidR="005233AC" w:rsidRPr="00A76B0F">
        <w:rPr>
          <w:rFonts w:asciiTheme="minorHAnsi" w:hAnsiTheme="minorHAnsi"/>
          <w:sz w:val="18"/>
          <w:szCs w:val="18"/>
        </w:rPr>
        <w:t xml:space="preserve"> Poświadczenia zgodności cyfrowego odwzorowania z dokumentem w postaci papierowej dokonuje w przypadku:</w:t>
      </w:r>
    </w:p>
    <w:p w14:paraId="3AEA041C" w14:textId="77777777" w:rsidR="007C68FD" w:rsidRPr="00A76B0F" w:rsidRDefault="006009A7" w:rsidP="00680337">
      <w:pPr>
        <w:pStyle w:val="Akapitzlist"/>
        <w:numPr>
          <w:ilvl w:val="0"/>
          <w:numId w:val="19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2" w:name="mip57178918"/>
      <w:bookmarkStart w:id="13" w:name="_Hlk62208478"/>
      <w:bookmarkEnd w:id="12"/>
      <w:r w:rsidRPr="00A76B0F">
        <w:rPr>
          <w:rFonts w:asciiTheme="minorHAnsi" w:hAnsiTheme="minorHAnsi"/>
          <w:sz w:val="18"/>
          <w:szCs w:val="18"/>
        </w:rPr>
        <w:t xml:space="preserve">podmiotowych środków dowodowych oraz dokumentów potwierdzających umocowanie do reprezentowania </w:t>
      </w:r>
      <w:r w:rsidR="004221FE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odpowiednio </w:t>
      </w:r>
      <w:r w:rsidR="00284074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ykonawca, </w:t>
      </w:r>
      <w:r w:rsidR="00284074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wspólnie ubiegający się o udzielenie zamówienia, podmiot udostępniający zasoby w zakresie podmiotowych środków dowodowych lub dokumentów potwierdzających umocowanie do reprezentowania, które każdego z nich dotyczą</w:t>
      </w:r>
      <w:r w:rsidR="00284074" w:rsidRPr="00A76B0F">
        <w:rPr>
          <w:rFonts w:asciiTheme="minorHAnsi" w:hAnsiTheme="minorHAnsi"/>
          <w:sz w:val="18"/>
          <w:szCs w:val="18"/>
        </w:rPr>
        <w:t>.</w:t>
      </w:r>
    </w:p>
    <w:p w14:paraId="3EAC7838" w14:textId="77777777" w:rsidR="006009A7" w:rsidRPr="00A76B0F" w:rsidRDefault="006009A7" w:rsidP="00680337">
      <w:pPr>
        <w:pStyle w:val="Akapitzlist"/>
        <w:numPr>
          <w:ilvl w:val="0"/>
          <w:numId w:val="19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lastRenderedPageBreak/>
        <w:t>innych dokumentów</w:t>
      </w:r>
      <w:r w:rsidR="007C68FD" w:rsidRPr="00A76B0F">
        <w:rPr>
          <w:rFonts w:asciiTheme="minorHAnsi" w:hAnsiTheme="minorHAnsi"/>
          <w:sz w:val="18"/>
          <w:szCs w:val="18"/>
        </w:rPr>
        <w:t xml:space="preserve"> </w:t>
      </w:r>
      <w:r w:rsidR="00C833CC">
        <w:rPr>
          <w:rFonts w:asciiTheme="minorHAnsi" w:hAnsiTheme="minorHAnsi"/>
          <w:sz w:val="18"/>
          <w:szCs w:val="18"/>
        </w:rPr>
        <w:t>–</w:t>
      </w:r>
      <w:r w:rsidR="007C68FD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odpowiednio </w:t>
      </w:r>
      <w:r w:rsidR="007C68FD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lub</w:t>
      </w:r>
      <w:r w:rsidR="007C68FD" w:rsidRPr="00A76B0F">
        <w:rPr>
          <w:rFonts w:asciiTheme="minorHAnsi" w:hAnsiTheme="minorHAnsi"/>
          <w:sz w:val="18"/>
          <w:szCs w:val="18"/>
        </w:rPr>
        <w:t xml:space="preserve"> (jeżeli dotyczy)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="007C68FD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wspólnie ubiegający się o udzielenie zamówienia, w zakresie dokumentów, które każdego z nich dotyczą.</w:t>
      </w:r>
    </w:p>
    <w:p w14:paraId="798CD235" w14:textId="77777777" w:rsidR="006009A7" w:rsidRPr="00952335" w:rsidRDefault="006009A7" w:rsidP="00680337">
      <w:pPr>
        <w:spacing w:before="240" w:afterLines="10" w:after="24" w:line="240" w:lineRule="auto"/>
        <w:ind w:left="1276"/>
        <w:jc w:val="both"/>
        <w:rPr>
          <w:rFonts w:asciiTheme="minorHAnsi" w:eastAsia="Calibri" w:hAnsiTheme="minorHAnsi"/>
          <w:sz w:val="18"/>
          <w:szCs w:val="18"/>
        </w:rPr>
      </w:pPr>
      <w:r w:rsidRPr="00A76B0F">
        <w:rPr>
          <w:rFonts w:asciiTheme="minorHAnsi" w:eastAsia="Calibri" w:hAnsiTheme="minorHAnsi"/>
          <w:sz w:val="18"/>
          <w:szCs w:val="18"/>
        </w:rPr>
        <w:t xml:space="preserve">Poświadczenia zgodności cyfrowego odwzorowania z dokumentem w </w:t>
      </w:r>
      <w:r w:rsidRPr="00952335">
        <w:rPr>
          <w:rFonts w:asciiTheme="minorHAnsi" w:eastAsia="Calibri" w:hAnsiTheme="minorHAnsi"/>
          <w:sz w:val="18"/>
          <w:szCs w:val="18"/>
        </w:rPr>
        <w:t>postaci papierowej</w:t>
      </w:r>
      <w:r w:rsidR="00821A23" w:rsidRPr="00952335">
        <w:rPr>
          <w:rFonts w:asciiTheme="minorHAnsi" w:eastAsia="Calibri" w:hAnsiTheme="minorHAnsi"/>
          <w:sz w:val="18"/>
          <w:szCs w:val="18"/>
        </w:rPr>
        <w:t xml:space="preserve"> </w:t>
      </w:r>
      <w:r w:rsidRPr="00952335">
        <w:rPr>
          <w:rFonts w:asciiTheme="minorHAnsi" w:eastAsia="Calibri" w:hAnsiTheme="minorHAnsi"/>
          <w:sz w:val="18"/>
          <w:szCs w:val="18"/>
        </w:rPr>
        <w:t>może dokonać również notariusz.</w:t>
      </w:r>
    </w:p>
    <w:bookmarkEnd w:id="13"/>
    <w:p w14:paraId="2A69419A" w14:textId="77777777" w:rsidR="005233AC" w:rsidRPr="00952335" w:rsidRDefault="00841BE4" w:rsidP="00680337">
      <w:pPr>
        <w:pStyle w:val="Akapitzlist"/>
        <w:numPr>
          <w:ilvl w:val="1"/>
          <w:numId w:val="44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952335">
        <w:rPr>
          <w:rFonts w:asciiTheme="minorHAnsi" w:hAnsiTheme="minorHAnsi"/>
          <w:b/>
          <w:bCs/>
          <w:sz w:val="18"/>
          <w:szCs w:val="18"/>
        </w:rPr>
        <w:t>Podmiotowe środki dowodowe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 xml:space="preserve"> (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 xml:space="preserve">w tym oświadczenie, o którym mowa w </w:t>
      </w:r>
      <w:r w:rsidR="0031269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</w:rPr>
        <w:t>.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 </w:t>
      </w:r>
      <w:r w:rsidR="004D7CEE">
        <w:rPr>
          <w:rFonts w:asciiTheme="minorHAnsi" w:hAnsiTheme="minorHAnsi"/>
          <w:b/>
          <w:bCs/>
          <w:sz w:val="18"/>
          <w:szCs w:val="18"/>
        </w:rPr>
        <w:t>4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 xml:space="preserve"> oraz 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zobowiązanie podmiotu udostępniającego zasoby, o którym mowa w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> 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</w:rPr>
        <w:t>.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4D7CEE">
        <w:rPr>
          <w:rFonts w:asciiTheme="minorHAnsi" w:hAnsiTheme="minorHAnsi"/>
          <w:b/>
          <w:bCs/>
          <w:sz w:val="18"/>
          <w:szCs w:val="18"/>
        </w:rPr>
        <w:t>5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>)</w:t>
      </w:r>
      <w:r w:rsidRPr="00952335">
        <w:rPr>
          <w:rFonts w:asciiTheme="minorHAnsi" w:hAnsiTheme="minorHAnsi"/>
          <w:b/>
          <w:bCs/>
          <w:sz w:val="18"/>
          <w:szCs w:val="18"/>
        </w:rPr>
        <w:t xml:space="preserve"> niewystawione przez upoważnione podmioty oraz pełnomocnictwo</w:t>
      </w:r>
    </w:p>
    <w:p w14:paraId="23067EA6" w14:textId="77777777" w:rsidR="005233AC" w:rsidRPr="00A76B0F" w:rsidRDefault="00841BE4" w:rsidP="00680337">
      <w:pPr>
        <w:pStyle w:val="Akapitzlist"/>
        <w:numPr>
          <w:ilvl w:val="0"/>
          <w:numId w:val="20"/>
        </w:numPr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  <w:lang w:eastAsia="pl-PL"/>
        </w:rPr>
        <w:t>przekazuje się w postaci elektronicznej i opatruje się kwalifikowanym podpisem elektronicznym</w:t>
      </w:r>
      <w:r w:rsidR="00184166" w:rsidRPr="00A76B0F">
        <w:rPr>
          <w:rFonts w:asciiTheme="minorHAnsi" w:eastAsia="Times New Roman" w:hAnsiTheme="minorHAnsi"/>
          <w:sz w:val="18"/>
          <w:szCs w:val="18"/>
          <w:lang w:eastAsia="pl-PL"/>
        </w:rPr>
        <w:t>, z zastrzeżeniem lit. b,</w:t>
      </w:r>
    </w:p>
    <w:p w14:paraId="4B3567A4" w14:textId="77777777" w:rsidR="004B45FE" w:rsidRPr="00A76B0F" w:rsidRDefault="00184166" w:rsidP="00680337">
      <w:pPr>
        <w:pStyle w:val="Akapitzlist"/>
        <w:numPr>
          <w:ilvl w:val="0"/>
          <w:numId w:val="20"/>
        </w:numPr>
        <w:spacing w:before="240" w:afterLines="10" w:after="24" w:line="240" w:lineRule="auto"/>
        <w:contextualSpacing w:val="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A76B0F">
        <w:rPr>
          <w:rFonts w:asciiTheme="minorHAnsi" w:eastAsia="Times New Roman" w:hAnsiTheme="minorHAnsi"/>
          <w:sz w:val="18"/>
          <w:szCs w:val="18"/>
          <w:lang w:eastAsia="pl-PL"/>
        </w:rPr>
        <w:t>w przypadku gdy zostały sporządzone jako dokument w postaci papierowej i opatrzone własnoręcznym podpisem, przekazuje się cyfrowe odwzorowanie tego dokumentu opatrzone kwalifikowanym podpisem elektronicznym</w:t>
      </w:r>
      <w:r w:rsidR="004B45FE" w:rsidRPr="00A76B0F">
        <w:rPr>
          <w:rFonts w:asciiTheme="minorHAnsi" w:eastAsia="Times New Roman" w:hAnsiTheme="minorHAnsi"/>
          <w:sz w:val="18"/>
          <w:szCs w:val="18"/>
          <w:lang w:eastAsia="pl-PL"/>
        </w:rPr>
        <w:t>.</w:t>
      </w:r>
      <w:bookmarkStart w:id="14" w:name="mip57178926"/>
      <w:bookmarkEnd w:id="14"/>
      <w:r w:rsidR="004B45FE" w:rsidRPr="00A76B0F">
        <w:rPr>
          <w:rFonts w:asciiTheme="minorHAnsi" w:eastAsia="Times New Roman" w:hAnsiTheme="minorHAnsi"/>
          <w:sz w:val="18"/>
          <w:szCs w:val="18"/>
          <w:lang w:eastAsia="pl-PL"/>
        </w:rPr>
        <w:t xml:space="preserve"> Poświadczenia zgodności cyfrowego odwzorowania z dokumentem w postaci papierowej dokonuje w przypadku:</w:t>
      </w:r>
    </w:p>
    <w:p w14:paraId="5AD5E767" w14:textId="77777777" w:rsidR="004B45FE" w:rsidRPr="00952335" w:rsidRDefault="004B45FE" w:rsidP="00680337">
      <w:pPr>
        <w:pStyle w:val="Akapitzlist"/>
        <w:numPr>
          <w:ilvl w:val="0"/>
          <w:numId w:val="19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5" w:name="mip57178928"/>
      <w:bookmarkEnd w:id="15"/>
      <w:r w:rsidRPr="00A76B0F">
        <w:rPr>
          <w:rFonts w:asciiTheme="minorHAnsi" w:hAnsiTheme="minorHAnsi"/>
          <w:sz w:val="18"/>
          <w:szCs w:val="18"/>
        </w:rPr>
        <w:t xml:space="preserve">podmiotowych środków dowodowych </w:t>
      </w:r>
      <w:r w:rsidR="002C4B3C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odpowiednio </w:t>
      </w:r>
      <w:r w:rsidRPr="00952335">
        <w:rPr>
          <w:rFonts w:asciiTheme="minorHAnsi" w:hAnsiTheme="minorHAnsi"/>
          <w:sz w:val="18"/>
          <w:szCs w:val="18"/>
        </w:rPr>
        <w:t>Wykonawca, Wykonawca wspólnie ubiegający się o udzielenie zamówienia, podmiot udostępniający zasoby w zakresie podmiotowych środków dowodowych, które każdego z nich dotyczą;</w:t>
      </w:r>
    </w:p>
    <w:p w14:paraId="5B1B38AD" w14:textId="77777777" w:rsidR="004B45FE" w:rsidRPr="00952335" w:rsidRDefault="004B45FE" w:rsidP="00680337">
      <w:pPr>
        <w:pStyle w:val="Akapitzlist"/>
        <w:numPr>
          <w:ilvl w:val="0"/>
          <w:numId w:val="19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6" w:name="mip57178929"/>
      <w:bookmarkEnd w:id="16"/>
      <w:r w:rsidRPr="00952335">
        <w:rPr>
          <w:rFonts w:asciiTheme="minorHAnsi" w:hAnsiTheme="minorHAnsi"/>
          <w:sz w:val="18"/>
          <w:szCs w:val="18"/>
        </w:rPr>
        <w:t xml:space="preserve">oświadczenia, o którym mowa w </w:t>
      </w:r>
      <w:r w:rsidR="00C15E7C" w:rsidRPr="00952335">
        <w:rPr>
          <w:rFonts w:asciiTheme="minorHAnsi" w:hAnsiTheme="minorHAnsi"/>
          <w:sz w:val="18"/>
          <w:szCs w:val="18"/>
        </w:rPr>
        <w:t xml:space="preserve">Rozdziale V </w:t>
      </w:r>
      <w:r w:rsidRPr="00952335">
        <w:rPr>
          <w:rFonts w:asciiTheme="minorHAnsi" w:hAnsiTheme="minorHAnsi"/>
          <w:sz w:val="18"/>
          <w:szCs w:val="18"/>
        </w:rPr>
        <w:t xml:space="preserve">ust. 2 pkt </w:t>
      </w:r>
      <w:r w:rsidR="004D7CEE">
        <w:rPr>
          <w:rFonts w:asciiTheme="minorHAnsi" w:hAnsiTheme="minorHAnsi"/>
          <w:sz w:val="18"/>
          <w:szCs w:val="18"/>
        </w:rPr>
        <w:t>4</w:t>
      </w:r>
      <w:r w:rsidRPr="00952335">
        <w:rPr>
          <w:rFonts w:asciiTheme="minorHAnsi" w:hAnsiTheme="minorHAnsi"/>
          <w:sz w:val="18"/>
          <w:szCs w:val="18"/>
        </w:rPr>
        <w:t xml:space="preserve"> lub zobowiązania podmiotu udostępniającego zasoby, o którym mowa w ust. 2 pkt </w:t>
      </w:r>
      <w:r w:rsidR="004D7CEE">
        <w:rPr>
          <w:rFonts w:asciiTheme="minorHAnsi" w:hAnsiTheme="minorHAnsi"/>
          <w:sz w:val="18"/>
          <w:szCs w:val="18"/>
        </w:rPr>
        <w:t>5</w:t>
      </w:r>
      <w:r w:rsidRPr="00952335">
        <w:rPr>
          <w:rFonts w:asciiTheme="minorHAnsi" w:hAnsiTheme="minorHAnsi"/>
          <w:sz w:val="18"/>
          <w:szCs w:val="18"/>
        </w:rPr>
        <w:t xml:space="preserve"> </w:t>
      </w:r>
      <w:r w:rsidR="00952335">
        <w:rPr>
          <w:rFonts w:asciiTheme="minorHAnsi" w:hAnsiTheme="minorHAnsi"/>
          <w:sz w:val="18"/>
          <w:szCs w:val="18"/>
        </w:rPr>
        <w:t>–</w:t>
      </w:r>
      <w:r w:rsidRPr="00952335">
        <w:rPr>
          <w:rFonts w:asciiTheme="minorHAnsi" w:hAnsiTheme="minorHAnsi"/>
          <w:sz w:val="18"/>
          <w:szCs w:val="18"/>
        </w:rPr>
        <w:t xml:space="preserve"> odpowiednio Wykonawca lub Wykonawca wspólnie ubiegający się o udzielenie zamówienia;</w:t>
      </w:r>
    </w:p>
    <w:p w14:paraId="3E5A3205" w14:textId="77777777" w:rsidR="004B45FE" w:rsidRPr="00A76B0F" w:rsidRDefault="004B45FE" w:rsidP="00680337">
      <w:pPr>
        <w:pStyle w:val="Akapitzlist"/>
        <w:numPr>
          <w:ilvl w:val="0"/>
          <w:numId w:val="19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pełnomocnictwa </w:t>
      </w:r>
      <w:r w:rsidR="00C15E7C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mocodawca.</w:t>
      </w:r>
    </w:p>
    <w:p w14:paraId="253DB63F" w14:textId="77777777" w:rsidR="004B45FE" w:rsidRPr="00A76B0F" w:rsidRDefault="004B45FE" w:rsidP="00680337">
      <w:pPr>
        <w:spacing w:before="240" w:afterLines="10" w:after="24" w:line="240" w:lineRule="auto"/>
        <w:ind w:left="1276"/>
        <w:jc w:val="both"/>
        <w:rPr>
          <w:rFonts w:asciiTheme="minorHAnsi" w:eastAsia="Calibri" w:hAnsiTheme="minorHAnsi"/>
          <w:sz w:val="18"/>
          <w:szCs w:val="18"/>
        </w:rPr>
      </w:pPr>
      <w:bookmarkStart w:id="17" w:name="mip57178931"/>
      <w:bookmarkEnd w:id="17"/>
      <w:r w:rsidRPr="00A76B0F">
        <w:rPr>
          <w:rFonts w:asciiTheme="minorHAnsi" w:eastAsia="Calibri" w:hAnsiTheme="minorHAnsi"/>
          <w:sz w:val="18"/>
          <w:szCs w:val="18"/>
        </w:rPr>
        <w:t>Poświadczenia zgodności cyfrowego odwzorowania z dokumentem w postaci papierowej może dokonać również notariusz.</w:t>
      </w:r>
    </w:p>
    <w:p w14:paraId="4B854CDA" w14:textId="77777777" w:rsidR="00A37DE9" w:rsidRPr="00A76B0F" w:rsidRDefault="002C4B3C" w:rsidP="00680337">
      <w:pPr>
        <w:pStyle w:val="Akapitzlist"/>
        <w:numPr>
          <w:ilvl w:val="1"/>
          <w:numId w:val="44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</w:t>
      </w:r>
      <w:r w:rsidR="00A37DE9" w:rsidRPr="00A76B0F">
        <w:rPr>
          <w:rFonts w:asciiTheme="minorHAnsi" w:hAnsiTheme="minorHAnsi"/>
          <w:sz w:val="18"/>
          <w:szCs w:val="18"/>
        </w:rPr>
        <w:t xml:space="preserve"> przypadku przekazywania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</w:p>
    <w:p w14:paraId="53E2295A" w14:textId="77777777" w:rsidR="00C81FAC" w:rsidRPr="00A76B0F" w:rsidRDefault="00A82FE0" w:rsidP="00680337">
      <w:pPr>
        <w:pStyle w:val="Akapitzlist"/>
        <w:numPr>
          <w:ilvl w:val="1"/>
          <w:numId w:val="15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bookmarkStart w:id="18" w:name="mip51080253"/>
      <w:bookmarkEnd w:id="18"/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Oświadczenia i dokumenty w przypadku siedziby lub miejsca zamieszkania poza terytorium </w:t>
      </w:r>
      <w:r w:rsidR="00573A76" w:rsidRPr="00A76B0F">
        <w:rPr>
          <w:rFonts w:asciiTheme="minorHAnsi" w:hAnsiTheme="minorHAnsi"/>
          <w:b/>
          <w:bCs/>
          <w:sz w:val="18"/>
          <w:szCs w:val="18"/>
        </w:rPr>
        <w:t>Rzeczypospolitej Polskiej</w:t>
      </w:r>
      <w:r w:rsidRPr="00A76B0F">
        <w:rPr>
          <w:rFonts w:asciiTheme="minorHAnsi" w:hAnsiTheme="minorHAnsi"/>
          <w:b/>
          <w:bCs/>
          <w:sz w:val="18"/>
          <w:szCs w:val="18"/>
        </w:rPr>
        <w:t>:</w:t>
      </w:r>
    </w:p>
    <w:p w14:paraId="26593997" w14:textId="77777777" w:rsidR="002A1C33" w:rsidRPr="00A76B0F" w:rsidRDefault="002A1C33" w:rsidP="00680337">
      <w:pPr>
        <w:pStyle w:val="Akapitzlist"/>
        <w:numPr>
          <w:ilvl w:val="0"/>
          <w:numId w:val="17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19" w:name="mip57154176"/>
      <w:bookmarkEnd w:id="19"/>
      <w:r w:rsidRPr="00A76B0F">
        <w:rPr>
          <w:rFonts w:asciiTheme="minorHAnsi" w:hAnsiTheme="minorHAnsi"/>
          <w:sz w:val="18"/>
          <w:szCs w:val="18"/>
        </w:rPr>
        <w:t xml:space="preserve">Jeżeli </w:t>
      </w:r>
      <w:r w:rsidR="00873DDC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ma siedzibę lub miejsce zamieszkania poza granicami Rzeczypospolitej Polskiej, zamiast:</w:t>
      </w:r>
    </w:p>
    <w:p w14:paraId="48030BCE" w14:textId="77777777" w:rsidR="00873DDC" w:rsidRPr="00952335" w:rsidRDefault="008225B7" w:rsidP="00680337">
      <w:pPr>
        <w:pStyle w:val="Akapitzlist"/>
        <w:numPr>
          <w:ilvl w:val="0"/>
          <w:numId w:val="18"/>
        </w:numPr>
        <w:spacing w:before="240" w:afterLines="10" w:after="24" w:line="240" w:lineRule="auto"/>
        <w:ind w:left="1349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dokumentu, </w:t>
      </w:r>
      <w:r w:rsidR="00873DDC" w:rsidRPr="00A76B0F">
        <w:rPr>
          <w:rFonts w:asciiTheme="minorHAnsi" w:hAnsiTheme="minorHAnsi"/>
          <w:b/>
          <w:bCs/>
          <w:sz w:val="18"/>
          <w:szCs w:val="18"/>
        </w:rPr>
        <w:t>o któr</w:t>
      </w:r>
      <w:r w:rsidRPr="00A76B0F">
        <w:rPr>
          <w:rFonts w:asciiTheme="minorHAnsi" w:hAnsiTheme="minorHAnsi"/>
          <w:b/>
          <w:bCs/>
          <w:sz w:val="18"/>
          <w:szCs w:val="18"/>
        </w:rPr>
        <w:t>ym</w:t>
      </w:r>
      <w:r w:rsidR="00873DDC" w:rsidRPr="00A76B0F">
        <w:rPr>
          <w:rFonts w:asciiTheme="minorHAnsi" w:hAnsiTheme="minorHAnsi"/>
          <w:b/>
          <w:bCs/>
          <w:sz w:val="18"/>
          <w:szCs w:val="18"/>
        </w:rPr>
        <w:t xml:space="preserve"> mowa w </w:t>
      </w:r>
      <w:r w:rsidR="00C15E7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 xml:space="preserve">ust. 3 pkt 1 </w:t>
      </w:r>
      <w:bookmarkStart w:id="20" w:name="mip57154178"/>
      <w:bookmarkEnd w:id="20"/>
      <w:r w:rsidR="002A1C33" w:rsidRPr="00952335">
        <w:rPr>
          <w:rFonts w:asciiTheme="minorHAnsi" w:hAnsiTheme="minorHAnsi"/>
          <w:sz w:val="18"/>
          <w:szCs w:val="18"/>
        </w:rPr>
        <w:t xml:space="preserve">składa informację z odpowiedniego rejestru, takiego jak rejestr sądowy, </w:t>
      </w:r>
      <w:proofErr w:type="gramStart"/>
      <w:r w:rsidR="002A1C33" w:rsidRPr="00952335">
        <w:rPr>
          <w:rFonts w:asciiTheme="minorHAnsi" w:hAnsiTheme="minorHAnsi"/>
          <w:sz w:val="18"/>
          <w:szCs w:val="18"/>
        </w:rPr>
        <w:t>albo,</w:t>
      </w:r>
      <w:proofErr w:type="gramEnd"/>
      <w:r w:rsidR="002A1C33" w:rsidRPr="00952335">
        <w:rPr>
          <w:rFonts w:asciiTheme="minorHAnsi" w:hAnsiTheme="minorHAnsi"/>
          <w:sz w:val="18"/>
          <w:szCs w:val="18"/>
        </w:rPr>
        <w:t xml:space="preserve"> w przypadku braku takiego rejestru, inny równoważny dokument wydany przez właściwy organ sądowy lub administracyjny kraju, w którym </w:t>
      </w:r>
      <w:r w:rsidR="00873DDC" w:rsidRPr="00952335">
        <w:rPr>
          <w:rFonts w:asciiTheme="minorHAnsi" w:hAnsiTheme="minorHAnsi"/>
          <w:sz w:val="18"/>
          <w:szCs w:val="18"/>
        </w:rPr>
        <w:t>W</w:t>
      </w:r>
      <w:r w:rsidR="002A1C33" w:rsidRPr="00952335">
        <w:rPr>
          <w:rFonts w:asciiTheme="minorHAnsi" w:hAnsiTheme="minorHAnsi"/>
          <w:sz w:val="18"/>
          <w:szCs w:val="18"/>
        </w:rPr>
        <w:t>ykonawca ma siedzibę lub miejsce zamieszkania, w zakresie, o</w:t>
      </w:r>
      <w:r w:rsidR="0035440E" w:rsidRPr="00952335">
        <w:rPr>
          <w:rFonts w:asciiTheme="minorHAnsi" w:hAnsiTheme="minorHAnsi"/>
          <w:sz w:val="18"/>
          <w:szCs w:val="18"/>
        </w:rPr>
        <w:t> </w:t>
      </w:r>
      <w:r w:rsidR="002A1C33" w:rsidRPr="00952335">
        <w:rPr>
          <w:rFonts w:asciiTheme="minorHAnsi" w:hAnsiTheme="minorHAnsi"/>
          <w:sz w:val="18"/>
          <w:szCs w:val="18"/>
        </w:rPr>
        <w:t>którym mowa w </w:t>
      </w:r>
      <w:r w:rsidR="00873DDC" w:rsidRPr="00952335">
        <w:rPr>
          <w:rFonts w:asciiTheme="minorHAnsi" w:hAnsiTheme="minorHAnsi"/>
          <w:sz w:val="18"/>
          <w:szCs w:val="18"/>
        </w:rPr>
        <w:t>art. 108 ust. 1 pkt 1, 2 i 4 ustawy,</w:t>
      </w:r>
      <w:r w:rsidRPr="00952335">
        <w:rPr>
          <w:rFonts w:asciiTheme="minorHAnsi" w:hAnsiTheme="minorHAnsi"/>
          <w:sz w:val="18"/>
          <w:szCs w:val="18"/>
        </w:rPr>
        <w:t xml:space="preserve"> wystawiony nie wcześniej niż 6 miesięcy przed jego złożeniem.</w:t>
      </w:r>
    </w:p>
    <w:p w14:paraId="37E8AF49" w14:textId="77777777" w:rsidR="008225B7" w:rsidRPr="00A76B0F" w:rsidRDefault="008225B7" w:rsidP="00680337">
      <w:pPr>
        <w:pStyle w:val="Akapitzlist"/>
        <w:numPr>
          <w:ilvl w:val="0"/>
          <w:numId w:val="18"/>
        </w:numPr>
        <w:spacing w:before="240" w:afterLines="10" w:after="24" w:line="240" w:lineRule="auto"/>
        <w:ind w:left="1349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952335">
        <w:rPr>
          <w:rFonts w:asciiTheme="minorHAnsi" w:hAnsiTheme="minorHAnsi"/>
          <w:b/>
          <w:sz w:val="18"/>
          <w:szCs w:val="18"/>
        </w:rPr>
        <w:t xml:space="preserve">dokumentu, </w:t>
      </w:r>
      <w:r w:rsidRPr="00952335">
        <w:rPr>
          <w:rFonts w:asciiTheme="minorHAnsi" w:hAnsiTheme="minorHAnsi"/>
          <w:b/>
          <w:bCs/>
          <w:sz w:val="18"/>
          <w:szCs w:val="18"/>
        </w:rPr>
        <w:t xml:space="preserve">o którym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 xml:space="preserve">mowa w </w:t>
      </w:r>
      <w:r w:rsidR="00C15E7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>ust. 3 pkt 3</w:t>
      </w:r>
      <w:r w:rsidR="00873DDC" w:rsidRPr="00952335">
        <w:rPr>
          <w:rFonts w:asciiTheme="minorHAnsi" w:hAnsiTheme="minorHAnsi"/>
          <w:sz w:val="18"/>
          <w:szCs w:val="18"/>
        </w:rPr>
        <w:t> 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</w:t>
      </w:r>
      <w:r w:rsidR="00873DDC" w:rsidRPr="00A76B0F">
        <w:rPr>
          <w:rFonts w:asciiTheme="minorHAnsi" w:hAnsiTheme="minorHAnsi"/>
          <w:sz w:val="18"/>
          <w:szCs w:val="18"/>
        </w:rPr>
        <w:t xml:space="preserve"> sytuacji wynikającej z podobnej procedury przewidzianej w przepisach miejsca wszczęcia tej procedury</w:t>
      </w:r>
      <w:r w:rsidRPr="00A76B0F">
        <w:rPr>
          <w:rFonts w:asciiTheme="minorHAnsi" w:hAnsiTheme="minorHAnsi"/>
          <w:sz w:val="18"/>
          <w:szCs w:val="18"/>
        </w:rPr>
        <w:t>, wystawione nie wcześniej niż 3 miesiące przed ich złożeniem.</w:t>
      </w:r>
    </w:p>
    <w:p w14:paraId="74994800" w14:textId="77777777" w:rsidR="008225B7" w:rsidRPr="00A76B0F" w:rsidRDefault="008225B7" w:rsidP="00680337">
      <w:pPr>
        <w:pStyle w:val="Akapitzlist"/>
        <w:numPr>
          <w:ilvl w:val="0"/>
          <w:numId w:val="17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Jeżeli w kraju, w którym Wykonawca ma siedzibę lub miejsce zamieszkania, nie wydaje się dokumentów, o których mowa w pkt 1, lub gdy dokumenty te nie odnoszą się do wszystkich przypadków, o których mowa w </w:t>
      </w:r>
      <w:hyperlink r:id="rId21" w:history="1">
        <w:r w:rsidRPr="00A76B0F">
          <w:rPr>
            <w:rFonts w:asciiTheme="minorHAnsi" w:hAnsiTheme="minorHAnsi"/>
            <w:sz w:val="18"/>
            <w:szCs w:val="18"/>
          </w:rPr>
          <w:t>art. 108 ust. 1 pkt 1, 2 i 4</w:t>
        </w:r>
      </w:hyperlink>
      <w:r w:rsidR="00090DD6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ustawy, zastępuje się je odpowiednio w całości lub w części dokumentem zawierającym odpowiednio oświadczenie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ykonawcy. </w:t>
      </w:r>
      <w:r w:rsidR="00090DD6" w:rsidRPr="00A76B0F">
        <w:rPr>
          <w:rFonts w:asciiTheme="minorHAnsi" w:hAnsiTheme="minorHAnsi"/>
          <w:sz w:val="18"/>
          <w:szCs w:val="18"/>
        </w:rPr>
        <w:t>Reguły odnoszące się do terminu wystawienia dokumentu określone w</w:t>
      </w:r>
      <w:r w:rsidR="00A844C1" w:rsidRPr="00A76B0F">
        <w:rPr>
          <w:rFonts w:asciiTheme="minorHAnsi" w:hAnsiTheme="minorHAnsi"/>
          <w:sz w:val="18"/>
          <w:szCs w:val="18"/>
        </w:rPr>
        <w:t> </w:t>
      </w:r>
      <w:r w:rsidR="00090DD6" w:rsidRPr="00A76B0F">
        <w:rPr>
          <w:rFonts w:asciiTheme="minorHAnsi" w:hAnsiTheme="minorHAnsi"/>
          <w:sz w:val="18"/>
          <w:szCs w:val="18"/>
        </w:rPr>
        <w:t xml:space="preserve">pkt 1 stosuje się odpowiednio. </w:t>
      </w:r>
    </w:p>
    <w:p w14:paraId="376C28F4" w14:textId="77777777" w:rsidR="00090DD6" w:rsidRPr="00A76B0F" w:rsidRDefault="00090DD6" w:rsidP="00680337">
      <w:pPr>
        <w:pStyle w:val="Akapitzlist"/>
        <w:numPr>
          <w:ilvl w:val="1"/>
          <w:numId w:val="15"/>
        </w:numPr>
        <w:spacing w:before="240" w:afterLines="10" w:after="24" w:line="240" w:lineRule="auto"/>
        <w:contextualSpacing w:val="0"/>
        <w:jc w:val="both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Język dokumentów:</w:t>
      </w:r>
    </w:p>
    <w:p w14:paraId="4B6BE358" w14:textId="77777777" w:rsidR="00873DDC" w:rsidRPr="00A76B0F" w:rsidRDefault="00090DD6" w:rsidP="00680337">
      <w:pPr>
        <w:pStyle w:val="Akapitzlist"/>
        <w:spacing w:before="240" w:afterLines="10" w:after="24" w:line="240" w:lineRule="auto"/>
        <w:ind w:left="64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Podmiotowe środki dowodowe oraz inne dokumenty lub oświadczenia, sporządzone w</w:t>
      </w:r>
      <w:r w:rsidR="00005779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języku obcym przekazuje się wraz </w:t>
      </w:r>
      <w:r w:rsidR="00087744">
        <w:rPr>
          <w:rFonts w:asciiTheme="minorHAnsi" w:hAnsiTheme="minorHAnsi"/>
          <w:sz w:val="18"/>
          <w:szCs w:val="18"/>
          <w:shd w:val="clear" w:color="auto" w:fill="FFFFFF"/>
        </w:rPr>
        <w:br/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z tłumaczeniem na język polski. </w:t>
      </w:r>
    </w:p>
    <w:p w14:paraId="04FD847C" w14:textId="77777777" w:rsidR="00F94961" w:rsidRPr="00A76B0F" w:rsidRDefault="00F90E5F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</w:t>
      </w:r>
    </w:p>
    <w:p w14:paraId="0CD0308A" w14:textId="77777777" w:rsidR="00431481" w:rsidRPr="00A76B0F" w:rsidRDefault="00431481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INFORMACJE O ŚRODKACH KOMUNIKACJI ELEKTRONICZNEJ, PRZY UŻYCIU KTÓRYCH ZAMAWIAJĄCY BĘDZIE KOMUNIKOWAŁ SIĘ Z WYKONAWCAMI, INFORMACJE O WYMAGANIACH TECHNICZNYCH I</w:t>
      </w:r>
      <w:r w:rsidR="00D97F6D"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Pr="00A76B0F">
        <w:rPr>
          <w:rFonts w:asciiTheme="minorHAnsi" w:hAnsiTheme="minorHAnsi"/>
          <w:b/>
          <w:sz w:val="18"/>
          <w:szCs w:val="18"/>
        </w:rPr>
        <w:t>ORGANIZACYJNYCH SPORZĄDZANIA, WYSYŁANIA I ODBIERANIA KORESPONDENCJI ELEKTRONICZNEJ</w:t>
      </w:r>
    </w:p>
    <w:p w14:paraId="29E2C70C" w14:textId="77777777" w:rsidR="007318A0" w:rsidRPr="00A76B0F" w:rsidRDefault="007318A0" w:rsidP="00D10608">
      <w:pPr>
        <w:numPr>
          <w:ilvl w:val="0"/>
          <w:numId w:val="22"/>
        </w:numPr>
        <w:spacing w:after="0" w:line="240" w:lineRule="auto"/>
        <w:ind w:hanging="425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Postępowanie prowadzone jest w języku polskim w formie elektronicznej za pośrednictwem </w:t>
      </w:r>
      <w:hyperlink r:id="rId22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="00BE0093" w:rsidRPr="00A76B0F">
        <w:rPr>
          <w:rFonts w:asciiTheme="minorHAnsi" w:hAnsiTheme="minorHAnsi" w:cstheme="minorHAnsi"/>
          <w:sz w:val="18"/>
          <w:szCs w:val="18"/>
        </w:rPr>
        <w:t xml:space="preserve"> pod adresem: </w:t>
      </w:r>
      <w:hyperlink r:id="rId23" w:tooltip="blocked::http://platformazakupowa.pl/pn/onkol_kielce" w:history="1"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platformazakupowa.pl/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pn</w:t>
        </w:r>
        <w:proofErr w:type="spellEnd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onkol_kielce</w:t>
        </w:r>
        <w:proofErr w:type="spellEnd"/>
      </w:hyperlink>
    </w:p>
    <w:p w14:paraId="7BFAD193" w14:textId="77777777" w:rsidR="007318A0" w:rsidRPr="00A76B0F" w:rsidRDefault="007318A0" w:rsidP="00D10608">
      <w:pPr>
        <w:pStyle w:val="Akapitzlist"/>
        <w:numPr>
          <w:ilvl w:val="0"/>
          <w:numId w:val="22"/>
        </w:numPr>
        <w:spacing w:after="0" w:line="240" w:lineRule="auto"/>
        <w:ind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Calibri"/>
          <w:sz w:val="18"/>
          <w:szCs w:val="18"/>
        </w:rPr>
        <w:t>Korzystanie z Platformy przez Wykonawców jest bezpłatne.</w:t>
      </w:r>
    </w:p>
    <w:p w14:paraId="6046F9C6" w14:textId="77777777" w:rsidR="007318A0" w:rsidRPr="00A76B0F" w:rsidRDefault="007318A0" w:rsidP="00D10608">
      <w:pPr>
        <w:numPr>
          <w:ilvl w:val="0"/>
          <w:numId w:val="22"/>
        </w:numPr>
        <w:spacing w:after="0" w:line="240" w:lineRule="auto"/>
        <w:ind w:hanging="425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lastRenderedPageBreak/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4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i formularza „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Wyślij wiadomość do zamawiającego</w:t>
      </w:r>
      <w:r w:rsidRPr="00A76B0F">
        <w:rPr>
          <w:rFonts w:asciiTheme="minorHAnsi" w:hAnsiTheme="minorHAnsi" w:cstheme="minorHAnsi"/>
          <w:sz w:val="18"/>
          <w:szCs w:val="18"/>
        </w:rPr>
        <w:t>”. </w:t>
      </w:r>
    </w:p>
    <w:p w14:paraId="1DE9070F" w14:textId="77777777" w:rsidR="007318A0" w:rsidRPr="00A76B0F" w:rsidRDefault="007318A0" w:rsidP="00DD12AB">
      <w:pPr>
        <w:spacing w:after="0" w:line="240" w:lineRule="auto"/>
        <w:ind w:left="720" w:hanging="1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poprzez kliknięcie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przycisku  „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Wyślij wiadomość do zamawiającego” po których pojawi się komunikat, że wiadomość została wysłana do zamawiającego. Zamawiający dopuszcza, awaryjnie,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komunikację  za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 pośrednictwem poczty elektronicznej. Adres poczty elektronicznej osoby uprawnionej do kontaktu z Wykonawcami: </w:t>
      </w:r>
      <w:r w:rsidR="004221FE">
        <w:rPr>
          <w:rFonts w:asciiTheme="minorHAnsi" w:hAnsiTheme="minorHAnsi" w:cstheme="minorHAnsi"/>
          <w:sz w:val="18"/>
          <w:szCs w:val="18"/>
        </w:rPr>
        <w:t>agnieszkajan</w:t>
      </w:r>
      <w:r w:rsidRPr="00A76B0F">
        <w:rPr>
          <w:rFonts w:asciiTheme="minorHAnsi" w:hAnsiTheme="minorHAnsi" w:cstheme="minorHAnsi"/>
          <w:sz w:val="18"/>
          <w:szCs w:val="18"/>
        </w:rPr>
        <w:t>@onkol.kielce.pl</w:t>
      </w:r>
    </w:p>
    <w:p w14:paraId="0FC09408" w14:textId="77777777" w:rsidR="009A7A31" w:rsidRPr="00866935" w:rsidRDefault="007318A0" w:rsidP="00D10608">
      <w:pPr>
        <w:pStyle w:val="Akapitzlist"/>
        <w:numPr>
          <w:ilvl w:val="0"/>
          <w:numId w:val="22"/>
        </w:numPr>
        <w:spacing w:after="0" w:line="240" w:lineRule="auto"/>
        <w:ind w:hanging="425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 będzie przekazywał wykonawcom informacje w formie elektronicznej za pośrednictwem </w:t>
      </w:r>
      <w:hyperlink r:id="rId26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7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do konkretnego wykonawcy.</w:t>
      </w:r>
    </w:p>
    <w:p w14:paraId="69FBB89E" w14:textId="77777777" w:rsidR="007D5015" w:rsidRPr="00866935" w:rsidRDefault="007318A0" w:rsidP="00D10608">
      <w:pPr>
        <w:pStyle w:val="Akapitzlist"/>
        <w:numPr>
          <w:ilvl w:val="0"/>
          <w:numId w:val="22"/>
        </w:numPr>
        <w:spacing w:before="120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8E66AB3" w14:textId="77777777" w:rsidR="007318A0" w:rsidRPr="00A76B0F" w:rsidRDefault="007318A0" w:rsidP="00680337">
      <w:pPr>
        <w:pStyle w:val="Akapitzlist"/>
        <w:numPr>
          <w:ilvl w:val="0"/>
          <w:numId w:val="22"/>
        </w:numPr>
        <w:spacing w:beforeLines="10" w:before="24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28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>, tj.:</w:t>
      </w:r>
    </w:p>
    <w:p w14:paraId="3A98450C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kb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/s,</w:t>
      </w:r>
    </w:p>
    <w:p w14:paraId="7E9DA61C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FA8EB1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zainstalowana dowolna przeglądarka internetowa, w przypadku Internet Explorer minimalnie wersja 10 0.,</w:t>
      </w:r>
    </w:p>
    <w:p w14:paraId="2740BBFF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włączona obsługa JavaScript,</w:t>
      </w:r>
    </w:p>
    <w:p w14:paraId="7978F91B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zainstalowany program Adobe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Acrobat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 Reader lub inny obsługujący format plików .pdf,</w:t>
      </w:r>
    </w:p>
    <w:p w14:paraId="30F9737D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Platformazakupowa.pl działa według standardu przyjętego w komunikacji sieciowej </w:t>
      </w:r>
      <w:r w:rsidR="00B04CF1">
        <w:rPr>
          <w:rFonts w:asciiTheme="minorHAnsi" w:hAnsiTheme="minorHAnsi" w:cstheme="minorHAnsi"/>
          <w:sz w:val="18"/>
          <w:szCs w:val="18"/>
        </w:rPr>
        <w:t>–</w:t>
      </w:r>
      <w:r w:rsidRPr="00A76B0F">
        <w:rPr>
          <w:rFonts w:asciiTheme="minorHAnsi" w:hAnsiTheme="minorHAnsi" w:cstheme="minorHAnsi"/>
          <w:sz w:val="18"/>
          <w:szCs w:val="18"/>
        </w:rPr>
        <w:t xml:space="preserve"> kodowanie UTF8,</w:t>
      </w:r>
    </w:p>
    <w:p w14:paraId="6CD04937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Oznaczenie czasu odbioru danych przez platformę zakupową stanowi datę oraz dokładny czas (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hh: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mm:ss</w:t>
      </w:r>
      <w:proofErr w:type="spellEnd"/>
      <w:proofErr w:type="gramEnd"/>
      <w:r w:rsidRPr="00A76B0F">
        <w:rPr>
          <w:rFonts w:asciiTheme="minorHAnsi" w:hAnsiTheme="minorHAnsi" w:cstheme="minorHAnsi"/>
          <w:sz w:val="18"/>
          <w:szCs w:val="18"/>
        </w:rPr>
        <w:t>) generowany wg. czasu lokalnego serwera synchronizowanego z zegarem Głównego Urzędu Miar.</w:t>
      </w:r>
    </w:p>
    <w:p w14:paraId="0D95B5C6" w14:textId="77777777" w:rsidR="007318A0" w:rsidRPr="00A76B0F" w:rsidRDefault="007318A0" w:rsidP="00680337">
      <w:pPr>
        <w:pStyle w:val="Akapitzlist"/>
        <w:numPr>
          <w:ilvl w:val="0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Wykonawca, przystępując do niniejszego postępowania o udzielenie zamówienia publicznego:</w:t>
      </w:r>
    </w:p>
    <w:p w14:paraId="436B2AE5" w14:textId="77777777" w:rsidR="007318A0" w:rsidRPr="00A76B0F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akceptuje warunki korzystania z </w:t>
      </w:r>
      <w:hyperlink r:id="rId29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określone w Regulaminie zamieszczonym na stronie internetowej </w:t>
      </w:r>
      <w:hyperlink r:id="rId30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pod linkiem</w:t>
        </w:r>
      </w:hyperlink>
      <w:r w:rsidRPr="00A76B0F">
        <w:rPr>
          <w:rFonts w:asciiTheme="minorHAnsi" w:hAnsiTheme="minorHAnsi" w:cstheme="minorHAnsi"/>
          <w:sz w:val="18"/>
          <w:szCs w:val="18"/>
        </w:rPr>
        <w:t>  w zakładce „Regulamin" oraz uznaje go za wiążący,</w:t>
      </w:r>
    </w:p>
    <w:p w14:paraId="0159755A" w14:textId="77777777" w:rsidR="009A7A31" w:rsidRDefault="007318A0" w:rsidP="00680337">
      <w:pPr>
        <w:pStyle w:val="Akapitzlist"/>
        <w:numPr>
          <w:ilvl w:val="1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zapoznał i stosuje się do Instrukcji składania ofert/wniosków dostępnej </w:t>
      </w:r>
      <w:hyperlink r:id="rId31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pod linkiem</w:t>
        </w:r>
      </w:hyperlink>
      <w:r w:rsidRPr="00A76B0F">
        <w:rPr>
          <w:rFonts w:asciiTheme="minorHAnsi" w:hAnsiTheme="minorHAnsi" w:cstheme="minorHAnsi"/>
          <w:sz w:val="18"/>
          <w:szCs w:val="18"/>
        </w:rPr>
        <w:t>. </w:t>
      </w:r>
    </w:p>
    <w:p w14:paraId="5FF7AF39" w14:textId="77777777" w:rsidR="007318A0" w:rsidRPr="00A76B0F" w:rsidRDefault="007318A0" w:rsidP="00680337">
      <w:pPr>
        <w:pStyle w:val="Akapitzlist"/>
        <w:numPr>
          <w:ilvl w:val="0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 informuje, że instrukcje korzystania z </w:t>
      </w:r>
      <w:hyperlink r:id="rId32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3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znajdują się w zakładce „Instrukcje dla Wykonawców" na stronie internetowej pod adresem: </w:t>
      </w:r>
      <w:hyperlink r:id="rId34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https://platformazakupowa.pl/strona/45-instrukcje</w:t>
        </w:r>
      </w:hyperlink>
    </w:p>
    <w:p w14:paraId="3C09FA05" w14:textId="77777777" w:rsidR="007318A0" w:rsidRPr="00A76B0F" w:rsidRDefault="007318A0" w:rsidP="00680337">
      <w:pPr>
        <w:pStyle w:val="Akapitzlist"/>
        <w:numPr>
          <w:ilvl w:val="0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Osoby wskazane do komunikowania się z Wykonawcami:</w:t>
      </w:r>
    </w:p>
    <w:p w14:paraId="65C96EBA" w14:textId="7B55D0C9" w:rsidR="007318A0" w:rsidRPr="00A76B0F" w:rsidRDefault="007318A0" w:rsidP="00D10608">
      <w:pPr>
        <w:pStyle w:val="Akapitzlist"/>
        <w:numPr>
          <w:ilvl w:val="0"/>
          <w:numId w:val="23"/>
        </w:numPr>
        <w:spacing w:before="120" w:after="0" w:line="240" w:lineRule="auto"/>
        <w:ind w:left="993" w:hanging="426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 zakresie zagadnień proceduralnych jest: </w:t>
      </w:r>
      <w:r w:rsidR="00B0782F">
        <w:rPr>
          <w:rFonts w:asciiTheme="minorHAnsi" w:hAnsiTheme="minorHAnsi"/>
          <w:sz w:val="18"/>
          <w:szCs w:val="18"/>
        </w:rPr>
        <w:t>Anna Mokosiej</w:t>
      </w:r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7BA9B866" w14:textId="77777777" w:rsidR="00EF40B0" w:rsidRPr="00A76B0F" w:rsidRDefault="00EF40B0" w:rsidP="00680337">
      <w:pPr>
        <w:pStyle w:val="Akapitzlist"/>
        <w:numPr>
          <w:ilvl w:val="0"/>
          <w:numId w:val="22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Formaty danych postaci elektronicznej oświadczeń i dokumentów</w:t>
      </w:r>
    </w:p>
    <w:p w14:paraId="3914114C" w14:textId="77777777" w:rsidR="00EF40B0" w:rsidRPr="00A76B0F" w:rsidRDefault="00EF40B0" w:rsidP="00B04CF1">
      <w:pPr>
        <w:pStyle w:val="Akapitzlist"/>
        <w:numPr>
          <w:ilvl w:val="1"/>
          <w:numId w:val="9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Ofertę, oświadczenie JEDZ, podmiotowe środki dowodowe, w tym oświadczenie, oraz zobowiązanie podmiotu udostępniającego zasoby, pełnomocnictwo sporządza się w postaci elektronicznej, w formatach danych określonych w załączniku nr 2 do rozporządzenia Rady Ministrów z dnia 12.04.2012 r. w</w:t>
      </w:r>
      <w:r w:rsidR="00F260B5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sprawie Krajowych Ram Interoperacyjności, minimalnych wymagań dla rejestrów publicznych i wymiany informacji w postaci elektronicznej oraz minimalnych wymagań dla systemów teleinformatycznych (</w:t>
      </w:r>
      <w:proofErr w:type="spellStart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t.j</w:t>
      </w:r>
      <w:proofErr w:type="spellEnd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. Dz.U. z 2017 r. poz. 2247).</w:t>
      </w:r>
    </w:p>
    <w:p w14:paraId="51E86E58" w14:textId="77777777" w:rsidR="0046643E" w:rsidRDefault="00A95A54" w:rsidP="00D10608">
      <w:pPr>
        <w:pStyle w:val="Akapitzlist"/>
        <w:numPr>
          <w:ilvl w:val="1"/>
          <w:numId w:val="9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Informacje, oświadczenia lub dokumenty inne niż wymienione w pkt 1 sporządza się w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postaci elektronicznej, w formatach danych określonych w przepisach 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rozporządzenia, o którym mowa w pkt </w:t>
      </w:r>
      <w:proofErr w:type="gramStart"/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1 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 lub</w:t>
      </w:r>
      <w:proofErr w:type="gramEnd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jako tekst wpisany bezpośrednio do wiadomości przekazywanej 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>za pośrednictwem Platformy</w:t>
      </w:r>
      <w:r w:rsidR="003E60CE" w:rsidRPr="00A76B0F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14:paraId="5CDE08B9" w14:textId="77777777" w:rsidR="00C833CC" w:rsidRPr="00C833CC" w:rsidRDefault="00C833CC" w:rsidP="00C833CC">
      <w:p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4D018A7B" w14:textId="77777777" w:rsidR="00FE24B1" w:rsidRPr="00A76B0F" w:rsidRDefault="00912364" w:rsidP="00D10608">
      <w:pPr>
        <w:pStyle w:val="Akapitzlist"/>
        <w:numPr>
          <w:ilvl w:val="0"/>
          <w:numId w:val="22"/>
        </w:numPr>
        <w:spacing w:after="120" w:line="240" w:lineRule="auto"/>
        <w:ind w:hanging="425"/>
        <w:jc w:val="both"/>
        <w:textAlignment w:val="baseline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Wymagania dotyczące dokumentów elektronicznych</w:t>
      </w:r>
      <w:r w:rsidR="00FE24B1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wynikające z § 10 rozporządzenia Prezesa Rady Ministrów w sprawie sposobu sporządzania i</w:t>
      </w:r>
      <w:r w:rsidR="004172D8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="00FE24B1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przekazywania informacji oraz wymagań technicznych dla dokumentów elektronicznych oraz środków komunikacji elektronicznej w postępowaniu o udzielenie zamówienia publicznego lub konkursie (Dz.U. z 2020 r. poz. 2452):</w:t>
      </w:r>
    </w:p>
    <w:p w14:paraId="4F2A7264" w14:textId="77777777" w:rsidR="00912364" w:rsidRPr="00A76B0F" w:rsidRDefault="00C816B8" w:rsidP="00B04CF1">
      <w:pPr>
        <w:pStyle w:val="Akapitzlist"/>
        <w:numPr>
          <w:ilvl w:val="1"/>
          <w:numId w:val="24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1" w:name="mip57178951"/>
      <w:bookmarkEnd w:id="21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być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utrwalone w sposób umożliwiający ich wielokrotne odczytanie, zapisanie i</w:t>
      </w:r>
      <w:r w:rsidR="00B04CF1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>powielenie, a także przekazanie przy użyciu środków komunikacji elektronicznej lub na informatycznym nośniku danych;</w:t>
      </w:r>
    </w:p>
    <w:p w14:paraId="2A733AC6" w14:textId="77777777" w:rsidR="00912364" w:rsidRPr="00A76B0F" w:rsidRDefault="00C816B8" w:rsidP="00B04CF1">
      <w:pPr>
        <w:pStyle w:val="Akapitzlist"/>
        <w:numPr>
          <w:ilvl w:val="1"/>
          <w:numId w:val="24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2" w:name="mip57178952"/>
      <w:bookmarkEnd w:id="22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umożliwiać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prezentację treści w postaci elektronicznej, w szczególności przez wyświetlenie tej treści na monitorze ekranowym;</w:t>
      </w:r>
    </w:p>
    <w:p w14:paraId="21A28C9B" w14:textId="77777777" w:rsidR="00912364" w:rsidRPr="00A76B0F" w:rsidRDefault="00C816B8" w:rsidP="00B04CF1">
      <w:pPr>
        <w:pStyle w:val="Akapitzlist"/>
        <w:numPr>
          <w:ilvl w:val="1"/>
          <w:numId w:val="24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3" w:name="mip57178953"/>
      <w:bookmarkEnd w:id="23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umożliwiać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prezentację treści w postaci papierowej, w szczególności za pomocą wydruku;</w:t>
      </w:r>
    </w:p>
    <w:p w14:paraId="73F8E581" w14:textId="77777777" w:rsidR="006900DE" w:rsidRPr="00A76B0F" w:rsidRDefault="00C816B8" w:rsidP="000C4FEC">
      <w:pPr>
        <w:pStyle w:val="Akapitzlist"/>
        <w:numPr>
          <w:ilvl w:val="1"/>
          <w:numId w:val="24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4" w:name="mip57178954"/>
      <w:bookmarkEnd w:id="24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zawierać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dane w układzie niepozostawiającym wątpliwości co do treści i kontekstu zapisanych informacji.</w:t>
      </w:r>
    </w:p>
    <w:p w14:paraId="2E8985D8" w14:textId="77777777" w:rsidR="006900DE" w:rsidRPr="00A76B0F" w:rsidRDefault="006900DE" w:rsidP="000C4FEC">
      <w:pPr>
        <w:pStyle w:val="Akapitzlist"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6CE06C3C" w14:textId="77777777" w:rsidR="00FC7EF3" w:rsidRPr="00DB7DD3" w:rsidRDefault="00404FB4" w:rsidP="00D10608">
      <w:pPr>
        <w:pStyle w:val="Akapitzlist"/>
        <w:numPr>
          <w:ilvl w:val="0"/>
          <w:numId w:val="22"/>
        </w:numPr>
        <w:spacing w:after="120" w:line="240" w:lineRule="auto"/>
        <w:ind w:hanging="425"/>
        <w:jc w:val="both"/>
        <w:textAlignment w:val="baseline"/>
        <w:rPr>
          <w:rStyle w:val="Hipercze"/>
          <w:rFonts w:asciiTheme="minorHAnsi" w:hAnsiTheme="minorHAnsi" w:cs="Calibri"/>
          <w:b/>
          <w:color w:val="auto"/>
          <w:sz w:val="18"/>
          <w:szCs w:val="18"/>
          <w:u w:val="none"/>
        </w:rPr>
      </w:pPr>
      <w:r w:rsidRPr="00A76B0F">
        <w:rPr>
          <w:rFonts w:asciiTheme="minorHAnsi" w:hAnsiTheme="minorHAnsi"/>
          <w:b/>
          <w:sz w:val="18"/>
          <w:szCs w:val="18"/>
        </w:rPr>
        <w:t>Zamawiający informuje, iż w przypadku jakich</w:t>
      </w:r>
      <w:r w:rsidR="00652763" w:rsidRPr="00A76B0F">
        <w:rPr>
          <w:rFonts w:asciiTheme="minorHAnsi" w:hAnsiTheme="minorHAnsi"/>
          <w:b/>
          <w:sz w:val="18"/>
          <w:szCs w:val="18"/>
        </w:rPr>
        <w:t xml:space="preserve">kolwiek wątpliwości związanych </w:t>
      </w:r>
      <w:r w:rsidRPr="00A76B0F">
        <w:rPr>
          <w:rFonts w:asciiTheme="minorHAnsi" w:hAnsiTheme="minorHAnsi"/>
          <w:b/>
          <w:sz w:val="18"/>
          <w:szCs w:val="18"/>
        </w:rPr>
        <w:t xml:space="preserve">z zasadami korzystania z Platformy, Wykonawca winien skontaktować się z dostawcą tego rozwiązania teleinformatycznego pod nr infolinii +48 22 </w:t>
      </w:r>
      <w:r w:rsidR="006900DE" w:rsidRPr="00A76B0F">
        <w:rPr>
          <w:rFonts w:asciiTheme="minorHAnsi" w:hAnsiTheme="minorHAnsi"/>
          <w:b/>
          <w:sz w:val="18"/>
          <w:szCs w:val="18"/>
        </w:rPr>
        <w:t>101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="006900DE" w:rsidRPr="00A76B0F">
        <w:rPr>
          <w:rFonts w:asciiTheme="minorHAnsi" w:hAnsiTheme="minorHAnsi"/>
          <w:b/>
          <w:sz w:val="18"/>
          <w:szCs w:val="18"/>
        </w:rPr>
        <w:t>02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="006900DE" w:rsidRPr="00A76B0F">
        <w:rPr>
          <w:rFonts w:asciiTheme="minorHAnsi" w:hAnsiTheme="minorHAnsi"/>
          <w:b/>
          <w:sz w:val="18"/>
          <w:szCs w:val="18"/>
        </w:rPr>
        <w:t>02</w:t>
      </w:r>
      <w:r w:rsidRPr="00A76B0F">
        <w:rPr>
          <w:rFonts w:asciiTheme="minorHAnsi" w:hAnsiTheme="minorHAnsi"/>
          <w:b/>
          <w:sz w:val="18"/>
          <w:szCs w:val="18"/>
        </w:rPr>
        <w:t xml:space="preserve"> (infolinia dostępna w dni robocze, w godzinach </w:t>
      </w:r>
      <w:r w:rsidR="006900DE" w:rsidRPr="00A76B0F">
        <w:rPr>
          <w:rFonts w:asciiTheme="minorHAnsi" w:hAnsiTheme="minorHAnsi"/>
          <w:b/>
          <w:sz w:val="18"/>
          <w:szCs w:val="18"/>
        </w:rPr>
        <w:t>8</w:t>
      </w:r>
      <w:r w:rsidRPr="00A76B0F">
        <w:rPr>
          <w:rFonts w:asciiTheme="minorHAnsi" w:hAnsiTheme="minorHAnsi"/>
          <w:b/>
          <w:sz w:val="18"/>
          <w:szCs w:val="18"/>
        </w:rPr>
        <w:t xml:space="preserve">.00-17.00) e-mail: </w:t>
      </w:r>
      <w:hyperlink r:id="rId35" w:history="1">
        <w:r w:rsidR="00DB7DD3" w:rsidRPr="00DE5C41">
          <w:rPr>
            <w:rStyle w:val="Hipercze"/>
            <w:rFonts w:asciiTheme="minorHAnsi" w:hAnsiTheme="minorHAnsi"/>
            <w:b/>
            <w:sz w:val="18"/>
            <w:szCs w:val="18"/>
          </w:rPr>
          <w:t>cwk@platformazakupowa.pl</w:t>
        </w:r>
      </w:hyperlink>
    </w:p>
    <w:p w14:paraId="78A51F8C" w14:textId="77777777" w:rsidR="00AE2DEF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VII</w:t>
      </w:r>
    </w:p>
    <w:p w14:paraId="71B83179" w14:textId="77777777" w:rsidR="006B041D" w:rsidRPr="00A76B0F" w:rsidRDefault="00F97234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WYMAGANIA DOTYCZĄCE </w:t>
      </w:r>
      <w:r w:rsidR="007767A6" w:rsidRPr="00A76B0F">
        <w:rPr>
          <w:rFonts w:asciiTheme="minorHAnsi" w:hAnsiTheme="minorHAnsi"/>
          <w:b/>
          <w:sz w:val="18"/>
          <w:szCs w:val="18"/>
        </w:rPr>
        <w:t>WADIUM</w:t>
      </w:r>
    </w:p>
    <w:p w14:paraId="424ED349" w14:textId="77777777" w:rsidR="00757EF4" w:rsidRPr="00A76B0F" w:rsidRDefault="006900DE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Zamawiający nie wymaga wniesienia wadium. </w:t>
      </w:r>
    </w:p>
    <w:p w14:paraId="650C79C0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lastRenderedPageBreak/>
        <w:t>ROZDZIAŁ VIII</w:t>
      </w:r>
    </w:p>
    <w:p w14:paraId="2AA7999C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TERMIN ZWIĄZANIA OFERTĄ</w:t>
      </w:r>
    </w:p>
    <w:p w14:paraId="7ABCCDDC" w14:textId="23538F35" w:rsidR="000F64FC" w:rsidRPr="009A1924" w:rsidRDefault="000F64FC" w:rsidP="00680337">
      <w:pPr>
        <w:pStyle w:val="Akapitzlist"/>
        <w:numPr>
          <w:ilvl w:val="0"/>
          <w:numId w:val="6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Wykonawca je</w:t>
      </w:r>
      <w:r w:rsidR="002553E3" w:rsidRPr="00A76B0F">
        <w:rPr>
          <w:rFonts w:asciiTheme="minorHAnsi" w:hAnsiTheme="minorHAnsi"/>
          <w:sz w:val="18"/>
          <w:szCs w:val="18"/>
        </w:rPr>
        <w:t xml:space="preserve">st </w:t>
      </w:r>
      <w:r w:rsidR="002553E3" w:rsidRPr="00FF1D9C">
        <w:rPr>
          <w:rFonts w:asciiTheme="minorHAnsi" w:hAnsiTheme="minorHAnsi"/>
          <w:sz w:val="18"/>
          <w:szCs w:val="18"/>
        </w:rPr>
        <w:t xml:space="preserve">związany </w:t>
      </w:r>
      <w:r w:rsidR="002553E3" w:rsidRPr="002A1BAA">
        <w:rPr>
          <w:rFonts w:asciiTheme="minorHAnsi" w:hAnsiTheme="minorHAnsi"/>
          <w:sz w:val="18"/>
          <w:szCs w:val="18"/>
        </w:rPr>
        <w:t xml:space="preserve">ofertą </w:t>
      </w:r>
      <w:r w:rsidR="00554CEA" w:rsidRPr="002A1BAA">
        <w:rPr>
          <w:rFonts w:asciiTheme="minorHAnsi" w:hAnsiTheme="minorHAnsi"/>
          <w:sz w:val="18"/>
          <w:szCs w:val="18"/>
        </w:rPr>
        <w:t xml:space="preserve">do </w:t>
      </w:r>
      <w:r w:rsidR="000A7819">
        <w:rPr>
          <w:rFonts w:asciiTheme="minorHAnsi" w:hAnsiTheme="minorHAnsi"/>
          <w:sz w:val="18"/>
          <w:szCs w:val="18"/>
        </w:rPr>
        <w:t>dnia</w:t>
      </w:r>
      <w:r w:rsidR="00572F82">
        <w:rPr>
          <w:rFonts w:asciiTheme="minorHAnsi" w:hAnsiTheme="minorHAnsi"/>
          <w:b/>
          <w:sz w:val="18"/>
          <w:szCs w:val="18"/>
        </w:rPr>
        <w:t xml:space="preserve"> </w:t>
      </w:r>
      <w:r w:rsidR="00B0782F">
        <w:rPr>
          <w:rFonts w:asciiTheme="minorHAnsi" w:hAnsiTheme="minorHAnsi"/>
          <w:b/>
          <w:sz w:val="18"/>
          <w:szCs w:val="18"/>
        </w:rPr>
        <w:t>13.04</w:t>
      </w:r>
      <w:r w:rsidR="004A62C2" w:rsidRPr="00F0060B">
        <w:rPr>
          <w:rFonts w:asciiTheme="minorHAnsi" w:hAnsiTheme="minorHAnsi"/>
          <w:b/>
          <w:sz w:val="18"/>
          <w:szCs w:val="18"/>
        </w:rPr>
        <w:t>.</w:t>
      </w:r>
      <w:r w:rsidR="00554CEA" w:rsidRPr="00F0060B">
        <w:rPr>
          <w:rFonts w:asciiTheme="minorHAnsi" w:hAnsiTheme="minorHAnsi"/>
          <w:b/>
          <w:sz w:val="18"/>
          <w:szCs w:val="18"/>
        </w:rPr>
        <w:t>202</w:t>
      </w:r>
      <w:r w:rsidR="00572F82">
        <w:rPr>
          <w:rFonts w:asciiTheme="minorHAnsi" w:hAnsiTheme="minorHAnsi"/>
          <w:b/>
          <w:sz w:val="18"/>
          <w:szCs w:val="18"/>
        </w:rPr>
        <w:t>5</w:t>
      </w:r>
      <w:r w:rsidR="00554CEA" w:rsidRPr="00F0060B">
        <w:rPr>
          <w:rFonts w:asciiTheme="minorHAnsi" w:hAnsiTheme="minorHAnsi"/>
          <w:b/>
          <w:sz w:val="18"/>
          <w:szCs w:val="18"/>
        </w:rPr>
        <w:t xml:space="preserve"> r.</w:t>
      </w:r>
    </w:p>
    <w:p w14:paraId="3832691C" w14:textId="77777777" w:rsidR="007D64AE" w:rsidRPr="00F96BE9" w:rsidRDefault="00173457" w:rsidP="00680337">
      <w:pPr>
        <w:pStyle w:val="Akapitzlist"/>
        <w:numPr>
          <w:ilvl w:val="0"/>
          <w:numId w:val="6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EB13C0">
        <w:rPr>
          <w:rFonts w:asciiTheme="minorHAnsi" w:hAnsiTheme="minorHAnsi"/>
          <w:sz w:val="18"/>
          <w:szCs w:val="18"/>
        </w:rPr>
        <w:t>Pierwszym dniem terminu związania ofertą jest dzień, w którym upływa</w:t>
      </w:r>
      <w:r w:rsidRPr="00A76B0F">
        <w:rPr>
          <w:rFonts w:asciiTheme="minorHAnsi" w:hAnsiTheme="minorHAnsi"/>
          <w:sz w:val="18"/>
          <w:szCs w:val="18"/>
        </w:rPr>
        <w:t xml:space="preserve"> termin składania ofert.</w:t>
      </w:r>
      <w:bookmarkStart w:id="25" w:name="_Hlk2093157"/>
    </w:p>
    <w:p w14:paraId="00F71824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IX</w:t>
      </w:r>
    </w:p>
    <w:p w14:paraId="2265BCB3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OPIS SPOSOBU PRZYGOTOWYWANIA OFERT</w:t>
      </w:r>
    </w:p>
    <w:p w14:paraId="3404EB88" w14:textId="77777777" w:rsidR="00347347" w:rsidRPr="00A76B0F" w:rsidRDefault="00347347" w:rsidP="00D10608">
      <w:pPr>
        <w:numPr>
          <w:ilvl w:val="0"/>
          <w:numId w:val="25"/>
        </w:numPr>
        <w:tabs>
          <w:tab w:val="clear" w:pos="363"/>
          <w:tab w:val="num" w:pos="426"/>
        </w:tabs>
        <w:spacing w:before="120" w:after="120" w:line="240" w:lineRule="auto"/>
        <w:ind w:left="426" w:hanging="357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Oferta, wniosek oraz przedmiotowe środki dowodowe (jeżeli były wymagane) składane elektronicznie muszą zostać podpisane elektronicznym kwalifikowanym podpisem</w:t>
      </w:r>
      <w:r w:rsidR="00FD736A" w:rsidRPr="00A76B0F">
        <w:rPr>
          <w:rFonts w:asciiTheme="minorHAnsi" w:hAnsiTheme="minorHAnsi" w:cstheme="minorHAnsi"/>
          <w:sz w:val="18"/>
          <w:szCs w:val="18"/>
        </w:rPr>
        <w:t xml:space="preserve">. </w:t>
      </w:r>
      <w:r w:rsidRPr="00A76B0F">
        <w:rPr>
          <w:rFonts w:asciiTheme="minorHAnsi" w:hAnsiTheme="minorHAnsi" w:cstheme="minorHAnsi"/>
          <w:sz w:val="18"/>
          <w:szCs w:val="18"/>
        </w:rPr>
        <w:t xml:space="preserve">W procesie składania oferty, wniosku w tym przedmiotowych środków dowodowych na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platformie,  kwalifikowany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 podpis elektroniczny Wykonawca może złożyć bezpośrednio na dokumencie, który następnie przesyła do systemu (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opcja rekomendowana </w:t>
      </w:r>
      <w:r w:rsidRPr="00A76B0F">
        <w:rPr>
          <w:rFonts w:asciiTheme="minorHAnsi" w:hAnsiTheme="minorHAnsi" w:cstheme="minorHAnsi"/>
          <w:sz w:val="18"/>
          <w:szCs w:val="18"/>
        </w:rPr>
        <w:t>przez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hyperlink r:id="rId36" w:history="1">
        <w:r w:rsidRPr="00A76B0F">
          <w:rPr>
            <w:rFonts w:asciiTheme="minorHAnsi" w:hAnsiTheme="minorHAnsi" w:cstheme="minorHAnsi"/>
            <w:b/>
            <w:bCs/>
            <w:sz w:val="18"/>
            <w:szCs w:val="18"/>
            <w:u w:val="single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) oraz dodatkowo dla całego pakietu dokumentów </w:t>
      </w:r>
      <w:r w:rsidR="009E61ED">
        <w:rPr>
          <w:rFonts w:asciiTheme="minorHAnsi" w:hAnsiTheme="minorHAnsi" w:cstheme="minorHAnsi"/>
          <w:sz w:val="18"/>
          <w:szCs w:val="18"/>
        </w:rPr>
        <w:br/>
      </w:r>
      <w:r w:rsidRPr="00A76B0F">
        <w:rPr>
          <w:rFonts w:asciiTheme="minorHAnsi" w:hAnsiTheme="minorHAnsi" w:cstheme="minorHAnsi"/>
          <w:sz w:val="18"/>
          <w:szCs w:val="18"/>
        </w:rPr>
        <w:t xml:space="preserve">w kroku 2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Formularza składania oferty lub wniosku </w:t>
      </w:r>
      <w:r w:rsidRPr="00A76B0F">
        <w:rPr>
          <w:rFonts w:asciiTheme="minorHAnsi" w:hAnsiTheme="minorHAnsi" w:cstheme="minorHAnsi"/>
          <w:sz w:val="18"/>
          <w:szCs w:val="18"/>
        </w:rPr>
        <w:t xml:space="preserve">(po kliknięciu w przycisk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Przejdź do podsumowania</w:t>
      </w:r>
      <w:r w:rsidRPr="00A76B0F">
        <w:rPr>
          <w:rFonts w:asciiTheme="minorHAnsi" w:hAnsiTheme="minorHAnsi" w:cstheme="minorHAnsi"/>
          <w:sz w:val="18"/>
          <w:szCs w:val="18"/>
        </w:rPr>
        <w:t>).</w:t>
      </w:r>
    </w:p>
    <w:p w14:paraId="3BCC90D8" w14:textId="77777777" w:rsidR="00347347" w:rsidRPr="00A76B0F" w:rsidRDefault="00347347" w:rsidP="00D10608">
      <w:pPr>
        <w:numPr>
          <w:ilvl w:val="0"/>
          <w:numId w:val="25"/>
        </w:numPr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B6A77" w:rsidRPr="00A76B0F">
        <w:rPr>
          <w:rFonts w:asciiTheme="minorHAnsi" w:hAnsiTheme="minorHAnsi" w:cstheme="minorHAnsi"/>
          <w:sz w:val="18"/>
          <w:szCs w:val="18"/>
        </w:rPr>
        <w:t xml:space="preserve"> </w:t>
      </w:r>
      <w:r w:rsidRPr="00A76B0F">
        <w:rPr>
          <w:rFonts w:asciiTheme="minorHAnsi" w:hAnsiTheme="minorHAnsi" w:cstheme="minorHAnsi"/>
          <w:sz w:val="18"/>
          <w:szCs w:val="18"/>
        </w:rPr>
        <w:t>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31DD74CA" w14:textId="77777777" w:rsidR="00347347" w:rsidRPr="00A76B0F" w:rsidRDefault="00347347" w:rsidP="00D10608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Oferta powinna być:</w:t>
      </w:r>
    </w:p>
    <w:p w14:paraId="17D6421A" w14:textId="77777777" w:rsidR="00347347" w:rsidRDefault="00347347" w:rsidP="00D10608">
      <w:pPr>
        <w:pStyle w:val="Akapitzlist"/>
        <w:numPr>
          <w:ilvl w:val="1"/>
          <w:numId w:val="25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sporządzona na podstawie załączników niniejszej SWZ w języku polskim,</w:t>
      </w:r>
    </w:p>
    <w:p w14:paraId="11B29552" w14:textId="77777777" w:rsidR="00347347" w:rsidRDefault="00347347" w:rsidP="00D10608">
      <w:pPr>
        <w:pStyle w:val="Akapitzlist"/>
        <w:numPr>
          <w:ilvl w:val="1"/>
          <w:numId w:val="25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E61ED">
        <w:rPr>
          <w:rFonts w:asciiTheme="minorHAnsi" w:hAnsiTheme="minorHAnsi" w:cstheme="minorHAnsi"/>
          <w:sz w:val="18"/>
          <w:szCs w:val="18"/>
        </w:rPr>
        <w:t xml:space="preserve">złożona przy użyciu środków komunikacji elektronicznej tzn. za pośrednictwem </w:t>
      </w:r>
      <w:hyperlink r:id="rId37" w:history="1">
        <w:r w:rsidRPr="009E61ED">
          <w:rPr>
            <w:rFonts w:asciiTheme="minorHAnsi" w:hAnsiTheme="minorHAnsi" w:cstheme="minorHAnsi"/>
            <w:sz w:val="18"/>
            <w:szCs w:val="18"/>
            <w:u w:val="single"/>
          </w:rPr>
          <w:t>platformazakupowa.pl</w:t>
        </w:r>
      </w:hyperlink>
      <w:r w:rsidRPr="009E61ED">
        <w:rPr>
          <w:rFonts w:asciiTheme="minorHAnsi" w:hAnsiTheme="minorHAnsi" w:cstheme="minorHAnsi"/>
          <w:sz w:val="18"/>
          <w:szCs w:val="18"/>
        </w:rPr>
        <w:t>,</w:t>
      </w:r>
    </w:p>
    <w:p w14:paraId="0B173545" w14:textId="77777777" w:rsidR="00347347" w:rsidRPr="009E61ED" w:rsidRDefault="00347347" w:rsidP="00D10608">
      <w:pPr>
        <w:pStyle w:val="Akapitzlist"/>
        <w:numPr>
          <w:ilvl w:val="1"/>
          <w:numId w:val="25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E61ED">
        <w:rPr>
          <w:rFonts w:asciiTheme="minorHAnsi" w:hAnsiTheme="minorHAnsi" w:cstheme="minorHAnsi"/>
          <w:sz w:val="18"/>
          <w:szCs w:val="18"/>
        </w:rPr>
        <w:t xml:space="preserve">podpisana </w:t>
      </w:r>
      <w:hyperlink r:id="rId38" w:history="1">
        <w:r w:rsidRPr="009E61ED">
          <w:rPr>
            <w:rFonts w:asciiTheme="minorHAnsi" w:hAnsiTheme="minorHAnsi" w:cstheme="minorHAnsi"/>
            <w:b/>
            <w:bCs/>
            <w:sz w:val="18"/>
            <w:szCs w:val="18"/>
            <w:u w:val="single"/>
          </w:rPr>
          <w:t>kwalifikowanym podpisem elektronicznym</w:t>
        </w:r>
      </w:hyperlink>
      <w:r w:rsidRPr="009E61ED">
        <w:rPr>
          <w:rFonts w:asciiTheme="minorHAnsi" w:hAnsiTheme="minorHAnsi" w:cstheme="minorHAnsi"/>
          <w:sz w:val="18"/>
          <w:szCs w:val="18"/>
        </w:rPr>
        <w:t xml:space="preserve"> przez osobę/osoby upoważnioną/upoważnione.</w:t>
      </w:r>
    </w:p>
    <w:p w14:paraId="146360AD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Podpisy kwalifikowane wykorzystywane przez Wykonawców do podpisywania w</w:t>
      </w:r>
      <w:r w:rsidR="009E61ED">
        <w:rPr>
          <w:rFonts w:asciiTheme="minorHAnsi" w:hAnsiTheme="minorHAnsi" w:cstheme="minorHAnsi"/>
          <w:sz w:val="18"/>
          <w:szCs w:val="18"/>
        </w:rPr>
        <w:t>szelkich plików muszą spełniać „</w:t>
      </w:r>
      <w:r w:rsidRPr="00A76B0F">
        <w:rPr>
          <w:rFonts w:asciiTheme="minorHAnsi" w:hAnsiTheme="minorHAnsi" w:cstheme="minorHAnsi"/>
          <w:sz w:val="18"/>
          <w:szCs w:val="18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) (UE) nr 910/2014 </w:t>
      </w:r>
      <w:r w:rsidR="00C833CC">
        <w:rPr>
          <w:rFonts w:asciiTheme="minorHAnsi" w:hAnsiTheme="minorHAnsi" w:cstheme="minorHAnsi"/>
          <w:sz w:val="18"/>
          <w:szCs w:val="18"/>
        </w:rPr>
        <w:t>–</w:t>
      </w:r>
      <w:r w:rsidRPr="00A76B0F">
        <w:rPr>
          <w:rFonts w:asciiTheme="minorHAnsi" w:hAnsiTheme="minorHAnsi" w:cstheme="minorHAnsi"/>
          <w:sz w:val="18"/>
          <w:szCs w:val="18"/>
        </w:rPr>
        <w:t xml:space="preserve"> o</w:t>
      </w:r>
      <w:r w:rsidR="009E61ED">
        <w:rPr>
          <w:rFonts w:asciiTheme="minorHAnsi" w:hAnsiTheme="minorHAnsi" w:cstheme="minorHAnsi"/>
          <w:sz w:val="18"/>
          <w:szCs w:val="18"/>
        </w:rPr>
        <w:t>d 1 lipca 2016 roku”</w:t>
      </w:r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438080B3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 przypadku wykorzystania formatu podpisu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 zewnętrzny. Zamawiający wymaga dołączenia odpowiedniej ilości plików tj. podpisywanych plików z danymi oraz plików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33D6212E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8C3A67F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Wykonawca, za pośrednictwem </w:t>
      </w:r>
      <w:hyperlink r:id="rId39" w:history="1">
        <w:r w:rsidRPr="00A76B0F">
          <w:rPr>
            <w:rFonts w:asciiTheme="minorHAnsi" w:hAnsiTheme="minorHAnsi" w:cstheme="minorHAnsi"/>
            <w:sz w:val="18"/>
            <w:szCs w:val="18"/>
            <w:u w:val="single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D7263C" w14:textId="77777777" w:rsidR="00347347" w:rsidRPr="00A76B0F" w:rsidRDefault="00347347" w:rsidP="009E61ED">
      <w:pPr>
        <w:spacing w:after="120" w:line="240" w:lineRule="auto"/>
        <w:ind w:left="363"/>
        <w:jc w:val="both"/>
        <w:rPr>
          <w:rFonts w:asciiTheme="minorHAnsi" w:hAnsiTheme="minorHAnsi" w:cstheme="minorHAnsi"/>
          <w:sz w:val="18"/>
          <w:szCs w:val="18"/>
        </w:rPr>
      </w:pPr>
      <w:hyperlink r:id="rId40" w:history="1">
        <w:r w:rsidRPr="00A76B0F">
          <w:rPr>
            <w:rFonts w:asciiTheme="minorHAnsi" w:hAnsiTheme="minorHAnsi" w:cstheme="minorHAnsi"/>
            <w:sz w:val="18"/>
            <w:szCs w:val="18"/>
            <w:u w:val="single"/>
          </w:rPr>
          <w:t>https://platformazakupowa.pl/strona/45-instrukcje</w:t>
        </w:r>
      </w:hyperlink>
    </w:p>
    <w:p w14:paraId="0CE2AC4F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Każdy z Wykonawców może złożyć tylko jedną ofertę. Złożenie większej liczby ofert lub oferty zawierającej propozycje wariantowe spowoduje odrzucenie ofert.</w:t>
      </w:r>
    </w:p>
    <w:p w14:paraId="6EF90460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Ceny oferty muszą zawierać wszystkie koszty, jakie musi ponieść Wykonawca, aby zrealizować zamówienie z najwyższą starannością oraz ewentualne rabaty.</w:t>
      </w:r>
    </w:p>
    <w:p w14:paraId="6229C11F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Dokumenty i oświadczenia składane przez wykonawcę powinny być w języku polskim, chyba że w SWZ dopuszczono inaczej. </w:t>
      </w:r>
      <w:r w:rsidR="009E61ED">
        <w:rPr>
          <w:rFonts w:asciiTheme="minorHAnsi" w:hAnsiTheme="minorHAnsi" w:cstheme="minorHAnsi"/>
          <w:sz w:val="18"/>
          <w:szCs w:val="18"/>
        </w:rPr>
        <w:br/>
      </w:r>
      <w:r w:rsidRPr="00A76B0F">
        <w:rPr>
          <w:rFonts w:asciiTheme="minorHAnsi" w:hAnsiTheme="minorHAnsi" w:cstheme="minorHAnsi"/>
          <w:sz w:val="18"/>
          <w:szCs w:val="18"/>
        </w:rPr>
        <w:t>W przypadku załączenia dokumentów sporządzonych w innym języku niż dopuszczony, Wykonawca zobowiązany jest załączyć tłumaczenie na język polski.</w:t>
      </w:r>
    </w:p>
    <w:p w14:paraId="76E2B1FA" w14:textId="77777777" w:rsidR="00347347" w:rsidRPr="00A76B0F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1D2BD5A" w14:textId="77777777" w:rsidR="008055EE" w:rsidRDefault="00347347" w:rsidP="00D10608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Maksymalny rozmiar jednego pliku przesyłanego za pośrednictwem dedykowanych formularzy do: złożenia, zmiany, wycofania oferty wynosi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150 MB</w:t>
      </w:r>
      <w:r w:rsidRPr="00A76B0F">
        <w:rPr>
          <w:rFonts w:asciiTheme="minorHAnsi" w:hAnsiTheme="minorHAnsi" w:cstheme="minorHAnsi"/>
          <w:sz w:val="18"/>
          <w:szCs w:val="18"/>
        </w:rPr>
        <w:t xml:space="preserve"> natomiast przy komunikacji wielkość pliku to maksymalnie 500 MB.</w:t>
      </w:r>
      <w:bookmarkEnd w:id="25"/>
    </w:p>
    <w:p w14:paraId="3CB71783" w14:textId="2FF258D8" w:rsidR="008B05F5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</w:t>
      </w:r>
    </w:p>
    <w:p w14:paraId="570DD322" w14:textId="77777777" w:rsidR="000F64FC" w:rsidRPr="00A827AD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827AD">
        <w:rPr>
          <w:rFonts w:asciiTheme="minorHAnsi" w:hAnsiTheme="minorHAnsi" w:cs="A"/>
          <w:b/>
          <w:sz w:val="18"/>
          <w:szCs w:val="18"/>
        </w:rPr>
        <w:t>MIEJSCE ORAZ TERMIN SKŁADANIA I OTWARCIA OFERT</w:t>
      </w:r>
    </w:p>
    <w:p w14:paraId="48699153" w14:textId="7BC14E44" w:rsidR="000F64FC" w:rsidRPr="007B4C88" w:rsidRDefault="000F64FC" w:rsidP="00680337">
      <w:pPr>
        <w:pStyle w:val="Akapitzlist"/>
        <w:numPr>
          <w:ilvl w:val="0"/>
          <w:numId w:val="5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FF1D9C">
        <w:rPr>
          <w:rFonts w:asciiTheme="minorHAnsi" w:hAnsiTheme="minorHAnsi"/>
          <w:sz w:val="18"/>
          <w:szCs w:val="18"/>
        </w:rPr>
        <w:t xml:space="preserve">Ofertę należy złożyć </w:t>
      </w:r>
      <w:r w:rsidR="00F073BB" w:rsidRPr="00FF1D9C">
        <w:rPr>
          <w:rFonts w:asciiTheme="minorHAnsi" w:hAnsiTheme="minorHAnsi"/>
          <w:sz w:val="18"/>
          <w:szCs w:val="18"/>
        </w:rPr>
        <w:t>za pośrednictwem Platformy</w:t>
      </w:r>
      <w:r w:rsidR="00D35386" w:rsidRPr="00FF1D9C">
        <w:rPr>
          <w:rFonts w:asciiTheme="minorHAnsi" w:hAnsiTheme="minorHAnsi"/>
          <w:sz w:val="18"/>
          <w:szCs w:val="18"/>
        </w:rPr>
        <w:t xml:space="preserve"> </w:t>
      </w:r>
      <w:r w:rsidR="00D35386" w:rsidRPr="00136E01">
        <w:rPr>
          <w:rFonts w:asciiTheme="minorHAnsi" w:hAnsiTheme="minorHAnsi"/>
          <w:sz w:val="18"/>
          <w:szCs w:val="18"/>
        </w:rPr>
        <w:t xml:space="preserve">zakupowej. </w:t>
      </w:r>
      <w:r w:rsidRPr="00136E01">
        <w:rPr>
          <w:rFonts w:asciiTheme="minorHAnsi" w:hAnsiTheme="minorHAnsi"/>
          <w:sz w:val="18"/>
          <w:szCs w:val="18"/>
        </w:rPr>
        <w:t>Ter</w:t>
      </w:r>
      <w:r w:rsidR="00582E5D" w:rsidRPr="00136E01">
        <w:rPr>
          <w:rFonts w:asciiTheme="minorHAnsi" w:hAnsiTheme="minorHAnsi"/>
          <w:sz w:val="18"/>
          <w:szCs w:val="18"/>
        </w:rPr>
        <w:t xml:space="preserve">min składania ofert upływa </w:t>
      </w:r>
      <w:r w:rsidR="00582E5D" w:rsidRPr="000D51C0">
        <w:rPr>
          <w:rFonts w:asciiTheme="minorHAnsi" w:hAnsiTheme="minorHAnsi"/>
          <w:sz w:val="18"/>
          <w:szCs w:val="18"/>
        </w:rPr>
        <w:t>dnia</w:t>
      </w:r>
      <w:r w:rsidR="00B40921">
        <w:rPr>
          <w:rFonts w:asciiTheme="minorHAnsi" w:hAnsiTheme="minorHAnsi"/>
          <w:sz w:val="18"/>
          <w:szCs w:val="18"/>
        </w:rPr>
        <w:t xml:space="preserve"> </w:t>
      </w:r>
      <w:r w:rsidR="00B0782F">
        <w:rPr>
          <w:rFonts w:asciiTheme="minorHAnsi" w:hAnsiTheme="minorHAnsi"/>
          <w:b/>
          <w:sz w:val="18"/>
          <w:szCs w:val="18"/>
        </w:rPr>
        <w:t>14.01.2025</w:t>
      </w:r>
      <w:r w:rsidR="009F016C" w:rsidRPr="00F0060B">
        <w:rPr>
          <w:rFonts w:asciiTheme="minorHAnsi" w:hAnsiTheme="minorHAnsi"/>
          <w:b/>
          <w:bCs/>
          <w:sz w:val="18"/>
          <w:szCs w:val="18"/>
        </w:rPr>
        <w:t xml:space="preserve"> r</w:t>
      </w:r>
      <w:r w:rsidR="009F016C" w:rsidRPr="00F0060B">
        <w:rPr>
          <w:rFonts w:asciiTheme="minorHAnsi" w:hAnsiTheme="minorHAnsi"/>
          <w:sz w:val="18"/>
          <w:szCs w:val="18"/>
        </w:rPr>
        <w:t>.</w:t>
      </w:r>
      <w:r w:rsidR="009F016C" w:rsidRPr="007B4C88">
        <w:rPr>
          <w:rFonts w:asciiTheme="minorHAnsi" w:hAnsiTheme="minorHAnsi"/>
          <w:sz w:val="18"/>
          <w:szCs w:val="18"/>
        </w:rPr>
        <w:t xml:space="preserve"> </w:t>
      </w:r>
      <w:r w:rsidR="00131115" w:rsidRPr="007B4C88">
        <w:rPr>
          <w:rFonts w:asciiTheme="minorHAnsi" w:hAnsiTheme="minorHAnsi"/>
          <w:b/>
          <w:sz w:val="18"/>
          <w:szCs w:val="18"/>
        </w:rPr>
        <w:t>o</w:t>
      </w:r>
      <w:r w:rsidR="001C1975" w:rsidRPr="007B4C88">
        <w:rPr>
          <w:rFonts w:asciiTheme="minorHAnsi" w:hAnsiTheme="minorHAnsi"/>
          <w:b/>
          <w:sz w:val="18"/>
          <w:szCs w:val="18"/>
        </w:rPr>
        <w:t xml:space="preserve"> </w:t>
      </w:r>
      <w:r w:rsidRPr="007B4C88">
        <w:rPr>
          <w:rFonts w:asciiTheme="minorHAnsi" w:hAnsiTheme="minorHAnsi"/>
          <w:b/>
          <w:sz w:val="18"/>
          <w:szCs w:val="18"/>
        </w:rPr>
        <w:t xml:space="preserve">godz. </w:t>
      </w:r>
      <w:r w:rsidR="00B0782F">
        <w:rPr>
          <w:rFonts w:asciiTheme="minorHAnsi" w:hAnsiTheme="minorHAnsi"/>
          <w:b/>
          <w:sz w:val="18"/>
          <w:szCs w:val="18"/>
        </w:rPr>
        <w:t>08</w:t>
      </w:r>
      <w:r w:rsidR="0003176B" w:rsidRPr="007B4C88">
        <w:rPr>
          <w:rFonts w:asciiTheme="minorHAnsi" w:hAnsiTheme="minorHAnsi"/>
          <w:b/>
          <w:sz w:val="18"/>
          <w:szCs w:val="18"/>
        </w:rPr>
        <w:t>:00</w:t>
      </w:r>
      <w:r w:rsidR="00790B63" w:rsidRPr="007B4C88">
        <w:rPr>
          <w:rFonts w:asciiTheme="minorHAnsi" w:hAnsiTheme="minorHAnsi"/>
          <w:b/>
          <w:sz w:val="18"/>
          <w:szCs w:val="18"/>
        </w:rPr>
        <w:t>.</w:t>
      </w:r>
    </w:p>
    <w:p w14:paraId="14F8EC0E" w14:textId="4737262C" w:rsidR="007D64AE" w:rsidRPr="007B4C88" w:rsidRDefault="000F3220" w:rsidP="00680337">
      <w:pPr>
        <w:pStyle w:val="Akapitzlist"/>
        <w:numPr>
          <w:ilvl w:val="0"/>
          <w:numId w:val="5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7B4C88">
        <w:rPr>
          <w:rFonts w:asciiTheme="minorHAnsi" w:hAnsiTheme="minorHAnsi"/>
          <w:sz w:val="18"/>
          <w:szCs w:val="18"/>
        </w:rPr>
        <w:t>O</w:t>
      </w:r>
      <w:r w:rsidR="00B26512" w:rsidRPr="007B4C88">
        <w:rPr>
          <w:rFonts w:asciiTheme="minorHAnsi" w:hAnsiTheme="minorHAnsi"/>
          <w:sz w:val="18"/>
          <w:szCs w:val="18"/>
        </w:rPr>
        <w:t>twarcie</w:t>
      </w:r>
      <w:r w:rsidR="000F64FC" w:rsidRPr="007B4C88">
        <w:rPr>
          <w:rFonts w:asciiTheme="minorHAnsi" w:hAnsiTheme="minorHAnsi"/>
          <w:sz w:val="18"/>
          <w:szCs w:val="18"/>
        </w:rPr>
        <w:t xml:space="preserve"> ofert odbędzie się w dniu</w:t>
      </w:r>
      <w:r w:rsidR="00B40921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B0782F">
        <w:rPr>
          <w:rFonts w:asciiTheme="minorHAnsi" w:hAnsiTheme="minorHAnsi"/>
          <w:b/>
          <w:sz w:val="18"/>
          <w:szCs w:val="18"/>
        </w:rPr>
        <w:t>14.01.2025</w:t>
      </w:r>
      <w:r w:rsidR="00867579" w:rsidRPr="00F0060B">
        <w:rPr>
          <w:rFonts w:asciiTheme="minorHAnsi" w:hAnsiTheme="minorHAnsi"/>
          <w:b/>
          <w:bCs/>
          <w:sz w:val="18"/>
          <w:szCs w:val="18"/>
        </w:rPr>
        <w:t xml:space="preserve"> r</w:t>
      </w:r>
      <w:r w:rsidR="00867579" w:rsidRPr="00F0060B">
        <w:rPr>
          <w:rFonts w:asciiTheme="minorHAnsi" w:hAnsiTheme="minorHAnsi"/>
          <w:sz w:val="18"/>
          <w:szCs w:val="18"/>
        </w:rPr>
        <w:t>.</w:t>
      </w:r>
      <w:r w:rsidR="005E04F4" w:rsidRPr="0006659E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131115" w:rsidRPr="007B4C88">
        <w:rPr>
          <w:rFonts w:asciiTheme="minorHAnsi" w:hAnsiTheme="minorHAnsi"/>
          <w:b/>
          <w:sz w:val="18"/>
          <w:szCs w:val="18"/>
        </w:rPr>
        <w:t>o godz.</w:t>
      </w:r>
      <w:r w:rsidR="00DE380D" w:rsidRPr="007B4C88">
        <w:rPr>
          <w:rFonts w:asciiTheme="minorHAnsi" w:hAnsiTheme="minorHAnsi"/>
          <w:b/>
          <w:sz w:val="18"/>
          <w:szCs w:val="18"/>
        </w:rPr>
        <w:t xml:space="preserve"> </w:t>
      </w:r>
      <w:r w:rsidR="00B0782F">
        <w:rPr>
          <w:rFonts w:asciiTheme="minorHAnsi" w:hAnsiTheme="minorHAnsi"/>
          <w:b/>
          <w:sz w:val="18"/>
          <w:szCs w:val="18"/>
        </w:rPr>
        <w:t>09</w:t>
      </w:r>
      <w:r w:rsidR="0003176B" w:rsidRPr="007B4C88">
        <w:rPr>
          <w:rFonts w:asciiTheme="minorHAnsi" w:hAnsiTheme="minorHAnsi"/>
          <w:b/>
          <w:sz w:val="18"/>
          <w:szCs w:val="18"/>
        </w:rPr>
        <w:t>:</w:t>
      </w:r>
      <w:r w:rsidR="00E23627" w:rsidRPr="007B4C88">
        <w:rPr>
          <w:rFonts w:asciiTheme="minorHAnsi" w:hAnsiTheme="minorHAnsi"/>
          <w:b/>
          <w:sz w:val="18"/>
          <w:szCs w:val="18"/>
        </w:rPr>
        <w:t>00</w:t>
      </w:r>
      <w:r w:rsidR="00A30004" w:rsidRPr="007B4C88">
        <w:rPr>
          <w:rFonts w:asciiTheme="minorHAnsi" w:hAnsiTheme="minorHAnsi"/>
          <w:b/>
          <w:sz w:val="18"/>
          <w:szCs w:val="18"/>
        </w:rPr>
        <w:t>.</w:t>
      </w:r>
    </w:p>
    <w:p w14:paraId="2C8492D4" w14:textId="77777777" w:rsidR="007767A6" w:rsidRPr="00136E01" w:rsidRDefault="007767A6" w:rsidP="00680337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36E01">
        <w:rPr>
          <w:rFonts w:asciiTheme="minorHAnsi" w:hAnsiTheme="minorHAnsi"/>
          <w:b/>
          <w:sz w:val="18"/>
          <w:szCs w:val="18"/>
        </w:rPr>
        <w:t>ROZDZIAŁ XI</w:t>
      </w:r>
    </w:p>
    <w:p w14:paraId="75019C44" w14:textId="77777777" w:rsidR="007767A6" w:rsidRPr="00142F32" w:rsidRDefault="007767A6" w:rsidP="00680337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142F32">
        <w:rPr>
          <w:rFonts w:asciiTheme="minorHAnsi" w:hAnsiTheme="minorHAnsi"/>
          <w:b/>
          <w:sz w:val="18"/>
          <w:szCs w:val="18"/>
        </w:rPr>
        <w:t>OPIS SPOSOBU OBLICZENIA CENY</w:t>
      </w:r>
    </w:p>
    <w:p w14:paraId="59D4C0F5" w14:textId="77777777" w:rsidR="00C968DD" w:rsidRPr="00142F32" w:rsidRDefault="00C968DD" w:rsidP="00D10608">
      <w:pPr>
        <w:numPr>
          <w:ilvl w:val="1"/>
          <w:numId w:val="27"/>
        </w:numPr>
        <w:spacing w:before="120" w:after="0" w:line="240" w:lineRule="auto"/>
        <w:ind w:left="426" w:right="34" w:hanging="426"/>
        <w:jc w:val="both"/>
        <w:rPr>
          <w:rFonts w:asciiTheme="minorHAnsi" w:hAnsiTheme="minorHAnsi"/>
          <w:sz w:val="18"/>
          <w:szCs w:val="18"/>
          <w:u w:val="single"/>
        </w:rPr>
      </w:pPr>
      <w:r w:rsidRPr="00142F32">
        <w:rPr>
          <w:rFonts w:asciiTheme="minorHAnsi" w:hAnsiTheme="minorHAnsi"/>
          <w:sz w:val="18"/>
          <w:szCs w:val="18"/>
        </w:rPr>
        <w:t xml:space="preserve">Wykonawca podaje „Cenę oferty (brutto)”, liczbowo i słownie w </w:t>
      </w:r>
      <w:r w:rsidR="004E248E" w:rsidRPr="00142F32">
        <w:rPr>
          <w:rFonts w:asciiTheme="minorHAnsi" w:hAnsiTheme="minorHAnsi"/>
          <w:sz w:val="18"/>
          <w:szCs w:val="18"/>
        </w:rPr>
        <w:t>Formularzu</w:t>
      </w:r>
      <w:r w:rsidRPr="00142F32">
        <w:rPr>
          <w:rFonts w:asciiTheme="minorHAnsi" w:hAnsiTheme="minorHAnsi"/>
          <w:sz w:val="18"/>
          <w:szCs w:val="18"/>
        </w:rPr>
        <w:t xml:space="preserve"> Ofert</w:t>
      </w:r>
      <w:r w:rsidR="004E248E" w:rsidRPr="00142F32">
        <w:rPr>
          <w:rFonts w:asciiTheme="minorHAnsi" w:hAnsiTheme="minorHAnsi"/>
          <w:sz w:val="18"/>
          <w:szCs w:val="18"/>
        </w:rPr>
        <w:t>y</w:t>
      </w:r>
      <w:r w:rsidRPr="00142F32">
        <w:rPr>
          <w:rFonts w:asciiTheme="minorHAnsi" w:hAnsiTheme="minorHAnsi"/>
          <w:sz w:val="18"/>
          <w:szCs w:val="18"/>
        </w:rPr>
        <w:t xml:space="preserve"> –</w:t>
      </w:r>
      <w:r w:rsidRPr="007825E4">
        <w:rPr>
          <w:rFonts w:asciiTheme="minorHAnsi" w:hAnsiTheme="minorHAnsi"/>
          <w:sz w:val="18"/>
          <w:szCs w:val="18"/>
        </w:rPr>
        <w:t xml:space="preserve"> </w:t>
      </w:r>
      <w:r w:rsidR="0048651B" w:rsidRPr="00142F32">
        <w:rPr>
          <w:rFonts w:asciiTheme="minorHAnsi" w:hAnsiTheme="minorHAnsi"/>
          <w:sz w:val="18"/>
          <w:szCs w:val="18"/>
          <w:u w:val="single"/>
        </w:rPr>
        <w:t>załącznik</w:t>
      </w:r>
      <w:r w:rsidR="009C5380" w:rsidRPr="00142F32">
        <w:rPr>
          <w:rFonts w:asciiTheme="minorHAnsi" w:hAnsiTheme="minorHAnsi"/>
          <w:sz w:val="18"/>
          <w:szCs w:val="18"/>
          <w:u w:val="single"/>
        </w:rPr>
        <w:t xml:space="preserve"> nr 1 do S</w:t>
      </w:r>
      <w:r w:rsidRPr="00142F32">
        <w:rPr>
          <w:rFonts w:asciiTheme="minorHAnsi" w:hAnsiTheme="minorHAnsi"/>
          <w:sz w:val="18"/>
          <w:szCs w:val="18"/>
          <w:u w:val="single"/>
        </w:rPr>
        <w:t xml:space="preserve">WZ. </w:t>
      </w:r>
    </w:p>
    <w:p w14:paraId="51FB5257" w14:textId="77777777" w:rsidR="00C968DD" w:rsidRPr="00A76B0F" w:rsidRDefault="00C968DD" w:rsidP="00D10608">
      <w:pPr>
        <w:numPr>
          <w:ilvl w:val="1"/>
          <w:numId w:val="27"/>
        </w:numPr>
        <w:spacing w:before="120" w:after="0" w:line="240" w:lineRule="auto"/>
        <w:ind w:left="426" w:right="34" w:hanging="426"/>
        <w:jc w:val="both"/>
        <w:rPr>
          <w:rFonts w:asciiTheme="minorHAnsi" w:hAnsiTheme="minorHAnsi"/>
          <w:sz w:val="18"/>
          <w:szCs w:val="18"/>
        </w:rPr>
      </w:pPr>
      <w:r w:rsidRPr="00142F32">
        <w:rPr>
          <w:rFonts w:asciiTheme="minorHAnsi" w:hAnsiTheme="minorHAnsi"/>
          <w:sz w:val="18"/>
          <w:szCs w:val="18"/>
        </w:rPr>
        <w:lastRenderedPageBreak/>
        <w:t>„Cena oferty (brutto)”</w:t>
      </w:r>
      <w:r w:rsidRPr="00142F32">
        <w:rPr>
          <w:rFonts w:asciiTheme="minorHAnsi" w:hAnsiTheme="minorHAnsi"/>
          <w:b/>
          <w:sz w:val="18"/>
          <w:szCs w:val="18"/>
        </w:rPr>
        <w:t xml:space="preserve"> </w:t>
      </w:r>
      <w:r w:rsidRPr="00142F32">
        <w:rPr>
          <w:rFonts w:asciiTheme="minorHAnsi" w:hAnsiTheme="minorHAnsi"/>
          <w:sz w:val="18"/>
          <w:szCs w:val="18"/>
        </w:rPr>
        <w:t>musi uwzględniać wszystkie koszty realizacji prze</w:t>
      </w:r>
      <w:r w:rsidR="009C5380" w:rsidRPr="00142F32">
        <w:rPr>
          <w:rFonts w:asciiTheme="minorHAnsi" w:hAnsiTheme="minorHAnsi"/>
          <w:sz w:val="18"/>
          <w:szCs w:val="18"/>
        </w:rPr>
        <w:t>dmiotu zamówienia</w:t>
      </w:r>
      <w:r w:rsidR="009C5380">
        <w:rPr>
          <w:rFonts w:asciiTheme="minorHAnsi" w:hAnsiTheme="minorHAnsi"/>
          <w:sz w:val="18"/>
          <w:szCs w:val="18"/>
        </w:rPr>
        <w:t xml:space="preserve"> określone w S</w:t>
      </w:r>
      <w:r w:rsidRPr="00A76B0F">
        <w:rPr>
          <w:rFonts w:asciiTheme="minorHAnsi" w:hAnsiTheme="minorHAnsi"/>
          <w:sz w:val="18"/>
          <w:szCs w:val="18"/>
        </w:rPr>
        <w:t>W</w:t>
      </w:r>
      <w:r w:rsidR="00120F44">
        <w:rPr>
          <w:rFonts w:asciiTheme="minorHAnsi" w:hAnsiTheme="minorHAnsi"/>
          <w:sz w:val="18"/>
          <w:szCs w:val="18"/>
        </w:rPr>
        <w:t>Z (w tym w załączniku n</w:t>
      </w:r>
      <w:r w:rsidR="009C5380">
        <w:rPr>
          <w:rFonts w:asciiTheme="minorHAnsi" w:hAnsiTheme="minorHAnsi"/>
          <w:sz w:val="18"/>
          <w:szCs w:val="18"/>
        </w:rPr>
        <w:t>r 1</w:t>
      </w:r>
      <w:r w:rsidR="000C4FEC">
        <w:rPr>
          <w:rFonts w:asciiTheme="minorHAnsi" w:hAnsiTheme="minorHAnsi"/>
          <w:sz w:val="18"/>
          <w:szCs w:val="18"/>
        </w:rPr>
        <w:t>A</w:t>
      </w:r>
      <w:r w:rsidR="009C5380">
        <w:rPr>
          <w:rFonts w:asciiTheme="minorHAnsi" w:hAnsiTheme="minorHAnsi"/>
          <w:sz w:val="18"/>
          <w:szCs w:val="18"/>
        </w:rPr>
        <w:t xml:space="preserve"> do S</w:t>
      </w:r>
      <w:r w:rsidRPr="00A76B0F">
        <w:rPr>
          <w:rFonts w:asciiTheme="minorHAnsi" w:hAnsiTheme="minorHAnsi"/>
          <w:sz w:val="18"/>
          <w:szCs w:val="18"/>
        </w:rPr>
        <w:t xml:space="preserve">WZ) oraz wykonanie wszystkich prac i czynności świadczonych na warunkach określonych w ofercie i wzorze umowy oraz inne koszty, które Wykonawca będzie musiał ponieść w celu należytego wykonania przedmiotu </w:t>
      </w:r>
      <w:proofErr w:type="gramStart"/>
      <w:r w:rsidRPr="00A76B0F">
        <w:rPr>
          <w:rFonts w:asciiTheme="minorHAnsi" w:hAnsiTheme="minorHAnsi"/>
          <w:sz w:val="18"/>
          <w:szCs w:val="18"/>
        </w:rPr>
        <w:t>zamówienia .</w:t>
      </w:r>
      <w:proofErr w:type="gramEnd"/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3192BD8E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/>
          <w:b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657EC447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/>
          <w:b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</w:rPr>
        <w:t>Cena musi być wyrażona w złotych polskich niezależnie od wchodzących w jej skład elementów. Cena ta będzie brana pod uwagę przez komisję przetargową w trakcie wyboru najkorzystniejszej oferty.</w:t>
      </w:r>
    </w:p>
    <w:p w14:paraId="4B3CD3E0" w14:textId="77777777" w:rsidR="00C968DD" w:rsidRPr="00A76B0F" w:rsidRDefault="00C968DD" w:rsidP="00D10608">
      <w:pPr>
        <w:numPr>
          <w:ilvl w:val="1"/>
          <w:numId w:val="27"/>
        </w:numPr>
        <w:spacing w:before="120" w:after="0" w:line="240" w:lineRule="auto"/>
        <w:ind w:left="425" w:right="34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Jeżeli złożona zostanie oferta, której wybór prowadziłby do powstania u zamawiającego obowiązku podatkowego zgodnie z przepisami o podatku </w:t>
      </w:r>
      <w:r w:rsidR="00071189" w:rsidRPr="00A76B0F">
        <w:rPr>
          <w:rFonts w:asciiTheme="minorHAnsi" w:hAnsiTheme="minorHAnsi"/>
          <w:sz w:val="18"/>
          <w:szCs w:val="18"/>
        </w:rPr>
        <w:t>od towarów i usług, Zamawiający</w:t>
      </w:r>
      <w:r w:rsidR="006F6C19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w celu oceny takiej oferty doliczy do przedstawionej </w:t>
      </w:r>
      <w:r w:rsidR="00184AFE" w:rsidRPr="00A76B0F">
        <w:rPr>
          <w:rFonts w:asciiTheme="minorHAnsi" w:hAnsiTheme="minorHAnsi"/>
          <w:sz w:val="18"/>
          <w:szCs w:val="18"/>
        </w:rPr>
        <w:t xml:space="preserve">w niej ceny podatek od towarów </w:t>
      </w:r>
      <w:r w:rsidRPr="00A76B0F">
        <w:rPr>
          <w:rFonts w:asciiTheme="minorHAnsi" w:hAnsiTheme="minorHAnsi"/>
          <w:sz w:val="18"/>
          <w:szCs w:val="18"/>
        </w:rPr>
        <w:t xml:space="preserve">i usług, który miałby obowiązek rozliczyć zgodnie z tymi przepisami. </w:t>
      </w:r>
    </w:p>
    <w:p w14:paraId="77990A6B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towaru, których dostawa lub świadczenie będzie prowadzić do jego powstania, oraz wskazując ich wartość bez kwoty podatku. </w:t>
      </w:r>
    </w:p>
    <w:p w14:paraId="4531A71A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 w:cstheme="minorHAnsi"/>
          <w:sz w:val="18"/>
          <w:szCs w:val="18"/>
        </w:rPr>
        <w:t>Zamawiający w celu ustalenia, czy oferta zawiera rażąco niską cenę w stosunku do przedmiotu zamówienia, zwróci się do Wykonawcy o udzielenie w określonym terminie wyjaśnień dotyczących elementów oferty mających wpływ na wysokość ceny. Zamawiający odrzuci ofertę Wykonawcy, który nie złoży wymaganych wyjaśnień lub jeżeli dokonana ocena wyjaśnień wraz z dostarczonymi dowodami potwierdzi, że oferta zawiera rażąco niską cenę w</w:t>
      </w:r>
      <w:r w:rsidR="007825E4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A76B0F">
        <w:rPr>
          <w:rFonts w:asciiTheme="minorHAnsi" w:eastAsia="Times New Roman" w:hAnsiTheme="minorHAnsi" w:cstheme="minorHAnsi"/>
          <w:sz w:val="18"/>
          <w:szCs w:val="18"/>
        </w:rPr>
        <w:t>stosunku do przedmiotu zamówienia.</w:t>
      </w:r>
    </w:p>
    <w:p w14:paraId="1CE47095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Obowiązek wykazania, że oferta nie zawiera rażąco niskiej ceny</w:t>
      </w:r>
      <w:r w:rsidR="007825E4">
        <w:rPr>
          <w:rFonts w:asciiTheme="minorHAnsi" w:hAnsiTheme="minorHAnsi" w:cstheme="minorHAnsi"/>
          <w:sz w:val="18"/>
          <w:szCs w:val="18"/>
        </w:rPr>
        <w:t xml:space="preserve"> spoczywać będzie na Wykonawcy.</w:t>
      </w:r>
    </w:p>
    <w:p w14:paraId="02BFB955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W toku badania i oceny ofert zamawiający może żądać wyjaśnień dotyczących treści złożonych </w:t>
      </w:r>
      <w:r w:rsidRPr="00A76B0F">
        <w:rPr>
          <w:rFonts w:asciiTheme="minorHAnsi" w:hAnsiTheme="minorHAnsi"/>
          <w:sz w:val="18"/>
          <w:szCs w:val="18"/>
        </w:rPr>
        <w:t>ofert</w:t>
      </w:r>
      <w:r w:rsidRPr="00A76B0F">
        <w:rPr>
          <w:rFonts w:asciiTheme="minorHAnsi" w:hAnsiTheme="minorHAnsi" w:cs="Arial"/>
          <w:sz w:val="18"/>
          <w:szCs w:val="18"/>
        </w:rPr>
        <w:t>. Nie dopuszcza się prowadzenia między Zamawiającym a Wykonawcą negocjacji dotyczących złożonej oferty oraz dokonywanie jakiejkolwiek zmiany w jej treści, z zastrzeżeniem ust. 10 niniejszego rozdziału.</w:t>
      </w:r>
      <w:r w:rsidR="006F6C19" w:rsidRPr="00A76B0F">
        <w:rPr>
          <w:rFonts w:asciiTheme="minorHAnsi" w:hAnsiTheme="minorHAnsi" w:cs="Arial"/>
          <w:sz w:val="18"/>
          <w:szCs w:val="18"/>
        </w:rPr>
        <w:t xml:space="preserve"> </w:t>
      </w:r>
    </w:p>
    <w:p w14:paraId="1035A402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Cs/>
          <w:sz w:val="18"/>
          <w:szCs w:val="18"/>
        </w:rPr>
        <w:t>Zamawiający</w:t>
      </w:r>
      <w:r w:rsidRPr="00A76B0F">
        <w:rPr>
          <w:rFonts w:asciiTheme="minorHAnsi" w:hAnsiTheme="minorHAnsi" w:cs="Arial"/>
          <w:sz w:val="18"/>
          <w:szCs w:val="18"/>
        </w:rPr>
        <w:t xml:space="preserve"> poprawi w tekście oferty następujące omyłki:</w:t>
      </w:r>
    </w:p>
    <w:p w14:paraId="74E1A80F" w14:textId="77777777" w:rsidR="00C968DD" w:rsidRPr="00A76B0F" w:rsidRDefault="00C968DD" w:rsidP="00D10608">
      <w:pPr>
        <w:numPr>
          <w:ilvl w:val="0"/>
          <w:numId w:val="26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oczywiste omyłki pisarskie, </w:t>
      </w:r>
    </w:p>
    <w:p w14:paraId="0FF9354C" w14:textId="77777777" w:rsidR="00C968DD" w:rsidRPr="00A76B0F" w:rsidRDefault="00C968DD" w:rsidP="00D10608">
      <w:pPr>
        <w:numPr>
          <w:ilvl w:val="0"/>
          <w:numId w:val="26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>oczywiste</w:t>
      </w:r>
      <w:r w:rsidRPr="00A76B0F">
        <w:rPr>
          <w:rFonts w:asciiTheme="minorHAnsi" w:hAnsiTheme="minorHAnsi" w:cs="Arial"/>
          <w:b/>
          <w:sz w:val="18"/>
          <w:szCs w:val="18"/>
        </w:rPr>
        <w:t xml:space="preserve"> </w:t>
      </w:r>
      <w:r w:rsidRPr="00A76B0F">
        <w:rPr>
          <w:rFonts w:asciiTheme="minorHAnsi" w:hAnsiTheme="minorHAnsi" w:cs="Arial"/>
          <w:sz w:val="18"/>
          <w:szCs w:val="18"/>
        </w:rPr>
        <w:t>omyłki rachunkowe, z uwzględnieniem konsekwencji rachunkowych dokonanych poprawek</w:t>
      </w:r>
      <w:r w:rsidRPr="00A76B0F">
        <w:rPr>
          <w:rFonts w:asciiTheme="minorHAnsi" w:hAnsiTheme="minorHAnsi"/>
          <w:sz w:val="18"/>
          <w:szCs w:val="18"/>
        </w:rPr>
        <w:t xml:space="preserve">. Przez oczywistą omyłkę rachunkową należy rozumieć taki błąd popełniony przez Wykonawcę w obliczeniu ceny, który polega na uzyskaniu nieprawidłowego wyniku działania arytmetycznego przy założeniu jednak, że składniki działania są prawidłowe, i który można jednoznacznie poprawić, znając reguły arytmetyczne. </w:t>
      </w:r>
      <w:r w:rsidRPr="00A76B0F">
        <w:rPr>
          <w:rFonts w:asciiTheme="minorHAnsi" w:hAnsiTheme="minorHAnsi"/>
          <w:sz w:val="18"/>
          <w:szCs w:val="18"/>
          <w:u w:val="single"/>
        </w:rPr>
        <w:t xml:space="preserve">W przypadku mnożenia cen jednostkowych i jednostek miar przyjmuje się, że prawidłowo podano cenę jednostkową i liczbę jednostek miar. </w:t>
      </w:r>
    </w:p>
    <w:p w14:paraId="667E632C" w14:textId="77777777" w:rsidR="00C968DD" w:rsidRPr="00A76B0F" w:rsidRDefault="00C968DD" w:rsidP="00D10608">
      <w:pPr>
        <w:numPr>
          <w:ilvl w:val="0"/>
          <w:numId w:val="26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inne omyłki polegające na niezgodności oferty z </w:t>
      </w:r>
      <w:r w:rsidR="008C2B12" w:rsidRPr="00A76B0F">
        <w:rPr>
          <w:rFonts w:asciiTheme="minorHAnsi" w:hAnsiTheme="minorHAnsi" w:cs="Arial"/>
          <w:sz w:val="18"/>
          <w:szCs w:val="18"/>
        </w:rPr>
        <w:t>dokumentami zamówienia</w:t>
      </w:r>
      <w:r w:rsidRPr="00A76B0F">
        <w:rPr>
          <w:rFonts w:asciiTheme="minorHAnsi" w:hAnsiTheme="minorHAnsi" w:cs="Arial"/>
          <w:sz w:val="18"/>
          <w:szCs w:val="18"/>
        </w:rPr>
        <w:t xml:space="preserve">, niepowodujące istotnych zmian w treści oferty. </w:t>
      </w:r>
    </w:p>
    <w:p w14:paraId="19AF8287" w14:textId="77777777" w:rsidR="00C968DD" w:rsidRPr="00A76B0F" w:rsidRDefault="00C968DD" w:rsidP="00D10608">
      <w:pPr>
        <w:pStyle w:val="Akapitzlist"/>
        <w:numPr>
          <w:ilvl w:val="0"/>
          <w:numId w:val="28"/>
        </w:numPr>
        <w:tabs>
          <w:tab w:val="num" w:pos="709"/>
        </w:tabs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>niezwłocznie zawiadamiając o tym Wykonawcę, którego oferta została poprawiona.</w:t>
      </w:r>
    </w:p>
    <w:p w14:paraId="7D2F2BF6" w14:textId="77777777" w:rsidR="00C968DD" w:rsidRPr="00A76B0F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Jeżeli </w:t>
      </w:r>
      <w:r w:rsidR="008C2B12" w:rsidRPr="00A76B0F">
        <w:rPr>
          <w:rFonts w:asciiTheme="minorHAnsi" w:hAnsiTheme="minorHAnsi" w:cs="Arial"/>
          <w:sz w:val="18"/>
          <w:szCs w:val="18"/>
        </w:rPr>
        <w:t>wykonawca w wyznaczonym terminie zakwestionował poprawienie omyłki, o której mowa w art. 223 ust. 2 pkt 3</w:t>
      </w:r>
      <w:proofErr w:type="gramStart"/>
      <w:r w:rsidR="00DB4C9B">
        <w:rPr>
          <w:rFonts w:asciiTheme="minorHAnsi" w:hAnsiTheme="minorHAnsi" w:cs="Arial"/>
          <w:sz w:val="18"/>
          <w:szCs w:val="18"/>
        </w:rPr>
        <w:t>)</w:t>
      </w:r>
      <w:r w:rsidR="008C2B12" w:rsidRPr="00A76B0F">
        <w:rPr>
          <w:rFonts w:asciiTheme="minorHAnsi" w:hAnsiTheme="minorHAnsi" w:cs="Arial"/>
          <w:sz w:val="18"/>
          <w:szCs w:val="18"/>
        </w:rPr>
        <w:t xml:space="preserve"> </w:t>
      </w:r>
      <w:r w:rsidRPr="00A76B0F">
        <w:rPr>
          <w:rFonts w:asciiTheme="minorHAnsi" w:hAnsiTheme="minorHAnsi" w:cs="Arial"/>
          <w:sz w:val="18"/>
          <w:szCs w:val="18"/>
        </w:rPr>
        <w:t>,</w:t>
      </w:r>
      <w:proofErr w:type="gramEnd"/>
      <w:r w:rsidRPr="00A76B0F">
        <w:rPr>
          <w:rFonts w:asciiTheme="minorHAnsi" w:hAnsiTheme="minorHAnsi" w:cs="Arial"/>
          <w:sz w:val="18"/>
          <w:szCs w:val="18"/>
        </w:rPr>
        <w:t xml:space="preserve"> jego oferta zostanie przez zamawiającego odrzucona. </w:t>
      </w:r>
    </w:p>
    <w:p w14:paraId="15B6820B" w14:textId="77777777" w:rsidR="00EA5050" w:rsidRPr="00384FCE" w:rsidRDefault="00C968DD" w:rsidP="00D10608">
      <w:pPr>
        <w:pStyle w:val="Akapitzlist"/>
        <w:numPr>
          <w:ilvl w:val="1"/>
          <w:numId w:val="27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Zamawiający odrzuci ofertę, jeżeli wystąpi co najmni</w:t>
      </w:r>
      <w:r w:rsidR="006F6C19" w:rsidRPr="00A76B0F">
        <w:rPr>
          <w:rFonts w:asciiTheme="minorHAnsi" w:hAnsiTheme="minorHAnsi" w:cstheme="minorHAnsi"/>
          <w:sz w:val="18"/>
          <w:szCs w:val="18"/>
        </w:rPr>
        <w:t xml:space="preserve">ej jedna przesłanka unormowana </w:t>
      </w:r>
      <w:r w:rsidRPr="00A76B0F">
        <w:rPr>
          <w:rFonts w:asciiTheme="minorHAnsi" w:hAnsiTheme="minorHAnsi" w:cstheme="minorHAnsi"/>
          <w:sz w:val="18"/>
          <w:szCs w:val="18"/>
        </w:rPr>
        <w:t>w art. 22</w:t>
      </w:r>
      <w:r w:rsidR="00077307">
        <w:rPr>
          <w:rFonts w:asciiTheme="minorHAnsi" w:hAnsiTheme="minorHAnsi" w:cstheme="minorHAnsi"/>
          <w:sz w:val="18"/>
          <w:szCs w:val="18"/>
        </w:rPr>
        <w:t>6</w:t>
      </w:r>
      <w:r w:rsidRPr="00A76B0F">
        <w:rPr>
          <w:rFonts w:asciiTheme="minorHAnsi" w:hAnsiTheme="minorHAnsi" w:cstheme="minorHAnsi"/>
          <w:sz w:val="18"/>
          <w:szCs w:val="18"/>
        </w:rPr>
        <w:t xml:space="preserve"> ust. 1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.</w:t>
      </w:r>
      <w:bookmarkStart w:id="26" w:name="mip51081278"/>
      <w:bookmarkEnd w:id="26"/>
    </w:p>
    <w:p w14:paraId="15A79546" w14:textId="77777777" w:rsidR="00AE2DEF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</w:t>
      </w:r>
      <w:r w:rsidR="00444FA0" w:rsidRPr="00A76B0F">
        <w:rPr>
          <w:rFonts w:asciiTheme="minorHAnsi" w:hAnsiTheme="minorHAnsi"/>
          <w:sz w:val="18"/>
          <w:szCs w:val="18"/>
          <w:u w:val="none"/>
        </w:rPr>
        <w:t>II</w:t>
      </w:r>
    </w:p>
    <w:p w14:paraId="59165786" w14:textId="77777777" w:rsidR="00AE2DEF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KRYTERIA OCENY OFERT</w:t>
      </w:r>
    </w:p>
    <w:p w14:paraId="49289941" w14:textId="77777777" w:rsidR="00384FCE" w:rsidRPr="00F15365" w:rsidRDefault="00D93C37" w:rsidP="00D10608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bookmarkStart w:id="27" w:name="_Hlk179365572"/>
      <w:r w:rsidRPr="00A76B0F">
        <w:rPr>
          <w:rFonts w:asciiTheme="minorHAnsi" w:eastAsia="Times New Roman" w:hAnsiTheme="minorHAnsi" w:cs="Arial"/>
          <w:sz w:val="18"/>
          <w:szCs w:val="18"/>
        </w:rPr>
        <w:t>Ocena ofert dokonana zostanie według następujących kryteriów:</w:t>
      </w:r>
    </w:p>
    <w:p w14:paraId="358C29D5" w14:textId="77777777" w:rsidR="009E61ED" w:rsidRPr="00DB7DD3" w:rsidRDefault="009E61ED" w:rsidP="009E61ED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1843"/>
      </w:tblGrid>
      <w:tr w:rsidR="00EE3AF2" w:rsidRPr="004221FE" w14:paraId="7E29D37C" w14:textId="77777777" w:rsidTr="009E61ED">
        <w:trPr>
          <w:trHeight w:val="327"/>
        </w:trPr>
        <w:tc>
          <w:tcPr>
            <w:tcW w:w="567" w:type="dxa"/>
            <w:shd w:val="pct15" w:color="000000" w:fill="FFFFFF"/>
            <w:vAlign w:val="center"/>
          </w:tcPr>
          <w:p w14:paraId="5D2D9456" w14:textId="77777777" w:rsidR="00EE3AF2" w:rsidRPr="004221FE" w:rsidRDefault="00EE3AF2" w:rsidP="009E61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221FE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7229" w:type="dxa"/>
            <w:shd w:val="pct15" w:color="000000" w:fill="FFFFFF"/>
            <w:vAlign w:val="center"/>
          </w:tcPr>
          <w:p w14:paraId="38A09DC8" w14:textId="77777777" w:rsidR="00EE3AF2" w:rsidRPr="004221FE" w:rsidRDefault="00EE3AF2" w:rsidP="009E61ED">
            <w:pPr>
              <w:keepNext/>
              <w:spacing w:after="0" w:line="240" w:lineRule="auto"/>
              <w:jc w:val="center"/>
              <w:outlineLvl w:val="2"/>
              <w:rPr>
                <w:rFonts w:asciiTheme="minorHAnsi" w:hAnsiTheme="minorHAnsi"/>
                <w:b/>
                <w:sz w:val="18"/>
                <w:szCs w:val="18"/>
              </w:rPr>
            </w:pPr>
            <w:r w:rsidRPr="004221FE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843" w:type="dxa"/>
            <w:shd w:val="pct15" w:color="000000" w:fill="FFFFFF"/>
            <w:vAlign w:val="center"/>
          </w:tcPr>
          <w:p w14:paraId="04D1C2C6" w14:textId="77777777" w:rsidR="00EE3AF2" w:rsidRPr="004221FE" w:rsidRDefault="00EE3AF2" w:rsidP="009E61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221FE">
              <w:rPr>
                <w:rFonts w:asciiTheme="minorHAnsi" w:hAnsiTheme="minorHAnsi"/>
                <w:b/>
                <w:sz w:val="18"/>
                <w:szCs w:val="18"/>
              </w:rPr>
              <w:t>WAGA</w:t>
            </w:r>
          </w:p>
        </w:tc>
      </w:tr>
      <w:tr w:rsidR="00EE3AF2" w:rsidRPr="00801041" w14:paraId="7A9B987E" w14:textId="77777777" w:rsidTr="00C74F0E">
        <w:trPr>
          <w:trHeight w:val="269"/>
        </w:trPr>
        <w:tc>
          <w:tcPr>
            <w:tcW w:w="567" w:type="dxa"/>
            <w:vAlign w:val="center"/>
          </w:tcPr>
          <w:p w14:paraId="25A326AC" w14:textId="77777777" w:rsidR="00EE3AF2" w:rsidRPr="00801041" w:rsidRDefault="00EE3AF2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7229" w:type="dxa"/>
            <w:vAlign w:val="center"/>
          </w:tcPr>
          <w:p w14:paraId="7F0F5A3D" w14:textId="77777777" w:rsidR="00EE3AF2" w:rsidRPr="00801041" w:rsidRDefault="00EE3AF2" w:rsidP="003B705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Cena</w:t>
            </w:r>
          </w:p>
        </w:tc>
        <w:tc>
          <w:tcPr>
            <w:tcW w:w="1843" w:type="dxa"/>
            <w:vAlign w:val="center"/>
          </w:tcPr>
          <w:p w14:paraId="0B05DA7D" w14:textId="77777777" w:rsidR="00EE3AF2" w:rsidRPr="00801041" w:rsidRDefault="00A0194D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EE3AF2" w:rsidRPr="00801041">
              <w:rPr>
                <w:rFonts w:asciiTheme="minorHAnsi" w:hAnsiTheme="minorHAnsi"/>
                <w:sz w:val="18"/>
                <w:szCs w:val="18"/>
              </w:rPr>
              <w:t>0</w:t>
            </w:r>
            <w:r w:rsidR="00132C28" w:rsidRPr="00801041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9E61ED" w:rsidRPr="004221FE" w14:paraId="232C977A" w14:textId="77777777" w:rsidTr="00C74F0E">
        <w:trPr>
          <w:trHeight w:val="269"/>
        </w:trPr>
        <w:tc>
          <w:tcPr>
            <w:tcW w:w="567" w:type="dxa"/>
            <w:vAlign w:val="center"/>
          </w:tcPr>
          <w:p w14:paraId="3E36049F" w14:textId="77777777" w:rsidR="009E61ED" w:rsidRPr="00801041" w:rsidRDefault="00800EE9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7229" w:type="dxa"/>
            <w:vAlign w:val="center"/>
          </w:tcPr>
          <w:p w14:paraId="395C2280" w14:textId="77777777" w:rsidR="009E61ED" w:rsidRPr="00801041" w:rsidRDefault="009E61ED" w:rsidP="009E61E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Termin płatności</w:t>
            </w:r>
          </w:p>
        </w:tc>
        <w:tc>
          <w:tcPr>
            <w:tcW w:w="1843" w:type="dxa"/>
            <w:vAlign w:val="center"/>
          </w:tcPr>
          <w:p w14:paraId="1EA46111" w14:textId="77777777" w:rsidR="009E61ED" w:rsidRPr="004221FE" w:rsidRDefault="004221FE" w:rsidP="009E61E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1041">
              <w:rPr>
                <w:rFonts w:asciiTheme="minorHAnsi" w:hAnsiTheme="minorHAnsi"/>
                <w:sz w:val="18"/>
                <w:szCs w:val="18"/>
              </w:rPr>
              <w:t>4</w:t>
            </w:r>
            <w:r w:rsidR="009E61ED" w:rsidRPr="00801041">
              <w:rPr>
                <w:rFonts w:asciiTheme="minorHAnsi" w:hAnsiTheme="minorHAnsi"/>
                <w:sz w:val="18"/>
                <w:szCs w:val="18"/>
              </w:rPr>
              <w:t>0 pkt</w:t>
            </w:r>
          </w:p>
        </w:tc>
      </w:tr>
    </w:tbl>
    <w:p w14:paraId="00BBF60C" w14:textId="77777777" w:rsidR="009E61ED" w:rsidRPr="004221FE" w:rsidRDefault="009E61ED" w:rsidP="00DD12AB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bookmarkEnd w:id="27"/>
    <w:p w14:paraId="45DACBDA" w14:textId="77777777" w:rsidR="00EE3AF2" w:rsidRPr="004221FE" w:rsidRDefault="00EE3AF2" w:rsidP="009D53A8">
      <w:pPr>
        <w:spacing w:line="240" w:lineRule="auto"/>
        <w:ind w:left="426"/>
        <w:rPr>
          <w:rFonts w:asciiTheme="minorHAnsi" w:hAnsiTheme="minorHAnsi"/>
          <w:b/>
          <w:sz w:val="18"/>
          <w:szCs w:val="18"/>
        </w:rPr>
      </w:pPr>
      <w:r w:rsidRPr="004221FE">
        <w:rPr>
          <w:rFonts w:asciiTheme="minorHAnsi" w:hAnsiTheme="minorHAnsi"/>
          <w:b/>
          <w:sz w:val="18"/>
          <w:szCs w:val="18"/>
        </w:rPr>
        <w:t>Ocen</w:t>
      </w:r>
      <w:r w:rsidR="003363C6">
        <w:rPr>
          <w:rFonts w:asciiTheme="minorHAnsi" w:hAnsiTheme="minorHAnsi"/>
          <w:b/>
          <w:sz w:val="18"/>
          <w:szCs w:val="18"/>
        </w:rPr>
        <w:t>a</w:t>
      </w:r>
      <w:r w:rsidRPr="004221FE">
        <w:rPr>
          <w:rFonts w:asciiTheme="minorHAnsi" w:hAnsiTheme="minorHAnsi"/>
          <w:b/>
          <w:sz w:val="18"/>
          <w:szCs w:val="18"/>
        </w:rPr>
        <w:t xml:space="preserve"> ofert w zakresie przedstawionych powyżej kryteriów zostan</w:t>
      </w:r>
      <w:r w:rsidR="003363C6">
        <w:rPr>
          <w:rFonts w:asciiTheme="minorHAnsi" w:hAnsiTheme="minorHAnsi"/>
          <w:b/>
          <w:sz w:val="18"/>
          <w:szCs w:val="18"/>
        </w:rPr>
        <w:t>ie</w:t>
      </w:r>
      <w:r w:rsidRPr="004221FE">
        <w:rPr>
          <w:rFonts w:asciiTheme="minorHAnsi" w:hAnsiTheme="minorHAnsi"/>
          <w:b/>
          <w:sz w:val="18"/>
          <w:szCs w:val="18"/>
        </w:rPr>
        <w:t xml:space="preserve"> dokonan</w:t>
      </w:r>
      <w:r w:rsidR="003363C6">
        <w:rPr>
          <w:rFonts w:asciiTheme="minorHAnsi" w:hAnsiTheme="minorHAnsi"/>
          <w:b/>
          <w:sz w:val="18"/>
          <w:szCs w:val="18"/>
        </w:rPr>
        <w:t>a</w:t>
      </w:r>
      <w:r w:rsidRPr="004221FE">
        <w:rPr>
          <w:rFonts w:asciiTheme="minorHAnsi" w:hAnsiTheme="minorHAnsi"/>
          <w:b/>
          <w:sz w:val="18"/>
          <w:szCs w:val="18"/>
        </w:rPr>
        <w:t xml:space="preserve"> według następujących zasad: </w:t>
      </w:r>
    </w:p>
    <w:p w14:paraId="75CB4B73" w14:textId="77777777" w:rsidR="00E02EC3" w:rsidRPr="004221FE" w:rsidRDefault="00E02EC3" w:rsidP="00680337">
      <w:pPr>
        <w:pStyle w:val="Tekstpodstawowy"/>
        <w:numPr>
          <w:ilvl w:val="0"/>
          <w:numId w:val="36"/>
        </w:numPr>
        <w:spacing w:before="10" w:afterLines="10" w:after="24" w:line="240" w:lineRule="auto"/>
        <w:ind w:left="851" w:hanging="284"/>
        <w:jc w:val="both"/>
        <w:rPr>
          <w:rFonts w:asciiTheme="minorHAnsi" w:hAnsiTheme="minorHAnsi"/>
          <w:b w:val="0"/>
          <w:sz w:val="18"/>
          <w:szCs w:val="18"/>
        </w:rPr>
      </w:pPr>
      <w:r w:rsidRPr="004221FE">
        <w:rPr>
          <w:rFonts w:asciiTheme="minorHAnsi" w:hAnsiTheme="minorHAnsi" w:cs="Calibri"/>
          <w:b w:val="0"/>
          <w:sz w:val="18"/>
          <w:szCs w:val="18"/>
        </w:rPr>
        <w:t>W ramach kryterium</w:t>
      </w:r>
      <w:r w:rsidRPr="004221FE">
        <w:rPr>
          <w:rFonts w:asciiTheme="minorHAnsi" w:hAnsiTheme="minorHAnsi" w:cs="Calibri"/>
          <w:sz w:val="18"/>
          <w:szCs w:val="18"/>
        </w:rPr>
        <w:t xml:space="preserve"> „Cena” </w:t>
      </w:r>
      <w:r w:rsidRPr="004221FE">
        <w:rPr>
          <w:rFonts w:asciiTheme="minorHAnsi" w:hAnsiTheme="minorHAnsi" w:cs="Calibri"/>
          <w:b w:val="0"/>
          <w:sz w:val="18"/>
          <w:szCs w:val="18"/>
        </w:rPr>
        <w:t xml:space="preserve">oceniana będzie wskazana w Formularzu oferty cena </w:t>
      </w:r>
      <w:r w:rsidR="00027A2A">
        <w:rPr>
          <w:rFonts w:asciiTheme="minorHAnsi" w:hAnsiTheme="minorHAnsi" w:cs="Calibri"/>
          <w:b w:val="0"/>
          <w:sz w:val="18"/>
          <w:szCs w:val="18"/>
        </w:rPr>
        <w:t xml:space="preserve">obsługi serwisowej </w:t>
      </w:r>
      <w:r w:rsidRPr="004221FE">
        <w:rPr>
          <w:rFonts w:asciiTheme="minorHAnsi" w:hAnsiTheme="minorHAnsi" w:cs="Calibri"/>
          <w:b w:val="0"/>
          <w:sz w:val="18"/>
          <w:szCs w:val="18"/>
        </w:rPr>
        <w:t>brutto</w:t>
      </w:r>
      <w:r w:rsidR="00800EE9">
        <w:rPr>
          <w:rFonts w:asciiTheme="minorHAnsi" w:hAnsiTheme="minorHAnsi" w:cs="Calibri"/>
          <w:b w:val="0"/>
          <w:sz w:val="18"/>
          <w:szCs w:val="18"/>
        </w:rPr>
        <w:t xml:space="preserve"> za 36 miesięcy</w:t>
      </w:r>
      <w:r w:rsidRPr="004221FE">
        <w:rPr>
          <w:rFonts w:asciiTheme="minorHAnsi" w:hAnsiTheme="minorHAnsi" w:cs="Calibri"/>
          <w:b w:val="0"/>
          <w:sz w:val="18"/>
          <w:szCs w:val="18"/>
        </w:rPr>
        <w:t>. Ocena ofert zostanie dokonana przy zastosowaniu wzoru:</w:t>
      </w:r>
    </w:p>
    <w:p w14:paraId="131A7D9B" w14:textId="77777777" w:rsidR="00E02EC3" w:rsidRPr="004221FE" w:rsidRDefault="005648D2" w:rsidP="00680337">
      <w:pPr>
        <w:spacing w:afterLines="10" w:after="24" w:line="240" w:lineRule="auto"/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</w:t>
      </w:r>
      <w:r w:rsidR="00E02EC3" w:rsidRPr="004221FE">
        <w:rPr>
          <w:rFonts w:asciiTheme="minorHAnsi" w:hAnsiTheme="minorHAnsi" w:cs="Calibri"/>
          <w:sz w:val="18"/>
          <w:szCs w:val="18"/>
        </w:rPr>
        <w:t>najniższa cena spośród ofert ocenianych</w:t>
      </w:r>
    </w:p>
    <w:p w14:paraId="7A515C7A" w14:textId="77777777" w:rsidR="00E02EC3" w:rsidRPr="004221FE" w:rsidRDefault="00E02EC3" w:rsidP="00680337">
      <w:pPr>
        <w:spacing w:before="10" w:afterLines="10" w:after="24" w:line="240" w:lineRule="auto"/>
        <w:jc w:val="center"/>
        <w:rPr>
          <w:rFonts w:asciiTheme="minorHAnsi" w:hAnsiTheme="minorHAnsi" w:cs="Calibri"/>
          <w:sz w:val="18"/>
          <w:szCs w:val="18"/>
        </w:rPr>
      </w:pPr>
      <w:r w:rsidRPr="004221FE">
        <w:rPr>
          <w:rFonts w:asciiTheme="minorHAnsi" w:hAnsiTheme="minorHAnsi" w:cs="Calibri"/>
          <w:b/>
          <w:bCs/>
          <w:sz w:val="18"/>
          <w:szCs w:val="18"/>
        </w:rPr>
        <w:t>Cena</w:t>
      </w:r>
      <w:r w:rsidR="00800EE9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4221FE">
        <w:rPr>
          <w:rFonts w:asciiTheme="minorHAnsi" w:hAnsiTheme="minorHAnsi" w:cs="Calibri"/>
          <w:b/>
          <w:bCs/>
          <w:sz w:val="18"/>
          <w:szCs w:val="18"/>
        </w:rPr>
        <w:t>=</w:t>
      </w:r>
      <w:r w:rsidRPr="004221FE">
        <w:rPr>
          <w:rFonts w:asciiTheme="minorHAnsi" w:hAnsiTheme="minorHAnsi" w:cs="Calibri"/>
          <w:sz w:val="18"/>
          <w:szCs w:val="18"/>
        </w:rPr>
        <w:t xml:space="preserve"> </w:t>
      </w:r>
      <w:r w:rsidRPr="00801041">
        <w:rPr>
          <w:rFonts w:asciiTheme="minorHAnsi" w:hAnsiTheme="minorHAnsi" w:cs="Calibri"/>
          <w:sz w:val="18"/>
          <w:szCs w:val="18"/>
        </w:rPr>
        <w:t>--------------------------</w:t>
      </w:r>
      <w:r w:rsidR="005648D2" w:rsidRPr="00801041">
        <w:rPr>
          <w:rFonts w:asciiTheme="minorHAnsi" w:hAnsiTheme="minorHAnsi" w:cs="Calibri"/>
          <w:sz w:val="18"/>
          <w:szCs w:val="18"/>
        </w:rPr>
        <w:t>-------------------</w:t>
      </w:r>
      <w:r w:rsidRPr="00801041">
        <w:rPr>
          <w:rFonts w:asciiTheme="minorHAnsi" w:hAnsiTheme="minorHAnsi" w:cs="Calibri"/>
          <w:sz w:val="18"/>
          <w:szCs w:val="18"/>
        </w:rPr>
        <w:t xml:space="preserve">----------------------------------   x   </w:t>
      </w:r>
      <w:r w:rsidR="00A0194D">
        <w:rPr>
          <w:rFonts w:asciiTheme="minorHAnsi" w:hAnsiTheme="minorHAnsi" w:cs="Calibri"/>
          <w:sz w:val="18"/>
          <w:szCs w:val="18"/>
        </w:rPr>
        <w:t>6</w:t>
      </w:r>
      <w:r w:rsidRPr="00801041">
        <w:rPr>
          <w:rFonts w:asciiTheme="minorHAnsi" w:hAnsiTheme="minorHAnsi" w:cs="Calibri"/>
          <w:sz w:val="18"/>
          <w:szCs w:val="18"/>
        </w:rPr>
        <w:t>0 pkt</w:t>
      </w:r>
    </w:p>
    <w:p w14:paraId="1E55A4DD" w14:textId="77777777" w:rsidR="00E02EC3" w:rsidRPr="004221FE" w:rsidRDefault="005648D2" w:rsidP="00680337">
      <w:pPr>
        <w:spacing w:before="10" w:afterLines="10" w:after="24" w:line="240" w:lineRule="auto"/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</w:t>
      </w:r>
      <w:r w:rsidR="00E02EC3" w:rsidRPr="004221FE">
        <w:rPr>
          <w:rFonts w:asciiTheme="minorHAnsi" w:hAnsiTheme="minorHAnsi" w:cs="Calibri"/>
          <w:sz w:val="18"/>
          <w:szCs w:val="18"/>
        </w:rPr>
        <w:t xml:space="preserve">cena </w:t>
      </w:r>
      <w:r w:rsidR="003A4473">
        <w:rPr>
          <w:rFonts w:asciiTheme="minorHAnsi" w:hAnsiTheme="minorHAnsi" w:cs="Calibri"/>
          <w:sz w:val="18"/>
          <w:szCs w:val="18"/>
        </w:rPr>
        <w:t>w ofercie</w:t>
      </w:r>
      <w:r w:rsidR="00E02EC3" w:rsidRPr="004221FE">
        <w:rPr>
          <w:rFonts w:asciiTheme="minorHAnsi" w:hAnsiTheme="minorHAnsi" w:cs="Calibri"/>
          <w:sz w:val="18"/>
          <w:szCs w:val="18"/>
        </w:rPr>
        <w:t xml:space="preserve"> ocenianej</w:t>
      </w:r>
    </w:p>
    <w:p w14:paraId="56A28588" w14:textId="77777777" w:rsidR="00E02EC3" w:rsidRPr="00801041" w:rsidRDefault="00E02EC3" w:rsidP="00E02EC3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4221FE">
        <w:rPr>
          <w:rFonts w:asciiTheme="minorHAnsi" w:hAnsiTheme="minorHAnsi" w:cs="Arial"/>
          <w:sz w:val="18"/>
          <w:szCs w:val="18"/>
        </w:rPr>
        <w:t>Zamawiający określa maksymalną liczbę punktów jaką może uzys</w:t>
      </w:r>
      <w:r w:rsidR="00800EE9">
        <w:rPr>
          <w:rFonts w:asciiTheme="minorHAnsi" w:hAnsiTheme="minorHAnsi" w:cs="Arial"/>
          <w:sz w:val="18"/>
          <w:szCs w:val="18"/>
        </w:rPr>
        <w:t xml:space="preserve">kać Wykonawca za </w:t>
      </w:r>
      <w:r w:rsidR="00A0194D">
        <w:rPr>
          <w:rFonts w:asciiTheme="minorHAnsi" w:hAnsiTheme="minorHAnsi" w:cs="Arial"/>
          <w:sz w:val="18"/>
          <w:szCs w:val="18"/>
        </w:rPr>
        <w:t>to kryterium: 6</w:t>
      </w:r>
      <w:r w:rsidRPr="00801041">
        <w:rPr>
          <w:rFonts w:asciiTheme="minorHAnsi" w:hAnsiTheme="minorHAnsi" w:cs="Arial"/>
          <w:sz w:val="18"/>
          <w:szCs w:val="18"/>
        </w:rPr>
        <w:t>0 punktów.</w:t>
      </w:r>
    </w:p>
    <w:p w14:paraId="33E984AE" w14:textId="77777777" w:rsidR="00E02EC3" w:rsidRPr="00801041" w:rsidRDefault="00D86FB0" w:rsidP="00D10608">
      <w:pPr>
        <w:pStyle w:val="Akapitzlist"/>
        <w:numPr>
          <w:ilvl w:val="0"/>
          <w:numId w:val="3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01041">
        <w:rPr>
          <w:rFonts w:asciiTheme="minorHAnsi" w:hAnsiTheme="minorHAnsi" w:cs="Arial"/>
          <w:sz w:val="18"/>
          <w:szCs w:val="18"/>
        </w:rPr>
        <w:t xml:space="preserve">Kryterium </w:t>
      </w:r>
      <w:r w:rsidR="004072E4" w:rsidRPr="00801041">
        <w:rPr>
          <w:rFonts w:asciiTheme="minorHAnsi" w:hAnsiTheme="minorHAnsi" w:cs="Arial"/>
          <w:b/>
          <w:sz w:val="18"/>
          <w:szCs w:val="18"/>
        </w:rPr>
        <w:t>„</w:t>
      </w:r>
      <w:r w:rsidRPr="00801041">
        <w:rPr>
          <w:rFonts w:asciiTheme="minorHAnsi" w:hAnsiTheme="minorHAnsi" w:cs="Arial"/>
          <w:b/>
          <w:sz w:val="18"/>
          <w:szCs w:val="18"/>
        </w:rPr>
        <w:t>Termin płatności</w:t>
      </w:r>
      <w:r w:rsidR="004072E4" w:rsidRPr="00801041">
        <w:rPr>
          <w:rFonts w:asciiTheme="minorHAnsi" w:hAnsiTheme="minorHAnsi" w:cs="Arial"/>
          <w:b/>
          <w:sz w:val="18"/>
          <w:szCs w:val="18"/>
        </w:rPr>
        <w:t>”</w:t>
      </w:r>
      <w:r w:rsidRPr="00801041">
        <w:rPr>
          <w:rFonts w:asciiTheme="minorHAnsi" w:hAnsiTheme="minorHAnsi" w:cs="Arial"/>
          <w:sz w:val="18"/>
          <w:szCs w:val="18"/>
        </w:rPr>
        <w:t xml:space="preserve"> </w:t>
      </w:r>
      <w:r w:rsidR="00E02EC3" w:rsidRPr="00801041">
        <w:rPr>
          <w:rFonts w:asciiTheme="minorHAnsi" w:hAnsiTheme="minorHAnsi"/>
          <w:sz w:val="18"/>
          <w:szCs w:val="18"/>
        </w:rPr>
        <w:t>zostanie obliczone wg formuły:</w:t>
      </w:r>
    </w:p>
    <w:p w14:paraId="2093CB9F" w14:textId="77777777" w:rsidR="00E02EC3" w:rsidRPr="009D53A8" w:rsidRDefault="00E02EC3" w:rsidP="00E02EC3">
      <w:pPr>
        <w:pStyle w:val="Akapitzlist"/>
        <w:spacing w:line="240" w:lineRule="auto"/>
        <w:ind w:left="851"/>
        <w:rPr>
          <w:rFonts w:asciiTheme="minorHAnsi" w:hAnsiTheme="minorHAnsi"/>
          <w:sz w:val="18"/>
          <w:szCs w:val="18"/>
        </w:rPr>
      </w:pPr>
    </w:p>
    <w:p w14:paraId="60F76661" w14:textId="77777777" w:rsidR="00E02EC3" w:rsidRPr="009D53A8" w:rsidRDefault="00E02EC3" w:rsidP="00680337">
      <w:pPr>
        <w:pStyle w:val="Akapitzlist"/>
        <w:spacing w:before="240" w:afterLines="10" w:after="24" w:line="240" w:lineRule="auto"/>
        <w:ind w:left="927"/>
        <w:jc w:val="center"/>
        <w:rPr>
          <w:rFonts w:asciiTheme="minorHAnsi" w:hAnsiTheme="minorHAnsi" w:cs="Calibri"/>
          <w:sz w:val="18"/>
          <w:szCs w:val="18"/>
        </w:rPr>
      </w:pPr>
      <w:r w:rsidRPr="009D53A8">
        <w:rPr>
          <w:rFonts w:asciiTheme="minorHAnsi" w:hAnsiTheme="minorHAnsi" w:cs="Calibri"/>
          <w:sz w:val="18"/>
          <w:szCs w:val="18"/>
        </w:rPr>
        <w:t>badany termin płatności podany w ofercie</w:t>
      </w:r>
    </w:p>
    <w:p w14:paraId="0E1F8C5B" w14:textId="77777777" w:rsidR="00E02EC3" w:rsidRPr="009D53A8" w:rsidRDefault="00E02EC3" w:rsidP="00680337">
      <w:pPr>
        <w:pStyle w:val="Akapitzlist"/>
        <w:spacing w:before="10" w:afterLines="10" w:after="24" w:line="240" w:lineRule="auto"/>
        <w:ind w:left="0"/>
        <w:jc w:val="center"/>
        <w:rPr>
          <w:rFonts w:asciiTheme="minorHAnsi" w:hAnsiTheme="minorHAnsi" w:cs="Calibri"/>
          <w:sz w:val="18"/>
          <w:szCs w:val="18"/>
        </w:rPr>
      </w:pPr>
      <w:r w:rsidRPr="009D53A8">
        <w:rPr>
          <w:rFonts w:asciiTheme="minorHAnsi" w:hAnsiTheme="minorHAnsi" w:cs="Calibri"/>
          <w:b/>
          <w:bCs/>
          <w:sz w:val="18"/>
          <w:szCs w:val="18"/>
        </w:rPr>
        <w:t xml:space="preserve">Termin </w:t>
      </w:r>
      <w:proofErr w:type="gramStart"/>
      <w:r w:rsidRPr="009D53A8">
        <w:rPr>
          <w:rFonts w:asciiTheme="minorHAnsi" w:hAnsiTheme="minorHAnsi" w:cs="Calibri"/>
          <w:b/>
          <w:bCs/>
          <w:sz w:val="18"/>
          <w:szCs w:val="18"/>
        </w:rPr>
        <w:t>płatności  =</w:t>
      </w:r>
      <w:proofErr w:type="gramEnd"/>
      <w:r w:rsidRPr="009D53A8">
        <w:rPr>
          <w:rFonts w:asciiTheme="minorHAnsi" w:hAnsiTheme="minorHAnsi" w:cs="Calibri"/>
          <w:sz w:val="18"/>
          <w:szCs w:val="18"/>
        </w:rPr>
        <w:t xml:space="preserve"> ----------------------------------------------------------------------   x   </w:t>
      </w:r>
      <w:r w:rsidR="004221FE" w:rsidRPr="009D53A8">
        <w:rPr>
          <w:rFonts w:asciiTheme="minorHAnsi" w:hAnsiTheme="minorHAnsi" w:cs="Calibri"/>
          <w:sz w:val="18"/>
          <w:szCs w:val="18"/>
        </w:rPr>
        <w:t>4</w:t>
      </w:r>
      <w:r w:rsidRPr="009D53A8">
        <w:rPr>
          <w:rFonts w:asciiTheme="minorHAnsi" w:hAnsiTheme="minorHAnsi" w:cs="Calibri"/>
          <w:sz w:val="18"/>
          <w:szCs w:val="18"/>
        </w:rPr>
        <w:t>0 pkt</w:t>
      </w:r>
    </w:p>
    <w:p w14:paraId="6B582EDC" w14:textId="77777777" w:rsidR="00E02EC3" w:rsidRPr="009D53A8" w:rsidRDefault="00E02EC3" w:rsidP="00680337">
      <w:pPr>
        <w:pStyle w:val="Akapitzlist"/>
        <w:spacing w:before="10" w:afterLines="10" w:after="24" w:line="240" w:lineRule="auto"/>
        <w:ind w:left="927"/>
        <w:jc w:val="center"/>
        <w:rPr>
          <w:rFonts w:asciiTheme="minorHAnsi" w:hAnsiTheme="minorHAnsi" w:cs="Calibri"/>
          <w:sz w:val="18"/>
          <w:szCs w:val="18"/>
        </w:rPr>
      </w:pPr>
      <w:r w:rsidRPr="009D53A8">
        <w:rPr>
          <w:rFonts w:asciiTheme="minorHAnsi" w:hAnsiTheme="minorHAnsi"/>
          <w:sz w:val="18"/>
          <w:szCs w:val="18"/>
        </w:rPr>
        <w:t>najdłuższy termin płatności podany w ofertach</w:t>
      </w:r>
    </w:p>
    <w:p w14:paraId="310AA9C8" w14:textId="77777777" w:rsidR="00E02EC3" w:rsidRPr="009D53A8" w:rsidRDefault="00E02EC3" w:rsidP="00E02EC3">
      <w:pPr>
        <w:pStyle w:val="Stopka"/>
        <w:tabs>
          <w:tab w:val="clear" w:pos="4536"/>
          <w:tab w:val="clear" w:pos="9072"/>
        </w:tabs>
        <w:spacing w:after="0" w:line="240" w:lineRule="auto"/>
        <w:ind w:left="708" w:firstLine="708"/>
        <w:rPr>
          <w:rFonts w:asciiTheme="minorHAnsi" w:hAnsiTheme="minorHAnsi"/>
          <w:sz w:val="18"/>
          <w:szCs w:val="18"/>
        </w:rPr>
      </w:pPr>
      <w:r w:rsidRPr="009D53A8">
        <w:rPr>
          <w:rFonts w:asciiTheme="minorHAnsi" w:hAnsiTheme="minorHAnsi"/>
          <w:sz w:val="18"/>
          <w:szCs w:val="18"/>
        </w:rPr>
        <w:t xml:space="preserve">             </w:t>
      </w:r>
    </w:p>
    <w:p w14:paraId="01201AE0" w14:textId="77777777" w:rsidR="00E02EC3" w:rsidRPr="009D53A8" w:rsidRDefault="00E02EC3" w:rsidP="00E02EC3">
      <w:pPr>
        <w:spacing w:line="240" w:lineRule="auto"/>
        <w:ind w:left="927"/>
        <w:jc w:val="both"/>
        <w:rPr>
          <w:rFonts w:asciiTheme="minorHAnsi" w:hAnsiTheme="minorHAnsi"/>
          <w:sz w:val="18"/>
          <w:szCs w:val="18"/>
        </w:rPr>
      </w:pPr>
      <w:r w:rsidRPr="009D53A8">
        <w:rPr>
          <w:rFonts w:asciiTheme="minorHAnsi" w:hAnsiTheme="minorHAnsi"/>
          <w:sz w:val="18"/>
          <w:szCs w:val="18"/>
        </w:rPr>
        <w:lastRenderedPageBreak/>
        <w:t>Oferta z najdłuższym terminem p</w:t>
      </w:r>
      <w:r w:rsidR="004221FE" w:rsidRPr="009D53A8">
        <w:rPr>
          <w:rFonts w:asciiTheme="minorHAnsi" w:hAnsiTheme="minorHAnsi"/>
          <w:sz w:val="18"/>
          <w:szCs w:val="18"/>
        </w:rPr>
        <w:t>łatności (max. 60 dni) otrzyma 4</w:t>
      </w:r>
      <w:r w:rsidRPr="009D53A8">
        <w:rPr>
          <w:rFonts w:asciiTheme="minorHAnsi" w:hAnsiTheme="minorHAnsi"/>
          <w:sz w:val="18"/>
          <w:szCs w:val="18"/>
        </w:rPr>
        <w:t>0 pkt. Pozostałe oferty będą punktowane wg powyższej formuły arytmetycznej.</w:t>
      </w:r>
    </w:p>
    <w:p w14:paraId="47B3C636" w14:textId="77777777" w:rsidR="00E02EC3" w:rsidRPr="009D53A8" w:rsidRDefault="00E02EC3" w:rsidP="00E02EC3">
      <w:pPr>
        <w:spacing w:after="0" w:line="240" w:lineRule="auto"/>
        <w:ind w:left="927"/>
        <w:jc w:val="both"/>
        <w:rPr>
          <w:rFonts w:asciiTheme="minorHAnsi" w:hAnsiTheme="minorHAnsi"/>
          <w:b/>
          <w:sz w:val="18"/>
          <w:szCs w:val="18"/>
          <w:shd w:val="clear" w:color="auto" w:fill="FFFFFF"/>
        </w:rPr>
      </w:pPr>
      <w:r w:rsidRPr="009D53A8">
        <w:rPr>
          <w:rFonts w:asciiTheme="minorHAnsi" w:hAnsiTheme="minorHAnsi"/>
          <w:b/>
          <w:sz w:val="18"/>
          <w:szCs w:val="18"/>
          <w:shd w:val="clear" w:color="auto" w:fill="FFFFFF"/>
        </w:rPr>
        <w:t>Uchybienie wymogom sporządzenia oferty polegające na braku wskazania terminu płatności uznane będzie przez Zamawiającego jako zaoferowanie przez Wykonawcę najkrótszego możliwego terminu do zaoferowania</w:t>
      </w:r>
      <w:r w:rsidR="009D53A8" w:rsidRPr="009D53A8">
        <w:rPr>
          <w:rFonts w:asciiTheme="minorHAnsi" w:hAnsiTheme="minorHAnsi"/>
          <w:b/>
          <w:sz w:val="18"/>
          <w:szCs w:val="18"/>
          <w:shd w:val="clear" w:color="auto" w:fill="FFFFFF"/>
        </w:rPr>
        <w:t xml:space="preserve"> tj. 30 dni</w:t>
      </w:r>
      <w:r w:rsidRPr="009D53A8">
        <w:rPr>
          <w:rFonts w:asciiTheme="minorHAnsi" w:hAnsiTheme="minorHAnsi"/>
          <w:b/>
          <w:sz w:val="18"/>
          <w:szCs w:val="18"/>
          <w:shd w:val="clear" w:color="auto" w:fill="FFFFFF"/>
        </w:rPr>
        <w:t>.</w:t>
      </w:r>
    </w:p>
    <w:p w14:paraId="56C7E05B" w14:textId="77777777" w:rsidR="00F10F4D" w:rsidRDefault="00F10F4D" w:rsidP="00680337">
      <w:pPr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6E716" w14:textId="77777777" w:rsidR="00D93C37" w:rsidRPr="00A76B0F" w:rsidRDefault="00D93C37" w:rsidP="00D10608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="Arial"/>
          <w:b/>
          <w:sz w:val="18"/>
          <w:szCs w:val="18"/>
        </w:rPr>
      </w:pPr>
      <w:r w:rsidRPr="00A76B0F">
        <w:rPr>
          <w:rFonts w:asciiTheme="minorHAnsi" w:eastAsia="Times New Roman" w:hAnsiTheme="minorHAnsi" w:cs="Arial"/>
          <w:b/>
          <w:sz w:val="18"/>
          <w:szCs w:val="18"/>
        </w:rPr>
        <w:t>Sposób obliczania wartości punktowej ofert i ustalenia oferty najkorzystniejszej.</w:t>
      </w:r>
    </w:p>
    <w:p w14:paraId="370C23A4" w14:textId="77777777" w:rsidR="00D93C37" w:rsidRPr="00A76B0F" w:rsidRDefault="00D93C37" w:rsidP="00D10608">
      <w:pPr>
        <w:pStyle w:val="Akapitzlist"/>
        <w:numPr>
          <w:ilvl w:val="0"/>
          <w:numId w:val="30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>Maksymalna liczna możliwych do uzyskania punktów jednocześnie we wszystkich kryteriach wynosi 100.</w:t>
      </w:r>
    </w:p>
    <w:p w14:paraId="67C00C96" w14:textId="77777777" w:rsidR="00D93C37" w:rsidRPr="00A76B0F" w:rsidRDefault="00D93C37" w:rsidP="00D10608">
      <w:pPr>
        <w:pStyle w:val="Akapitzlist"/>
        <w:numPr>
          <w:ilvl w:val="0"/>
          <w:numId w:val="30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 xml:space="preserve">Za ofertę najkorzystniejszą uznana zostanie oferta, która uzyska najwyższą liczbę punktów wyliczona jako sumę punktów uzyskanych we wszystkich kryteriach. </w:t>
      </w:r>
    </w:p>
    <w:p w14:paraId="4DAFD7AB" w14:textId="77777777" w:rsidR="00D93C37" w:rsidRPr="00A76B0F" w:rsidRDefault="00D93C37" w:rsidP="00D10608">
      <w:pPr>
        <w:pStyle w:val="Akapitzlist"/>
        <w:numPr>
          <w:ilvl w:val="0"/>
          <w:numId w:val="30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Jeżeli nie można wybrać oferty najkorzystniejszej z uwagi na to, że dwie lub więcej ofert przedstawia taki sam bilans ceny i innych kryteriów oceny ofert, zamawiający spośród tych ofert wybiera ofertę z niższą ceną, a jeżeli zostały złożone oferty o takiej samej cenie zamawiający wezwie Wykonawców, którzy złożyli te oferty, do złożenia w terminie określonym przez Zamawiającego ofert dodatkowych.</w:t>
      </w:r>
    </w:p>
    <w:p w14:paraId="6DF19AA7" w14:textId="77777777" w:rsidR="00D93C37" w:rsidRPr="00A76B0F" w:rsidRDefault="00D93C37" w:rsidP="00D10608">
      <w:pPr>
        <w:pStyle w:val="Akapitzlist"/>
        <w:numPr>
          <w:ilvl w:val="0"/>
          <w:numId w:val="30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Wykonawcy, składając oferty dodatkowe, nie mogą zaoferować cen wyższych niż zaoferowane w złożonych ofertach.</w:t>
      </w:r>
    </w:p>
    <w:p w14:paraId="68C6E935" w14:textId="77777777" w:rsidR="00E2314A" w:rsidRPr="00A902A1" w:rsidRDefault="00D93C37" w:rsidP="00D10608">
      <w:pPr>
        <w:pStyle w:val="Akapitzlist"/>
        <w:numPr>
          <w:ilvl w:val="0"/>
          <w:numId w:val="30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>W celu obliczenia punktów wyniki poszczególnych działań matematycznych będą zaokrąglone do dwóch miejsc po przecinku lub z większą dokładnością, jeśli będzie to konieczne.</w:t>
      </w:r>
    </w:p>
    <w:p w14:paraId="31ED8FDD" w14:textId="77777777" w:rsidR="007875D9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</w:t>
      </w:r>
      <w:r w:rsidR="00444FA0" w:rsidRPr="00A76B0F">
        <w:rPr>
          <w:rFonts w:asciiTheme="minorHAnsi" w:hAnsiTheme="minorHAnsi"/>
          <w:sz w:val="18"/>
          <w:szCs w:val="18"/>
          <w:u w:val="none"/>
        </w:rPr>
        <w:t>III</w:t>
      </w:r>
    </w:p>
    <w:p w14:paraId="01B4E390" w14:textId="77777777" w:rsidR="007875D9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 xml:space="preserve">INFORMACJE O FORMALNOŚCIACH, JAKIE POWINNY ZOSTAĆ DOPEŁNIONE PO WYBORZE OFERTY W CELU ZAWARCIA UMOWY </w:t>
      </w:r>
      <w:r w:rsidR="00E02EC3">
        <w:rPr>
          <w:rFonts w:asciiTheme="minorHAnsi" w:hAnsiTheme="minorHAnsi"/>
          <w:sz w:val="18"/>
          <w:szCs w:val="18"/>
          <w:u w:val="none"/>
        </w:rPr>
        <w:br/>
      </w:r>
      <w:r w:rsidRPr="00A76B0F">
        <w:rPr>
          <w:rFonts w:asciiTheme="minorHAnsi" w:hAnsiTheme="minorHAnsi"/>
          <w:sz w:val="18"/>
          <w:szCs w:val="18"/>
          <w:u w:val="none"/>
        </w:rPr>
        <w:t>W SPRAWIE ZAMÓWIENIA PUBLICZNEGO</w:t>
      </w:r>
    </w:p>
    <w:p w14:paraId="138AA95D" w14:textId="77777777" w:rsidR="007F5BF6" w:rsidRPr="007F5BF6" w:rsidRDefault="007F5BF6" w:rsidP="00680337">
      <w:pPr>
        <w:pStyle w:val="Tekstpodstawowy"/>
        <w:spacing w:before="240" w:afterLines="10" w:after="24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7F5BF6">
        <w:rPr>
          <w:rFonts w:asciiTheme="minorHAnsi" w:hAnsiTheme="minorHAnsi"/>
          <w:b w:val="0"/>
          <w:sz w:val="18"/>
          <w:szCs w:val="18"/>
        </w:rPr>
        <w:t>Jeżeli za najkorzystniejszą zostanie uznana oferta wykonawców wspólnie ubiegających się o udzielenie zamówienia, zamawiający może żądać przed zawarciem umowy w sprawie zamówienia publicznego kopii umowy regulującej współpracę tych wykonawców</w:t>
      </w:r>
      <w:r>
        <w:rPr>
          <w:rFonts w:asciiTheme="minorHAnsi" w:hAnsiTheme="minorHAnsi"/>
          <w:b w:val="0"/>
          <w:sz w:val="18"/>
          <w:szCs w:val="18"/>
        </w:rPr>
        <w:t>.</w:t>
      </w:r>
    </w:p>
    <w:p w14:paraId="4990020B" w14:textId="77777777" w:rsidR="005C5E6A" w:rsidRPr="00A76B0F" w:rsidRDefault="005C5E6A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XIV</w:t>
      </w:r>
    </w:p>
    <w:p w14:paraId="34AB45C0" w14:textId="77777777" w:rsidR="005C5E6A" w:rsidRPr="00A76B0F" w:rsidRDefault="002A436E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 xml:space="preserve">ZABEZPIECZENIE </w:t>
      </w:r>
      <w:r w:rsidR="005C5E6A" w:rsidRPr="00A76B0F">
        <w:rPr>
          <w:rFonts w:asciiTheme="minorHAnsi" w:hAnsiTheme="minorHAnsi"/>
          <w:sz w:val="18"/>
          <w:szCs w:val="18"/>
          <w:u w:val="none"/>
        </w:rPr>
        <w:t>NALEŻYTEGO WYKONANIA UMOWY</w:t>
      </w:r>
    </w:p>
    <w:p w14:paraId="299FA3DA" w14:textId="77777777" w:rsidR="00F53864" w:rsidRPr="00A76B0F" w:rsidRDefault="00F53864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Zamawiający nie wymaga wniesienia zabezpieczenia należytego wykonania umowy. </w:t>
      </w:r>
    </w:p>
    <w:p w14:paraId="6C5DB883" w14:textId="77777777" w:rsidR="003B5E24" w:rsidRPr="00A76B0F" w:rsidRDefault="003B5E24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XV</w:t>
      </w:r>
    </w:p>
    <w:p w14:paraId="627C5D05" w14:textId="77777777" w:rsidR="007875D9" w:rsidRPr="00A76B0F" w:rsidRDefault="007875D9" w:rsidP="00680337">
      <w:pPr>
        <w:pStyle w:val="Nagwek7"/>
        <w:spacing w:before="240" w:afterLines="10" w:after="24" w:line="240" w:lineRule="auto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ISTOTNE DLA STRON POSTANOWIENIA, KTÓRE ZOSTANĄ WPROWADZONE DO TREŚCI ZAWIERANEJ UMOWY W SPRAWIE ZAMÓWIENIA PUBLICZNEGO</w:t>
      </w:r>
    </w:p>
    <w:p w14:paraId="58096427" w14:textId="77777777" w:rsidR="008124F4" w:rsidRPr="00A76B0F" w:rsidRDefault="007875D9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Istotne postanowienia umowy zawiera</w:t>
      </w:r>
      <w:r w:rsidR="00236F3D">
        <w:rPr>
          <w:rFonts w:asciiTheme="minorHAnsi" w:hAnsiTheme="minorHAnsi"/>
          <w:sz w:val="18"/>
          <w:szCs w:val="18"/>
        </w:rPr>
        <w:t>ją</w:t>
      </w:r>
      <w:r w:rsidR="002860A5" w:rsidRPr="00A76B0F">
        <w:rPr>
          <w:rFonts w:asciiTheme="minorHAnsi" w:hAnsiTheme="minorHAnsi"/>
          <w:sz w:val="18"/>
          <w:szCs w:val="18"/>
        </w:rPr>
        <w:t xml:space="preserve"> </w:t>
      </w:r>
      <w:r w:rsidR="002860A5" w:rsidRPr="00136E01">
        <w:rPr>
          <w:rFonts w:asciiTheme="minorHAnsi" w:hAnsiTheme="minorHAnsi"/>
          <w:sz w:val="18"/>
          <w:szCs w:val="18"/>
        </w:rPr>
        <w:t>załącznik</w:t>
      </w:r>
      <w:r w:rsidR="00236F3D" w:rsidRPr="00136E01">
        <w:rPr>
          <w:rFonts w:asciiTheme="minorHAnsi" w:hAnsiTheme="minorHAnsi"/>
          <w:sz w:val="18"/>
          <w:szCs w:val="18"/>
        </w:rPr>
        <w:t>i</w:t>
      </w:r>
      <w:r w:rsidR="002860A5" w:rsidRPr="00136E01">
        <w:rPr>
          <w:rFonts w:asciiTheme="minorHAnsi" w:hAnsiTheme="minorHAnsi"/>
          <w:sz w:val="18"/>
          <w:szCs w:val="18"/>
        </w:rPr>
        <w:t xml:space="preserve"> nr </w:t>
      </w:r>
      <w:r w:rsidR="009D53A8" w:rsidRPr="00136E01">
        <w:rPr>
          <w:rFonts w:asciiTheme="minorHAnsi" w:hAnsiTheme="minorHAnsi"/>
          <w:sz w:val="18"/>
          <w:szCs w:val="18"/>
        </w:rPr>
        <w:t>9</w:t>
      </w:r>
      <w:r w:rsidR="002860A5" w:rsidRPr="00136E01">
        <w:rPr>
          <w:rFonts w:asciiTheme="minorHAnsi" w:hAnsiTheme="minorHAnsi"/>
          <w:sz w:val="18"/>
          <w:szCs w:val="18"/>
        </w:rPr>
        <w:t xml:space="preserve"> do SWZ.</w:t>
      </w:r>
    </w:p>
    <w:p w14:paraId="7B54161D" w14:textId="77777777" w:rsidR="00AE2DEF" w:rsidRPr="00A76B0F" w:rsidRDefault="001F3BBF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ROZDZIAŁ </w:t>
      </w:r>
      <w:r w:rsidR="00444FA0" w:rsidRPr="00A76B0F">
        <w:rPr>
          <w:rFonts w:asciiTheme="minorHAnsi" w:hAnsiTheme="minorHAnsi"/>
          <w:b/>
          <w:sz w:val="18"/>
          <w:szCs w:val="18"/>
        </w:rPr>
        <w:t>XV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63E15097" w14:textId="77777777" w:rsidR="00AE2DEF" w:rsidRPr="00A76B0F" w:rsidRDefault="003B5E24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ŚRODKI OCHRONY PRAWNEJ </w:t>
      </w:r>
    </w:p>
    <w:p w14:paraId="55DDAD03" w14:textId="77777777" w:rsidR="003E0048" w:rsidRPr="00A76B0F" w:rsidRDefault="003E0048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ustawy.</w:t>
      </w:r>
      <w:r w:rsidR="00F83373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</w:t>
      </w: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3443251B" w14:textId="77777777" w:rsidR="00352A73" w:rsidRPr="00A76B0F" w:rsidRDefault="00352A73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Odwołanie przysługuje na:</w:t>
      </w:r>
    </w:p>
    <w:p w14:paraId="0EF34E8F" w14:textId="77777777" w:rsidR="00352A73" w:rsidRPr="00A76B0F" w:rsidRDefault="00352A73" w:rsidP="00D106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niezgodną z przepisami ustawy czynność 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Z</w:t>
      </w:r>
      <w:r w:rsidRPr="00A76B0F">
        <w:rPr>
          <w:rFonts w:asciiTheme="minorHAnsi" w:eastAsiaTheme="minorHAnsi" w:hAnsiTheme="minorHAnsi" w:cs="arialuni"/>
          <w:sz w:val="18"/>
          <w:szCs w:val="18"/>
        </w:rPr>
        <w:t>amawiającego, podjętą w postępowaniu o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 </w:t>
      </w:r>
      <w:r w:rsidRPr="00A76B0F">
        <w:rPr>
          <w:rFonts w:asciiTheme="minorHAnsi" w:eastAsiaTheme="minorHAnsi" w:hAnsiTheme="minorHAnsi" w:cs="arialuni"/>
          <w:sz w:val="18"/>
          <w:szCs w:val="18"/>
        </w:rPr>
        <w:t>udzielenie zamówienia, w tym na projektowane postanowienie umowy;</w:t>
      </w:r>
    </w:p>
    <w:p w14:paraId="27197DF2" w14:textId="77777777" w:rsidR="00352A73" w:rsidRPr="00A76B0F" w:rsidRDefault="00352A73" w:rsidP="00D106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zaniechanie czynności w postępowaniu o udzielenie zamówienia, do której 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Z</w:t>
      </w:r>
      <w:r w:rsidRPr="00A76B0F">
        <w:rPr>
          <w:rFonts w:asciiTheme="minorHAnsi" w:eastAsiaTheme="minorHAnsi" w:hAnsiTheme="minorHAnsi" w:cs="arialuni"/>
          <w:sz w:val="18"/>
          <w:szCs w:val="18"/>
        </w:rPr>
        <w:t>amawiający był obowiązany na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 xml:space="preserve"> </w:t>
      </w:r>
      <w:r w:rsidRPr="00A76B0F">
        <w:rPr>
          <w:rFonts w:asciiTheme="minorHAnsi" w:eastAsiaTheme="minorHAnsi" w:hAnsiTheme="minorHAnsi" w:cs="arialuni"/>
          <w:sz w:val="18"/>
          <w:szCs w:val="18"/>
        </w:rPr>
        <w:t>podstawie ustawy;</w:t>
      </w:r>
    </w:p>
    <w:p w14:paraId="18017705" w14:textId="77777777" w:rsidR="003E0048" w:rsidRPr="00A76B0F" w:rsidRDefault="003E0048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>Odwołanie wnosi się</w:t>
      </w:r>
      <w:r w:rsidR="00F83373" w:rsidRPr="00A76B0F">
        <w:rPr>
          <w:rFonts w:asciiTheme="minorHAnsi" w:eastAsiaTheme="minorHAnsi" w:hAnsiTheme="minorHAnsi" w:cs="arialuni"/>
          <w:sz w:val="18"/>
          <w:szCs w:val="18"/>
        </w:rPr>
        <w:t xml:space="preserve"> w terminie</w:t>
      </w:r>
      <w:r w:rsidRPr="00A76B0F">
        <w:rPr>
          <w:rFonts w:asciiTheme="minorHAnsi" w:eastAsiaTheme="minorHAnsi" w:hAnsiTheme="minorHAnsi" w:cs="arialuni"/>
          <w:sz w:val="18"/>
          <w:szCs w:val="18"/>
        </w:rPr>
        <w:t>:</w:t>
      </w:r>
    </w:p>
    <w:p w14:paraId="0B3FC6F2" w14:textId="77777777" w:rsidR="003E0048" w:rsidRPr="00A76B0F" w:rsidRDefault="003E0048" w:rsidP="00D1060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8BFFA5F" w14:textId="77777777" w:rsidR="003E0048" w:rsidRPr="00A76B0F" w:rsidRDefault="003E0048" w:rsidP="00D1060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15 dni od dnia przekazania informacji o czynności zamawiającego stanowiącej podstawę jego wniesienia, jeżeli informacja została przekazana w sposób inny niż określony w </w:t>
      </w:r>
      <w:r w:rsidR="0085197D" w:rsidRPr="00A76B0F">
        <w:rPr>
          <w:rFonts w:asciiTheme="minorHAnsi" w:eastAsiaTheme="minorHAnsi" w:hAnsiTheme="minorHAnsi" w:cs="arialuni"/>
          <w:sz w:val="18"/>
          <w:szCs w:val="18"/>
        </w:rPr>
        <w:t>pkt 1</w:t>
      </w:r>
      <w:r w:rsidRPr="00A76B0F">
        <w:rPr>
          <w:rFonts w:asciiTheme="minorHAnsi" w:eastAsiaTheme="minorHAnsi" w:hAnsiTheme="minorHAnsi" w:cs="arialuni"/>
          <w:sz w:val="18"/>
          <w:szCs w:val="18"/>
        </w:rPr>
        <w:t>;</w:t>
      </w:r>
    </w:p>
    <w:p w14:paraId="67F4DAC9" w14:textId="77777777" w:rsidR="003E0048" w:rsidRPr="00A76B0F" w:rsidRDefault="003E0048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. </w:t>
      </w:r>
    </w:p>
    <w:p w14:paraId="377A4DC7" w14:textId="77777777" w:rsidR="003E0048" w:rsidRPr="00A76B0F" w:rsidRDefault="003E0048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lastRenderedPageBreak/>
        <w:t xml:space="preserve">Odwołanie w przypadkach innych niż określone w pkt 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3 i 4 </w:t>
      </w: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wnosi się w terminie 10 dni od dnia, w którym powzięto lub przy zachowaniu należytej staranności można było powziąć wiadomość o okolicznościach stanowiących podstawę jego wniesienia. </w:t>
      </w:r>
    </w:p>
    <w:p w14:paraId="6A068F53" w14:textId="77777777" w:rsidR="0085197D" w:rsidRPr="00A76B0F" w:rsidRDefault="0085197D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Na orzeczenie Izby oraz postanowienie Prezesa Izby, o którym mowa w art. 519 ust. 1 ustawy, stronom oraz uczestnikom postępowania odwoławczego przysługuje skarga do sądu. Skargę wnosi się do Sądu Okręgowego w Warszawie - sądu zamówień publicznych, za pośrednictwem Prezesa Izby, w terminie 14 dni od dnia doręczenia orzeczenia Izby lub postanowienia Prezesa Izby, o którym mowa w art. 519 ust. 1 ustawy, przesyłając jednocześnie jej odpis przeciwnikowi skargi. </w:t>
      </w:r>
    </w:p>
    <w:p w14:paraId="18B560A9" w14:textId="77777777" w:rsidR="001902C1" w:rsidRPr="003125F7" w:rsidRDefault="00B71C76" w:rsidP="00680337">
      <w:pPr>
        <w:numPr>
          <w:ilvl w:val="0"/>
          <w:numId w:val="4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Pozostałe zasady </w:t>
      </w:r>
      <w:r w:rsidR="00F27713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dot. 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środków ochrony prawnej zostały zawarte w Dziale 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IX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ustawy</w:t>
      </w:r>
      <w:r w:rsidR="000C4FEC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Prawo zamówień publicznych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.</w:t>
      </w:r>
    </w:p>
    <w:p w14:paraId="0149F064" w14:textId="77777777" w:rsidR="00831B92" w:rsidRDefault="00EF1828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XVI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0C97DA43" w14:textId="77777777" w:rsidR="00EF1828" w:rsidRPr="00A76B0F" w:rsidRDefault="00EF1828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PRZETWARZANIE DANYCH OSOBOWYCH</w:t>
      </w:r>
    </w:p>
    <w:p w14:paraId="389CFD14" w14:textId="77777777" w:rsidR="00196011" w:rsidRPr="00302056" w:rsidRDefault="00196011" w:rsidP="00DD12A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 </w:t>
      </w:r>
      <w:r w:rsidRPr="00302056">
        <w:rPr>
          <w:rFonts w:asciiTheme="minorHAnsi" w:hAnsiTheme="minorHAnsi" w:cstheme="minorHAnsi"/>
          <w:sz w:val="18"/>
          <w:szCs w:val="18"/>
        </w:rPr>
        <w:t xml:space="preserve">Zamawiający informuje, że: </w:t>
      </w:r>
    </w:p>
    <w:p w14:paraId="79A5CB35" w14:textId="3FB26F84" w:rsidR="00196011" w:rsidRPr="00A76B0F" w:rsidRDefault="008F1385" w:rsidP="00D10608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23674">
        <w:rPr>
          <w:rFonts w:asciiTheme="minorHAnsi" w:hAnsiTheme="minorHAnsi" w:cstheme="minorHAnsi"/>
          <w:sz w:val="18"/>
          <w:szCs w:val="18"/>
        </w:rPr>
        <w:t xml:space="preserve">administratorem Pani/Pana danych osobowych jest Dyrektor Świętokrzyskiego Centrum Onkologii, ul. S. </w:t>
      </w:r>
      <w:proofErr w:type="spellStart"/>
      <w:r w:rsidRPr="00423674">
        <w:rPr>
          <w:rFonts w:asciiTheme="minorHAnsi" w:hAnsiTheme="minorHAnsi" w:cstheme="minorHAnsi"/>
          <w:sz w:val="18"/>
          <w:szCs w:val="18"/>
        </w:rPr>
        <w:t>Artwińskiego</w:t>
      </w:r>
      <w:proofErr w:type="spellEnd"/>
      <w:r w:rsidRPr="00423674">
        <w:rPr>
          <w:rFonts w:asciiTheme="minorHAnsi" w:hAnsiTheme="minorHAnsi" w:cstheme="minorHAnsi"/>
          <w:sz w:val="18"/>
          <w:szCs w:val="18"/>
        </w:rPr>
        <w:t xml:space="preserve"> 3, 25-734 Kielce, Regon: 001263233, Inspektorem Ochrony Danych jest Pan </w:t>
      </w:r>
      <w:r w:rsidR="00AB2B01" w:rsidRPr="00AB2B01">
        <w:rPr>
          <w:rFonts w:asciiTheme="minorHAnsi" w:hAnsiTheme="minorHAnsi" w:cstheme="minorHAnsi"/>
          <w:sz w:val="18"/>
          <w:szCs w:val="18"/>
        </w:rPr>
        <w:t xml:space="preserve">Witold Gołębski </w:t>
      </w:r>
      <w:r w:rsidRPr="00423674">
        <w:rPr>
          <w:rFonts w:asciiTheme="minorHAnsi" w:hAnsiTheme="minorHAnsi" w:cstheme="minorHAnsi"/>
          <w:sz w:val="18"/>
          <w:szCs w:val="18"/>
        </w:rPr>
        <w:t xml:space="preserve">ul. </w:t>
      </w:r>
      <w:proofErr w:type="spellStart"/>
      <w:r w:rsidRPr="00423674">
        <w:rPr>
          <w:rFonts w:asciiTheme="minorHAnsi" w:hAnsiTheme="minorHAnsi" w:cstheme="minorHAnsi"/>
          <w:sz w:val="18"/>
          <w:szCs w:val="18"/>
        </w:rPr>
        <w:t>Artwińskiego</w:t>
      </w:r>
      <w:proofErr w:type="spellEnd"/>
      <w:r w:rsidRPr="00423674">
        <w:rPr>
          <w:rFonts w:asciiTheme="minorHAnsi" w:hAnsiTheme="minorHAnsi" w:cstheme="minorHAnsi"/>
          <w:sz w:val="18"/>
          <w:szCs w:val="18"/>
        </w:rPr>
        <w:t xml:space="preserve"> 3C, 25-734 Kielce</w:t>
      </w:r>
      <w:r w:rsidR="00196011" w:rsidRPr="00A76B0F">
        <w:rPr>
          <w:rFonts w:asciiTheme="minorHAnsi" w:hAnsiTheme="minorHAnsi" w:cstheme="minorHAnsi"/>
          <w:sz w:val="18"/>
          <w:szCs w:val="18"/>
          <w:shd w:val="clear" w:color="auto" w:fill="FFFFFF"/>
        </w:rPr>
        <w:t>;</w:t>
      </w:r>
    </w:p>
    <w:p w14:paraId="687197CD" w14:textId="77777777" w:rsidR="00196011" w:rsidRPr="00A76B0F" w:rsidRDefault="00196011" w:rsidP="00D10608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 w:cstheme="minorHAnsi"/>
          <w:sz w:val="18"/>
          <w:szCs w:val="18"/>
        </w:rPr>
        <w:t xml:space="preserve">kontakt z Inspektorem Ochrony Danych, tel. </w:t>
      </w:r>
      <w:r w:rsidRPr="00A76B0F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>41 36</w:t>
      </w:r>
      <w:r w:rsidR="008F1385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 xml:space="preserve"> </w:t>
      </w:r>
      <w:r w:rsidRPr="00A76B0F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>74 094, e-mail: iod@onkol.kielce.pl</w:t>
      </w:r>
      <w:r w:rsidR="008F1385" w:rsidRPr="008F1385">
        <w:rPr>
          <w:rStyle w:val="czeinternetowe"/>
          <w:rFonts w:asciiTheme="minorHAnsi" w:hAnsiTheme="minorHAnsi"/>
          <w:color w:val="auto"/>
          <w:sz w:val="18"/>
          <w:szCs w:val="18"/>
          <w:u w:val="none"/>
        </w:rPr>
        <w:t>;</w:t>
      </w:r>
    </w:p>
    <w:p w14:paraId="68D994DF" w14:textId="77777777" w:rsidR="00196011" w:rsidRPr="00A76B0F" w:rsidRDefault="00196011" w:rsidP="00D10608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 RODO w celu związanym z przedmiotowym postępowaniem o udzielenie zamówienia publicznego;</w:t>
      </w:r>
    </w:p>
    <w:p w14:paraId="7E312372" w14:textId="77777777" w:rsidR="00196011" w:rsidRPr="00A76B0F" w:rsidRDefault="00196011" w:rsidP="00D10608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;</w:t>
      </w:r>
    </w:p>
    <w:p w14:paraId="3E29D6F5" w14:textId="77777777" w:rsidR="00196011" w:rsidRPr="00A76B0F" w:rsidRDefault="00196011" w:rsidP="00D106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97 ust. 1, 1a i 1b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14:paraId="6628494C" w14:textId="77777777" w:rsidR="00196011" w:rsidRPr="00A76B0F" w:rsidRDefault="00196011" w:rsidP="00D106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;  </w:t>
      </w:r>
    </w:p>
    <w:p w14:paraId="3290CFB6" w14:textId="77777777" w:rsidR="00196011" w:rsidRPr="00A76B0F" w:rsidRDefault="00196011" w:rsidP="00D106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 sposób zautomatyzowany, stosowanie do art. 22 RODO;</w:t>
      </w:r>
    </w:p>
    <w:p w14:paraId="787D508E" w14:textId="77777777" w:rsidR="00196011" w:rsidRPr="00A76B0F" w:rsidRDefault="00196011" w:rsidP="00D106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posiada Pani/Pan:</w:t>
      </w:r>
    </w:p>
    <w:p w14:paraId="7A8856D0" w14:textId="77777777" w:rsidR="00196011" w:rsidRPr="00A76B0F" w:rsidRDefault="00196011" w:rsidP="00D10608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dotyczących;</w:t>
      </w:r>
    </w:p>
    <w:p w14:paraId="5B7753E2" w14:textId="77777777" w:rsidR="00196011" w:rsidRPr="00A76B0F" w:rsidRDefault="00196011" w:rsidP="00D10608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na podstawie art. 16 RODO prawo do sprostowania Pani/Pana danych osobowych;</w:t>
      </w:r>
    </w:p>
    <w:p w14:paraId="0BD9FBB7" w14:textId="77777777" w:rsidR="00196011" w:rsidRPr="00A76B0F" w:rsidRDefault="00196011" w:rsidP="00D10608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449A6390" w14:textId="77777777" w:rsidR="00196011" w:rsidRPr="00A76B0F" w:rsidRDefault="00196011" w:rsidP="00D10608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1EA5B1C" w14:textId="77777777" w:rsidR="00196011" w:rsidRPr="00A76B0F" w:rsidRDefault="00196011" w:rsidP="00D10608">
      <w:pPr>
        <w:numPr>
          <w:ilvl w:val="0"/>
          <w:numId w:val="31"/>
        </w:numPr>
        <w:tabs>
          <w:tab w:val="left" w:pos="127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46B62C2B" w14:textId="77777777" w:rsidR="00196011" w:rsidRPr="00A76B0F" w:rsidRDefault="00196011" w:rsidP="00D10608">
      <w:pPr>
        <w:numPr>
          <w:ilvl w:val="0"/>
          <w:numId w:val="33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osobowych;</w:t>
      </w:r>
    </w:p>
    <w:p w14:paraId="55C95625" w14:textId="77777777" w:rsidR="00196011" w:rsidRPr="00A76B0F" w:rsidRDefault="00196011" w:rsidP="00D10608">
      <w:pPr>
        <w:numPr>
          <w:ilvl w:val="0"/>
          <w:numId w:val="33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prawo do przenoszenia danych osobowych, o którym mowa w art. 20 RODO;</w:t>
      </w:r>
    </w:p>
    <w:p w14:paraId="27FAB231" w14:textId="77777777" w:rsidR="00196011" w:rsidRPr="00A76B0F" w:rsidRDefault="00196011" w:rsidP="00D10608">
      <w:pPr>
        <w:numPr>
          <w:ilvl w:val="0"/>
          <w:numId w:val="33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5792D917" w14:textId="77777777" w:rsidR="008F1385" w:rsidRDefault="008F1385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379F38A6" w14:textId="77777777" w:rsidR="00AE2DEF" w:rsidRDefault="006F732D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XVI</w:t>
      </w:r>
      <w:r w:rsidR="00EF1828" w:rsidRPr="00A76B0F">
        <w:rPr>
          <w:rFonts w:asciiTheme="minorHAnsi" w:hAnsiTheme="minorHAnsi"/>
          <w:b/>
          <w:sz w:val="18"/>
          <w:szCs w:val="18"/>
        </w:rPr>
        <w:t>I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724D045B" w14:textId="77777777" w:rsidR="008F1385" w:rsidRPr="00A76B0F" w:rsidRDefault="008F1385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0FACFEEA" w14:textId="77777777" w:rsidR="00AE2DEF" w:rsidRPr="001021D2" w:rsidRDefault="006F732D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021D2">
        <w:rPr>
          <w:rFonts w:asciiTheme="minorHAnsi" w:hAnsiTheme="minorHAnsi"/>
          <w:b/>
          <w:sz w:val="18"/>
          <w:szCs w:val="18"/>
        </w:rPr>
        <w:t>ZAŁĄCZNIKI DO SWZ</w:t>
      </w:r>
    </w:p>
    <w:p w14:paraId="5178E4A3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ZAŁĄCZNIKI DO SWZ</w:t>
      </w:r>
    </w:p>
    <w:p w14:paraId="25E828D8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Załączniki nr 1 – Formularz oferty</w:t>
      </w:r>
    </w:p>
    <w:p w14:paraId="5673A1F6" w14:textId="6517560C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1a – Formularze asortymentowo-cenowe </w:t>
      </w:r>
    </w:p>
    <w:p w14:paraId="2D193CC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2 – Oświadczenie JEDZ</w:t>
      </w:r>
    </w:p>
    <w:p w14:paraId="3C3C582F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2a – Oświadczenie Wykonawcy dot. przesłanek wykluczenia z art. 5k Rozporządzenia 833/2014 oraz art. 7 ust. 1 Ustawy</w:t>
      </w:r>
    </w:p>
    <w:p w14:paraId="720FD305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o szczególnych rozwiązaniach w zakresie przeciwdziałania wspieraniu agresji na Ukrainę oraz służących ochronie bezpieczeństwa</w:t>
      </w:r>
    </w:p>
    <w:p w14:paraId="641F5FC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narodowego</w:t>
      </w:r>
    </w:p>
    <w:p w14:paraId="22A9292F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2b – Oświadczenie Podmiotu udostępniającego zasoby dot. przesłanek wykluczenia z art. 5k Rozporządzenia 833/2014 oraz </w:t>
      </w:r>
    </w:p>
    <w:p w14:paraId="4E9DC125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art. 7 ust. 1 Ustawy o szczególnych rozwiązaniach w zakresie przeciwdziałania wspieraniu agresji na Ukrainę oraz służących ochronie </w:t>
      </w:r>
    </w:p>
    <w:p w14:paraId="150796D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bezpieczeństwa narodowego</w:t>
      </w:r>
    </w:p>
    <w:p w14:paraId="5F317264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3 – Oświadczenie Wykonawców wspólnie ubiegających się o udzielenie zamówienia</w:t>
      </w:r>
    </w:p>
    <w:p w14:paraId="06FE5573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4 – Zobowiązanie podmiotu udostępniającego zasoby</w:t>
      </w:r>
    </w:p>
    <w:p w14:paraId="6620DE90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5 – Oświadczenie o przynależności lub braku przynależności do tej samej grupy kapitałowej</w:t>
      </w:r>
    </w:p>
    <w:p w14:paraId="16072696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6 – Oświadczenie o aktualności informacji zawartych w JEDZ w zakresie braku podstaw wykluczenia</w:t>
      </w:r>
    </w:p>
    <w:p w14:paraId="2B600E07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7 – Wykaz osób</w:t>
      </w:r>
    </w:p>
    <w:p w14:paraId="1F06EB9A" w14:textId="7C4BC985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8– Wzory umów </w:t>
      </w:r>
    </w:p>
    <w:p w14:paraId="6A79C109" w14:textId="67892A3E" w:rsidR="007B31B7" w:rsidRPr="001021D2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Załącznik nr 9 – Wzór umowy powierzenia przetwarzania danych osobowych</w:t>
      </w:r>
    </w:p>
    <w:sectPr w:rsidR="007B31B7" w:rsidRPr="001021D2" w:rsidSect="00105F37">
      <w:footerReference w:type="even" r:id="rId41"/>
      <w:footerReference w:type="default" r:id="rId42"/>
      <w:footerReference w:type="first" r:id="rId43"/>
      <w:pgSz w:w="11906" w:h="16838" w:code="9"/>
      <w:pgMar w:top="851" w:right="851" w:bottom="851" w:left="851" w:header="709" w:footer="5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907C" w14:textId="77777777" w:rsidR="00EC6262" w:rsidRDefault="00EC6262" w:rsidP="00AE2DEF">
      <w:pPr>
        <w:spacing w:after="24"/>
      </w:pPr>
      <w:r>
        <w:separator/>
      </w:r>
    </w:p>
  </w:endnote>
  <w:endnote w:type="continuationSeparator" w:id="0">
    <w:p w14:paraId="74C86402" w14:textId="77777777" w:rsidR="00EC6262" w:rsidRDefault="00EC6262" w:rsidP="00AE2DEF">
      <w:pPr>
        <w:spacing w:after="24"/>
      </w:pPr>
      <w:r>
        <w:continuationSeparator/>
      </w:r>
    </w:p>
  </w:endnote>
  <w:endnote w:type="continuationNotice" w:id="1">
    <w:p w14:paraId="23D4461D" w14:textId="77777777" w:rsidR="00EC6262" w:rsidRDefault="00EC6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DBEF" w14:textId="77777777" w:rsidR="009C140C" w:rsidRDefault="009C140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D144654" w14:textId="77777777" w:rsidR="009C140C" w:rsidRDefault="009C140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3CDF" w14:textId="77777777" w:rsidR="009C140C" w:rsidRPr="00D86FB0" w:rsidRDefault="009C140C" w:rsidP="00B908DC">
    <w:pPr>
      <w:pStyle w:val="Stopka"/>
      <w:framePr w:wrap="around" w:vAnchor="text" w:hAnchor="page" w:x="5847" w:y="-3"/>
      <w:spacing w:after="24"/>
      <w:rPr>
        <w:rStyle w:val="Numerstrony"/>
        <w:rFonts w:ascii="Calibri" w:hAnsi="Calibri"/>
        <w:sz w:val="16"/>
        <w:szCs w:val="16"/>
      </w:rPr>
    </w:pPr>
    <w:r w:rsidRPr="00D86FB0">
      <w:rPr>
        <w:rStyle w:val="Numerstrony"/>
        <w:rFonts w:ascii="Calibri" w:hAnsi="Calibri"/>
        <w:sz w:val="16"/>
        <w:szCs w:val="16"/>
      </w:rPr>
      <w:fldChar w:fldCharType="begin"/>
    </w:r>
    <w:r w:rsidRPr="00D86FB0">
      <w:rPr>
        <w:rStyle w:val="Numerstrony"/>
        <w:rFonts w:ascii="Calibri" w:hAnsi="Calibri"/>
        <w:sz w:val="16"/>
        <w:szCs w:val="16"/>
      </w:rPr>
      <w:instrText xml:space="preserve">PAGE  </w:instrText>
    </w:r>
    <w:r w:rsidRPr="00D86FB0">
      <w:rPr>
        <w:rStyle w:val="Numerstrony"/>
        <w:rFonts w:ascii="Calibri" w:hAnsi="Calibri"/>
        <w:sz w:val="16"/>
        <w:szCs w:val="16"/>
      </w:rPr>
      <w:fldChar w:fldCharType="separate"/>
    </w:r>
    <w:r w:rsidR="009647FC">
      <w:rPr>
        <w:rStyle w:val="Numerstrony"/>
        <w:rFonts w:ascii="Calibri" w:hAnsi="Calibri"/>
        <w:noProof/>
        <w:sz w:val="16"/>
        <w:szCs w:val="16"/>
      </w:rPr>
      <w:t>8</w:t>
    </w:r>
    <w:r w:rsidRPr="00D86FB0">
      <w:rPr>
        <w:rStyle w:val="Numerstrony"/>
        <w:rFonts w:ascii="Calibri" w:hAnsi="Calibri"/>
        <w:sz w:val="16"/>
        <w:szCs w:val="16"/>
      </w:rPr>
      <w:fldChar w:fldCharType="end"/>
    </w:r>
  </w:p>
  <w:p w14:paraId="611E1E30" w14:textId="77777777" w:rsidR="009C140C" w:rsidRPr="00B908DC" w:rsidRDefault="009C140C">
    <w:pPr>
      <w:pStyle w:val="Stopka"/>
      <w:spacing w:after="24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1382303"/>
      <w:docPartObj>
        <w:docPartGallery w:val="Page Numbers (Bottom of Page)"/>
        <w:docPartUnique/>
      </w:docPartObj>
    </w:sdtPr>
    <w:sdtContent>
      <w:p w14:paraId="4A7C5A93" w14:textId="77777777" w:rsidR="009C140C" w:rsidRDefault="009C140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BA3F4" w14:textId="77777777" w:rsidR="009C140C" w:rsidRDefault="009C140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DA04" w14:textId="77777777" w:rsidR="00EC6262" w:rsidRDefault="00EC6262" w:rsidP="00AE2DEF">
      <w:pPr>
        <w:spacing w:after="24"/>
      </w:pPr>
      <w:r>
        <w:separator/>
      </w:r>
    </w:p>
  </w:footnote>
  <w:footnote w:type="continuationSeparator" w:id="0">
    <w:p w14:paraId="3827B322" w14:textId="77777777" w:rsidR="00EC6262" w:rsidRDefault="00EC6262" w:rsidP="00AE2DEF">
      <w:pPr>
        <w:spacing w:after="24"/>
      </w:pPr>
      <w:r>
        <w:continuationSeparator/>
      </w:r>
    </w:p>
  </w:footnote>
  <w:footnote w:type="continuationNotice" w:id="1">
    <w:p w14:paraId="0B1FFDC6" w14:textId="77777777" w:rsidR="00EC6262" w:rsidRDefault="00EC62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DEA"/>
    <w:multiLevelType w:val="multilevel"/>
    <w:tmpl w:val="43962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" w15:restartNumberingAfterBreak="0">
    <w:nsid w:val="02F93887"/>
    <w:multiLevelType w:val="hybridMultilevel"/>
    <w:tmpl w:val="C2B42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822"/>
    <w:multiLevelType w:val="hybridMultilevel"/>
    <w:tmpl w:val="21E24E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A5D29"/>
    <w:multiLevelType w:val="hybridMultilevel"/>
    <w:tmpl w:val="8472914A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345861A0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b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5" w15:restartNumberingAfterBreak="0">
    <w:nsid w:val="0D0A599F"/>
    <w:multiLevelType w:val="hybridMultilevel"/>
    <w:tmpl w:val="762E5136"/>
    <w:lvl w:ilvl="0" w:tplc="0A0CE3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B70E5"/>
    <w:multiLevelType w:val="multilevel"/>
    <w:tmpl w:val="31B0A8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7" w15:restartNumberingAfterBreak="0">
    <w:nsid w:val="15675126"/>
    <w:multiLevelType w:val="hybridMultilevel"/>
    <w:tmpl w:val="E2047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2714BC"/>
    <w:multiLevelType w:val="hybridMultilevel"/>
    <w:tmpl w:val="1394695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DC02A1"/>
    <w:multiLevelType w:val="hybridMultilevel"/>
    <w:tmpl w:val="81B8C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20E7"/>
    <w:multiLevelType w:val="hybridMultilevel"/>
    <w:tmpl w:val="C8C4B470"/>
    <w:lvl w:ilvl="0" w:tplc="1AE8BE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0BA3584"/>
    <w:multiLevelType w:val="hybridMultilevel"/>
    <w:tmpl w:val="57024BAC"/>
    <w:lvl w:ilvl="0" w:tplc="47AE7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6A501E"/>
    <w:multiLevelType w:val="hybridMultilevel"/>
    <w:tmpl w:val="C420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4C61E5"/>
    <w:multiLevelType w:val="multilevel"/>
    <w:tmpl w:val="20781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F6B61B3"/>
    <w:multiLevelType w:val="hybridMultilevel"/>
    <w:tmpl w:val="5606B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AA655A0">
      <w:start w:val="1"/>
      <w:numFmt w:val="decimal"/>
      <w:lvlText w:val="%2)"/>
      <w:lvlJc w:val="left"/>
      <w:pPr>
        <w:ind w:left="1866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BC629276">
      <w:start w:val="1"/>
      <w:numFmt w:val="lowerLetter"/>
      <w:lvlText w:val="%4)"/>
      <w:lvlJc w:val="left"/>
      <w:pPr>
        <w:ind w:left="1353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4B0886"/>
    <w:multiLevelType w:val="hybridMultilevel"/>
    <w:tmpl w:val="B4860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CF94DC5"/>
    <w:multiLevelType w:val="multilevel"/>
    <w:tmpl w:val="D982E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E5E635E"/>
    <w:multiLevelType w:val="hybridMultilevel"/>
    <w:tmpl w:val="C9AC6902"/>
    <w:lvl w:ilvl="0" w:tplc="F362BB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E80720B"/>
    <w:multiLevelType w:val="hybridMultilevel"/>
    <w:tmpl w:val="D460E86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6B0165"/>
    <w:multiLevelType w:val="multilevel"/>
    <w:tmpl w:val="F1A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755AC4"/>
    <w:multiLevelType w:val="hybridMultilevel"/>
    <w:tmpl w:val="E5C40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B3DA3"/>
    <w:multiLevelType w:val="hybridMultilevel"/>
    <w:tmpl w:val="DDFE1CE6"/>
    <w:lvl w:ilvl="0" w:tplc="9940D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94A65E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E8E684BA">
      <w:start w:val="1"/>
      <w:numFmt w:val="lowerLetter"/>
      <w:lvlText w:val="%3)"/>
      <w:lvlJc w:val="left"/>
      <w:pPr>
        <w:ind w:left="180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E4DC6"/>
    <w:multiLevelType w:val="multilevel"/>
    <w:tmpl w:val="A6963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7F54976"/>
    <w:multiLevelType w:val="multilevel"/>
    <w:tmpl w:val="97EA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B8458D"/>
    <w:multiLevelType w:val="hybridMultilevel"/>
    <w:tmpl w:val="F732E5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0422DA"/>
    <w:multiLevelType w:val="hybridMultilevel"/>
    <w:tmpl w:val="6AA6EE24"/>
    <w:lvl w:ilvl="0" w:tplc="DB5A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4F1630D"/>
    <w:multiLevelType w:val="hybridMultilevel"/>
    <w:tmpl w:val="2E78291E"/>
    <w:lvl w:ilvl="0" w:tplc="B7C0F9E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C84D78"/>
    <w:multiLevelType w:val="multilevel"/>
    <w:tmpl w:val="4E2C5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E33AF7"/>
    <w:multiLevelType w:val="hybridMultilevel"/>
    <w:tmpl w:val="CB02967A"/>
    <w:lvl w:ilvl="0" w:tplc="E0BE978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84023"/>
    <w:multiLevelType w:val="hybridMultilevel"/>
    <w:tmpl w:val="28744846"/>
    <w:lvl w:ilvl="0" w:tplc="E0E42DC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AAAF94C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1BD2BC6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1B5675"/>
    <w:multiLevelType w:val="hybridMultilevel"/>
    <w:tmpl w:val="1A70AFA8"/>
    <w:lvl w:ilvl="0" w:tplc="80E683C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3002852"/>
    <w:multiLevelType w:val="hybridMultilevel"/>
    <w:tmpl w:val="31DACD82"/>
    <w:lvl w:ilvl="0" w:tplc="703C3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C0FCF"/>
    <w:multiLevelType w:val="hybridMultilevel"/>
    <w:tmpl w:val="C46E22E0"/>
    <w:lvl w:ilvl="0" w:tplc="5B7E46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B3D00"/>
    <w:multiLevelType w:val="hybridMultilevel"/>
    <w:tmpl w:val="B00A1D2E"/>
    <w:lvl w:ilvl="0" w:tplc="F086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60E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C0C68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C6C56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EFF4B5C"/>
    <w:multiLevelType w:val="multilevel"/>
    <w:tmpl w:val="873A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42300">
    <w:abstractNumId w:val="33"/>
  </w:num>
  <w:num w:numId="2" w16cid:durableId="2041204781">
    <w:abstractNumId w:val="28"/>
  </w:num>
  <w:num w:numId="3" w16cid:durableId="230820410">
    <w:abstractNumId w:val="37"/>
  </w:num>
  <w:num w:numId="4" w16cid:durableId="406192708">
    <w:abstractNumId w:val="48"/>
  </w:num>
  <w:num w:numId="5" w16cid:durableId="2059041575">
    <w:abstractNumId w:val="21"/>
  </w:num>
  <w:num w:numId="6" w16cid:durableId="1206721122">
    <w:abstractNumId w:val="19"/>
  </w:num>
  <w:num w:numId="7" w16cid:durableId="21207593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679256">
    <w:abstractNumId w:val="18"/>
  </w:num>
  <w:num w:numId="9" w16cid:durableId="1953509041">
    <w:abstractNumId w:val="22"/>
  </w:num>
  <w:num w:numId="10" w16cid:durableId="1625307591">
    <w:abstractNumId w:val="15"/>
  </w:num>
  <w:num w:numId="11" w16cid:durableId="1059479983">
    <w:abstractNumId w:val="3"/>
  </w:num>
  <w:num w:numId="12" w16cid:durableId="1493567604">
    <w:abstractNumId w:val="47"/>
  </w:num>
  <w:num w:numId="13" w16cid:durableId="997612929">
    <w:abstractNumId w:val="46"/>
  </w:num>
  <w:num w:numId="14" w16cid:durableId="262299061">
    <w:abstractNumId w:val="12"/>
  </w:num>
  <w:num w:numId="15" w16cid:durableId="1600599837">
    <w:abstractNumId w:val="17"/>
  </w:num>
  <w:num w:numId="16" w16cid:durableId="1791246104">
    <w:abstractNumId w:val="7"/>
  </w:num>
  <w:num w:numId="17" w16cid:durableId="1085806142">
    <w:abstractNumId w:val="26"/>
  </w:num>
  <w:num w:numId="18" w16cid:durableId="1520654078">
    <w:abstractNumId w:val="34"/>
  </w:num>
  <w:num w:numId="19" w16cid:durableId="756705290">
    <w:abstractNumId w:val="43"/>
  </w:num>
  <w:num w:numId="20" w16cid:durableId="346952821">
    <w:abstractNumId w:val="23"/>
  </w:num>
  <w:num w:numId="21" w16cid:durableId="1637301333">
    <w:abstractNumId w:val="0"/>
  </w:num>
  <w:num w:numId="22" w16cid:durableId="1309164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981206">
    <w:abstractNumId w:val="38"/>
  </w:num>
  <w:num w:numId="24" w16cid:durableId="1869178423">
    <w:abstractNumId w:val="29"/>
  </w:num>
  <w:num w:numId="25" w16cid:durableId="1195655745">
    <w:abstractNumId w:val="6"/>
  </w:num>
  <w:num w:numId="26" w16cid:durableId="1649744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2998834">
    <w:abstractNumId w:val="41"/>
  </w:num>
  <w:num w:numId="28" w16cid:durableId="607081904">
    <w:abstractNumId w:val="11"/>
  </w:num>
  <w:num w:numId="29" w16cid:durableId="1722947311">
    <w:abstractNumId w:val="44"/>
  </w:num>
  <w:num w:numId="30" w16cid:durableId="1087506408">
    <w:abstractNumId w:val="45"/>
  </w:num>
  <w:num w:numId="31" w16cid:durableId="1955556914">
    <w:abstractNumId w:val="51"/>
  </w:num>
  <w:num w:numId="32" w16cid:durableId="1957711929">
    <w:abstractNumId w:val="42"/>
  </w:num>
  <w:num w:numId="33" w16cid:durableId="929511721">
    <w:abstractNumId w:val="36"/>
  </w:num>
  <w:num w:numId="34" w16cid:durableId="6255198">
    <w:abstractNumId w:val="40"/>
  </w:num>
  <w:num w:numId="35" w16cid:durableId="1635671394">
    <w:abstractNumId w:val="4"/>
  </w:num>
  <w:num w:numId="36" w16cid:durableId="2095347615">
    <w:abstractNumId w:val="9"/>
  </w:num>
  <w:num w:numId="37" w16cid:durableId="122769697">
    <w:abstractNumId w:val="27"/>
  </w:num>
  <w:num w:numId="38" w16cid:durableId="344479524">
    <w:abstractNumId w:val="13"/>
  </w:num>
  <w:num w:numId="39" w16cid:durableId="902369436">
    <w:abstractNumId w:val="8"/>
  </w:num>
  <w:num w:numId="40" w16cid:durableId="367416490">
    <w:abstractNumId w:val="24"/>
  </w:num>
  <w:num w:numId="41" w16cid:durableId="1926651594">
    <w:abstractNumId w:val="16"/>
  </w:num>
  <w:num w:numId="42" w16cid:durableId="1669744748">
    <w:abstractNumId w:val="14"/>
  </w:num>
  <w:num w:numId="43" w16cid:durableId="849300669">
    <w:abstractNumId w:val="30"/>
  </w:num>
  <w:num w:numId="44" w16cid:durableId="540634093">
    <w:abstractNumId w:val="49"/>
  </w:num>
  <w:num w:numId="45" w16cid:durableId="929389849">
    <w:abstractNumId w:val="39"/>
  </w:num>
  <w:num w:numId="46" w16cid:durableId="891306432">
    <w:abstractNumId w:val="20"/>
  </w:num>
  <w:num w:numId="47" w16cid:durableId="1032002219">
    <w:abstractNumId w:val="2"/>
  </w:num>
  <w:num w:numId="48" w16cid:durableId="1035273310">
    <w:abstractNumId w:val="1"/>
  </w:num>
  <w:num w:numId="49" w16cid:durableId="1136214578">
    <w:abstractNumId w:val="32"/>
  </w:num>
  <w:num w:numId="50" w16cid:durableId="1005133234">
    <w:abstractNumId w:val="31"/>
  </w:num>
  <w:num w:numId="51" w16cid:durableId="1821578682">
    <w:abstractNumId w:val="10"/>
  </w:num>
  <w:num w:numId="52" w16cid:durableId="777799026">
    <w:abstractNumId w:val="5"/>
  </w:num>
  <w:num w:numId="53" w16cid:durableId="1172835216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02F"/>
    <w:rsid w:val="00000E64"/>
    <w:rsid w:val="000026E0"/>
    <w:rsid w:val="000028F5"/>
    <w:rsid w:val="00004116"/>
    <w:rsid w:val="000044F6"/>
    <w:rsid w:val="0000481D"/>
    <w:rsid w:val="000051B3"/>
    <w:rsid w:val="00005779"/>
    <w:rsid w:val="000057C7"/>
    <w:rsid w:val="00006012"/>
    <w:rsid w:val="00007389"/>
    <w:rsid w:val="00010748"/>
    <w:rsid w:val="00012622"/>
    <w:rsid w:val="000139BC"/>
    <w:rsid w:val="000143A3"/>
    <w:rsid w:val="00016742"/>
    <w:rsid w:val="0001696E"/>
    <w:rsid w:val="00016F9D"/>
    <w:rsid w:val="0001743B"/>
    <w:rsid w:val="0001788F"/>
    <w:rsid w:val="000179BC"/>
    <w:rsid w:val="00020122"/>
    <w:rsid w:val="00020479"/>
    <w:rsid w:val="00020D85"/>
    <w:rsid w:val="00020DD3"/>
    <w:rsid w:val="00020E5B"/>
    <w:rsid w:val="000214E1"/>
    <w:rsid w:val="000215E7"/>
    <w:rsid w:val="00024157"/>
    <w:rsid w:val="00024444"/>
    <w:rsid w:val="00025B6A"/>
    <w:rsid w:val="00025B84"/>
    <w:rsid w:val="0002661E"/>
    <w:rsid w:val="00026677"/>
    <w:rsid w:val="00027172"/>
    <w:rsid w:val="000273F9"/>
    <w:rsid w:val="00027538"/>
    <w:rsid w:val="00027836"/>
    <w:rsid w:val="00027A2A"/>
    <w:rsid w:val="00027A3E"/>
    <w:rsid w:val="00027A4B"/>
    <w:rsid w:val="00027F6D"/>
    <w:rsid w:val="0003043F"/>
    <w:rsid w:val="00030EDE"/>
    <w:rsid w:val="000312A7"/>
    <w:rsid w:val="0003176B"/>
    <w:rsid w:val="00031965"/>
    <w:rsid w:val="0003275E"/>
    <w:rsid w:val="00033873"/>
    <w:rsid w:val="00033EB9"/>
    <w:rsid w:val="000345C3"/>
    <w:rsid w:val="00035D2D"/>
    <w:rsid w:val="000362DC"/>
    <w:rsid w:val="00037152"/>
    <w:rsid w:val="000371DC"/>
    <w:rsid w:val="0004063D"/>
    <w:rsid w:val="00040F31"/>
    <w:rsid w:val="000411C5"/>
    <w:rsid w:val="00041DD1"/>
    <w:rsid w:val="00042B60"/>
    <w:rsid w:val="00043831"/>
    <w:rsid w:val="000438C2"/>
    <w:rsid w:val="00043E71"/>
    <w:rsid w:val="00044033"/>
    <w:rsid w:val="00044114"/>
    <w:rsid w:val="00044272"/>
    <w:rsid w:val="0004431D"/>
    <w:rsid w:val="00044C1C"/>
    <w:rsid w:val="00044D3E"/>
    <w:rsid w:val="00044FA3"/>
    <w:rsid w:val="000469FC"/>
    <w:rsid w:val="00046AC5"/>
    <w:rsid w:val="00046C8F"/>
    <w:rsid w:val="00046EE4"/>
    <w:rsid w:val="00047611"/>
    <w:rsid w:val="000476BE"/>
    <w:rsid w:val="000508A9"/>
    <w:rsid w:val="0005174D"/>
    <w:rsid w:val="00051DBD"/>
    <w:rsid w:val="0005225D"/>
    <w:rsid w:val="0005261D"/>
    <w:rsid w:val="000536A3"/>
    <w:rsid w:val="00053C66"/>
    <w:rsid w:val="00053CD2"/>
    <w:rsid w:val="00054001"/>
    <w:rsid w:val="000541B9"/>
    <w:rsid w:val="00054696"/>
    <w:rsid w:val="00054FE8"/>
    <w:rsid w:val="00055547"/>
    <w:rsid w:val="000558D0"/>
    <w:rsid w:val="00055B0D"/>
    <w:rsid w:val="00055B35"/>
    <w:rsid w:val="00057331"/>
    <w:rsid w:val="00060E1E"/>
    <w:rsid w:val="000612B2"/>
    <w:rsid w:val="00061842"/>
    <w:rsid w:val="00061B80"/>
    <w:rsid w:val="00062721"/>
    <w:rsid w:val="00062E39"/>
    <w:rsid w:val="00062F60"/>
    <w:rsid w:val="000640DB"/>
    <w:rsid w:val="000641AA"/>
    <w:rsid w:val="000646BA"/>
    <w:rsid w:val="00065A97"/>
    <w:rsid w:val="00065DA1"/>
    <w:rsid w:val="0006659E"/>
    <w:rsid w:val="00066819"/>
    <w:rsid w:val="00066B21"/>
    <w:rsid w:val="00067210"/>
    <w:rsid w:val="000674AC"/>
    <w:rsid w:val="00067A0A"/>
    <w:rsid w:val="00070940"/>
    <w:rsid w:val="00070DF9"/>
    <w:rsid w:val="00070E10"/>
    <w:rsid w:val="00071189"/>
    <w:rsid w:val="00071817"/>
    <w:rsid w:val="00072BE0"/>
    <w:rsid w:val="0007380A"/>
    <w:rsid w:val="00074E28"/>
    <w:rsid w:val="000762DF"/>
    <w:rsid w:val="000766FB"/>
    <w:rsid w:val="00077212"/>
    <w:rsid w:val="00077307"/>
    <w:rsid w:val="000777E5"/>
    <w:rsid w:val="00077F04"/>
    <w:rsid w:val="00080D2A"/>
    <w:rsid w:val="00080F37"/>
    <w:rsid w:val="00081272"/>
    <w:rsid w:val="00081888"/>
    <w:rsid w:val="000820C4"/>
    <w:rsid w:val="00083D9D"/>
    <w:rsid w:val="00087744"/>
    <w:rsid w:val="000879AB"/>
    <w:rsid w:val="00087D03"/>
    <w:rsid w:val="00087F3B"/>
    <w:rsid w:val="00090B49"/>
    <w:rsid w:val="00090DD6"/>
    <w:rsid w:val="00091378"/>
    <w:rsid w:val="00091E48"/>
    <w:rsid w:val="000920F1"/>
    <w:rsid w:val="0009349E"/>
    <w:rsid w:val="00093CC5"/>
    <w:rsid w:val="000942AC"/>
    <w:rsid w:val="00095627"/>
    <w:rsid w:val="00095E53"/>
    <w:rsid w:val="00095FC3"/>
    <w:rsid w:val="0009679F"/>
    <w:rsid w:val="000967E4"/>
    <w:rsid w:val="00096830"/>
    <w:rsid w:val="000968CB"/>
    <w:rsid w:val="00096C9B"/>
    <w:rsid w:val="000974AF"/>
    <w:rsid w:val="00097C85"/>
    <w:rsid w:val="000A019F"/>
    <w:rsid w:val="000A1A46"/>
    <w:rsid w:val="000A1AE9"/>
    <w:rsid w:val="000A1C62"/>
    <w:rsid w:val="000A1C99"/>
    <w:rsid w:val="000A1D25"/>
    <w:rsid w:val="000A2012"/>
    <w:rsid w:val="000A366D"/>
    <w:rsid w:val="000A3D87"/>
    <w:rsid w:val="000A3E03"/>
    <w:rsid w:val="000A46E4"/>
    <w:rsid w:val="000A4D34"/>
    <w:rsid w:val="000A50C9"/>
    <w:rsid w:val="000A5429"/>
    <w:rsid w:val="000A549B"/>
    <w:rsid w:val="000A654A"/>
    <w:rsid w:val="000A676F"/>
    <w:rsid w:val="000A6902"/>
    <w:rsid w:val="000A6B68"/>
    <w:rsid w:val="000A7819"/>
    <w:rsid w:val="000B06D5"/>
    <w:rsid w:val="000B0990"/>
    <w:rsid w:val="000B179C"/>
    <w:rsid w:val="000B1E51"/>
    <w:rsid w:val="000B2421"/>
    <w:rsid w:val="000B2ABA"/>
    <w:rsid w:val="000B46B5"/>
    <w:rsid w:val="000B4A90"/>
    <w:rsid w:val="000B4EE6"/>
    <w:rsid w:val="000B5429"/>
    <w:rsid w:val="000B54DB"/>
    <w:rsid w:val="000B59C9"/>
    <w:rsid w:val="000B6270"/>
    <w:rsid w:val="000B634A"/>
    <w:rsid w:val="000B7AA3"/>
    <w:rsid w:val="000B7FD3"/>
    <w:rsid w:val="000C00EC"/>
    <w:rsid w:val="000C066B"/>
    <w:rsid w:val="000C0D5F"/>
    <w:rsid w:val="000C1427"/>
    <w:rsid w:val="000C1F56"/>
    <w:rsid w:val="000C2919"/>
    <w:rsid w:val="000C2DC7"/>
    <w:rsid w:val="000C41F0"/>
    <w:rsid w:val="000C429C"/>
    <w:rsid w:val="000C49A2"/>
    <w:rsid w:val="000C4FEC"/>
    <w:rsid w:val="000C5596"/>
    <w:rsid w:val="000C5B05"/>
    <w:rsid w:val="000C5D04"/>
    <w:rsid w:val="000C7299"/>
    <w:rsid w:val="000C7C04"/>
    <w:rsid w:val="000D0311"/>
    <w:rsid w:val="000D0BF7"/>
    <w:rsid w:val="000D21E3"/>
    <w:rsid w:val="000D2726"/>
    <w:rsid w:val="000D2F66"/>
    <w:rsid w:val="000D34C3"/>
    <w:rsid w:val="000D51C0"/>
    <w:rsid w:val="000D5CCA"/>
    <w:rsid w:val="000D5D04"/>
    <w:rsid w:val="000D6072"/>
    <w:rsid w:val="000D6860"/>
    <w:rsid w:val="000E0DFA"/>
    <w:rsid w:val="000E1821"/>
    <w:rsid w:val="000E182A"/>
    <w:rsid w:val="000E2027"/>
    <w:rsid w:val="000E23B1"/>
    <w:rsid w:val="000E2410"/>
    <w:rsid w:val="000E2474"/>
    <w:rsid w:val="000E2D8B"/>
    <w:rsid w:val="000E2F22"/>
    <w:rsid w:val="000E336E"/>
    <w:rsid w:val="000E5F0F"/>
    <w:rsid w:val="000E63F3"/>
    <w:rsid w:val="000F138B"/>
    <w:rsid w:val="000F1988"/>
    <w:rsid w:val="000F3220"/>
    <w:rsid w:val="000F3FEB"/>
    <w:rsid w:val="000F47A9"/>
    <w:rsid w:val="000F49B4"/>
    <w:rsid w:val="000F5310"/>
    <w:rsid w:val="000F5CC7"/>
    <w:rsid w:val="000F64FC"/>
    <w:rsid w:val="000F6E06"/>
    <w:rsid w:val="000F7277"/>
    <w:rsid w:val="001007CF"/>
    <w:rsid w:val="00101629"/>
    <w:rsid w:val="001018CC"/>
    <w:rsid w:val="00101E25"/>
    <w:rsid w:val="001021D2"/>
    <w:rsid w:val="00102D92"/>
    <w:rsid w:val="001033BC"/>
    <w:rsid w:val="00103BC2"/>
    <w:rsid w:val="001046A2"/>
    <w:rsid w:val="00104830"/>
    <w:rsid w:val="00105770"/>
    <w:rsid w:val="00105F37"/>
    <w:rsid w:val="001061B0"/>
    <w:rsid w:val="001068BA"/>
    <w:rsid w:val="00106C3F"/>
    <w:rsid w:val="00107385"/>
    <w:rsid w:val="0010743A"/>
    <w:rsid w:val="0010757D"/>
    <w:rsid w:val="001075A1"/>
    <w:rsid w:val="00107673"/>
    <w:rsid w:val="001079BF"/>
    <w:rsid w:val="00107B35"/>
    <w:rsid w:val="00110FF9"/>
    <w:rsid w:val="00114378"/>
    <w:rsid w:val="00114787"/>
    <w:rsid w:val="00114EA0"/>
    <w:rsid w:val="00115337"/>
    <w:rsid w:val="001155E4"/>
    <w:rsid w:val="00115E81"/>
    <w:rsid w:val="0011703F"/>
    <w:rsid w:val="0011727C"/>
    <w:rsid w:val="00117902"/>
    <w:rsid w:val="00120304"/>
    <w:rsid w:val="001205F6"/>
    <w:rsid w:val="00120F44"/>
    <w:rsid w:val="001213DB"/>
    <w:rsid w:val="00121CF5"/>
    <w:rsid w:val="0012290B"/>
    <w:rsid w:val="0012305D"/>
    <w:rsid w:val="00123842"/>
    <w:rsid w:val="0012403C"/>
    <w:rsid w:val="001248C0"/>
    <w:rsid w:val="00124AF9"/>
    <w:rsid w:val="00124DF7"/>
    <w:rsid w:val="00125CC8"/>
    <w:rsid w:val="00126099"/>
    <w:rsid w:val="001267B6"/>
    <w:rsid w:val="001270A4"/>
    <w:rsid w:val="00127EBC"/>
    <w:rsid w:val="001307D9"/>
    <w:rsid w:val="00130C33"/>
    <w:rsid w:val="00130CEC"/>
    <w:rsid w:val="00131115"/>
    <w:rsid w:val="00131600"/>
    <w:rsid w:val="00132C28"/>
    <w:rsid w:val="001335E2"/>
    <w:rsid w:val="001351EE"/>
    <w:rsid w:val="0013554F"/>
    <w:rsid w:val="0013567B"/>
    <w:rsid w:val="001357F6"/>
    <w:rsid w:val="00136500"/>
    <w:rsid w:val="0013680F"/>
    <w:rsid w:val="001369E6"/>
    <w:rsid w:val="00136E01"/>
    <w:rsid w:val="00137B02"/>
    <w:rsid w:val="00137CF7"/>
    <w:rsid w:val="00137EC1"/>
    <w:rsid w:val="00140602"/>
    <w:rsid w:val="00140D1B"/>
    <w:rsid w:val="00140E42"/>
    <w:rsid w:val="00141061"/>
    <w:rsid w:val="001417BC"/>
    <w:rsid w:val="0014189B"/>
    <w:rsid w:val="001428D3"/>
    <w:rsid w:val="00142A0C"/>
    <w:rsid w:val="00142A93"/>
    <w:rsid w:val="00142B96"/>
    <w:rsid w:val="00142D0B"/>
    <w:rsid w:val="00142DB0"/>
    <w:rsid w:val="00142F32"/>
    <w:rsid w:val="001436F4"/>
    <w:rsid w:val="00143B13"/>
    <w:rsid w:val="00143BF4"/>
    <w:rsid w:val="001440B5"/>
    <w:rsid w:val="001449FD"/>
    <w:rsid w:val="00145732"/>
    <w:rsid w:val="00145E9D"/>
    <w:rsid w:val="001466D9"/>
    <w:rsid w:val="0014677A"/>
    <w:rsid w:val="001473DA"/>
    <w:rsid w:val="001475BD"/>
    <w:rsid w:val="00150712"/>
    <w:rsid w:val="00150788"/>
    <w:rsid w:val="00150FAF"/>
    <w:rsid w:val="00151023"/>
    <w:rsid w:val="00151DEE"/>
    <w:rsid w:val="00152E6C"/>
    <w:rsid w:val="00152E9F"/>
    <w:rsid w:val="00153365"/>
    <w:rsid w:val="001537D6"/>
    <w:rsid w:val="00154AB7"/>
    <w:rsid w:val="00155977"/>
    <w:rsid w:val="00155AB1"/>
    <w:rsid w:val="001563AB"/>
    <w:rsid w:val="00156730"/>
    <w:rsid w:val="00157B54"/>
    <w:rsid w:val="001600D1"/>
    <w:rsid w:val="00160B45"/>
    <w:rsid w:val="001616D9"/>
    <w:rsid w:val="00161951"/>
    <w:rsid w:val="00161B2A"/>
    <w:rsid w:val="00163E60"/>
    <w:rsid w:val="0016445B"/>
    <w:rsid w:val="0016505D"/>
    <w:rsid w:val="00165397"/>
    <w:rsid w:val="00165DF9"/>
    <w:rsid w:val="001662B6"/>
    <w:rsid w:val="001665DE"/>
    <w:rsid w:val="00166C26"/>
    <w:rsid w:val="00166DF7"/>
    <w:rsid w:val="00166E76"/>
    <w:rsid w:val="0016741F"/>
    <w:rsid w:val="00170584"/>
    <w:rsid w:val="00170CD2"/>
    <w:rsid w:val="00171181"/>
    <w:rsid w:val="00171756"/>
    <w:rsid w:val="001720B4"/>
    <w:rsid w:val="001727CA"/>
    <w:rsid w:val="00173457"/>
    <w:rsid w:val="001738B5"/>
    <w:rsid w:val="00173E08"/>
    <w:rsid w:val="0017418B"/>
    <w:rsid w:val="00174744"/>
    <w:rsid w:val="00174FDE"/>
    <w:rsid w:val="00175780"/>
    <w:rsid w:val="00175974"/>
    <w:rsid w:val="001759EE"/>
    <w:rsid w:val="00175C03"/>
    <w:rsid w:val="00175F52"/>
    <w:rsid w:val="001762B4"/>
    <w:rsid w:val="001768E6"/>
    <w:rsid w:val="00176CA0"/>
    <w:rsid w:val="00177CF5"/>
    <w:rsid w:val="00177EDC"/>
    <w:rsid w:val="00181775"/>
    <w:rsid w:val="00181B6B"/>
    <w:rsid w:val="001821AD"/>
    <w:rsid w:val="0018332F"/>
    <w:rsid w:val="0018354E"/>
    <w:rsid w:val="00183F97"/>
    <w:rsid w:val="00184166"/>
    <w:rsid w:val="00184AFE"/>
    <w:rsid w:val="001853BC"/>
    <w:rsid w:val="001853EC"/>
    <w:rsid w:val="001855AC"/>
    <w:rsid w:val="00185BB4"/>
    <w:rsid w:val="00185C7A"/>
    <w:rsid w:val="001865F7"/>
    <w:rsid w:val="00186FBD"/>
    <w:rsid w:val="001902C1"/>
    <w:rsid w:val="00190CE2"/>
    <w:rsid w:val="00193027"/>
    <w:rsid w:val="0019380C"/>
    <w:rsid w:val="001940D2"/>
    <w:rsid w:val="0019485D"/>
    <w:rsid w:val="00194F53"/>
    <w:rsid w:val="00196011"/>
    <w:rsid w:val="00196A01"/>
    <w:rsid w:val="00197F2C"/>
    <w:rsid w:val="00197F93"/>
    <w:rsid w:val="001A068D"/>
    <w:rsid w:val="001A08A0"/>
    <w:rsid w:val="001A15A0"/>
    <w:rsid w:val="001A1830"/>
    <w:rsid w:val="001A19FB"/>
    <w:rsid w:val="001A1A88"/>
    <w:rsid w:val="001A2560"/>
    <w:rsid w:val="001A26E4"/>
    <w:rsid w:val="001A344B"/>
    <w:rsid w:val="001A3765"/>
    <w:rsid w:val="001A3B1D"/>
    <w:rsid w:val="001A4FB7"/>
    <w:rsid w:val="001A5012"/>
    <w:rsid w:val="001A5A02"/>
    <w:rsid w:val="001A5F8D"/>
    <w:rsid w:val="001A64A2"/>
    <w:rsid w:val="001A6A83"/>
    <w:rsid w:val="001A6C3C"/>
    <w:rsid w:val="001A6CE9"/>
    <w:rsid w:val="001A7289"/>
    <w:rsid w:val="001A763B"/>
    <w:rsid w:val="001A7DD6"/>
    <w:rsid w:val="001B02C1"/>
    <w:rsid w:val="001B0384"/>
    <w:rsid w:val="001B142D"/>
    <w:rsid w:val="001B22D4"/>
    <w:rsid w:val="001B3000"/>
    <w:rsid w:val="001B35A6"/>
    <w:rsid w:val="001B3715"/>
    <w:rsid w:val="001B381D"/>
    <w:rsid w:val="001B4401"/>
    <w:rsid w:val="001B4F9D"/>
    <w:rsid w:val="001B5998"/>
    <w:rsid w:val="001B6C53"/>
    <w:rsid w:val="001B6E90"/>
    <w:rsid w:val="001B750F"/>
    <w:rsid w:val="001B7D24"/>
    <w:rsid w:val="001C02D2"/>
    <w:rsid w:val="001C08ED"/>
    <w:rsid w:val="001C14A9"/>
    <w:rsid w:val="001C1975"/>
    <w:rsid w:val="001C1F56"/>
    <w:rsid w:val="001C2B4F"/>
    <w:rsid w:val="001C2C91"/>
    <w:rsid w:val="001C4D09"/>
    <w:rsid w:val="001C4D77"/>
    <w:rsid w:val="001C4E2B"/>
    <w:rsid w:val="001C7AD9"/>
    <w:rsid w:val="001C7D02"/>
    <w:rsid w:val="001D0248"/>
    <w:rsid w:val="001D0B90"/>
    <w:rsid w:val="001D1C71"/>
    <w:rsid w:val="001D1FEB"/>
    <w:rsid w:val="001D1FF7"/>
    <w:rsid w:val="001D2813"/>
    <w:rsid w:val="001D3B2A"/>
    <w:rsid w:val="001D3DAC"/>
    <w:rsid w:val="001D4FBB"/>
    <w:rsid w:val="001D5D41"/>
    <w:rsid w:val="001D639B"/>
    <w:rsid w:val="001D6FF1"/>
    <w:rsid w:val="001D76FD"/>
    <w:rsid w:val="001D7F32"/>
    <w:rsid w:val="001E01B8"/>
    <w:rsid w:val="001E0F5C"/>
    <w:rsid w:val="001E22E5"/>
    <w:rsid w:val="001E27AF"/>
    <w:rsid w:val="001E2A73"/>
    <w:rsid w:val="001E302E"/>
    <w:rsid w:val="001E321E"/>
    <w:rsid w:val="001E37D5"/>
    <w:rsid w:val="001E43EE"/>
    <w:rsid w:val="001E47A1"/>
    <w:rsid w:val="001E4E0A"/>
    <w:rsid w:val="001E4F79"/>
    <w:rsid w:val="001E58E4"/>
    <w:rsid w:val="001E61E4"/>
    <w:rsid w:val="001E698A"/>
    <w:rsid w:val="001E6A71"/>
    <w:rsid w:val="001E6ACE"/>
    <w:rsid w:val="001E6FB6"/>
    <w:rsid w:val="001E6FFD"/>
    <w:rsid w:val="001E7C2C"/>
    <w:rsid w:val="001F16E8"/>
    <w:rsid w:val="001F214E"/>
    <w:rsid w:val="001F33E4"/>
    <w:rsid w:val="001F3BBF"/>
    <w:rsid w:val="001F4054"/>
    <w:rsid w:val="001F412F"/>
    <w:rsid w:val="001F41E8"/>
    <w:rsid w:val="001F4690"/>
    <w:rsid w:val="001F5B7C"/>
    <w:rsid w:val="001F6459"/>
    <w:rsid w:val="001F6F8F"/>
    <w:rsid w:val="001F7BCB"/>
    <w:rsid w:val="001F7BE0"/>
    <w:rsid w:val="001F7D5F"/>
    <w:rsid w:val="001F7ED4"/>
    <w:rsid w:val="001F7F1C"/>
    <w:rsid w:val="00200909"/>
    <w:rsid w:val="00200C72"/>
    <w:rsid w:val="002019C8"/>
    <w:rsid w:val="002029D9"/>
    <w:rsid w:val="0020323D"/>
    <w:rsid w:val="00203300"/>
    <w:rsid w:val="00204CC6"/>
    <w:rsid w:val="00205015"/>
    <w:rsid w:val="00205418"/>
    <w:rsid w:val="002059B9"/>
    <w:rsid w:val="002063F5"/>
    <w:rsid w:val="00206550"/>
    <w:rsid w:val="00207132"/>
    <w:rsid w:val="002071C6"/>
    <w:rsid w:val="00210668"/>
    <w:rsid w:val="002107C0"/>
    <w:rsid w:val="00211B59"/>
    <w:rsid w:val="00211D58"/>
    <w:rsid w:val="00212AC5"/>
    <w:rsid w:val="00212E2B"/>
    <w:rsid w:val="0021311A"/>
    <w:rsid w:val="00213355"/>
    <w:rsid w:val="00213B05"/>
    <w:rsid w:val="00213DB3"/>
    <w:rsid w:val="00214986"/>
    <w:rsid w:val="00214CEB"/>
    <w:rsid w:val="0021589C"/>
    <w:rsid w:val="00215EB2"/>
    <w:rsid w:val="00215FC0"/>
    <w:rsid w:val="002173C5"/>
    <w:rsid w:val="00221697"/>
    <w:rsid w:val="002217E1"/>
    <w:rsid w:val="002227D5"/>
    <w:rsid w:val="00222B20"/>
    <w:rsid w:val="00222B5F"/>
    <w:rsid w:val="00222E0A"/>
    <w:rsid w:val="002234B9"/>
    <w:rsid w:val="00224554"/>
    <w:rsid w:val="002253EE"/>
    <w:rsid w:val="0022668C"/>
    <w:rsid w:val="00226833"/>
    <w:rsid w:val="00226E57"/>
    <w:rsid w:val="002270EF"/>
    <w:rsid w:val="0022749E"/>
    <w:rsid w:val="002300EA"/>
    <w:rsid w:val="00230889"/>
    <w:rsid w:val="00230AD7"/>
    <w:rsid w:val="00230BA0"/>
    <w:rsid w:val="002314AE"/>
    <w:rsid w:val="00231B1B"/>
    <w:rsid w:val="00231CA4"/>
    <w:rsid w:val="00231D69"/>
    <w:rsid w:val="00232419"/>
    <w:rsid w:val="0023301B"/>
    <w:rsid w:val="002339E8"/>
    <w:rsid w:val="00234616"/>
    <w:rsid w:val="00235250"/>
    <w:rsid w:val="002355F8"/>
    <w:rsid w:val="00236F3D"/>
    <w:rsid w:val="00237A38"/>
    <w:rsid w:val="00237D03"/>
    <w:rsid w:val="00237EB3"/>
    <w:rsid w:val="002401F5"/>
    <w:rsid w:val="00241307"/>
    <w:rsid w:val="002414EF"/>
    <w:rsid w:val="002415C1"/>
    <w:rsid w:val="002425D4"/>
    <w:rsid w:val="0024479C"/>
    <w:rsid w:val="00244B83"/>
    <w:rsid w:val="00244E1D"/>
    <w:rsid w:val="00245079"/>
    <w:rsid w:val="002451C5"/>
    <w:rsid w:val="0024596F"/>
    <w:rsid w:val="00245B83"/>
    <w:rsid w:val="00246720"/>
    <w:rsid w:val="00246923"/>
    <w:rsid w:val="00246DCA"/>
    <w:rsid w:val="00246EF7"/>
    <w:rsid w:val="00247839"/>
    <w:rsid w:val="00251790"/>
    <w:rsid w:val="00251B1B"/>
    <w:rsid w:val="00251E3D"/>
    <w:rsid w:val="002528F4"/>
    <w:rsid w:val="00252BB1"/>
    <w:rsid w:val="002536E2"/>
    <w:rsid w:val="00254492"/>
    <w:rsid w:val="002548EF"/>
    <w:rsid w:val="00254BF6"/>
    <w:rsid w:val="00254EE8"/>
    <w:rsid w:val="00254FF0"/>
    <w:rsid w:val="002553E3"/>
    <w:rsid w:val="00256CAE"/>
    <w:rsid w:val="00256E8D"/>
    <w:rsid w:val="00260876"/>
    <w:rsid w:val="0026138D"/>
    <w:rsid w:val="00261DED"/>
    <w:rsid w:val="002623AD"/>
    <w:rsid w:val="002627F5"/>
    <w:rsid w:val="00262F5A"/>
    <w:rsid w:val="002633E3"/>
    <w:rsid w:val="002634F1"/>
    <w:rsid w:val="002640C0"/>
    <w:rsid w:val="002645F5"/>
    <w:rsid w:val="002669F9"/>
    <w:rsid w:val="00266A19"/>
    <w:rsid w:val="0026748B"/>
    <w:rsid w:val="0026774A"/>
    <w:rsid w:val="002700EF"/>
    <w:rsid w:val="00270604"/>
    <w:rsid w:val="0027074E"/>
    <w:rsid w:val="00271729"/>
    <w:rsid w:val="00271D2D"/>
    <w:rsid w:val="0027333E"/>
    <w:rsid w:val="00273C8D"/>
    <w:rsid w:val="00273F09"/>
    <w:rsid w:val="0027412C"/>
    <w:rsid w:val="002758CC"/>
    <w:rsid w:val="002767DB"/>
    <w:rsid w:val="002770FC"/>
    <w:rsid w:val="00277698"/>
    <w:rsid w:val="00280097"/>
    <w:rsid w:val="002801D0"/>
    <w:rsid w:val="0028025A"/>
    <w:rsid w:val="002802E2"/>
    <w:rsid w:val="0028065C"/>
    <w:rsid w:val="00280960"/>
    <w:rsid w:val="002813BA"/>
    <w:rsid w:val="0028145F"/>
    <w:rsid w:val="0028149D"/>
    <w:rsid w:val="00281657"/>
    <w:rsid w:val="00281D6B"/>
    <w:rsid w:val="002823DC"/>
    <w:rsid w:val="0028273C"/>
    <w:rsid w:val="002828B4"/>
    <w:rsid w:val="002828C0"/>
    <w:rsid w:val="002828EA"/>
    <w:rsid w:val="00283767"/>
    <w:rsid w:val="00283CC1"/>
    <w:rsid w:val="00284074"/>
    <w:rsid w:val="00284864"/>
    <w:rsid w:val="002848FB"/>
    <w:rsid w:val="00284EF5"/>
    <w:rsid w:val="00284F0D"/>
    <w:rsid w:val="002850A8"/>
    <w:rsid w:val="002860A5"/>
    <w:rsid w:val="00286269"/>
    <w:rsid w:val="00286AB2"/>
    <w:rsid w:val="002903A2"/>
    <w:rsid w:val="002906CB"/>
    <w:rsid w:val="00291844"/>
    <w:rsid w:val="0029370E"/>
    <w:rsid w:val="00293A6E"/>
    <w:rsid w:val="00295C00"/>
    <w:rsid w:val="00295EF2"/>
    <w:rsid w:val="002964EF"/>
    <w:rsid w:val="002965B0"/>
    <w:rsid w:val="002972D6"/>
    <w:rsid w:val="00297522"/>
    <w:rsid w:val="00297838"/>
    <w:rsid w:val="00297942"/>
    <w:rsid w:val="002A06EB"/>
    <w:rsid w:val="002A1BAA"/>
    <w:rsid w:val="002A1C33"/>
    <w:rsid w:val="002A2F0E"/>
    <w:rsid w:val="002A3163"/>
    <w:rsid w:val="002A35B4"/>
    <w:rsid w:val="002A436E"/>
    <w:rsid w:val="002A4415"/>
    <w:rsid w:val="002A50E1"/>
    <w:rsid w:val="002A527D"/>
    <w:rsid w:val="002A53BE"/>
    <w:rsid w:val="002A5AC6"/>
    <w:rsid w:val="002A5EDB"/>
    <w:rsid w:val="002A6223"/>
    <w:rsid w:val="002A688F"/>
    <w:rsid w:val="002A69CF"/>
    <w:rsid w:val="002A69EC"/>
    <w:rsid w:val="002A6B83"/>
    <w:rsid w:val="002A74DF"/>
    <w:rsid w:val="002A7D6F"/>
    <w:rsid w:val="002B02D5"/>
    <w:rsid w:val="002B08AD"/>
    <w:rsid w:val="002B08E9"/>
    <w:rsid w:val="002B0B4E"/>
    <w:rsid w:val="002B0FD3"/>
    <w:rsid w:val="002B1061"/>
    <w:rsid w:val="002B176A"/>
    <w:rsid w:val="002B187A"/>
    <w:rsid w:val="002B1FEC"/>
    <w:rsid w:val="002B25F9"/>
    <w:rsid w:val="002B29C1"/>
    <w:rsid w:val="002B2B09"/>
    <w:rsid w:val="002B2F32"/>
    <w:rsid w:val="002B2F34"/>
    <w:rsid w:val="002B35A3"/>
    <w:rsid w:val="002B4A96"/>
    <w:rsid w:val="002B4B23"/>
    <w:rsid w:val="002B5968"/>
    <w:rsid w:val="002B5D40"/>
    <w:rsid w:val="002B725B"/>
    <w:rsid w:val="002B76ED"/>
    <w:rsid w:val="002C042D"/>
    <w:rsid w:val="002C151D"/>
    <w:rsid w:val="002C1687"/>
    <w:rsid w:val="002C1A69"/>
    <w:rsid w:val="002C1EBB"/>
    <w:rsid w:val="002C2E08"/>
    <w:rsid w:val="002C2FEE"/>
    <w:rsid w:val="002C30F5"/>
    <w:rsid w:val="002C4633"/>
    <w:rsid w:val="002C4B3C"/>
    <w:rsid w:val="002C4D99"/>
    <w:rsid w:val="002C4DA1"/>
    <w:rsid w:val="002C4F37"/>
    <w:rsid w:val="002C6D5A"/>
    <w:rsid w:val="002D027D"/>
    <w:rsid w:val="002D13F2"/>
    <w:rsid w:val="002D1982"/>
    <w:rsid w:val="002D1A9F"/>
    <w:rsid w:val="002D1AD2"/>
    <w:rsid w:val="002D1B55"/>
    <w:rsid w:val="002D2460"/>
    <w:rsid w:val="002D2508"/>
    <w:rsid w:val="002D2AFF"/>
    <w:rsid w:val="002D2D4B"/>
    <w:rsid w:val="002D3477"/>
    <w:rsid w:val="002D4CC9"/>
    <w:rsid w:val="002D52DD"/>
    <w:rsid w:val="002D628F"/>
    <w:rsid w:val="002D68DF"/>
    <w:rsid w:val="002D6DE9"/>
    <w:rsid w:val="002D7F68"/>
    <w:rsid w:val="002E0511"/>
    <w:rsid w:val="002E0AA8"/>
    <w:rsid w:val="002E2170"/>
    <w:rsid w:val="002E242B"/>
    <w:rsid w:val="002E2EBD"/>
    <w:rsid w:val="002E36A1"/>
    <w:rsid w:val="002E3B13"/>
    <w:rsid w:val="002E3ED7"/>
    <w:rsid w:val="002E3EDA"/>
    <w:rsid w:val="002E45EA"/>
    <w:rsid w:val="002E5A79"/>
    <w:rsid w:val="002E5F2D"/>
    <w:rsid w:val="002E6337"/>
    <w:rsid w:val="002E63BA"/>
    <w:rsid w:val="002E7046"/>
    <w:rsid w:val="002E7560"/>
    <w:rsid w:val="002F0964"/>
    <w:rsid w:val="002F1237"/>
    <w:rsid w:val="002F1CF4"/>
    <w:rsid w:val="002F1D41"/>
    <w:rsid w:val="002F1EFE"/>
    <w:rsid w:val="002F2631"/>
    <w:rsid w:val="002F272C"/>
    <w:rsid w:val="002F29EB"/>
    <w:rsid w:val="002F3EE9"/>
    <w:rsid w:val="002F52B0"/>
    <w:rsid w:val="002F5302"/>
    <w:rsid w:val="002F546F"/>
    <w:rsid w:val="002F6112"/>
    <w:rsid w:val="002F66F7"/>
    <w:rsid w:val="002F69D7"/>
    <w:rsid w:val="002F7518"/>
    <w:rsid w:val="003017CA"/>
    <w:rsid w:val="00301E54"/>
    <w:rsid w:val="00302056"/>
    <w:rsid w:val="0030293F"/>
    <w:rsid w:val="00303A77"/>
    <w:rsid w:val="00303D0B"/>
    <w:rsid w:val="00305112"/>
    <w:rsid w:val="00305222"/>
    <w:rsid w:val="00305246"/>
    <w:rsid w:val="00307697"/>
    <w:rsid w:val="0030794D"/>
    <w:rsid w:val="00307D15"/>
    <w:rsid w:val="00307E0A"/>
    <w:rsid w:val="00310D28"/>
    <w:rsid w:val="00311603"/>
    <w:rsid w:val="00311913"/>
    <w:rsid w:val="00312419"/>
    <w:rsid w:val="003125F7"/>
    <w:rsid w:val="0031269C"/>
    <w:rsid w:val="00312792"/>
    <w:rsid w:val="00312A66"/>
    <w:rsid w:val="00312B40"/>
    <w:rsid w:val="00312BC0"/>
    <w:rsid w:val="00313419"/>
    <w:rsid w:val="003138E5"/>
    <w:rsid w:val="00313BE7"/>
    <w:rsid w:val="00314196"/>
    <w:rsid w:val="003141A0"/>
    <w:rsid w:val="003147CE"/>
    <w:rsid w:val="00314F32"/>
    <w:rsid w:val="0031617C"/>
    <w:rsid w:val="00316930"/>
    <w:rsid w:val="00316CA5"/>
    <w:rsid w:val="00321050"/>
    <w:rsid w:val="003214AC"/>
    <w:rsid w:val="0032176E"/>
    <w:rsid w:val="00321A78"/>
    <w:rsid w:val="00321D42"/>
    <w:rsid w:val="00322170"/>
    <w:rsid w:val="00322EAC"/>
    <w:rsid w:val="00323872"/>
    <w:rsid w:val="003245FD"/>
    <w:rsid w:val="00325937"/>
    <w:rsid w:val="0032755D"/>
    <w:rsid w:val="0033029E"/>
    <w:rsid w:val="0033052C"/>
    <w:rsid w:val="0033070F"/>
    <w:rsid w:val="00330898"/>
    <w:rsid w:val="00330A1B"/>
    <w:rsid w:val="00331115"/>
    <w:rsid w:val="003317E0"/>
    <w:rsid w:val="00331959"/>
    <w:rsid w:val="00331AB9"/>
    <w:rsid w:val="00331B6F"/>
    <w:rsid w:val="00331FC0"/>
    <w:rsid w:val="00332322"/>
    <w:rsid w:val="00332548"/>
    <w:rsid w:val="0033295F"/>
    <w:rsid w:val="00332FF3"/>
    <w:rsid w:val="00333234"/>
    <w:rsid w:val="003333FA"/>
    <w:rsid w:val="003345E7"/>
    <w:rsid w:val="00334E01"/>
    <w:rsid w:val="003356BD"/>
    <w:rsid w:val="00335BBB"/>
    <w:rsid w:val="00335F59"/>
    <w:rsid w:val="003363C6"/>
    <w:rsid w:val="00336686"/>
    <w:rsid w:val="00336F60"/>
    <w:rsid w:val="003376D4"/>
    <w:rsid w:val="00337A4D"/>
    <w:rsid w:val="0034084B"/>
    <w:rsid w:val="003408AF"/>
    <w:rsid w:val="00340A1F"/>
    <w:rsid w:val="00340F79"/>
    <w:rsid w:val="00341006"/>
    <w:rsid w:val="003416AA"/>
    <w:rsid w:val="003416B9"/>
    <w:rsid w:val="00342D99"/>
    <w:rsid w:val="003432C5"/>
    <w:rsid w:val="00343772"/>
    <w:rsid w:val="00343BB7"/>
    <w:rsid w:val="00343FC0"/>
    <w:rsid w:val="003442A0"/>
    <w:rsid w:val="0034503D"/>
    <w:rsid w:val="0034579E"/>
    <w:rsid w:val="00346754"/>
    <w:rsid w:val="00346DBF"/>
    <w:rsid w:val="00347268"/>
    <w:rsid w:val="00347347"/>
    <w:rsid w:val="0034788E"/>
    <w:rsid w:val="00347A4C"/>
    <w:rsid w:val="00347D7D"/>
    <w:rsid w:val="003502E5"/>
    <w:rsid w:val="00351706"/>
    <w:rsid w:val="00351C13"/>
    <w:rsid w:val="003525BE"/>
    <w:rsid w:val="00352811"/>
    <w:rsid w:val="00352A73"/>
    <w:rsid w:val="00352FB3"/>
    <w:rsid w:val="0035312D"/>
    <w:rsid w:val="003534D0"/>
    <w:rsid w:val="00353D14"/>
    <w:rsid w:val="0035440E"/>
    <w:rsid w:val="00354A4F"/>
    <w:rsid w:val="00355693"/>
    <w:rsid w:val="003564C4"/>
    <w:rsid w:val="00356A2F"/>
    <w:rsid w:val="00360424"/>
    <w:rsid w:val="003604B1"/>
    <w:rsid w:val="00360B97"/>
    <w:rsid w:val="00360C8F"/>
    <w:rsid w:val="00360F7F"/>
    <w:rsid w:val="0036133C"/>
    <w:rsid w:val="00361BC6"/>
    <w:rsid w:val="00362671"/>
    <w:rsid w:val="00363D11"/>
    <w:rsid w:val="00363F65"/>
    <w:rsid w:val="003640DD"/>
    <w:rsid w:val="00364669"/>
    <w:rsid w:val="00364F38"/>
    <w:rsid w:val="00367BA4"/>
    <w:rsid w:val="0037039D"/>
    <w:rsid w:val="00370443"/>
    <w:rsid w:val="00371B1B"/>
    <w:rsid w:val="00371C51"/>
    <w:rsid w:val="00372238"/>
    <w:rsid w:val="0037277A"/>
    <w:rsid w:val="0037288E"/>
    <w:rsid w:val="0037397E"/>
    <w:rsid w:val="00373DEE"/>
    <w:rsid w:val="003752BC"/>
    <w:rsid w:val="003755D5"/>
    <w:rsid w:val="00376210"/>
    <w:rsid w:val="003763E8"/>
    <w:rsid w:val="003764D6"/>
    <w:rsid w:val="00377D8A"/>
    <w:rsid w:val="003806B5"/>
    <w:rsid w:val="00381069"/>
    <w:rsid w:val="003813B5"/>
    <w:rsid w:val="00381F72"/>
    <w:rsid w:val="003832FD"/>
    <w:rsid w:val="0038378B"/>
    <w:rsid w:val="00383DD6"/>
    <w:rsid w:val="00384100"/>
    <w:rsid w:val="00384FCE"/>
    <w:rsid w:val="00385C34"/>
    <w:rsid w:val="0038778A"/>
    <w:rsid w:val="00387F66"/>
    <w:rsid w:val="003900BC"/>
    <w:rsid w:val="003903C1"/>
    <w:rsid w:val="00391014"/>
    <w:rsid w:val="00391170"/>
    <w:rsid w:val="0039241C"/>
    <w:rsid w:val="00392809"/>
    <w:rsid w:val="003933B4"/>
    <w:rsid w:val="00393D2E"/>
    <w:rsid w:val="00393E9D"/>
    <w:rsid w:val="0039473E"/>
    <w:rsid w:val="00395EFB"/>
    <w:rsid w:val="00395F79"/>
    <w:rsid w:val="003962C4"/>
    <w:rsid w:val="003967B7"/>
    <w:rsid w:val="00397E99"/>
    <w:rsid w:val="003A02A5"/>
    <w:rsid w:val="003A06CB"/>
    <w:rsid w:val="003A092B"/>
    <w:rsid w:val="003A0D26"/>
    <w:rsid w:val="003A0F66"/>
    <w:rsid w:val="003A162B"/>
    <w:rsid w:val="003A194F"/>
    <w:rsid w:val="003A1CA6"/>
    <w:rsid w:val="003A20A4"/>
    <w:rsid w:val="003A4473"/>
    <w:rsid w:val="003A4495"/>
    <w:rsid w:val="003A517C"/>
    <w:rsid w:val="003A52B3"/>
    <w:rsid w:val="003A7D77"/>
    <w:rsid w:val="003B0085"/>
    <w:rsid w:val="003B0488"/>
    <w:rsid w:val="003B0708"/>
    <w:rsid w:val="003B085E"/>
    <w:rsid w:val="003B10C0"/>
    <w:rsid w:val="003B1EBE"/>
    <w:rsid w:val="003B2039"/>
    <w:rsid w:val="003B216C"/>
    <w:rsid w:val="003B2516"/>
    <w:rsid w:val="003B2841"/>
    <w:rsid w:val="003B3505"/>
    <w:rsid w:val="003B36DD"/>
    <w:rsid w:val="003B4312"/>
    <w:rsid w:val="003B5493"/>
    <w:rsid w:val="003B5CD8"/>
    <w:rsid w:val="003B5E24"/>
    <w:rsid w:val="003B67C3"/>
    <w:rsid w:val="003B6A67"/>
    <w:rsid w:val="003B6CDB"/>
    <w:rsid w:val="003B7058"/>
    <w:rsid w:val="003B72E1"/>
    <w:rsid w:val="003C0F60"/>
    <w:rsid w:val="003C199E"/>
    <w:rsid w:val="003C1A14"/>
    <w:rsid w:val="003C3AAF"/>
    <w:rsid w:val="003C3BC7"/>
    <w:rsid w:val="003C4188"/>
    <w:rsid w:val="003C4509"/>
    <w:rsid w:val="003C4559"/>
    <w:rsid w:val="003C4582"/>
    <w:rsid w:val="003C4DD4"/>
    <w:rsid w:val="003C59AA"/>
    <w:rsid w:val="003C5CB5"/>
    <w:rsid w:val="003C5DD8"/>
    <w:rsid w:val="003C6937"/>
    <w:rsid w:val="003C6A1F"/>
    <w:rsid w:val="003C71DB"/>
    <w:rsid w:val="003C737F"/>
    <w:rsid w:val="003C77EF"/>
    <w:rsid w:val="003D1AA4"/>
    <w:rsid w:val="003D26B2"/>
    <w:rsid w:val="003D2736"/>
    <w:rsid w:val="003D2F72"/>
    <w:rsid w:val="003D366C"/>
    <w:rsid w:val="003D3B88"/>
    <w:rsid w:val="003D3E37"/>
    <w:rsid w:val="003D53C2"/>
    <w:rsid w:val="003D5887"/>
    <w:rsid w:val="003D5C23"/>
    <w:rsid w:val="003D5F46"/>
    <w:rsid w:val="003D62FC"/>
    <w:rsid w:val="003D671D"/>
    <w:rsid w:val="003D7B02"/>
    <w:rsid w:val="003D7FB8"/>
    <w:rsid w:val="003E0048"/>
    <w:rsid w:val="003E214E"/>
    <w:rsid w:val="003E2A4F"/>
    <w:rsid w:val="003E2C1D"/>
    <w:rsid w:val="003E3C22"/>
    <w:rsid w:val="003E4258"/>
    <w:rsid w:val="003E46D6"/>
    <w:rsid w:val="003E54FE"/>
    <w:rsid w:val="003E5A93"/>
    <w:rsid w:val="003E60CE"/>
    <w:rsid w:val="003E704B"/>
    <w:rsid w:val="003E73D6"/>
    <w:rsid w:val="003E7BCE"/>
    <w:rsid w:val="003F05A9"/>
    <w:rsid w:val="003F12C8"/>
    <w:rsid w:val="003F165C"/>
    <w:rsid w:val="003F1891"/>
    <w:rsid w:val="003F1EB1"/>
    <w:rsid w:val="003F1F93"/>
    <w:rsid w:val="003F2EF2"/>
    <w:rsid w:val="003F3108"/>
    <w:rsid w:val="003F31B7"/>
    <w:rsid w:val="003F3599"/>
    <w:rsid w:val="003F37BA"/>
    <w:rsid w:val="003F3B97"/>
    <w:rsid w:val="003F3DE5"/>
    <w:rsid w:val="003F407F"/>
    <w:rsid w:val="003F4091"/>
    <w:rsid w:val="003F53CA"/>
    <w:rsid w:val="003F7510"/>
    <w:rsid w:val="003F797B"/>
    <w:rsid w:val="00400341"/>
    <w:rsid w:val="004021CB"/>
    <w:rsid w:val="00402455"/>
    <w:rsid w:val="00402BA4"/>
    <w:rsid w:val="00403C9D"/>
    <w:rsid w:val="0040428D"/>
    <w:rsid w:val="00404743"/>
    <w:rsid w:val="00404916"/>
    <w:rsid w:val="00404FB4"/>
    <w:rsid w:val="00405C59"/>
    <w:rsid w:val="0040639E"/>
    <w:rsid w:val="00406C1E"/>
    <w:rsid w:val="004072E4"/>
    <w:rsid w:val="00407396"/>
    <w:rsid w:val="00407440"/>
    <w:rsid w:val="00407F3E"/>
    <w:rsid w:val="00410068"/>
    <w:rsid w:val="004106FA"/>
    <w:rsid w:val="00410E62"/>
    <w:rsid w:val="00411238"/>
    <w:rsid w:val="00411A5F"/>
    <w:rsid w:val="00412503"/>
    <w:rsid w:val="00412B27"/>
    <w:rsid w:val="004136C1"/>
    <w:rsid w:val="00415189"/>
    <w:rsid w:val="00415BE1"/>
    <w:rsid w:val="004166CC"/>
    <w:rsid w:val="00416A84"/>
    <w:rsid w:val="00416D85"/>
    <w:rsid w:val="00416FC1"/>
    <w:rsid w:val="004172AC"/>
    <w:rsid w:val="004172D8"/>
    <w:rsid w:val="00417695"/>
    <w:rsid w:val="00417EDB"/>
    <w:rsid w:val="00420F32"/>
    <w:rsid w:val="0042149C"/>
    <w:rsid w:val="004221FE"/>
    <w:rsid w:val="00423304"/>
    <w:rsid w:val="0042341F"/>
    <w:rsid w:val="0042432F"/>
    <w:rsid w:val="00424730"/>
    <w:rsid w:val="00424740"/>
    <w:rsid w:val="00425617"/>
    <w:rsid w:val="004268BC"/>
    <w:rsid w:val="00427322"/>
    <w:rsid w:val="00427A51"/>
    <w:rsid w:val="00427C34"/>
    <w:rsid w:val="00427C7F"/>
    <w:rsid w:val="00431481"/>
    <w:rsid w:val="00432774"/>
    <w:rsid w:val="00432B29"/>
    <w:rsid w:val="00432CEE"/>
    <w:rsid w:val="00432CEF"/>
    <w:rsid w:val="00432DC6"/>
    <w:rsid w:val="00433462"/>
    <w:rsid w:val="00433750"/>
    <w:rsid w:val="00433769"/>
    <w:rsid w:val="004338F8"/>
    <w:rsid w:val="00433D99"/>
    <w:rsid w:val="00433F3F"/>
    <w:rsid w:val="00434129"/>
    <w:rsid w:val="00436552"/>
    <w:rsid w:val="00436988"/>
    <w:rsid w:val="00437691"/>
    <w:rsid w:val="00437895"/>
    <w:rsid w:val="004408FE"/>
    <w:rsid w:val="0044114F"/>
    <w:rsid w:val="004427A6"/>
    <w:rsid w:val="0044296E"/>
    <w:rsid w:val="00442E87"/>
    <w:rsid w:val="004435A7"/>
    <w:rsid w:val="0044367D"/>
    <w:rsid w:val="004442CB"/>
    <w:rsid w:val="0044480C"/>
    <w:rsid w:val="00444834"/>
    <w:rsid w:val="00444FA0"/>
    <w:rsid w:val="00445647"/>
    <w:rsid w:val="00445711"/>
    <w:rsid w:val="00445987"/>
    <w:rsid w:val="00445E39"/>
    <w:rsid w:val="00445FD2"/>
    <w:rsid w:val="00446A3A"/>
    <w:rsid w:val="00447ACF"/>
    <w:rsid w:val="004508A8"/>
    <w:rsid w:val="00450BBE"/>
    <w:rsid w:val="00451681"/>
    <w:rsid w:val="00452067"/>
    <w:rsid w:val="00452295"/>
    <w:rsid w:val="00452E42"/>
    <w:rsid w:val="00453C80"/>
    <w:rsid w:val="004542C5"/>
    <w:rsid w:val="004549C8"/>
    <w:rsid w:val="00455533"/>
    <w:rsid w:val="00455740"/>
    <w:rsid w:val="00455BE1"/>
    <w:rsid w:val="00455C82"/>
    <w:rsid w:val="00457372"/>
    <w:rsid w:val="0046000C"/>
    <w:rsid w:val="004603A1"/>
    <w:rsid w:val="004608EA"/>
    <w:rsid w:val="00461957"/>
    <w:rsid w:val="00462260"/>
    <w:rsid w:val="00462607"/>
    <w:rsid w:val="00463431"/>
    <w:rsid w:val="00463791"/>
    <w:rsid w:val="004637FF"/>
    <w:rsid w:val="004644A5"/>
    <w:rsid w:val="00464B5A"/>
    <w:rsid w:val="00465D6A"/>
    <w:rsid w:val="0046632F"/>
    <w:rsid w:val="0046643E"/>
    <w:rsid w:val="004664C2"/>
    <w:rsid w:val="0046693B"/>
    <w:rsid w:val="004670E6"/>
    <w:rsid w:val="004678DC"/>
    <w:rsid w:val="00467F24"/>
    <w:rsid w:val="0047101E"/>
    <w:rsid w:val="0047121E"/>
    <w:rsid w:val="00471261"/>
    <w:rsid w:val="004717DC"/>
    <w:rsid w:val="00471F48"/>
    <w:rsid w:val="00471FEB"/>
    <w:rsid w:val="00472C37"/>
    <w:rsid w:val="00472CD0"/>
    <w:rsid w:val="004731D9"/>
    <w:rsid w:val="004744A5"/>
    <w:rsid w:val="00474B72"/>
    <w:rsid w:val="00474F01"/>
    <w:rsid w:val="00475865"/>
    <w:rsid w:val="00475A8F"/>
    <w:rsid w:val="00475E1E"/>
    <w:rsid w:val="004764CA"/>
    <w:rsid w:val="00476FE1"/>
    <w:rsid w:val="00477644"/>
    <w:rsid w:val="00477A98"/>
    <w:rsid w:val="00477ACB"/>
    <w:rsid w:val="0048002B"/>
    <w:rsid w:val="00480B63"/>
    <w:rsid w:val="00481B64"/>
    <w:rsid w:val="00482E88"/>
    <w:rsid w:val="004838C9"/>
    <w:rsid w:val="00483C65"/>
    <w:rsid w:val="00483C7F"/>
    <w:rsid w:val="00484803"/>
    <w:rsid w:val="00485641"/>
    <w:rsid w:val="004856BE"/>
    <w:rsid w:val="0048611D"/>
    <w:rsid w:val="0048651B"/>
    <w:rsid w:val="004869FC"/>
    <w:rsid w:val="004873E0"/>
    <w:rsid w:val="00487558"/>
    <w:rsid w:val="00487A8C"/>
    <w:rsid w:val="0049095D"/>
    <w:rsid w:val="00490D98"/>
    <w:rsid w:val="00491105"/>
    <w:rsid w:val="004916AA"/>
    <w:rsid w:val="00491AE2"/>
    <w:rsid w:val="0049292F"/>
    <w:rsid w:val="00492BE8"/>
    <w:rsid w:val="0049316D"/>
    <w:rsid w:val="00493636"/>
    <w:rsid w:val="00494C8D"/>
    <w:rsid w:val="004954F2"/>
    <w:rsid w:val="0049551F"/>
    <w:rsid w:val="0049566B"/>
    <w:rsid w:val="0049577E"/>
    <w:rsid w:val="00495C68"/>
    <w:rsid w:val="00496623"/>
    <w:rsid w:val="00496DE4"/>
    <w:rsid w:val="004978B8"/>
    <w:rsid w:val="00497A31"/>
    <w:rsid w:val="00497FAE"/>
    <w:rsid w:val="004A025F"/>
    <w:rsid w:val="004A048C"/>
    <w:rsid w:val="004A1A29"/>
    <w:rsid w:val="004A1AD8"/>
    <w:rsid w:val="004A2A52"/>
    <w:rsid w:val="004A2E77"/>
    <w:rsid w:val="004A337B"/>
    <w:rsid w:val="004A46E3"/>
    <w:rsid w:val="004A4848"/>
    <w:rsid w:val="004A5BDF"/>
    <w:rsid w:val="004A62C2"/>
    <w:rsid w:val="004A63C2"/>
    <w:rsid w:val="004A6B37"/>
    <w:rsid w:val="004A717C"/>
    <w:rsid w:val="004A7C1C"/>
    <w:rsid w:val="004B0006"/>
    <w:rsid w:val="004B0EE2"/>
    <w:rsid w:val="004B17F2"/>
    <w:rsid w:val="004B19AA"/>
    <w:rsid w:val="004B2581"/>
    <w:rsid w:val="004B26CD"/>
    <w:rsid w:val="004B26CF"/>
    <w:rsid w:val="004B26F5"/>
    <w:rsid w:val="004B3280"/>
    <w:rsid w:val="004B37BB"/>
    <w:rsid w:val="004B45FE"/>
    <w:rsid w:val="004B4985"/>
    <w:rsid w:val="004B5EDA"/>
    <w:rsid w:val="004B61B6"/>
    <w:rsid w:val="004B6DBE"/>
    <w:rsid w:val="004C0DBF"/>
    <w:rsid w:val="004C0DC2"/>
    <w:rsid w:val="004C0FC7"/>
    <w:rsid w:val="004C245D"/>
    <w:rsid w:val="004C3E05"/>
    <w:rsid w:val="004C4A10"/>
    <w:rsid w:val="004C4CF8"/>
    <w:rsid w:val="004C4D03"/>
    <w:rsid w:val="004C575A"/>
    <w:rsid w:val="004C6F98"/>
    <w:rsid w:val="004C7355"/>
    <w:rsid w:val="004D02B8"/>
    <w:rsid w:val="004D0F2F"/>
    <w:rsid w:val="004D16E1"/>
    <w:rsid w:val="004D238C"/>
    <w:rsid w:val="004D311D"/>
    <w:rsid w:val="004D3DEA"/>
    <w:rsid w:val="004D4912"/>
    <w:rsid w:val="004D50A5"/>
    <w:rsid w:val="004D56E9"/>
    <w:rsid w:val="004D6530"/>
    <w:rsid w:val="004D6B43"/>
    <w:rsid w:val="004D6C7B"/>
    <w:rsid w:val="004D6E7B"/>
    <w:rsid w:val="004D78E5"/>
    <w:rsid w:val="004D7CEE"/>
    <w:rsid w:val="004E05B8"/>
    <w:rsid w:val="004E0E15"/>
    <w:rsid w:val="004E16A9"/>
    <w:rsid w:val="004E20EF"/>
    <w:rsid w:val="004E248E"/>
    <w:rsid w:val="004E272A"/>
    <w:rsid w:val="004E2925"/>
    <w:rsid w:val="004E326A"/>
    <w:rsid w:val="004E4AD4"/>
    <w:rsid w:val="004E4E6B"/>
    <w:rsid w:val="004E508F"/>
    <w:rsid w:val="004E609E"/>
    <w:rsid w:val="004E6D7C"/>
    <w:rsid w:val="004E6F9A"/>
    <w:rsid w:val="004E72A9"/>
    <w:rsid w:val="004E7B69"/>
    <w:rsid w:val="004F0340"/>
    <w:rsid w:val="004F116F"/>
    <w:rsid w:val="004F42B8"/>
    <w:rsid w:val="004F474A"/>
    <w:rsid w:val="004F5994"/>
    <w:rsid w:val="004F5B7C"/>
    <w:rsid w:val="004F5E6A"/>
    <w:rsid w:val="004F5EFD"/>
    <w:rsid w:val="004F6047"/>
    <w:rsid w:val="004F6636"/>
    <w:rsid w:val="0050066D"/>
    <w:rsid w:val="00500C29"/>
    <w:rsid w:val="00501961"/>
    <w:rsid w:val="00503737"/>
    <w:rsid w:val="005037E7"/>
    <w:rsid w:val="0050428D"/>
    <w:rsid w:val="00505C2D"/>
    <w:rsid w:val="00506190"/>
    <w:rsid w:val="00506277"/>
    <w:rsid w:val="00507336"/>
    <w:rsid w:val="00507496"/>
    <w:rsid w:val="005106BA"/>
    <w:rsid w:val="00510947"/>
    <w:rsid w:val="0051138D"/>
    <w:rsid w:val="00512650"/>
    <w:rsid w:val="005128CF"/>
    <w:rsid w:val="005132E8"/>
    <w:rsid w:val="00513A3C"/>
    <w:rsid w:val="00513BF1"/>
    <w:rsid w:val="00513FD2"/>
    <w:rsid w:val="00517496"/>
    <w:rsid w:val="005210D2"/>
    <w:rsid w:val="00522BC4"/>
    <w:rsid w:val="00523263"/>
    <w:rsid w:val="005233AC"/>
    <w:rsid w:val="005237EF"/>
    <w:rsid w:val="00524B2B"/>
    <w:rsid w:val="0052536A"/>
    <w:rsid w:val="00525AED"/>
    <w:rsid w:val="005273D2"/>
    <w:rsid w:val="005307BE"/>
    <w:rsid w:val="00531BDB"/>
    <w:rsid w:val="0053248A"/>
    <w:rsid w:val="005327A9"/>
    <w:rsid w:val="00532EA0"/>
    <w:rsid w:val="00532EF8"/>
    <w:rsid w:val="0053300A"/>
    <w:rsid w:val="0053390D"/>
    <w:rsid w:val="00533A11"/>
    <w:rsid w:val="00533C54"/>
    <w:rsid w:val="00534CA8"/>
    <w:rsid w:val="00536612"/>
    <w:rsid w:val="005369BD"/>
    <w:rsid w:val="00537090"/>
    <w:rsid w:val="00537520"/>
    <w:rsid w:val="00537860"/>
    <w:rsid w:val="00537C1C"/>
    <w:rsid w:val="00537C26"/>
    <w:rsid w:val="0054041B"/>
    <w:rsid w:val="0054065D"/>
    <w:rsid w:val="00541926"/>
    <w:rsid w:val="00541E45"/>
    <w:rsid w:val="00541E92"/>
    <w:rsid w:val="00542C30"/>
    <w:rsid w:val="00542DD3"/>
    <w:rsid w:val="0054367D"/>
    <w:rsid w:val="005445F0"/>
    <w:rsid w:val="005446A2"/>
    <w:rsid w:val="005447FE"/>
    <w:rsid w:val="00544DFE"/>
    <w:rsid w:val="00545B9C"/>
    <w:rsid w:val="00545BEF"/>
    <w:rsid w:val="00545FBE"/>
    <w:rsid w:val="005462F4"/>
    <w:rsid w:val="0054688B"/>
    <w:rsid w:val="00546C65"/>
    <w:rsid w:val="0054788A"/>
    <w:rsid w:val="00547B2D"/>
    <w:rsid w:val="00550005"/>
    <w:rsid w:val="00550CCF"/>
    <w:rsid w:val="00551101"/>
    <w:rsid w:val="00551877"/>
    <w:rsid w:val="005521CE"/>
    <w:rsid w:val="00552220"/>
    <w:rsid w:val="00552B50"/>
    <w:rsid w:val="00552F3F"/>
    <w:rsid w:val="005534E8"/>
    <w:rsid w:val="00553C15"/>
    <w:rsid w:val="00554278"/>
    <w:rsid w:val="00554C39"/>
    <w:rsid w:val="00554CEA"/>
    <w:rsid w:val="00554F7B"/>
    <w:rsid w:val="00557D2C"/>
    <w:rsid w:val="00560961"/>
    <w:rsid w:val="00561B52"/>
    <w:rsid w:val="0056337A"/>
    <w:rsid w:val="0056356C"/>
    <w:rsid w:val="005636E3"/>
    <w:rsid w:val="00563884"/>
    <w:rsid w:val="00563E65"/>
    <w:rsid w:val="00564618"/>
    <w:rsid w:val="005648D2"/>
    <w:rsid w:val="00564EFA"/>
    <w:rsid w:val="005654EF"/>
    <w:rsid w:val="005664D4"/>
    <w:rsid w:val="00566887"/>
    <w:rsid w:val="0056696D"/>
    <w:rsid w:val="00567103"/>
    <w:rsid w:val="005679C0"/>
    <w:rsid w:val="0057158C"/>
    <w:rsid w:val="00571974"/>
    <w:rsid w:val="0057252C"/>
    <w:rsid w:val="005728C0"/>
    <w:rsid w:val="0057293A"/>
    <w:rsid w:val="00572F48"/>
    <w:rsid w:val="00572F82"/>
    <w:rsid w:val="005733D3"/>
    <w:rsid w:val="00573765"/>
    <w:rsid w:val="00573A76"/>
    <w:rsid w:val="00573E50"/>
    <w:rsid w:val="00574492"/>
    <w:rsid w:val="00574FA3"/>
    <w:rsid w:val="00575544"/>
    <w:rsid w:val="00575706"/>
    <w:rsid w:val="00575BE9"/>
    <w:rsid w:val="005762E5"/>
    <w:rsid w:val="00580080"/>
    <w:rsid w:val="00580230"/>
    <w:rsid w:val="00581053"/>
    <w:rsid w:val="005818B4"/>
    <w:rsid w:val="00581E4E"/>
    <w:rsid w:val="00582E5D"/>
    <w:rsid w:val="0058321B"/>
    <w:rsid w:val="00583B51"/>
    <w:rsid w:val="00584D27"/>
    <w:rsid w:val="00585126"/>
    <w:rsid w:val="005852EB"/>
    <w:rsid w:val="005855C4"/>
    <w:rsid w:val="005906F5"/>
    <w:rsid w:val="005908D9"/>
    <w:rsid w:val="005917DD"/>
    <w:rsid w:val="00591804"/>
    <w:rsid w:val="005923C4"/>
    <w:rsid w:val="005932B8"/>
    <w:rsid w:val="0059467D"/>
    <w:rsid w:val="00595D56"/>
    <w:rsid w:val="005965BE"/>
    <w:rsid w:val="00596680"/>
    <w:rsid w:val="00596D5F"/>
    <w:rsid w:val="005972C8"/>
    <w:rsid w:val="005A09C7"/>
    <w:rsid w:val="005A244F"/>
    <w:rsid w:val="005A267B"/>
    <w:rsid w:val="005A304D"/>
    <w:rsid w:val="005A35CB"/>
    <w:rsid w:val="005A395C"/>
    <w:rsid w:val="005A4185"/>
    <w:rsid w:val="005A4370"/>
    <w:rsid w:val="005A5A85"/>
    <w:rsid w:val="005A7C89"/>
    <w:rsid w:val="005A7D59"/>
    <w:rsid w:val="005B088C"/>
    <w:rsid w:val="005B0C00"/>
    <w:rsid w:val="005B1B9C"/>
    <w:rsid w:val="005B1D6B"/>
    <w:rsid w:val="005B2CA7"/>
    <w:rsid w:val="005B323C"/>
    <w:rsid w:val="005B34D0"/>
    <w:rsid w:val="005B4191"/>
    <w:rsid w:val="005B419F"/>
    <w:rsid w:val="005B45C9"/>
    <w:rsid w:val="005B4869"/>
    <w:rsid w:val="005B4B82"/>
    <w:rsid w:val="005B5A36"/>
    <w:rsid w:val="005B6113"/>
    <w:rsid w:val="005B6458"/>
    <w:rsid w:val="005B6A0B"/>
    <w:rsid w:val="005B6A33"/>
    <w:rsid w:val="005B7121"/>
    <w:rsid w:val="005B7134"/>
    <w:rsid w:val="005B7A0B"/>
    <w:rsid w:val="005C096F"/>
    <w:rsid w:val="005C1556"/>
    <w:rsid w:val="005C1608"/>
    <w:rsid w:val="005C1752"/>
    <w:rsid w:val="005C2A72"/>
    <w:rsid w:val="005C329C"/>
    <w:rsid w:val="005C35DD"/>
    <w:rsid w:val="005C42F8"/>
    <w:rsid w:val="005C5E6A"/>
    <w:rsid w:val="005C6258"/>
    <w:rsid w:val="005D028C"/>
    <w:rsid w:val="005D0B5C"/>
    <w:rsid w:val="005D123B"/>
    <w:rsid w:val="005D1769"/>
    <w:rsid w:val="005D193D"/>
    <w:rsid w:val="005D1CF9"/>
    <w:rsid w:val="005D25C2"/>
    <w:rsid w:val="005D2A5D"/>
    <w:rsid w:val="005D3622"/>
    <w:rsid w:val="005D42AB"/>
    <w:rsid w:val="005D4325"/>
    <w:rsid w:val="005D4608"/>
    <w:rsid w:val="005D468C"/>
    <w:rsid w:val="005D5C38"/>
    <w:rsid w:val="005D7915"/>
    <w:rsid w:val="005E04F4"/>
    <w:rsid w:val="005E1061"/>
    <w:rsid w:val="005E2101"/>
    <w:rsid w:val="005E2426"/>
    <w:rsid w:val="005E2514"/>
    <w:rsid w:val="005E2A80"/>
    <w:rsid w:val="005E3A9C"/>
    <w:rsid w:val="005E413A"/>
    <w:rsid w:val="005E6258"/>
    <w:rsid w:val="005E6501"/>
    <w:rsid w:val="005E7853"/>
    <w:rsid w:val="005E79CE"/>
    <w:rsid w:val="005E7A5E"/>
    <w:rsid w:val="005F2700"/>
    <w:rsid w:val="005F2DE4"/>
    <w:rsid w:val="005F2E53"/>
    <w:rsid w:val="005F3BB9"/>
    <w:rsid w:val="005F3D8A"/>
    <w:rsid w:val="005F4985"/>
    <w:rsid w:val="005F5399"/>
    <w:rsid w:val="005F53C3"/>
    <w:rsid w:val="005F5B7B"/>
    <w:rsid w:val="005F6061"/>
    <w:rsid w:val="005F6D58"/>
    <w:rsid w:val="005F73F8"/>
    <w:rsid w:val="005F79CA"/>
    <w:rsid w:val="005F7BC9"/>
    <w:rsid w:val="005F7D44"/>
    <w:rsid w:val="005F7D9A"/>
    <w:rsid w:val="005F7E3F"/>
    <w:rsid w:val="005F7FD8"/>
    <w:rsid w:val="006004F3"/>
    <w:rsid w:val="006004F7"/>
    <w:rsid w:val="006009A7"/>
    <w:rsid w:val="00600A87"/>
    <w:rsid w:val="006014FB"/>
    <w:rsid w:val="00601514"/>
    <w:rsid w:val="00601708"/>
    <w:rsid w:val="006022C8"/>
    <w:rsid w:val="00602836"/>
    <w:rsid w:val="006033C9"/>
    <w:rsid w:val="006034ED"/>
    <w:rsid w:val="006053E8"/>
    <w:rsid w:val="00605433"/>
    <w:rsid w:val="0060582B"/>
    <w:rsid w:val="00605E5D"/>
    <w:rsid w:val="006062C6"/>
    <w:rsid w:val="006077B7"/>
    <w:rsid w:val="006106E7"/>
    <w:rsid w:val="00610A1F"/>
    <w:rsid w:val="00611326"/>
    <w:rsid w:val="00612AE7"/>
    <w:rsid w:val="00612D60"/>
    <w:rsid w:val="006130AD"/>
    <w:rsid w:val="0061336B"/>
    <w:rsid w:val="0061394F"/>
    <w:rsid w:val="0061506F"/>
    <w:rsid w:val="00615137"/>
    <w:rsid w:val="0061562A"/>
    <w:rsid w:val="00615945"/>
    <w:rsid w:val="00615BDC"/>
    <w:rsid w:val="00615F5C"/>
    <w:rsid w:val="00616145"/>
    <w:rsid w:val="00616E1B"/>
    <w:rsid w:val="006171AC"/>
    <w:rsid w:val="0062001C"/>
    <w:rsid w:val="00621957"/>
    <w:rsid w:val="00622A4C"/>
    <w:rsid w:val="00623C02"/>
    <w:rsid w:val="0062403F"/>
    <w:rsid w:val="006250B3"/>
    <w:rsid w:val="00625776"/>
    <w:rsid w:val="00625F32"/>
    <w:rsid w:val="006261DF"/>
    <w:rsid w:val="00626807"/>
    <w:rsid w:val="00626C92"/>
    <w:rsid w:val="006278AE"/>
    <w:rsid w:val="00627FDF"/>
    <w:rsid w:val="00630379"/>
    <w:rsid w:val="00632B8A"/>
    <w:rsid w:val="00632BD2"/>
    <w:rsid w:val="00633121"/>
    <w:rsid w:val="0063365C"/>
    <w:rsid w:val="006336F3"/>
    <w:rsid w:val="0063399D"/>
    <w:rsid w:val="00633CB0"/>
    <w:rsid w:val="00634C5D"/>
    <w:rsid w:val="00634F3A"/>
    <w:rsid w:val="00635971"/>
    <w:rsid w:val="00635B67"/>
    <w:rsid w:val="00635DEA"/>
    <w:rsid w:val="00636553"/>
    <w:rsid w:val="006369A4"/>
    <w:rsid w:val="00636CAB"/>
    <w:rsid w:val="00637636"/>
    <w:rsid w:val="00637C6D"/>
    <w:rsid w:val="00640430"/>
    <w:rsid w:val="00640DFF"/>
    <w:rsid w:val="006414E4"/>
    <w:rsid w:val="0064187B"/>
    <w:rsid w:val="00641F05"/>
    <w:rsid w:val="006427C7"/>
    <w:rsid w:val="00642F28"/>
    <w:rsid w:val="00643390"/>
    <w:rsid w:val="006437D5"/>
    <w:rsid w:val="00643A8B"/>
    <w:rsid w:val="00643E95"/>
    <w:rsid w:val="0064579C"/>
    <w:rsid w:val="00645861"/>
    <w:rsid w:val="00646E5A"/>
    <w:rsid w:val="00647A80"/>
    <w:rsid w:val="006504F2"/>
    <w:rsid w:val="00651210"/>
    <w:rsid w:val="0065162C"/>
    <w:rsid w:val="00651862"/>
    <w:rsid w:val="00651ECD"/>
    <w:rsid w:val="00652292"/>
    <w:rsid w:val="00652763"/>
    <w:rsid w:val="00652FC9"/>
    <w:rsid w:val="006530F1"/>
    <w:rsid w:val="00653313"/>
    <w:rsid w:val="00654193"/>
    <w:rsid w:val="00654204"/>
    <w:rsid w:val="00654C49"/>
    <w:rsid w:val="00655395"/>
    <w:rsid w:val="0065546A"/>
    <w:rsid w:val="00655563"/>
    <w:rsid w:val="00655620"/>
    <w:rsid w:val="00655997"/>
    <w:rsid w:val="00655C1C"/>
    <w:rsid w:val="00656594"/>
    <w:rsid w:val="00656DD5"/>
    <w:rsid w:val="006574FE"/>
    <w:rsid w:val="00657B88"/>
    <w:rsid w:val="00657BE1"/>
    <w:rsid w:val="00657C3E"/>
    <w:rsid w:val="0066005D"/>
    <w:rsid w:val="00660E90"/>
    <w:rsid w:val="00660ED4"/>
    <w:rsid w:val="0066180A"/>
    <w:rsid w:val="00661ED6"/>
    <w:rsid w:val="006620C3"/>
    <w:rsid w:val="00662338"/>
    <w:rsid w:val="00662A11"/>
    <w:rsid w:val="0066350F"/>
    <w:rsid w:val="0066389B"/>
    <w:rsid w:val="00664099"/>
    <w:rsid w:val="00664185"/>
    <w:rsid w:val="00664FE4"/>
    <w:rsid w:val="006651EC"/>
    <w:rsid w:val="0066559D"/>
    <w:rsid w:val="0066597F"/>
    <w:rsid w:val="00665D25"/>
    <w:rsid w:val="00666163"/>
    <w:rsid w:val="00666CCF"/>
    <w:rsid w:val="00666D35"/>
    <w:rsid w:val="00666EED"/>
    <w:rsid w:val="006701BF"/>
    <w:rsid w:val="00670C74"/>
    <w:rsid w:val="00670DB7"/>
    <w:rsid w:val="00671827"/>
    <w:rsid w:val="00671A52"/>
    <w:rsid w:val="00672069"/>
    <w:rsid w:val="00672BA7"/>
    <w:rsid w:val="0067334A"/>
    <w:rsid w:val="0067348E"/>
    <w:rsid w:val="00674602"/>
    <w:rsid w:val="0067666E"/>
    <w:rsid w:val="00680337"/>
    <w:rsid w:val="00680964"/>
    <w:rsid w:val="00680E19"/>
    <w:rsid w:val="00680E20"/>
    <w:rsid w:val="00680E84"/>
    <w:rsid w:val="006810DE"/>
    <w:rsid w:val="00681144"/>
    <w:rsid w:val="00681BC9"/>
    <w:rsid w:val="00682794"/>
    <w:rsid w:val="00682AF1"/>
    <w:rsid w:val="00682DED"/>
    <w:rsid w:val="006833A0"/>
    <w:rsid w:val="0068373D"/>
    <w:rsid w:val="00684ECD"/>
    <w:rsid w:val="00685EB8"/>
    <w:rsid w:val="006865A0"/>
    <w:rsid w:val="00686F37"/>
    <w:rsid w:val="006876A4"/>
    <w:rsid w:val="0068789E"/>
    <w:rsid w:val="00687D9A"/>
    <w:rsid w:val="006900DE"/>
    <w:rsid w:val="00690A80"/>
    <w:rsid w:val="006913B7"/>
    <w:rsid w:val="006913C6"/>
    <w:rsid w:val="00692386"/>
    <w:rsid w:val="00693942"/>
    <w:rsid w:val="00693A55"/>
    <w:rsid w:val="00694555"/>
    <w:rsid w:val="006948AB"/>
    <w:rsid w:val="00696A19"/>
    <w:rsid w:val="00696A83"/>
    <w:rsid w:val="00696EB7"/>
    <w:rsid w:val="00696F89"/>
    <w:rsid w:val="00697DC9"/>
    <w:rsid w:val="006A07C9"/>
    <w:rsid w:val="006A0DF4"/>
    <w:rsid w:val="006A0F00"/>
    <w:rsid w:val="006A1274"/>
    <w:rsid w:val="006A1BC9"/>
    <w:rsid w:val="006A2212"/>
    <w:rsid w:val="006A2FC9"/>
    <w:rsid w:val="006A309B"/>
    <w:rsid w:val="006A3B73"/>
    <w:rsid w:val="006A3D4C"/>
    <w:rsid w:val="006A3DC2"/>
    <w:rsid w:val="006A424F"/>
    <w:rsid w:val="006A4D6D"/>
    <w:rsid w:val="006A53FA"/>
    <w:rsid w:val="006A5550"/>
    <w:rsid w:val="006A586A"/>
    <w:rsid w:val="006A58D4"/>
    <w:rsid w:val="006A594B"/>
    <w:rsid w:val="006A685B"/>
    <w:rsid w:val="006A72B5"/>
    <w:rsid w:val="006A7424"/>
    <w:rsid w:val="006A793B"/>
    <w:rsid w:val="006A7EE6"/>
    <w:rsid w:val="006B041D"/>
    <w:rsid w:val="006B1282"/>
    <w:rsid w:val="006B275E"/>
    <w:rsid w:val="006B33B1"/>
    <w:rsid w:val="006B35A3"/>
    <w:rsid w:val="006B3C66"/>
    <w:rsid w:val="006B41FD"/>
    <w:rsid w:val="006B4E71"/>
    <w:rsid w:val="006B5096"/>
    <w:rsid w:val="006B6027"/>
    <w:rsid w:val="006B6B81"/>
    <w:rsid w:val="006B6F45"/>
    <w:rsid w:val="006B7627"/>
    <w:rsid w:val="006B792B"/>
    <w:rsid w:val="006C0EC5"/>
    <w:rsid w:val="006C2650"/>
    <w:rsid w:val="006C4ADE"/>
    <w:rsid w:val="006C4F81"/>
    <w:rsid w:val="006C5ADA"/>
    <w:rsid w:val="006C5C37"/>
    <w:rsid w:val="006C6B87"/>
    <w:rsid w:val="006C6DAE"/>
    <w:rsid w:val="006C788E"/>
    <w:rsid w:val="006C79E6"/>
    <w:rsid w:val="006D0D96"/>
    <w:rsid w:val="006D16BA"/>
    <w:rsid w:val="006D26A5"/>
    <w:rsid w:val="006D346A"/>
    <w:rsid w:val="006D3A4C"/>
    <w:rsid w:val="006D3B8B"/>
    <w:rsid w:val="006D44C1"/>
    <w:rsid w:val="006D46C2"/>
    <w:rsid w:val="006D4CA4"/>
    <w:rsid w:val="006D5666"/>
    <w:rsid w:val="006D609D"/>
    <w:rsid w:val="006D6308"/>
    <w:rsid w:val="006D641A"/>
    <w:rsid w:val="006D70E2"/>
    <w:rsid w:val="006D7199"/>
    <w:rsid w:val="006D7E34"/>
    <w:rsid w:val="006E00C8"/>
    <w:rsid w:val="006E0AC3"/>
    <w:rsid w:val="006E2A08"/>
    <w:rsid w:val="006E2E0D"/>
    <w:rsid w:val="006E355F"/>
    <w:rsid w:val="006E39D8"/>
    <w:rsid w:val="006E57D3"/>
    <w:rsid w:val="006E60BA"/>
    <w:rsid w:val="006E67E7"/>
    <w:rsid w:val="006E6D0A"/>
    <w:rsid w:val="006E6EA9"/>
    <w:rsid w:val="006E6F0A"/>
    <w:rsid w:val="006E793C"/>
    <w:rsid w:val="006E7971"/>
    <w:rsid w:val="006E7D4F"/>
    <w:rsid w:val="006F11EC"/>
    <w:rsid w:val="006F1528"/>
    <w:rsid w:val="006F18D2"/>
    <w:rsid w:val="006F27F2"/>
    <w:rsid w:val="006F2E0E"/>
    <w:rsid w:val="006F31F8"/>
    <w:rsid w:val="006F37A8"/>
    <w:rsid w:val="006F466A"/>
    <w:rsid w:val="006F47C7"/>
    <w:rsid w:val="006F4857"/>
    <w:rsid w:val="006F5539"/>
    <w:rsid w:val="006F6C19"/>
    <w:rsid w:val="006F6D8A"/>
    <w:rsid w:val="006F732D"/>
    <w:rsid w:val="006F7F1A"/>
    <w:rsid w:val="0070008C"/>
    <w:rsid w:val="00701E48"/>
    <w:rsid w:val="00702B68"/>
    <w:rsid w:val="00703A9C"/>
    <w:rsid w:val="00704535"/>
    <w:rsid w:val="007045B9"/>
    <w:rsid w:val="0070535D"/>
    <w:rsid w:val="00705E5D"/>
    <w:rsid w:val="00705FD4"/>
    <w:rsid w:val="007061BA"/>
    <w:rsid w:val="00706802"/>
    <w:rsid w:val="00706EE9"/>
    <w:rsid w:val="00707E25"/>
    <w:rsid w:val="0071210F"/>
    <w:rsid w:val="00712151"/>
    <w:rsid w:val="00712FA0"/>
    <w:rsid w:val="00713032"/>
    <w:rsid w:val="00713D6D"/>
    <w:rsid w:val="00714633"/>
    <w:rsid w:val="007146ED"/>
    <w:rsid w:val="00714C1B"/>
    <w:rsid w:val="00715A88"/>
    <w:rsid w:val="00715E52"/>
    <w:rsid w:val="00716FEE"/>
    <w:rsid w:val="00717773"/>
    <w:rsid w:val="00717E71"/>
    <w:rsid w:val="00717F89"/>
    <w:rsid w:val="0072079A"/>
    <w:rsid w:val="007208C9"/>
    <w:rsid w:val="00720C3D"/>
    <w:rsid w:val="00721D4E"/>
    <w:rsid w:val="0072248F"/>
    <w:rsid w:val="00722548"/>
    <w:rsid w:val="00723A86"/>
    <w:rsid w:val="00723CB4"/>
    <w:rsid w:val="00723FCC"/>
    <w:rsid w:val="00724692"/>
    <w:rsid w:val="00724ECB"/>
    <w:rsid w:val="00725088"/>
    <w:rsid w:val="00725150"/>
    <w:rsid w:val="007252E4"/>
    <w:rsid w:val="00726536"/>
    <w:rsid w:val="00726627"/>
    <w:rsid w:val="00726D51"/>
    <w:rsid w:val="00726D82"/>
    <w:rsid w:val="00726DF5"/>
    <w:rsid w:val="007273BA"/>
    <w:rsid w:val="00727B6F"/>
    <w:rsid w:val="00727CD6"/>
    <w:rsid w:val="00730443"/>
    <w:rsid w:val="00730527"/>
    <w:rsid w:val="00730B6D"/>
    <w:rsid w:val="00731340"/>
    <w:rsid w:val="007318A0"/>
    <w:rsid w:val="00731FC1"/>
    <w:rsid w:val="00733784"/>
    <w:rsid w:val="00733AFC"/>
    <w:rsid w:val="00733B0B"/>
    <w:rsid w:val="00733B99"/>
    <w:rsid w:val="00733FAA"/>
    <w:rsid w:val="00734160"/>
    <w:rsid w:val="007349DC"/>
    <w:rsid w:val="00734CAC"/>
    <w:rsid w:val="007359E6"/>
    <w:rsid w:val="00735E6F"/>
    <w:rsid w:val="00736284"/>
    <w:rsid w:val="00736BAE"/>
    <w:rsid w:val="00736FE7"/>
    <w:rsid w:val="00737301"/>
    <w:rsid w:val="00737B5B"/>
    <w:rsid w:val="00737FEC"/>
    <w:rsid w:val="00740467"/>
    <w:rsid w:val="00740C68"/>
    <w:rsid w:val="007411E6"/>
    <w:rsid w:val="0074134A"/>
    <w:rsid w:val="007417FD"/>
    <w:rsid w:val="00741CE8"/>
    <w:rsid w:val="007424F8"/>
    <w:rsid w:val="0074387B"/>
    <w:rsid w:val="00743ADC"/>
    <w:rsid w:val="00743C94"/>
    <w:rsid w:val="0074419F"/>
    <w:rsid w:val="00745B12"/>
    <w:rsid w:val="00745C45"/>
    <w:rsid w:val="00745FC8"/>
    <w:rsid w:val="007464DD"/>
    <w:rsid w:val="00746EDF"/>
    <w:rsid w:val="007474E1"/>
    <w:rsid w:val="00747999"/>
    <w:rsid w:val="00747A92"/>
    <w:rsid w:val="00747DEB"/>
    <w:rsid w:val="007503B9"/>
    <w:rsid w:val="0075043B"/>
    <w:rsid w:val="007507E8"/>
    <w:rsid w:val="00750935"/>
    <w:rsid w:val="00751185"/>
    <w:rsid w:val="00751FDA"/>
    <w:rsid w:val="0075298B"/>
    <w:rsid w:val="007529B6"/>
    <w:rsid w:val="00752B43"/>
    <w:rsid w:val="00753491"/>
    <w:rsid w:val="007536EE"/>
    <w:rsid w:val="007537DC"/>
    <w:rsid w:val="00753FDB"/>
    <w:rsid w:val="0075416E"/>
    <w:rsid w:val="0075480C"/>
    <w:rsid w:val="00754931"/>
    <w:rsid w:val="007549C5"/>
    <w:rsid w:val="00754B39"/>
    <w:rsid w:val="00755926"/>
    <w:rsid w:val="00757061"/>
    <w:rsid w:val="00757094"/>
    <w:rsid w:val="00757304"/>
    <w:rsid w:val="007573D7"/>
    <w:rsid w:val="007577A4"/>
    <w:rsid w:val="00757BEE"/>
    <w:rsid w:val="00757EF4"/>
    <w:rsid w:val="00757F89"/>
    <w:rsid w:val="00762858"/>
    <w:rsid w:val="007628E6"/>
    <w:rsid w:val="00762B16"/>
    <w:rsid w:val="00763295"/>
    <w:rsid w:val="00763671"/>
    <w:rsid w:val="0076396D"/>
    <w:rsid w:val="00763BF7"/>
    <w:rsid w:val="00763E6A"/>
    <w:rsid w:val="007640AC"/>
    <w:rsid w:val="007644C4"/>
    <w:rsid w:val="007645E5"/>
    <w:rsid w:val="007658E5"/>
    <w:rsid w:val="00765B9F"/>
    <w:rsid w:val="007663B2"/>
    <w:rsid w:val="00766435"/>
    <w:rsid w:val="0076657A"/>
    <w:rsid w:val="0076731C"/>
    <w:rsid w:val="007709FC"/>
    <w:rsid w:val="007712D2"/>
    <w:rsid w:val="00771EBA"/>
    <w:rsid w:val="0077202D"/>
    <w:rsid w:val="00772589"/>
    <w:rsid w:val="007734D2"/>
    <w:rsid w:val="00773820"/>
    <w:rsid w:val="00773BD9"/>
    <w:rsid w:val="007740DC"/>
    <w:rsid w:val="007747CC"/>
    <w:rsid w:val="007759EE"/>
    <w:rsid w:val="007761A4"/>
    <w:rsid w:val="007767A6"/>
    <w:rsid w:val="00776BCE"/>
    <w:rsid w:val="00776F29"/>
    <w:rsid w:val="00776F4F"/>
    <w:rsid w:val="00777C0B"/>
    <w:rsid w:val="007823B9"/>
    <w:rsid w:val="007825E4"/>
    <w:rsid w:val="00782F38"/>
    <w:rsid w:val="00783101"/>
    <w:rsid w:val="00783447"/>
    <w:rsid w:val="0078376B"/>
    <w:rsid w:val="00784300"/>
    <w:rsid w:val="007847FE"/>
    <w:rsid w:val="007858E8"/>
    <w:rsid w:val="007868EA"/>
    <w:rsid w:val="00786D34"/>
    <w:rsid w:val="0078709A"/>
    <w:rsid w:val="007875D9"/>
    <w:rsid w:val="00787878"/>
    <w:rsid w:val="007901A4"/>
    <w:rsid w:val="00790B63"/>
    <w:rsid w:val="00791631"/>
    <w:rsid w:val="007918E2"/>
    <w:rsid w:val="0079276B"/>
    <w:rsid w:val="007933A6"/>
    <w:rsid w:val="00793459"/>
    <w:rsid w:val="007934BC"/>
    <w:rsid w:val="007938A5"/>
    <w:rsid w:val="00794867"/>
    <w:rsid w:val="00794A8C"/>
    <w:rsid w:val="007959DF"/>
    <w:rsid w:val="00796867"/>
    <w:rsid w:val="007977CD"/>
    <w:rsid w:val="00797B23"/>
    <w:rsid w:val="007A0215"/>
    <w:rsid w:val="007A159B"/>
    <w:rsid w:val="007A15DE"/>
    <w:rsid w:val="007A17AC"/>
    <w:rsid w:val="007A1E4F"/>
    <w:rsid w:val="007A2581"/>
    <w:rsid w:val="007A2F8F"/>
    <w:rsid w:val="007A38B0"/>
    <w:rsid w:val="007A3D13"/>
    <w:rsid w:val="007A4D91"/>
    <w:rsid w:val="007A5543"/>
    <w:rsid w:val="007A601A"/>
    <w:rsid w:val="007A7002"/>
    <w:rsid w:val="007A79EB"/>
    <w:rsid w:val="007B0088"/>
    <w:rsid w:val="007B0126"/>
    <w:rsid w:val="007B0B8F"/>
    <w:rsid w:val="007B0D73"/>
    <w:rsid w:val="007B1C5F"/>
    <w:rsid w:val="007B2371"/>
    <w:rsid w:val="007B2AA6"/>
    <w:rsid w:val="007B2FB3"/>
    <w:rsid w:val="007B31B7"/>
    <w:rsid w:val="007B4BBE"/>
    <w:rsid w:val="007B4C88"/>
    <w:rsid w:val="007B5CF5"/>
    <w:rsid w:val="007B6005"/>
    <w:rsid w:val="007B654D"/>
    <w:rsid w:val="007B65C2"/>
    <w:rsid w:val="007B70C6"/>
    <w:rsid w:val="007B72DD"/>
    <w:rsid w:val="007B7F5C"/>
    <w:rsid w:val="007B7FB2"/>
    <w:rsid w:val="007C04E9"/>
    <w:rsid w:val="007C09B3"/>
    <w:rsid w:val="007C0C67"/>
    <w:rsid w:val="007C0E5C"/>
    <w:rsid w:val="007C1029"/>
    <w:rsid w:val="007C1DAC"/>
    <w:rsid w:val="007C368E"/>
    <w:rsid w:val="007C3B7E"/>
    <w:rsid w:val="007C3EC5"/>
    <w:rsid w:val="007C4933"/>
    <w:rsid w:val="007C493C"/>
    <w:rsid w:val="007C4BA0"/>
    <w:rsid w:val="007C4C31"/>
    <w:rsid w:val="007C4EF9"/>
    <w:rsid w:val="007C6199"/>
    <w:rsid w:val="007C6649"/>
    <w:rsid w:val="007C68FD"/>
    <w:rsid w:val="007C7380"/>
    <w:rsid w:val="007C7601"/>
    <w:rsid w:val="007C7B62"/>
    <w:rsid w:val="007C7F91"/>
    <w:rsid w:val="007D0020"/>
    <w:rsid w:val="007D0C14"/>
    <w:rsid w:val="007D1130"/>
    <w:rsid w:val="007D11FB"/>
    <w:rsid w:val="007D1754"/>
    <w:rsid w:val="007D1A59"/>
    <w:rsid w:val="007D1A9D"/>
    <w:rsid w:val="007D1BD1"/>
    <w:rsid w:val="007D26A3"/>
    <w:rsid w:val="007D330A"/>
    <w:rsid w:val="007D4AA2"/>
    <w:rsid w:val="007D4DBC"/>
    <w:rsid w:val="007D5015"/>
    <w:rsid w:val="007D64AE"/>
    <w:rsid w:val="007D659B"/>
    <w:rsid w:val="007E1908"/>
    <w:rsid w:val="007E1E51"/>
    <w:rsid w:val="007E2408"/>
    <w:rsid w:val="007E29D9"/>
    <w:rsid w:val="007E3041"/>
    <w:rsid w:val="007E3393"/>
    <w:rsid w:val="007E3805"/>
    <w:rsid w:val="007E4A97"/>
    <w:rsid w:val="007E4B13"/>
    <w:rsid w:val="007E536F"/>
    <w:rsid w:val="007E5D3D"/>
    <w:rsid w:val="007E616F"/>
    <w:rsid w:val="007E67C0"/>
    <w:rsid w:val="007E7083"/>
    <w:rsid w:val="007E7A02"/>
    <w:rsid w:val="007F008D"/>
    <w:rsid w:val="007F03C0"/>
    <w:rsid w:val="007F18D1"/>
    <w:rsid w:val="007F1C6D"/>
    <w:rsid w:val="007F1D02"/>
    <w:rsid w:val="007F2561"/>
    <w:rsid w:val="007F26E1"/>
    <w:rsid w:val="007F2AC9"/>
    <w:rsid w:val="007F31F6"/>
    <w:rsid w:val="007F43C3"/>
    <w:rsid w:val="007F4616"/>
    <w:rsid w:val="007F483D"/>
    <w:rsid w:val="007F4BDC"/>
    <w:rsid w:val="007F4DA5"/>
    <w:rsid w:val="007F4FEF"/>
    <w:rsid w:val="007F55FA"/>
    <w:rsid w:val="007F5BF6"/>
    <w:rsid w:val="007F5C3B"/>
    <w:rsid w:val="007F5C97"/>
    <w:rsid w:val="007F6C9A"/>
    <w:rsid w:val="007F74ED"/>
    <w:rsid w:val="007F7A19"/>
    <w:rsid w:val="007F7B03"/>
    <w:rsid w:val="00800EE9"/>
    <w:rsid w:val="00801041"/>
    <w:rsid w:val="0080104D"/>
    <w:rsid w:val="008012C4"/>
    <w:rsid w:val="00802C41"/>
    <w:rsid w:val="00802D41"/>
    <w:rsid w:val="00802DCF"/>
    <w:rsid w:val="00803DB0"/>
    <w:rsid w:val="00803F96"/>
    <w:rsid w:val="008041E3"/>
    <w:rsid w:val="008044F4"/>
    <w:rsid w:val="008054E5"/>
    <w:rsid w:val="008055EE"/>
    <w:rsid w:val="00805D3A"/>
    <w:rsid w:val="00805D41"/>
    <w:rsid w:val="00805FD1"/>
    <w:rsid w:val="0080691B"/>
    <w:rsid w:val="00807829"/>
    <w:rsid w:val="008107E0"/>
    <w:rsid w:val="00810DC5"/>
    <w:rsid w:val="00810F1C"/>
    <w:rsid w:val="00811E1A"/>
    <w:rsid w:val="00811F29"/>
    <w:rsid w:val="008124F4"/>
    <w:rsid w:val="00812B40"/>
    <w:rsid w:val="008135B0"/>
    <w:rsid w:val="00813FFE"/>
    <w:rsid w:val="00814622"/>
    <w:rsid w:val="00815BA7"/>
    <w:rsid w:val="00815F7B"/>
    <w:rsid w:val="00816765"/>
    <w:rsid w:val="0081757E"/>
    <w:rsid w:val="00817790"/>
    <w:rsid w:val="00817E17"/>
    <w:rsid w:val="008205EE"/>
    <w:rsid w:val="00820DB2"/>
    <w:rsid w:val="00820DC9"/>
    <w:rsid w:val="008218B8"/>
    <w:rsid w:val="00821A23"/>
    <w:rsid w:val="008225B7"/>
    <w:rsid w:val="008226B9"/>
    <w:rsid w:val="008226E4"/>
    <w:rsid w:val="008232C7"/>
    <w:rsid w:val="008239D9"/>
    <w:rsid w:val="00823ADB"/>
    <w:rsid w:val="00823AEF"/>
    <w:rsid w:val="00823B4C"/>
    <w:rsid w:val="00823E4C"/>
    <w:rsid w:val="0082405A"/>
    <w:rsid w:val="0082429B"/>
    <w:rsid w:val="008248C0"/>
    <w:rsid w:val="00825E7F"/>
    <w:rsid w:val="0082641F"/>
    <w:rsid w:val="00826830"/>
    <w:rsid w:val="00826AE1"/>
    <w:rsid w:val="0082710E"/>
    <w:rsid w:val="00827535"/>
    <w:rsid w:val="0082762C"/>
    <w:rsid w:val="008300CF"/>
    <w:rsid w:val="0083038A"/>
    <w:rsid w:val="008305A5"/>
    <w:rsid w:val="00830974"/>
    <w:rsid w:val="008309EA"/>
    <w:rsid w:val="00831363"/>
    <w:rsid w:val="00831B92"/>
    <w:rsid w:val="00831BE7"/>
    <w:rsid w:val="008321B9"/>
    <w:rsid w:val="00833664"/>
    <w:rsid w:val="00834320"/>
    <w:rsid w:val="00834743"/>
    <w:rsid w:val="00835B52"/>
    <w:rsid w:val="0083606C"/>
    <w:rsid w:val="0083613C"/>
    <w:rsid w:val="00837188"/>
    <w:rsid w:val="00837424"/>
    <w:rsid w:val="0083758F"/>
    <w:rsid w:val="00837683"/>
    <w:rsid w:val="0083788A"/>
    <w:rsid w:val="00837BF2"/>
    <w:rsid w:val="008405E8"/>
    <w:rsid w:val="00840DB7"/>
    <w:rsid w:val="00841BE4"/>
    <w:rsid w:val="00844589"/>
    <w:rsid w:val="00844FC7"/>
    <w:rsid w:val="008458ED"/>
    <w:rsid w:val="00845F40"/>
    <w:rsid w:val="008468E4"/>
    <w:rsid w:val="008472F6"/>
    <w:rsid w:val="008474A2"/>
    <w:rsid w:val="00847778"/>
    <w:rsid w:val="00847C6E"/>
    <w:rsid w:val="00850265"/>
    <w:rsid w:val="008505EC"/>
    <w:rsid w:val="0085197D"/>
    <w:rsid w:val="008522E9"/>
    <w:rsid w:val="008527C0"/>
    <w:rsid w:val="00853C8C"/>
    <w:rsid w:val="008542A4"/>
    <w:rsid w:val="0085485C"/>
    <w:rsid w:val="00854DBA"/>
    <w:rsid w:val="008556FD"/>
    <w:rsid w:val="00856CC0"/>
    <w:rsid w:val="00857A6A"/>
    <w:rsid w:val="00860088"/>
    <w:rsid w:val="008607A3"/>
    <w:rsid w:val="00860BAA"/>
    <w:rsid w:val="00861DBA"/>
    <w:rsid w:val="00861E2C"/>
    <w:rsid w:val="00862955"/>
    <w:rsid w:val="008629B2"/>
    <w:rsid w:val="008629B9"/>
    <w:rsid w:val="008632D0"/>
    <w:rsid w:val="00864715"/>
    <w:rsid w:val="00864825"/>
    <w:rsid w:val="00865350"/>
    <w:rsid w:val="0086676C"/>
    <w:rsid w:val="00866935"/>
    <w:rsid w:val="00866E53"/>
    <w:rsid w:val="008671C3"/>
    <w:rsid w:val="00867579"/>
    <w:rsid w:val="008675B7"/>
    <w:rsid w:val="00870243"/>
    <w:rsid w:val="008706D6"/>
    <w:rsid w:val="0087137B"/>
    <w:rsid w:val="008717BB"/>
    <w:rsid w:val="00871B19"/>
    <w:rsid w:val="00871D0A"/>
    <w:rsid w:val="00872943"/>
    <w:rsid w:val="00872AEF"/>
    <w:rsid w:val="00873D73"/>
    <w:rsid w:val="00873DDC"/>
    <w:rsid w:val="0087402E"/>
    <w:rsid w:val="00874441"/>
    <w:rsid w:val="00874D8E"/>
    <w:rsid w:val="00874E70"/>
    <w:rsid w:val="0087572D"/>
    <w:rsid w:val="0087671A"/>
    <w:rsid w:val="00877433"/>
    <w:rsid w:val="008774A0"/>
    <w:rsid w:val="008774AE"/>
    <w:rsid w:val="00877682"/>
    <w:rsid w:val="00877AD9"/>
    <w:rsid w:val="008803E8"/>
    <w:rsid w:val="00880A89"/>
    <w:rsid w:val="00881083"/>
    <w:rsid w:val="008816C4"/>
    <w:rsid w:val="00882C05"/>
    <w:rsid w:val="008837A4"/>
    <w:rsid w:val="00884203"/>
    <w:rsid w:val="00884394"/>
    <w:rsid w:val="00884BF1"/>
    <w:rsid w:val="008855F6"/>
    <w:rsid w:val="00885ED4"/>
    <w:rsid w:val="008868C1"/>
    <w:rsid w:val="00886990"/>
    <w:rsid w:val="008870EA"/>
    <w:rsid w:val="0088727C"/>
    <w:rsid w:val="00887DEB"/>
    <w:rsid w:val="0089097C"/>
    <w:rsid w:val="008909E5"/>
    <w:rsid w:val="00890FA8"/>
    <w:rsid w:val="00891FB0"/>
    <w:rsid w:val="00893013"/>
    <w:rsid w:val="008934E4"/>
    <w:rsid w:val="00893681"/>
    <w:rsid w:val="008936E9"/>
    <w:rsid w:val="00894BF7"/>
    <w:rsid w:val="00895811"/>
    <w:rsid w:val="008959C6"/>
    <w:rsid w:val="00895E30"/>
    <w:rsid w:val="008960C4"/>
    <w:rsid w:val="0089636E"/>
    <w:rsid w:val="008963B4"/>
    <w:rsid w:val="00896C85"/>
    <w:rsid w:val="00896F66"/>
    <w:rsid w:val="008976EC"/>
    <w:rsid w:val="0089777A"/>
    <w:rsid w:val="00897844"/>
    <w:rsid w:val="008A03F3"/>
    <w:rsid w:val="008A0800"/>
    <w:rsid w:val="008A0987"/>
    <w:rsid w:val="008A0A61"/>
    <w:rsid w:val="008A0BCB"/>
    <w:rsid w:val="008A157E"/>
    <w:rsid w:val="008A1729"/>
    <w:rsid w:val="008A2764"/>
    <w:rsid w:val="008A2F67"/>
    <w:rsid w:val="008A34F3"/>
    <w:rsid w:val="008A3A22"/>
    <w:rsid w:val="008A3F4E"/>
    <w:rsid w:val="008A6E53"/>
    <w:rsid w:val="008A76A6"/>
    <w:rsid w:val="008B03BE"/>
    <w:rsid w:val="008B05F5"/>
    <w:rsid w:val="008B0AF9"/>
    <w:rsid w:val="008B0F8E"/>
    <w:rsid w:val="008B1620"/>
    <w:rsid w:val="008B2114"/>
    <w:rsid w:val="008B3C00"/>
    <w:rsid w:val="008B4483"/>
    <w:rsid w:val="008B514E"/>
    <w:rsid w:val="008B5EAF"/>
    <w:rsid w:val="008B6FB3"/>
    <w:rsid w:val="008B7532"/>
    <w:rsid w:val="008C0CF3"/>
    <w:rsid w:val="008C1260"/>
    <w:rsid w:val="008C1D02"/>
    <w:rsid w:val="008C1E00"/>
    <w:rsid w:val="008C2B12"/>
    <w:rsid w:val="008C2C78"/>
    <w:rsid w:val="008C3E15"/>
    <w:rsid w:val="008C443F"/>
    <w:rsid w:val="008C44D5"/>
    <w:rsid w:val="008C45F8"/>
    <w:rsid w:val="008C56BC"/>
    <w:rsid w:val="008C5794"/>
    <w:rsid w:val="008C5911"/>
    <w:rsid w:val="008C5CEF"/>
    <w:rsid w:val="008C5D6D"/>
    <w:rsid w:val="008C5DCD"/>
    <w:rsid w:val="008C5EDE"/>
    <w:rsid w:val="008C6E6C"/>
    <w:rsid w:val="008C731D"/>
    <w:rsid w:val="008C757A"/>
    <w:rsid w:val="008C7B33"/>
    <w:rsid w:val="008D0F93"/>
    <w:rsid w:val="008D1DB1"/>
    <w:rsid w:val="008D25F8"/>
    <w:rsid w:val="008D2B6A"/>
    <w:rsid w:val="008D3ABE"/>
    <w:rsid w:val="008D5869"/>
    <w:rsid w:val="008D63E1"/>
    <w:rsid w:val="008D676B"/>
    <w:rsid w:val="008D6838"/>
    <w:rsid w:val="008D78A9"/>
    <w:rsid w:val="008D791D"/>
    <w:rsid w:val="008E01EF"/>
    <w:rsid w:val="008E10BB"/>
    <w:rsid w:val="008E1132"/>
    <w:rsid w:val="008E156F"/>
    <w:rsid w:val="008E15D3"/>
    <w:rsid w:val="008E1CB6"/>
    <w:rsid w:val="008E2A82"/>
    <w:rsid w:val="008E31C7"/>
    <w:rsid w:val="008E376F"/>
    <w:rsid w:val="008E3801"/>
    <w:rsid w:val="008E3B34"/>
    <w:rsid w:val="008E3E77"/>
    <w:rsid w:val="008E43A2"/>
    <w:rsid w:val="008E472E"/>
    <w:rsid w:val="008E513E"/>
    <w:rsid w:val="008E53A5"/>
    <w:rsid w:val="008E5427"/>
    <w:rsid w:val="008E5A41"/>
    <w:rsid w:val="008E5C56"/>
    <w:rsid w:val="008E61C7"/>
    <w:rsid w:val="008E6469"/>
    <w:rsid w:val="008E6601"/>
    <w:rsid w:val="008E726C"/>
    <w:rsid w:val="008E75E1"/>
    <w:rsid w:val="008F0AFC"/>
    <w:rsid w:val="008F1385"/>
    <w:rsid w:val="008F1726"/>
    <w:rsid w:val="008F1BEC"/>
    <w:rsid w:val="008F27DC"/>
    <w:rsid w:val="008F2BD1"/>
    <w:rsid w:val="008F3DAF"/>
    <w:rsid w:val="008F41B8"/>
    <w:rsid w:val="008F47A8"/>
    <w:rsid w:val="008F485D"/>
    <w:rsid w:val="008F6AC8"/>
    <w:rsid w:val="008F6B35"/>
    <w:rsid w:val="008F6CE5"/>
    <w:rsid w:val="0090134A"/>
    <w:rsid w:val="009020AD"/>
    <w:rsid w:val="00902661"/>
    <w:rsid w:val="00902DEF"/>
    <w:rsid w:val="00903602"/>
    <w:rsid w:val="009047BF"/>
    <w:rsid w:val="00904E81"/>
    <w:rsid w:val="00906688"/>
    <w:rsid w:val="00906807"/>
    <w:rsid w:val="00906947"/>
    <w:rsid w:val="00906C56"/>
    <w:rsid w:val="00906D70"/>
    <w:rsid w:val="00907079"/>
    <w:rsid w:val="00907353"/>
    <w:rsid w:val="009073E8"/>
    <w:rsid w:val="009101F6"/>
    <w:rsid w:val="009119A7"/>
    <w:rsid w:val="00911A45"/>
    <w:rsid w:val="0091201C"/>
    <w:rsid w:val="00912364"/>
    <w:rsid w:val="009123B8"/>
    <w:rsid w:val="00912AB2"/>
    <w:rsid w:val="009137CD"/>
    <w:rsid w:val="00913E5F"/>
    <w:rsid w:val="00914725"/>
    <w:rsid w:val="00914825"/>
    <w:rsid w:val="00916864"/>
    <w:rsid w:val="00917425"/>
    <w:rsid w:val="009202B6"/>
    <w:rsid w:val="00920AE3"/>
    <w:rsid w:val="00921939"/>
    <w:rsid w:val="00921CA5"/>
    <w:rsid w:val="00922852"/>
    <w:rsid w:val="009228E4"/>
    <w:rsid w:val="009244AC"/>
    <w:rsid w:val="009245A1"/>
    <w:rsid w:val="00924AAA"/>
    <w:rsid w:val="00924C43"/>
    <w:rsid w:val="009265D9"/>
    <w:rsid w:val="009270A8"/>
    <w:rsid w:val="009275BC"/>
    <w:rsid w:val="009303E8"/>
    <w:rsid w:val="00930BF2"/>
    <w:rsid w:val="00930EFE"/>
    <w:rsid w:val="0093162E"/>
    <w:rsid w:val="00931864"/>
    <w:rsid w:val="00931F81"/>
    <w:rsid w:val="009328DB"/>
    <w:rsid w:val="00932D9A"/>
    <w:rsid w:val="0093307A"/>
    <w:rsid w:val="0093439C"/>
    <w:rsid w:val="00934856"/>
    <w:rsid w:val="00935F2A"/>
    <w:rsid w:val="00936121"/>
    <w:rsid w:val="00936D6D"/>
    <w:rsid w:val="00936F24"/>
    <w:rsid w:val="009370CA"/>
    <w:rsid w:val="00940A2F"/>
    <w:rsid w:val="00940ED8"/>
    <w:rsid w:val="0094189B"/>
    <w:rsid w:val="009418CD"/>
    <w:rsid w:val="009426C1"/>
    <w:rsid w:val="009450AA"/>
    <w:rsid w:val="009469BD"/>
    <w:rsid w:val="009474AD"/>
    <w:rsid w:val="00947955"/>
    <w:rsid w:val="00951DA9"/>
    <w:rsid w:val="00952335"/>
    <w:rsid w:val="0095258F"/>
    <w:rsid w:val="00952F6C"/>
    <w:rsid w:val="00953481"/>
    <w:rsid w:val="00954390"/>
    <w:rsid w:val="009543F7"/>
    <w:rsid w:val="00954564"/>
    <w:rsid w:val="00954FB7"/>
    <w:rsid w:val="009558D7"/>
    <w:rsid w:val="00955B14"/>
    <w:rsid w:val="00955BA2"/>
    <w:rsid w:val="00955D34"/>
    <w:rsid w:val="00955E6E"/>
    <w:rsid w:val="009568CB"/>
    <w:rsid w:val="0095778F"/>
    <w:rsid w:val="009577D9"/>
    <w:rsid w:val="00960C3A"/>
    <w:rsid w:val="0096156B"/>
    <w:rsid w:val="0096282A"/>
    <w:rsid w:val="00963044"/>
    <w:rsid w:val="00963BC9"/>
    <w:rsid w:val="00963BE0"/>
    <w:rsid w:val="00963D50"/>
    <w:rsid w:val="00963D97"/>
    <w:rsid w:val="009640F0"/>
    <w:rsid w:val="009642BC"/>
    <w:rsid w:val="009647FC"/>
    <w:rsid w:val="00964ACB"/>
    <w:rsid w:val="00965261"/>
    <w:rsid w:val="00965FA3"/>
    <w:rsid w:val="00966A42"/>
    <w:rsid w:val="00966D81"/>
    <w:rsid w:val="0096733E"/>
    <w:rsid w:val="009674AF"/>
    <w:rsid w:val="009674F2"/>
    <w:rsid w:val="00967B06"/>
    <w:rsid w:val="00967F2D"/>
    <w:rsid w:val="00970168"/>
    <w:rsid w:val="009701DC"/>
    <w:rsid w:val="009705F8"/>
    <w:rsid w:val="0097078E"/>
    <w:rsid w:val="009711C4"/>
    <w:rsid w:val="00972189"/>
    <w:rsid w:val="0097240E"/>
    <w:rsid w:val="00972446"/>
    <w:rsid w:val="009725B5"/>
    <w:rsid w:val="009725BB"/>
    <w:rsid w:val="00972E0C"/>
    <w:rsid w:val="00975A0F"/>
    <w:rsid w:val="00975FD3"/>
    <w:rsid w:val="0097637D"/>
    <w:rsid w:val="0097649F"/>
    <w:rsid w:val="00976538"/>
    <w:rsid w:val="00976752"/>
    <w:rsid w:val="009769B7"/>
    <w:rsid w:val="00977858"/>
    <w:rsid w:val="00980832"/>
    <w:rsid w:val="00980858"/>
    <w:rsid w:val="00981301"/>
    <w:rsid w:val="00981BAF"/>
    <w:rsid w:val="0098274F"/>
    <w:rsid w:val="00982C29"/>
    <w:rsid w:val="00982C32"/>
    <w:rsid w:val="00983464"/>
    <w:rsid w:val="00983CFC"/>
    <w:rsid w:val="00984270"/>
    <w:rsid w:val="009842F3"/>
    <w:rsid w:val="009847E4"/>
    <w:rsid w:val="0098508C"/>
    <w:rsid w:val="009852AC"/>
    <w:rsid w:val="009853B1"/>
    <w:rsid w:val="0098649B"/>
    <w:rsid w:val="00986ADC"/>
    <w:rsid w:val="00987185"/>
    <w:rsid w:val="00991BCF"/>
    <w:rsid w:val="00992318"/>
    <w:rsid w:val="00992438"/>
    <w:rsid w:val="00992661"/>
    <w:rsid w:val="00992CD7"/>
    <w:rsid w:val="00993109"/>
    <w:rsid w:val="0099376E"/>
    <w:rsid w:val="00994C80"/>
    <w:rsid w:val="00994DB4"/>
    <w:rsid w:val="009952ED"/>
    <w:rsid w:val="009958BB"/>
    <w:rsid w:val="0099628A"/>
    <w:rsid w:val="00996B77"/>
    <w:rsid w:val="00996DED"/>
    <w:rsid w:val="00997096"/>
    <w:rsid w:val="0099726E"/>
    <w:rsid w:val="00997510"/>
    <w:rsid w:val="009A0208"/>
    <w:rsid w:val="009A0955"/>
    <w:rsid w:val="009A09BF"/>
    <w:rsid w:val="009A1924"/>
    <w:rsid w:val="009A2569"/>
    <w:rsid w:val="009A2C2E"/>
    <w:rsid w:val="009A2EF8"/>
    <w:rsid w:val="009A2F5A"/>
    <w:rsid w:val="009A58BE"/>
    <w:rsid w:val="009A60BE"/>
    <w:rsid w:val="009A6F61"/>
    <w:rsid w:val="009A7140"/>
    <w:rsid w:val="009A7835"/>
    <w:rsid w:val="009A785A"/>
    <w:rsid w:val="009A7A31"/>
    <w:rsid w:val="009A7CA2"/>
    <w:rsid w:val="009B0235"/>
    <w:rsid w:val="009B0317"/>
    <w:rsid w:val="009B0582"/>
    <w:rsid w:val="009B130C"/>
    <w:rsid w:val="009B15D4"/>
    <w:rsid w:val="009B1DB9"/>
    <w:rsid w:val="009B2ADD"/>
    <w:rsid w:val="009B2C9D"/>
    <w:rsid w:val="009B30D2"/>
    <w:rsid w:val="009B33BE"/>
    <w:rsid w:val="009B3FF1"/>
    <w:rsid w:val="009B40F7"/>
    <w:rsid w:val="009B4427"/>
    <w:rsid w:val="009B4B1B"/>
    <w:rsid w:val="009B4BA5"/>
    <w:rsid w:val="009B5228"/>
    <w:rsid w:val="009B5705"/>
    <w:rsid w:val="009B5A4D"/>
    <w:rsid w:val="009B61DA"/>
    <w:rsid w:val="009B65FB"/>
    <w:rsid w:val="009B6A77"/>
    <w:rsid w:val="009B6B0C"/>
    <w:rsid w:val="009B7A54"/>
    <w:rsid w:val="009C140C"/>
    <w:rsid w:val="009C14F5"/>
    <w:rsid w:val="009C213C"/>
    <w:rsid w:val="009C22BE"/>
    <w:rsid w:val="009C3D0A"/>
    <w:rsid w:val="009C3FFA"/>
    <w:rsid w:val="009C511A"/>
    <w:rsid w:val="009C5380"/>
    <w:rsid w:val="009C54A9"/>
    <w:rsid w:val="009C58AF"/>
    <w:rsid w:val="009C5D12"/>
    <w:rsid w:val="009C65AB"/>
    <w:rsid w:val="009C7C78"/>
    <w:rsid w:val="009C7C93"/>
    <w:rsid w:val="009D0C42"/>
    <w:rsid w:val="009D10F8"/>
    <w:rsid w:val="009D1198"/>
    <w:rsid w:val="009D28AD"/>
    <w:rsid w:val="009D2942"/>
    <w:rsid w:val="009D351A"/>
    <w:rsid w:val="009D44E7"/>
    <w:rsid w:val="009D53A8"/>
    <w:rsid w:val="009D675E"/>
    <w:rsid w:val="009E0856"/>
    <w:rsid w:val="009E19E4"/>
    <w:rsid w:val="009E1A27"/>
    <w:rsid w:val="009E1AB8"/>
    <w:rsid w:val="009E1FB2"/>
    <w:rsid w:val="009E2A24"/>
    <w:rsid w:val="009E3267"/>
    <w:rsid w:val="009E36C9"/>
    <w:rsid w:val="009E3DDC"/>
    <w:rsid w:val="009E414B"/>
    <w:rsid w:val="009E42D9"/>
    <w:rsid w:val="009E50B5"/>
    <w:rsid w:val="009E52F8"/>
    <w:rsid w:val="009E606E"/>
    <w:rsid w:val="009E61ED"/>
    <w:rsid w:val="009E64CE"/>
    <w:rsid w:val="009E6957"/>
    <w:rsid w:val="009E6A5B"/>
    <w:rsid w:val="009E75E7"/>
    <w:rsid w:val="009F016C"/>
    <w:rsid w:val="009F0DDD"/>
    <w:rsid w:val="009F1B5D"/>
    <w:rsid w:val="009F2188"/>
    <w:rsid w:val="009F28D1"/>
    <w:rsid w:val="009F342B"/>
    <w:rsid w:val="009F40D8"/>
    <w:rsid w:val="009F44B0"/>
    <w:rsid w:val="009F54E1"/>
    <w:rsid w:val="009F7831"/>
    <w:rsid w:val="00A0009A"/>
    <w:rsid w:val="00A0116A"/>
    <w:rsid w:val="00A0194D"/>
    <w:rsid w:val="00A01E43"/>
    <w:rsid w:val="00A01F59"/>
    <w:rsid w:val="00A0245C"/>
    <w:rsid w:val="00A0407F"/>
    <w:rsid w:val="00A04456"/>
    <w:rsid w:val="00A04B41"/>
    <w:rsid w:val="00A04F44"/>
    <w:rsid w:val="00A04FC0"/>
    <w:rsid w:val="00A057F9"/>
    <w:rsid w:val="00A062FC"/>
    <w:rsid w:val="00A0677A"/>
    <w:rsid w:val="00A06A8A"/>
    <w:rsid w:val="00A06E1E"/>
    <w:rsid w:val="00A06F21"/>
    <w:rsid w:val="00A07240"/>
    <w:rsid w:val="00A076D1"/>
    <w:rsid w:val="00A07943"/>
    <w:rsid w:val="00A07D31"/>
    <w:rsid w:val="00A10D84"/>
    <w:rsid w:val="00A10E7E"/>
    <w:rsid w:val="00A11776"/>
    <w:rsid w:val="00A12D0F"/>
    <w:rsid w:val="00A135E2"/>
    <w:rsid w:val="00A13935"/>
    <w:rsid w:val="00A13D52"/>
    <w:rsid w:val="00A14383"/>
    <w:rsid w:val="00A14393"/>
    <w:rsid w:val="00A15D62"/>
    <w:rsid w:val="00A16072"/>
    <w:rsid w:val="00A16073"/>
    <w:rsid w:val="00A178A4"/>
    <w:rsid w:val="00A17AB6"/>
    <w:rsid w:val="00A2130A"/>
    <w:rsid w:val="00A21430"/>
    <w:rsid w:val="00A2202E"/>
    <w:rsid w:val="00A22EAC"/>
    <w:rsid w:val="00A25B0C"/>
    <w:rsid w:val="00A264C6"/>
    <w:rsid w:val="00A26538"/>
    <w:rsid w:val="00A2686C"/>
    <w:rsid w:val="00A270ED"/>
    <w:rsid w:val="00A27161"/>
    <w:rsid w:val="00A30004"/>
    <w:rsid w:val="00A3005B"/>
    <w:rsid w:val="00A3053B"/>
    <w:rsid w:val="00A30630"/>
    <w:rsid w:val="00A309C8"/>
    <w:rsid w:val="00A31330"/>
    <w:rsid w:val="00A31837"/>
    <w:rsid w:val="00A3184C"/>
    <w:rsid w:val="00A31C22"/>
    <w:rsid w:val="00A3201A"/>
    <w:rsid w:val="00A321F0"/>
    <w:rsid w:val="00A32335"/>
    <w:rsid w:val="00A324C0"/>
    <w:rsid w:val="00A325B4"/>
    <w:rsid w:val="00A32A1D"/>
    <w:rsid w:val="00A3336A"/>
    <w:rsid w:val="00A335F6"/>
    <w:rsid w:val="00A3444B"/>
    <w:rsid w:val="00A34FCA"/>
    <w:rsid w:val="00A34FD5"/>
    <w:rsid w:val="00A3540F"/>
    <w:rsid w:val="00A3618B"/>
    <w:rsid w:val="00A36474"/>
    <w:rsid w:val="00A36BDC"/>
    <w:rsid w:val="00A36E33"/>
    <w:rsid w:val="00A37DE9"/>
    <w:rsid w:val="00A37E95"/>
    <w:rsid w:val="00A40D44"/>
    <w:rsid w:val="00A41136"/>
    <w:rsid w:val="00A4139E"/>
    <w:rsid w:val="00A414A6"/>
    <w:rsid w:val="00A41DF6"/>
    <w:rsid w:val="00A4204B"/>
    <w:rsid w:val="00A42AC1"/>
    <w:rsid w:val="00A437AF"/>
    <w:rsid w:val="00A446A1"/>
    <w:rsid w:val="00A44EBE"/>
    <w:rsid w:val="00A46686"/>
    <w:rsid w:val="00A467B7"/>
    <w:rsid w:val="00A468F1"/>
    <w:rsid w:val="00A46C28"/>
    <w:rsid w:val="00A46D9B"/>
    <w:rsid w:val="00A46DD3"/>
    <w:rsid w:val="00A473DF"/>
    <w:rsid w:val="00A507BC"/>
    <w:rsid w:val="00A50CDC"/>
    <w:rsid w:val="00A5100A"/>
    <w:rsid w:val="00A523D3"/>
    <w:rsid w:val="00A529B7"/>
    <w:rsid w:val="00A52CFD"/>
    <w:rsid w:val="00A53ABE"/>
    <w:rsid w:val="00A53E9B"/>
    <w:rsid w:val="00A548B5"/>
    <w:rsid w:val="00A5505D"/>
    <w:rsid w:val="00A5677C"/>
    <w:rsid w:val="00A568CB"/>
    <w:rsid w:val="00A56BAB"/>
    <w:rsid w:val="00A56D96"/>
    <w:rsid w:val="00A57B82"/>
    <w:rsid w:val="00A57D25"/>
    <w:rsid w:val="00A600D0"/>
    <w:rsid w:val="00A60817"/>
    <w:rsid w:val="00A60FCA"/>
    <w:rsid w:val="00A61714"/>
    <w:rsid w:val="00A619B1"/>
    <w:rsid w:val="00A6264A"/>
    <w:rsid w:val="00A62837"/>
    <w:rsid w:val="00A62A7F"/>
    <w:rsid w:val="00A632E9"/>
    <w:rsid w:val="00A63E0F"/>
    <w:rsid w:val="00A6438B"/>
    <w:rsid w:val="00A65983"/>
    <w:rsid w:val="00A65EB6"/>
    <w:rsid w:val="00A66181"/>
    <w:rsid w:val="00A67077"/>
    <w:rsid w:val="00A67D60"/>
    <w:rsid w:val="00A67EAE"/>
    <w:rsid w:val="00A67FB4"/>
    <w:rsid w:val="00A72411"/>
    <w:rsid w:val="00A72B0B"/>
    <w:rsid w:val="00A7367A"/>
    <w:rsid w:val="00A739E9"/>
    <w:rsid w:val="00A73BF7"/>
    <w:rsid w:val="00A744D9"/>
    <w:rsid w:val="00A7492D"/>
    <w:rsid w:val="00A74E90"/>
    <w:rsid w:val="00A74E92"/>
    <w:rsid w:val="00A75026"/>
    <w:rsid w:val="00A75E3D"/>
    <w:rsid w:val="00A76B0F"/>
    <w:rsid w:val="00A8009D"/>
    <w:rsid w:val="00A80133"/>
    <w:rsid w:val="00A8163D"/>
    <w:rsid w:val="00A81A50"/>
    <w:rsid w:val="00A82135"/>
    <w:rsid w:val="00A827AD"/>
    <w:rsid w:val="00A827E6"/>
    <w:rsid w:val="00A82E29"/>
    <w:rsid w:val="00A82EF8"/>
    <w:rsid w:val="00A82FE0"/>
    <w:rsid w:val="00A83680"/>
    <w:rsid w:val="00A844C1"/>
    <w:rsid w:val="00A84A42"/>
    <w:rsid w:val="00A85455"/>
    <w:rsid w:val="00A85A37"/>
    <w:rsid w:val="00A85AA4"/>
    <w:rsid w:val="00A86CE8"/>
    <w:rsid w:val="00A8735D"/>
    <w:rsid w:val="00A87A17"/>
    <w:rsid w:val="00A87A89"/>
    <w:rsid w:val="00A902A1"/>
    <w:rsid w:val="00A9067A"/>
    <w:rsid w:val="00A91787"/>
    <w:rsid w:val="00A91EA5"/>
    <w:rsid w:val="00A9346E"/>
    <w:rsid w:val="00A935C8"/>
    <w:rsid w:val="00A93A6B"/>
    <w:rsid w:val="00A942C8"/>
    <w:rsid w:val="00A945F6"/>
    <w:rsid w:val="00A954D1"/>
    <w:rsid w:val="00A958B2"/>
    <w:rsid w:val="00A958D4"/>
    <w:rsid w:val="00A95A54"/>
    <w:rsid w:val="00A95AD5"/>
    <w:rsid w:val="00A96FB7"/>
    <w:rsid w:val="00A9701A"/>
    <w:rsid w:val="00A9704E"/>
    <w:rsid w:val="00A972EB"/>
    <w:rsid w:val="00AA0543"/>
    <w:rsid w:val="00AA0547"/>
    <w:rsid w:val="00AA0871"/>
    <w:rsid w:val="00AA0A55"/>
    <w:rsid w:val="00AA0AD4"/>
    <w:rsid w:val="00AA1583"/>
    <w:rsid w:val="00AA2777"/>
    <w:rsid w:val="00AA3310"/>
    <w:rsid w:val="00AA3747"/>
    <w:rsid w:val="00AA41E1"/>
    <w:rsid w:val="00AA442D"/>
    <w:rsid w:val="00AA46F5"/>
    <w:rsid w:val="00AA4B28"/>
    <w:rsid w:val="00AA4BBE"/>
    <w:rsid w:val="00AA4D28"/>
    <w:rsid w:val="00AA594C"/>
    <w:rsid w:val="00AA6026"/>
    <w:rsid w:val="00AA6064"/>
    <w:rsid w:val="00AA6869"/>
    <w:rsid w:val="00AA6B85"/>
    <w:rsid w:val="00AA6C0F"/>
    <w:rsid w:val="00AA6F61"/>
    <w:rsid w:val="00AA76F6"/>
    <w:rsid w:val="00AB0047"/>
    <w:rsid w:val="00AB01EE"/>
    <w:rsid w:val="00AB0FA5"/>
    <w:rsid w:val="00AB101C"/>
    <w:rsid w:val="00AB1CB9"/>
    <w:rsid w:val="00AB230C"/>
    <w:rsid w:val="00AB2B01"/>
    <w:rsid w:val="00AB3174"/>
    <w:rsid w:val="00AB3DDB"/>
    <w:rsid w:val="00AB48A1"/>
    <w:rsid w:val="00AB4AD4"/>
    <w:rsid w:val="00AB4F63"/>
    <w:rsid w:val="00AB507E"/>
    <w:rsid w:val="00AB5484"/>
    <w:rsid w:val="00AB5864"/>
    <w:rsid w:val="00AB58DC"/>
    <w:rsid w:val="00AB6AE0"/>
    <w:rsid w:val="00AB7187"/>
    <w:rsid w:val="00AB74CC"/>
    <w:rsid w:val="00AB74DE"/>
    <w:rsid w:val="00AB7CE6"/>
    <w:rsid w:val="00AC0C21"/>
    <w:rsid w:val="00AC13FB"/>
    <w:rsid w:val="00AC1D98"/>
    <w:rsid w:val="00AC25D1"/>
    <w:rsid w:val="00AC2616"/>
    <w:rsid w:val="00AC2CD2"/>
    <w:rsid w:val="00AC4CC6"/>
    <w:rsid w:val="00AC4EE0"/>
    <w:rsid w:val="00AC5811"/>
    <w:rsid w:val="00AC58E1"/>
    <w:rsid w:val="00AC59F4"/>
    <w:rsid w:val="00AC61C5"/>
    <w:rsid w:val="00AC63C6"/>
    <w:rsid w:val="00AC67B5"/>
    <w:rsid w:val="00AC6A26"/>
    <w:rsid w:val="00AC6B48"/>
    <w:rsid w:val="00AC6BB6"/>
    <w:rsid w:val="00AD006B"/>
    <w:rsid w:val="00AD0136"/>
    <w:rsid w:val="00AD02B5"/>
    <w:rsid w:val="00AD03CE"/>
    <w:rsid w:val="00AD0859"/>
    <w:rsid w:val="00AD2640"/>
    <w:rsid w:val="00AD2D15"/>
    <w:rsid w:val="00AD42CE"/>
    <w:rsid w:val="00AD43D7"/>
    <w:rsid w:val="00AD4F98"/>
    <w:rsid w:val="00AD5B78"/>
    <w:rsid w:val="00AD64E8"/>
    <w:rsid w:val="00AD6644"/>
    <w:rsid w:val="00AD6893"/>
    <w:rsid w:val="00AD7256"/>
    <w:rsid w:val="00AE05A1"/>
    <w:rsid w:val="00AE198D"/>
    <w:rsid w:val="00AE2065"/>
    <w:rsid w:val="00AE2735"/>
    <w:rsid w:val="00AE294E"/>
    <w:rsid w:val="00AE2DEF"/>
    <w:rsid w:val="00AE3913"/>
    <w:rsid w:val="00AE3AA8"/>
    <w:rsid w:val="00AE4377"/>
    <w:rsid w:val="00AE4585"/>
    <w:rsid w:val="00AE767C"/>
    <w:rsid w:val="00AE7DC5"/>
    <w:rsid w:val="00AF0342"/>
    <w:rsid w:val="00AF085B"/>
    <w:rsid w:val="00AF1C14"/>
    <w:rsid w:val="00AF23E7"/>
    <w:rsid w:val="00AF318A"/>
    <w:rsid w:val="00AF330E"/>
    <w:rsid w:val="00AF4B21"/>
    <w:rsid w:val="00AF5040"/>
    <w:rsid w:val="00AF5848"/>
    <w:rsid w:val="00AF59B7"/>
    <w:rsid w:val="00AF6197"/>
    <w:rsid w:val="00AF62B8"/>
    <w:rsid w:val="00AF69EB"/>
    <w:rsid w:val="00AF6C93"/>
    <w:rsid w:val="00AF6F0E"/>
    <w:rsid w:val="00AF7965"/>
    <w:rsid w:val="00AF7C5B"/>
    <w:rsid w:val="00B0029E"/>
    <w:rsid w:val="00B0067B"/>
    <w:rsid w:val="00B0093E"/>
    <w:rsid w:val="00B00950"/>
    <w:rsid w:val="00B00CA8"/>
    <w:rsid w:val="00B00D04"/>
    <w:rsid w:val="00B0133C"/>
    <w:rsid w:val="00B023CB"/>
    <w:rsid w:val="00B02FC3"/>
    <w:rsid w:val="00B03714"/>
    <w:rsid w:val="00B03C02"/>
    <w:rsid w:val="00B04A17"/>
    <w:rsid w:val="00B04CF1"/>
    <w:rsid w:val="00B050EA"/>
    <w:rsid w:val="00B0782F"/>
    <w:rsid w:val="00B100EF"/>
    <w:rsid w:val="00B10A54"/>
    <w:rsid w:val="00B10E42"/>
    <w:rsid w:val="00B1102A"/>
    <w:rsid w:val="00B11208"/>
    <w:rsid w:val="00B11A9A"/>
    <w:rsid w:val="00B11D96"/>
    <w:rsid w:val="00B11DEA"/>
    <w:rsid w:val="00B11EF6"/>
    <w:rsid w:val="00B11F02"/>
    <w:rsid w:val="00B1204E"/>
    <w:rsid w:val="00B12131"/>
    <w:rsid w:val="00B1299F"/>
    <w:rsid w:val="00B12EE8"/>
    <w:rsid w:val="00B13506"/>
    <w:rsid w:val="00B14DED"/>
    <w:rsid w:val="00B15157"/>
    <w:rsid w:val="00B1521B"/>
    <w:rsid w:val="00B15E6B"/>
    <w:rsid w:val="00B16384"/>
    <w:rsid w:val="00B17667"/>
    <w:rsid w:val="00B177BD"/>
    <w:rsid w:val="00B17C47"/>
    <w:rsid w:val="00B17DA8"/>
    <w:rsid w:val="00B17F57"/>
    <w:rsid w:val="00B21BD8"/>
    <w:rsid w:val="00B22801"/>
    <w:rsid w:val="00B24997"/>
    <w:rsid w:val="00B2523B"/>
    <w:rsid w:val="00B2586D"/>
    <w:rsid w:val="00B26247"/>
    <w:rsid w:val="00B26512"/>
    <w:rsid w:val="00B26716"/>
    <w:rsid w:val="00B2678E"/>
    <w:rsid w:val="00B26A30"/>
    <w:rsid w:val="00B26ED2"/>
    <w:rsid w:val="00B274EF"/>
    <w:rsid w:val="00B27519"/>
    <w:rsid w:val="00B3093C"/>
    <w:rsid w:val="00B31430"/>
    <w:rsid w:val="00B31989"/>
    <w:rsid w:val="00B31C36"/>
    <w:rsid w:val="00B324AD"/>
    <w:rsid w:val="00B3395C"/>
    <w:rsid w:val="00B33E8B"/>
    <w:rsid w:val="00B345E4"/>
    <w:rsid w:val="00B346D9"/>
    <w:rsid w:val="00B34ED9"/>
    <w:rsid w:val="00B35468"/>
    <w:rsid w:val="00B3568C"/>
    <w:rsid w:val="00B35948"/>
    <w:rsid w:val="00B35B65"/>
    <w:rsid w:val="00B37175"/>
    <w:rsid w:val="00B40921"/>
    <w:rsid w:val="00B40B18"/>
    <w:rsid w:val="00B40B8D"/>
    <w:rsid w:val="00B40F50"/>
    <w:rsid w:val="00B412E6"/>
    <w:rsid w:val="00B415F4"/>
    <w:rsid w:val="00B417E1"/>
    <w:rsid w:val="00B41D4A"/>
    <w:rsid w:val="00B426F9"/>
    <w:rsid w:val="00B432B8"/>
    <w:rsid w:val="00B44043"/>
    <w:rsid w:val="00B4424E"/>
    <w:rsid w:val="00B443E1"/>
    <w:rsid w:val="00B44AC7"/>
    <w:rsid w:val="00B4536B"/>
    <w:rsid w:val="00B46474"/>
    <w:rsid w:val="00B46B34"/>
    <w:rsid w:val="00B46B91"/>
    <w:rsid w:val="00B470C1"/>
    <w:rsid w:val="00B47226"/>
    <w:rsid w:val="00B47E53"/>
    <w:rsid w:val="00B500A0"/>
    <w:rsid w:val="00B5047F"/>
    <w:rsid w:val="00B50CAF"/>
    <w:rsid w:val="00B50FCF"/>
    <w:rsid w:val="00B51F62"/>
    <w:rsid w:val="00B540AC"/>
    <w:rsid w:val="00B54524"/>
    <w:rsid w:val="00B55A48"/>
    <w:rsid w:val="00B56731"/>
    <w:rsid w:val="00B56C49"/>
    <w:rsid w:val="00B56C4B"/>
    <w:rsid w:val="00B5714D"/>
    <w:rsid w:val="00B6018C"/>
    <w:rsid w:val="00B61031"/>
    <w:rsid w:val="00B612A0"/>
    <w:rsid w:val="00B61BF7"/>
    <w:rsid w:val="00B62AAB"/>
    <w:rsid w:val="00B630AE"/>
    <w:rsid w:val="00B633CB"/>
    <w:rsid w:val="00B63498"/>
    <w:rsid w:val="00B641AA"/>
    <w:rsid w:val="00B641AC"/>
    <w:rsid w:val="00B646D6"/>
    <w:rsid w:val="00B65087"/>
    <w:rsid w:val="00B6555A"/>
    <w:rsid w:val="00B65D94"/>
    <w:rsid w:val="00B65DE1"/>
    <w:rsid w:val="00B674E2"/>
    <w:rsid w:val="00B6780A"/>
    <w:rsid w:val="00B70933"/>
    <w:rsid w:val="00B70EEE"/>
    <w:rsid w:val="00B70FB2"/>
    <w:rsid w:val="00B711ED"/>
    <w:rsid w:val="00B718EE"/>
    <w:rsid w:val="00B719AE"/>
    <w:rsid w:val="00B71C76"/>
    <w:rsid w:val="00B7214E"/>
    <w:rsid w:val="00B72243"/>
    <w:rsid w:val="00B73A5D"/>
    <w:rsid w:val="00B73AA1"/>
    <w:rsid w:val="00B7410C"/>
    <w:rsid w:val="00B74810"/>
    <w:rsid w:val="00B750AE"/>
    <w:rsid w:val="00B7660E"/>
    <w:rsid w:val="00B76964"/>
    <w:rsid w:val="00B77606"/>
    <w:rsid w:val="00B77997"/>
    <w:rsid w:val="00B77C66"/>
    <w:rsid w:val="00B80E7A"/>
    <w:rsid w:val="00B82A35"/>
    <w:rsid w:val="00B82C5D"/>
    <w:rsid w:val="00B82CA1"/>
    <w:rsid w:val="00B82DB5"/>
    <w:rsid w:val="00B8310A"/>
    <w:rsid w:val="00B83260"/>
    <w:rsid w:val="00B832E2"/>
    <w:rsid w:val="00B85115"/>
    <w:rsid w:val="00B851E1"/>
    <w:rsid w:val="00B857F2"/>
    <w:rsid w:val="00B85C28"/>
    <w:rsid w:val="00B85FB1"/>
    <w:rsid w:val="00B87982"/>
    <w:rsid w:val="00B90451"/>
    <w:rsid w:val="00B90729"/>
    <w:rsid w:val="00B907A9"/>
    <w:rsid w:val="00B908DC"/>
    <w:rsid w:val="00B91003"/>
    <w:rsid w:val="00B92C0D"/>
    <w:rsid w:val="00B931CC"/>
    <w:rsid w:val="00B93279"/>
    <w:rsid w:val="00B93DC7"/>
    <w:rsid w:val="00B93ECC"/>
    <w:rsid w:val="00B948D3"/>
    <w:rsid w:val="00B94E3F"/>
    <w:rsid w:val="00B961E0"/>
    <w:rsid w:val="00B9671B"/>
    <w:rsid w:val="00B96757"/>
    <w:rsid w:val="00B96B18"/>
    <w:rsid w:val="00B97ABF"/>
    <w:rsid w:val="00BA07EC"/>
    <w:rsid w:val="00BA0C23"/>
    <w:rsid w:val="00BA13DB"/>
    <w:rsid w:val="00BA1636"/>
    <w:rsid w:val="00BA1E7A"/>
    <w:rsid w:val="00BA2052"/>
    <w:rsid w:val="00BA2643"/>
    <w:rsid w:val="00BA277F"/>
    <w:rsid w:val="00BA3922"/>
    <w:rsid w:val="00BA47BB"/>
    <w:rsid w:val="00BA488E"/>
    <w:rsid w:val="00BA4F43"/>
    <w:rsid w:val="00BA561F"/>
    <w:rsid w:val="00BA6633"/>
    <w:rsid w:val="00BA668B"/>
    <w:rsid w:val="00BA710F"/>
    <w:rsid w:val="00BA7237"/>
    <w:rsid w:val="00BB0455"/>
    <w:rsid w:val="00BB17E0"/>
    <w:rsid w:val="00BB19D0"/>
    <w:rsid w:val="00BB1B7D"/>
    <w:rsid w:val="00BB1D37"/>
    <w:rsid w:val="00BB25CB"/>
    <w:rsid w:val="00BB2999"/>
    <w:rsid w:val="00BB2D78"/>
    <w:rsid w:val="00BB3442"/>
    <w:rsid w:val="00BB3EC3"/>
    <w:rsid w:val="00BB41E8"/>
    <w:rsid w:val="00BB458A"/>
    <w:rsid w:val="00BB4730"/>
    <w:rsid w:val="00BB47AD"/>
    <w:rsid w:val="00BB4E5A"/>
    <w:rsid w:val="00BB6A75"/>
    <w:rsid w:val="00BB6EE0"/>
    <w:rsid w:val="00BB7769"/>
    <w:rsid w:val="00BC19FF"/>
    <w:rsid w:val="00BC2543"/>
    <w:rsid w:val="00BC326F"/>
    <w:rsid w:val="00BC32E5"/>
    <w:rsid w:val="00BC4D51"/>
    <w:rsid w:val="00BC52DA"/>
    <w:rsid w:val="00BC5E98"/>
    <w:rsid w:val="00BC6831"/>
    <w:rsid w:val="00BC7242"/>
    <w:rsid w:val="00BC73EE"/>
    <w:rsid w:val="00BC7BFF"/>
    <w:rsid w:val="00BD0981"/>
    <w:rsid w:val="00BD0982"/>
    <w:rsid w:val="00BD10BF"/>
    <w:rsid w:val="00BD27DD"/>
    <w:rsid w:val="00BD3267"/>
    <w:rsid w:val="00BD3F99"/>
    <w:rsid w:val="00BD4033"/>
    <w:rsid w:val="00BD4C83"/>
    <w:rsid w:val="00BD5D7E"/>
    <w:rsid w:val="00BD703C"/>
    <w:rsid w:val="00BD7324"/>
    <w:rsid w:val="00BD7887"/>
    <w:rsid w:val="00BD7C09"/>
    <w:rsid w:val="00BE0093"/>
    <w:rsid w:val="00BE0498"/>
    <w:rsid w:val="00BE33F2"/>
    <w:rsid w:val="00BE34F6"/>
    <w:rsid w:val="00BE3659"/>
    <w:rsid w:val="00BE4808"/>
    <w:rsid w:val="00BE4BAE"/>
    <w:rsid w:val="00BE56FD"/>
    <w:rsid w:val="00BE5854"/>
    <w:rsid w:val="00BE5BD4"/>
    <w:rsid w:val="00BE6060"/>
    <w:rsid w:val="00BE7F81"/>
    <w:rsid w:val="00BF0187"/>
    <w:rsid w:val="00BF0994"/>
    <w:rsid w:val="00BF17DC"/>
    <w:rsid w:val="00BF1BC3"/>
    <w:rsid w:val="00BF2360"/>
    <w:rsid w:val="00BF2999"/>
    <w:rsid w:val="00BF36AF"/>
    <w:rsid w:val="00BF499A"/>
    <w:rsid w:val="00BF50EB"/>
    <w:rsid w:val="00BF5794"/>
    <w:rsid w:val="00BF5A18"/>
    <w:rsid w:val="00BF5FA1"/>
    <w:rsid w:val="00BF6031"/>
    <w:rsid w:val="00BF60D5"/>
    <w:rsid w:val="00BF61E3"/>
    <w:rsid w:val="00BF6795"/>
    <w:rsid w:val="00BF6AEB"/>
    <w:rsid w:val="00BF6D7C"/>
    <w:rsid w:val="00BF7699"/>
    <w:rsid w:val="00C0011A"/>
    <w:rsid w:val="00C00262"/>
    <w:rsid w:val="00C0086D"/>
    <w:rsid w:val="00C01222"/>
    <w:rsid w:val="00C02317"/>
    <w:rsid w:val="00C02D74"/>
    <w:rsid w:val="00C0351B"/>
    <w:rsid w:val="00C0353D"/>
    <w:rsid w:val="00C03D57"/>
    <w:rsid w:val="00C03E3A"/>
    <w:rsid w:val="00C042DA"/>
    <w:rsid w:val="00C053B0"/>
    <w:rsid w:val="00C055B4"/>
    <w:rsid w:val="00C059FB"/>
    <w:rsid w:val="00C05EC9"/>
    <w:rsid w:val="00C072BA"/>
    <w:rsid w:val="00C0755D"/>
    <w:rsid w:val="00C10D23"/>
    <w:rsid w:val="00C1120F"/>
    <w:rsid w:val="00C11253"/>
    <w:rsid w:val="00C1154B"/>
    <w:rsid w:val="00C11A08"/>
    <w:rsid w:val="00C11A7F"/>
    <w:rsid w:val="00C11CCE"/>
    <w:rsid w:val="00C1259A"/>
    <w:rsid w:val="00C127F8"/>
    <w:rsid w:val="00C12B4A"/>
    <w:rsid w:val="00C134DB"/>
    <w:rsid w:val="00C144FC"/>
    <w:rsid w:val="00C14A82"/>
    <w:rsid w:val="00C155C7"/>
    <w:rsid w:val="00C15870"/>
    <w:rsid w:val="00C15E7C"/>
    <w:rsid w:val="00C160C4"/>
    <w:rsid w:val="00C16250"/>
    <w:rsid w:val="00C16D3C"/>
    <w:rsid w:val="00C17D4D"/>
    <w:rsid w:val="00C205C7"/>
    <w:rsid w:val="00C20B3A"/>
    <w:rsid w:val="00C20B7A"/>
    <w:rsid w:val="00C21F1F"/>
    <w:rsid w:val="00C21F82"/>
    <w:rsid w:val="00C22491"/>
    <w:rsid w:val="00C22ECD"/>
    <w:rsid w:val="00C23603"/>
    <w:rsid w:val="00C241E1"/>
    <w:rsid w:val="00C245C1"/>
    <w:rsid w:val="00C24A0A"/>
    <w:rsid w:val="00C252D7"/>
    <w:rsid w:val="00C25884"/>
    <w:rsid w:val="00C2603C"/>
    <w:rsid w:val="00C268E5"/>
    <w:rsid w:val="00C26BC1"/>
    <w:rsid w:val="00C26ED2"/>
    <w:rsid w:val="00C275B2"/>
    <w:rsid w:val="00C27D56"/>
    <w:rsid w:val="00C30259"/>
    <w:rsid w:val="00C306D6"/>
    <w:rsid w:val="00C306DB"/>
    <w:rsid w:val="00C3078E"/>
    <w:rsid w:val="00C3220E"/>
    <w:rsid w:val="00C326CF"/>
    <w:rsid w:val="00C32EA2"/>
    <w:rsid w:val="00C33416"/>
    <w:rsid w:val="00C35920"/>
    <w:rsid w:val="00C35FBE"/>
    <w:rsid w:val="00C36202"/>
    <w:rsid w:val="00C369C6"/>
    <w:rsid w:val="00C3707B"/>
    <w:rsid w:val="00C4012A"/>
    <w:rsid w:val="00C409C5"/>
    <w:rsid w:val="00C40F10"/>
    <w:rsid w:val="00C410D0"/>
    <w:rsid w:val="00C41640"/>
    <w:rsid w:val="00C420F1"/>
    <w:rsid w:val="00C42199"/>
    <w:rsid w:val="00C4264A"/>
    <w:rsid w:val="00C427E8"/>
    <w:rsid w:val="00C42DC3"/>
    <w:rsid w:val="00C42F9F"/>
    <w:rsid w:val="00C43ABF"/>
    <w:rsid w:val="00C4419D"/>
    <w:rsid w:val="00C4436E"/>
    <w:rsid w:val="00C44786"/>
    <w:rsid w:val="00C45C22"/>
    <w:rsid w:val="00C45D2E"/>
    <w:rsid w:val="00C45DA6"/>
    <w:rsid w:val="00C4613E"/>
    <w:rsid w:val="00C47A70"/>
    <w:rsid w:val="00C5018D"/>
    <w:rsid w:val="00C504DF"/>
    <w:rsid w:val="00C506BA"/>
    <w:rsid w:val="00C5113A"/>
    <w:rsid w:val="00C51287"/>
    <w:rsid w:val="00C512AA"/>
    <w:rsid w:val="00C51831"/>
    <w:rsid w:val="00C51D0E"/>
    <w:rsid w:val="00C52B27"/>
    <w:rsid w:val="00C53A77"/>
    <w:rsid w:val="00C540FE"/>
    <w:rsid w:val="00C55CEE"/>
    <w:rsid w:val="00C56811"/>
    <w:rsid w:val="00C570A2"/>
    <w:rsid w:val="00C572BA"/>
    <w:rsid w:val="00C5733B"/>
    <w:rsid w:val="00C60337"/>
    <w:rsid w:val="00C60BA2"/>
    <w:rsid w:val="00C61003"/>
    <w:rsid w:val="00C6176C"/>
    <w:rsid w:val="00C61D18"/>
    <w:rsid w:val="00C623A0"/>
    <w:rsid w:val="00C6269A"/>
    <w:rsid w:val="00C62D7C"/>
    <w:rsid w:val="00C630AA"/>
    <w:rsid w:val="00C64D99"/>
    <w:rsid w:val="00C64DFF"/>
    <w:rsid w:val="00C658A1"/>
    <w:rsid w:val="00C664E8"/>
    <w:rsid w:val="00C66D0B"/>
    <w:rsid w:val="00C6749B"/>
    <w:rsid w:val="00C67F2A"/>
    <w:rsid w:val="00C709D1"/>
    <w:rsid w:val="00C713E4"/>
    <w:rsid w:val="00C72089"/>
    <w:rsid w:val="00C732FD"/>
    <w:rsid w:val="00C73C0D"/>
    <w:rsid w:val="00C74B9C"/>
    <w:rsid w:val="00C74BBF"/>
    <w:rsid w:val="00C74F0E"/>
    <w:rsid w:val="00C74F41"/>
    <w:rsid w:val="00C75158"/>
    <w:rsid w:val="00C75811"/>
    <w:rsid w:val="00C75E93"/>
    <w:rsid w:val="00C7651D"/>
    <w:rsid w:val="00C76B4B"/>
    <w:rsid w:val="00C76EE0"/>
    <w:rsid w:val="00C76FF6"/>
    <w:rsid w:val="00C77237"/>
    <w:rsid w:val="00C77267"/>
    <w:rsid w:val="00C77306"/>
    <w:rsid w:val="00C80816"/>
    <w:rsid w:val="00C80ECB"/>
    <w:rsid w:val="00C8114B"/>
    <w:rsid w:val="00C816B8"/>
    <w:rsid w:val="00C81A49"/>
    <w:rsid w:val="00C81FAC"/>
    <w:rsid w:val="00C827C7"/>
    <w:rsid w:val="00C82D6A"/>
    <w:rsid w:val="00C833CC"/>
    <w:rsid w:val="00C84192"/>
    <w:rsid w:val="00C843FD"/>
    <w:rsid w:val="00C84C5E"/>
    <w:rsid w:val="00C85C17"/>
    <w:rsid w:val="00C86301"/>
    <w:rsid w:val="00C90440"/>
    <w:rsid w:val="00C9184D"/>
    <w:rsid w:val="00C91B4B"/>
    <w:rsid w:val="00C93202"/>
    <w:rsid w:val="00C93234"/>
    <w:rsid w:val="00C9344E"/>
    <w:rsid w:val="00C93C90"/>
    <w:rsid w:val="00C93FE5"/>
    <w:rsid w:val="00C953D7"/>
    <w:rsid w:val="00C95937"/>
    <w:rsid w:val="00C9668B"/>
    <w:rsid w:val="00C968DD"/>
    <w:rsid w:val="00C96951"/>
    <w:rsid w:val="00C96DE5"/>
    <w:rsid w:val="00C976EF"/>
    <w:rsid w:val="00C977E2"/>
    <w:rsid w:val="00CA0988"/>
    <w:rsid w:val="00CA118A"/>
    <w:rsid w:val="00CA11FE"/>
    <w:rsid w:val="00CA1597"/>
    <w:rsid w:val="00CA1E3E"/>
    <w:rsid w:val="00CA262E"/>
    <w:rsid w:val="00CA2D8B"/>
    <w:rsid w:val="00CA44D9"/>
    <w:rsid w:val="00CA47BB"/>
    <w:rsid w:val="00CA4C42"/>
    <w:rsid w:val="00CA58E6"/>
    <w:rsid w:val="00CA5D38"/>
    <w:rsid w:val="00CA6FA8"/>
    <w:rsid w:val="00CA7D58"/>
    <w:rsid w:val="00CB040F"/>
    <w:rsid w:val="00CB1012"/>
    <w:rsid w:val="00CB1262"/>
    <w:rsid w:val="00CB1576"/>
    <w:rsid w:val="00CB1C55"/>
    <w:rsid w:val="00CB25DA"/>
    <w:rsid w:val="00CB2859"/>
    <w:rsid w:val="00CB3598"/>
    <w:rsid w:val="00CB449B"/>
    <w:rsid w:val="00CB472F"/>
    <w:rsid w:val="00CB538F"/>
    <w:rsid w:val="00CB5448"/>
    <w:rsid w:val="00CB5786"/>
    <w:rsid w:val="00CB5CEF"/>
    <w:rsid w:val="00CB68BB"/>
    <w:rsid w:val="00CB69AA"/>
    <w:rsid w:val="00CB70E9"/>
    <w:rsid w:val="00CB75D0"/>
    <w:rsid w:val="00CC087C"/>
    <w:rsid w:val="00CC0DDD"/>
    <w:rsid w:val="00CC11D3"/>
    <w:rsid w:val="00CC1952"/>
    <w:rsid w:val="00CC2068"/>
    <w:rsid w:val="00CC211F"/>
    <w:rsid w:val="00CC3351"/>
    <w:rsid w:val="00CC3358"/>
    <w:rsid w:val="00CC36A8"/>
    <w:rsid w:val="00CC3D90"/>
    <w:rsid w:val="00CC5729"/>
    <w:rsid w:val="00CC5786"/>
    <w:rsid w:val="00CC5F6F"/>
    <w:rsid w:val="00CC658B"/>
    <w:rsid w:val="00CC6811"/>
    <w:rsid w:val="00CC6E7A"/>
    <w:rsid w:val="00CC759D"/>
    <w:rsid w:val="00CD01BA"/>
    <w:rsid w:val="00CD04C3"/>
    <w:rsid w:val="00CD0614"/>
    <w:rsid w:val="00CD0BB4"/>
    <w:rsid w:val="00CD1A61"/>
    <w:rsid w:val="00CD1BD0"/>
    <w:rsid w:val="00CD2D48"/>
    <w:rsid w:val="00CD4657"/>
    <w:rsid w:val="00CD5FB2"/>
    <w:rsid w:val="00CD6971"/>
    <w:rsid w:val="00CD75D9"/>
    <w:rsid w:val="00CD7F1E"/>
    <w:rsid w:val="00CE0ABA"/>
    <w:rsid w:val="00CE1241"/>
    <w:rsid w:val="00CE1834"/>
    <w:rsid w:val="00CE1E15"/>
    <w:rsid w:val="00CE26B4"/>
    <w:rsid w:val="00CE4171"/>
    <w:rsid w:val="00CE51E8"/>
    <w:rsid w:val="00CE618D"/>
    <w:rsid w:val="00CE7031"/>
    <w:rsid w:val="00CE731F"/>
    <w:rsid w:val="00CE732E"/>
    <w:rsid w:val="00CE78DF"/>
    <w:rsid w:val="00CF23A9"/>
    <w:rsid w:val="00CF2B8B"/>
    <w:rsid w:val="00CF3406"/>
    <w:rsid w:val="00CF445F"/>
    <w:rsid w:val="00CF69F0"/>
    <w:rsid w:val="00CF6B2C"/>
    <w:rsid w:val="00CF6D4D"/>
    <w:rsid w:val="00CF725C"/>
    <w:rsid w:val="00CF7EA5"/>
    <w:rsid w:val="00D00230"/>
    <w:rsid w:val="00D013EF"/>
    <w:rsid w:val="00D015E3"/>
    <w:rsid w:val="00D02026"/>
    <w:rsid w:val="00D02461"/>
    <w:rsid w:val="00D028FC"/>
    <w:rsid w:val="00D02AFD"/>
    <w:rsid w:val="00D02E34"/>
    <w:rsid w:val="00D02EFE"/>
    <w:rsid w:val="00D0352D"/>
    <w:rsid w:val="00D03A4A"/>
    <w:rsid w:val="00D03BC0"/>
    <w:rsid w:val="00D03D34"/>
    <w:rsid w:val="00D03DBF"/>
    <w:rsid w:val="00D04A28"/>
    <w:rsid w:val="00D05D8E"/>
    <w:rsid w:val="00D05ECE"/>
    <w:rsid w:val="00D06211"/>
    <w:rsid w:val="00D06332"/>
    <w:rsid w:val="00D068D1"/>
    <w:rsid w:val="00D071DD"/>
    <w:rsid w:val="00D07558"/>
    <w:rsid w:val="00D0780D"/>
    <w:rsid w:val="00D07829"/>
    <w:rsid w:val="00D10608"/>
    <w:rsid w:val="00D107DF"/>
    <w:rsid w:val="00D10BF4"/>
    <w:rsid w:val="00D11511"/>
    <w:rsid w:val="00D11FEC"/>
    <w:rsid w:val="00D1206B"/>
    <w:rsid w:val="00D12770"/>
    <w:rsid w:val="00D1277F"/>
    <w:rsid w:val="00D12997"/>
    <w:rsid w:val="00D143DD"/>
    <w:rsid w:val="00D158BE"/>
    <w:rsid w:val="00D158CB"/>
    <w:rsid w:val="00D15B8F"/>
    <w:rsid w:val="00D16336"/>
    <w:rsid w:val="00D167A3"/>
    <w:rsid w:val="00D173D5"/>
    <w:rsid w:val="00D175A9"/>
    <w:rsid w:val="00D2004A"/>
    <w:rsid w:val="00D20C77"/>
    <w:rsid w:val="00D219D8"/>
    <w:rsid w:val="00D21B1F"/>
    <w:rsid w:val="00D2381E"/>
    <w:rsid w:val="00D241FE"/>
    <w:rsid w:val="00D2508D"/>
    <w:rsid w:val="00D2509F"/>
    <w:rsid w:val="00D2537F"/>
    <w:rsid w:val="00D2589E"/>
    <w:rsid w:val="00D26504"/>
    <w:rsid w:val="00D26FA7"/>
    <w:rsid w:val="00D271FF"/>
    <w:rsid w:val="00D27F1D"/>
    <w:rsid w:val="00D30645"/>
    <w:rsid w:val="00D30C2B"/>
    <w:rsid w:val="00D32808"/>
    <w:rsid w:val="00D3283B"/>
    <w:rsid w:val="00D32AE1"/>
    <w:rsid w:val="00D3454F"/>
    <w:rsid w:val="00D34B69"/>
    <w:rsid w:val="00D35386"/>
    <w:rsid w:val="00D35C2F"/>
    <w:rsid w:val="00D37E8E"/>
    <w:rsid w:val="00D37FAD"/>
    <w:rsid w:val="00D37FF1"/>
    <w:rsid w:val="00D40A60"/>
    <w:rsid w:val="00D423F4"/>
    <w:rsid w:val="00D43033"/>
    <w:rsid w:val="00D436AB"/>
    <w:rsid w:val="00D43BAB"/>
    <w:rsid w:val="00D43BDE"/>
    <w:rsid w:val="00D43BFC"/>
    <w:rsid w:val="00D446C6"/>
    <w:rsid w:val="00D44787"/>
    <w:rsid w:val="00D454B4"/>
    <w:rsid w:val="00D45E52"/>
    <w:rsid w:val="00D46559"/>
    <w:rsid w:val="00D46882"/>
    <w:rsid w:val="00D471EF"/>
    <w:rsid w:val="00D47A3A"/>
    <w:rsid w:val="00D511C7"/>
    <w:rsid w:val="00D51F74"/>
    <w:rsid w:val="00D5200F"/>
    <w:rsid w:val="00D527B5"/>
    <w:rsid w:val="00D52984"/>
    <w:rsid w:val="00D52B1A"/>
    <w:rsid w:val="00D52B8C"/>
    <w:rsid w:val="00D54321"/>
    <w:rsid w:val="00D55032"/>
    <w:rsid w:val="00D551F7"/>
    <w:rsid w:val="00D55305"/>
    <w:rsid w:val="00D554DC"/>
    <w:rsid w:val="00D55DD7"/>
    <w:rsid w:val="00D5692E"/>
    <w:rsid w:val="00D56A1E"/>
    <w:rsid w:val="00D56DB7"/>
    <w:rsid w:val="00D611E4"/>
    <w:rsid w:val="00D6135F"/>
    <w:rsid w:val="00D61915"/>
    <w:rsid w:val="00D61931"/>
    <w:rsid w:val="00D623D0"/>
    <w:rsid w:val="00D6248E"/>
    <w:rsid w:val="00D62760"/>
    <w:rsid w:val="00D62A01"/>
    <w:rsid w:val="00D62B87"/>
    <w:rsid w:val="00D62C46"/>
    <w:rsid w:val="00D63028"/>
    <w:rsid w:val="00D64366"/>
    <w:rsid w:val="00D651CB"/>
    <w:rsid w:val="00D654AB"/>
    <w:rsid w:val="00D65569"/>
    <w:rsid w:val="00D65784"/>
    <w:rsid w:val="00D6596E"/>
    <w:rsid w:val="00D6598F"/>
    <w:rsid w:val="00D6599D"/>
    <w:rsid w:val="00D65AEA"/>
    <w:rsid w:val="00D664CA"/>
    <w:rsid w:val="00D66646"/>
    <w:rsid w:val="00D66763"/>
    <w:rsid w:val="00D67CE4"/>
    <w:rsid w:val="00D70DF4"/>
    <w:rsid w:val="00D71669"/>
    <w:rsid w:val="00D71AEB"/>
    <w:rsid w:val="00D71C90"/>
    <w:rsid w:val="00D7230A"/>
    <w:rsid w:val="00D72938"/>
    <w:rsid w:val="00D72C7D"/>
    <w:rsid w:val="00D72D91"/>
    <w:rsid w:val="00D74B2D"/>
    <w:rsid w:val="00D75B94"/>
    <w:rsid w:val="00D75C06"/>
    <w:rsid w:val="00D77026"/>
    <w:rsid w:val="00D77B1D"/>
    <w:rsid w:val="00D77D71"/>
    <w:rsid w:val="00D80228"/>
    <w:rsid w:val="00D80897"/>
    <w:rsid w:val="00D8174E"/>
    <w:rsid w:val="00D83336"/>
    <w:rsid w:val="00D836B3"/>
    <w:rsid w:val="00D83949"/>
    <w:rsid w:val="00D84641"/>
    <w:rsid w:val="00D851D6"/>
    <w:rsid w:val="00D8565C"/>
    <w:rsid w:val="00D85D69"/>
    <w:rsid w:val="00D86FB0"/>
    <w:rsid w:val="00D87679"/>
    <w:rsid w:val="00D87956"/>
    <w:rsid w:val="00D87D02"/>
    <w:rsid w:val="00D907C9"/>
    <w:rsid w:val="00D90B58"/>
    <w:rsid w:val="00D90C99"/>
    <w:rsid w:val="00D91927"/>
    <w:rsid w:val="00D922E3"/>
    <w:rsid w:val="00D92DFE"/>
    <w:rsid w:val="00D93C37"/>
    <w:rsid w:val="00D93D55"/>
    <w:rsid w:val="00D94617"/>
    <w:rsid w:val="00D9570A"/>
    <w:rsid w:val="00D95FB0"/>
    <w:rsid w:val="00D96C8D"/>
    <w:rsid w:val="00D970E8"/>
    <w:rsid w:val="00D975DA"/>
    <w:rsid w:val="00D97C87"/>
    <w:rsid w:val="00D97D53"/>
    <w:rsid w:val="00D97F6D"/>
    <w:rsid w:val="00DA016B"/>
    <w:rsid w:val="00DA0932"/>
    <w:rsid w:val="00DA15FC"/>
    <w:rsid w:val="00DA2D16"/>
    <w:rsid w:val="00DA321E"/>
    <w:rsid w:val="00DA38F9"/>
    <w:rsid w:val="00DA3CAF"/>
    <w:rsid w:val="00DA453B"/>
    <w:rsid w:val="00DA5337"/>
    <w:rsid w:val="00DA5B43"/>
    <w:rsid w:val="00DA5E57"/>
    <w:rsid w:val="00DA7166"/>
    <w:rsid w:val="00DA737B"/>
    <w:rsid w:val="00DA73A1"/>
    <w:rsid w:val="00DA73E2"/>
    <w:rsid w:val="00DB1B9E"/>
    <w:rsid w:val="00DB2035"/>
    <w:rsid w:val="00DB2FB6"/>
    <w:rsid w:val="00DB3073"/>
    <w:rsid w:val="00DB37EC"/>
    <w:rsid w:val="00DB3FC8"/>
    <w:rsid w:val="00DB4C9B"/>
    <w:rsid w:val="00DB51F9"/>
    <w:rsid w:val="00DB5983"/>
    <w:rsid w:val="00DB60A1"/>
    <w:rsid w:val="00DB6237"/>
    <w:rsid w:val="00DB64E2"/>
    <w:rsid w:val="00DB64F4"/>
    <w:rsid w:val="00DB77EF"/>
    <w:rsid w:val="00DB7DD3"/>
    <w:rsid w:val="00DC0E27"/>
    <w:rsid w:val="00DC1543"/>
    <w:rsid w:val="00DC336E"/>
    <w:rsid w:val="00DC38A0"/>
    <w:rsid w:val="00DC3B40"/>
    <w:rsid w:val="00DC3B73"/>
    <w:rsid w:val="00DC4182"/>
    <w:rsid w:val="00DC4534"/>
    <w:rsid w:val="00DC5049"/>
    <w:rsid w:val="00DC5193"/>
    <w:rsid w:val="00DC6952"/>
    <w:rsid w:val="00DD0F62"/>
    <w:rsid w:val="00DD12AB"/>
    <w:rsid w:val="00DD1F4F"/>
    <w:rsid w:val="00DD304E"/>
    <w:rsid w:val="00DD3D46"/>
    <w:rsid w:val="00DD410C"/>
    <w:rsid w:val="00DD48F1"/>
    <w:rsid w:val="00DD5ADB"/>
    <w:rsid w:val="00DD5CC0"/>
    <w:rsid w:val="00DD5DC0"/>
    <w:rsid w:val="00DD5FB7"/>
    <w:rsid w:val="00DD6687"/>
    <w:rsid w:val="00DD6EB4"/>
    <w:rsid w:val="00DD7533"/>
    <w:rsid w:val="00DE19D5"/>
    <w:rsid w:val="00DE1AE2"/>
    <w:rsid w:val="00DE23F1"/>
    <w:rsid w:val="00DE2AFF"/>
    <w:rsid w:val="00DE2FF2"/>
    <w:rsid w:val="00DE342D"/>
    <w:rsid w:val="00DE3667"/>
    <w:rsid w:val="00DE380D"/>
    <w:rsid w:val="00DE3DB5"/>
    <w:rsid w:val="00DE6D3A"/>
    <w:rsid w:val="00DE71E1"/>
    <w:rsid w:val="00DE7D01"/>
    <w:rsid w:val="00DE7D9E"/>
    <w:rsid w:val="00DF0D75"/>
    <w:rsid w:val="00DF18AF"/>
    <w:rsid w:val="00DF25DC"/>
    <w:rsid w:val="00DF3C1F"/>
    <w:rsid w:val="00DF3D4B"/>
    <w:rsid w:val="00DF41D9"/>
    <w:rsid w:val="00DF443F"/>
    <w:rsid w:val="00DF524E"/>
    <w:rsid w:val="00DF56F0"/>
    <w:rsid w:val="00DF5F2E"/>
    <w:rsid w:val="00E00196"/>
    <w:rsid w:val="00E00E73"/>
    <w:rsid w:val="00E01C57"/>
    <w:rsid w:val="00E0282B"/>
    <w:rsid w:val="00E0291B"/>
    <w:rsid w:val="00E029A0"/>
    <w:rsid w:val="00E02EC3"/>
    <w:rsid w:val="00E030F0"/>
    <w:rsid w:val="00E0325A"/>
    <w:rsid w:val="00E0336A"/>
    <w:rsid w:val="00E0466D"/>
    <w:rsid w:val="00E04712"/>
    <w:rsid w:val="00E047E0"/>
    <w:rsid w:val="00E04CF1"/>
    <w:rsid w:val="00E0517A"/>
    <w:rsid w:val="00E05315"/>
    <w:rsid w:val="00E06B9F"/>
    <w:rsid w:val="00E0723B"/>
    <w:rsid w:val="00E07644"/>
    <w:rsid w:val="00E07801"/>
    <w:rsid w:val="00E1093C"/>
    <w:rsid w:val="00E114CF"/>
    <w:rsid w:val="00E11CF2"/>
    <w:rsid w:val="00E1203E"/>
    <w:rsid w:val="00E1221A"/>
    <w:rsid w:val="00E12637"/>
    <w:rsid w:val="00E12BEE"/>
    <w:rsid w:val="00E12CC7"/>
    <w:rsid w:val="00E130CD"/>
    <w:rsid w:val="00E143AE"/>
    <w:rsid w:val="00E1450E"/>
    <w:rsid w:val="00E148DD"/>
    <w:rsid w:val="00E153DC"/>
    <w:rsid w:val="00E15CC6"/>
    <w:rsid w:val="00E16436"/>
    <w:rsid w:val="00E1643A"/>
    <w:rsid w:val="00E169C5"/>
    <w:rsid w:val="00E16E62"/>
    <w:rsid w:val="00E17A6C"/>
    <w:rsid w:val="00E17E8B"/>
    <w:rsid w:val="00E212C3"/>
    <w:rsid w:val="00E21C46"/>
    <w:rsid w:val="00E22112"/>
    <w:rsid w:val="00E222B8"/>
    <w:rsid w:val="00E22682"/>
    <w:rsid w:val="00E227DE"/>
    <w:rsid w:val="00E22D78"/>
    <w:rsid w:val="00E2314A"/>
    <w:rsid w:val="00E23627"/>
    <w:rsid w:val="00E239E9"/>
    <w:rsid w:val="00E23DD9"/>
    <w:rsid w:val="00E24EFD"/>
    <w:rsid w:val="00E250B8"/>
    <w:rsid w:val="00E26788"/>
    <w:rsid w:val="00E27020"/>
    <w:rsid w:val="00E27153"/>
    <w:rsid w:val="00E273C0"/>
    <w:rsid w:val="00E27A5A"/>
    <w:rsid w:val="00E27AE1"/>
    <w:rsid w:val="00E3101E"/>
    <w:rsid w:val="00E31CA0"/>
    <w:rsid w:val="00E322ED"/>
    <w:rsid w:val="00E32DDB"/>
    <w:rsid w:val="00E33AF9"/>
    <w:rsid w:val="00E33E61"/>
    <w:rsid w:val="00E3411D"/>
    <w:rsid w:val="00E34187"/>
    <w:rsid w:val="00E3448F"/>
    <w:rsid w:val="00E34A5D"/>
    <w:rsid w:val="00E34F33"/>
    <w:rsid w:val="00E356BB"/>
    <w:rsid w:val="00E365D8"/>
    <w:rsid w:val="00E3665E"/>
    <w:rsid w:val="00E36DF9"/>
    <w:rsid w:val="00E36F98"/>
    <w:rsid w:val="00E37C37"/>
    <w:rsid w:val="00E400B7"/>
    <w:rsid w:val="00E410D3"/>
    <w:rsid w:val="00E4189E"/>
    <w:rsid w:val="00E42133"/>
    <w:rsid w:val="00E42527"/>
    <w:rsid w:val="00E4295D"/>
    <w:rsid w:val="00E42E64"/>
    <w:rsid w:val="00E43B5B"/>
    <w:rsid w:val="00E458F0"/>
    <w:rsid w:val="00E4644C"/>
    <w:rsid w:val="00E4696B"/>
    <w:rsid w:val="00E47C0F"/>
    <w:rsid w:val="00E47CF3"/>
    <w:rsid w:val="00E47D72"/>
    <w:rsid w:val="00E51A98"/>
    <w:rsid w:val="00E533A5"/>
    <w:rsid w:val="00E5350C"/>
    <w:rsid w:val="00E53E61"/>
    <w:rsid w:val="00E53EC5"/>
    <w:rsid w:val="00E54356"/>
    <w:rsid w:val="00E54A26"/>
    <w:rsid w:val="00E5505F"/>
    <w:rsid w:val="00E55402"/>
    <w:rsid w:val="00E55770"/>
    <w:rsid w:val="00E557F6"/>
    <w:rsid w:val="00E567D4"/>
    <w:rsid w:val="00E56BF9"/>
    <w:rsid w:val="00E5700C"/>
    <w:rsid w:val="00E57815"/>
    <w:rsid w:val="00E60202"/>
    <w:rsid w:val="00E60D07"/>
    <w:rsid w:val="00E623D6"/>
    <w:rsid w:val="00E62CCF"/>
    <w:rsid w:val="00E63631"/>
    <w:rsid w:val="00E6392F"/>
    <w:rsid w:val="00E63A17"/>
    <w:rsid w:val="00E646DA"/>
    <w:rsid w:val="00E64936"/>
    <w:rsid w:val="00E6574F"/>
    <w:rsid w:val="00E65BCC"/>
    <w:rsid w:val="00E65DCC"/>
    <w:rsid w:val="00E65EB1"/>
    <w:rsid w:val="00E66457"/>
    <w:rsid w:val="00E672DB"/>
    <w:rsid w:val="00E674FC"/>
    <w:rsid w:val="00E67964"/>
    <w:rsid w:val="00E70093"/>
    <w:rsid w:val="00E718C3"/>
    <w:rsid w:val="00E719FB"/>
    <w:rsid w:val="00E71FFF"/>
    <w:rsid w:val="00E72254"/>
    <w:rsid w:val="00E7238F"/>
    <w:rsid w:val="00E72DA3"/>
    <w:rsid w:val="00E734B8"/>
    <w:rsid w:val="00E736C6"/>
    <w:rsid w:val="00E73855"/>
    <w:rsid w:val="00E7535D"/>
    <w:rsid w:val="00E75C6F"/>
    <w:rsid w:val="00E75F35"/>
    <w:rsid w:val="00E76BDB"/>
    <w:rsid w:val="00E76E5F"/>
    <w:rsid w:val="00E77AF0"/>
    <w:rsid w:val="00E77CAA"/>
    <w:rsid w:val="00E80067"/>
    <w:rsid w:val="00E806DA"/>
    <w:rsid w:val="00E81BC7"/>
    <w:rsid w:val="00E82229"/>
    <w:rsid w:val="00E82CD0"/>
    <w:rsid w:val="00E830F5"/>
    <w:rsid w:val="00E8333B"/>
    <w:rsid w:val="00E83E37"/>
    <w:rsid w:val="00E8415C"/>
    <w:rsid w:val="00E84716"/>
    <w:rsid w:val="00E8525E"/>
    <w:rsid w:val="00E85D1D"/>
    <w:rsid w:val="00E85E7F"/>
    <w:rsid w:val="00E8600E"/>
    <w:rsid w:val="00E866D6"/>
    <w:rsid w:val="00E874C2"/>
    <w:rsid w:val="00E900A8"/>
    <w:rsid w:val="00E91498"/>
    <w:rsid w:val="00E914C1"/>
    <w:rsid w:val="00E91BEB"/>
    <w:rsid w:val="00E91CE7"/>
    <w:rsid w:val="00E91D5A"/>
    <w:rsid w:val="00E926E6"/>
    <w:rsid w:val="00E93BD5"/>
    <w:rsid w:val="00E93E34"/>
    <w:rsid w:val="00E96633"/>
    <w:rsid w:val="00E9676E"/>
    <w:rsid w:val="00E969C3"/>
    <w:rsid w:val="00E96B69"/>
    <w:rsid w:val="00EA05C0"/>
    <w:rsid w:val="00EA0662"/>
    <w:rsid w:val="00EA0A52"/>
    <w:rsid w:val="00EA0AF5"/>
    <w:rsid w:val="00EA19D6"/>
    <w:rsid w:val="00EA1B9F"/>
    <w:rsid w:val="00EA1F78"/>
    <w:rsid w:val="00EA3260"/>
    <w:rsid w:val="00EA338B"/>
    <w:rsid w:val="00EA3B52"/>
    <w:rsid w:val="00EA3C00"/>
    <w:rsid w:val="00EA4A87"/>
    <w:rsid w:val="00EA5007"/>
    <w:rsid w:val="00EA5050"/>
    <w:rsid w:val="00EA62B7"/>
    <w:rsid w:val="00EA790B"/>
    <w:rsid w:val="00EA7A54"/>
    <w:rsid w:val="00EA7D4C"/>
    <w:rsid w:val="00EA7EB9"/>
    <w:rsid w:val="00EB045B"/>
    <w:rsid w:val="00EB0DA0"/>
    <w:rsid w:val="00EB11A3"/>
    <w:rsid w:val="00EB13C0"/>
    <w:rsid w:val="00EB164B"/>
    <w:rsid w:val="00EB3403"/>
    <w:rsid w:val="00EB42A3"/>
    <w:rsid w:val="00EB4A9A"/>
    <w:rsid w:val="00EB5B37"/>
    <w:rsid w:val="00EB609D"/>
    <w:rsid w:val="00EB644D"/>
    <w:rsid w:val="00EB6FC2"/>
    <w:rsid w:val="00EC05DE"/>
    <w:rsid w:val="00EC0F3B"/>
    <w:rsid w:val="00EC14BB"/>
    <w:rsid w:val="00EC16D5"/>
    <w:rsid w:val="00EC16F3"/>
    <w:rsid w:val="00EC306E"/>
    <w:rsid w:val="00EC309B"/>
    <w:rsid w:val="00EC30D7"/>
    <w:rsid w:val="00EC3181"/>
    <w:rsid w:val="00EC3F3C"/>
    <w:rsid w:val="00EC4347"/>
    <w:rsid w:val="00EC4E12"/>
    <w:rsid w:val="00EC4E3D"/>
    <w:rsid w:val="00EC4F76"/>
    <w:rsid w:val="00EC5136"/>
    <w:rsid w:val="00EC5C9E"/>
    <w:rsid w:val="00EC5D79"/>
    <w:rsid w:val="00EC6262"/>
    <w:rsid w:val="00EC68E3"/>
    <w:rsid w:val="00EC7718"/>
    <w:rsid w:val="00EC7748"/>
    <w:rsid w:val="00ED1819"/>
    <w:rsid w:val="00ED1FDF"/>
    <w:rsid w:val="00ED2219"/>
    <w:rsid w:val="00ED3143"/>
    <w:rsid w:val="00ED5468"/>
    <w:rsid w:val="00ED55AE"/>
    <w:rsid w:val="00ED5A5A"/>
    <w:rsid w:val="00ED633B"/>
    <w:rsid w:val="00ED6B80"/>
    <w:rsid w:val="00ED6E8C"/>
    <w:rsid w:val="00ED7064"/>
    <w:rsid w:val="00ED72BB"/>
    <w:rsid w:val="00ED7F5B"/>
    <w:rsid w:val="00EE00BD"/>
    <w:rsid w:val="00EE0DD4"/>
    <w:rsid w:val="00EE1011"/>
    <w:rsid w:val="00EE29BC"/>
    <w:rsid w:val="00EE2EAB"/>
    <w:rsid w:val="00EE3782"/>
    <w:rsid w:val="00EE3AF2"/>
    <w:rsid w:val="00EE3B34"/>
    <w:rsid w:val="00EE3D39"/>
    <w:rsid w:val="00EE4401"/>
    <w:rsid w:val="00EE4704"/>
    <w:rsid w:val="00EE4E16"/>
    <w:rsid w:val="00EE5575"/>
    <w:rsid w:val="00EE76B9"/>
    <w:rsid w:val="00EE7940"/>
    <w:rsid w:val="00EE7A3A"/>
    <w:rsid w:val="00EE7DCE"/>
    <w:rsid w:val="00EF03E5"/>
    <w:rsid w:val="00EF1828"/>
    <w:rsid w:val="00EF2157"/>
    <w:rsid w:val="00EF2773"/>
    <w:rsid w:val="00EF3519"/>
    <w:rsid w:val="00EF3D04"/>
    <w:rsid w:val="00EF3F63"/>
    <w:rsid w:val="00EF40B0"/>
    <w:rsid w:val="00EF4153"/>
    <w:rsid w:val="00EF4D59"/>
    <w:rsid w:val="00EF568B"/>
    <w:rsid w:val="00EF56F5"/>
    <w:rsid w:val="00EF5C47"/>
    <w:rsid w:val="00EF5D2A"/>
    <w:rsid w:val="00EF64D7"/>
    <w:rsid w:val="00EF6719"/>
    <w:rsid w:val="00EF690E"/>
    <w:rsid w:val="00EF6BCE"/>
    <w:rsid w:val="00EF7691"/>
    <w:rsid w:val="00F002CC"/>
    <w:rsid w:val="00F00469"/>
    <w:rsid w:val="00F0060B"/>
    <w:rsid w:val="00F010A6"/>
    <w:rsid w:val="00F01188"/>
    <w:rsid w:val="00F01FC3"/>
    <w:rsid w:val="00F02509"/>
    <w:rsid w:val="00F02C71"/>
    <w:rsid w:val="00F02DBD"/>
    <w:rsid w:val="00F02EB9"/>
    <w:rsid w:val="00F05A27"/>
    <w:rsid w:val="00F05D75"/>
    <w:rsid w:val="00F06267"/>
    <w:rsid w:val="00F063A7"/>
    <w:rsid w:val="00F064A8"/>
    <w:rsid w:val="00F073BB"/>
    <w:rsid w:val="00F07BCC"/>
    <w:rsid w:val="00F07DF7"/>
    <w:rsid w:val="00F102A6"/>
    <w:rsid w:val="00F1089D"/>
    <w:rsid w:val="00F10F4D"/>
    <w:rsid w:val="00F11D1F"/>
    <w:rsid w:val="00F1278E"/>
    <w:rsid w:val="00F12EE9"/>
    <w:rsid w:val="00F15365"/>
    <w:rsid w:val="00F1553B"/>
    <w:rsid w:val="00F159F7"/>
    <w:rsid w:val="00F16285"/>
    <w:rsid w:val="00F16631"/>
    <w:rsid w:val="00F16AF2"/>
    <w:rsid w:val="00F17BED"/>
    <w:rsid w:val="00F20047"/>
    <w:rsid w:val="00F200DA"/>
    <w:rsid w:val="00F20299"/>
    <w:rsid w:val="00F208A4"/>
    <w:rsid w:val="00F208E7"/>
    <w:rsid w:val="00F20FFF"/>
    <w:rsid w:val="00F21755"/>
    <w:rsid w:val="00F22882"/>
    <w:rsid w:val="00F22B04"/>
    <w:rsid w:val="00F232C2"/>
    <w:rsid w:val="00F233A8"/>
    <w:rsid w:val="00F2350F"/>
    <w:rsid w:val="00F23573"/>
    <w:rsid w:val="00F24876"/>
    <w:rsid w:val="00F25420"/>
    <w:rsid w:val="00F260B5"/>
    <w:rsid w:val="00F26906"/>
    <w:rsid w:val="00F26A1B"/>
    <w:rsid w:val="00F27488"/>
    <w:rsid w:val="00F27713"/>
    <w:rsid w:val="00F27C31"/>
    <w:rsid w:val="00F315CC"/>
    <w:rsid w:val="00F31DAA"/>
    <w:rsid w:val="00F32306"/>
    <w:rsid w:val="00F32753"/>
    <w:rsid w:val="00F33031"/>
    <w:rsid w:val="00F331AC"/>
    <w:rsid w:val="00F332A8"/>
    <w:rsid w:val="00F334E4"/>
    <w:rsid w:val="00F33E37"/>
    <w:rsid w:val="00F3461D"/>
    <w:rsid w:val="00F35383"/>
    <w:rsid w:val="00F355DE"/>
    <w:rsid w:val="00F36BC7"/>
    <w:rsid w:val="00F40CB9"/>
    <w:rsid w:val="00F41427"/>
    <w:rsid w:val="00F41C7D"/>
    <w:rsid w:val="00F420F2"/>
    <w:rsid w:val="00F43CE2"/>
    <w:rsid w:val="00F446A3"/>
    <w:rsid w:val="00F44892"/>
    <w:rsid w:val="00F44936"/>
    <w:rsid w:val="00F44A5C"/>
    <w:rsid w:val="00F45561"/>
    <w:rsid w:val="00F45CC6"/>
    <w:rsid w:val="00F460BF"/>
    <w:rsid w:val="00F46284"/>
    <w:rsid w:val="00F466F9"/>
    <w:rsid w:val="00F471C0"/>
    <w:rsid w:val="00F50CA4"/>
    <w:rsid w:val="00F52DFD"/>
    <w:rsid w:val="00F531D5"/>
    <w:rsid w:val="00F53703"/>
    <w:rsid w:val="00F53864"/>
    <w:rsid w:val="00F53DE8"/>
    <w:rsid w:val="00F54068"/>
    <w:rsid w:val="00F54638"/>
    <w:rsid w:val="00F54646"/>
    <w:rsid w:val="00F54F93"/>
    <w:rsid w:val="00F558EC"/>
    <w:rsid w:val="00F563B7"/>
    <w:rsid w:val="00F56899"/>
    <w:rsid w:val="00F56F84"/>
    <w:rsid w:val="00F57A41"/>
    <w:rsid w:val="00F57CFE"/>
    <w:rsid w:val="00F60271"/>
    <w:rsid w:val="00F608B3"/>
    <w:rsid w:val="00F614A1"/>
    <w:rsid w:val="00F614C7"/>
    <w:rsid w:val="00F61D10"/>
    <w:rsid w:val="00F6216D"/>
    <w:rsid w:val="00F6221E"/>
    <w:rsid w:val="00F631A6"/>
    <w:rsid w:val="00F63469"/>
    <w:rsid w:val="00F6378F"/>
    <w:rsid w:val="00F641A2"/>
    <w:rsid w:val="00F648D1"/>
    <w:rsid w:val="00F64A54"/>
    <w:rsid w:val="00F6537C"/>
    <w:rsid w:val="00F65D43"/>
    <w:rsid w:val="00F67B73"/>
    <w:rsid w:val="00F67CD9"/>
    <w:rsid w:val="00F67EBD"/>
    <w:rsid w:val="00F70FF5"/>
    <w:rsid w:val="00F71123"/>
    <w:rsid w:val="00F71E61"/>
    <w:rsid w:val="00F7259D"/>
    <w:rsid w:val="00F72B08"/>
    <w:rsid w:val="00F72E44"/>
    <w:rsid w:val="00F72EDC"/>
    <w:rsid w:val="00F73F7E"/>
    <w:rsid w:val="00F772A4"/>
    <w:rsid w:val="00F8004E"/>
    <w:rsid w:val="00F80530"/>
    <w:rsid w:val="00F8060E"/>
    <w:rsid w:val="00F81084"/>
    <w:rsid w:val="00F81707"/>
    <w:rsid w:val="00F83373"/>
    <w:rsid w:val="00F83DE0"/>
    <w:rsid w:val="00F8453B"/>
    <w:rsid w:val="00F84EFA"/>
    <w:rsid w:val="00F851FE"/>
    <w:rsid w:val="00F855A9"/>
    <w:rsid w:val="00F8691F"/>
    <w:rsid w:val="00F878B8"/>
    <w:rsid w:val="00F87E07"/>
    <w:rsid w:val="00F906F0"/>
    <w:rsid w:val="00F90AEE"/>
    <w:rsid w:val="00F90E5F"/>
    <w:rsid w:val="00F90FAD"/>
    <w:rsid w:val="00F9119A"/>
    <w:rsid w:val="00F914E6"/>
    <w:rsid w:val="00F91983"/>
    <w:rsid w:val="00F9236B"/>
    <w:rsid w:val="00F929D0"/>
    <w:rsid w:val="00F92DA4"/>
    <w:rsid w:val="00F93551"/>
    <w:rsid w:val="00F94945"/>
    <w:rsid w:val="00F94961"/>
    <w:rsid w:val="00F955D2"/>
    <w:rsid w:val="00F966E5"/>
    <w:rsid w:val="00F96BE9"/>
    <w:rsid w:val="00F97234"/>
    <w:rsid w:val="00F9745F"/>
    <w:rsid w:val="00FA0201"/>
    <w:rsid w:val="00FA02CF"/>
    <w:rsid w:val="00FA0426"/>
    <w:rsid w:val="00FA0A60"/>
    <w:rsid w:val="00FA126E"/>
    <w:rsid w:val="00FA1296"/>
    <w:rsid w:val="00FA148B"/>
    <w:rsid w:val="00FA27FB"/>
    <w:rsid w:val="00FA2F3D"/>
    <w:rsid w:val="00FA4113"/>
    <w:rsid w:val="00FA49B9"/>
    <w:rsid w:val="00FA4A4C"/>
    <w:rsid w:val="00FA5042"/>
    <w:rsid w:val="00FA5228"/>
    <w:rsid w:val="00FA57A2"/>
    <w:rsid w:val="00FA5CEE"/>
    <w:rsid w:val="00FA612C"/>
    <w:rsid w:val="00FA653B"/>
    <w:rsid w:val="00FA6CF4"/>
    <w:rsid w:val="00FA7377"/>
    <w:rsid w:val="00FB0F56"/>
    <w:rsid w:val="00FB1E3B"/>
    <w:rsid w:val="00FB1E9D"/>
    <w:rsid w:val="00FB1EBF"/>
    <w:rsid w:val="00FB2488"/>
    <w:rsid w:val="00FB27FF"/>
    <w:rsid w:val="00FB3C7A"/>
    <w:rsid w:val="00FB4511"/>
    <w:rsid w:val="00FB4B1A"/>
    <w:rsid w:val="00FB4C3F"/>
    <w:rsid w:val="00FB55FE"/>
    <w:rsid w:val="00FB5882"/>
    <w:rsid w:val="00FB748F"/>
    <w:rsid w:val="00FB7EDA"/>
    <w:rsid w:val="00FC027B"/>
    <w:rsid w:val="00FC0817"/>
    <w:rsid w:val="00FC084C"/>
    <w:rsid w:val="00FC305D"/>
    <w:rsid w:val="00FC3CE6"/>
    <w:rsid w:val="00FC52C2"/>
    <w:rsid w:val="00FC5746"/>
    <w:rsid w:val="00FC593C"/>
    <w:rsid w:val="00FC5C08"/>
    <w:rsid w:val="00FC6389"/>
    <w:rsid w:val="00FC6F5B"/>
    <w:rsid w:val="00FC7EF3"/>
    <w:rsid w:val="00FD087E"/>
    <w:rsid w:val="00FD1215"/>
    <w:rsid w:val="00FD141D"/>
    <w:rsid w:val="00FD2150"/>
    <w:rsid w:val="00FD2D58"/>
    <w:rsid w:val="00FD2D5B"/>
    <w:rsid w:val="00FD34E5"/>
    <w:rsid w:val="00FD36E8"/>
    <w:rsid w:val="00FD3A8A"/>
    <w:rsid w:val="00FD3CFC"/>
    <w:rsid w:val="00FD41A9"/>
    <w:rsid w:val="00FD5476"/>
    <w:rsid w:val="00FD5B81"/>
    <w:rsid w:val="00FD6066"/>
    <w:rsid w:val="00FD67A1"/>
    <w:rsid w:val="00FD6E30"/>
    <w:rsid w:val="00FD736A"/>
    <w:rsid w:val="00FD79D5"/>
    <w:rsid w:val="00FE01EE"/>
    <w:rsid w:val="00FE0284"/>
    <w:rsid w:val="00FE0A9B"/>
    <w:rsid w:val="00FE24B1"/>
    <w:rsid w:val="00FE2AFA"/>
    <w:rsid w:val="00FE31F9"/>
    <w:rsid w:val="00FE3430"/>
    <w:rsid w:val="00FE37B3"/>
    <w:rsid w:val="00FE478B"/>
    <w:rsid w:val="00FE5F4B"/>
    <w:rsid w:val="00FE6064"/>
    <w:rsid w:val="00FE6105"/>
    <w:rsid w:val="00FE6464"/>
    <w:rsid w:val="00FE6981"/>
    <w:rsid w:val="00FF0B01"/>
    <w:rsid w:val="00FF1011"/>
    <w:rsid w:val="00FF1D9C"/>
    <w:rsid w:val="00FF2FD9"/>
    <w:rsid w:val="00FF46E2"/>
    <w:rsid w:val="00FF4775"/>
    <w:rsid w:val="00FF5BCB"/>
    <w:rsid w:val="00FF5C29"/>
    <w:rsid w:val="00FF5CAA"/>
    <w:rsid w:val="00FF5DB7"/>
    <w:rsid w:val="00FF5F92"/>
    <w:rsid w:val="00FF63FD"/>
    <w:rsid w:val="00FF660D"/>
    <w:rsid w:val="00FF7688"/>
    <w:rsid w:val="00FF78B0"/>
    <w:rsid w:val="00FF7990"/>
    <w:rsid w:val="00FF7C8E"/>
    <w:rsid w:val="00FF7DA4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111AE"/>
  <w15:docId w15:val="{FC55642F-818F-49ED-9046-02B931A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18C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04FB4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footnote">
    <w:name w:val="footnote"/>
    <w:basedOn w:val="Domylnaczcionkaakapitu"/>
    <w:rsid w:val="00B10A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18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188"/>
    <w:rPr>
      <w:vertAlign w:val="superscript"/>
    </w:rPr>
  </w:style>
  <w:style w:type="character" w:customStyle="1" w:styleId="highlight">
    <w:name w:val="highlight"/>
    <w:basedOn w:val="Domylnaczcionkaakapitu"/>
    <w:rsid w:val="00C62D7C"/>
  </w:style>
  <w:style w:type="paragraph" w:customStyle="1" w:styleId="mainpub">
    <w:name w:val="mainpub"/>
    <w:basedOn w:val="Normalny"/>
    <w:rsid w:val="00C62D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komentarzaZnak4">
    <w:name w:val="Tekst komentarza Znak4"/>
    <w:uiPriority w:val="99"/>
    <w:locked/>
    <w:rsid w:val="00472C37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rsid w:val="00E5350C"/>
    <w:rPr>
      <w:rFonts w:ascii="Tahoma" w:hAnsi="Tahoma"/>
      <w:sz w:val="16"/>
    </w:rPr>
  </w:style>
  <w:style w:type="paragraph" w:customStyle="1" w:styleId="Podstawowy">
    <w:name w:val="Podstawowy"/>
    <w:basedOn w:val="Normalny"/>
    <w:link w:val="PodstawowyChar"/>
    <w:qFormat/>
    <w:rsid w:val="001A19FB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basedOn w:val="Domylnaczcionkaakapitu"/>
    <w:link w:val="Podstawowy"/>
    <w:qFormat/>
    <w:locked/>
    <w:rsid w:val="001A19F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rker">
    <w:name w:val="marker"/>
    <w:basedOn w:val="Domylnaczcionkaakapitu"/>
    <w:rsid w:val="008E43A2"/>
  </w:style>
  <w:style w:type="character" w:customStyle="1" w:styleId="colorindigo">
    <w:name w:val="color_indigo"/>
    <w:basedOn w:val="Domylnaczcionkaakapitu"/>
    <w:rsid w:val="008E43A2"/>
  </w:style>
  <w:style w:type="character" w:customStyle="1" w:styleId="SFTPodstawowyZnak">
    <w:name w:val="SFT_Podstawowy Znak"/>
    <w:basedOn w:val="Domylnaczcionkaakapitu"/>
    <w:link w:val="SFTPodstawowy"/>
    <w:locked/>
    <w:rsid w:val="007709FC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7709FC"/>
    <w:pPr>
      <w:spacing w:after="120" w:line="360" w:lineRule="auto"/>
      <w:jc w:val="both"/>
    </w:pPr>
    <w:rPr>
      <w:rFonts w:ascii="Tahoma" w:hAnsi="Tahoma"/>
      <w:color w:val="00000A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63BA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CB1012"/>
  </w:style>
  <w:style w:type="paragraph" w:customStyle="1" w:styleId="parinner">
    <w:name w:val="parinner"/>
    <w:basedOn w:val="Normalny"/>
    <w:rsid w:val="007207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treci3">
    <w:name w:val="Tekst treści (3)_"/>
    <w:link w:val="Teksttreci30"/>
    <w:rsid w:val="0004761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47611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pkt">
    <w:name w:val="pkt"/>
    <w:basedOn w:val="Normalny"/>
    <w:uiPriority w:val="99"/>
    <w:rsid w:val="00BC6831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czeinternetowe">
    <w:name w:val="Łącze internetowe"/>
    <w:uiPriority w:val="99"/>
    <w:rsid w:val="00196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9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0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7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49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9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77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5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3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99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3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765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858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6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8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hyperlink" Target="https://sip.legalis.pl/document-view.seam?documentId=mfrxilrtg4ytkmjzguztsltqmfyc4njug4ydsojxgu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galis.pl/document-view.seam?documentId=mfrxilrtg4ytimjzhe4tiltqmfyc4njrga4danjzgm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ierog.ezamawiajacy.pl" TargetMode="External"/><Relationship Id="rId17" Type="http://schemas.openxmlformats.org/officeDocument/2006/relationships/hyperlink" Target="https://sip.legalis.pl/document-view.seam?documentId=mfrxilrtg4ytimjzhe4tiltqmfyc4njrga4danjzg4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20" Type="http://schemas.openxmlformats.org/officeDocument/2006/relationships/hyperlink" Target="https://sip.legalis.pl/document-view.seam?documentId=mfrxilrtg4ytimjzhe4tiltqmfyc4njrga4danrqgy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ierog.ezamawiajacy.pl/" TargetMode="External"/><Relationship Id="rId23" Type="http://schemas.openxmlformats.org/officeDocument/2006/relationships/hyperlink" Target="http://platformazakupowa.pl/pn/onkol_kielc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p.legalis.pl/document-view.seam?documentId=mfrxilrtg4ytkmjzhezdmltqmfyc4njug4zdgmrqgu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/pn/onkol_kielc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mailto:cwk@platformazakupowa.p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46189C5E27B4D908CC8FF73E128F7" ma:contentTypeVersion="4" ma:contentTypeDescription="Utwórz nowy dokument." ma:contentTypeScope="" ma:versionID="0db19eee1e7d9f3b2a70919696898a14">
  <xsd:schema xmlns:xsd="http://www.w3.org/2001/XMLSchema" xmlns:xs="http://www.w3.org/2001/XMLSchema" xmlns:p="http://schemas.microsoft.com/office/2006/metadata/properties" xmlns:ns2="f7d38ff8-adb3-4107-b8ec-da0c9588ff21" xmlns:ns3="ff00e34b-bb66-43bb-80f4-19c835d88b04" targetNamespace="http://schemas.microsoft.com/office/2006/metadata/properties" ma:root="true" ma:fieldsID="4d3256ff7eab3e981e71f773a199fd56" ns2:_="" ns3:_="">
    <xsd:import namespace="f7d38ff8-adb3-4107-b8ec-da0c9588ff21"/>
    <xsd:import namespace="ff00e34b-bb66-43bb-80f4-19c835d88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8ff8-adb3-4107-b8ec-da0c9588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e34b-bb66-43bb-80f4-19c835d8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393A9-5823-4B12-B06A-1A6A6CD64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929C3-371E-4146-BB6D-CE69751A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38ff8-adb3-4107-b8ec-da0c9588ff21"/>
    <ds:schemaRef ds:uri="ff00e34b-bb66-43bb-80f4-19c835d8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0E20A-4FBE-46C5-9B2B-0C33F89E4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798C2-DCC7-4767-9ACC-84142B804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8333</Words>
  <Characters>50003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58220</CharactersWithSpaces>
  <SharedDoc>false</SharedDoc>
  <HLinks>
    <vt:vector size="78" baseType="variant">
      <vt:variant>
        <vt:i4>6226032</vt:i4>
      </vt:variant>
      <vt:variant>
        <vt:i4>39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5505047</vt:i4>
      </vt:variant>
      <vt:variant>
        <vt:i4>36</vt:i4>
      </vt:variant>
      <vt:variant>
        <vt:i4>0</vt:i4>
      </vt:variant>
      <vt:variant>
        <vt:i4>5</vt:i4>
      </vt:variant>
      <vt:variant>
        <vt:lpwstr>https://oneplace.marketplanet.pl/przygotuj-stanowisko-pc-wykonujac-ponizsze-kroki</vt:lpwstr>
      </vt:variant>
      <vt:variant>
        <vt:lpwstr/>
      </vt:variant>
      <vt:variant>
        <vt:i4>4653075</vt:i4>
      </vt:variant>
      <vt:variant>
        <vt:i4>33</vt:i4>
      </vt:variant>
      <vt:variant>
        <vt:i4>0</vt:i4>
      </vt:variant>
      <vt:variant>
        <vt:i4>5</vt:i4>
      </vt:variant>
      <vt:variant>
        <vt:lpwstr>https://oneplace.marketplanet.pl/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  <vt:variant>
        <vt:i4>3080311</vt:i4>
      </vt:variant>
      <vt:variant>
        <vt:i4>27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2752625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https://sip.legalis.pl/document-view.seam?documentId=mfrxilrtg4ytenzzgu2tcltqmfyc4nbug44dmmzzge</vt:lpwstr>
      </vt:variant>
      <vt:variant>
        <vt:lpwstr/>
      </vt:variant>
      <vt:variant>
        <vt:i4>3014704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https://sip.legalis.pl/document-view.seam?documentId=mfrxilrtgi2tqobzg42tgltqmfyc4mzvguytoojugm</vt:lpwstr>
      </vt:variant>
      <vt:variant>
        <vt:lpwstr/>
      </vt:variant>
      <vt:variant>
        <vt:i4>3080311</vt:i4>
      </vt:variant>
      <vt:variant>
        <vt:i4>15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mailto:kancelaria@pierog.pl</vt:lpwstr>
      </vt:variant>
      <vt:variant>
        <vt:lpwstr/>
      </vt:variant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mailto:akademia@pan.pl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http://www.pan.pl/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33</cp:revision>
  <cp:lastPrinted>2024-12-11T07:41:00Z</cp:lastPrinted>
  <dcterms:created xsi:type="dcterms:W3CDTF">2024-10-09T05:32:00Z</dcterms:created>
  <dcterms:modified xsi:type="dcterms:W3CDTF">2024-12-13T07:06:00Z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0x01010077E46189C5E27B4D908CC8FF73E128F7</vt:lpwstr>
  </property>
</Properties>
</file>