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3A629945" w:rsidR="009A59B8" w:rsidRPr="00D8584A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D8584A">
        <w:rPr>
          <w:rFonts w:ascii="Arial" w:eastAsia="Times New Roman" w:hAnsi="Arial" w:cs="Arial"/>
          <w:sz w:val="22"/>
          <w:szCs w:val="22"/>
        </w:rPr>
        <w:t>Nr postępowania DZP/PN/</w:t>
      </w:r>
      <w:r w:rsidR="007F0594">
        <w:rPr>
          <w:rFonts w:ascii="Arial" w:eastAsia="Times New Roman" w:hAnsi="Arial" w:cs="Arial"/>
          <w:sz w:val="22"/>
          <w:szCs w:val="22"/>
          <w:lang w:val="en-US"/>
        </w:rPr>
        <w:t>2</w:t>
      </w:r>
      <w:r w:rsidR="00781019">
        <w:rPr>
          <w:rFonts w:ascii="Arial" w:eastAsia="Times New Roman" w:hAnsi="Arial" w:cs="Arial"/>
          <w:sz w:val="22"/>
          <w:szCs w:val="22"/>
          <w:lang w:val="en-US"/>
        </w:rPr>
        <w:t>8</w:t>
      </w:r>
      <w:r w:rsidRPr="00D8584A">
        <w:rPr>
          <w:rFonts w:ascii="Arial" w:eastAsia="Times New Roman" w:hAnsi="Arial" w:cs="Arial"/>
          <w:sz w:val="22"/>
          <w:szCs w:val="22"/>
        </w:rPr>
        <w:t>/202</w:t>
      </w:r>
      <w:r w:rsidR="00781019">
        <w:rPr>
          <w:rFonts w:ascii="Arial" w:eastAsia="Times New Roman" w:hAnsi="Arial" w:cs="Arial"/>
          <w:sz w:val="22"/>
          <w:szCs w:val="22"/>
        </w:rPr>
        <w:t>5</w:t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5D7610A" w14:textId="77777777" w:rsidR="00C40D9F" w:rsidRPr="00D8584A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D8584A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744B51A2" w:rsidR="009A59B8" w:rsidRPr="00D8584A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8584A">
        <w:rPr>
          <w:rFonts w:ascii="Arial" w:hAnsi="Arial" w:cs="Arial"/>
          <w:b/>
          <w:sz w:val="22"/>
          <w:szCs w:val="22"/>
        </w:rPr>
        <w:t xml:space="preserve">na „Dostawę </w:t>
      </w:r>
      <w:r w:rsidR="0063694A" w:rsidRPr="0063694A">
        <w:rPr>
          <w:rFonts w:ascii="Arial" w:hAnsi="Arial"/>
          <w:b/>
          <w:noProof/>
          <w:sz w:val="22"/>
          <w:szCs w:val="22"/>
        </w:rPr>
        <w:t>materiałów i sprzęt</w:t>
      </w:r>
      <w:r w:rsidR="007B48A5">
        <w:rPr>
          <w:rFonts w:ascii="Arial" w:hAnsi="Arial"/>
          <w:b/>
          <w:noProof/>
          <w:sz w:val="22"/>
          <w:szCs w:val="22"/>
        </w:rPr>
        <w:t>u</w:t>
      </w:r>
      <w:r w:rsidR="0063694A" w:rsidRPr="0063694A">
        <w:rPr>
          <w:rFonts w:ascii="Arial" w:hAnsi="Arial"/>
          <w:b/>
          <w:noProof/>
          <w:sz w:val="22"/>
          <w:szCs w:val="22"/>
        </w:rPr>
        <w:t xml:space="preserve"> jednorazow</w:t>
      </w:r>
      <w:r w:rsidR="007B48A5">
        <w:rPr>
          <w:rFonts w:ascii="Arial" w:hAnsi="Arial"/>
          <w:b/>
          <w:noProof/>
          <w:sz w:val="22"/>
          <w:szCs w:val="22"/>
        </w:rPr>
        <w:t>ego</w:t>
      </w:r>
      <w:r w:rsidRPr="0063694A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D8584A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D8584A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D8584A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0EF9D2A1" w:rsidR="00C40D9F" w:rsidRPr="00D8584A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84A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iż, </w:t>
      </w:r>
      <w:r w:rsidRPr="00D8584A">
        <w:rPr>
          <w:rFonts w:ascii="Arial" w:hAnsi="Arial" w:cs="Arial"/>
          <w:bCs/>
          <w:sz w:val="22"/>
          <w:szCs w:val="22"/>
        </w:rPr>
        <w:t>informacje zawarte w oświadczeniu, o którym mowa w art. 125 ust. 1 ustawy PZP w zakresie podstaw wykluczenia z postępowania</w:t>
      </w:r>
      <w:r w:rsidRPr="00D8584A">
        <w:rPr>
          <w:rFonts w:ascii="Arial" w:hAnsi="Arial" w:cs="Arial"/>
          <w:sz w:val="22"/>
          <w:szCs w:val="22"/>
        </w:rPr>
        <w:t xml:space="preserve"> wskazanych przez Zamawiającego, o których mowa w:</w:t>
      </w:r>
    </w:p>
    <w:p w14:paraId="4D5B68C3" w14:textId="77777777" w:rsidR="00C40D9F" w:rsidRPr="00D8584A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CED7A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3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</w:p>
    <w:p w14:paraId="08351C0F" w14:textId="33B2E04D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4</w:t>
      </w:r>
      <w:r w:rsidRPr="00D8584A">
        <w:rPr>
          <w:rFonts w:ascii="Arial" w:hAnsi="Arial" w:cs="Arial"/>
          <w:sz w:val="22"/>
          <w:szCs w:val="22"/>
        </w:rPr>
        <w:t xml:space="preserve"> ustawy PZP, dotyczących orzeczenia zakazu ubiegania się </w:t>
      </w:r>
      <w:r w:rsidR="0063694A">
        <w:rPr>
          <w:rFonts w:ascii="Arial" w:hAnsi="Arial" w:cs="Arial"/>
          <w:sz w:val="22"/>
          <w:szCs w:val="22"/>
        </w:rPr>
        <w:t xml:space="preserve">                       </w:t>
      </w:r>
      <w:r w:rsidRPr="00D8584A">
        <w:rPr>
          <w:rFonts w:ascii="Arial" w:hAnsi="Arial" w:cs="Arial"/>
          <w:sz w:val="22"/>
          <w:szCs w:val="22"/>
        </w:rPr>
        <w:t>o zamówienie publiczne tytułem środka zapobiegawczego,</w:t>
      </w:r>
    </w:p>
    <w:p w14:paraId="788229DD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5</w:t>
      </w:r>
      <w:r w:rsidRPr="00D8584A">
        <w:rPr>
          <w:rFonts w:ascii="Arial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48CE8E4" w14:textId="1298B689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6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  <w:r w:rsidR="009A59B8" w:rsidRPr="00D8584A">
        <w:rPr>
          <w:rFonts w:ascii="Arial" w:hAnsi="Arial" w:cs="Arial"/>
          <w:sz w:val="22"/>
          <w:szCs w:val="22"/>
        </w:rPr>
        <w:t xml:space="preserve"> </w:t>
      </w:r>
      <w:bookmarkStart w:id="0" w:name="_Hlk80793547"/>
      <w:r w:rsidR="009A59B8" w:rsidRPr="00D8584A">
        <w:rPr>
          <w:rFonts w:ascii="Arial" w:hAnsi="Arial" w:cs="Arial"/>
          <w:sz w:val="22"/>
          <w:szCs w:val="22"/>
        </w:rPr>
        <w:t xml:space="preserve">dotyczących zakłócenia konkurencji wynikającej </w:t>
      </w:r>
      <w:r w:rsidR="00D8584A" w:rsidRPr="00D8584A">
        <w:rPr>
          <w:rFonts w:ascii="Arial" w:hAnsi="Arial" w:cs="Arial"/>
          <w:sz w:val="22"/>
          <w:szCs w:val="22"/>
        </w:rPr>
        <w:t xml:space="preserve">                                    </w:t>
      </w:r>
      <w:r w:rsidR="009A59B8" w:rsidRPr="00D8584A">
        <w:rPr>
          <w:rFonts w:ascii="Arial" w:hAnsi="Arial" w:cs="Arial"/>
          <w:sz w:val="22"/>
          <w:szCs w:val="22"/>
        </w:rPr>
        <w:t>z wcześniejszego zaangażowania się wykonawcy lub podmiotu,</w:t>
      </w:r>
      <w:bookmarkEnd w:id="0"/>
    </w:p>
    <w:p w14:paraId="1CCF31FF" w14:textId="77777777" w:rsidR="00C40D9F" w:rsidRPr="00D8584A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D8584A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D8584A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D8584A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2B70" w14:textId="77777777" w:rsidR="00C40D9F" w:rsidRDefault="007B48A5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0D35"/>
    <w:multiLevelType w:val="multilevel"/>
    <w:tmpl w:val="3680330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161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74CD7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6289C"/>
    <w:rsid w:val="004737E2"/>
    <w:rsid w:val="00473FAE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694A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019"/>
    <w:rsid w:val="0079008D"/>
    <w:rsid w:val="00790095"/>
    <w:rsid w:val="00792053"/>
    <w:rsid w:val="00792974"/>
    <w:rsid w:val="00797FAA"/>
    <w:rsid w:val="007A147C"/>
    <w:rsid w:val="007B3BE6"/>
    <w:rsid w:val="007B48A5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0594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160E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37921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03D64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4797A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584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43E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278</cp:revision>
  <cp:lastPrinted>2022-05-19T11:26:00Z</cp:lastPrinted>
  <dcterms:created xsi:type="dcterms:W3CDTF">2021-03-08T08:17:00Z</dcterms:created>
  <dcterms:modified xsi:type="dcterms:W3CDTF">2025-03-19T08:25:00Z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