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58C7" w14:textId="77777777" w:rsidR="006B57EA" w:rsidRDefault="00000000">
      <w:pPr>
        <w:pStyle w:val="Teksttreci0"/>
        <w:tabs>
          <w:tab w:val="right" w:leader="dot" w:pos="2009"/>
          <w:tab w:val="right" w:leader="dot" w:pos="3046"/>
          <w:tab w:val="left" w:pos="3220"/>
        </w:tabs>
        <w:spacing w:after="380" w:line="240" w:lineRule="auto"/>
        <w:jc w:val="center"/>
      </w:pPr>
      <w:r>
        <w:rPr>
          <w:rStyle w:val="Podpisobrazu"/>
          <w:b/>
          <w:bCs/>
          <w:w w:val="100"/>
          <w:sz w:val="15"/>
          <w:szCs w:val="15"/>
        </w:rPr>
        <w:t>UMOWA NR ……………….</w:t>
      </w:r>
    </w:p>
    <w:p w14:paraId="593288EF" w14:textId="77777777" w:rsidR="006B57EA" w:rsidRDefault="00000000">
      <w:pPr>
        <w:pStyle w:val="Teksttreci0"/>
        <w:tabs>
          <w:tab w:val="right" w:leader="dot" w:pos="2009"/>
          <w:tab w:val="right" w:leader="dot" w:pos="3046"/>
          <w:tab w:val="left" w:pos="3220"/>
        </w:tabs>
        <w:spacing w:after="380" w:line="240" w:lineRule="auto"/>
        <w:jc w:val="both"/>
      </w:pPr>
      <w:r>
        <w:rPr>
          <w:rStyle w:val="Teksttreci"/>
        </w:rPr>
        <w:t>zawarta w dniu ………………..2024r.</w:t>
      </w:r>
      <w:r>
        <w:rPr>
          <w:rStyle w:val="Teksttreci"/>
        </w:rPr>
        <w:tab/>
        <w:t>we Wrocławiu, pomiędzy:</w:t>
      </w:r>
    </w:p>
    <w:p w14:paraId="02BC0CF9" w14:textId="77777777" w:rsidR="006B57EA" w:rsidRDefault="00000000">
      <w:pPr>
        <w:pStyle w:val="Teksttreci0"/>
        <w:spacing w:line="240" w:lineRule="auto"/>
        <w:jc w:val="both"/>
      </w:pPr>
      <w:r>
        <w:rPr>
          <w:rStyle w:val="Teksttreci"/>
        </w:rPr>
        <w:t xml:space="preserve">Wojewódzkim Szpitalem Specjalistycznym im. J. </w:t>
      </w:r>
      <w:proofErr w:type="spellStart"/>
      <w:r>
        <w:rPr>
          <w:rStyle w:val="Teksttreci"/>
        </w:rPr>
        <w:t>Gromkowskiego</w:t>
      </w:r>
      <w:proofErr w:type="spellEnd"/>
      <w:r>
        <w:rPr>
          <w:rStyle w:val="Teksttreci"/>
        </w:rPr>
        <w:t xml:space="preserve"> ul. Koszarowej 5, 51-149 Wrocław, wpisanym do Krajowego Rejestru Sądowego pod numerem KRS: 0000062499 , NIP: 895-16-31-106, REGON: 000290469 </w:t>
      </w:r>
    </w:p>
    <w:p w14:paraId="034A5F43" w14:textId="77777777" w:rsidR="006B57EA" w:rsidRDefault="00000000">
      <w:pPr>
        <w:pStyle w:val="Teksttreci0"/>
        <w:spacing w:line="240" w:lineRule="auto"/>
        <w:jc w:val="both"/>
      </w:pPr>
      <w:r>
        <w:rPr>
          <w:rStyle w:val="Teksttreci"/>
        </w:rPr>
        <w:t>reprezentowanym przez:</w:t>
      </w:r>
    </w:p>
    <w:p w14:paraId="573546A9" w14:textId="77777777" w:rsidR="006B57EA" w:rsidRDefault="00000000">
      <w:pPr>
        <w:pStyle w:val="Teksttreci0"/>
        <w:spacing w:line="360" w:lineRule="auto"/>
      </w:pPr>
      <w:r>
        <w:rPr>
          <w:rStyle w:val="Teksttreci"/>
        </w:rPr>
        <w:t xml:space="preserve">Dyrektora Szpitala - Dominika Krzyżanowskiego </w:t>
      </w:r>
    </w:p>
    <w:p w14:paraId="31E4B082" w14:textId="77777777" w:rsidR="006B57EA" w:rsidRDefault="00000000">
      <w:pPr>
        <w:pStyle w:val="Teksttreci0"/>
        <w:spacing w:line="360" w:lineRule="auto"/>
      </w:pPr>
      <w:r>
        <w:rPr>
          <w:rStyle w:val="Teksttreci"/>
        </w:rPr>
        <w:t xml:space="preserve">zwanym dalej Zamawiającym </w:t>
      </w:r>
    </w:p>
    <w:p w14:paraId="2D544BBC" w14:textId="77777777" w:rsidR="006B57EA" w:rsidRDefault="00000000">
      <w:pPr>
        <w:pStyle w:val="Teksttreci0"/>
        <w:spacing w:line="360" w:lineRule="auto"/>
      </w:pPr>
      <w:r>
        <w:rPr>
          <w:rStyle w:val="Teksttreci"/>
        </w:rPr>
        <w:t>a</w:t>
      </w:r>
    </w:p>
    <w:p w14:paraId="15EA4357" w14:textId="77777777" w:rsidR="006B57EA" w:rsidRDefault="00000000">
      <w:pPr>
        <w:pStyle w:val="Teksttreci0"/>
        <w:spacing w:after="240" w:line="240" w:lineRule="auto"/>
        <w:jc w:val="both"/>
      </w:pPr>
      <w:bookmarkStart w:id="0" w:name="bookmark0"/>
      <w:bookmarkEnd w:id="0"/>
      <w:r>
        <w:rPr>
          <w:rStyle w:val="Teksttreci"/>
        </w:rPr>
        <w:t xml:space="preserve">reprezentowanym przez: </w:t>
      </w:r>
    </w:p>
    <w:p w14:paraId="5726247D" w14:textId="77777777" w:rsidR="006B57EA" w:rsidRDefault="00000000">
      <w:pPr>
        <w:pStyle w:val="Teksttreci0"/>
        <w:spacing w:after="240" w:line="240" w:lineRule="auto"/>
        <w:jc w:val="both"/>
      </w:pPr>
      <w:r>
        <w:rPr>
          <w:rStyle w:val="Teksttreci"/>
        </w:rPr>
        <w:t>zwanym dalej Wykonawcą</w:t>
      </w:r>
    </w:p>
    <w:p w14:paraId="6D52BEFA" w14:textId="77777777" w:rsidR="006B57EA" w:rsidRDefault="00000000">
      <w:pPr>
        <w:pStyle w:val="Teksttreci20"/>
        <w:ind w:left="0" w:firstLine="0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PRZEDMIOT UMOWY</w:t>
      </w:r>
    </w:p>
    <w:p w14:paraId="1A75686C" w14:textId="77777777" w:rsidR="006B57EA" w:rsidRDefault="00000000">
      <w:pPr>
        <w:pStyle w:val="Teksttreci0"/>
        <w:spacing w:line="240" w:lineRule="auto"/>
        <w:jc w:val="center"/>
      </w:pPr>
      <w:r>
        <w:rPr>
          <w:rStyle w:val="Teksttreci"/>
          <w:b/>
          <w:bCs/>
        </w:rPr>
        <w:t>§1</w:t>
      </w:r>
    </w:p>
    <w:p w14:paraId="2533A46B" w14:textId="77777777" w:rsidR="006B57EA" w:rsidRDefault="006B57EA">
      <w:pPr>
        <w:pStyle w:val="Teksttreci0"/>
        <w:spacing w:line="240" w:lineRule="auto"/>
        <w:jc w:val="center"/>
        <w:rPr>
          <w:rStyle w:val="Teksttreci"/>
          <w:b/>
          <w:bCs/>
        </w:rPr>
      </w:pPr>
    </w:p>
    <w:p w14:paraId="493764A7" w14:textId="77777777" w:rsidR="006B57EA" w:rsidRDefault="00000000">
      <w:pPr>
        <w:pStyle w:val="Teksttreci0"/>
        <w:spacing w:after="12" w:line="276" w:lineRule="auto"/>
        <w:jc w:val="both"/>
      </w:pPr>
      <w:r>
        <w:rPr>
          <w:rStyle w:val="Teksttreci"/>
        </w:rPr>
        <w:t xml:space="preserve">W wyniku przeprowadzonej procedury przetargowej PN…………..., na podstawie art. 129 ust. 1 pkt. </w:t>
      </w:r>
    </w:p>
    <w:p w14:paraId="6D1D34F4" w14:textId="77777777" w:rsidR="006B57EA" w:rsidRDefault="00000000">
      <w:pPr>
        <w:pStyle w:val="Teksttreci0"/>
        <w:spacing w:after="12" w:line="276" w:lineRule="auto"/>
        <w:jc w:val="both"/>
      </w:pPr>
      <w:r>
        <w:rPr>
          <w:rStyle w:val="Teksttreci"/>
        </w:rPr>
        <w:t>1 ustawy Prawo zamówień publicznych Wykonawca zobowiązuje się do świadczenia usługi transportu i unieszkodliwiania odpadów medycznych wytwarzanych w Wojewódzkim Szpitalu Specjalistycznym we Wrocławiu przy ul. Koszarowej 5, zgodnie z załącznikiem nr 1 do Umowy.</w:t>
      </w:r>
    </w:p>
    <w:p w14:paraId="14857020" w14:textId="77777777" w:rsidR="006B57EA" w:rsidRDefault="006B57EA">
      <w:pPr>
        <w:pStyle w:val="Teksttreci20"/>
        <w:ind w:left="0" w:firstLine="0"/>
        <w:jc w:val="center"/>
        <w:rPr>
          <w:sz w:val="20"/>
          <w:szCs w:val="20"/>
        </w:rPr>
      </w:pPr>
    </w:p>
    <w:p w14:paraId="5E2B3C49" w14:textId="77777777" w:rsidR="006B57EA" w:rsidRDefault="00000000">
      <w:pPr>
        <w:pStyle w:val="Teksttreci20"/>
        <w:ind w:left="0" w:firstLine="0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TERMIN WYKONANIA USŁUGI</w:t>
      </w:r>
    </w:p>
    <w:p w14:paraId="3BB4B35B" w14:textId="77777777" w:rsidR="006B57EA" w:rsidRDefault="00000000">
      <w:pPr>
        <w:pStyle w:val="Teksttreci20"/>
        <w:spacing w:after="240"/>
        <w:ind w:left="0" w:firstLine="0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§2</w:t>
      </w:r>
    </w:p>
    <w:p w14:paraId="1E51870C" w14:textId="77777777" w:rsidR="006B57EA" w:rsidRDefault="00000000">
      <w:pPr>
        <w:pStyle w:val="Teksttreci0"/>
        <w:spacing w:after="240" w:line="240" w:lineRule="auto"/>
        <w:jc w:val="both"/>
      </w:pPr>
      <w:r>
        <w:rPr>
          <w:rStyle w:val="Teksttreci"/>
        </w:rPr>
        <w:t>Umowa zostaje zawarta na okres ….. miesięcy i obowiązuje od dnia ………. 2024r.</w:t>
      </w:r>
    </w:p>
    <w:p w14:paraId="38B69ACC" w14:textId="77777777" w:rsidR="006B57EA" w:rsidRDefault="00000000">
      <w:pPr>
        <w:pStyle w:val="Teksttreci20"/>
        <w:ind w:left="0" w:firstLine="0"/>
        <w:jc w:val="center"/>
        <w:rPr>
          <w:sz w:val="20"/>
          <w:szCs w:val="20"/>
        </w:rPr>
      </w:pPr>
      <w:bookmarkStart w:id="1" w:name="_Hlk176860551"/>
      <w:r>
        <w:rPr>
          <w:rStyle w:val="Teksttreci2"/>
          <w:b/>
          <w:bCs/>
          <w:sz w:val="20"/>
          <w:szCs w:val="20"/>
        </w:rPr>
        <w:t>OBOWIĄZKI WYKONAWCY</w:t>
      </w:r>
    </w:p>
    <w:p w14:paraId="505D49DE" w14:textId="77777777" w:rsidR="006B57EA" w:rsidRDefault="00000000">
      <w:pPr>
        <w:pStyle w:val="Teksttreci20"/>
        <w:spacing w:after="140"/>
        <w:ind w:left="0" w:firstLine="0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§3</w:t>
      </w:r>
    </w:p>
    <w:p w14:paraId="25E7A79C" w14:textId="77777777" w:rsidR="006B57EA" w:rsidRDefault="00000000">
      <w:pPr>
        <w:pStyle w:val="Teksttreci0"/>
        <w:numPr>
          <w:ilvl w:val="0"/>
          <w:numId w:val="2"/>
        </w:numPr>
        <w:tabs>
          <w:tab w:val="left" w:pos="313"/>
        </w:tabs>
        <w:spacing w:after="240" w:line="240" w:lineRule="auto"/>
        <w:jc w:val="both"/>
      </w:pPr>
      <w:r>
        <w:rPr>
          <w:rStyle w:val="Teksttreci"/>
        </w:rPr>
        <w:t>Wykonawca zobowiązuje się do:</w:t>
      </w:r>
    </w:p>
    <w:p w14:paraId="4315DCF8" w14:textId="77777777" w:rsidR="006B57EA" w:rsidRDefault="00000000">
      <w:pPr>
        <w:pStyle w:val="Teksttreci0"/>
        <w:numPr>
          <w:ilvl w:val="0"/>
          <w:numId w:val="3"/>
        </w:numPr>
        <w:tabs>
          <w:tab w:val="left" w:pos="686"/>
        </w:tabs>
        <w:spacing w:line="240" w:lineRule="auto"/>
        <w:ind w:left="700" w:hanging="320"/>
        <w:jc w:val="both"/>
      </w:pPr>
      <w:r>
        <w:rPr>
          <w:rStyle w:val="Teksttreci"/>
        </w:rPr>
        <w:t>odbioru odpadów medycznych z trzech magazynów znajdujących się na terenie Szpitala przy ul. Koszarowej 5, - bud. A-l, A-2, A-3 oraz - incydentalnie - z bud. T, przez 3 dni w tygodniu tj. w poniedziałek, środę, piątek w godz. 7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- 14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>. W przypadku kumulacji dni wolnych Wykonawca gwarantuje odbiór odpadów medycznych, w taki sposób, aby ich okres przechowywania na terenie Szpitala nie przekraczał 72 godzin. Wywóz odpadów będzie realizowany specjalistycznym środkiem transportu Wykonawcy z zachowaniem przepisów obowiązujących przy transporcie towarów niebezpiecznych. Pojazd Wykonawcy o ładowności do 10 ton - ze względu na trudności wjazdowe na teren szpitala i późniejsze manewrowanie przy magazynach odpadów,</w:t>
      </w:r>
    </w:p>
    <w:p w14:paraId="38CAF301" w14:textId="77777777" w:rsidR="006B57EA" w:rsidRDefault="00000000">
      <w:pPr>
        <w:pStyle w:val="Teksttreci0"/>
        <w:numPr>
          <w:ilvl w:val="0"/>
          <w:numId w:val="3"/>
        </w:numPr>
        <w:tabs>
          <w:tab w:val="left" w:pos="710"/>
        </w:tabs>
        <w:spacing w:line="240" w:lineRule="auto"/>
        <w:ind w:left="700" w:hanging="320"/>
        <w:jc w:val="both"/>
      </w:pPr>
      <w:r>
        <w:rPr>
          <w:rStyle w:val="Teksttreci"/>
        </w:rPr>
        <w:t>zabezpieczenia właściwych warunków magazynowania odpadów medycznych do czasu ich transportu do spalarni odpadów niebezpiecznych tj. dostarczenie nieodpłatnie we wskazane przez Zamawiającego miejsce urządzenia chłodniczego (kontener chłodniczy lub chłodziarko zamrażarka) o pojemności 300 litrów na czas trwania umowy, umożliwiających zachowanie następujących warunków magazynowania odpadów medycznych;</w:t>
      </w:r>
    </w:p>
    <w:p w14:paraId="5CD95031" w14:textId="77777777" w:rsidR="006B57EA" w:rsidRDefault="00000000">
      <w:pPr>
        <w:pStyle w:val="Teksttreci0"/>
        <w:numPr>
          <w:ilvl w:val="0"/>
          <w:numId w:val="4"/>
        </w:numPr>
        <w:tabs>
          <w:tab w:val="left" w:pos="611"/>
        </w:tabs>
        <w:ind w:left="320" w:firstLine="20"/>
        <w:jc w:val="both"/>
      </w:pPr>
      <w:r>
        <w:rPr>
          <w:rStyle w:val="Teksttreci"/>
        </w:rPr>
        <w:t>18 01 02* w temperaturze do 10</w:t>
      </w:r>
      <w:bookmarkStart w:id="2" w:name="post-4305"/>
      <w:bookmarkEnd w:id="2"/>
      <w:r>
        <w:rPr>
          <w:rStyle w:val="Teksttreci"/>
          <w:vertAlign w:val="superscript"/>
        </w:rPr>
        <w:t>°</w:t>
      </w:r>
      <w:r>
        <w:rPr>
          <w:rStyle w:val="Teksttreci"/>
        </w:rPr>
        <w:t>C - czas przechowywania nie może przekroczyć 72 godzin,</w:t>
      </w:r>
    </w:p>
    <w:p w14:paraId="17E6580C" w14:textId="77777777" w:rsidR="006B57EA" w:rsidRDefault="00000000">
      <w:pPr>
        <w:pStyle w:val="Teksttreci0"/>
        <w:numPr>
          <w:ilvl w:val="0"/>
          <w:numId w:val="4"/>
        </w:numPr>
        <w:tabs>
          <w:tab w:val="left" w:pos="622"/>
        </w:tabs>
        <w:ind w:left="320" w:firstLine="20"/>
        <w:jc w:val="both"/>
      </w:pPr>
      <w:r>
        <w:rPr>
          <w:rStyle w:val="Teksttreci"/>
        </w:rPr>
        <w:t>18 01 03*, 18 01 06*, 18 01 08*, 18 01 10* w temperaturze od 10</w:t>
      </w:r>
      <w:bookmarkStart w:id="3" w:name="post-43052"/>
      <w:bookmarkEnd w:id="3"/>
      <w:r>
        <w:rPr>
          <w:rStyle w:val="Teksttreci"/>
          <w:vertAlign w:val="superscript"/>
        </w:rPr>
        <w:t>°</w:t>
      </w:r>
      <w:r>
        <w:rPr>
          <w:rStyle w:val="Teksttreci"/>
        </w:rPr>
        <w:t>C do 18</w:t>
      </w:r>
      <w:r>
        <w:rPr>
          <w:rStyle w:val="Teksttreci"/>
          <w:vertAlign w:val="superscript"/>
        </w:rPr>
        <w:t>°</w:t>
      </w:r>
      <w:r>
        <w:rPr>
          <w:rStyle w:val="Teksttreci"/>
        </w:rPr>
        <w:t>C - czas przechowywania nie dłużej niż 72 godziny, czas może ulec przedłużeniu do 30 dni przy zachowaniu temperatury do 10</w:t>
      </w:r>
      <w:r>
        <w:rPr>
          <w:rStyle w:val="Teksttreci"/>
          <w:vertAlign w:val="superscript"/>
        </w:rPr>
        <w:t>°</w:t>
      </w:r>
      <w:r>
        <w:rPr>
          <w:rStyle w:val="Teksttreci"/>
        </w:rPr>
        <w:t>C w przypadku kiedy właściwości odpadów na to pozwalają,</w:t>
      </w:r>
    </w:p>
    <w:p w14:paraId="7ACC7B94" w14:textId="77777777" w:rsidR="006B57EA" w:rsidRDefault="00000000">
      <w:pPr>
        <w:pStyle w:val="Teksttreci0"/>
        <w:numPr>
          <w:ilvl w:val="0"/>
          <w:numId w:val="4"/>
        </w:numPr>
        <w:tabs>
          <w:tab w:val="left" w:pos="593"/>
        </w:tabs>
        <w:ind w:left="320" w:firstLine="20"/>
        <w:jc w:val="both"/>
      </w:pPr>
      <w:r>
        <w:rPr>
          <w:rStyle w:val="Teksttreci"/>
        </w:rPr>
        <w:t>18 01 01, 18 01 04, 18 01 07, 18 01 09 mogą być magazynowane tak długo, jak pozwalają na to ich właściwości, jednak nie dłużej niż do 30 dni,</w:t>
      </w:r>
    </w:p>
    <w:p w14:paraId="11ADD7F3" w14:textId="77777777" w:rsidR="006B57EA" w:rsidRDefault="00000000">
      <w:pPr>
        <w:pStyle w:val="Teksttreci0"/>
        <w:numPr>
          <w:ilvl w:val="0"/>
          <w:numId w:val="4"/>
        </w:numPr>
        <w:tabs>
          <w:tab w:val="left" w:pos="593"/>
        </w:tabs>
        <w:ind w:left="320" w:firstLine="20"/>
        <w:jc w:val="both"/>
      </w:pPr>
      <w:r>
        <w:rPr>
          <w:rStyle w:val="Teksttreci"/>
        </w:rPr>
        <w:t xml:space="preserve">18 01 82* w temperaturze do 18°C, z tym że od 10°C do 18°C może odbywać się tak długo, jak pozwalają na to ich właściwości, jednak nie dłużej niż 72 godziny, natomiast w temperaturze do 10°C – nie dłużej niż 30 dni. </w:t>
      </w:r>
    </w:p>
    <w:p w14:paraId="5542506E" w14:textId="77777777" w:rsidR="006B57EA" w:rsidRDefault="00000000">
      <w:pPr>
        <w:pStyle w:val="Teksttreci0"/>
        <w:ind w:left="320" w:firstLine="20"/>
        <w:jc w:val="both"/>
      </w:pPr>
      <w:r>
        <w:rPr>
          <w:rStyle w:val="Teksttreci"/>
        </w:rPr>
        <w:t>W przypadku kumulacji dni wolnych w tym niedziel i świąt magazynowanie odpadów nie może przekroczyć czasu określonego w punktach a) do d),</w:t>
      </w:r>
    </w:p>
    <w:p w14:paraId="6C146CEA" w14:textId="4B1C9C85" w:rsidR="006B57EA" w:rsidRDefault="00000000">
      <w:pPr>
        <w:pStyle w:val="Teksttreci0"/>
        <w:numPr>
          <w:ilvl w:val="0"/>
          <w:numId w:val="3"/>
        </w:numPr>
        <w:tabs>
          <w:tab w:val="left" w:pos="306"/>
        </w:tabs>
        <w:ind w:left="320" w:hanging="320"/>
        <w:jc w:val="both"/>
      </w:pPr>
      <w:r>
        <w:rPr>
          <w:rStyle w:val="Teksttreci"/>
        </w:rPr>
        <w:t>podstawienia na czas trwania umowy</w:t>
      </w:r>
      <w:r w:rsidR="00396A10">
        <w:rPr>
          <w:rStyle w:val="Teksttreci"/>
        </w:rPr>
        <w:t xml:space="preserve"> </w:t>
      </w:r>
      <w:r w:rsidR="00396A10" w:rsidRPr="00396A10">
        <w:rPr>
          <w:rStyle w:val="Teksttreci"/>
          <w:b/>
          <w:bCs/>
        </w:rPr>
        <w:t>TRZECH</w:t>
      </w:r>
      <w:r>
        <w:rPr>
          <w:rStyle w:val="Teksttreci"/>
        </w:rPr>
        <w:t xml:space="preserve"> wag elektronicznych pomostowych w magazynach </w:t>
      </w:r>
      <w:r>
        <w:rPr>
          <w:rStyle w:val="Teksttreci"/>
        </w:rPr>
        <w:lastRenderedPageBreak/>
        <w:t>odpadów medycznych Zamawiającego o wymiarach 1m x 1m, max udźwig 300 kg. Dokładność ważenia: +/- 0,1 kg,</w:t>
      </w:r>
    </w:p>
    <w:p w14:paraId="66A34EDB" w14:textId="77777777" w:rsidR="006B57EA" w:rsidRDefault="00000000">
      <w:pPr>
        <w:pStyle w:val="Teksttreci0"/>
        <w:ind w:firstLine="320"/>
      </w:pPr>
      <w:r>
        <w:rPr>
          <w:rStyle w:val="Teksttreci"/>
        </w:rPr>
        <w:t>- Dopuszcza się wagi pomostowe o zbliżonych parametrach</w:t>
      </w:r>
      <w:bookmarkEnd w:id="1"/>
      <w:r>
        <w:rPr>
          <w:rStyle w:val="Teksttreci"/>
        </w:rPr>
        <w:t>,</w:t>
      </w:r>
    </w:p>
    <w:p w14:paraId="22151F85" w14:textId="77777777" w:rsidR="006B57EA" w:rsidRDefault="00000000">
      <w:pPr>
        <w:pStyle w:val="Teksttreci0"/>
        <w:numPr>
          <w:ilvl w:val="0"/>
          <w:numId w:val="3"/>
        </w:numPr>
        <w:tabs>
          <w:tab w:val="left" w:pos="306"/>
        </w:tabs>
        <w:spacing w:line="240" w:lineRule="auto"/>
        <w:ind w:left="320" w:hanging="320"/>
        <w:jc w:val="both"/>
      </w:pPr>
      <w:r>
        <w:rPr>
          <w:rStyle w:val="Teksttreci"/>
        </w:rPr>
        <w:t xml:space="preserve">posiadania przez cały okres trwania umowy zezwolenia na prowadzenie działalności w zakresie gospodarki odpadami medycznymi, </w:t>
      </w:r>
      <w:proofErr w:type="spellStart"/>
      <w:r>
        <w:rPr>
          <w:rStyle w:val="Teksttreci"/>
        </w:rPr>
        <w:t>tzn</w:t>
      </w:r>
      <w:proofErr w:type="spellEnd"/>
      <w:r>
        <w:rPr>
          <w:rStyle w:val="Teksttreci"/>
        </w:rPr>
        <w:t xml:space="preserve">, ich odbioru, unieszkodliwiania a w zakresie transportu odpadów złożenia dokumentu potwierdzającego dokonanie wpisu do odpowiedniego rejestru i nadania numeru rejestrowego zgodnie z obowiązującymi przepisami (ustawa z dnia 14 grudnia 2012 r. o odpadach ( Dz. U. z dnia 29.03. 2022 r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zm.))",</w:t>
      </w:r>
    </w:p>
    <w:p w14:paraId="1F6703BD" w14:textId="77777777" w:rsidR="006B57EA" w:rsidRDefault="00000000">
      <w:pPr>
        <w:pStyle w:val="Teksttreci0"/>
        <w:numPr>
          <w:ilvl w:val="0"/>
          <w:numId w:val="3"/>
        </w:numPr>
        <w:tabs>
          <w:tab w:val="left" w:pos="306"/>
        </w:tabs>
        <w:spacing w:line="240" w:lineRule="auto"/>
        <w:ind w:left="320" w:hanging="320"/>
        <w:jc w:val="both"/>
      </w:pPr>
      <w:r>
        <w:rPr>
          <w:rStyle w:val="Teksttreci"/>
        </w:rPr>
        <w:t>każdorazowego potwierdzenia ilościowego przejęcia odpadów wystawianych przez Wykonawcę przy każdym odbiorze i ważeniu odpadów w systemie BDO.</w:t>
      </w:r>
    </w:p>
    <w:p w14:paraId="4E073C01" w14:textId="77777777" w:rsidR="006B57EA" w:rsidRDefault="00000000">
      <w:pPr>
        <w:pStyle w:val="Teksttreci0"/>
        <w:numPr>
          <w:ilvl w:val="0"/>
          <w:numId w:val="3"/>
        </w:numPr>
        <w:tabs>
          <w:tab w:val="left" w:pos="306"/>
        </w:tabs>
        <w:spacing w:line="240" w:lineRule="auto"/>
        <w:ind w:left="320" w:hanging="320"/>
        <w:jc w:val="both"/>
      </w:pPr>
      <w:r>
        <w:rPr>
          <w:rStyle w:val="Teksttreci"/>
        </w:rPr>
        <w:t>ponoszenia odpowiedzialności za realizację niniejszej usługi na podstawie art. 27 ust. 3 ustawy o odpadach (tj. Dz. U. z 2022 r ., poz. 699 ze zm.) oraz za dalsze gospodarowanie nimi wobec organów kontroli zewnętrznych,</w:t>
      </w:r>
    </w:p>
    <w:p w14:paraId="0695E41C" w14:textId="77777777" w:rsidR="006B57EA" w:rsidRDefault="00000000">
      <w:pPr>
        <w:pStyle w:val="Teksttreci0"/>
        <w:numPr>
          <w:ilvl w:val="0"/>
          <w:numId w:val="3"/>
        </w:numPr>
        <w:tabs>
          <w:tab w:val="left" w:pos="306"/>
        </w:tabs>
        <w:spacing w:line="240" w:lineRule="auto"/>
      </w:pPr>
      <w:r>
        <w:rPr>
          <w:rStyle w:val="Teksttreci"/>
        </w:rPr>
        <w:t>przestrzegania zasady bliskości, o której mowa w art .20 ustawy o odpadach,</w:t>
      </w:r>
    </w:p>
    <w:p w14:paraId="3F5CAF4F" w14:textId="77777777" w:rsidR="006B57EA" w:rsidRDefault="00000000">
      <w:pPr>
        <w:pStyle w:val="Teksttreci0"/>
        <w:numPr>
          <w:ilvl w:val="0"/>
          <w:numId w:val="3"/>
        </w:numPr>
        <w:tabs>
          <w:tab w:val="left" w:pos="306"/>
        </w:tabs>
        <w:spacing w:line="240" w:lineRule="auto"/>
        <w:ind w:left="320" w:hanging="320"/>
        <w:jc w:val="both"/>
      </w:pPr>
      <w:r>
        <w:rPr>
          <w:rStyle w:val="Teksttreci"/>
        </w:rPr>
        <w:t>unieszkodliwienia odpadów medycznych i odebranych od Zamawiającego na terenie województwa Dolnośląskiego zgodnie z art. 20 ust 3 pkt. 2 ustawy o odpadach. Jednocześnie na podstawie art. 20 ust 6 ustawy o odpadach dopuszcza się unieszkodliwienie zakaźnych odpadów medycznych i zakaźnych odpadów weterynaryjnych na obszarze województwa innego niż to, na którym zostały wytworzone, w możliwie najbliżej położonej instalacji, w przypadku braku instalacji do unieszkodliwiania tych odpadów na obszarze danego województwa lub gdy istniejące instalacje nie mają wolnych mocy przerobowych,</w:t>
      </w:r>
    </w:p>
    <w:p w14:paraId="61BE38D2" w14:textId="77777777" w:rsidR="006B57EA" w:rsidRDefault="00000000">
      <w:pPr>
        <w:pStyle w:val="Teksttreci0"/>
        <w:numPr>
          <w:ilvl w:val="0"/>
          <w:numId w:val="3"/>
        </w:numPr>
        <w:tabs>
          <w:tab w:val="left" w:pos="392"/>
        </w:tabs>
        <w:spacing w:line="240" w:lineRule="auto"/>
        <w:ind w:left="320" w:hanging="320"/>
        <w:jc w:val="both"/>
      </w:pPr>
      <w:r>
        <w:rPr>
          <w:rStyle w:val="Teksttreci"/>
        </w:rPr>
        <w:t xml:space="preserve">gwarancji, iż odpady medyczne odebrane z miejsca wytworzenia tj. Wojewódzkiego Szpitala Specjalistycznego im. J. </w:t>
      </w:r>
      <w:proofErr w:type="spellStart"/>
      <w:r>
        <w:rPr>
          <w:rStyle w:val="Teksttreci"/>
        </w:rPr>
        <w:t>Gromkowskiego</w:t>
      </w:r>
      <w:proofErr w:type="spellEnd"/>
      <w:r>
        <w:rPr>
          <w:rStyle w:val="Teksttreci"/>
        </w:rPr>
        <w:t xml:space="preserve"> ul. Koszarowa 5 51-149 Wrocław zostaną każdorazowo, bezpośrednio po odbiorze przekazane do unieszkodliwienia, do spalarni wskazanej w Formularzu Ofertowym, stanowiącym załącznik nr 1 do niniejszej umowy,</w:t>
      </w:r>
    </w:p>
    <w:p w14:paraId="5996C94C" w14:textId="77777777" w:rsidR="006B57EA" w:rsidRDefault="00000000">
      <w:pPr>
        <w:pStyle w:val="Teksttreci0"/>
        <w:numPr>
          <w:ilvl w:val="0"/>
          <w:numId w:val="3"/>
        </w:numPr>
        <w:tabs>
          <w:tab w:val="left" w:pos="399"/>
        </w:tabs>
        <w:spacing w:line="240" w:lineRule="auto"/>
        <w:ind w:left="320" w:hanging="320"/>
        <w:jc w:val="both"/>
      </w:pPr>
      <w:r>
        <w:rPr>
          <w:rStyle w:val="Teksttreci"/>
        </w:rPr>
        <w:t>usługa będzie świadczona w kombinezonach ochronnych - w przypadku ponownego ogłoszenia stanu pandemii w kraju. W pozostałych okresach dopuszcza się „ stosowną odzież ochronną",</w:t>
      </w:r>
    </w:p>
    <w:p w14:paraId="08B54FDD" w14:textId="77777777" w:rsidR="006B57EA" w:rsidRDefault="00000000">
      <w:pPr>
        <w:pStyle w:val="Teksttreci0"/>
        <w:numPr>
          <w:ilvl w:val="0"/>
          <w:numId w:val="3"/>
        </w:numPr>
        <w:tabs>
          <w:tab w:val="left" w:pos="399"/>
        </w:tabs>
        <w:spacing w:line="240" w:lineRule="auto"/>
        <w:ind w:left="320" w:hanging="320"/>
        <w:jc w:val="both"/>
      </w:pPr>
      <w:r>
        <w:rPr>
          <w:rStyle w:val="Teksttreci"/>
        </w:rPr>
        <w:t xml:space="preserve">w przypadku awarii lub innych zdarzeń losowych, których nie można było przewidzieć Wykonawca niezwłocznie powiadomi Zamawiającego o zaistniałej sytuacji, w szczególności jeśli zdarzenia te mają wpływ na terminowość wykonania usługi. W takich przypadkach Wykonawca zobowiązany jest zabezpieczyć wykonanie usługi poprzez uprawnionego podwykonawcę na koszt Wykonawcy, </w:t>
      </w:r>
    </w:p>
    <w:p w14:paraId="2EC5904D" w14:textId="77777777" w:rsidR="006B57EA" w:rsidRDefault="00000000">
      <w:pPr>
        <w:pStyle w:val="Teksttreci0"/>
        <w:tabs>
          <w:tab w:val="left" w:pos="399"/>
        </w:tabs>
        <w:spacing w:line="240" w:lineRule="auto"/>
        <w:jc w:val="both"/>
      </w:pPr>
      <w:r>
        <w:rPr>
          <w:rStyle w:val="Teksttreci"/>
        </w:rPr>
        <w:t xml:space="preserve">12) zabezpieczenia właściwych warunków magazynowania odpadów medycznych do czasu ich transportu       </w:t>
      </w:r>
    </w:p>
    <w:p w14:paraId="6C3DAA98" w14:textId="77777777" w:rsidR="006B57EA" w:rsidRDefault="00000000">
      <w:pPr>
        <w:pStyle w:val="Teksttreci0"/>
        <w:tabs>
          <w:tab w:val="left" w:pos="728"/>
        </w:tabs>
        <w:spacing w:line="240" w:lineRule="auto"/>
        <w:jc w:val="both"/>
      </w:pPr>
      <w:r>
        <w:rPr>
          <w:rStyle w:val="Teksttreci"/>
        </w:rPr>
        <w:t xml:space="preserve">      do spalarni odpadów niebezpiecznych w celu unieszkodliwienia,</w:t>
      </w:r>
    </w:p>
    <w:p w14:paraId="14C67425" w14:textId="77777777" w:rsidR="006B57EA" w:rsidRDefault="00000000">
      <w:pPr>
        <w:pStyle w:val="Teksttreci0"/>
        <w:tabs>
          <w:tab w:val="left" w:pos="746"/>
        </w:tabs>
        <w:spacing w:line="240" w:lineRule="auto"/>
        <w:jc w:val="both"/>
      </w:pPr>
      <w:r>
        <w:rPr>
          <w:rStyle w:val="Teksttreci"/>
        </w:rPr>
        <w:t xml:space="preserve">13) transportowania odpadów medycznych z miejsc wytwarzania do spalarni specjalistycznym środkiem     </w:t>
      </w:r>
    </w:p>
    <w:p w14:paraId="1C626AB6" w14:textId="77777777" w:rsidR="006B57EA" w:rsidRDefault="00000000">
      <w:pPr>
        <w:pStyle w:val="Teksttreci0"/>
        <w:tabs>
          <w:tab w:val="left" w:pos="746"/>
        </w:tabs>
        <w:spacing w:line="240" w:lineRule="auto"/>
        <w:jc w:val="both"/>
      </w:pPr>
      <w:r>
        <w:rPr>
          <w:rStyle w:val="Teksttreci"/>
        </w:rPr>
        <w:t xml:space="preserve">      transportu Wykonawcy na jego koszt, zgodnie z ustawą o przewozie towarów niebezpiecznych,</w:t>
      </w:r>
    </w:p>
    <w:p w14:paraId="06A49599" w14:textId="77777777" w:rsidR="006B57EA" w:rsidRDefault="00000000">
      <w:pPr>
        <w:pStyle w:val="Teksttreci0"/>
        <w:tabs>
          <w:tab w:val="left" w:pos="653"/>
        </w:tabs>
        <w:spacing w:line="240" w:lineRule="auto"/>
        <w:jc w:val="both"/>
      </w:pPr>
      <w:r>
        <w:rPr>
          <w:rStyle w:val="Teksttreci"/>
        </w:rPr>
        <w:t xml:space="preserve">14) zachowania ciągłości magazynowania i transportu odpadów medycznych, tak aby nie stanowiły one </w:t>
      </w:r>
    </w:p>
    <w:p w14:paraId="730BBB03" w14:textId="77777777" w:rsidR="006B57EA" w:rsidRDefault="00000000">
      <w:pPr>
        <w:pStyle w:val="Teksttreci0"/>
        <w:tabs>
          <w:tab w:val="left" w:pos="653"/>
        </w:tabs>
        <w:spacing w:line="240" w:lineRule="auto"/>
        <w:jc w:val="both"/>
      </w:pPr>
      <w:r>
        <w:rPr>
          <w:rStyle w:val="Teksttreci"/>
        </w:rPr>
        <w:t xml:space="preserve">      zagrożenia sanitarno-epidemiologicznego,</w:t>
      </w:r>
    </w:p>
    <w:p w14:paraId="24125748" w14:textId="77777777" w:rsidR="006B57EA" w:rsidRDefault="00000000">
      <w:pPr>
        <w:pStyle w:val="Teksttreci0"/>
        <w:tabs>
          <w:tab w:val="left" w:pos="736"/>
        </w:tabs>
        <w:spacing w:line="240" w:lineRule="auto"/>
        <w:jc w:val="both"/>
      </w:pPr>
      <w:r>
        <w:rPr>
          <w:rStyle w:val="Teksttreci"/>
        </w:rPr>
        <w:t xml:space="preserve">15) unieszkodliwianie zakaźnych odpadów medycznych w sposób przewidziany w art. 95 ustawy o   </w:t>
      </w:r>
    </w:p>
    <w:p w14:paraId="6EAB1BED" w14:textId="77777777" w:rsidR="006B57EA" w:rsidRDefault="00000000">
      <w:pPr>
        <w:pStyle w:val="Teksttreci0"/>
        <w:tabs>
          <w:tab w:val="left" w:pos="736"/>
        </w:tabs>
        <w:spacing w:line="240" w:lineRule="auto"/>
        <w:jc w:val="both"/>
      </w:pPr>
      <w:r>
        <w:rPr>
          <w:rStyle w:val="Teksttreci"/>
        </w:rPr>
        <w:t xml:space="preserve">      odpadach przez termiczne przekształcanie w spalarniach odpadów niebezpiecznych w ostatecznym      </w:t>
      </w:r>
    </w:p>
    <w:p w14:paraId="355B4AD6" w14:textId="77777777" w:rsidR="006B57EA" w:rsidRDefault="00000000">
      <w:pPr>
        <w:pStyle w:val="Teksttreci0"/>
        <w:tabs>
          <w:tab w:val="left" w:pos="736"/>
        </w:tabs>
        <w:spacing w:line="240" w:lineRule="auto"/>
        <w:jc w:val="both"/>
      </w:pPr>
      <w:r>
        <w:rPr>
          <w:rStyle w:val="Teksttreci"/>
        </w:rPr>
        <w:t xml:space="preserve">      procesie unieszkodliwiania D10 - Przekształcanie termiczne na lądzie.</w:t>
      </w:r>
    </w:p>
    <w:p w14:paraId="0A52B169" w14:textId="77777777" w:rsidR="006B57EA" w:rsidRDefault="00000000">
      <w:pPr>
        <w:pStyle w:val="Teksttreci0"/>
        <w:tabs>
          <w:tab w:val="left" w:pos="743"/>
        </w:tabs>
        <w:spacing w:line="240" w:lineRule="auto"/>
        <w:jc w:val="both"/>
      </w:pPr>
      <w:r>
        <w:rPr>
          <w:rStyle w:val="Teksttreci"/>
        </w:rPr>
        <w:t xml:space="preserve">16) środki transportu odpowiadają wymogom dla przechowywania i transportowania odpadów   </w:t>
      </w:r>
    </w:p>
    <w:p w14:paraId="216CCF6E" w14:textId="77777777" w:rsidR="006B57EA" w:rsidRDefault="00000000">
      <w:pPr>
        <w:pStyle w:val="Teksttreci0"/>
        <w:tabs>
          <w:tab w:val="left" w:pos="743"/>
        </w:tabs>
        <w:spacing w:line="240" w:lineRule="auto"/>
        <w:jc w:val="both"/>
      </w:pPr>
      <w:r>
        <w:rPr>
          <w:rStyle w:val="Teksttreci"/>
        </w:rPr>
        <w:t xml:space="preserve">      niebezpiecznych, z zachowaniem przepisów ustawy o przewozie towarów niebezpiecznych oraz </w:t>
      </w:r>
    </w:p>
    <w:p w14:paraId="665E70F9" w14:textId="77777777" w:rsidR="006B57EA" w:rsidRDefault="00000000">
      <w:pPr>
        <w:pStyle w:val="Teksttreci0"/>
        <w:tabs>
          <w:tab w:val="left" w:pos="743"/>
        </w:tabs>
        <w:spacing w:line="240" w:lineRule="auto"/>
        <w:jc w:val="both"/>
      </w:pPr>
      <w:r>
        <w:rPr>
          <w:rStyle w:val="Teksttreci"/>
        </w:rPr>
        <w:t xml:space="preserve">      oznakowane są zgodnie z obowiązującymi przepisami.</w:t>
      </w:r>
    </w:p>
    <w:p w14:paraId="5020DB45" w14:textId="77777777" w:rsidR="006B57EA" w:rsidRDefault="00000000">
      <w:pPr>
        <w:pStyle w:val="Teksttreci0"/>
        <w:numPr>
          <w:ilvl w:val="0"/>
          <w:numId w:val="2"/>
        </w:numPr>
        <w:tabs>
          <w:tab w:val="left" w:pos="322"/>
        </w:tabs>
        <w:spacing w:line="271" w:lineRule="auto"/>
        <w:ind w:left="320" w:hanging="320"/>
        <w:jc w:val="both"/>
      </w:pPr>
      <w:r>
        <w:rPr>
          <w:rStyle w:val="Teksttreci"/>
        </w:rPr>
        <w:t>Wykonawca jest zobowiązany do posiadania opłaconej polisy, na kwotę nie mniejszą niż wartość umowy, kopia polisy stanowi załącznik do umowy. W przypadku jej braku inny dokument potwierdzający, że wykonawca jest ubezpieczony od odpowiedzialności cywilnej w zakresie prowadzonej działalności.</w:t>
      </w:r>
    </w:p>
    <w:p w14:paraId="1788C59A" w14:textId="77777777" w:rsidR="006B57EA" w:rsidRDefault="00000000">
      <w:pPr>
        <w:pStyle w:val="Teksttreci0"/>
        <w:numPr>
          <w:ilvl w:val="0"/>
          <w:numId w:val="2"/>
        </w:numPr>
        <w:tabs>
          <w:tab w:val="left" w:pos="322"/>
        </w:tabs>
        <w:spacing w:after="400" w:line="271" w:lineRule="auto"/>
        <w:ind w:left="320" w:hanging="320"/>
        <w:jc w:val="both"/>
      </w:pPr>
      <w:r>
        <w:rPr>
          <w:rStyle w:val="Teksttreci"/>
        </w:rPr>
        <w:t>Wykonawca zobowiązany jest do przedłożenia polisy lub innego dokumentu, o którym mowa w ust. 2 w terminie 7 dni od dnia zawarcia niniejszej umowy, pod rygorem naliczenia kary umownej w wysokości 500 zł za każdy dzień zwłoki.</w:t>
      </w:r>
    </w:p>
    <w:p w14:paraId="75116F1F" w14:textId="77777777" w:rsidR="006B57EA" w:rsidRDefault="00000000">
      <w:pPr>
        <w:pStyle w:val="Teksttreci20"/>
        <w:spacing w:after="180"/>
        <w:ind w:left="0" w:firstLine="0"/>
        <w:jc w:val="center"/>
      </w:pPr>
      <w:r>
        <w:rPr>
          <w:rStyle w:val="Teksttreci2"/>
          <w:b/>
          <w:bCs/>
          <w:sz w:val="20"/>
          <w:szCs w:val="20"/>
        </w:rPr>
        <w:t>OBOWIĄZKI ZAMAWIAJĄCEGO</w:t>
      </w:r>
    </w:p>
    <w:p w14:paraId="38E0F1B9" w14:textId="77777777" w:rsidR="006B57EA" w:rsidRDefault="006B57EA">
      <w:pPr>
        <w:pStyle w:val="Teksttreci0"/>
        <w:numPr>
          <w:ilvl w:val="0"/>
          <w:numId w:val="5"/>
        </w:numPr>
        <w:spacing w:line="240" w:lineRule="auto"/>
        <w:jc w:val="center"/>
      </w:pPr>
    </w:p>
    <w:p w14:paraId="28A60A9E" w14:textId="77777777" w:rsidR="006B57EA" w:rsidRDefault="00000000">
      <w:pPr>
        <w:pStyle w:val="Teksttreci0"/>
        <w:spacing w:after="180" w:line="240" w:lineRule="auto"/>
        <w:ind w:firstLine="400"/>
        <w:jc w:val="both"/>
      </w:pPr>
      <w:r>
        <w:rPr>
          <w:rStyle w:val="Teksttreci"/>
        </w:rPr>
        <w:t>Zamawiający zobowiązuje się do:</w:t>
      </w:r>
    </w:p>
    <w:p w14:paraId="04F22306" w14:textId="77777777" w:rsidR="006B57EA" w:rsidRDefault="00000000">
      <w:pPr>
        <w:pStyle w:val="Teksttreci0"/>
        <w:numPr>
          <w:ilvl w:val="0"/>
          <w:numId w:val="6"/>
        </w:numPr>
        <w:tabs>
          <w:tab w:val="left" w:pos="700"/>
        </w:tabs>
        <w:spacing w:line="276" w:lineRule="auto"/>
        <w:ind w:left="520" w:hanging="100"/>
        <w:jc w:val="both"/>
      </w:pPr>
      <w:r>
        <w:rPr>
          <w:rStyle w:val="Teksttreci"/>
        </w:rPr>
        <w:t>zapewnienie właściwego sposobu gromadzenia odpadów do momentu przekazania ich Wykonawcy,</w:t>
      </w:r>
    </w:p>
    <w:p w14:paraId="58364591" w14:textId="77777777" w:rsidR="006B57EA" w:rsidRDefault="00000000">
      <w:pPr>
        <w:pStyle w:val="Teksttreci0"/>
        <w:numPr>
          <w:ilvl w:val="0"/>
          <w:numId w:val="6"/>
        </w:numPr>
        <w:tabs>
          <w:tab w:val="left" w:pos="718"/>
        </w:tabs>
        <w:spacing w:line="276" w:lineRule="auto"/>
        <w:ind w:left="520" w:hanging="100"/>
        <w:jc w:val="both"/>
      </w:pPr>
      <w:r>
        <w:rPr>
          <w:rStyle w:val="Teksttreci"/>
        </w:rPr>
        <w:t>wskazanie miejsca na ustawienie urządzenia chłodniczego (urządzenie będzie wstawione wewnątrz pomieszczenia na odpady). Wykonawca podstawi kontener chłodniczy lub lodówko-</w:t>
      </w:r>
      <w:r>
        <w:rPr>
          <w:rStyle w:val="Teksttreci"/>
        </w:rPr>
        <w:lastRenderedPageBreak/>
        <w:t>chłodziarkę o pojemności 300 litrów- 1 szt. na cały okres trwania umowy,</w:t>
      </w:r>
    </w:p>
    <w:p w14:paraId="3517A1D8" w14:textId="77777777" w:rsidR="006B57EA" w:rsidRDefault="00000000">
      <w:pPr>
        <w:pStyle w:val="Teksttreci0"/>
        <w:numPr>
          <w:ilvl w:val="0"/>
          <w:numId w:val="6"/>
        </w:numPr>
        <w:tabs>
          <w:tab w:val="left" w:pos="718"/>
        </w:tabs>
        <w:spacing w:after="400" w:line="276" w:lineRule="auto"/>
        <w:ind w:left="520" w:hanging="100"/>
        <w:jc w:val="both"/>
      </w:pPr>
      <w:r>
        <w:rPr>
          <w:rStyle w:val="Teksttreci"/>
        </w:rPr>
        <w:t>każdorazowego przeprowadzenia dezynfekcji i mycia urządzenia chłodniczego oraz pomieszczenia do tymczasowego magazynowania odpadów.</w:t>
      </w:r>
    </w:p>
    <w:p w14:paraId="66A8B0F6" w14:textId="77777777" w:rsidR="006B57EA" w:rsidRDefault="00000000">
      <w:pPr>
        <w:pStyle w:val="Teksttreci20"/>
        <w:ind w:left="0" w:firstLine="0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WYNAGRODZENIE WYKONAWCY</w:t>
      </w:r>
    </w:p>
    <w:p w14:paraId="7099B0DF" w14:textId="77777777" w:rsidR="006B57EA" w:rsidRDefault="00000000">
      <w:pPr>
        <w:pStyle w:val="Teksttreci0"/>
        <w:spacing w:after="240" w:line="240" w:lineRule="auto"/>
        <w:jc w:val="center"/>
      </w:pPr>
      <w:r>
        <w:rPr>
          <w:rStyle w:val="Teksttreci"/>
        </w:rPr>
        <w:t>§5</w:t>
      </w:r>
    </w:p>
    <w:p w14:paraId="53233D3E" w14:textId="77777777" w:rsidR="006B57EA" w:rsidRDefault="00000000">
      <w:pPr>
        <w:pStyle w:val="Teksttreci0"/>
        <w:numPr>
          <w:ilvl w:val="0"/>
          <w:numId w:val="7"/>
        </w:numPr>
        <w:tabs>
          <w:tab w:val="left" w:pos="322"/>
        </w:tabs>
        <w:spacing w:after="240" w:line="240" w:lineRule="auto"/>
        <w:jc w:val="both"/>
      </w:pPr>
      <w:r>
        <w:rPr>
          <w:rStyle w:val="Teksttreci"/>
        </w:rPr>
        <w:t>Maksymalna szacunkowa wartość usługi za okres trwania umowy wynosi:</w:t>
      </w:r>
    </w:p>
    <w:p w14:paraId="09F15276" w14:textId="77777777" w:rsidR="006B57EA" w:rsidRDefault="00000000">
      <w:pPr>
        <w:pStyle w:val="Teksttreci0"/>
        <w:numPr>
          <w:ilvl w:val="0"/>
          <w:numId w:val="8"/>
        </w:numPr>
        <w:tabs>
          <w:tab w:val="left" w:pos="1022"/>
        </w:tabs>
        <w:spacing w:line="240" w:lineRule="auto"/>
        <w:ind w:left="1000" w:hanging="320"/>
        <w:jc w:val="both"/>
      </w:pPr>
      <w:r>
        <w:rPr>
          <w:rStyle w:val="Teksttreci"/>
        </w:rPr>
        <w:t>Netto: ……………...zł (słownie: ………………………………………………………...)</w:t>
      </w:r>
    </w:p>
    <w:p w14:paraId="09F531AB" w14:textId="77777777" w:rsidR="006B57EA" w:rsidRDefault="00000000">
      <w:pPr>
        <w:pStyle w:val="Teksttreci0"/>
        <w:numPr>
          <w:ilvl w:val="0"/>
          <w:numId w:val="8"/>
        </w:numPr>
        <w:tabs>
          <w:tab w:val="left" w:pos="1022"/>
        </w:tabs>
        <w:spacing w:line="240" w:lineRule="auto"/>
        <w:ind w:left="1000" w:hanging="320"/>
        <w:jc w:val="both"/>
      </w:pPr>
      <w:r>
        <w:rPr>
          <w:rStyle w:val="Teksttreci"/>
        </w:rPr>
        <w:t xml:space="preserve">Podatek VAT (8%) </w:t>
      </w:r>
    </w:p>
    <w:p w14:paraId="1E7F1476" w14:textId="77777777" w:rsidR="006B57EA" w:rsidRDefault="00000000">
      <w:pPr>
        <w:pStyle w:val="Teksttreci0"/>
        <w:numPr>
          <w:ilvl w:val="0"/>
          <w:numId w:val="8"/>
        </w:numPr>
        <w:tabs>
          <w:tab w:val="left" w:pos="1022"/>
        </w:tabs>
        <w:spacing w:line="240" w:lineRule="auto"/>
        <w:ind w:left="1000" w:hanging="320"/>
        <w:jc w:val="both"/>
      </w:pPr>
      <w:r>
        <w:rPr>
          <w:rStyle w:val="Teksttreci"/>
        </w:rPr>
        <w:t>Brutto: …………………..(słownie: ……………………………………....).</w:t>
      </w:r>
    </w:p>
    <w:p w14:paraId="0C40B435" w14:textId="77777777" w:rsidR="006B57EA" w:rsidRDefault="00000000">
      <w:pPr>
        <w:pStyle w:val="Teksttreci0"/>
        <w:numPr>
          <w:ilvl w:val="0"/>
          <w:numId w:val="7"/>
        </w:numPr>
        <w:tabs>
          <w:tab w:val="left" w:pos="322"/>
        </w:tabs>
        <w:spacing w:line="240" w:lineRule="auto"/>
        <w:ind w:left="320" w:hanging="320"/>
        <w:jc w:val="both"/>
      </w:pPr>
      <w:r>
        <w:rPr>
          <w:rStyle w:val="Teksttreci"/>
        </w:rPr>
        <w:t>Wykonawca otrzyma wynagrodzenie stanowiące iloczyn ilości unieszkodliwianych odpadów medycznych i ceny jednostkowej odpadu zgodnie z ofertą stanowiącą załącznik nr 1 do umowy.</w:t>
      </w:r>
    </w:p>
    <w:p w14:paraId="294E17B8" w14:textId="77777777" w:rsidR="006B57EA" w:rsidRDefault="00000000">
      <w:pPr>
        <w:pStyle w:val="Teksttreci0"/>
        <w:numPr>
          <w:ilvl w:val="0"/>
          <w:numId w:val="7"/>
        </w:numPr>
        <w:tabs>
          <w:tab w:val="left" w:pos="322"/>
        </w:tabs>
        <w:spacing w:line="240" w:lineRule="auto"/>
        <w:ind w:left="320" w:hanging="320"/>
        <w:jc w:val="both"/>
      </w:pPr>
      <w:r>
        <w:rPr>
          <w:rStyle w:val="Teksttreci"/>
        </w:rPr>
        <w:t>Podstawą wystawienia faktury przez Wykonawcę będzie zaakceptowane przez Zamawiającego, comiesięczne zestawienie odbiorów odpadów wystawione przez Wykonawcę na podstawie „Karty przekazania odpadów'".</w:t>
      </w:r>
    </w:p>
    <w:p w14:paraId="33F0A5BE" w14:textId="77777777" w:rsidR="006B57EA" w:rsidRDefault="00000000">
      <w:pPr>
        <w:pStyle w:val="Teksttreci0"/>
        <w:numPr>
          <w:ilvl w:val="0"/>
          <w:numId w:val="7"/>
        </w:numPr>
        <w:tabs>
          <w:tab w:val="left" w:pos="290"/>
        </w:tabs>
        <w:spacing w:line="264" w:lineRule="auto"/>
      </w:pPr>
      <w:r>
        <w:rPr>
          <w:rStyle w:val="Teksttreci"/>
        </w:rPr>
        <w:t>Wykonawca zobowiązuje się wystawiać fakturę ostatniego dnia każdego miesiąca.</w:t>
      </w:r>
    </w:p>
    <w:p w14:paraId="321330D5" w14:textId="77777777" w:rsidR="006B57EA" w:rsidRDefault="00000000">
      <w:pPr>
        <w:pStyle w:val="Teksttreci0"/>
        <w:numPr>
          <w:ilvl w:val="0"/>
          <w:numId w:val="7"/>
        </w:numPr>
        <w:tabs>
          <w:tab w:val="left" w:pos="290"/>
        </w:tabs>
        <w:spacing w:line="264" w:lineRule="auto"/>
        <w:ind w:left="340" w:hanging="340"/>
        <w:jc w:val="both"/>
      </w:pPr>
      <w:r>
        <w:rPr>
          <w:rStyle w:val="Teksttreci"/>
        </w:rPr>
        <w:t>Zapłata nastąpi przelewem bankowym w terminie 14 dni od dnia otrzymania prawidłowo wystawionej faktury VAT na rachunek bankowy Wykonawcy wskazany na fakturze.</w:t>
      </w:r>
    </w:p>
    <w:p w14:paraId="254527CF" w14:textId="77777777" w:rsidR="006B57EA" w:rsidRDefault="00000000">
      <w:pPr>
        <w:pStyle w:val="Teksttreci0"/>
        <w:numPr>
          <w:ilvl w:val="0"/>
          <w:numId w:val="7"/>
        </w:numPr>
        <w:tabs>
          <w:tab w:val="left" w:pos="290"/>
        </w:tabs>
        <w:spacing w:line="264" w:lineRule="auto"/>
        <w:ind w:left="340" w:hanging="340"/>
        <w:jc w:val="both"/>
      </w:pPr>
      <w:r>
        <w:rPr>
          <w:rStyle w:val="Teksttreci"/>
        </w:rPr>
        <w:t>Zamawiający upoważnia Wykonawcę do wystawiania faktury VAT bez podpisu Zamawiającego.</w:t>
      </w:r>
    </w:p>
    <w:p w14:paraId="6914EE2A" w14:textId="77777777" w:rsidR="006B57EA" w:rsidRDefault="00000000">
      <w:pPr>
        <w:pStyle w:val="Teksttreci0"/>
        <w:numPr>
          <w:ilvl w:val="0"/>
          <w:numId w:val="7"/>
        </w:numPr>
        <w:tabs>
          <w:tab w:val="left" w:pos="290"/>
        </w:tabs>
        <w:ind w:left="340" w:hanging="340"/>
        <w:jc w:val="both"/>
      </w:pPr>
      <w:r>
        <w:rPr>
          <w:rStyle w:val="Teksttreci"/>
        </w:rPr>
        <w:t xml:space="preserve">Faktury mogą być wystawiane i przesyłane do Zamawiającego w formie elektronicznej na adres: </w:t>
      </w:r>
      <w:hyperlink r:id="rId7">
        <w:r>
          <w:rPr>
            <w:rStyle w:val="Teksttreci"/>
            <w:lang w:val="en-US" w:eastAsia="en-US" w:bidi="en-US"/>
          </w:rPr>
          <w:t>wss.faktury@szpital.wroc.pl</w:t>
        </w:r>
      </w:hyperlink>
      <w:r>
        <w:rPr>
          <w:rStyle w:val="Teksttreci"/>
          <w:lang w:val="en-US" w:eastAsia="en-US" w:bidi="en-US"/>
        </w:rPr>
        <w:t>.</w:t>
      </w:r>
    </w:p>
    <w:p w14:paraId="6301A369" w14:textId="77777777" w:rsidR="006B57EA" w:rsidRDefault="00000000">
      <w:pPr>
        <w:pStyle w:val="Teksttreci0"/>
        <w:numPr>
          <w:ilvl w:val="0"/>
          <w:numId w:val="7"/>
        </w:numPr>
        <w:tabs>
          <w:tab w:val="left" w:pos="290"/>
        </w:tabs>
        <w:jc w:val="both"/>
      </w:pPr>
      <w:r>
        <w:rPr>
          <w:rStyle w:val="Teksttreci"/>
        </w:rPr>
        <w:t>Za termin dokonania zapłaty uważa się datę obciążenia rachunku bankowego Zamawiającego.</w:t>
      </w:r>
    </w:p>
    <w:p w14:paraId="50E6F166" w14:textId="77777777" w:rsidR="006B57EA" w:rsidRDefault="00000000">
      <w:pPr>
        <w:pStyle w:val="Teksttreci0"/>
        <w:numPr>
          <w:ilvl w:val="0"/>
          <w:numId w:val="7"/>
        </w:numPr>
        <w:tabs>
          <w:tab w:val="left" w:pos="290"/>
        </w:tabs>
        <w:spacing w:after="240"/>
        <w:ind w:left="340" w:hanging="340"/>
        <w:jc w:val="both"/>
      </w:pPr>
      <w:r>
        <w:rPr>
          <w:rStyle w:val="Teksttreci"/>
        </w:rPr>
        <w:t>Wykonawca gwarantuje stałe i niezmienne ceny przez okres trwania umowy z zastrzeżeniem postanowień określonych w §10 ust. 1 umowy.</w:t>
      </w:r>
    </w:p>
    <w:p w14:paraId="46C7B25E" w14:textId="77777777" w:rsidR="006B57EA" w:rsidRDefault="00000000">
      <w:pPr>
        <w:pStyle w:val="Teksttreci20"/>
        <w:spacing w:line="264" w:lineRule="auto"/>
        <w:ind w:left="0" w:firstLine="0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NADZÓR NAD REALIZACJĄ UMOWY</w:t>
      </w:r>
    </w:p>
    <w:p w14:paraId="76129198" w14:textId="77777777" w:rsidR="006B57EA" w:rsidRDefault="00000000">
      <w:pPr>
        <w:pStyle w:val="Teksttreci20"/>
        <w:ind w:left="0" w:firstLine="0"/>
        <w:jc w:val="center"/>
        <w:rPr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§ 6</w:t>
      </w:r>
    </w:p>
    <w:p w14:paraId="41685F11" w14:textId="77777777" w:rsidR="006B57EA" w:rsidRDefault="00000000">
      <w:pPr>
        <w:pStyle w:val="Teksttreci0"/>
        <w:tabs>
          <w:tab w:val="left" w:pos="290"/>
        </w:tabs>
        <w:spacing w:line="264" w:lineRule="auto"/>
        <w:jc w:val="both"/>
      </w:pPr>
      <w:r>
        <w:rPr>
          <w:rStyle w:val="Teksttreci"/>
        </w:rPr>
        <w:t xml:space="preserve">1. Strony zobowiązują się do wzajemnej współpracy, w szczególności Wykonawca zobowiązuje się do    </w:t>
      </w:r>
    </w:p>
    <w:p w14:paraId="5C13E9EA" w14:textId="77777777" w:rsidR="006B57EA" w:rsidRDefault="00000000">
      <w:pPr>
        <w:pStyle w:val="Teksttreci0"/>
        <w:tabs>
          <w:tab w:val="left" w:pos="290"/>
        </w:tabs>
        <w:spacing w:line="264" w:lineRule="auto"/>
        <w:jc w:val="both"/>
      </w:pPr>
      <w:r>
        <w:rPr>
          <w:rStyle w:val="Teksttreci"/>
        </w:rPr>
        <w:t xml:space="preserve">   informowania Zamawiającego o przebiegu wykonania przedmiotu umowy, przy czym o zaistniałych w  </w:t>
      </w:r>
    </w:p>
    <w:p w14:paraId="03018E94" w14:textId="77777777" w:rsidR="006B57EA" w:rsidRDefault="00000000">
      <w:pPr>
        <w:pStyle w:val="Teksttreci0"/>
        <w:tabs>
          <w:tab w:val="left" w:pos="290"/>
        </w:tabs>
        <w:spacing w:line="264" w:lineRule="auto"/>
        <w:jc w:val="both"/>
      </w:pPr>
      <w:r>
        <w:rPr>
          <w:rStyle w:val="Teksttreci"/>
        </w:rPr>
        <w:t xml:space="preserve">   tym zakresie trudnościach i przeszkodach Wykonawca będzie informował Zamawiającego niezwłocznie </w:t>
      </w:r>
    </w:p>
    <w:p w14:paraId="6DC76BB3" w14:textId="77777777" w:rsidR="006B57EA" w:rsidRDefault="00000000">
      <w:pPr>
        <w:pStyle w:val="Teksttreci0"/>
        <w:tabs>
          <w:tab w:val="left" w:pos="290"/>
        </w:tabs>
        <w:spacing w:line="264" w:lineRule="auto"/>
        <w:jc w:val="both"/>
      </w:pPr>
      <w:r>
        <w:rPr>
          <w:rStyle w:val="Teksttreci"/>
        </w:rPr>
        <w:t xml:space="preserve">   pisemnie (w tym za pośrednictwem poczty elektronicznej), a w nagłym przypadku telefonicznie.</w:t>
      </w:r>
    </w:p>
    <w:p w14:paraId="167BAB1E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2. Strony zobowiązują się współdziałać w zakresie rozwiązywania wszelkich sytuacji spornych w okresie   </w:t>
      </w:r>
    </w:p>
    <w:p w14:paraId="21605679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    wykonywania przedmiotu umowy.</w:t>
      </w:r>
    </w:p>
    <w:p w14:paraId="07E218C2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3. Osobą do kontaktów ze strony Zamawiającego w zakresie realizacji przedmiotu niniejszej umowy jest  </w:t>
      </w:r>
    </w:p>
    <w:p w14:paraId="07DC71D1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  <w:color w:val="C9211E"/>
        </w:rPr>
        <w:t xml:space="preserve">    </w:t>
      </w:r>
      <w:r>
        <w:rPr>
          <w:rStyle w:val="Teksttreci"/>
        </w:rPr>
        <w:t xml:space="preserve"> ……………………..., tel. ………………….., email:…………………………………..</w:t>
      </w:r>
    </w:p>
    <w:p w14:paraId="2F072044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4. Osobą do kontaktów ze strony Wykonawcy w zakresie realizacji przedmiotu niniejszej umowy jest ...,  </w:t>
      </w:r>
    </w:p>
    <w:p w14:paraId="3F6D932A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    ………………………..tel. ………………….., email: …………………………………</w:t>
      </w:r>
      <w:r>
        <w:rPr>
          <w:rStyle w:val="Teksttreci"/>
          <w:lang w:val="en-US" w:eastAsia="en-US" w:bidi="en-US"/>
        </w:rPr>
        <w:t>.</w:t>
      </w:r>
    </w:p>
    <w:p w14:paraId="69B39084" w14:textId="77777777" w:rsidR="006B57EA" w:rsidRDefault="00000000">
      <w:pPr>
        <w:pStyle w:val="Teksttreci0"/>
        <w:tabs>
          <w:tab w:val="left" w:pos="290"/>
        </w:tabs>
        <w:spacing w:after="26" w:line="264" w:lineRule="auto"/>
      </w:pPr>
      <w:r>
        <w:rPr>
          <w:rStyle w:val="Teksttreci"/>
        </w:rPr>
        <w:t>5. Stronom przysługuje możliwość zmiany osób, o których mowa w ust. 3 i 4.</w:t>
      </w:r>
    </w:p>
    <w:p w14:paraId="28BC0520" w14:textId="77777777" w:rsidR="006B57EA" w:rsidRDefault="00000000">
      <w:pPr>
        <w:pStyle w:val="Teksttreci0"/>
        <w:tabs>
          <w:tab w:val="left" w:pos="290"/>
        </w:tabs>
        <w:spacing w:after="26" w:line="264" w:lineRule="auto"/>
        <w:jc w:val="both"/>
      </w:pPr>
      <w:r>
        <w:rPr>
          <w:rStyle w:val="Teksttreci"/>
        </w:rPr>
        <w:t xml:space="preserve">6. Zmiany osób, o których mowa w ust. 3 i 4, dokonuje się poprzez pisemne powiadomienie drugiej  </w:t>
      </w:r>
    </w:p>
    <w:p w14:paraId="501D690D" w14:textId="77777777" w:rsidR="006B57EA" w:rsidRDefault="00000000">
      <w:pPr>
        <w:pStyle w:val="Teksttreci0"/>
        <w:tabs>
          <w:tab w:val="left" w:pos="290"/>
        </w:tabs>
        <w:spacing w:after="26" w:line="264" w:lineRule="auto"/>
        <w:jc w:val="both"/>
      </w:pPr>
      <w:r>
        <w:rPr>
          <w:rStyle w:val="Teksttreci"/>
        </w:rPr>
        <w:t xml:space="preserve">   Strony, wraz z podaniem imienia i nazwiska, numeru telefonu oraz adresu poczty elektronicznej osoby </w:t>
      </w:r>
    </w:p>
    <w:p w14:paraId="1353FC0E" w14:textId="77777777" w:rsidR="006B57EA" w:rsidRDefault="00000000">
      <w:pPr>
        <w:pStyle w:val="Teksttreci0"/>
        <w:tabs>
          <w:tab w:val="left" w:pos="290"/>
        </w:tabs>
        <w:spacing w:after="26" w:line="264" w:lineRule="auto"/>
        <w:jc w:val="both"/>
      </w:pPr>
      <w:r>
        <w:rPr>
          <w:rStyle w:val="Teksttreci"/>
        </w:rPr>
        <w:t xml:space="preserve">    zmieniającej jedną z osób, o których mowa w ust. 3 i 4.</w:t>
      </w:r>
    </w:p>
    <w:p w14:paraId="17F960E2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7. Każda ze Stron jest zobowiązana zawiadomić drugą Stronę o zmianie wszelkich danych, które </w:t>
      </w:r>
    </w:p>
    <w:p w14:paraId="55066FA1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    uniemożliwią należytą współpracę pomiędzy Stronami. W szczególności dotyczy to zmiany adresów, </w:t>
      </w:r>
    </w:p>
    <w:p w14:paraId="72F54FCC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    numerów telefonów, adresów poczty elektronicznej. Zmiana powyższych danych, w przypadku braku </w:t>
      </w:r>
    </w:p>
    <w:p w14:paraId="48033CEB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    niezwłocznego powiadomienia, nie może wywołać negatywnych skutków dla drugiej Strony, a w       </w:t>
      </w:r>
    </w:p>
    <w:p w14:paraId="3F44EE4B" w14:textId="77777777" w:rsidR="006B57EA" w:rsidRDefault="00000000">
      <w:pPr>
        <w:pStyle w:val="Teksttreci0"/>
        <w:tabs>
          <w:tab w:val="left" w:pos="290"/>
        </w:tabs>
        <w:spacing w:line="271" w:lineRule="auto"/>
        <w:jc w:val="both"/>
      </w:pPr>
      <w:r>
        <w:rPr>
          <w:rStyle w:val="Teksttreci"/>
        </w:rPr>
        <w:t xml:space="preserve">    szczególności korespondencja wysłana na dotychczasowy adres będzie uważana za skutecznie   </w:t>
      </w:r>
    </w:p>
    <w:p w14:paraId="2AD12BE3" w14:textId="17DB885F" w:rsidR="006B57EA" w:rsidRPr="008B5EB6" w:rsidRDefault="00000000" w:rsidP="008B5EB6">
      <w:pPr>
        <w:pStyle w:val="Teksttreci0"/>
        <w:tabs>
          <w:tab w:val="left" w:pos="290"/>
        </w:tabs>
        <w:spacing w:line="271" w:lineRule="auto"/>
        <w:jc w:val="both"/>
        <w:rPr>
          <w:rStyle w:val="Teksttreci2"/>
          <w:rFonts w:ascii="Times New Roman" w:eastAsia="Times New Roman" w:hAnsi="Times New Roman" w:cs="Times New Roman"/>
          <w:sz w:val="20"/>
          <w:szCs w:val="20"/>
        </w:rPr>
      </w:pPr>
      <w:r>
        <w:rPr>
          <w:rStyle w:val="Teksttreci"/>
        </w:rPr>
        <w:t xml:space="preserve">    doręczoną.</w:t>
      </w:r>
    </w:p>
    <w:p w14:paraId="358D71EA" w14:textId="77777777" w:rsidR="006B57EA" w:rsidRDefault="00000000">
      <w:pPr>
        <w:pStyle w:val="Teksttreci0"/>
        <w:tabs>
          <w:tab w:val="left" w:pos="290"/>
        </w:tabs>
        <w:spacing w:line="271" w:lineRule="auto"/>
        <w:jc w:val="center"/>
      </w:pPr>
      <w:r>
        <w:rPr>
          <w:rStyle w:val="Teksttreci2"/>
          <w:b/>
          <w:bCs/>
          <w:sz w:val="20"/>
          <w:szCs w:val="20"/>
        </w:rPr>
        <w:t>§7</w:t>
      </w:r>
    </w:p>
    <w:p w14:paraId="0E57FEAB" w14:textId="77777777" w:rsidR="006B57EA" w:rsidRDefault="006B57EA">
      <w:pPr>
        <w:pStyle w:val="Teksttreci20"/>
        <w:tabs>
          <w:tab w:val="left" w:pos="290"/>
        </w:tabs>
        <w:ind w:left="0" w:firstLine="0"/>
        <w:rPr>
          <w:rStyle w:val="Teksttreci"/>
          <w:rFonts w:eastAsia="Cambria"/>
        </w:rPr>
      </w:pPr>
    </w:p>
    <w:p w14:paraId="60D1A5BC" w14:textId="77777777" w:rsidR="006B57EA" w:rsidRDefault="00000000">
      <w:pPr>
        <w:pStyle w:val="Teksttreci20"/>
        <w:spacing w:line="264" w:lineRule="auto"/>
        <w:ind w:left="0" w:firstLine="0"/>
        <w:jc w:val="center"/>
      </w:pPr>
      <w:r>
        <w:rPr>
          <w:rStyle w:val="Teksttreci"/>
          <w:rFonts w:eastAsia="Cambria"/>
          <w:b/>
          <w:bCs/>
        </w:rPr>
        <w:t>KARY UMOWNE</w:t>
      </w:r>
    </w:p>
    <w:p w14:paraId="65CFFF4D" w14:textId="77777777" w:rsidR="006B57EA" w:rsidRDefault="006B57EA">
      <w:pPr>
        <w:pStyle w:val="Teksttreci20"/>
        <w:spacing w:line="264" w:lineRule="auto"/>
        <w:ind w:left="0" w:firstLine="0"/>
        <w:jc w:val="center"/>
        <w:rPr>
          <w:rStyle w:val="Teksttreci"/>
          <w:rFonts w:eastAsia="Cambria"/>
        </w:rPr>
      </w:pPr>
    </w:p>
    <w:p w14:paraId="77821D49" w14:textId="77777777" w:rsidR="006B57EA" w:rsidRDefault="00000000">
      <w:pPr>
        <w:pStyle w:val="Teksttreci0"/>
        <w:numPr>
          <w:ilvl w:val="0"/>
          <w:numId w:val="9"/>
        </w:numPr>
        <w:tabs>
          <w:tab w:val="left" w:pos="248"/>
        </w:tabs>
        <w:spacing w:line="271" w:lineRule="auto"/>
        <w:jc w:val="both"/>
      </w:pPr>
      <w:r>
        <w:rPr>
          <w:rStyle w:val="Teksttreci"/>
        </w:rPr>
        <w:t>Wykonawca zobowiązuje się zapłacić Zamawiającemu następujące kary umowne:</w:t>
      </w:r>
    </w:p>
    <w:p w14:paraId="55AA8470" w14:textId="77777777" w:rsidR="006B57EA" w:rsidRDefault="00000000">
      <w:pPr>
        <w:pStyle w:val="Teksttreci0"/>
        <w:numPr>
          <w:ilvl w:val="0"/>
          <w:numId w:val="10"/>
        </w:numPr>
        <w:tabs>
          <w:tab w:val="left" w:pos="1000"/>
        </w:tabs>
        <w:spacing w:line="271" w:lineRule="auto"/>
        <w:ind w:left="1000" w:hanging="320"/>
        <w:jc w:val="both"/>
      </w:pPr>
      <w:r>
        <w:rPr>
          <w:rStyle w:val="Teksttreci"/>
        </w:rPr>
        <w:t xml:space="preserve">z tytułu odstąpienia od umowy przez Zamawiającego z winy Wykonawcy w wysokości z tytułu odstąpienia od umowy przez Zamawiającego z winy Wykonawcy w wysokości 10% wartości </w:t>
      </w:r>
      <w:r>
        <w:rPr>
          <w:rStyle w:val="Teksttreci"/>
        </w:rPr>
        <w:lastRenderedPageBreak/>
        <w:t>niezrealizowanej części umowy,</w:t>
      </w:r>
    </w:p>
    <w:p w14:paraId="09A78D8A" w14:textId="77777777" w:rsidR="006B57EA" w:rsidRDefault="00000000">
      <w:pPr>
        <w:pStyle w:val="Teksttreci0"/>
        <w:numPr>
          <w:ilvl w:val="0"/>
          <w:numId w:val="10"/>
        </w:numPr>
        <w:tabs>
          <w:tab w:val="left" w:pos="1000"/>
        </w:tabs>
        <w:spacing w:line="271" w:lineRule="auto"/>
        <w:ind w:left="1000" w:hanging="320"/>
        <w:jc w:val="both"/>
      </w:pPr>
      <w:r>
        <w:rPr>
          <w:rStyle w:val="Teksttreci"/>
          <w:color w:val="111111"/>
        </w:rPr>
        <w:t>za zwłokę w odbiorze odpadów medycznych w wysokości 2000 zł za każdy dzień</w:t>
      </w:r>
      <w:r>
        <w:rPr>
          <w:rStyle w:val="Teksttreci"/>
          <w:b/>
          <w:bCs/>
          <w:color w:val="111111"/>
        </w:rPr>
        <w:t xml:space="preserve">. </w:t>
      </w:r>
    </w:p>
    <w:p w14:paraId="7BED9A3B" w14:textId="77777777" w:rsidR="006B57EA" w:rsidRDefault="00000000">
      <w:pPr>
        <w:pStyle w:val="Teksttreci0"/>
        <w:numPr>
          <w:ilvl w:val="0"/>
          <w:numId w:val="10"/>
        </w:numPr>
        <w:tabs>
          <w:tab w:val="left" w:pos="1000"/>
        </w:tabs>
        <w:spacing w:line="271" w:lineRule="auto"/>
        <w:ind w:left="1000" w:hanging="320"/>
        <w:jc w:val="both"/>
      </w:pPr>
      <w:r>
        <w:rPr>
          <w:rStyle w:val="Teksttreci"/>
        </w:rPr>
        <w:t>z tytułu naruszenia przepisów związanych z prawidłowym postępowaniem z odpadami tj. ustawy z dnia 14 grudnia 2012 r. o odpadach lub ustawy z dnia 27 kwietnia 2001 r. prawa ochrony środowiska w wysokości 1000 zł za każdy ujawniony przypadek.</w:t>
      </w:r>
    </w:p>
    <w:p w14:paraId="6542C4FD" w14:textId="77777777" w:rsidR="006B57EA" w:rsidRDefault="00000000">
      <w:pPr>
        <w:pStyle w:val="Teksttreci0"/>
        <w:numPr>
          <w:ilvl w:val="0"/>
          <w:numId w:val="9"/>
        </w:numPr>
        <w:tabs>
          <w:tab w:val="left" w:pos="270"/>
        </w:tabs>
        <w:spacing w:after="180" w:line="271" w:lineRule="auto"/>
        <w:ind w:left="340" w:hanging="340"/>
        <w:jc w:val="both"/>
      </w:pPr>
      <w:r>
        <w:rPr>
          <w:rStyle w:val="Teksttreci"/>
        </w:rPr>
        <w:t>Zamawiający zapłaci Wykonawcy karę umowną z tytułu odstąpienia od umowy przez Wykonawcę z winy Zamawiającego w wysokości 10% wartości umowy brutto.</w:t>
      </w:r>
    </w:p>
    <w:p w14:paraId="4D8C0BFB" w14:textId="77777777" w:rsidR="006B57EA" w:rsidRDefault="00000000">
      <w:pPr>
        <w:pStyle w:val="Teksttreci0"/>
        <w:numPr>
          <w:ilvl w:val="0"/>
          <w:numId w:val="9"/>
        </w:numPr>
        <w:tabs>
          <w:tab w:val="left" w:pos="270"/>
        </w:tabs>
        <w:spacing w:after="180" w:line="271" w:lineRule="auto"/>
        <w:ind w:left="340" w:hanging="340"/>
        <w:jc w:val="both"/>
      </w:pPr>
      <w:r>
        <w:rPr>
          <w:rStyle w:val="Teksttreci"/>
        </w:rPr>
        <w:t>Kara umowna za zwłokę w odbiorze odpadów medycznych zostanie potrącona z faktury Wykonawcy wystawionej w następnym miesiącu, na co Wykonawca wyraża zgodę, po wystawieniu noty księgowej przez Zamawiającego.</w:t>
      </w:r>
    </w:p>
    <w:p w14:paraId="10B46F82" w14:textId="77777777" w:rsidR="006B57EA" w:rsidRDefault="00000000">
      <w:pPr>
        <w:pStyle w:val="Teksttreci0"/>
        <w:numPr>
          <w:ilvl w:val="0"/>
          <w:numId w:val="9"/>
        </w:numPr>
        <w:tabs>
          <w:tab w:val="left" w:pos="610"/>
        </w:tabs>
        <w:spacing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Zamawiający zastrzega, że niezależnie od kar umownych może dochodzić odszkodowania przewyższającego wysokość kar umownych.</w:t>
      </w:r>
    </w:p>
    <w:p w14:paraId="7526811A" w14:textId="77777777" w:rsidR="006B57EA" w:rsidRDefault="00000000">
      <w:pPr>
        <w:pStyle w:val="Teksttreci0"/>
        <w:tabs>
          <w:tab w:val="left" w:pos="606"/>
        </w:tabs>
        <w:spacing w:line="264" w:lineRule="auto"/>
        <w:jc w:val="both"/>
        <w:rPr>
          <w:rStyle w:val="Teksttreci"/>
        </w:rPr>
      </w:pPr>
      <w:r>
        <w:rPr>
          <w:rStyle w:val="Teksttreci"/>
        </w:rPr>
        <w:t>5.    Wysokość kar umownych nie może przekroczyć wynagrodzenia brutto, o którym mowa w § 5 ust. 1.</w:t>
      </w:r>
    </w:p>
    <w:p w14:paraId="6133A918" w14:textId="77777777" w:rsidR="006B57EA" w:rsidRDefault="00000000">
      <w:pPr>
        <w:pStyle w:val="Teksttreci0"/>
        <w:tabs>
          <w:tab w:val="left" w:pos="606"/>
        </w:tabs>
        <w:spacing w:line="264" w:lineRule="auto"/>
        <w:jc w:val="both"/>
        <w:rPr>
          <w:rStyle w:val="Teksttreci"/>
        </w:rPr>
      </w:pPr>
      <w:r>
        <w:rPr>
          <w:rStyle w:val="Teksttreci"/>
        </w:rPr>
        <w:t xml:space="preserve">                                         \</w:t>
      </w:r>
    </w:p>
    <w:p w14:paraId="15EAF83B" w14:textId="77777777" w:rsidR="006B57EA" w:rsidRDefault="006B57EA">
      <w:pPr>
        <w:pStyle w:val="Teksttreci0"/>
        <w:tabs>
          <w:tab w:val="left" w:pos="606"/>
        </w:tabs>
        <w:spacing w:line="264" w:lineRule="auto"/>
        <w:jc w:val="both"/>
        <w:rPr>
          <w:rStyle w:val="Teksttreci"/>
        </w:rPr>
      </w:pPr>
    </w:p>
    <w:p w14:paraId="7241A23B" w14:textId="77777777" w:rsidR="006B57EA" w:rsidRDefault="006B57EA">
      <w:pPr>
        <w:pStyle w:val="Teksttreci0"/>
        <w:tabs>
          <w:tab w:val="left" w:pos="606"/>
        </w:tabs>
        <w:spacing w:line="264" w:lineRule="auto"/>
        <w:jc w:val="both"/>
        <w:rPr>
          <w:rStyle w:val="Teksttreci"/>
        </w:rPr>
      </w:pPr>
    </w:p>
    <w:p w14:paraId="5AF9B77B" w14:textId="77777777" w:rsidR="006B57EA" w:rsidRPr="00E62D41" w:rsidRDefault="00000000">
      <w:pPr>
        <w:pStyle w:val="Teksttreci0"/>
        <w:tabs>
          <w:tab w:val="left" w:pos="606"/>
        </w:tabs>
        <w:spacing w:line="264" w:lineRule="auto"/>
        <w:jc w:val="both"/>
        <w:rPr>
          <w:rStyle w:val="Teksttreci"/>
          <w:highlight w:val="yellow"/>
        </w:rPr>
      </w:pPr>
      <w:r>
        <w:rPr>
          <w:rStyle w:val="Nagwek1"/>
          <w:b/>
          <w:bCs/>
          <w:sz w:val="20"/>
          <w:szCs w:val="20"/>
        </w:rPr>
        <w:t xml:space="preserve">                                                  </w:t>
      </w:r>
      <w:r w:rsidRPr="00E62D41">
        <w:rPr>
          <w:rStyle w:val="Nagwek1"/>
          <w:b/>
          <w:bCs/>
          <w:sz w:val="20"/>
          <w:szCs w:val="20"/>
          <w:highlight w:val="yellow"/>
        </w:rPr>
        <w:t>ZATRUDNIANIE OSÓB NA UMOWĘ O PRACĘ</w:t>
      </w:r>
    </w:p>
    <w:p w14:paraId="3900C1E0" w14:textId="77777777" w:rsidR="006B57EA" w:rsidRPr="00E62D41" w:rsidRDefault="00000000">
      <w:pPr>
        <w:pStyle w:val="Teksttreci0"/>
        <w:tabs>
          <w:tab w:val="left" w:pos="606"/>
        </w:tabs>
        <w:spacing w:line="264" w:lineRule="auto"/>
        <w:jc w:val="both"/>
        <w:rPr>
          <w:rStyle w:val="Teksttreci"/>
          <w:highlight w:val="yellow"/>
        </w:rPr>
      </w:pPr>
      <w:r w:rsidRPr="00E62D41">
        <w:rPr>
          <w:rStyle w:val="Nagwek1"/>
          <w:b/>
          <w:bCs/>
          <w:sz w:val="20"/>
          <w:szCs w:val="20"/>
          <w:highlight w:val="yellow"/>
        </w:rPr>
        <w:t xml:space="preserve">                                                                                    </w:t>
      </w:r>
    </w:p>
    <w:p w14:paraId="2CB4E57E" w14:textId="036A1606" w:rsidR="006B57EA" w:rsidRPr="00E62D41" w:rsidRDefault="00000000">
      <w:pPr>
        <w:pStyle w:val="Teksttreci0"/>
        <w:tabs>
          <w:tab w:val="left" w:pos="606"/>
        </w:tabs>
        <w:spacing w:line="264" w:lineRule="auto"/>
        <w:jc w:val="both"/>
        <w:rPr>
          <w:rStyle w:val="Teksttreci"/>
          <w:highlight w:val="yellow"/>
        </w:rPr>
      </w:pPr>
      <w:r w:rsidRPr="00E62D41">
        <w:rPr>
          <w:rStyle w:val="Nagwek1"/>
          <w:b/>
          <w:bCs/>
          <w:sz w:val="20"/>
          <w:szCs w:val="20"/>
          <w:highlight w:val="yellow"/>
        </w:rPr>
        <w:t xml:space="preserve">                                                                                    </w:t>
      </w:r>
      <w:r w:rsidRPr="00E62D41">
        <w:rPr>
          <w:rStyle w:val="Teksttreci2"/>
          <w:b/>
          <w:bCs/>
          <w:sz w:val="20"/>
          <w:szCs w:val="20"/>
          <w:highlight w:val="yellow"/>
        </w:rPr>
        <w:t>§ 8</w:t>
      </w:r>
    </w:p>
    <w:p w14:paraId="32D4D8D5" w14:textId="77777777" w:rsidR="006B57EA" w:rsidRPr="00E62D41" w:rsidRDefault="00000000">
      <w:pPr>
        <w:pStyle w:val="Teksttreci0"/>
        <w:numPr>
          <w:ilvl w:val="0"/>
          <w:numId w:val="14"/>
        </w:numPr>
        <w:tabs>
          <w:tab w:val="left" w:pos="341"/>
        </w:tabs>
        <w:spacing w:after="280" w:line="240" w:lineRule="auto"/>
        <w:ind w:left="360" w:hanging="360"/>
        <w:rPr>
          <w:highlight w:val="yellow"/>
        </w:rPr>
      </w:pPr>
      <w:r w:rsidRPr="00E62D41">
        <w:rPr>
          <w:rStyle w:val="Teksttreci"/>
          <w:highlight w:val="yellow"/>
        </w:rPr>
        <w:t xml:space="preserve">Wykonawca na każde żądanie Zamawiającego oświadczy w ciągu 7 dni roboczych, że umowa realizowana będzie przez osoby, wykonujące czynności związane z </w:t>
      </w:r>
      <w:r w:rsidRPr="00E62D41">
        <w:rPr>
          <w:rStyle w:val="Teksttreci"/>
          <w:color w:val="212121"/>
          <w:highlight w:val="yellow"/>
        </w:rPr>
        <w:t xml:space="preserve">załadunkiem i transportem odpadów, obsługą administracyjną realizacji umowy, w tym rejestru BDO (wprowadzanie danych, weryfikacja danych, zatwierdzanie obiegu odpadów) </w:t>
      </w:r>
      <w:r w:rsidRPr="00E62D41">
        <w:rPr>
          <w:rStyle w:val="Teksttreci"/>
          <w:highlight w:val="yellow"/>
        </w:rPr>
        <w:t>będącej przedmiotem umowy, zatrudnione na umowę o pracę.</w:t>
      </w:r>
    </w:p>
    <w:p w14:paraId="2A8F36DA" w14:textId="77777777" w:rsidR="006B57EA" w:rsidRPr="00E62D41" w:rsidRDefault="00000000">
      <w:pPr>
        <w:pStyle w:val="Teksttreci0"/>
        <w:numPr>
          <w:ilvl w:val="0"/>
          <w:numId w:val="14"/>
        </w:numPr>
        <w:tabs>
          <w:tab w:val="left" w:pos="341"/>
        </w:tabs>
        <w:ind w:left="360" w:hanging="360"/>
        <w:rPr>
          <w:highlight w:val="yellow"/>
        </w:rPr>
      </w:pPr>
      <w:r w:rsidRPr="00E62D41">
        <w:rPr>
          <w:rStyle w:val="Teksttreci"/>
          <w:highlight w:val="yellow"/>
        </w:rPr>
        <w:t>Zamawiający wymaga zatrudnienia przez Wykonawcę lub podwykonawcę na podstawie umowy o pracę osób wykonujących czynności określone w ust. 1, przez cały okres realizacji przedmiotu umowy.</w:t>
      </w:r>
    </w:p>
    <w:p w14:paraId="53380A02" w14:textId="77777777" w:rsidR="006B57EA" w:rsidRPr="00E62D41" w:rsidRDefault="00000000">
      <w:pPr>
        <w:pStyle w:val="Teksttreci0"/>
        <w:numPr>
          <w:ilvl w:val="0"/>
          <w:numId w:val="14"/>
        </w:numPr>
        <w:tabs>
          <w:tab w:val="left" w:pos="341"/>
        </w:tabs>
        <w:ind w:left="360" w:hanging="360"/>
        <w:rPr>
          <w:highlight w:val="yellow"/>
        </w:rPr>
      </w:pPr>
      <w:r w:rsidRPr="00E62D41">
        <w:rPr>
          <w:rStyle w:val="Teksttreci"/>
          <w:highlight w:val="yellow"/>
        </w:rPr>
        <w:t>Wykonawca zobowiązany jest do dokumentowania zatrudnienia na podstawie umowy o pracę osób wykonujących wskazane w ust. 1 czynności w szczególności poprzez prowadzenie odpowiedniej, zgodnej z obowiązującymi przepisami prawa dokumentacji kadrowo-finansowej.</w:t>
      </w:r>
    </w:p>
    <w:p w14:paraId="27E4CD23" w14:textId="77777777" w:rsidR="006B57EA" w:rsidRPr="00E62D41" w:rsidRDefault="00000000">
      <w:pPr>
        <w:pStyle w:val="Teksttreci0"/>
        <w:numPr>
          <w:ilvl w:val="0"/>
          <w:numId w:val="14"/>
        </w:numPr>
        <w:tabs>
          <w:tab w:val="left" w:pos="341"/>
        </w:tabs>
        <w:ind w:left="360" w:hanging="360"/>
        <w:rPr>
          <w:highlight w:val="yellow"/>
        </w:rPr>
      </w:pPr>
      <w:r w:rsidRPr="00E62D41">
        <w:rPr>
          <w:rStyle w:val="Teksttreci"/>
          <w:highlight w:val="yellow"/>
        </w:rPr>
        <w:t>W trakcie realizacji przedmiotu umowy, Zamawiający uprawniony jest do wykonywania czynności kontrolnych wobec Wykonawcy i podwykonawcy odnośnie spełniania przez Wykonawcę lub podwykonawcę wymogu zatrudnienia na podstawie umowy o pracę osób wykonujących wskazane w ust. 1 czynności.</w:t>
      </w:r>
    </w:p>
    <w:p w14:paraId="0F9E8C76" w14:textId="77777777" w:rsidR="006B57EA" w:rsidRPr="00E62D41" w:rsidRDefault="00000000">
      <w:pPr>
        <w:pStyle w:val="Teksttreci0"/>
        <w:numPr>
          <w:ilvl w:val="0"/>
          <w:numId w:val="14"/>
        </w:numPr>
        <w:tabs>
          <w:tab w:val="left" w:pos="341"/>
        </w:tabs>
        <w:rPr>
          <w:highlight w:val="yellow"/>
        </w:rPr>
      </w:pPr>
      <w:r w:rsidRPr="00E62D41">
        <w:rPr>
          <w:rStyle w:val="Teksttreci"/>
          <w:highlight w:val="yellow"/>
        </w:rPr>
        <w:t>Zamawiający uprawniony jest w szczególności do:</w:t>
      </w:r>
    </w:p>
    <w:p w14:paraId="507F4F0D" w14:textId="77777777" w:rsidR="006B57EA" w:rsidRPr="00E62D41" w:rsidRDefault="00000000">
      <w:pPr>
        <w:pStyle w:val="Teksttreci0"/>
        <w:numPr>
          <w:ilvl w:val="0"/>
          <w:numId w:val="15"/>
        </w:numPr>
        <w:tabs>
          <w:tab w:val="left" w:pos="1085"/>
        </w:tabs>
        <w:ind w:left="10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żądania oświadczeń i dokumentów w zakresie potwierdzenia spełniania w/w wymogów i dokonywania ich oceny,</w:t>
      </w:r>
    </w:p>
    <w:p w14:paraId="3F088ACD" w14:textId="77777777" w:rsidR="006B57EA" w:rsidRPr="00E62D41" w:rsidRDefault="00000000">
      <w:pPr>
        <w:pStyle w:val="Teksttreci0"/>
        <w:numPr>
          <w:ilvl w:val="0"/>
          <w:numId w:val="15"/>
        </w:numPr>
        <w:tabs>
          <w:tab w:val="left" w:pos="1085"/>
          <w:tab w:val="left" w:pos="3384"/>
        </w:tabs>
        <w:ind w:firstLine="72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żądania wyjaśnień w przypadku wątpliwości w zakresie</w:t>
      </w:r>
    </w:p>
    <w:p w14:paraId="45C1B596" w14:textId="77777777" w:rsidR="006B57EA" w:rsidRPr="00E62D41" w:rsidRDefault="00000000">
      <w:pPr>
        <w:pStyle w:val="Teksttreci0"/>
        <w:ind w:left="1080"/>
        <w:rPr>
          <w:highlight w:val="yellow"/>
        </w:rPr>
      </w:pPr>
      <w:r w:rsidRPr="00E62D41">
        <w:rPr>
          <w:rStyle w:val="Teksttreci"/>
          <w:highlight w:val="yellow"/>
        </w:rPr>
        <w:t>potwierdzenia spełniania w/w wymogów,</w:t>
      </w:r>
    </w:p>
    <w:p w14:paraId="33601089" w14:textId="77777777" w:rsidR="006B57EA" w:rsidRPr="00E62D41" w:rsidRDefault="00000000">
      <w:pPr>
        <w:pStyle w:val="Teksttreci0"/>
        <w:numPr>
          <w:ilvl w:val="0"/>
          <w:numId w:val="15"/>
        </w:numPr>
        <w:tabs>
          <w:tab w:val="left" w:pos="1085"/>
        </w:tabs>
        <w:ind w:left="10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przeprowadzania kontroli na miejscu wykonywania przedmiotu umowy, zadawania pytań w szczególności osobom przebywającym na terenie Zamawiającego.</w:t>
      </w:r>
    </w:p>
    <w:p w14:paraId="076737D5" w14:textId="77777777" w:rsidR="006B57EA" w:rsidRPr="00E62D41" w:rsidRDefault="00000000">
      <w:pPr>
        <w:pStyle w:val="Teksttreci0"/>
        <w:numPr>
          <w:ilvl w:val="0"/>
          <w:numId w:val="14"/>
        </w:numPr>
        <w:tabs>
          <w:tab w:val="left" w:pos="341"/>
        </w:tabs>
        <w:ind w:left="36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W trakcie realizacji przedmiotu umowy, w celu potwierdzenia spełnienia wymogu zatrudnienia na podstawie umowy o pracę przez Wykonawcę lub podwykonawcę osób wykonujących wskazane w ust. 1 czynności, na każde wezwanie Zamawiającego, w wyznaczonym w tym wezwaniu terminie, Wykonawca lub podwykonawca przedłoży Zamawiającemu wskazane poniżej dowody:</w:t>
      </w:r>
    </w:p>
    <w:p w14:paraId="1DD5949D" w14:textId="77777777" w:rsidR="006B57EA" w:rsidRPr="00E62D41" w:rsidRDefault="00000000">
      <w:pPr>
        <w:pStyle w:val="Teksttreci0"/>
        <w:numPr>
          <w:ilvl w:val="0"/>
          <w:numId w:val="16"/>
        </w:numPr>
        <w:tabs>
          <w:tab w:val="left" w:pos="1085"/>
        </w:tabs>
        <w:ind w:firstLine="720"/>
        <w:rPr>
          <w:highlight w:val="yellow"/>
        </w:rPr>
      </w:pPr>
      <w:r w:rsidRPr="00E62D41">
        <w:rPr>
          <w:rStyle w:val="Teksttreci"/>
          <w:highlight w:val="yellow"/>
        </w:rPr>
        <w:t>oświadczenia zatrudnionego pracownika,</w:t>
      </w:r>
    </w:p>
    <w:p w14:paraId="25B30149" w14:textId="77777777" w:rsidR="006B57EA" w:rsidRPr="00E62D41" w:rsidRDefault="00000000">
      <w:pPr>
        <w:pStyle w:val="Teksttreci0"/>
        <w:numPr>
          <w:ilvl w:val="0"/>
          <w:numId w:val="16"/>
        </w:numPr>
        <w:tabs>
          <w:tab w:val="left" w:pos="1085"/>
        </w:tabs>
        <w:ind w:left="10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oświadczenia Wykonawcy lub podwykonawcy o zatrudnieniu pracownika na podstawie umowy o pracę,</w:t>
      </w:r>
    </w:p>
    <w:p w14:paraId="5F45147A" w14:textId="77777777" w:rsidR="006B57EA" w:rsidRPr="00E62D41" w:rsidRDefault="00000000">
      <w:pPr>
        <w:pStyle w:val="Teksttreci0"/>
        <w:numPr>
          <w:ilvl w:val="0"/>
          <w:numId w:val="16"/>
        </w:numPr>
        <w:tabs>
          <w:tab w:val="left" w:pos="1085"/>
        </w:tabs>
        <w:ind w:left="10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poświadczoną za zgodność z oryginałem kopię umowy o pracę zatrudnionego pracownika,</w:t>
      </w:r>
    </w:p>
    <w:p w14:paraId="782F66AE" w14:textId="77777777" w:rsidR="006B57EA" w:rsidRPr="00E62D41" w:rsidRDefault="00000000">
      <w:pPr>
        <w:pStyle w:val="Teksttreci0"/>
        <w:numPr>
          <w:ilvl w:val="0"/>
          <w:numId w:val="16"/>
        </w:numPr>
        <w:tabs>
          <w:tab w:val="left" w:pos="1085"/>
        </w:tabs>
        <w:ind w:left="10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inne dokumenty -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D8323A9" w14:textId="77777777" w:rsidR="006B57EA" w:rsidRPr="00E62D41" w:rsidRDefault="00000000">
      <w:pPr>
        <w:pStyle w:val="Teksttreci0"/>
        <w:numPr>
          <w:ilvl w:val="0"/>
          <w:numId w:val="14"/>
        </w:numPr>
        <w:tabs>
          <w:tab w:val="left" w:pos="306"/>
        </w:tabs>
        <w:ind w:left="36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 xml:space="preserve">Niezłożenie przez Wykonawcę w wyznaczonym przez Zamawiającego terminie żądanych przez Zamawiającego dowodów w celu potwierdzenia spełnienia przez Wykonawcę lub podwykonawcę </w:t>
      </w:r>
      <w:r w:rsidRPr="00E62D41">
        <w:rPr>
          <w:rStyle w:val="Teksttreci"/>
          <w:highlight w:val="yellow"/>
        </w:rPr>
        <w:lastRenderedPageBreak/>
        <w:t>wymogu zatrudnienia na podstawie umowy o pracę traktowane będzie również jako niespełnienie przez Wykonawcę lub podwykonawcę wymogu zatrudnienia na podstawie umowy o pracę osób wykonujących wskazane w ust. 1 czynności.</w:t>
      </w:r>
    </w:p>
    <w:p w14:paraId="3AFBED60" w14:textId="77777777" w:rsidR="006B57EA" w:rsidRPr="00E62D41" w:rsidRDefault="00000000">
      <w:pPr>
        <w:pStyle w:val="Teksttreci0"/>
        <w:numPr>
          <w:ilvl w:val="0"/>
          <w:numId w:val="14"/>
        </w:numPr>
        <w:tabs>
          <w:tab w:val="left" w:pos="308"/>
        </w:tabs>
        <w:ind w:left="36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W przypadku uzasadnionych wątpliwości co do przestrzegania obowiązujących przepisów prawa pracy przez Wykonawcę lub podwykonawcę, Zamawiający może zwrócić się o przeprowadzenie kontroli przez Państwową Inspekcję Pracy.</w:t>
      </w:r>
    </w:p>
    <w:p w14:paraId="6DCE53B0" w14:textId="77777777" w:rsidR="006B57EA" w:rsidRDefault="00000000">
      <w:pPr>
        <w:pStyle w:val="Teksttreci0"/>
        <w:tabs>
          <w:tab w:val="left" w:pos="606"/>
        </w:tabs>
        <w:spacing w:line="264" w:lineRule="auto"/>
        <w:jc w:val="both"/>
        <w:rPr>
          <w:rStyle w:val="Teksttreci"/>
        </w:rPr>
      </w:pPr>
      <w:r w:rsidRPr="00E62D41">
        <w:rPr>
          <w:rStyle w:val="Teksttreci"/>
          <w:highlight w:val="yellow"/>
        </w:rPr>
        <w:t>9.   W przypadku ustalenia w wyniku tej kontroli, że Wykonawca lub podwykonawca nie zatrudnia lub nie zatrudniał na podstawie umowy o pracę osób wykonujących wskazane w ust. 3 czynności, Zamawiającemu od Wykonawcy przysługuje kara umowna w wysokości 1000 zł za każdy ujawniony przypadek.</w:t>
      </w:r>
    </w:p>
    <w:p w14:paraId="1F6D82A5" w14:textId="77777777" w:rsidR="006B57EA" w:rsidRDefault="006B57EA">
      <w:pPr>
        <w:pStyle w:val="Teksttreci20"/>
        <w:spacing w:after="140" w:line="264" w:lineRule="auto"/>
        <w:ind w:left="0" w:firstLine="0"/>
        <w:jc w:val="both"/>
      </w:pPr>
    </w:p>
    <w:p w14:paraId="4739C996" w14:textId="77777777" w:rsidR="006B57EA" w:rsidRDefault="00000000">
      <w:pPr>
        <w:pStyle w:val="Teksttreci20"/>
        <w:spacing w:after="140" w:line="264" w:lineRule="auto"/>
        <w:ind w:left="0" w:firstLine="0"/>
        <w:jc w:val="center"/>
      </w:pPr>
      <w:r>
        <w:rPr>
          <w:rStyle w:val="Teksttreci"/>
          <w:rFonts w:eastAsia="Cambria"/>
          <w:b/>
          <w:bCs/>
        </w:rPr>
        <w:t>ODSTĄPIENIE OD UMOWY</w:t>
      </w:r>
    </w:p>
    <w:p w14:paraId="0EF74A93" w14:textId="77777777" w:rsidR="006B57EA" w:rsidRDefault="00000000">
      <w:pPr>
        <w:pStyle w:val="Teksttreci20"/>
        <w:ind w:left="0" w:firstLine="0"/>
        <w:jc w:val="center"/>
      </w:pPr>
      <w:r>
        <w:rPr>
          <w:rStyle w:val="Teksttreci"/>
          <w:rFonts w:eastAsia="Cambria"/>
          <w:b/>
          <w:bCs/>
        </w:rPr>
        <w:t>§ 10</w:t>
      </w:r>
    </w:p>
    <w:p w14:paraId="3FF49D07" w14:textId="77777777" w:rsidR="006B57EA" w:rsidRDefault="00000000">
      <w:pPr>
        <w:pStyle w:val="Teksttreci0"/>
        <w:numPr>
          <w:ilvl w:val="0"/>
          <w:numId w:val="11"/>
        </w:numPr>
        <w:tabs>
          <w:tab w:val="left" w:pos="683"/>
        </w:tabs>
        <w:spacing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Zamawiający może odstąpić od umów w razie zaistnienia istotnej zmiany okoliczności powodującej, że wykonanie umowy nie leży w interesie publicznym, czego nie można było przewidzieć w chwili zawarcia umowy.</w:t>
      </w:r>
    </w:p>
    <w:p w14:paraId="2638F527" w14:textId="77777777" w:rsidR="006B57EA" w:rsidRDefault="00000000">
      <w:pPr>
        <w:pStyle w:val="Teksttreci0"/>
        <w:numPr>
          <w:ilvl w:val="0"/>
          <w:numId w:val="11"/>
        </w:numPr>
        <w:tabs>
          <w:tab w:val="left" w:pos="683"/>
        </w:tabs>
        <w:spacing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Zamawiający może odstąpić od umowy w terminie dwutygodniowym od powzięcia wiadomości, o których mowa w ust. 1.</w:t>
      </w:r>
    </w:p>
    <w:p w14:paraId="7221AA50" w14:textId="77777777" w:rsidR="006B57EA" w:rsidRDefault="00000000">
      <w:pPr>
        <w:pStyle w:val="Teksttreci0"/>
        <w:numPr>
          <w:ilvl w:val="0"/>
          <w:numId w:val="11"/>
        </w:numPr>
        <w:tabs>
          <w:tab w:val="left" w:pos="683"/>
        </w:tabs>
        <w:spacing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W przypadkach, o których mowa w ust.1 Wykonawca może żądać wyłącznie wynagrodzenia należnego z tytułu wykonanej części umowy.</w:t>
      </w:r>
    </w:p>
    <w:p w14:paraId="108FB467" w14:textId="77777777" w:rsidR="006B57EA" w:rsidRDefault="00000000">
      <w:pPr>
        <w:pStyle w:val="Teksttreci0"/>
        <w:numPr>
          <w:ilvl w:val="0"/>
          <w:numId w:val="11"/>
        </w:numPr>
        <w:tabs>
          <w:tab w:val="left" w:pos="683"/>
        </w:tabs>
        <w:spacing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Ewentualne wierzytelności powstałe z zawartej wyżej wymienionej umowy nie mogą być przekazane bez zgody organu założycielskiego Zamawiającego na osoby trzecie.</w:t>
      </w:r>
    </w:p>
    <w:p w14:paraId="74089846" w14:textId="77777777" w:rsidR="006B57EA" w:rsidRDefault="00000000">
      <w:pPr>
        <w:pStyle w:val="Teksttreci0"/>
        <w:numPr>
          <w:ilvl w:val="0"/>
          <w:numId w:val="11"/>
        </w:numPr>
        <w:tabs>
          <w:tab w:val="left" w:pos="683"/>
        </w:tabs>
        <w:spacing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Wykonawca zobowiązuje się do ciągłości dostaw przedmiotu umowy w sytuacji zagrożenia bezpieczeństwa Państwa i wojny.</w:t>
      </w:r>
    </w:p>
    <w:p w14:paraId="08C6B2DD" w14:textId="77777777" w:rsidR="006B57EA" w:rsidRDefault="00000000">
      <w:pPr>
        <w:pStyle w:val="Teksttreci0"/>
        <w:numPr>
          <w:ilvl w:val="0"/>
          <w:numId w:val="11"/>
        </w:numPr>
        <w:tabs>
          <w:tab w:val="left" w:pos="683"/>
        </w:tabs>
        <w:spacing w:after="380"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Zamawiający odstąpi od umowy w przypadku nie posiadania przez Wykonawcę w trakcie realizacji umowy zezwolenia właściwego organu na prowadzenie działalności w zakresie transportu i unieszkodliwienia odpadów medycznych o kodach odpowiadających przedmiotowi umowy.</w:t>
      </w:r>
    </w:p>
    <w:p w14:paraId="49C87E75" w14:textId="77777777" w:rsidR="006B57EA" w:rsidRPr="00E62D41" w:rsidRDefault="00000000">
      <w:pPr>
        <w:pStyle w:val="Teksttreci20"/>
        <w:spacing w:line="259" w:lineRule="auto"/>
        <w:ind w:left="0" w:firstLine="0"/>
        <w:jc w:val="center"/>
        <w:rPr>
          <w:highlight w:val="yellow"/>
        </w:rPr>
      </w:pPr>
      <w:r w:rsidRPr="00E62D41">
        <w:rPr>
          <w:rStyle w:val="Teksttreci"/>
          <w:rFonts w:eastAsia="Cambria"/>
          <w:b/>
          <w:bCs/>
          <w:highlight w:val="yellow"/>
        </w:rPr>
        <w:t>ZMIANY POSTANOWIEŃ UMOWY</w:t>
      </w:r>
    </w:p>
    <w:p w14:paraId="2BA834DC" w14:textId="77777777" w:rsidR="006B57EA" w:rsidRPr="00E62D41" w:rsidRDefault="00000000">
      <w:pPr>
        <w:pStyle w:val="Teksttreci20"/>
        <w:ind w:left="0" w:firstLine="0"/>
        <w:jc w:val="center"/>
        <w:rPr>
          <w:highlight w:val="yellow"/>
        </w:rPr>
      </w:pPr>
      <w:r w:rsidRPr="00E62D41">
        <w:rPr>
          <w:rStyle w:val="Teksttreci"/>
          <w:rFonts w:eastAsia="Cambria"/>
          <w:b/>
          <w:bCs/>
          <w:highlight w:val="yellow"/>
        </w:rPr>
        <w:t>§11</w:t>
      </w:r>
    </w:p>
    <w:p w14:paraId="6F00940A" w14:textId="77777777" w:rsidR="006B57EA" w:rsidRPr="00E62D41" w:rsidRDefault="006B57EA">
      <w:pPr>
        <w:pStyle w:val="Teksttreci20"/>
        <w:ind w:left="0" w:firstLine="0"/>
        <w:jc w:val="center"/>
        <w:rPr>
          <w:rStyle w:val="Teksttreci"/>
          <w:rFonts w:eastAsia="Cambria"/>
          <w:b/>
          <w:bCs/>
          <w:highlight w:val="yellow"/>
        </w:rPr>
      </w:pPr>
    </w:p>
    <w:p w14:paraId="043C45B6" w14:textId="77777777" w:rsidR="006B57EA" w:rsidRPr="00E62D41" w:rsidRDefault="00000000">
      <w:pPr>
        <w:pStyle w:val="Teksttreci0"/>
        <w:numPr>
          <w:ilvl w:val="0"/>
          <w:numId w:val="17"/>
        </w:numPr>
        <w:tabs>
          <w:tab w:val="left" w:pos="306"/>
        </w:tabs>
        <w:spacing w:line="240" w:lineRule="auto"/>
        <w:ind w:left="36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 xml:space="preserve"> Zamawiający, w związku z art. 439 ustawy Prawo zamówień publicznych, przewiduje możliwość zmiany wynagrodzenia Wykonawcy poprzez zmianę wysokości cen jednostkowych netto wskazanych w formularzu cenowym - załącznik numer 1 do umowy (i tym samym zmianę odpowiedniej wartości umowy) na poniższych zasadach.</w:t>
      </w:r>
    </w:p>
    <w:p w14:paraId="174B172F" w14:textId="77777777" w:rsidR="006B57EA" w:rsidRPr="00E62D41" w:rsidRDefault="00000000">
      <w:pPr>
        <w:pStyle w:val="Teksttreci0"/>
        <w:numPr>
          <w:ilvl w:val="0"/>
          <w:numId w:val="17"/>
        </w:numPr>
        <w:tabs>
          <w:tab w:val="left" w:pos="308"/>
        </w:tabs>
        <w:spacing w:after="300" w:line="240" w:lineRule="auto"/>
        <w:ind w:left="36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 xml:space="preserve"> Ustalanie zmian nastąpi w oparciu o wskaźnik zmian cen towarów i usług konsumpcyjnych ogółem, opublikowany przez Główny Urząd Statystyczny. Zmiana może nastąpić raz w ciągu obowiązywania umowy. Zmiana może nastąpić nie wcześniej niż po 6 miesiącach od zawarcia umowy.</w:t>
      </w:r>
    </w:p>
    <w:p w14:paraId="36C5252A" w14:textId="77777777" w:rsidR="006B57EA" w:rsidRPr="00E62D41" w:rsidRDefault="00000000">
      <w:pPr>
        <w:pStyle w:val="Teksttreci0"/>
        <w:numPr>
          <w:ilvl w:val="0"/>
          <w:numId w:val="17"/>
        </w:numPr>
        <w:tabs>
          <w:tab w:val="left" w:pos="350"/>
        </w:tabs>
        <w:spacing w:line="240" w:lineRule="auto"/>
        <w:ind w:left="380" w:hanging="38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Strona jest uprawniona do wnioskowania o zmianę cen jednostkowych w przypadku zmiany cen w oparciu o wskaźnik zmian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na miesiąc otwarcia ofert.</w:t>
      </w:r>
    </w:p>
    <w:p w14:paraId="442F93D9" w14:textId="77777777" w:rsidR="006B57EA" w:rsidRPr="00E62D41" w:rsidRDefault="00000000">
      <w:pPr>
        <w:pStyle w:val="Teksttreci0"/>
        <w:numPr>
          <w:ilvl w:val="0"/>
          <w:numId w:val="17"/>
        </w:numPr>
        <w:tabs>
          <w:tab w:val="left" w:pos="350"/>
        </w:tabs>
        <w:spacing w:line="240" w:lineRule="auto"/>
        <w:ind w:left="380" w:hanging="38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Poziom procentowy zmiany cen jednostkowych, w przypadku wskazanym w ust. 3 powyżej, zostanie ustalony na podstawie zmian cen towarów i usług konsumpcyjnych ogółem porównując według wskaźnika, o którym mowa w ust 3 za miesiąc poprzedzający złożenie wniosku o zmianę w stosunku do miesiąca otwarcia ofert - z zastrzeżeniem ust. 5 i 6 poniżej.</w:t>
      </w:r>
    </w:p>
    <w:p w14:paraId="7047D2A2" w14:textId="77777777" w:rsidR="006B57EA" w:rsidRPr="00E62D41" w:rsidRDefault="00000000">
      <w:pPr>
        <w:pStyle w:val="Teksttreci0"/>
        <w:numPr>
          <w:ilvl w:val="0"/>
          <w:numId w:val="17"/>
        </w:numPr>
        <w:tabs>
          <w:tab w:val="left" w:pos="350"/>
        </w:tabs>
        <w:spacing w:line="240" w:lineRule="auto"/>
        <w:ind w:left="380" w:hanging="38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Zmiana cen jednostkowych (odpowiednio obniżenie lub podwyższenie) może nastąpić na wniosek strony o zmianę cen 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</w:t>
      </w:r>
    </w:p>
    <w:p w14:paraId="0E6872C9" w14:textId="77777777" w:rsidR="006B57EA" w:rsidRPr="00E62D41" w:rsidRDefault="00000000">
      <w:pPr>
        <w:pStyle w:val="Teksttreci0"/>
        <w:numPr>
          <w:ilvl w:val="0"/>
          <w:numId w:val="17"/>
        </w:numPr>
        <w:tabs>
          <w:tab w:val="left" w:pos="350"/>
        </w:tabs>
        <w:spacing w:line="240" w:lineRule="auto"/>
        <w:ind w:left="380" w:hanging="38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Maksymalna wartość zmiany cen jednostkowych jaką dopuszcza Zamawiający na podstawie zastosowania postanowień niniejszego paragrafu nie może jednak przekroczyć 15 % pierwotnych cen netto wskazanych w formularzu ofertowym.</w:t>
      </w:r>
    </w:p>
    <w:p w14:paraId="58084C14" w14:textId="77777777" w:rsidR="006B57EA" w:rsidRPr="00E62D41" w:rsidRDefault="00000000">
      <w:pPr>
        <w:pStyle w:val="Teksttreci0"/>
        <w:numPr>
          <w:ilvl w:val="0"/>
          <w:numId w:val="17"/>
        </w:numPr>
        <w:tabs>
          <w:tab w:val="left" w:pos="350"/>
        </w:tabs>
        <w:spacing w:line="240" w:lineRule="auto"/>
        <w:ind w:left="380" w:hanging="38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lastRenderedPageBreak/>
        <w:t xml:space="preserve">Zmiana cen (i tym samym odpowiedniej wartości zamówienia) nastąpi na podstawie pisemnego aneksu do umowy, określającego nowe ceny jednostkowe netto i tym samym odpowiednio wartość zamówienia. Do cen netto doliczona pozostanie stawka VAT. </w:t>
      </w:r>
      <w:r w:rsidRPr="00E62D41">
        <w:rPr>
          <w:rStyle w:val="Teksttreci"/>
          <w:highlight w:val="yellow"/>
          <w:u w:val="single"/>
        </w:rPr>
        <w:t>Zmiana cen będzie skuteczna i będzie miała zastosowanie wyłącznie dla usług realizowanych po dniu sporządzenia aneksu do umowy.</w:t>
      </w:r>
    </w:p>
    <w:p w14:paraId="7C47CC41" w14:textId="3F70DC1E" w:rsidR="006B57EA" w:rsidRPr="00E62D41" w:rsidRDefault="00000000" w:rsidP="008B5EB6">
      <w:pPr>
        <w:pStyle w:val="Teksttreci20"/>
        <w:numPr>
          <w:ilvl w:val="0"/>
          <w:numId w:val="17"/>
        </w:numPr>
        <w:tabs>
          <w:tab w:val="left" w:pos="350"/>
        </w:tabs>
        <w:jc w:val="center"/>
        <w:rPr>
          <w:highlight w:val="yellow"/>
        </w:rPr>
      </w:pPr>
      <w:r w:rsidRPr="00E62D41">
        <w:rPr>
          <w:rStyle w:val="Teksttreci"/>
          <w:rFonts w:eastAsia="Cambria"/>
          <w:highlight w:val="yellow"/>
        </w:rPr>
        <w:t>Wykonawca zobligowany jest do zmiany wynagrodzenia podwykonawcom zgodnie z art. 439 ust.5 ustawy Prawo zamówień publicznych.</w:t>
      </w:r>
      <w:bookmarkStart w:id="4" w:name="bookmark24"/>
      <w:bookmarkEnd w:id="4"/>
    </w:p>
    <w:p w14:paraId="6973C821" w14:textId="77777777" w:rsidR="006B57EA" w:rsidRPr="00E62D41" w:rsidRDefault="006B57EA">
      <w:pPr>
        <w:pStyle w:val="Nagwek10"/>
        <w:keepNext/>
        <w:keepLines/>
        <w:numPr>
          <w:ilvl w:val="0"/>
          <w:numId w:val="19"/>
        </w:numPr>
        <w:spacing w:after="160" w:line="240" w:lineRule="auto"/>
        <w:rPr>
          <w:highlight w:val="yellow"/>
        </w:rPr>
      </w:pPr>
    </w:p>
    <w:p w14:paraId="19D19732" w14:textId="77777777" w:rsidR="006B57EA" w:rsidRPr="00E62D41" w:rsidRDefault="00000000">
      <w:pPr>
        <w:pStyle w:val="Teksttreci0"/>
        <w:numPr>
          <w:ilvl w:val="0"/>
          <w:numId w:val="18"/>
        </w:numPr>
        <w:tabs>
          <w:tab w:val="left" w:pos="350"/>
        </w:tabs>
        <w:spacing w:line="240" w:lineRule="auto"/>
        <w:ind w:left="380" w:hanging="38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Zgodnie z art. 455 ustawy Prawo zamówień publicznych, Zamawiający przewi</w:t>
      </w:r>
      <w:r w:rsidRPr="00E62D41">
        <w:rPr>
          <w:rStyle w:val="Teksttreci"/>
          <w:highlight w:val="yellow"/>
        </w:rPr>
        <w:softHyphen/>
        <w:t>duje możliwość dokonania zmian postanowień umowy zawartej z wybranym Wykonawcą w następujących przypadkach:</w:t>
      </w:r>
    </w:p>
    <w:p w14:paraId="18A220A6" w14:textId="77777777" w:rsidR="006B57EA" w:rsidRPr="00E62D41" w:rsidRDefault="00000000">
      <w:pPr>
        <w:pStyle w:val="Teksttreci0"/>
        <w:numPr>
          <w:ilvl w:val="0"/>
          <w:numId w:val="20"/>
        </w:numPr>
        <w:tabs>
          <w:tab w:val="left" w:pos="740"/>
        </w:tabs>
        <w:spacing w:line="240" w:lineRule="auto"/>
        <w:ind w:left="74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zmiany terminu realizacji przedmiotu umowy poprzez jego wydłużenie względnie przesunięcie w sytuacji gdy:</w:t>
      </w:r>
    </w:p>
    <w:p w14:paraId="1ECB3EB9" w14:textId="77777777" w:rsidR="006B57EA" w:rsidRPr="00E62D41" w:rsidRDefault="00000000">
      <w:pPr>
        <w:pStyle w:val="Teksttreci0"/>
        <w:numPr>
          <w:ilvl w:val="0"/>
          <w:numId w:val="21"/>
        </w:numPr>
        <w:tabs>
          <w:tab w:val="left" w:pos="1175"/>
        </w:tabs>
        <w:spacing w:line="240" w:lineRule="auto"/>
        <w:ind w:left="11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wystąpiły klęski żywiołowe lub inne stany nadzwyczajne, stwierdzone w sposób prawnie określony zgodnie z obowiązującym porządkiem normatywnym,</w:t>
      </w:r>
    </w:p>
    <w:p w14:paraId="7631FE72" w14:textId="77777777" w:rsidR="006B57EA" w:rsidRPr="00E62D41" w:rsidRDefault="00000000">
      <w:pPr>
        <w:pStyle w:val="Teksttreci0"/>
        <w:numPr>
          <w:ilvl w:val="0"/>
          <w:numId w:val="21"/>
        </w:numPr>
        <w:tabs>
          <w:tab w:val="left" w:pos="1175"/>
        </w:tabs>
        <w:spacing w:line="240" w:lineRule="auto"/>
        <w:ind w:left="11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niedotrzymanie pierwotnego terminu realizacji przedmiotu umowy, stanowi konsekwencję działania sił wyższych niezależnych od wykonawcy, niestanowiących jego i podwykonawców problemów organizacyjnych, których nie można było przewidzieć, poza zdarzeniami zwykłymi. Siłą wyższą, o której mowa w zdaniu poprzedzającym jest zdarzenie niezależne od wykonawcy, niestanowiące jego problemów organizacyjnych, którego strony umowy nie mogły przewidzieć, któremu nie mogły zapobiec ani któremu nie mogły przeciwdziałać, a które uniemożliwiają wykonawcy wykonanie w części lub w całości jego zobowiązania wynikającego z niniejszej umowy,</w:t>
      </w:r>
    </w:p>
    <w:p w14:paraId="76FB40F0" w14:textId="77777777" w:rsidR="006B57EA" w:rsidRPr="00E62D41" w:rsidRDefault="00000000">
      <w:pPr>
        <w:pStyle w:val="Teksttreci0"/>
        <w:numPr>
          <w:ilvl w:val="0"/>
          <w:numId w:val="21"/>
        </w:numPr>
        <w:tabs>
          <w:tab w:val="left" w:pos="1175"/>
        </w:tabs>
        <w:spacing w:line="240" w:lineRule="auto"/>
        <w:ind w:left="11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wystąpieniem okoliczności, których strony umowy nie były wstanie przewidzieć pomimo zachowania należytej staranności,</w:t>
      </w:r>
    </w:p>
    <w:p w14:paraId="1FF73C30" w14:textId="77777777" w:rsidR="006B57EA" w:rsidRPr="00E62D41" w:rsidRDefault="00000000">
      <w:pPr>
        <w:pStyle w:val="Teksttreci0"/>
        <w:numPr>
          <w:ilvl w:val="0"/>
          <w:numId w:val="21"/>
        </w:numPr>
        <w:tabs>
          <w:tab w:val="left" w:pos="1175"/>
        </w:tabs>
        <w:spacing w:line="240" w:lineRule="auto"/>
        <w:ind w:left="11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okres od dnia wyznaczonego na składanie ofert w postępowaniu przetargowym do dnia udzielenia zamówienia był dłuższy niż 30 dni,</w:t>
      </w:r>
    </w:p>
    <w:p w14:paraId="6ACCC0CC" w14:textId="77777777" w:rsidR="006B57EA" w:rsidRPr="00E62D41" w:rsidRDefault="00000000">
      <w:pPr>
        <w:pStyle w:val="Teksttreci0"/>
        <w:numPr>
          <w:ilvl w:val="0"/>
          <w:numId w:val="21"/>
        </w:numPr>
        <w:tabs>
          <w:tab w:val="left" w:pos="1175"/>
        </w:tabs>
        <w:spacing w:after="280" w:line="240" w:lineRule="auto"/>
        <w:ind w:left="1180" w:hanging="36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doszło do zmiany umowy na podstawie art. 455 ust. 2 lub art. 455 ust. 1 pkt 3) ustawy Prawo zamówień publicznych w zakresie niezbędnym do realizacji aneksu, zawartego na podstawie wskazanych przepisów.</w:t>
      </w:r>
    </w:p>
    <w:p w14:paraId="4C0D3743" w14:textId="77777777" w:rsidR="006B57EA" w:rsidRPr="00E62D41" w:rsidRDefault="00000000">
      <w:pPr>
        <w:pStyle w:val="Teksttreci0"/>
        <w:spacing w:after="280" w:line="240" w:lineRule="auto"/>
        <w:ind w:left="720" w:firstLine="2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Wydłużenie lub przesunięcie w czasie realizacji przedmiotu umowy nastąpi o czas trwania okoliczności stanowiących przeszkody w realizacji przedmiotu umowy, o których mowa pod lit. a) - e);</w:t>
      </w:r>
    </w:p>
    <w:p w14:paraId="320DE792" w14:textId="77777777" w:rsidR="006B57EA" w:rsidRPr="00E62D41" w:rsidRDefault="00000000">
      <w:pPr>
        <w:pStyle w:val="Teksttreci0"/>
        <w:spacing w:after="100" w:line="240" w:lineRule="auto"/>
        <w:ind w:left="720" w:firstLine="2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Dopuszczalne jest wydłużenie czasu trwania umowy w sytuacji niewykorzystania przez zamawiającego przedmiotu umowy przy zachowaniu jej wartości na czas nie dłuższy niż 3 miesiące.</w:t>
      </w:r>
    </w:p>
    <w:p w14:paraId="5A79AAE6" w14:textId="77777777" w:rsidR="006B57EA" w:rsidRPr="00E62D41" w:rsidRDefault="00000000">
      <w:pPr>
        <w:pStyle w:val="Teksttreci0"/>
        <w:numPr>
          <w:ilvl w:val="0"/>
          <w:numId w:val="20"/>
        </w:numPr>
        <w:tabs>
          <w:tab w:val="left" w:pos="740"/>
        </w:tabs>
        <w:spacing w:line="240" w:lineRule="auto"/>
        <w:ind w:left="720" w:hanging="34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zmiany lub rezygnacji z podwykonawcy, w tym zwłaszcza, jeśli dotyczy ona podmiotu, na którego zasoby Wykonawca powoływał się na zasadach określonych w art. 118 ust. 1 ustawy Prawo zamówień publicznych w celu wykazania spełniania warunków udziału w postępowaniu, o których mowa w art.57 ustawy Prawo zamówień publicznych to Wykonawca winien wykazać Zamawiającemu, że proponowany inny podwykonawca lub Wykonawca samodzielnie spełniają je w stopniu nie mniejszym niż podwykonawca, na którego zasoby Wykonawca powoływał się w trakcie postępowania o udzielenie zamówienia publicznego;</w:t>
      </w:r>
    </w:p>
    <w:p w14:paraId="089E11C0" w14:textId="77777777" w:rsidR="006B57EA" w:rsidRPr="00E62D41" w:rsidRDefault="00000000">
      <w:pPr>
        <w:pStyle w:val="Teksttreci0"/>
        <w:numPr>
          <w:ilvl w:val="0"/>
          <w:numId w:val="20"/>
        </w:numPr>
        <w:tabs>
          <w:tab w:val="left" w:pos="740"/>
        </w:tabs>
        <w:spacing w:line="240" w:lineRule="auto"/>
        <w:ind w:left="720" w:hanging="34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zaprzestania produkcji przez producenta i wprowadzenia asortymentu zamiennego, w cenie nie wyższej niż zaoferowana w przetargu i pod warunkiem przesłania próbek nowego asortymentu do Zamawiającego w celu potwierdzenia, że nowy asortyment spełnia wymagania Zamawiającego;</w:t>
      </w:r>
    </w:p>
    <w:p w14:paraId="331B9E36" w14:textId="77777777" w:rsidR="006B57EA" w:rsidRPr="00E62D41" w:rsidRDefault="00000000">
      <w:pPr>
        <w:pStyle w:val="Teksttreci0"/>
        <w:numPr>
          <w:ilvl w:val="0"/>
          <w:numId w:val="18"/>
        </w:numPr>
        <w:tabs>
          <w:tab w:val="left" w:pos="350"/>
        </w:tabs>
        <w:spacing w:line="240" w:lineRule="auto"/>
        <w:rPr>
          <w:highlight w:val="yellow"/>
        </w:rPr>
      </w:pPr>
      <w:r w:rsidRPr="00E62D41">
        <w:rPr>
          <w:rStyle w:val="Teksttreci"/>
          <w:highlight w:val="yellow"/>
        </w:rPr>
        <w:t xml:space="preserve">  Zamawiający dopuszcza zmianę wynagrodzenia (ceny ofertowej):</w:t>
      </w:r>
    </w:p>
    <w:p w14:paraId="45913E94" w14:textId="77777777" w:rsidR="006B57EA" w:rsidRPr="00E62D41" w:rsidRDefault="00000000">
      <w:pPr>
        <w:pStyle w:val="Teksttreci0"/>
        <w:spacing w:line="240" w:lineRule="auto"/>
        <w:ind w:left="720" w:firstLine="2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w przypadku ustawowej zmiany stawki podatku VAT (zwiększenia lub zmniejszenia), przyjętej do określenia wysokości wynagrodzenia Wykonawcy, która zacznie obowiązywać po dniu zawarcia przedmiotowej umowy. W takim wypadku wynagrodzenie Wykonawcy brutto ulegnie odpowiedniej zmianie poprzez zastosowanie zmienionej stawki podatku VAT. Zmianie ulegnie jedynie wysokość wynagrodzenia należnego Wykonawcy za wykonywanie umowy w okresie od dnia obowiązywania zmienionej stawki podatku VAT, przy czym zmiana dotyczyć będzie wyłącznie tej części wynagrodzenia Wykonawcy, do której zgodnie z przepisami prawa powinna być zastosowana zmieniona stawka podatku,</w:t>
      </w:r>
    </w:p>
    <w:p w14:paraId="701AA01C" w14:textId="77777777" w:rsidR="006B57EA" w:rsidRPr="00E62D41" w:rsidRDefault="00000000">
      <w:pPr>
        <w:pStyle w:val="Teksttreci0"/>
        <w:numPr>
          <w:ilvl w:val="0"/>
          <w:numId w:val="18"/>
        </w:numPr>
        <w:tabs>
          <w:tab w:val="left" w:pos="350"/>
        </w:tabs>
        <w:spacing w:line="240" w:lineRule="auto"/>
        <w:ind w:left="380" w:hanging="38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 xml:space="preserve">W razie konieczności modyfikacji umowy 1-4 niniejszej jednostki redakcyjnej Wykonawca </w:t>
      </w:r>
      <w:r w:rsidRPr="00E62D41">
        <w:rPr>
          <w:rStyle w:val="Teksttreci"/>
          <w:highlight w:val="yellow"/>
        </w:rPr>
        <w:lastRenderedPageBreak/>
        <w:t>zobowiązany jest przekazać Zamawiającemu wniosek w formie pisemnej o dokonanie zmiany umowy. Wniosek ten winien zawierać propozycję zmiany umowy wraz z jej uzasadnieniem oraz dokumenty niezbędne do oceny przez Zamawiającego, z zastrzeżeniem uwzględniania powyższych warunków.</w:t>
      </w:r>
    </w:p>
    <w:p w14:paraId="487D4509" w14:textId="77777777" w:rsidR="006B57EA" w:rsidRPr="00E62D41" w:rsidRDefault="00000000">
      <w:pPr>
        <w:pStyle w:val="Teksttreci0"/>
        <w:numPr>
          <w:ilvl w:val="0"/>
          <w:numId w:val="18"/>
        </w:numPr>
        <w:tabs>
          <w:tab w:val="left" w:pos="350"/>
        </w:tabs>
        <w:spacing w:line="240" w:lineRule="auto"/>
        <w:ind w:left="380" w:hanging="380"/>
        <w:jc w:val="both"/>
        <w:rPr>
          <w:highlight w:val="yellow"/>
        </w:rPr>
      </w:pPr>
      <w:r w:rsidRPr="00E62D41">
        <w:rPr>
          <w:rStyle w:val="Teksttreci"/>
          <w:highlight w:val="yellow"/>
        </w:rPr>
        <w:t>W terminie 30 dni od otrzymania wniosku, o którym mowa w ust. 3 Zamawiający wyda pisemne stanowisko wobec wniosku Wykonawcy. Za dzień przekazania stanowiska uznaje się dzień jego wysłania na adres właściwy dla doręczeń pism dla Wykonawcy. Termin o jakim mowa w zdaniu 1 niniejszego przepisu rozpo</w:t>
      </w:r>
      <w:r w:rsidRPr="00E62D41">
        <w:rPr>
          <w:highlight w:val="yellow"/>
        </w:rPr>
        <w:t>czyna bieg od momentu doręczenia wniosku Zamawiającemu wraz z kompletem wymaganych dokumentów. Zamawiający może przedłużyć termin do zajęcia stanowiska o kolejne 30 dni. Za brak wydania stanowiska przez Zamawiającego strony uznają tym samym niewyrażenie zgody na zmianę umowy w proponowanym zakresie.</w:t>
      </w:r>
    </w:p>
    <w:p w14:paraId="08CE55A5" w14:textId="77777777" w:rsidR="006B57EA" w:rsidRPr="00E62D41" w:rsidRDefault="00000000">
      <w:pPr>
        <w:pStyle w:val="Teksttreci0"/>
        <w:numPr>
          <w:ilvl w:val="0"/>
          <w:numId w:val="18"/>
        </w:numPr>
        <w:tabs>
          <w:tab w:val="left" w:pos="355"/>
        </w:tabs>
        <w:spacing w:after="840" w:line="240" w:lineRule="auto"/>
        <w:ind w:left="360" w:hanging="360"/>
        <w:rPr>
          <w:highlight w:val="yellow"/>
        </w:rPr>
      </w:pPr>
      <w:r w:rsidRPr="00E62D41">
        <w:rPr>
          <w:rStyle w:val="Teksttreci"/>
          <w:highlight w:val="yellow"/>
        </w:rPr>
        <w:t>Zmiana postanowień zawartej umowy może nastąpić za zgodą obu stron wyrażoną na piśmie pod rygorem nieważności.</w:t>
      </w:r>
    </w:p>
    <w:p w14:paraId="6EB85994" w14:textId="77777777" w:rsidR="006B57EA" w:rsidRPr="00E62D41" w:rsidRDefault="00000000">
      <w:pPr>
        <w:pStyle w:val="Tekstpodstawowy"/>
        <w:spacing w:after="0" w:line="240" w:lineRule="auto"/>
        <w:jc w:val="center"/>
        <w:rPr>
          <w:highlight w:val="yellow"/>
        </w:rPr>
      </w:pPr>
      <w:r w:rsidRPr="00E62D41">
        <w:rPr>
          <w:rStyle w:val="Teksttreci"/>
          <w:rFonts w:eastAsia="DejaVu Sans"/>
          <w:b/>
          <w:highlight w:val="yellow"/>
        </w:rPr>
        <w:t>WARUNKI REALIZACJI POWIERZONYCH ZADAŃ PRZEZ PODWYKONAWCÓW I</w:t>
      </w:r>
      <w:r w:rsidRPr="00E62D41">
        <w:rPr>
          <w:rStyle w:val="Teksttreci"/>
          <w:rFonts w:eastAsia="DejaVu Sans"/>
          <w:b/>
          <w:highlight w:val="yellow"/>
        </w:rPr>
        <w:br/>
        <w:t>DALSZYCH PODWYKONAWCÓW</w:t>
      </w:r>
    </w:p>
    <w:p w14:paraId="31517D46" w14:textId="77777777" w:rsidR="006B57EA" w:rsidRPr="00E62D41" w:rsidRDefault="00000000">
      <w:pPr>
        <w:pStyle w:val="Tekstpodstawowy"/>
        <w:rPr>
          <w:rFonts w:ascii="Times New Roman" w:hAnsi="Times New Roman"/>
          <w:b/>
          <w:sz w:val="20"/>
          <w:szCs w:val="20"/>
          <w:highlight w:val="yellow"/>
        </w:rPr>
      </w:pPr>
      <w:r w:rsidRPr="00E62D41">
        <w:rPr>
          <w:rFonts w:ascii="Times New Roman" w:hAnsi="Times New Roman"/>
          <w:b/>
          <w:sz w:val="20"/>
          <w:szCs w:val="20"/>
          <w:highlight w:val="yellow"/>
        </w:rPr>
        <w:t xml:space="preserve">                                                                                       §12</w:t>
      </w:r>
    </w:p>
    <w:p w14:paraId="1E3FBFAC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Wykonawca powierza wykonanie następujących części zamówienia: unieszkodliwianie odpadów o kodach 180101, 180102, 180103, 180104, 180106, 180107, 180108, 180109, 180110, 180182 </w:t>
      </w:r>
    </w:p>
    <w:p w14:paraId="0EA8E9C7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(część zamówienia) - podwykonawcy .... </w:t>
      </w:r>
    </w:p>
    <w:p w14:paraId="011D24EE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W przypadku, w którym nastąpi zmiana lub rezygnacja z podwykonawców, na zasoby których powoływał się Wykonawca w ofercie celem wykazania spełnienia warunków na zasadach określonych w art. 118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561E6353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Wykonawca jest zobowiązany do przedłożenia zamawiającemu kopii poświadczonej za zgodność z oryginałem zawartej umowy o podwykonawstwo w terminie 7 dni od dnia jej zawarcia z wyłączeniem umów o podwykonawstwo o wartości mniejszej niż 0,5% wartości umowy w sprawie zamówienia publicznego. Wyłączenie, o którym mowa w zdaniu pierwszym, nie dotyczy umów o podwykonawstwo o wartości większej niż 50 000 zł </w:t>
      </w:r>
    </w:p>
    <w:p w14:paraId="66D54F14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W przypadku nie przedłożenia kopii umowy o podwykonawstwo w wymaganym terminie wykonawca zapłaci 0,01 % kary z wynagrodzenia umownego za każdy dzień opóźnienia w przedłożeniu kopii umowy o podwykonawstwo. </w:t>
      </w:r>
    </w:p>
    <w:p w14:paraId="20479519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Zamawiający dokona bezpośredniej zapłaty wynagrodzenia przysługującego podwykonawcom w przypadku, gdy wykonawca uchyli się od obowiązku zapłaty wynagrodzenia podwykonawcom. </w:t>
      </w:r>
    </w:p>
    <w:p w14:paraId="752FA9F5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Jako uchylenie się od obowiązku zapłaty przez wykonawcę wynagrodzenia należnego podwykonawcom uznane będzie brak przedłożenia w wymaganym terminie oświadczeń podwykonawców o dokonanej zapłacie wynagrodzenia. </w:t>
      </w:r>
    </w:p>
    <w:p w14:paraId="40981FF4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Kwota wynagrodzeń wypłaconych przez zamawiającego bezpośrednio podwykonawcom zostanie potrącona z wynagrodzenia przysługującego wykonawcy. </w:t>
      </w:r>
    </w:p>
    <w:p w14:paraId="270EA889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Zamawiającemu przysługuje prawo odstąpienia od umowy w przypadku, gdy konieczność zapłaty bezpośredniego wynagrodzenia podwykonawcom zaistnieje przynajmniej 3 razy lub, gdy suma wypłaconych przez zamawiającego bezpośrednio podwykonawcom wynagrodzeń przekroczy 5% wartości umowy. </w:t>
      </w:r>
    </w:p>
    <w:p w14:paraId="786461E3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Powyższe uregulowania stosuje się odpowiednio do zmian umów o podwykonawstwo. </w:t>
      </w:r>
    </w:p>
    <w:p w14:paraId="3E0C44AA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Zgoda Zamawiającego na wykonanie jakiejkolwiek części Przedmiotu Umowy przez </w:t>
      </w:r>
      <w:r w:rsidRPr="00E62D41">
        <w:rPr>
          <w:rFonts w:ascii="Times New Roman" w:hAnsi="Times New Roman"/>
          <w:sz w:val="20"/>
          <w:szCs w:val="20"/>
          <w:highlight w:val="yellow"/>
        </w:rPr>
        <w:lastRenderedPageBreak/>
        <w:t xml:space="preserve">Podwykonawcę/Podwykonawców nie zwalnia Wykonawcy z jakichkolwiek jego zobowiązań wynikających z Umowy. </w:t>
      </w:r>
    </w:p>
    <w:p w14:paraId="77B309B1" w14:textId="77777777" w:rsidR="006B57EA" w:rsidRPr="00E62D41" w:rsidRDefault="00000000">
      <w:pPr>
        <w:pStyle w:val="Tekstpodstawowy"/>
        <w:numPr>
          <w:ilvl w:val="0"/>
          <w:numId w:val="22"/>
        </w:numPr>
        <w:tabs>
          <w:tab w:val="clear" w:pos="707"/>
          <w:tab w:val="left" w:pos="0"/>
        </w:tabs>
        <w:rPr>
          <w:rFonts w:ascii="Times New Roman" w:hAnsi="Times New Roman"/>
          <w:sz w:val="20"/>
          <w:szCs w:val="20"/>
          <w:highlight w:val="yellow"/>
        </w:rPr>
      </w:pPr>
      <w:r w:rsidRPr="00E62D41">
        <w:rPr>
          <w:rFonts w:ascii="Times New Roman" w:hAnsi="Times New Roman"/>
          <w:sz w:val="20"/>
          <w:szCs w:val="20"/>
          <w:highlight w:val="yellow"/>
        </w:rPr>
        <w:t xml:space="preserve">Wykonawca będzie ponosił wobec Zamawiającego odpowiedzialność za działania i zaniechania Podwykonawcy jak za działania własne na zasadach określonych w Umowie, a Zamawiający nie poniesie żadnych dodatkowych kosztów, obciążeń, zobowiązań w związku z zaangażowaniem przez Wykonawcę Podwykonawcy. </w:t>
      </w:r>
    </w:p>
    <w:p w14:paraId="2A87C6A2" w14:textId="77777777" w:rsidR="006B57EA" w:rsidRDefault="006B57EA">
      <w:pPr>
        <w:pStyle w:val="Teksttreci20"/>
        <w:ind w:left="0" w:firstLine="0"/>
        <w:jc w:val="center"/>
        <w:rPr>
          <w:rStyle w:val="Teksttreci"/>
          <w:rFonts w:eastAsia="Cambria"/>
        </w:rPr>
      </w:pPr>
    </w:p>
    <w:p w14:paraId="35DC0E18" w14:textId="77777777" w:rsidR="006B57EA" w:rsidRDefault="00000000">
      <w:pPr>
        <w:pStyle w:val="Teksttreci20"/>
        <w:spacing w:line="259" w:lineRule="auto"/>
        <w:ind w:left="0" w:firstLine="0"/>
        <w:jc w:val="center"/>
      </w:pPr>
      <w:r>
        <w:rPr>
          <w:rStyle w:val="Teksttreci"/>
          <w:rFonts w:eastAsia="Cambria"/>
          <w:b/>
          <w:bCs/>
        </w:rPr>
        <w:t>OCHRONA DANYCH OSOBOWYCH</w:t>
      </w:r>
      <w:r>
        <w:rPr>
          <w:rStyle w:val="Teksttreci"/>
          <w:rFonts w:eastAsia="Cambria"/>
          <w:b/>
          <w:bCs/>
        </w:rPr>
        <w:br/>
        <w:t>§13</w:t>
      </w:r>
    </w:p>
    <w:p w14:paraId="56156F02" w14:textId="77777777" w:rsidR="006B57EA" w:rsidRDefault="006B57EA">
      <w:pPr>
        <w:pStyle w:val="Teksttreci20"/>
        <w:spacing w:line="259" w:lineRule="auto"/>
        <w:ind w:left="0" w:firstLine="0"/>
        <w:jc w:val="center"/>
        <w:rPr>
          <w:rStyle w:val="Teksttreci"/>
          <w:rFonts w:eastAsia="Cambria"/>
        </w:rPr>
      </w:pPr>
    </w:p>
    <w:p w14:paraId="0F5073B9" w14:textId="77777777" w:rsidR="006B57EA" w:rsidRDefault="00000000">
      <w:pPr>
        <w:pStyle w:val="Teksttreci0"/>
        <w:numPr>
          <w:ilvl w:val="0"/>
          <w:numId w:val="12"/>
        </w:numPr>
        <w:tabs>
          <w:tab w:val="left" w:pos="683"/>
        </w:tabs>
        <w:spacing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Do przetwarzania danych osobowych pozyskanych w związku z wykonywaniem umowy, mają zastosowanie przepisy Ustawy z dnia 10 maja 2018 r. o ochronie danych osobowych.</w:t>
      </w:r>
    </w:p>
    <w:p w14:paraId="1C744B70" w14:textId="77777777" w:rsidR="006B57EA" w:rsidRDefault="00000000">
      <w:pPr>
        <w:pStyle w:val="Teksttreci0"/>
        <w:numPr>
          <w:ilvl w:val="0"/>
          <w:numId w:val="12"/>
        </w:numPr>
        <w:tabs>
          <w:tab w:val="left" w:pos="683"/>
        </w:tabs>
        <w:spacing w:after="60" w:line="264" w:lineRule="auto"/>
        <w:ind w:left="660" w:hanging="320"/>
        <w:jc w:val="both"/>
        <w:rPr>
          <w:rStyle w:val="Teksttreci"/>
        </w:rPr>
      </w:pPr>
      <w:r>
        <w:rPr>
          <w:rStyle w:val="Teksttreci"/>
        </w:rPr>
        <w:t>W oparciu o treść art. 13 Rozporządzenia Parlamentu Europejskiego I Rady (UE) 2016/679 z dnia 27 kwietnia 2016 r. w sprawie ochrony osób fizycznych w związku z przetwarzaniem danych osobowych i w sprawie swobodnego przepływu takich danych oraz uchylenia dyrektywy 95/46/WE (dalej: RODO) Zamawiający przekazuje informacje dotyczącą przetwarzania danych osobowych w załączniku nr 2 do niniejszej umowy.</w:t>
      </w:r>
    </w:p>
    <w:p w14:paraId="347EC940" w14:textId="77777777" w:rsidR="006B57EA" w:rsidRDefault="006B57EA">
      <w:pPr>
        <w:pStyle w:val="Teksttreci20"/>
        <w:spacing w:after="240"/>
        <w:ind w:left="0" w:firstLine="0"/>
        <w:jc w:val="center"/>
        <w:rPr>
          <w:rStyle w:val="Teksttreci"/>
          <w:rFonts w:eastAsia="Cambria"/>
        </w:rPr>
      </w:pPr>
    </w:p>
    <w:p w14:paraId="7EFB739D" w14:textId="77777777" w:rsidR="006B57EA" w:rsidRDefault="00000000">
      <w:pPr>
        <w:pStyle w:val="Teksttreci20"/>
        <w:spacing w:after="240"/>
        <w:ind w:left="0" w:firstLine="0"/>
        <w:jc w:val="center"/>
      </w:pPr>
      <w:r>
        <w:rPr>
          <w:rStyle w:val="Teksttreci"/>
          <w:rFonts w:eastAsia="Cambria"/>
          <w:b/>
          <w:bCs/>
        </w:rPr>
        <w:t>POSTANOWIENIA KOŃCOWE</w:t>
      </w:r>
      <w:r>
        <w:rPr>
          <w:rStyle w:val="Teksttreci"/>
          <w:rFonts w:eastAsia="Cambria"/>
          <w:b/>
          <w:bCs/>
        </w:rPr>
        <w:br/>
        <w:t>§14</w:t>
      </w:r>
    </w:p>
    <w:p w14:paraId="0F8F464C" w14:textId="77777777" w:rsidR="006B57EA" w:rsidRDefault="00000000">
      <w:pPr>
        <w:pStyle w:val="Teksttreci0"/>
        <w:numPr>
          <w:ilvl w:val="0"/>
          <w:numId w:val="13"/>
        </w:numPr>
        <w:tabs>
          <w:tab w:val="left" w:pos="675"/>
        </w:tabs>
        <w:spacing w:line="264" w:lineRule="auto"/>
        <w:ind w:left="680" w:hanging="340"/>
        <w:rPr>
          <w:rStyle w:val="Teksttreci"/>
        </w:rPr>
      </w:pPr>
      <w:r>
        <w:rPr>
          <w:rStyle w:val="Teksttreci"/>
        </w:rPr>
        <w:t>Do spraw nieuregulowanych niniejszą umową mają zastosowanie przepisy ustawy Prawo zamówień publicznych, Kodeksu Cywilnego oraz ustawy o odpadach.</w:t>
      </w:r>
    </w:p>
    <w:p w14:paraId="0688999F" w14:textId="77777777" w:rsidR="006B57EA" w:rsidRDefault="00000000">
      <w:pPr>
        <w:pStyle w:val="Teksttreci0"/>
        <w:numPr>
          <w:ilvl w:val="0"/>
          <w:numId w:val="13"/>
        </w:numPr>
        <w:tabs>
          <w:tab w:val="left" w:pos="675"/>
        </w:tabs>
        <w:spacing w:line="264" w:lineRule="auto"/>
        <w:ind w:left="680" w:hanging="340"/>
        <w:rPr>
          <w:rStyle w:val="Teksttreci"/>
        </w:rPr>
      </w:pPr>
      <w:r>
        <w:rPr>
          <w:rStyle w:val="Teksttreci"/>
        </w:rPr>
        <w:t>Wykonawca nie może dokonać przelewu wierzytelności na osobę trzecią bez zgody podmiotu tworzącego.</w:t>
      </w:r>
    </w:p>
    <w:p w14:paraId="417A0B3B" w14:textId="77777777" w:rsidR="006B57EA" w:rsidRDefault="00000000">
      <w:pPr>
        <w:pStyle w:val="Teksttreci0"/>
        <w:numPr>
          <w:ilvl w:val="0"/>
          <w:numId w:val="13"/>
        </w:numPr>
        <w:tabs>
          <w:tab w:val="left" w:pos="675"/>
        </w:tabs>
        <w:spacing w:line="264" w:lineRule="auto"/>
        <w:ind w:left="680" w:hanging="340"/>
        <w:rPr>
          <w:rStyle w:val="Teksttreci"/>
        </w:rPr>
      </w:pPr>
      <w:r>
        <w:rPr>
          <w:rStyle w:val="Teksttreci"/>
        </w:rPr>
        <w:t>Spory wynikłe w związku z niniejszą umową rozstrzygał będzie Sąd Powszechny właściwy dla siedziby Zamawiającego.</w:t>
      </w:r>
    </w:p>
    <w:p w14:paraId="020D9F31" w14:textId="77777777" w:rsidR="006B57EA" w:rsidRDefault="00000000">
      <w:pPr>
        <w:pStyle w:val="Teksttreci0"/>
        <w:numPr>
          <w:ilvl w:val="0"/>
          <w:numId w:val="13"/>
        </w:numPr>
        <w:tabs>
          <w:tab w:val="left" w:pos="675"/>
        </w:tabs>
        <w:spacing w:after="380" w:line="264" w:lineRule="auto"/>
        <w:ind w:left="680" w:hanging="340"/>
        <w:rPr>
          <w:rStyle w:val="Teksttreci"/>
        </w:rPr>
      </w:pPr>
      <w:r>
        <w:rPr>
          <w:rStyle w:val="Teksttreci"/>
        </w:rPr>
        <w:t>Umowę sporządzono w trzech jednobrzmiących egzemplarzach, jeden dla Wykonawcy i dwa dla Zamawiającego.</w:t>
      </w:r>
    </w:p>
    <w:p w14:paraId="5FA0DC96" w14:textId="77777777" w:rsidR="006B57EA" w:rsidRDefault="00000000">
      <w:pPr>
        <w:pStyle w:val="Teksttreci0"/>
        <w:spacing w:after="160" w:line="240" w:lineRule="auto"/>
        <w:rPr>
          <w:rStyle w:val="Teksttreci"/>
        </w:rPr>
      </w:pPr>
      <w:r>
        <w:rPr>
          <w:rStyle w:val="Teksttreci"/>
        </w:rPr>
        <w:t>Załącznik nr 1 - formularz oferty oraz formularz asortymentowo-cenowy</w:t>
      </w:r>
    </w:p>
    <w:p w14:paraId="393B52C4" w14:textId="77777777" w:rsidR="006B57EA" w:rsidRDefault="00000000">
      <w:pPr>
        <w:pStyle w:val="Teksttreci0"/>
        <w:spacing w:line="240" w:lineRule="auto"/>
        <w:rPr>
          <w:rStyle w:val="Teksttreci"/>
        </w:rPr>
      </w:pPr>
      <w:r>
        <w:rPr>
          <w:rStyle w:val="Teksttreci"/>
        </w:rPr>
        <w:t>Załącznik nr 2 - Klauzula Informacyjna RODO</w:t>
      </w:r>
    </w:p>
    <w:p w14:paraId="33E305BE" w14:textId="77777777" w:rsidR="006B57EA" w:rsidRDefault="006B57EA">
      <w:pPr>
        <w:pStyle w:val="Teksttreci0"/>
        <w:spacing w:line="240" w:lineRule="auto"/>
        <w:rPr>
          <w:rStyle w:val="Teksttreci"/>
        </w:rPr>
      </w:pPr>
    </w:p>
    <w:p w14:paraId="27600A04" w14:textId="77777777" w:rsidR="006B57EA" w:rsidRDefault="006B57EA">
      <w:pPr>
        <w:pStyle w:val="Teksttreci0"/>
        <w:spacing w:line="240" w:lineRule="auto"/>
        <w:rPr>
          <w:rStyle w:val="Teksttreci"/>
        </w:rPr>
      </w:pPr>
    </w:p>
    <w:p w14:paraId="2A6CF393" w14:textId="77777777" w:rsidR="006B57EA" w:rsidRDefault="006B57EA">
      <w:pPr>
        <w:pStyle w:val="Teksttreci0"/>
        <w:spacing w:line="240" w:lineRule="auto"/>
        <w:rPr>
          <w:rStyle w:val="Teksttreci"/>
        </w:rPr>
      </w:pPr>
    </w:p>
    <w:p w14:paraId="30C92A1E" w14:textId="77777777" w:rsidR="006B57EA" w:rsidRDefault="00000000">
      <w:pPr>
        <w:pStyle w:val="Teksttreci0"/>
        <w:spacing w:line="240" w:lineRule="auto"/>
        <w:rPr>
          <w:rStyle w:val="Teksttreci"/>
        </w:rPr>
      </w:pPr>
      <w:r>
        <w:rPr>
          <w:rStyle w:val="Teksttreci"/>
        </w:rPr>
        <w:t>WYKONAWCA                                                                                                 ZAMAWIAJĄCY</w:t>
      </w:r>
    </w:p>
    <w:sectPr w:rsidR="006B57EA">
      <w:footerReference w:type="even" r:id="rId8"/>
      <w:footerReference w:type="default" r:id="rId9"/>
      <w:pgSz w:w="11906" w:h="16838"/>
      <w:pgMar w:top="956" w:right="1467" w:bottom="1526" w:left="1891" w:header="0" w:footer="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7A37A" w14:textId="77777777" w:rsidR="007F5D71" w:rsidRDefault="007F5D71">
      <w:r>
        <w:separator/>
      </w:r>
    </w:p>
  </w:endnote>
  <w:endnote w:type="continuationSeparator" w:id="0">
    <w:p w14:paraId="673FDFDA" w14:textId="77777777" w:rsidR="007F5D71" w:rsidRDefault="007F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7E5A" w14:textId="77777777" w:rsidR="006B57EA" w:rsidRDefault="00000000">
    <w:pPr>
      <w:spacing w:line="1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55955FD0" wp14:editId="5E8981E2">
              <wp:simplePos x="0" y="0"/>
              <wp:positionH relativeFrom="page">
                <wp:posOffset>6247765</wp:posOffset>
              </wp:positionH>
              <wp:positionV relativeFrom="page">
                <wp:posOffset>10111740</wp:posOffset>
              </wp:positionV>
              <wp:extent cx="132080" cy="146050"/>
              <wp:effectExtent l="0" t="0" r="0" b="0"/>
              <wp:wrapNone/>
              <wp:docPr id="1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631BF9" w14:textId="77777777" w:rsidR="006B57EA" w:rsidRDefault="0000000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955FD0" id="Shape 7" o:spid="_x0000_s1026" style="position:absolute;margin-left:491.95pt;margin-top:796.2pt;width:10.4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" o:allowincell="f" filled="f" stroked="f" strokeweight="0">
              <v:textbox style="mso-fit-shape-to-text:t" inset="0,0,0,0">
                <w:txbxContent>
                  <w:p w14:paraId="43631BF9" w14:textId="77777777" w:rsidR="006B57EA" w:rsidRDefault="00000000">
                    <w:pPr>
                      <w:pStyle w:val="Nagweklubstopka20"/>
                    </w:pPr>
                    <w:r>
                      <w:rPr>
                        <w:rStyle w:val="Nagweklubstopka2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75091" w14:textId="77777777" w:rsidR="006B57E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 wp14:anchorId="5C489457" wp14:editId="676FB441">
              <wp:simplePos x="0" y="0"/>
              <wp:positionH relativeFrom="page">
                <wp:posOffset>6543040</wp:posOffset>
              </wp:positionH>
              <wp:positionV relativeFrom="page">
                <wp:posOffset>9853930</wp:posOffset>
              </wp:positionV>
              <wp:extent cx="45720" cy="138430"/>
              <wp:effectExtent l="0" t="0" r="0" b="0"/>
              <wp:wrapNone/>
              <wp:docPr id="3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0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1C2380" w14:textId="77777777" w:rsidR="006B57EA" w:rsidRDefault="00000000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instrText>PAGE</w:instrText>
                          </w: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89457" id="Shape 5" o:spid="_x0000_s1027" style="position:absolute;margin-left:515.2pt;margin-top:775.9pt;width:3.6pt;height:10.9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" o:allowincell="f" filled="f" stroked="f" strokeweight="0">
              <v:textbox style="mso-fit-shape-to-text:t" inset="0,0,0,0">
                <w:txbxContent>
                  <w:p w14:paraId="251C2380" w14:textId="77777777" w:rsidR="006B57EA" w:rsidRDefault="00000000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Nagweklubstopka2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Nagweklubstopka2"/>
                        <w:sz w:val="19"/>
                        <w:szCs w:val="19"/>
                      </w:rPr>
                      <w:instrText>PAGE</w:instrText>
                    </w:r>
                    <w:r>
                      <w:rPr>
                        <w:rStyle w:val="Nagweklubstopka2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Style w:val="Nagweklubstopka2"/>
                        <w:sz w:val="19"/>
                        <w:szCs w:val="19"/>
                      </w:rPr>
                      <w:t>9</w:t>
                    </w:r>
                    <w:r>
                      <w:rPr>
                        <w:rStyle w:val="Nagweklubstopka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08711" w14:textId="77777777" w:rsidR="007F5D71" w:rsidRDefault="007F5D71">
      <w:r>
        <w:separator/>
      </w:r>
    </w:p>
  </w:footnote>
  <w:footnote w:type="continuationSeparator" w:id="0">
    <w:p w14:paraId="5E07137C" w14:textId="77777777" w:rsidR="007F5D71" w:rsidRDefault="007F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3CC"/>
    <w:multiLevelType w:val="multilevel"/>
    <w:tmpl w:val="70224C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868F8"/>
    <w:multiLevelType w:val="multilevel"/>
    <w:tmpl w:val="A374201C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280B43"/>
    <w:multiLevelType w:val="multilevel"/>
    <w:tmpl w:val="796EC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3C1CB7"/>
    <w:multiLevelType w:val="multilevel"/>
    <w:tmpl w:val="905C7C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73241E"/>
    <w:multiLevelType w:val="multilevel"/>
    <w:tmpl w:val="84A29A8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341079"/>
    <w:multiLevelType w:val="multilevel"/>
    <w:tmpl w:val="44DAB0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872493"/>
    <w:multiLevelType w:val="multilevel"/>
    <w:tmpl w:val="AB402E80"/>
    <w:lvl w:ilvl="0">
      <w:start w:val="4"/>
      <w:numFmt w:val="decimal"/>
      <w:lvlText w:val="§ 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C8E0F38"/>
    <w:multiLevelType w:val="multilevel"/>
    <w:tmpl w:val="0F2444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305750"/>
    <w:multiLevelType w:val="multilevel"/>
    <w:tmpl w:val="9FA4EF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20349DF"/>
    <w:multiLevelType w:val="multilevel"/>
    <w:tmpl w:val="81CABA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37A17A5"/>
    <w:multiLevelType w:val="multilevel"/>
    <w:tmpl w:val="8B7ECE5C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743535A"/>
    <w:multiLevelType w:val="multilevel"/>
    <w:tmpl w:val="DB0C11D4"/>
    <w:lvl w:ilvl="0">
      <w:start w:val="11"/>
      <w:numFmt w:val="decimal"/>
      <w:lvlText w:val="§ %1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F236EDE"/>
    <w:multiLevelType w:val="multilevel"/>
    <w:tmpl w:val="2640AD3E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153483C"/>
    <w:multiLevelType w:val="multilevel"/>
    <w:tmpl w:val="AD120C7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FFF2378"/>
    <w:multiLevelType w:val="multilevel"/>
    <w:tmpl w:val="C0B6B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1561689"/>
    <w:multiLevelType w:val="multilevel"/>
    <w:tmpl w:val="8D9AC7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8E7673A"/>
    <w:multiLevelType w:val="multilevel"/>
    <w:tmpl w:val="AE42878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5D0D0274"/>
    <w:multiLevelType w:val="multilevel"/>
    <w:tmpl w:val="9EF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0513B80"/>
    <w:multiLevelType w:val="multilevel"/>
    <w:tmpl w:val="C1CE8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1D865E3"/>
    <w:multiLevelType w:val="multilevel"/>
    <w:tmpl w:val="2626E1F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60772A1"/>
    <w:multiLevelType w:val="multilevel"/>
    <w:tmpl w:val="A2866F1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BCB178E"/>
    <w:multiLevelType w:val="multilevel"/>
    <w:tmpl w:val="9878BE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5523609">
    <w:abstractNumId w:val="18"/>
  </w:num>
  <w:num w:numId="2" w16cid:durableId="32004614">
    <w:abstractNumId w:val="3"/>
  </w:num>
  <w:num w:numId="3" w16cid:durableId="344288073">
    <w:abstractNumId w:val="19"/>
  </w:num>
  <w:num w:numId="4" w16cid:durableId="97338934">
    <w:abstractNumId w:val="13"/>
  </w:num>
  <w:num w:numId="5" w16cid:durableId="109739210">
    <w:abstractNumId w:val="6"/>
  </w:num>
  <w:num w:numId="6" w16cid:durableId="1818112058">
    <w:abstractNumId w:val="4"/>
  </w:num>
  <w:num w:numId="7" w16cid:durableId="337385456">
    <w:abstractNumId w:val="14"/>
  </w:num>
  <w:num w:numId="8" w16cid:durableId="1153985935">
    <w:abstractNumId w:val="21"/>
  </w:num>
  <w:num w:numId="9" w16cid:durableId="1462727604">
    <w:abstractNumId w:val="0"/>
  </w:num>
  <w:num w:numId="10" w16cid:durableId="768739775">
    <w:abstractNumId w:val="8"/>
  </w:num>
  <w:num w:numId="11" w16cid:durableId="948243802">
    <w:abstractNumId w:val="2"/>
  </w:num>
  <w:num w:numId="12" w16cid:durableId="14306248">
    <w:abstractNumId w:val="15"/>
  </w:num>
  <w:num w:numId="13" w16cid:durableId="690691930">
    <w:abstractNumId w:val="9"/>
  </w:num>
  <w:num w:numId="14" w16cid:durableId="827674802">
    <w:abstractNumId w:val="17"/>
  </w:num>
  <w:num w:numId="15" w16cid:durableId="711459551">
    <w:abstractNumId w:val="12"/>
  </w:num>
  <w:num w:numId="16" w16cid:durableId="1728601927">
    <w:abstractNumId w:val="1"/>
  </w:num>
  <w:num w:numId="17" w16cid:durableId="1746952021">
    <w:abstractNumId w:val="7"/>
  </w:num>
  <w:num w:numId="18" w16cid:durableId="695237416">
    <w:abstractNumId w:val="5"/>
  </w:num>
  <w:num w:numId="19" w16cid:durableId="866219494">
    <w:abstractNumId w:val="11"/>
  </w:num>
  <w:num w:numId="20" w16cid:durableId="849028457">
    <w:abstractNumId w:val="20"/>
  </w:num>
  <w:num w:numId="21" w16cid:durableId="375787008">
    <w:abstractNumId w:val="10"/>
  </w:num>
  <w:num w:numId="22" w16cid:durableId="188220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EA"/>
    <w:rsid w:val="00164F0A"/>
    <w:rsid w:val="002B6727"/>
    <w:rsid w:val="002C19F0"/>
    <w:rsid w:val="0038109D"/>
    <w:rsid w:val="00396A10"/>
    <w:rsid w:val="005864F8"/>
    <w:rsid w:val="006B57EA"/>
    <w:rsid w:val="007F5D71"/>
    <w:rsid w:val="008B5EB6"/>
    <w:rsid w:val="009643E8"/>
    <w:rsid w:val="00BE47E1"/>
    <w:rsid w:val="00E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999B"/>
  <w15:docId w15:val="{C2CF4976-CFD5-439F-9929-545059C3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w w:val="8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20">
    <w:name w:val="Nagłówek #2_"/>
    <w:basedOn w:val="Domylnaczcionkaakapitu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Teksttreci2">
    <w:name w:val="Tekst treści (2)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Teksttreci6">
    <w:name w:val="Tekst treści (6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0"/>
      <w:szCs w:val="10"/>
      <w:u w:val="none"/>
    </w:rPr>
  </w:style>
  <w:style w:type="character" w:customStyle="1" w:styleId="Nagwek1">
    <w:name w:val="Nagłówek #1_"/>
    <w:basedOn w:val="Domylnaczcionkaakapitu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odpisobrazu0">
    <w:name w:val="Podpis obrazu"/>
    <w:basedOn w:val="Normalny"/>
    <w:qFormat/>
    <w:pPr>
      <w:jc w:val="center"/>
    </w:pPr>
    <w:rPr>
      <w:rFonts w:ascii="Arial" w:eastAsia="Arial" w:hAnsi="Arial" w:cs="Arial"/>
      <w:w w:val="80"/>
      <w:sz w:val="18"/>
      <w:szCs w:val="18"/>
    </w:rPr>
  </w:style>
  <w:style w:type="paragraph" w:customStyle="1" w:styleId="Nagweklubstopka20">
    <w:name w:val="Nagłówek lub stopka (2)"/>
    <w:basedOn w:val="Normalny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qFormat/>
    <w:pPr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qFormat/>
    <w:pPr>
      <w:spacing w:after="140" w:line="204" w:lineRule="auto"/>
      <w:ind w:firstLine="840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Teksttreci20">
    <w:name w:val="Tekst treści (2)"/>
    <w:basedOn w:val="Normalny"/>
    <w:qFormat/>
    <w:pPr>
      <w:ind w:left="340" w:hanging="340"/>
    </w:pPr>
    <w:rPr>
      <w:rFonts w:ascii="Cambria" w:eastAsia="Cambria" w:hAnsi="Cambria" w:cs="Cambria"/>
      <w:sz w:val="22"/>
      <w:szCs w:val="22"/>
    </w:rPr>
  </w:style>
  <w:style w:type="paragraph" w:customStyle="1" w:styleId="Teksttreci30">
    <w:name w:val="Tekst treści (3)"/>
    <w:basedOn w:val="Normalny"/>
    <w:qFormat/>
    <w:rPr>
      <w:rFonts w:ascii="Arial" w:eastAsia="Arial" w:hAnsi="Arial" w:cs="Arial"/>
      <w:sz w:val="16"/>
      <w:szCs w:val="16"/>
    </w:rPr>
  </w:style>
  <w:style w:type="paragraph" w:customStyle="1" w:styleId="Teksttreci50">
    <w:name w:val="Tekst treści (5)"/>
    <w:basedOn w:val="Normalny"/>
    <w:qFormat/>
    <w:pPr>
      <w:spacing w:line="218" w:lineRule="auto"/>
    </w:pPr>
    <w:rPr>
      <w:rFonts w:ascii="Segoe UI" w:eastAsia="Segoe UI" w:hAnsi="Segoe UI" w:cs="Segoe UI"/>
      <w:sz w:val="26"/>
      <w:szCs w:val="26"/>
    </w:rPr>
  </w:style>
  <w:style w:type="paragraph" w:customStyle="1" w:styleId="Teksttreci40">
    <w:name w:val="Tekst treści (4)"/>
    <w:basedOn w:val="Normalny"/>
    <w:qFormat/>
    <w:rPr>
      <w:rFonts w:ascii="Arial" w:eastAsia="Arial" w:hAnsi="Arial" w:cs="Arial"/>
      <w:sz w:val="13"/>
      <w:szCs w:val="13"/>
    </w:rPr>
  </w:style>
  <w:style w:type="paragraph" w:customStyle="1" w:styleId="Teksttreci60">
    <w:name w:val="Tekst treści (6)"/>
    <w:basedOn w:val="Normalny"/>
    <w:qFormat/>
    <w:rPr>
      <w:rFonts w:ascii="Arial" w:eastAsia="Arial" w:hAnsi="Arial" w:cs="Arial"/>
      <w:sz w:val="10"/>
      <w:szCs w:val="10"/>
    </w:rPr>
  </w:style>
  <w:style w:type="paragraph" w:customStyle="1" w:styleId="Nagwek10">
    <w:name w:val="Nagłówek #1"/>
    <w:basedOn w:val="Normalny"/>
    <w:qFormat/>
    <w:pPr>
      <w:spacing w:line="192" w:lineRule="auto"/>
      <w:jc w:val="center"/>
      <w:outlineLvl w:val="0"/>
    </w:pPr>
    <w:rPr>
      <w:rFonts w:ascii="Arial" w:eastAsia="Arial" w:hAnsi="Arial" w:cs="Arial"/>
      <w:i/>
      <w:iCs/>
      <w:sz w:val="36"/>
      <w:szCs w:val="36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ss.faktury@szpital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3936</Words>
  <Characters>23617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Bolewska</cp:lastModifiedBy>
  <cp:revision>27</cp:revision>
  <dcterms:created xsi:type="dcterms:W3CDTF">2024-08-26T04:38:00Z</dcterms:created>
  <dcterms:modified xsi:type="dcterms:W3CDTF">2024-09-10T09:49:00Z</dcterms:modified>
  <dc:language>pl-PL</dc:language>
</cp:coreProperties>
</file>