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CA" w:rsidRDefault="00466ECA" w:rsidP="00466ECA">
      <w:pPr>
        <w:rPr>
          <w:rFonts w:eastAsia="Calibri"/>
          <w:b/>
        </w:rPr>
      </w:pPr>
    </w:p>
    <w:p w:rsidR="00226BD3" w:rsidRPr="009154E9" w:rsidRDefault="00C80331" w:rsidP="009154E9">
      <w:r w:rsidRPr="009154E9">
        <w:t>Opis przedmiotu zamówienia „ Zestaw uprz</w:t>
      </w:r>
      <w:r w:rsidR="00823CFA">
        <w:t>ę</w:t>
      </w:r>
      <w:r w:rsidRPr="009154E9">
        <w:t>ż</w:t>
      </w:r>
      <w:r w:rsidR="00823CFA">
        <w:t>y</w:t>
      </w:r>
      <w:r w:rsidRPr="009154E9">
        <w:t xml:space="preserve"> z kamerą</w:t>
      </w:r>
      <w:r w:rsidR="00823CFA">
        <w:t xml:space="preserve"> – specjalistycznego oprzyrządowania dla psów służbowych  – 1 </w:t>
      </w:r>
      <w:proofErr w:type="spellStart"/>
      <w:r w:rsidR="00823CFA">
        <w:t>kpl</w:t>
      </w:r>
      <w:proofErr w:type="spellEnd"/>
      <w:r w:rsidR="00823CFA">
        <w:t>.</w:t>
      </w:r>
      <w:r w:rsidRPr="009154E9">
        <w:t>”</w:t>
      </w:r>
    </w:p>
    <w:p w:rsidR="00C80331" w:rsidRPr="009154E9" w:rsidRDefault="00C80331" w:rsidP="009154E9"/>
    <w:p w:rsidR="008126E0" w:rsidRPr="009154E9" w:rsidRDefault="008126E0" w:rsidP="009154E9">
      <w:pPr>
        <w:rPr>
          <w:b/>
        </w:rPr>
      </w:pPr>
      <w:r w:rsidRPr="009154E9">
        <w:rPr>
          <w:b/>
        </w:rPr>
        <w:t>ZESTAW UPRZĄŻ Z KAMERĄ DLA PSA</w:t>
      </w:r>
    </w:p>
    <w:p w:rsidR="008126E0" w:rsidRPr="009154E9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>W ukompletowania zestawu wchodzi:</w:t>
      </w:r>
    </w:p>
    <w:p w:rsidR="008126E0" w:rsidRPr="009154E9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>- u</w:t>
      </w:r>
      <w:r w:rsidRPr="00C80331">
        <w:rPr>
          <w:lang w:eastAsia="pl-PL"/>
        </w:rPr>
        <w:t xml:space="preserve">prząż </w:t>
      </w:r>
      <w:r w:rsidRPr="009154E9">
        <w:rPr>
          <w:lang w:eastAsia="pl-PL"/>
        </w:rPr>
        <w:t>taktyczna w rozmiarze M 1 szt.</w:t>
      </w:r>
    </w:p>
    <w:p w:rsidR="008126E0" w:rsidRPr="009154E9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>- u</w:t>
      </w:r>
      <w:r w:rsidRPr="00C80331">
        <w:rPr>
          <w:lang w:eastAsia="pl-PL"/>
        </w:rPr>
        <w:t xml:space="preserve">prząż </w:t>
      </w:r>
      <w:r w:rsidRPr="009154E9">
        <w:rPr>
          <w:lang w:eastAsia="pl-PL"/>
        </w:rPr>
        <w:t>taktyczna w rozmiarze L 1 szt.</w:t>
      </w:r>
    </w:p>
    <w:p w:rsidR="008126E0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>- u</w:t>
      </w:r>
      <w:r w:rsidRPr="00C80331">
        <w:rPr>
          <w:lang w:eastAsia="pl-PL"/>
        </w:rPr>
        <w:t xml:space="preserve">prząż </w:t>
      </w:r>
      <w:r w:rsidRPr="009154E9">
        <w:rPr>
          <w:lang w:eastAsia="pl-PL"/>
        </w:rPr>
        <w:t>taktyczna w rozmiarze XL 1 szt.</w:t>
      </w:r>
    </w:p>
    <w:p w:rsidR="00AB7797" w:rsidRPr="009154E9" w:rsidRDefault="00AB7797" w:rsidP="009154E9">
      <w:pPr>
        <w:widowControl/>
        <w:suppressAutoHyphens w:val="0"/>
        <w:jc w:val="both"/>
        <w:rPr>
          <w:lang w:eastAsia="pl-PL"/>
        </w:rPr>
      </w:pPr>
      <w:r>
        <w:rPr>
          <w:lang w:eastAsia="pl-PL"/>
        </w:rPr>
        <w:t>- gogle</w:t>
      </w:r>
      <w:r w:rsidR="00743D10">
        <w:rPr>
          <w:lang w:eastAsia="pl-PL"/>
        </w:rPr>
        <w:t xml:space="preserve"> ochronne</w:t>
      </w:r>
      <w:r>
        <w:rPr>
          <w:lang w:eastAsia="pl-PL"/>
        </w:rPr>
        <w:t xml:space="preserve"> dla psa w rozmiarze L 1 </w:t>
      </w:r>
      <w:proofErr w:type="spellStart"/>
      <w:r>
        <w:rPr>
          <w:lang w:eastAsia="pl-PL"/>
        </w:rPr>
        <w:t>kpl</w:t>
      </w:r>
      <w:proofErr w:type="spellEnd"/>
      <w:r>
        <w:rPr>
          <w:lang w:eastAsia="pl-PL"/>
        </w:rPr>
        <w:t>.</w:t>
      </w:r>
    </w:p>
    <w:p w:rsidR="008126E0" w:rsidRDefault="008126E0" w:rsidP="009154E9">
      <w:pPr>
        <w:widowControl/>
        <w:suppressAutoHyphens w:val="0"/>
        <w:jc w:val="both"/>
        <w:rPr>
          <w:lang w:eastAsia="pl-PL"/>
        </w:rPr>
      </w:pPr>
      <w:r w:rsidRPr="009154E9">
        <w:rPr>
          <w:lang w:eastAsia="pl-PL"/>
        </w:rPr>
        <w:t xml:space="preserve">- Kamera </w:t>
      </w:r>
      <w:r w:rsidR="00743D10">
        <w:rPr>
          <w:lang w:eastAsia="pl-PL"/>
        </w:rPr>
        <w:t>taktyczna</w:t>
      </w:r>
      <w:r w:rsidR="00754F23">
        <w:rPr>
          <w:lang w:eastAsia="pl-PL"/>
        </w:rPr>
        <w:t>,</w:t>
      </w:r>
    </w:p>
    <w:p w:rsidR="00754F23" w:rsidRPr="009154E9" w:rsidRDefault="00754F23" w:rsidP="009154E9">
      <w:pPr>
        <w:widowControl/>
        <w:suppressAutoHyphens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CB52C0">
        <w:rPr>
          <w:lang w:eastAsia="pl-PL"/>
        </w:rPr>
        <w:t xml:space="preserve">Urządzenie nawigacyjne </w:t>
      </w:r>
      <w:proofErr w:type="spellStart"/>
      <w:r w:rsidR="00CB52C0">
        <w:rPr>
          <w:lang w:eastAsia="pl-PL"/>
        </w:rPr>
        <w:t>Alpha</w:t>
      </w:r>
      <w:proofErr w:type="spellEnd"/>
      <w:r w:rsidR="00CB52C0">
        <w:rPr>
          <w:lang w:eastAsia="pl-PL"/>
        </w:rPr>
        <w:t xml:space="preserve"> </w:t>
      </w:r>
      <w:r w:rsidR="007D2BDE">
        <w:rPr>
          <w:lang w:eastAsia="pl-PL"/>
        </w:rPr>
        <w:t>2</w:t>
      </w:r>
      <w:r w:rsidR="00CB52C0">
        <w:rPr>
          <w:lang w:eastAsia="pl-PL"/>
        </w:rPr>
        <w:t>00</w:t>
      </w:r>
      <w:r w:rsidR="00E90C26">
        <w:rPr>
          <w:lang w:eastAsia="pl-PL"/>
        </w:rPr>
        <w:t>i K</w:t>
      </w:r>
      <w:r w:rsidR="00CB52C0">
        <w:rPr>
          <w:lang w:eastAsia="pl-PL"/>
        </w:rPr>
        <w:t xml:space="preserve"> wraz z obrożą </w:t>
      </w:r>
      <w:r w:rsidR="00E90C26">
        <w:rPr>
          <w:lang w:eastAsia="pl-PL"/>
        </w:rPr>
        <w:t>K</w:t>
      </w:r>
      <w:r w:rsidR="00CB52C0">
        <w:rPr>
          <w:lang w:eastAsia="pl-PL"/>
        </w:rPr>
        <w:t xml:space="preserve">5 firmy </w:t>
      </w:r>
      <w:proofErr w:type="spellStart"/>
      <w:r w:rsidR="00CB52C0">
        <w:rPr>
          <w:lang w:eastAsia="pl-PL"/>
        </w:rPr>
        <w:t>Garmin</w:t>
      </w:r>
      <w:proofErr w:type="spellEnd"/>
      <w:r w:rsidR="003E5298">
        <w:rPr>
          <w:lang w:eastAsia="pl-PL"/>
        </w:rPr>
        <w:t xml:space="preserve"> lub</w:t>
      </w:r>
      <w:r w:rsidR="00C31AA3">
        <w:rPr>
          <w:lang w:eastAsia="pl-PL"/>
        </w:rPr>
        <w:t xml:space="preserve"> urządzenie </w:t>
      </w:r>
      <w:r w:rsidR="009B3087">
        <w:rPr>
          <w:lang w:eastAsia="pl-PL"/>
        </w:rPr>
        <w:t>o</w:t>
      </w:r>
      <w:r w:rsidR="003E5298">
        <w:rPr>
          <w:lang w:eastAsia="pl-PL"/>
        </w:rPr>
        <w:t xml:space="preserve"> równo</w:t>
      </w:r>
      <w:r w:rsidR="00C31AA3">
        <w:rPr>
          <w:lang w:eastAsia="pl-PL"/>
        </w:rPr>
        <w:t>ważnych</w:t>
      </w:r>
      <w:r w:rsidR="003E5298">
        <w:rPr>
          <w:lang w:eastAsia="pl-PL"/>
        </w:rPr>
        <w:t xml:space="preserve"> parametrach</w:t>
      </w:r>
      <w:r w:rsidR="00100AFD">
        <w:rPr>
          <w:lang w:eastAsia="pl-PL"/>
        </w:rPr>
        <w:t xml:space="preserve"> (wyświetlacz o przekątnej min</w:t>
      </w:r>
      <w:r w:rsidR="00486C7D">
        <w:rPr>
          <w:lang w:eastAsia="pl-PL"/>
        </w:rPr>
        <w:t>.</w:t>
      </w:r>
      <w:r w:rsidR="00100AFD">
        <w:rPr>
          <w:lang w:eastAsia="pl-PL"/>
        </w:rPr>
        <w:t xml:space="preserve"> 3,5”, pojemnościowy ekran dotykowy umożliwiający pracę </w:t>
      </w:r>
      <w:r w:rsidR="00486C7D">
        <w:rPr>
          <w:lang w:eastAsia="pl-PL"/>
        </w:rPr>
        <w:t xml:space="preserve">w warunkach pełnego słońca, zasilanie pozwalające na min. 8 godz. pracy, fabrycznie wgrane mapy topograficzne zawierające obszar terytorium Polski)  </w:t>
      </w:r>
    </w:p>
    <w:p w:rsidR="008126E0" w:rsidRPr="009154E9" w:rsidRDefault="008126E0" w:rsidP="009154E9"/>
    <w:p w:rsidR="00C80331" w:rsidRPr="00C80331" w:rsidRDefault="00C80331" w:rsidP="009154E9">
      <w:pPr>
        <w:widowControl/>
        <w:suppressAutoHyphens w:val="0"/>
        <w:rPr>
          <w:lang w:eastAsia="pl-PL"/>
        </w:rPr>
      </w:pPr>
      <w:r w:rsidRPr="00C80331">
        <w:rPr>
          <w:b/>
          <w:bCs/>
          <w:lang w:eastAsia="pl-PL"/>
        </w:rPr>
        <w:t>Uprząż taktyczna na siatce konstrukcyjnej.</w:t>
      </w:r>
    </w:p>
    <w:p w:rsidR="008126E0" w:rsidRPr="009154E9" w:rsidRDefault="00C80331" w:rsidP="009154E9">
      <w:pPr>
        <w:widowControl/>
        <w:suppressAutoHyphens w:val="0"/>
        <w:jc w:val="both"/>
        <w:rPr>
          <w:lang w:eastAsia="pl-PL"/>
        </w:rPr>
      </w:pPr>
      <w:r w:rsidRPr="00C80331">
        <w:rPr>
          <w:lang w:eastAsia="pl-PL"/>
        </w:rPr>
        <w:t xml:space="preserve">Uprząż </w:t>
      </w:r>
      <w:r w:rsidR="002B1D7D" w:rsidRPr="009154E9">
        <w:rPr>
          <w:lang w:eastAsia="pl-PL"/>
        </w:rPr>
        <w:t>taktyczna na sia</w:t>
      </w:r>
      <w:r w:rsidR="008776DC" w:rsidRPr="009154E9">
        <w:rPr>
          <w:lang w:eastAsia="pl-PL"/>
        </w:rPr>
        <w:t>t</w:t>
      </w:r>
      <w:r w:rsidR="002B1D7D" w:rsidRPr="009154E9">
        <w:rPr>
          <w:lang w:eastAsia="pl-PL"/>
        </w:rPr>
        <w:t>ce konstrukcyjnej</w:t>
      </w:r>
      <w:r w:rsidR="00054121" w:rsidRPr="009154E9">
        <w:rPr>
          <w:lang w:eastAsia="pl-PL"/>
        </w:rPr>
        <w:t xml:space="preserve"> w kolorze czarnym</w:t>
      </w:r>
      <w:r w:rsidR="002B1D7D" w:rsidRPr="009154E9">
        <w:rPr>
          <w:lang w:eastAsia="pl-PL"/>
        </w:rPr>
        <w:t xml:space="preserve"> z możliwością przyczepiania na rzep napisu POLICJA</w:t>
      </w:r>
      <w:r w:rsidRPr="00C80331">
        <w:rPr>
          <w:lang w:eastAsia="pl-PL"/>
        </w:rPr>
        <w:t xml:space="preserve"> zapewni</w:t>
      </w:r>
      <w:r w:rsidR="00054121" w:rsidRPr="009154E9">
        <w:rPr>
          <w:lang w:eastAsia="pl-PL"/>
        </w:rPr>
        <w:t>ająca</w:t>
      </w:r>
      <w:r w:rsidRPr="00C80331">
        <w:rPr>
          <w:lang w:eastAsia="pl-PL"/>
        </w:rPr>
        <w:t xml:space="preserve"> maksymalną ochronę i komfort noszenia dla psa</w:t>
      </w:r>
      <w:r w:rsidR="00054121" w:rsidRPr="009154E9">
        <w:rPr>
          <w:lang w:eastAsia="pl-PL"/>
        </w:rPr>
        <w:t xml:space="preserve">, umożliwiająca podwieszenie psa </w:t>
      </w:r>
      <w:r w:rsidR="002B1D7D" w:rsidRPr="00C80331">
        <w:rPr>
          <w:lang w:eastAsia="pl-PL"/>
        </w:rPr>
        <w:t>przy transporcie linowym</w:t>
      </w:r>
      <w:r w:rsidR="008776DC" w:rsidRPr="009154E9">
        <w:rPr>
          <w:lang w:eastAsia="pl-PL"/>
        </w:rPr>
        <w:t xml:space="preserve"> oraz w trudnym terenie</w:t>
      </w:r>
      <w:r w:rsidR="00B81E4F">
        <w:rPr>
          <w:lang w:eastAsia="pl-PL"/>
        </w:rPr>
        <w:br/>
      </w:r>
      <w:bookmarkStart w:id="0" w:name="_GoBack"/>
      <w:bookmarkEnd w:id="0"/>
      <w:r w:rsidR="002B1D7D" w:rsidRPr="009154E9">
        <w:rPr>
          <w:lang w:eastAsia="pl-PL"/>
        </w:rPr>
        <w:t xml:space="preserve">z zastosowaniem atestowanych </w:t>
      </w:r>
      <w:r w:rsidR="008126E0" w:rsidRPr="009154E9">
        <w:rPr>
          <w:lang w:eastAsia="pl-PL"/>
        </w:rPr>
        <w:t>V</w:t>
      </w:r>
      <w:r w:rsidR="002B1D7D" w:rsidRPr="009154E9">
        <w:rPr>
          <w:lang w:eastAsia="pl-PL"/>
        </w:rPr>
        <w:t xml:space="preserve">-ringów o wytrzymałości minimum 22 </w:t>
      </w:r>
      <w:proofErr w:type="spellStart"/>
      <w:r w:rsidR="002B1D7D" w:rsidRPr="009154E9">
        <w:rPr>
          <w:lang w:eastAsia="pl-PL"/>
        </w:rPr>
        <w:t>kN</w:t>
      </w:r>
      <w:proofErr w:type="spellEnd"/>
      <w:r w:rsidR="002B1D7D" w:rsidRPr="009154E9">
        <w:rPr>
          <w:lang w:eastAsia="pl-PL"/>
        </w:rPr>
        <w:t>.</w:t>
      </w:r>
      <w:r w:rsidRPr="00C80331">
        <w:rPr>
          <w:lang w:eastAsia="pl-PL"/>
        </w:rPr>
        <w:t xml:space="preserve"> Szkielet uprzęży</w:t>
      </w:r>
      <w:r w:rsidR="002B1D7D" w:rsidRPr="009154E9">
        <w:rPr>
          <w:lang w:eastAsia="pl-PL"/>
        </w:rPr>
        <w:t xml:space="preserve"> wykonany ze stopu aluminium 7075</w:t>
      </w:r>
      <w:r w:rsidRPr="00C80331">
        <w:rPr>
          <w:lang w:eastAsia="pl-PL"/>
        </w:rPr>
        <w:t xml:space="preserve"> naszyty na siatkę konstrukcyjn</w:t>
      </w:r>
      <w:r w:rsidR="008776DC" w:rsidRPr="009154E9">
        <w:rPr>
          <w:lang w:eastAsia="pl-PL"/>
        </w:rPr>
        <w:t>ą za pomocą taśm poliamidowych Pa6 o wytrzymałości na rozciąganie 20kN grubości 2,2mm.</w:t>
      </w:r>
      <w:r w:rsidRPr="00C80331">
        <w:rPr>
          <w:lang w:eastAsia="pl-PL"/>
        </w:rPr>
        <w:t xml:space="preserve"> </w:t>
      </w:r>
      <w:r w:rsidR="008776DC" w:rsidRPr="009154E9">
        <w:rPr>
          <w:lang w:eastAsia="pl-PL"/>
        </w:rPr>
        <w:t xml:space="preserve">Grzbiet </w:t>
      </w:r>
      <w:r w:rsidR="00267525" w:rsidRPr="009154E9">
        <w:rPr>
          <w:lang w:eastAsia="pl-PL"/>
        </w:rPr>
        <w:t xml:space="preserve">uprzęży przystosowany do </w:t>
      </w:r>
      <w:r w:rsidRPr="00C80331">
        <w:rPr>
          <w:lang w:eastAsia="pl-PL"/>
        </w:rPr>
        <w:t xml:space="preserve">mocowania wyposażenia dodatkowego jak kamery lub cargo. W uprzęży wszyte </w:t>
      </w:r>
      <w:r w:rsidR="00267525" w:rsidRPr="009154E9">
        <w:rPr>
          <w:lang w:eastAsia="pl-PL"/>
        </w:rPr>
        <w:t>dodatkowe</w:t>
      </w:r>
      <w:r w:rsidRPr="00C80331">
        <w:rPr>
          <w:lang w:eastAsia="pl-PL"/>
        </w:rPr>
        <w:t xml:space="preserve"> d-ringi do transportu w trudnym terenie psa podpiętego do przewodnika</w:t>
      </w:r>
      <w:r w:rsidR="00267525" w:rsidRPr="009154E9">
        <w:rPr>
          <w:lang w:eastAsia="pl-PL"/>
        </w:rPr>
        <w:t xml:space="preserve"> oraz </w:t>
      </w:r>
      <w:r w:rsidRPr="00C80331">
        <w:rPr>
          <w:lang w:eastAsia="pl-PL"/>
        </w:rPr>
        <w:t>do podpięcia pasów odciążających tylne kończyny w transporcie linowym</w:t>
      </w:r>
      <w:r w:rsidR="00267525" w:rsidRPr="009154E9">
        <w:rPr>
          <w:lang w:eastAsia="pl-PL"/>
        </w:rPr>
        <w:t>, jak również mocowania</w:t>
      </w:r>
      <w:r w:rsidRPr="00C80331">
        <w:rPr>
          <w:lang w:eastAsia="pl-PL"/>
        </w:rPr>
        <w:t xml:space="preserve"> system</w:t>
      </w:r>
      <w:r w:rsidR="00267525" w:rsidRPr="009154E9">
        <w:rPr>
          <w:lang w:eastAsia="pl-PL"/>
        </w:rPr>
        <w:t>u</w:t>
      </w:r>
      <w:r w:rsidRPr="00C80331">
        <w:rPr>
          <w:lang w:eastAsia="pl-PL"/>
        </w:rPr>
        <w:t xml:space="preserve"> przenoszenia oporządzenia MOLLE.</w:t>
      </w:r>
      <w:r w:rsidR="00267525" w:rsidRPr="009154E9">
        <w:rPr>
          <w:lang w:eastAsia="pl-PL"/>
        </w:rPr>
        <w:t xml:space="preserve"> </w:t>
      </w:r>
    </w:p>
    <w:p w:rsidR="00267525" w:rsidRPr="00C80331" w:rsidRDefault="00267525" w:rsidP="009154E9">
      <w:pPr>
        <w:widowControl/>
        <w:suppressAutoHyphens w:val="0"/>
        <w:jc w:val="both"/>
        <w:rPr>
          <w:lang w:eastAsia="pl-PL"/>
        </w:rPr>
      </w:pPr>
    </w:p>
    <w:p w:rsidR="00C80331" w:rsidRPr="00C80331" w:rsidRDefault="00C80331" w:rsidP="009154E9">
      <w:pPr>
        <w:widowControl/>
        <w:suppressAutoHyphens w:val="0"/>
        <w:rPr>
          <w:lang w:eastAsia="pl-PL"/>
        </w:rPr>
      </w:pPr>
      <w:r w:rsidRPr="00C80331">
        <w:rPr>
          <w:b/>
          <w:bCs/>
          <w:lang w:eastAsia="pl-PL"/>
        </w:rPr>
        <w:t>Kamera.</w:t>
      </w:r>
    </w:p>
    <w:p w:rsidR="00C45F7C" w:rsidRPr="009154E9" w:rsidRDefault="00C80331" w:rsidP="009154E9">
      <w:pPr>
        <w:widowControl/>
        <w:suppressAutoHyphens w:val="0"/>
        <w:rPr>
          <w:lang w:eastAsia="pl-PL"/>
        </w:rPr>
      </w:pPr>
      <w:r w:rsidRPr="00C80331">
        <w:rPr>
          <w:lang w:eastAsia="pl-PL"/>
        </w:rPr>
        <w:t>Kamera</w:t>
      </w:r>
      <w:r w:rsidR="00C45F7C" w:rsidRPr="009154E9">
        <w:rPr>
          <w:lang w:eastAsia="pl-PL"/>
        </w:rPr>
        <w:t xml:space="preserve"> taktyczna</w:t>
      </w:r>
      <w:r w:rsidRPr="00C80331">
        <w:rPr>
          <w:lang w:eastAsia="pl-PL"/>
        </w:rPr>
        <w:t xml:space="preserve"> </w:t>
      </w:r>
    </w:p>
    <w:p w:rsidR="00C45F7C" w:rsidRPr="009154E9" w:rsidRDefault="00C45F7C" w:rsidP="009154E9">
      <w:pPr>
        <w:widowControl/>
        <w:suppressAutoHyphens w:val="0"/>
        <w:rPr>
          <w:lang w:eastAsia="pl-PL"/>
        </w:rPr>
      </w:pPr>
      <w:r w:rsidRPr="009154E9">
        <w:rPr>
          <w:lang w:eastAsia="pl-PL"/>
        </w:rPr>
        <w:t>Kamera spełniająca wymogi klasy IP68</w:t>
      </w:r>
      <w:r w:rsidR="00B81E4F">
        <w:rPr>
          <w:lang w:eastAsia="pl-PL"/>
        </w:rPr>
        <w:t xml:space="preserve"> (bez dodatkowej obudowy)</w:t>
      </w:r>
      <w:r w:rsidRPr="009154E9">
        <w:rPr>
          <w:lang w:eastAsia="pl-PL"/>
        </w:rPr>
        <w:t xml:space="preserve"> w zakresie ochrony przed wilgocią</w:t>
      </w:r>
      <w:r w:rsidR="00261D5C" w:rsidRPr="009154E9">
        <w:rPr>
          <w:lang w:eastAsia="pl-PL"/>
        </w:rPr>
        <w:t xml:space="preserve"> i</w:t>
      </w:r>
      <w:r w:rsidRPr="009154E9">
        <w:rPr>
          <w:lang w:eastAsia="pl-PL"/>
        </w:rPr>
        <w:t xml:space="preserve"> pyłami</w:t>
      </w:r>
      <w:r w:rsidR="00261D5C" w:rsidRPr="009154E9">
        <w:rPr>
          <w:lang w:eastAsia="pl-PL"/>
        </w:rPr>
        <w:t xml:space="preserve">. Masa kamery wraz z akumulatorem oraz kartą pamięci nie przekraczająca 250 gram. Wymiary 52 mm x 42 mm x 88 mm. Tryb pracy video od 720p/30FPS do 1080p/60FPS, zdjęcia 12 </w:t>
      </w:r>
      <w:proofErr w:type="spellStart"/>
      <w:r w:rsidR="00261D5C" w:rsidRPr="009154E9">
        <w:rPr>
          <w:lang w:eastAsia="pl-PL"/>
        </w:rPr>
        <w:t>Mp</w:t>
      </w:r>
      <w:proofErr w:type="spellEnd"/>
      <w:r w:rsidR="00261D5C" w:rsidRPr="009154E9">
        <w:rPr>
          <w:lang w:eastAsia="pl-PL"/>
        </w:rPr>
        <w:t>. Pole widzenia do 120</w:t>
      </w:r>
      <w:r w:rsidR="00261D5C" w:rsidRPr="009154E9">
        <w:rPr>
          <w:vertAlign w:val="superscript"/>
          <w:lang w:eastAsia="pl-PL"/>
        </w:rPr>
        <w:t>o</w:t>
      </w:r>
      <w:r w:rsidR="00261D5C" w:rsidRPr="009154E9">
        <w:rPr>
          <w:lang w:eastAsia="pl-PL"/>
        </w:rPr>
        <w:t xml:space="preserve"> przysłona obiektywy f/2.8.</w:t>
      </w:r>
    </w:p>
    <w:p w:rsidR="00C80331" w:rsidRPr="00C80331" w:rsidRDefault="00261D5C" w:rsidP="009154E9">
      <w:pPr>
        <w:widowControl/>
        <w:suppressAutoHyphens w:val="0"/>
        <w:rPr>
          <w:lang w:eastAsia="pl-PL"/>
        </w:rPr>
      </w:pPr>
      <w:r w:rsidRPr="009154E9">
        <w:rPr>
          <w:lang w:eastAsia="pl-PL"/>
        </w:rPr>
        <w:t>W ukompletowanie kamery wchodzi</w:t>
      </w:r>
      <w:r w:rsidR="00EC7910">
        <w:rPr>
          <w:lang w:eastAsia="pl-PL"/>
        </w:rPr>
        <w:t xml:space="preserve"> </w:t>
      </w:r>
      <w:r w:rsidR="00C45F7C" w:rsidRPr="009154E9">
        <w:rPr>
          <w:lang w:eastAsia="pl-PL"/>
        </w:rPr>
        <w:t>system mocowania kamery na uprzęży taktycznej</w:t>
      </w:r>
      <w:r w:rsidR="009154E9" w:rsidRPr="009154E9">
        <w:rPr>
          <w:lang w:eastAsia="pl-PL"/>
        </w:rPr>
        <w:t xml:space="preserve">, </w:t>
      </w:r>
      <w:r w:rsidR="00C80331" w:rsidRPr="00C80331">
        <w:rPr>
          <w:lang w:eastAsia="pl-PL"/>
        </w:rPr>
        <w:t xml:space="preserve">pozwalający zamontować ją na grzbiecie psa i nagrywania podczas wykonywania zadań. </w:t>
      </w:r>
    </w:p>
    <w:p w:rsidR="00C80331" w:rsidRPr="00C80331" w:rsidRDefault="00C80331" w:rsidP="00C80331">
      <w:pPr>
        <w:widowControl/>
        <w:suppressAutoHyphens w:val="0"/>
        <w:spacing w:before="100" w:beforeAutospacing="1" w:after="100" w:afterAutospacing="1"/>
        <w:rPr>
          <w:rFonts w:ascii="Verdana" w:hAnsi="Verdana"/>
          <w:sz w:val="20"/>
          <w:szCs w:val="20"/>
          <w:lang w:eastAsia="pl-PL"/>
        </w:rPr>
      </w:pPr>
    </w:p>
    <w:p w:rsidR="00C80331" w:rsidRPr="00C5106C" w:rsidRDefault="00C80331" w:rsidP="00C5106C"/>
    <w:sectPr w:rsidR="00C80331" w:rsidRPr="00C5106C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1C" w:rsidRDefault="003F461C" w:rsidP="00C203CD">
      <w:r>
        <w:separator/>
      </w:r>
    </w:p>
  </w:endnote>
  <w:endnote w:type="continuationSeparator" w:id="0">
    <w:p w:rsidR="003F461C" w:rsidRDefault="003F461C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E0" w:rsidRPr="00E81468" w:rsidRDefault="00D835E0" w:rsidP="00D835E0">
    <w:pPr>
      <w:pStyle w:val="Akapitzlist"/>
      <w:ind w:left="0"/>
      <w:jc w:val="center"/>
      <w:rPr>
        <w:rFonts w:ascii="Calibri" w:hAnsi="Calibri" w:cs="Calibri"/>
        <w:i/>
        <w:color w:val="000000"/>
        <w:lang w:eastAsia="zh-CN"/>
      </w:rPr>
    </w:pPr>
    <w:r w:rsidRPr="00E81468">
      <w:rPr>
        <w:rFonts w:ascii="Calibri" w:hAnsi="Calibri" w:cs="Calibri"/>
        <w:color w:val="000000"/>
        <w:lang w:eastAsia="zh-CN"/>
      </w:rPr>
      <w:t xml:space="preserve">Projekt nr </w:t>
    </w:r>
    <w:r w:rsidRPr="00E81468">
      <w:rPr>
        <w:rFonts w:ascii="Calibri" w:hAnsi="Calibri" w:cs="Calibri"/>
        <w:szCs w:val="24"/>
        <w:lang w:eastAsia="pl-PL"/>
      </w:rPr>
      <w:t xml:space="preserve">PL/2020/PR/0105 </w:t>
    </w:r>
    <w:r w:rsidRPr="00E81468">
      <w:rPr>
        <w:rFonts w:ascii="Calibri" w:hAnsi="Calibri" w:cs="Calibri"/>
      </w:rPr>
      <w:t>pn.</w:t>
    </w:r>
    <w:r w:rsidRPr="00E81468">
      <w:rPr>
        <w:rFonts w:ascii="Calibri" w:hAnsi="Calibri" w:cs="Calibr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E81468">
      <w:rPr>
        <w:rFonts w:ascii="Calibri" w:hAnsi="Calibri" w:cs="Calibri"/>
        <w:i/>
        <w:szCs w:val="24"/>
        <w:lang w:eastAsia="pl-PL"/>
      </w:rPr>
      <w:t xml:space="preserve">„Reagowanie w sytuacjach kryzysowych, w tym </w:t>
    </w:r>
    <w:r w:rsidRPr="00E81468">
      <w:rPr>
        <w:rFonts w:ascii="Calibri" w:hAnsi="Calibri" w:cs="Calibri"/>
        <w:i/>
        <w:szCs w:val="24"/>
        <w:lang w:eastAsia="pl-PL"/>
      </w:rPr>
      <w:br/>
      <w:t xml:space="preserve">o charakterze terrorystycznym” </w:t>
    </w:r>
    <w:r w:rsidRPr="00E81468">
      <w:rPr>
        <w:rFonts w:ascii="Calibri" w:hAnsi="Calibri" w:cs="Calibri"/>
        <w:i/>
        <w:color w:val="000000"/>
        <w:lang w:eastAsia="zh-CN"/>
      </w:rPr>
      <w:t xml:space="preserve"> </w:t>
    </w:r>
    <w:r w:rsidRPr="00E81468">
      <w:rPr>
        <w:rFonts w:ascii="Calibri" w:hAnsi="Calibri" w:cs="Calibri"/>
        <w:color w:val="000000"/>
        <w:lang w:eastAsia="zh-CN"/>
      </w:rPr>
      <w:t>jest współfinansowany przez Unię Europejską ze środków</w:t>
    </w:r>
    <w:r w:rsidRPr="00E81468">
      <w:rPr>
        <w:rFonts w:ascii="Calibri" w:hAnsi="Calibri" w:cs="Calibri"/>
        <w:i/>
        <w:color w:val="000000"/>
        <w:lang w:eastAsia="zh-CN"/>
      </w:rPr>
      <w:t xml:space="preserve"> </w:t>
    </w:r>
    <w:r w:rsidRPr="00E81468">
      <w:rPr>
        <w:rFonts w:ascii="Calibri" w:hAnsi="Calibri" w:cs="Calibr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:rsidR="00E268EB" w:rsidRPr="00D835E0" w:rsidRDefault="00E268EB" w:rsidP="00D8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:rsidR="00F30C2B" w:rsidRPr="00552AEA" w:rsidRDefault="00F30C2B" w:rsidP="00F30C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1C" w:rsidRDefault="003F461C" w:rsidP="00C203CD">
      <w:r>
        <w:separator/>
      </w:r>
    </w:p>
  </w:footnote>
  <w:footnote w:type="continuationSeparator" w:id="0">
    <w:p w:rsidR="003F461C" w:rsidRDefault="003F461C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8A" w:rsidRDefault="00264626" w:rsidP="00226BD3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0" b="0"/>
          <wp:wrapNone/>
          <wp:docPr id="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2B7"/>
    <w:multiLevelType w:val="hybridMultilevel"/>
    <w:tmpl w:val="D3E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0F3"/>
    <w:multiLevelType w:val="hybridMultilevel"/>
    <w:tmpl w:val="D3E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261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5ED"/>
    <w:multiLevelType w:val="hybridMultilevel"/>
    <w:tmpl w:val="7B96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FD1"/>
    <w:multiLevelType w:val="hybridMultilevel"/>
    <w:tmpl w:val="C03AFB80"/>
    <w:lvl w:ilvl="0" w:tplc="97AACAB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88273AE"/>
    <w:multiLevelType w:val="hybridMultilevel"/>
    <w:tmpl w:val="500E8946"/>
    <w:lvl w:ilvl="0" w:tplc="FA841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0651E"/>
    <w:multiLevelType w:val="multilevel"/>
    <w:tmpl w:val="1A8065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  <w:iCs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D88"/>
    <w:multiLevelType w:val="multilevel"/>
    <w:tmpl w:val="1D370D88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9" w15:restartNumberingAfterBreak="0">
    <w:nsid w:val="1E9749BC"/>
    <w:multiLevelType w:val="hybridMultilevel"/>
    <w:tmpl w:val="0310BA5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042593"/>
    <w:multiLevelType w:val="multilevel"/>
    <w:tmpl w:val="26042593"/>
    <w:lvl w:ilvl="0">
      <w:start w:val="1"/>
      <w:numFmt w:val="decimal"/>
      <w:lvlText w:val="%1."/>
      <w:lvlJc w:val="left"/>
      <w:pPr>
        <w:ind w:left="248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200" w:hanging="360"/>
      </w:pPr>
    </w:lvl>
    <w:lvl w:ilvl="2">
      <w:start w:val="1"/>
      <w:numFmt w:val="lowerRoman"/>
      <w:lvlText w:val="%3."/>
      <w:lvlJc w:val="right"/>
      <w:pPr>
        <w:ind w:left="3920" w:hanging="180"/>
      </w:pPr>
    </w:lvl>
    <w:lvl w:ilvl="3">
      <w:start w:val="1"/>
      <w:numFmt w:val="decimal"/>
      <w:lvlText w:val="%4."/>
      <w:lvlJc w:val="left"/>
      <w:pPr>
        <w:ind w:left="4640" w:hanging="360"/>
      </w:pPr>
    </w:lvl>
    <w:lvl w:ilvl="4">
      <w:start w:val="1"/>
      <w:numFmt w:val="lowerLetter"/>
      <w:lvlText w:val="%5."/>
      <w:lvlJc w:val="left"/>
      <w:pPr>
        <w:ind w:left="5360" w:hanging="360"/>
      </w:pPr>
    </w:lvl>
    <w:lvl w:ilvl="5">
      <w:start w:val="1"/>
      <w:numFmt w:val="lowerRoman"/>
      <w:lvlText w:val="%6."/>
      <w:lvlJc w:val="right"/>
      <w:pPr>
        <w:ind w:left="6080" w:hanging="180"/>
      </w:pPr>
    </w:lvl>
    <w:lvl w:ilvl="6">
      <w:start w:val="1"/>
      <w:numFmt w:val="decimal"/>
      <w:lvlText w:val="%7."/>
      <w:lvlJc w:val="left"/>
      <w:pPr>
        <w:ind w:left="6800" w:hanging="360"/>
      </w:pPr>
    </w:lvl>
    <w:lvl w:ilvl="7">
      <w:start w:val="1"/>
      <w:numFmt w:val="lowerLetter"/>
      <w:lvlText w:val="%8."/>
      <w:lvlJc w:val="left"/>
      <w:pPr>
        <w:ind w:left="7520" w:hanging="360"/>
      </w:pPr>
    </w:lvl>
    <w:lvl w:ilvl="8">
      <w:start w:val="1"/>
      <w:numFmt w:val="lowerRoman"/>
      <w:lvlText w:val="%9."/>
      <w:lvlJc w:val="right"/>
      <w:pPr>
        <w:ind w:left="824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4060"/>
    <w:multiLevelType w:val="hybridMultilevel"/>
    <w:tmpl w:val="368E4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372183"/>
    <w:multiLevelType w:val="singleLevel"/>
    <w:tmpl w:val="2FE82E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3668C8"/>
    <w:multiLevelType w:val="hybridMultilevel"/>
    <w:tmpl w:val="124E8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69007A"/>
    <w:multiLevelType w:val="hybridMultilevel"/>
    <w:tmpl w:val="25C21006"/>
    <w:lvl w:ilvl="0" w:tplc="BE869FB6">
      <w:start w:val="8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F7D5682"/>
    <w:multiLevelType w:val="hybridMultilevel"/>
    <w:tmpl w:val="A6A6D046"/>
    <w:lvl w:ilvl="0" w:tplc="CDD4C56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2"/>
        <w:szCs w:val="22"/>
      </w:rPr>
    </w:lvl>
    <w:lvl w:ilvl="1" w:tplc="1CEA7F5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420D3607"/>
    <w:multiLevelType w:val="hybridMultilevel"/>
    <w:tmpl w:val="C2200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F02"/>
    <w:multiLevelType w:val="hybridMultilevel"/>
    <w:tmpl w:val="D37E39B0"/>
    <w:lvl w:ilvl="0" w:tplc="9ED61146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CC8744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B25760"/>
    <w:multiLevelType w:val="multilevel"/>
    <w:tmpl w:val="46B257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6414C"/>
    <w:multiLevelType w:val="multilevel"/>
    <w:tmpl w:val="50AA1AA6"/>
    <w:lvl w:ilvl="0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A0F57E2"/>
    <w:multiLevelType w:val="hybridMultilevel"/>
    <w:tmpl w:val="78AAA558"/>
    <w:lvl w:ilvl="0" w:tplc="0A8C0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4A18"/>
    <w:multiLevelType w:val="hybridMultilevel"/>
    <w:tmpl w:val="9250A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D24493"/>
    <w:multiLevelType w:val="multilevel"/>
    <w:tmpl w:val="F35A698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F355CD2"/>
    <w:multiLevelType w:val="hybridMultilevel"/>
    <w:tmpl w:val="CC5A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73E35"/>
    <w:multiLevelType w:val="singleLevel"/>
    <w:tmpl w:val="2FE82E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1735ECC"/>
    <w:multiLevelType w:val="hybridMultilevel"/>
    <w:tmpl w:val="A028B1E0"/>
    <w:lvl w:ilvl="0" w:tplc="8D4654D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23F7B"/>
    <w:multiLevelType w:val="hybridMultilevel"/>
    <w:tmpl w:val="1FD22352"/>
    <w:lvl w:ilvl="0" w:tplc="0000002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8F4A7E"/>
    <w:multiLevelType w:val="hybridMultilevel"/>
    <w:tmpl w:val="417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74866"/>
    <w:multiLevelType w:val="hybridMultilevel"/>
    <w:tmpl w:val="846216EC"/>
    <w:lvl w:ilvl="0" w:tplc="9ED6114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DCC8744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687D78"/>
    <w:multiLevelType w:val="hybridMultilevel"/>
    <w:tmpl w:val="326CB7D6"/>
    <w:lvl w:ilvl="0" w:tplc="CA942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927BD8"/>
    <w:multiLevelType w:val="hybridMultilevel"/>
    <w:tmpl w:val="E44CC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FC1E36"/>
    <w:multiLevelType w:val="hybridMultilevel"/>
    <w:tmpl w:val="6472EC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196669B"/>
    <w:multiLevelType w:val="hybridMultilevel"/>
    <w:tmpl w:val="13C0ED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5E77796"/>
    <w:multiLevelType w:val="hybridMultilevel"/>
    <w:tmpl w:val="DE60C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46A88"/>
    <w:multiLevelType w:val="hybridMultilevel"/>
    <w:tmpl w:val="FDA43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07A9"/>
    <w:multiLevelType w:val="hybridMultilevel"/>
    <w:tmpl w:val="711240AC"/>
    <w:lvl w:ilvl="0" w:tplc="12B8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678A4"/>
    <w:multiLevelType w:val="multilevel"/>
    <w:tmpl w:val="77A678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32C38"/>
    <w:multiLevelType w:val="hybridMultilevel"/>
    <w:tmpl w:val="B052A92E"/>
    <w:lvl w:ilvl="0" w:tplc="447CC3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B24249"/>
    <w:multiLevelType w:val="hybridMultilevel"/>
    <w:tmpl w:val="E4BE1368"/>
    <w:lvl w:ilvl="0" w:tplc="FDB6B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3"/>
  </w:num>
  <w:num w:numId="5">
    <w:abstractNumId w:val="17"/>
  </w:num>
  <w:num w:numId="6">
    <w:abstractNumId w:val="4"/>
  </w:num>
  <w:num w:numId="7">
    <w:abstractNumId w:val="37"/>
  </w:num>
  <w:num w:numId="8">
    <w:abstractNumId w:val="36"/>
  </w:num>
  <w:num w:numId="9">
    <w:abstractNumId w:val="1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6"/>
  </w:num>
  <w:num w:numId="13">
    <w:abstractNumId w:val="19"/>
  </w:num>
  <w:num w:numId="14">
    <w:abstractNumId w:val="32"/>
  </w:num>
  <w:num w:numId="15">
    <w:abstractNumId w:val="31"/>
  </w:num>
  <w:num w:numId="16">
    <w:abstractNumId w:val="3"/>
  </w:num>
  <w:num w:numId="17">
    <w:abstractNumId w:val="5"/>
  </w:num>
  <w:num w:numId="18">
    <w:abstractNumId w:val="24"/>
  </w:num>
  <w:num w:numId="19">
    <w:abstractNumId w:val="40"/>
  </w:num>
  <w:num w:numId="20">
    <w:abstractNumId w:val="22"/>
  </w:num>
  <w:num w:numId="21">
    <w:abstractNumId w:val="25"/>
  </w:num>
  <w:num w:numId="22">
    <w:abstractNumId w:val="41"/>
  </w:num>
  <w:num w:numId="23">
    <w:abstractNumId w:val="0"/>
  </w:num>
  <w:num w:numId="24">
    <w:abstractNumId w:val="1"/>
  </w:num>
  <w:num w:numId="25">
    <w:abstractNumId w:val="21"/>
  </w:num>
  <w:num w:numId="26">
    <w:abstractNumId w:val="27"/>
  </w:num>
  <w:num w:numId="27">
    <w:abstractNumId w:val="14"/>
  </w:num>
  <w:num w:numId="28">
    <w:abstractNumId w:val="9"/>
  </w:num>
  <w:num w:numId="29">
    <w:abstractNumId w:val="30"/>
  </w:num>
  <w:num w:numId="30">
    <w:abstractNumId w:val="33"/>
  </w:num>
  <w:num w:numId="31">
    <w:abstractNumId w:val="28"/>
  </w:num>
  <w:num w:numId="32">
    <w:abstractNumId w:val="2"/>
  </w:num>
  <w:num w:numId="33">
    <w:abstractNumId w:val="35"/>
  </w:num>
  <w:num w:numId="34">
    <w:abstractNumId w:val="15"/>
  </w:num>
  <w:num w:numId="35">
    <w:abstractNumId w:val="7"/>
  </w:num>
  <w:num w:numId="36">
    <w:abstractNumId w:val="39"/>
  </w:num>
  <w:num w:numId="37">
    <w:abstractNumId w:va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CD"/>
    <w:rsid w:val="0000397B"/>
    <w:rsid w:val="00022F9D"/>
    <w:rsid w:val="00054121"/>
    <w:rsid w:val="000856D0"/>
    <w:rsid w:val="000D393C"/>
    <w:rsid w:val="00100AFD"/>
    <w:rsid w:val="00103A0D"/>
    <w:rsid w:val="00111A23"/>
    <w:rsid w:val="00137000"/>
    <w:rsid w:val="001704BD"/>
    <w:rsid w:val="001B1F8A"/>
    <w:rsid w:val="001B43F0"/>
    <w:rsid w:val="001C562F"/>
    <w:rsid w:val="001D5270"/>
    <w:rsid w:val="001E702F"/>
    <w:rsid w:val="001F2924"/>
    <w:rsid w:val="00224494"/>
    <w:rsid w:val="00226BD3"/>
    <w:rsid w:val="0024017B"/>
    <w:rsid w:val="00261D5C"/>
    <w:rsid w:val="00264626"/>
    <w:rsid w:val="00267525"/>
    <w:rsid w:val="0027479B"/>
    <w:rsid w:val="00275790"/>
    <w:rsid w:val="00276086"/>
    <w:rsid w:val="0028587B"/>
    <w:rsid w:val="002864E0"/>
    <w:rsid w:val="002A7DA5"/>
    <w:rsid w:val="002B1D7D"/>
    <w:rsid w:val="002B23BB"/>
    <w:rsid w:val="002B4E24"/>
    <w:rsid w:val="002D19E3"/>
    <w:rsid w:val="002D76A8"/>
    <w:rsid w:val="002D7B72"/>
    <w:rsid w:val="002D7C7D"/>
    <w:rsid w:val="002E003D"/>
    <w:rsid w:val="0034261B"/>
    <w:rsid w:val="003704FF"/>
    <w:rsid w:val="00383BFA"/>
    <w:rsid w:val="003A1BF1"/>
    <w:rsid w:val="003C0B85"/>
    <w:rsid w:val="003E5298"/>
    <w:rsid w:val="003E74AC"/>
    <w:rsid w:val="003F461C"/>
    <w:rsid w:val="0040445C"/>
    <w:rsid w:val="004064FD"/>
    <w:rsid w:val="004073BD"/>
    <w:rsid w:val="00430D64"/>
    <w:rsid w:val="00433221"/>
    <w:rsid w:val="00445E5B"/>
    <w:rsid w:val="00454FA3"/>
    <w:rsid w:val="00461B21"/>
    <w:rsid w:val="00466ECA"/>
    <w:rsid w:val="00486C7D"/>
    <w:rsid w:val="004C5C10"/>
    <w:rsid w:val="004E3F51"/>
    <w:rsid w:val="004E4D0C"/>
    <w:rsid w:val="004F24C4"/>
    <w:rsid w:val="005219BF"/>
    <w:rsid w:val="005274C1"/>
    <w:rsid w:val="00541D30"/>
    <w:rsid w:val="005602F6"/>
    <w:rsid w:val="005655CE"/>
    <w:rsid w:val="00580A7F"/>
    <w:rsid w:val="005856D3"/>
    <w:rsid w:val="005B7464"/>
    <w:rsid w:val="005C4802"/>
    <w:rsid w:val="0060319F"/>
    <w:rsid w:val="00606CAB"/>
    <w:rsid w:val="00607627"/>
    <w:rsid w:val="0062018A"/>
    <w:rsid w:val="006254C2"/>
    <w:rsid w:val="00656750"/>
    <w:rsid w:val="00670F85"/>
    <w:rsid w:val="006834B4"/>
    <w:rsid w:val="00685E1B"/>
    <w:rsid w:val="00691FBC"/>
    <w:rsid w:val="006F7C23"/>
    <w:rsid w:val="00706997"/>
    <w:rsid w:val="00721B5A"/>
    <w:rsid w:val="00722142"/>
    <w:rsid w:val="00732D61"/>
    <w:rsid w:val="0073533C"/>
    <w:rsid w:val="00743D10"/>
    <w:rsid w:val="007472C3"/>
    <w:rsid w:val="00754F23"/>
    <w:rsid w:val="007679D9"/>
    <w:rsid w:val="00773875"/>
    <w:rsid w:val="007A3866"/>
    <w:rsid w:val="007B16B0"/>
    <w:rsid w:val="007B4D5F"/>
    <w:rsid w:val="007C2E56"/>
    <w:rsid w:val="007D2BDE"/>
    <w:rsid w:val="007D2EBC"/>
    <w:rsid w:val="008126E0"/>
    <w:rsid w:val="00822E28"/>
    <w:rsid w:val="00823CFA"/>
    <w:rsid w:val="008776DC"/>
    <w:rsid w:val="00882812"/>
    <w:rsid w:val="008935EC"/>
    <w:rsid w:val="008B3FB1"/>
    <w:rsid w:val="008E6031"/>
    <w:rsid w:val="008F3EC4"/>
    <w:rsid w:val="009154E9"/>
    <w:rsid w:val="009324C3"/>
    <w:rsid w:val="00954E00"/>
    <w:rsid w:val="009A6A96"/>
    <w:rsid w:val="009B3087"/>
    <w:rsid w:val="009C0744"/>
    <w:rsid w:val="009D673C"/>
    <w:rsid w:val="00A02AC4"/>
    <w:rsid w:val="00A35785"/>
    <w:rsid w:val="00A36D49"/>
    <w:rsid w:val="00A44439"/>
    <w:rsid w:val="00A44C9D"/>
    <w:rsid w:val="00A5060E"/>
    <w:rsid w:val="00A56E75"/>
    <w:rsid w:val="00AA7D77"/>
    <w:rsid w:val="00AB7797"/>
    <w:rsid w:val="00AC0C98"/>
    <w:rsid w:val="00AD2A22"/>
    <w:rsid w:val="00AD5CA6"/>
    <w:rsid w:val="00B00B3D"/>
    <w:rsid w:val="00B237C0"/>
    <w:rsid w:val="00B24C2B"/>
    <w:rsid w:val="00B45747"/>
    <w:rsid w:val="00B53E25"/>
    <w:rsid w:val="00B75329"/>
    <w:rsid w:val="00B81E4F"/>
    <w:rsid w:val="00BC1411"/>
    <w:rsid w:val="00BC5C47"/>
    <w:rsid w:val="00BD607B"/>
    <w:rsid w:val="00C203CD"/>
    <w:rsid w:val="00C31AA3"/>
    <w:rsid w:val="00C445C0"/>
    <w:rsid w:val="00C45F7C"/>
    <w:rsid w:val="00C5106C"/>
    <w:rsid w:val="00C80331"/>
    <w:rsid w:val="00CB52C0"/>
    <w:rsid w:val="00CB67F0"/>
    <w:rsid w:val="00CC1D4A"/>
    <w:rsid w:val="00CC5E2B"/>
    <w:rsid w:val="00CE0FA7"/>
    <w:rsid w:val="00CF08A7"/>
    <w:rsid w:val="00D42A91"/>
    <w:rsid w:val="00D46C9E"/>
    <w:rsid w:val="00D5649F"/>
    <w:rsid w:val="00D61D60"/>
    <w:rsid w:val="00D835E0"/>
    <w:rsid w:val="00D97EE7"/>
    <w:rsid w:val="00DA0D4E"/>
    <w:rsid w:val="00DA31B8"/>
    <w:rsid w:val="00DA389B"/>
    <w:rsid w:val="00DD7CAF"/>
    <w:rsid w:val="00DE0A0F"/>
    <w:rsid w:val="00DF0E4B"/>
    <w:rsid w:val="00E17E5D"/>
    <w:rsid w:val="00E268EB"/>
    <w:rsid w:val="00E26DA8"/>
    <w:rsid w:val="00E40C44"/>
    <w:rsid w:val="00E44B82"/>
    <w:rsid w:val="00E54DA6"/>
    <w:rsid w:val="00E744A2"/>
    <w:rsid w:val="00E81468"/>
    <w:rsid w:val="00E90C26"/>
    <w:rsid w:val="00EB1298"/>
    <w:rsid w:val="00EB4DEF"/>
    <w:rsid w:val="00EC7910"/>
    <w:rsid w:val="00EE4D85"/>
    <w:rsid w:val="00F17CC8"/>
    <w:rsid w:val="00F30C2B"/>
    <w:rsid w:val="00F4650B"/>
    <w:rsid w:val="00F60047"/>
    <w:rsid w:val="00F603FF"/>
    <w:rsid w:val="00F67ABC"/>
    <w:rsid w:val="00F85FE0"/>
    <w:rsid w:val="00F96E08"/>
    <w:rsid w:val="00FA10BC"/>
    <w:rsid w:val="00FA4088"/>
    <w:rsid w:val="00FC0015"/>
    <w:rsid w:val="00FC02C6"/>
    <w:rsid w:val="00FE0E24"/>
    <w:rsid w:val="00FE2F99"/>
    <w:rsid w:val="00FF375C"/>
    <w:rsid w:val="00FF5DF6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D409"/>
  <w15:docId w15:val="{1E10EB38-6ACA-4BAD-AC0A-ACE58FF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3C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5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sid w:val="0022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kfurmanska</dc:creator>
  <cp:keywords/>
  <cp:lastModifiedBy>jaroslawgierasimiuk</cp:lastModifiedBy>
  <cp:revision>3</cp:revision>
  <cp:lastPrinted>2021-11-30T09:34:00Z</cp:lastPrinted>
  <dcterms:created xsi:type="dcterms:W3CDTF">2022-10-03T11:48:00Z</dcterms:created>
  <dcterms:modified xsi:type="dcterms:W3CDTF">2022-10-03T12:09:00Z</dcterms:modified>
</cp:coreProperties>
</file>