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591FF7EE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1B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76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Rewitalizacja zieleni ulicznej w Białobrzegach</w:t>
      </w:r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76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0F28579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Oświadczamy, że projekt umowy, stanowiący </w:t>
      </w:r>
      <w:r w:rsidR="00D7604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D76046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7A3F207F" w14:textId="1DE39964" w:rsidR="00D76046" w:rsidRPr="00C42965" w:rsidRDefault="00D76046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 przedmiot zamówienia udzielamy 24 miesięcznej rękojmi.</w:t>
      </w:r>
    </w:p>
    <w:p w14:paraId="564A3A7A" w14:textId="36627569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Potwierdzamy spełnienie wymaganego przez Zamawia</w:t>
      </w:r>
      <w:r w:rsidR="00D76046">
        <w:rPr>
          <w:rFonts w:ascii="Times New Roman" w:eastAsia="Arial" w:hAnsi="Times New Roman" w:cs="Times New Roman"/>
          <w:sz w:val="24"/>
          <w:szCs w:val="24"/>
          <w:lang w:val="pl" w:eastAsia="pl-PL"/>
        </w:rPr>
        <w:t>jącego terminu płatności, tj. 14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4DFA5E76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  <w:bookmarkStart w:id="0" w:name="_GoBack"/>
      <w:bookmarkEnd w:id="0"/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B0DDF"/>
    <w:rsid w:val="00563774"/>
    <w:rsid w:val="005A3C91"/>
    <w:rsid w:val="006A6D12"/>
    <w:rsid w:val="006B1CB7"/>
    <w:rsid w:val="006B785F"/>
    <w:rsid w:val="009F0D80"/>
    <w:rsid w:val="00A42D09"/>
    <w:rsid w:val="00AC3B85"/>
    <w:rsid w:val="00B446F5"/>
    <w:rsid w:val="00BE529C"/>
    <w:rsid w:val="00C42965"/>
    <w:rsid w:val="00D76046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3</cp:revision>
  <dcterms:created xsi:type="dcterms:W3CDTF">2021-09-27T09:45:00Z</dcterms:created>
  <dcterms:modified xsi:type="dcterms:W3CDTF">2021-09-28T07:15:00Z</dcterms:modified>
</cp:coreProperties>
</file>