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987" w14:textId="7B5DDA5F" w:rsidR="00127D2D" w:rsidRPr="00E9437A" w:rsidRDefault="00127D2D" w:rsidP="00127D2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437A">
        <w:rPr>
          <w:rFonts w:ascii="Times New Roman" w:hAnsi="Times New Roman" w:cs="Times New Roman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DC5B09B" wp14:editId="1414F996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7A">
        <w:rPr>
          <w:rFonts w:ascii="Times New Roman" w:hAnsi="Times New Roman" w:cs="Times New Roman"/>
          <w:b/>
          <w:bCs/>
        </w:rPr>
        <w:t>UNIWERSYTET KAZIMIERZA WIELKIEGO</w:t>
      </w:r>
    </w:p>
    <w:p w14:paraId="2AA02C9E" w14:textId="77777777" w:rsidR="00127D2D" w:rsidRPr="00E9437A" w:rsidRDefault="00127D2D" w:rsidP="00127D2D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437A">
        <w:rPr>
          <w:rFonts w:ascii="Times New Roman" w:hAnsi="Times New Roman" w:cs="Times New Roman"/>
          <w:b/>
          <w:bCs/>
        </w:rPr>
        <w:t>W BYDGOSZCZY</w:t>
      </w:r>
    </w:p>
    <w:p w14:paraId="5DDC6471" w14:textId="77777777" w:rsidR="00127D2D" w:rsidRPr="00E9437A" w:rsidRDefault="00127D2D" w:rsidP="00127D2D">
      <w:pPr>
        <w:tabs>
          <w:tab w:val="left" w:pos="1620"/>
          <w:tab w:val="left" w:pos="3960"/>
          <w:tab w:val="left" w:pos="4320"/>
        </w:tabs>
        <w:spacing w:line="240" w:lineRule="auto"/>
        <w:jc w:val="center"/>
        <w:rPr>
          <w:rFonts w:ascii="Times New Roman" w:hAnsi="Times New Roman" w:cs="Times New Roman"/>
        </w:rPr>
      </w:pPr>
      <w:r w:rsidRPr="00E9437A">
        <w:rPr>
          <w:rFonts w:ascii="Times New Roman" w:hAnsi="Times New Roman" w:cs="Times New Roman"/>
        </w:rPr>
        <w:t>ul. Chodkiewicza 30, 85 – 064 Bydgoszcz, tel. 052 341 91 00 fax. 052 360 82 06</w:t>
      </w:r>
    </w:p>
    <w:p w14:paraId="6B0621FC" w14:textId="77777777" w:rsidR="00127D2D" w:rsidRPr="00E9437A" w:rsidRDefault="00127D2D" w:rsidP="00127D2D">
      <w:pPr>
        <w:spacing w:line="240" w:lineRule="auto"/>
        <w:jc w:val="center"/>
        <w:rPr>
          <w:rFonts w:ascii="Times New Roman" w:hAnsi="Times New Roman" w:cs="Times New Roman"/>
        </w:rPr>
      </w:pPr>
      <w:r w:rsidRPr="00E9437A">
        <w:rPr>
          <w:rFonts w:ascii="Times New Roman" w:hAnsi="Times New Roman" w:cs="Times New Roman"/>
        </w:rPr>
        <w:t>NIP 5542647568 REGON 340057695</w:t>
      </w:r>
    </w:p>
    <w:p w14:paraId="65529FB4" w14:textId="77777777" w:rsidR="00127D2D" w:rsidRPr="00E9437A" w:rsidRDefault="00127D2D" w:rsidP="00127D2D">
      <w:pPr>
        <w:spacing w:line="240" w:lineRule="auto"/>
        <w:jc w:val="center"/>
        <w:rPr>
          <w:rFonts w:ascii="Times New Roman" w:hAnsi="Times New Roman" w:cs="Times New Roman"/>
        </w:rPr>
      </w:pPr>
      <w:r w:rsidRPr="00E9437A">
        <w:rPr>
          <w:rFonts w:ascii="Times New Roman" w:hAnsi="Times New Roman" w:cs="Times New Roman"/>
        </w:rPr>
        <w:t>www.ukw.edu.pl</w:t>
      </w:r>
    </w:p>
    <w:p w14:paraId="0673BEB7" w14:textId="3200BDE7" w:rsidR="00843614" w:rsidRPr="00E9437A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E9437A">
        <w:rPr>
          <w:rFonts w:ascii="Times New Roman" w:hAnsi="Times New Roman" w:cs="Times New Roman"/>
          <w:kern w:val="2"/>
          <w:lang w:eastAsia="hi-IN" w:bidi="hi-IN"/>
        </w:rPr>
        <w:t>UKW/DZP-28</w:t>
      </w:r>
      <w:r w:rsidR="00BB24A7">
        <w:rPr>
          <w:rFonts w:ascii="Times New Roman" w:hAnsi="Times New Roman" w:cs="Times New Roman"/>
          <w:kern w:val="2"/>
          <w:lang w:eastAsia="hi-IN" w:bidi="hi-IN"/>
        </w:rPr>
        <w:t>2-ZO-16/2024</w:t>
      </w:r>
    </w:p>
    <w:p w14:paraId="32B602FD" w14:textId="16CC782D" w:rsidR="00843614" w:rsidRPr="00E9437A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  <w:r w:rsidRPr="00E9437A">
        <w:rPr>
          <w:rFonts w:ascii="Times New Roman" w:hAnsi="Times New Roman" w:cs="Times New Roman"/>
          <w:kern w:val="2"/>
          <w:lang w:eastAsia="hi-IN" w:bidi="hi-IN"/>
        </w:rPr>
        <w:t xml:space="preserve">Bydgoszcz </w:t>
      </w:r>
      <w:r w:rsidR="00BB24A7">
        <w:rPr>
          <w:rFonts w:ascii="Times New Roman" w:hAnsi="Times New Roman" w:cs="Times New Roman"/>
          <w:kern w:val="2"/>
          <w:lang w:eastAsia="hi-IN" w:bidi="hi-IN"/>
        </w:rPr>
        <w:t>09.04.2024</w:t>
      </w:r>
      <w:r w:rsidRPr="00E9437A">
        <w:rPr>
          <w:rFonts w:ascii="Times New Roman" w:hAnsi="Times New Roman" w:cs="Times New Roman"/>
          <w:kern w:val="2"/>
          <w:lang w:eastAsia="hi-IN" w:bidi="hi-IN"/>
        </w:rPr>
        <w:t>r.</w:t>
      </w:r>
    </w:p>
    <w:p w14:paraId="236EA087" w14:textId="77777777" w:rsidR="00C92869" w:rsidRPr="00E9437A" w:rsidRDefault="00C92869" w:rsidP="00127D2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3255D2CA" w14:textId="77777777" w:rsidR="00843614" w:rsidRPr="00E9437A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  <w:r w:rsidRPr="00E9437A">
        <w:rPr>
          <w:rFonts w:ascii="Times New Roman" w:hAnsi="Times New Roman" w:cs="Times New Roman"/>
          <w:b/>
          <w:kern w:val="2"/>
          <w:lang w:eastAsia="hi-IN" w:bidi="hi-IN"/>
        </w:rPr>
        <w:t>Do wszystkich Wykonawców</w:t>
      </w:r>
    </w:p>
    <w:p w14:paraId="0C4F53FA" w14:textId="77777777" w:rsidR="00F347DE" w:rsidRPr="00E9437A" w:rsidRDefault="00F347DE" w:rsidP="00127D2D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6B6A338E" w14:textId="77777777" w:rsidR="00843614" w:rsidRPr="00E9437A" w:rsidRDefault="00843614" w:rsidP="00127D2D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  <w:r w:rsidRPr="00E9437A">
        <w:rPr>
          <w:rFonts w:ascii="Times New Roman" w:hAnsi="Times New Roman" w:cs="Times New Roman"/>
          <w:b/>
          <w:kern w:val="2"/>
          <w:lang w:eastAsia="hi-IN" w:bidi="hi-IN"/>
        </w:rPr>
        <w:t>Odpowiedź na pytanie Wykonawcy</w:t>
      </w:r>
    </w:p>
    <w:p w14:paraId="6448C20C" w14:textId="77777777" w:rsidR="00843614" w:rsidRPr="00E9437A" w:rsidRDefault="00843614" w:rsidP="00127D2D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kern w:val="2"/>
          <w:lang w:eastAsia="hi-IN" w:bidi="hi-IN"/>
        </w:rPr>
      </w:pPr>
    </w:p>
    <w:p w14:paraId="3726D17A" w14:textId="19E8FD2C" w:rsidR="00127D2D" w:rsidRPr="00E9437A" w:rsidRDefault="00127D2D" w:rsidP="00127D2D">
      <w:pPr>
        <w:spacing w:before="120" w:after="120" w:line="276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E9437A">
        <w:rPr>
          <w:rFonts w:ascii="Times New Roman" w:hAnsi="Times New Roman" w:cs="Times New Roman"/>
        </w:rPr>
        <w:t xml:space="preserve">dot. postępowania prowadzonego w trybie </w:t>
      </w:r>
      <w:r w:rsidR="00BB24A7">
        <w:rPr>
          <w:rFonts w:ascii="Times New Roman" w:hAnsi="Times New Roman" w:cs="Times New Roman"/>
        </w:rPr>
        <w:t>Zapytania ofertowego pn.</w:t>
      </w:r>
      <w:r w:rsidRPr="00E9437A">
        <w:rPr>
          <w:rFonts w:ascii="Times New Roman" w:hAnsi="Times New Roman" w:cs="Times New Roman"/>
        </w:rPr>
        <w:t xml:space="preserve">: </w:t>
      </w:r>
      <w:bookmarkStart w:id="0" w:name="_Hlk131573605"/>
      <w:r w:rsidR="00BB24A7" w:rsidRPr="00BB24A7">
        <w:rPr>
          <w:rFonts w:ascii="Times New Roman" w:hAnsi="Times New Roman" w:cs="Times New Roman"/>
          <w:b/>
          <w:i/>
          <w:iCs/>
        </w:rPr>
        <w:t>Usługa noclegowa wraz z kolacją podczas Międzynarodowej</w:t>
      </w:r>
      <w:r w:rsidR="00BB24A7">
        <w:rPr>
          <w:rFonts w:ascii="Times New Roman" w:hAnsi="Times New Roman" w:cs="Times New Roman"/>
          <w:b/>
          <w:i/>
          <w:iCs/>
        </w:rPr>
        <w:t xml:space="preserve"> </w:t>
      </w:r>
      <w:r w:rsidR="00BB24A7" w:rsidRPr="00BB24A7">
        <w:rPr>
          <w:rFonts w:ascii="Times New Roman" w:hAnsi="Times New Roman" w:cs="Times New Roman"/>
          <w:b/>
          <w:i/>
          <w:iCs/>
        </w:rPr>
        <w:t>Konferencji X Ukraińsko-Polskie Dialogi Naukowe</w:t>
      </w:r>
      <w:bookmarkEnd w:id="0"/>
    </w:p>
    <w:p w14:paraId="4D51E050" w14:textId="77777777" w:rsidR="00127D2D" w:rsidRPr="00E9437A" w:rsidRDefault="00127D2D" w:rsidP="00127D2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kern w:val="2"/>
          <w:u w:val="single"/>
          <w:lang w:eastAsia="hi-IN" w:bidi="hi-IN"/>
        </w:rPr>
      </w:pPr>
    </w:p>
    <w:p w14:paraId="533E3CF7" w14:textId="506F53D9" w:rsidR="00843614" w:rsidRPr="00E9437A" w:rsidRDefault="00843614" w:rsidP="00127D2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Uniwersytet Kazimierza Wielkiego w Bydgoszczy informuje, że w postępowaniu pn.</w:t>
      </w:r>
      <w:r w:rsidR="00BB24A7">
        <w:rPr>
          <w:rFonts w:ascii="Times New Roman" w:hAnsi="Times New Roman" w:cs="Times New Roman"/>
          <w:color w:val="000000"/>
          <w:kern w:val="2"/>
          <w:lang w:eastAsia="hi-IN" w:bidi="hi-IN"/>
        </w:rPr>
        <w:t>”</w:t>
      </w: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</w:t>
      </w:r>
      <w:r w:rsidR="00BB24A7" w:rsidRPr="00BB24A7">
        <w:rPr>
          <w:rFonts w:ascii="Times New Roman" w:hAnsi="Times New Roman" w:cs="Times New Roman"/>
          <w:bCs/>
          <w:i/>
          <w:iCs/>
        </w:rPr>
        <w:t>Usługa noclegowa wraz z kolacją podczas Międzynarodowej Konferencji X Ukraińsko-Polskie Dialogi Naukowe</w:t>
      </w:r>
      <w:r w:rsidR="00BB24A7" w:rsidRPr="00BB24A7">
        <w:rPr>
          <w:rFonts w:ascii="Times New Roman" w:hAnsi="Times New Roman" w:cs="Times New Roman"/>
          <w:bCs/>
        </w:rPr>
        <w:t>”</w:t>
      </w:r>
      <w:r w:rsidR="00BB24A7">
        <w:rPr>
          <w:rFonts w:ascii="Times New Roman" w:hAnsi="Times New Roman" w:cs="Times New Roman"/>
          <w:b/>
        </w:rPr>
        <w:t xml:space="preserve"> </w:t>
      </w: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w dniu </w:t>
      </w:r>
      <w:r w:rsidR="00BB24A7">
        <w:rPr>
          <w:rFonts w:ascii="Times New Roman" w:hAnsi="Times New Roman" w:cs="Times New Roman"/>
          <w:color w:val="000000"/>
          <w:kern w:val="2"/>
          <w:lang w:eastAsia="hi-IN" w:bidi="hi-IN"/>
        </w:rPr>
        <w:t>09.04.</w:t>
      </w:r>
      <w:r w:rsidR="00127D2D"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2024</w:t>
      </w: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r. wpłynęł</w:t>
      </w:r>
      <w:r w:rsidR="00127D2D"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o</w:t>
      </w: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zapytani</w:t>
      </w:r>
      <w:r w:rsidR="00127D2D"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>e</w:t>
      </w:r>
      <w:r w:rsidRPr="00E9437A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o następującej treści:</w:t>
      </w:r>
    </w:p>
    <w:p w14:paraId="15B5B317" w14:textId="77777777" w:rsidR="00843614" w:rsidRPr="00E9437A" w:rsidRDefault="00843614" w:rsidP="00127D2D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4671379" w14:textId="77777777" w:rsidR="00843614" w:rsidRPr="00E9437A" w:rsidRDefault="00843614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E9437A">
        <w:rPr>
          <w:rFonts w:ascii="Times New Roman" w:hAnsi="Times New Roman" w:cs="Times New Roman"/>
          <w:b/>
        </w:rPr>
        <w:t xml:space="preserve">Pytanie 1 </w:t>
      </w:r>
    </w:p>
    <w:p w14:paraId="552744D2" w14:textId="77777777" w:rsidR="00BB24A7" w:rsidRDefault="00127D2D" w:rsidP="00BB24A7">
      <w:pPr>
        <w:pStyle w:val="Akapitzlist"/>
        <w:tabs>
          <w:tab w:val="left" w:pos="241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437A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="00BB24A7" w:rsidRPr="00BB24A7">
        <w:rPr>
          <w:rFonts w:ascii="Times New Roman" w:hAnsi="Times New Roman" w:cs="Times New Roman"/>
          <w:color w:val="000000"/>
          <w:shd w:val="clear" w:color="auto" w:fill="FFFFFF"/>
        </w:rPr>
        <w:t>Nawiązując do oferty NR UKW/DZP-282-ZO-16/2024 mamy zapytanie dotyczące ilości pokoi:</w:t>
      </w:r>
      <w:r w:rsidR="00BB24A7" w:rsidRPr="00BB24A7">
        <w:rPr>
          <w:rFonts w:ascii="Times New Roman" w:hAnsi="Times New Roman" w:cs="Times New Roman"/>
          <w:color w:val="000000"/>
          <w:shd w:val="clear" w:color="auto" w:fill="FFFFFF"/>
        </w:rPr>
        <w:br/>
        <w:t>3.2. Usługa noclegowa ze śniadaniem;</w:t>
      </w:r>
    </w:p>
    <w:p w14:paraId="04A7F36E" w14:textId="18A6E18B" w:rsidR="00BB24A7" w:rsidRDefault="00BB24A7" w:rsidP="00BB24A7">
      <w:pPr>
        <w:pStyle w:val="Akapitzlist"/>
        <w:tabs>
          <w:tab w:val="left" w:pos="241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>-11-12 czerwca 2024 dla 60 osób w tym 4 pokoje jednoosobowe, 56-dwuosobowych (i tu zachodzi pytanie czy pokoje 56 pokoi 2-osobowych do pojedynczego wykorzystania dla 1-osoby, czy powinny być 26 pokoi dwuosobowych)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DD6AE46" w14:textId="77777777" w:rsidR="00BB24A7" w:rsidRDefault="00BB24A7" w:rsidP="00BB24A7">
      <w:pPr>
        <w:pStyle w:val="Akapitzlist"/>
        <w:tabs>
          <w:tab w:val="left" w:pos="241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24A7">
        <w:rPr>
          <w:rFonts w:ascii="Times New Roman" w:hAnsi="Times New Roman" w:cs="Times New Roman"/>
          <w:color w:val="000000"/>
          <w:shd w:val="clear" w:color="auto" w:fill="FFFFFF"/>
        </w:rPr>
        <w:t>-12-13 czerwca 2024 dla 60 osób w tym 4 pokoje jednoosobowe, 56-dwuosobowych (i tu zachodzi pytanie czy pokoje 56 pokoi 2-osobowych do pojedynczego wykorzystania dla 1-osoby, czy powinny być 26 pokoi dwuosobowych)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C2FAF10" w14:textId="77777777" w:rsidR="00BB24A7" w:rsidRDefault="00BB24A7" w:rsidP="00BB24A7">
      <w:pPr>
        <w:pStyle w:val="Akapitzlist"/>
        <w:tabs>
          <w:tab w:val="left" w:pos="241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>13-14 czerwca 2024 dla 45 osób, w tym 3 pokoje jednoosobowe, 42 - dwuosobowych (i tu zachodzi pytanie czy pokoje 42 pokoi 2-osobowych do pojedynczego wykorzystania dla 1-osoby, czy powinny być 21 pokoi dwuosobowych)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9E093BF" w14:textId="4C5BFD23" w:rsidR="00325265" w:rsidRPr="00E9437A" w:rsidRDefault="00BB24A7" w:rsidP="00BB24A7">
      <w:pPr>
        <w:pStyle w:val="Akapitzlist"/>
        <w:tabs>
          <w:tab w:val="left" w:pos="2410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>14-15 czerwca 2024 dla 45 osób, w tym 3 pokoje jednoosobowe, 42 - dwuosobowych (i tu zachodzi pytanie czy pokoje 42 pokoi 2-osobowych do pojedynczego wykorzystania dla 1-osoby, czy powinny być 21 pokoi dwuosobowych)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br/>
        <w:t>To samo dotyczy FORMULARZA CENOWEGO, w tabeli jest liczba pokoi (łącznie), która zawiera ilość osób nie pokoi.</w:t>
      </w:r>
      <w:r w:rsidR="00E9437A" w:rsidRPr="00E9437A">
        <w:rPr>
          <w:rFonts w:ascii="Times New Roman" w:hAnsi="Times New Roman" w:cs="Times New Roman"/>
          <w:color w:val="666666"/>
          <w:shd w:val="clear" w:color="auto" w:fill="FFFFFF"/>
        </w:rPr>
        <w:t>?</w:t>
      </w:r>
      <w:r w:rsidR="00127D2D" w:rsidRPr="00E9437A">
        <w:rPr>
          <w:rFonts w:ascii="Times New Roman" w:hAnsi="Times New Roman" w:cs="Times New Roman"/>
          <w:color w:val="000000"/>
          <w:shd w:val="clear" w:color="auto" w:fill="FFFFFF"/>
        </w:rPr>
        <w:t>".</w:t>
      </w:r>
    </w:p>
    <w:p w14:paraId="44F9891B" w14:textId="77777777" w:rsidR="00127D2D" w:rsidRPr="00E9437A" w:rsidRDefault="00127D2D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7A81574C" w14:textId="000AF92B" w:rsidR="00843614" w:rsidRDefault="0059491F" w:rsidP="00127D2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E9437A">
        <w:rPr>
          <w:rFonts w:ascii="Times New Roman" w:hAnsi="Times New Roman" w:cs="Times New Roman"/>
          <w:b/>
        </w:rPr>
        <w:t>Odp</w:t>
      </w:r>
      <w:r w:rsidR="00843614" w:rsidRPr="00E9437A">
        <w:rPr>
          <w:rFonts w:ascii="Times New Roman" w:hAnsi="Times New Roman" w:cs="Times New Roman"/>
          <w:b/>
        </w:rPr>
        <w:t>owiedź 1</w:t>
      </w:r>
    </w:p>
    <w:p w14:paraId="0A8A5B93" w14:textId="17DA63EC" w:rsidR="00BB24A7" w:rsidRDefault="00BB24A7" w:rsidP="00BB24A7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Przedmiotem zamówienia jest: 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>Usługa noclegowa ze śniadaniem;</w:t>
      </w:r>
    </w:p>
    <w:p w14:paraId="78E7D93C" w14:textId="2C27530D" w:rsidR="00BB24A7" w:rsidRDefault="00BB24A7" w:rsidP="00BB24A7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 xml:space="preserve">-11-12 czerwca 2024 dla 60 osób w tym 4 pokoje jednoosobowe, 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>6-dwuosobowych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14:paraId="7185D3E5" w14:textId="5F4359D3" w:rsidR="00BB24A7" w:rsidRDefault="00BB24A7" w:rsidP="00BB24A7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24A7">
        <w:rPr>
          <w:rFonts w:ascii="Times New Roman" w:hAnsi="Times New Roman" w:cs="Times New Roman"/>
          <w:color w:val="000000"/>
          <w:shd w:val="clear" w:color="auto" w:fill="FFFFFF"/>
        </w:rPr>
        <w:t xml:space="preserve">-12-13 czerwca 2024 dla 60 osób w tym 4 pokoje jednoosobowe, 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>6-dwuosobowych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361EF732" w14:textId="274E38DE" w:rsidR="00BB24A7" w:rsidRDefault="00BB24A7" w:rsidP="00BB24A7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 xml:space="preserve">13-14 czerwca 2024 dla 45 osób, w tym 3 pokoje jednoosobowe, </w:t>
      </w:r>
      <w:r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 xml:space="preserve"> dwuosobowych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53E81C16" w14:textId="67C8DC34" w:rsidR="00BB24A7" w:rsidRDefault="00BB24A7" w:rsidP="00BB24A7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 xml:space="preserve">14-15 czerwca 2024 dla 45 osób, w tym 3 pokoje jednoosobowe, </w:t>
      </w:r>
      <w:r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Pr="00BB24A7">
        <w:rPr>
          <w:rFonts w:ascii="Times New Roman" w:hAnsi="Times New Roman" w:cs="Times New Roman"/>
          <w:color w:val="000000"/>
          <w:shd w:val="clear" w:color="auto" w:fill="FFFFFF"/>
        </w:rPr>
        <w:t xml:space="preserve"> - dwuosobowych 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FB49F0B" w14:textId="6F462EE7" w:rsidR="00BB24A7" w:rsidRDefault="00BB24A7" w:rsidP="00BB24A7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4B9965" w14:textId="6C2D93CA" w:rsidR="00BB24A7" w:rsidRDefault="00BB24A7" w:rsidP="00BB24A7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związku z powyższym Zamawiający dokonuje modyfikacji treści Zapytania ofertowego oraz zmiany terminu składania ofert do dnia 11 kwietnia</w:t>
      </w:r>
      <w:r w:rsidR="004C177B">
        <w:rPr>
          <w:rFonts w:ascii="Times New Roman" w:hAnsi="Times New Roman" w:cs="Times New Roman"/>
          <w:bCs/>
        </w:rPr>
        <w:t xml:space="preserve"> 2024r.</w:t>
      </w:r>
      <w:r>
        <w:rPr>
          <w:rFonts w:ascii="Times New Roman" w:hAnsi="Times New Roman" w:cs="Times New Roman"/>
          <w:bCs/>
        </w:rPr>
        <w:t xml:space="preserve"> godzina 10:00.</w:t>
      </w:r>
    </w:p>
    <w:p w14:paraId="0EBD2293" w14:textId="77777777" w:rsidR="00BB24A7" w:rsidRDefault="00BB24A7" w:rsidP="00BB24A7">
      <w:pPr>
        <w:pStyle w:val="Akapitzlist"/>
        <w:tabs>
          <w:tab w:val="left" w:pos="2410"/>
        </w:tabs>
        <w:spacing w:line="276" w:lineRule="auto"/>
        <w:ind w:left="0"/>
        <w:jc w:val="right"/>
        <w:rPr>
          <w:rFonts w:ascii="Times New Roman" w:hAnsi="Times New Roman" w:cs="Times New Roman"/>
          <w:i/>
        </w:rPr>
      </w:pPr>
    </w:p>
    <w:p w14:paraId="0DFA53CE" w14:textId="08E42D29" w:rsidR="00127D2D" w:rsidRDefault="001F6C9B" w:rsidP="00BB24A7">
      <w:pPr>
        <w:pStyle w:val="Akapitzlist"/>
        <w:tabs>
          <w:tab w:val="left" w:pos="2410"/>
        </w:tabs>
        <w:spacing w:line="276" w:lineRule="auto"/>
        <w:ind w:left="0"/>
        <w:jc w:val="right"/>
        <w:rPr>
          <w:rFonts w:ascii="Times New Roman" w:hAnsi="Times New Roman" w:cs="Times New Roman"/>
          <w:i/>
        </w:rPr>
      </w:pPr>
      <w:r w:rsidRPr="00E9437A">
        <w:rPr>
          <w:rFonts w:ascii="Times New Roman" w:hAnsi="Times New Roman" w:cs="Times New Roman"/>
          <w:i/>
        </w:rPr>
        <w:t>K</w:t>
      </w:r>
      <w:r w:rsidR="00F225C6" w:rsidRPr="00E9437A">
        <w:rPr>
          <w:rFonts w:ascii="Times New Roman" w:hAnsi="Times New Roman" w:cs="Times New Roman"/>
          <w:i/>
        </w:rPr>
        <w:t>anclerz UKW</w:t>
      </w:r>
    </w:p>
    <w:p w14:paraId="34A52382" w14:textId="77777777" w:rsidR="00BB24A7" w:rsidRPr="00E9437A" w:rsidRDefault="00BB24A7" w:rsidP="00BB24A7">
      <w:pPr>
        <w:pStyle w:val="Akapitzlist"/>
        <w:tabs>
          <w:tab w:val="left" w:pos="2410"/>
        </w:tabs>
        <w:spacing w:line="276" w:lineRule="auto"/>
        <w:ind w:left="0"/>
        <w:jc w:val="right"/>
        <w:rPr>
          <w:rFonts w:ascii="Times New Roman" w:hAnsi="Times New Roman" w:cs="Times New Roman"/>
          <w:i/>
        </w:rPr>
      </w:pPr>
    </w:p>
    <w:p w14:paraId="1A914BA7" w14:textId="18293C15" w:rsidR="00325265" w:rsidRPr="00E9437A" w:rsidRDefault="00F225C6" w:rsidP="00127D2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</w:rPr>
      </w:pPr>
      <w:r w:rsidRPr="00E9437A">
        <w:rPr>
          <w:rFonts w:ascii="Times New Roman" w:hAnsi="Times New Roman" w:cs="Times New Roman"/>
          <w:i/>
        </w:rPr>
        <w:t xml:space="preserve">mgr </w:t>
      </w:r>
      <w:r w:rsidR="00775553" w:rsidRPr="00E9437A">
        <w:rPr>
          <w:rFonts w:ascii="Times New Roman" w:hAnsi="Times New Roman" w:cs="Times New Roman"/>
          <w:i/>
        </w:rPr>
        <w:t>Renata Malak</w:t>
      </w:r>
    </w:p>
    <w:sectPr w:rsidR="00325265" w:rsidRPr="00E9437A" w:rsidSect="00BB2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FCDC" w14:textId="77777777" w:rsidR="00116FFF" w:rsidRDefault="00116FFF" w:rsidP="00501EAB">
      <w:pPr>
        <w:spacing w:after="0" w:line="240" w:lineRule="auto"/>
      </w:pPr>
      <w:r>
        <w:separator/>
      </w:r>
    </w:p>
  </w:endnote>
  <w:endnote w:type="continuationSeparator" w:id="0">
    <w:p w14:paraId="157A6BD4" w14:textId="77777777" w:rsidR="00116FFF" w:rsidRDefault="00116FFF" w:rsidP="0050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B88C" w14:textId="77777777" w:rsidR="00325265" w:rsidRDefault="00325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96F" w14:textId="77777777" w:rsidR="00F347DE" w:rsidRDefault="00F347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E596" w14:textId="77777777" w:rsidR="00325265" w:rsidRDefault="00325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C9DF" w14:textId="77777777" w:rsidR="00116FFF" w:rsidRDefault="00116FFF" w:rsidP="00501EAB">
      <w:pPr>
        <w:spacing w:after="0" w:line="240" w:lineRule="auto"/>
      </w:pPr>
      <w:r>
        <w:separator/>
      </w:r>
    </w:p>
  </w:footnote>
  <w:footnote w:type="continuationSeparator" w:id="0">
    <w:p w14:paraId="32F001DE" w14:textId="77777777" w:rsidR="00116FFF" w:rsidRDefault="00116FFF" w:rsidP="0050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AC64" w14:textId="77777777" w:rsidR="00325265" w:rsidRDefault="00325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DC9B" w14:textId="77777777" w:rsidR="00325265" w:rsidRDefault="003252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0BD7" w14:textId="77777777" w:rsidR="00325265" w:rsidRDefault="00325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DD"/>
    <w:multiLevelType w:val="multilevel"/>
    <w:tmpl w:val="945899BE"/>
    <w:lvl w:ilvl="0">
      <w:start w:val="1"/>
      <w:numFmt w:val="decimal"/>
      <w:pStyle w:val="Nagwek1"/>
      <w:suff w:val="space"/>
      <w:lvlText w:val="%1.0."/>
      <w:lvlJc w:val="left"/>
      <w:pPr>
        <w:ind w:left="720" w:hanging="720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1440" w:hanging="1156"/>
      </w:pPr>
    </w:lvl>
    <w:lvl w:ilvl="2">
      <w:start w:val="1"/>
      <w:numFmt w:val="decimal"/>
      <w:pStyle w:val="Nagwek3"/>
      <w:suff w:val="space"/>
      <w:lvlText w:val="%3.%1.%2"/>
      <w:lvlJc w:val="right"/>
      <w:pPr>
        <w:ind w:left="567" w:firstLine="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078"/>
    <w:multiLevelType w:val="hybridMultilevel"/>
    <w:tmpl w:val="2AE6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B8B"/>
    <w:multiLevelType w:val="hybridMultilevel"/>
    <w:tmpl w:val="0B16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530A"/>
    <w:multiLevelType w:val="hybridMultilevel"/>
    <w:tmpl w:val="B454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29"/>
    <w:multiLevelType w:val="hybridMultilevel"/>
    <w:tmpl w:val="07A48D46"/>
    <w:lvl w:ilvl="0" w:tplc="32E61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2D80"/>
    <w:multiLevelType w:val="hybridMultilevel"/>
    <w:tmpl w:val="72CC7D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E5"/>
    <w:rsid w:val="00030B41"/>
    <w:rsid w:val="000701F6"/>
    <w:rsid w:val="000744C5"/>
    <w:rsid w:val="00075E93"/>
    <w:rsid w:val="00081187"/>
    <w:rsid w:val="000A291C"/>
    <w:rsid w:val="000A45E5"/>
    <w:rsid w:val="000F3420"/>
    <w:rsid w:val="000F685D"/>
    <w:rsid w:val="0010165F"/>
    <w:rsid w:val="00116FFF"/>
    <w:rsid w:val="00127D2D"/>
    <w:rsid w:val="00163415"/>
    <w:rsid w:val="00163A55"/>
    <w:rsid w:val="00174052"/>
    <w:rsid w:val="001816C3"/>
    <w:rsid w:val="001D337D"/>
    <w:rsid w:val="001D7BAB"/>
    <w:rsid w:val="001E5F8B"/>
    <w:rsid w:val="001F6C9B"/>
    <w:rsid w:val="00257545"/>
    <w:rsid w:val="002B0769"/>
    <w:rsid w:val="002B521E"/>
    <w:rsid w:val="002D063C"/>
    <w:rsid w:val="002D1FC2"/>
    <w:rsid w:val="00305DB5"/>
    <w:rsid w:val="00325265"/>
    <w:rsid w:val="0033062A"/>
    <w:rsid w:val="00334B2A"/>
    <w:rsid w:val="00361C7A"/>
    <w:rsid w:val="00367B8B"/>
    <w:rsid w:val="0037706D"/>
    <w:rsid w:val="00385CB4"/>
    <w:rsid w:val="003A00EC"/>
    <w:rsid w:val="003A6842"/>
    <w:rsid w:val="003C481A"/>
    <w:rsid w:val="003E0E08"/>
    <w:rsid w:val="003E7A64"/>
    <w:rsid w:val="004315A6"/>
    <w:rsid w:val="00453BE7"/>
    <w:rsid w:val="00465F3F"/>
    <w:rsid w:val="004B6888"/>
    <w:rsid w:val="004C0B67"/>
    <w:rsid w:val="004C177B"/>
    <w:rsid w:val="004D464C"/>
    <w:rsid w:val="004E2E0A"/>
    <w:rsid w:val="004E67EE"/>
    <w:rsid w:val="00501EAB"/>
    <w:rsid w:val="0052058E"/>
    <w:rsid w:val="005308B3"/>
    <w:rsid w:val="0059491F"/>
    <w:rsid w:val="005A0169"/>
    <w:rsid w:val="005A04FE"/>
    <w:rsid w:val="005C211E"/>
    <w:rsid w:val="005D7078"/>
    <w:rsid w:val="005E781C"/>
    <w:rsid w:val="005F3093"/>
    <w:rsid w:val="00616199"/>
    <w:rsid w:val="006328DB"/>
    <w:rsid w:val="00665A88"/>
    <w:rsid w:val="00666C4A"/>
    <w:rsid w:val="006C0A7D"/>
    <w:rsid w:val="006C1146"/>
    <w:rsid w:val="006E4FEB"/>
    <w:rsid w:val="006E66AC"/>
    <w:rsid w:val="007403C8"/>
    <w:rsid w:val="00742CA7"/>
    <w:rsid w:val="00775553"/>
    <w:rsid w:val="007F0D04"/>
    <w:rsid w:val="007F6617"/>
    <w:rsid w:val="00843614"/>
    <w:rsid w:val="008C5651"/>
    <w:rsid w:val="008E25F3"/>
    <w:rsid w:val="008E41A3"/>
    <w:rsid w:val="008F1782"/>
    <w:rsid w:val="009201B2"/>
    <w:rsid w:val="00935F73"/>
    <w:rsid w:val="00981B0D"/>
    <w:rsid w:val="009C1161"/>
    <w:rsid w:val="00A35EAA"/>
    <w:rsid w:val="00A450E3"/>
    <w:rsid w:val="00A466A2"/>
    <w:rsid w:val="00A5222D"/>
    <w:rsid w:val="00A5736E"/>
    <w:rsid w:val="00A750CB"/>
    <w:rsid w:val="00AC5AD3"/>
    <w:rsid w:val="00B2069F"/>
    <w:rsid w:val="00B37A92"/>
    <w:rsid w:val="00B37F6B"/>
    <w:rsid w:val="00B66212"/>
    <w:rsid w:val="00B66D82"/>
    <w:rsid w:val="00B87044"/>
    <w:rsid w:val="00B9110B"/>
    <w:rsid w:val="00BA36F0"/>
    <w:rsid w:val="00BA5EE7"/>
    <w:rsid w:val="00BB24A7"/>
    <w:rsid w:val="00BB7A0E"/>
    <w:rsid w:val="00BC564B"/>
    <w:rsid w:val="00BD3183"/>
    <w:rsid w:val="00BE7260"/>
    <w:rsid w:val="00C05E3B"/>
    <w:rsid w:val="00C35DBA"/>
    <w:rsid w:val="00C77FD1"/>
    <w:rsid w:val="00C83068"/>
    <w:rsid w:val="00C92869"/>
    <w:rsid w:val="00CC77BF"/>
    <w:rsid w:val="00CD1B0C"/>
    <w:rsid w:val="00CD3FB1"/>
    <w:rsid w:val="00D05896"/>
    <w:rsid w:val="00D11649"/>
    <w:rsid w:val="00D14576"/>
    <w:rsid w:val="00D54965"/>
    <w:rsid w:val="00D60CE0"/>
    <w:rsid w:val="00D62456"/>
    <w:rsid w:val="00DF3937"/>
    <w:rsid w:val="00DF56E1"/>
    <w:rsid w:val="00E0774B"/>
    <w:rsid w:val="00E33033"/>
    <w:rsid w:val="00E44435"/>
    <w:rsid w:val="00E5223E"/>
    <w:rsid w:val="00E7172D"/>
    <w:rsid w:val="00E9437A"/>
    <w:rsid w:val="00E97250"/>
    <w:rsid w:val="00EA0675"/>
    <w:rsid w:val="00EE5935"/>
    <w:rsid w:val="00EE6745"/>
    <w:rsid w:val="00F225C6"/>
    <w:rsid w:val="00F23376"/>
    <w:rsid w:val="00F347DE"/>
    <w:rsid w:val="00F549C4"/>
    <w:rsid w:val="00F5654D"/>
    <w:rsid w:val="00F840FE"/>
    <w:rsid w:val="00FA0C32"/>
    <w:rsid w:val="00FC09DA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6FD8"/>
  <w15:docId w15:val="{5A71721B-43BA-4B0A-95F0-C072A9C6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1B0D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B0D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1B0D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0A45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A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0744C5"/>
  </w:style>
  <w:style w:type="paragraph" w:styleId="Zwykytekst">
    <w:name w:val="Plain Text"/>
    <w:basedOn w:val="Normalny"/>
    <w:link w:val="ZwykytekstZnak"/>
    <w:uiPriority w:val="99"/>
    <w:semiHidden/>
    <w:unhideWhenUsed/>
    <w:rsid w:val="005D70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70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81B0D"/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1B0D"/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81B0D"/>
    <w:rPr>
      <w:rFonts w:ascii="Calibri" w:eastAsia="Times New Roman" w:hAnsi="Calibri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14"/>
  </w:style>
  <w:style w:type="paragraph" w:styleId="Stopka">
    <w:name w:val="footer"/>
    <w:basedOn w:val="Normalny"/>
    <w:link w:val="Stopka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14"/>
  </w:style>
  <w:style w:type="character" w:customStyle="1" w:styleId="object">
    <w:name w:val="object"/>
    <w:basedOn w:val="Domylnaczcionkaakapitu"/>
    <w:rsid w:val="0032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1533-E885-4148-AFB8-50E7C46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</cp:lastModifiedBy>
  <cp:revision>4</cp:revision>
  <cp:lastPrinted>2021-08-16T09:46:00Z</cp:lastPrinted>
  <dcterms:created xsi:type="dcterms:W3CDTF">2024-04-09T12:31:00Z</dcterms:created>
  <dcterms:modified xsi:type="dcterms:W3CDTF">2024-04-09T13:15:00Z</dcterms:modified>
</cp:coreProperties>
</file>