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22A67FFB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 xml:space="preserve">Bydgoszcz, </w:t>
      </w:r>
      <w:r w:rsidR="004808E0">
        <w:rPr>
          <w:rFonts w:cstheme="minorHAnsi"/>
        </w:rPr>
        <w:t>14</w:t>
      </w:r>
      <w:r w:rsidRPr="00CB35F3">
        <w:rPr>
          <w:rFonts w:cstheme="minorHAnsi"/>
        </w:rPr>
        <w:t>.</w:t>
      </w:r>
      <w:r w:rsidR="003709C6" w:rsidRPr="00CB35F3">
        <w:rPr>
          <w:rFonts w:cstheme="minorHAnsi"/>
        </w:rPr>
        <w:t>1</w:t>
      </w:r>
      <w:r w:rsidR="00142815" w:rsidRPr="00CB35F3">
        <w:rPr>
          <w:rFonts w:cstheme="minorHAnsi"/>
        </w:rPr>
        <w:t>2</w:t>
      </w:r>
      <w:r w:rsidRPr="00CB35F3">
        <w:rPr>
          <w:rFonts w:cstheme="minorHAnsi"/>
        </w:rPr>
        <w:t>.202</w:t>
      </w:r>
      <w:r w:rsidR="00B76805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6F025B86" w:rsidR="003F48BB" w:rsidRPr="00CB35F3" w:rsidRDefault="003F48BB">
      <w:pPr>
        <w:rPr>
          <w:rFonts w:cstheme="minorHAnsi"/>
        </w:rPr>
      </w:pPr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B76805">
        <w:rPr>
          <w:rFonts w:cstheme="minorHAnsi"/>
        </w:rPr>
        <w:t>216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</w:t>
      </w:r>
      <w:r w:rsidR="00A44D24">
        <w:rPr>
          <w:rFonts w:cstheme="minorHAnsi"/>
        </w:rPr>
        <w:t>2</w:t>
      </w:r>
    </w:p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554A2751" w14:textId="0C1FFE16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 xml:space="preserve">Dyrektor Zespołu Domów Pomocy Społecznej i Ośrodków Wsparcia w Bydgoszczy zaprasza do złożenia oferty dotyczącej </w:t>
      </w:r>
      <w:r w:rsidR="00BA7C4C" w:rsidRPr="00BA7C4C">
        <w:rPr>
          <w:rFonts w:cstheme="minorHAnsi"/>
          <w:b/>
          <w:bCs/>
        </w:rPr>
        <w:t>świadczenia usług serwisowych urządzeń sygnalizacji pożaru SAP w budynkach Zespołu Domów Pomocy Społecznej i Ośrodków Wsparcia w Bydgoszczy.</w:t>
      </w:r>
    </w:p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65828933"/>
      <w:r w:rsidRPr="00CB35F3">
        <w:rPr>
          <w:rFonts w:cstheme="minorHAnsi"/>
        </w:rPr>
        <w:t>Zespół Domów Pomocy Społecznej i Ośrodków Wsparcia w Bydgoszczy</w:t>
      </w:r>
      <w:bookmarkEnd w:id="0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1A0C56F4" w14:textId="3F04D489" w:rsidR="00C17505" w:rsidRDefault="00955B15" w:rsidP="00BA7C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Przedmiotem zamówienia jest</w:t>
      </w:r>
      <w:r w:rsidR="0063537D" w:rsidRPr="00CB35F3">
        <w:rPr>
          <w:rFonts w:cstheme="minorHAnsi"/>
        </w:rPr>
        <w:t xml:space="preserve"> </w:t>
      </w:r>
      <w:r w:rsidR="00BA7C4C">
        <w:rPr>
          <w:rFonts w:cstheme="minorHAnsi"/>
        </w:rPr>
        <w:t>ś</w:t>
      </w:r>
      <w:r w:rsidR="00BA7C4C" w:rsidRPr="00BA7C4C">
        <w:rPr>
          <w:rFonts w:cstheme="minorHAnsi"/>
        </w:rPr>
        <w:t>wiadczenie usług w zakresie konserwacji-przeglądów systemu SAP i systemów oddymiania w budynkach Zespołu</w:t>
      </w:r>
      <w:r w:rsidR="00C17505">
        <w:rPr>
          <w:rFonts w:cstheme="minorHAnsi"/>
        </w:rPr>
        <w:t xml:space="preserve"> obejmujących: </w:t>
      </w:r>
    </w:p>
    <w:p w14:paraId="034C028F" w14:textId="3864C46E" w:rsidR="00C17505" w:rsidRDefault="00BA7C4C" w:rsidP="00A60F21">
      <w:pPr>
        <w:pStyle w:val="Akapitzlist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BA7C4C">
        <w:rPr>
          <w:rFonts w:cstheme="minorHAnsi"/>
        </w:rPr>
        <w:t>DPS -,,Słoneczko”</w:t>
      </w:r>
      <w:r w:rsidR="00C17505">
        <w:rPr>
          <w:rFonts w:cstheme="minorHAnsi"/>
        </w:rPr>
        <w:t xml:space="preserve"> </w:t>
      </w:r>
      <w:r w:rsidR="00C17505" w:rsidRPr="00C17505">
        <w:rPr>
          <w:rFonts w:cstheme="minorHAnsi"/>
        </w:rPr>
        <w:t>ul. Gałczyńskiego 2</w:t>
      </w:r>
      <w:r w:rsidR="00C17505">
        <w:rPr>
          <w:rFonts w:cstheme="minorHAnsi"/>
        </w:rPr>
        <w:t>,</w:t>
      </w:r>
    </w:p>
    <w:p w14:paraId="1F863F8A" w14:textId="77777777" w:rsidR="00C17505" w:rsidRDefault="00BA7C4C" w:rsidP="00A60F21">
      <w:pPr>
        <w:pStyle w:val="Akapitzlist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BA7C4C">
        <w:rPr>
          <w:rFonts w:cstheme="minorHAnsi"/>
        </w:rPr>
        <w:t>Ośrod</w:t>
      </w:r>
      <w:r w:rsidR="00C17505">
        <w:rPr>
          <w:rFonts w:cstheme="minorHAnsi"/>
        </w:rPr>
        <w:t>ek</w:t>
      </w:r>
      <w:r w:rsidRPr="00BA7C4C">
        <w:rPr>
          <w:rFonts w:cstheme="minorHAnsi"/>
        </w:rPr>
        <w:t xml:space="preserve"> Wsparcia ul. Gałczyńskiego 2, </w:t>
      </w:r>
    </w:p>
    <w:p w14:paraId="4AEACB72" w14:textId="77777777" w:rsidR="00C17505" w:rsidRDefault="00BA7C4C" w:rsidP="00A60F21">
      <w:pPr>
        <w:pStyle w:val="Akapitzlist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BA7C4C">
        <w:rPr>
          <w:rFonts w:cstheme="minorHAnsi"/>
        </w:rPr>
        <w:t xml:space="preserve">DPS - ,,Jesień Życia” ul. Mińska 15a, </w:t>
      </w:r>
    </w:p>
    <w:p w14:paraId="101E2AF5" w14:textId="487E03AA" w:rsidR="00516258" w:rsidRDefault="00BA7C4C" w:rsidP="00A60F21">
      <w:pPr>
        <w:pStyle w:val="Akapitzlist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BA7C4C">
        <w:rPr>
          <w:rFonts w:cstheme="minorHAnsi"/>
        </w:rPr>
        <w:t>ŚDS ,,Stokrotka” ul. Mińska 15a w Bydgoszczy  (system oddymiania).</w:t>
      </w:r>
    </w:p>
    <w:p w14:paraId="02468056" w14:textId="77777777" w:rsidR="00C17505" w:rsidRPr="00516258" w:rsidRDefault="00C17505" w:rsidP="00A60F21">
      <w:pPr>
        <w:pStyle w:val="Akapitzlist"/>
        <w:spacing w:after="0" w:line="240" w:lineRule="auto"/>
        <w:ind w:left="1134" w:hanging="283"/>
        <w:jc w:val="both"/>
        <w:rPr>
          <w:rFonts w:cstheme="minorHAnsi"/>
        </w:rPr>
      </w:pPr>
    </w:p>
    <w:p w14:paraId="2A3CA7A8" w14:textId="77777777" w:rsidR="003D71C0" w:rsidRDefault="00C43592" w:rsidP="003D71C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A60F21">
        <w:rPr>
          <w:rFonts w:cstheme="minorHAnsi"/>
          <w:b/>
          <w:bCs/>
        </w:rPr>
        <w:t>Przedmiot zamówienia stanowi:</w:t>
      </w:r>
    </w:p>
    <w:p w14:paraId="6AD5E1AF" w14:textId="02C3D883" w:rsidR="003D71C0" w:rsidRPr="003D71C0" w:rsidRDefault="00C17505" w:rsidP="003D71C0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cstheme="minorHAnsi"/>
          <w:b/>
          <w:bCs/>
        </w:rPr>
      </w:pPr>
      <w:r w:rsidRPr="003D71C0">
        <w:rPr>
          <w:rFonts w:cstheme="minorHAnsi"/>
        </w:rPr>
        <w:t>Przegląd kwartalny urządzeń, przeprowadzony będzie w następujących miesiącach: marcu, czerwcu, wrześniu  oraz  grudniu 202</w:t>
      </w:r>
      <w:r w:rsidR="008004B0">
        <w:rPr>
          <w:rFonts w:cstheme="minorHAnsi"/>
        </w:rPr>
        <w:t>3</w:t>
      </w:r>
      <w:r w:rsidRPr="003D71C0">
        <w:rPr>
          <w:rFonts w:cstheme="minorHAnsi"/>
        </w:rPr>
        <w:t xml:space="preserve"> r.  </w:t>
      </w:r>
    </w:p>
    <w:p w14:paraId="593561E2" w14:textId="4541E12C" w:rsidR="00C17505" w:rsidRPr="003D71C0" w:rsidRDefault="00C17505" w:rsidP="003D71C0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cstheme="minorHAnsi"/>
          <w:b/>
          <w:bCs/>
        </w:rPr>
      </w:pPr>
      <w:r w:rsidRPr="003D71C0">
        <w:rPr>
          <w:rFonts w:cstheme="minorHAnsi"/>
        </w:rPr>
        <w:t xml:space="preserve">Wykaz czynności- </w:t>
      </w:r>
      <w:r w:rsidRPr="003D71C0">
        <w:rPr>
          <w:rFonts w:cstheme="minorHAnsi"/>
          <w:i/>
          <w:iCs/>
        </w:rPr>
        <w:t>przegląd kwartalny</w:t>
      </w:r>
      <w:r w:rsidR="003D71C0">
        <w:rPr>
          <w:rFonts w:cstheme="minorHAnsi"/>
          <w:i/>
          <w:iCs/>
        </w:rPr>
        <w:t>:</w:t>
      </w:r>
    </w:p>
    <w:p w14:paraId="3BD71458" w14:textId="77777777" w:rsidR="003D71C0" w:rsidRDefault="00C17505" w:rsidP="003D71C0">
      <w:pPr>
        <w:pStyle w:val="Akapitzlist"/>
        <w:numPr>
          <w:ilvl w:val="0"/>
          <w:numId w:val="43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C17505">
        <w:rPr>
          <w:rFonts w:cstheme="minorHAnsi"/>
        </w:rPr>
        <w:t>Sprawdzić wszystkie zapisy w książce eksploatacji i upewnić się, że podjęto działanie odpowiednie eliminujące wszystkie nieprawidłowości wpisane do książki oraz w pamięci procesorowej centralki (wydruki zdarzeń z wewnętrznej drukarki urządzenia)podjęto</w:t>
      </w:r>
      <w:r>
        <w:rPr>
          <w:rFonts w:cstheme="minorHAnsi"/>
        </w:rPr>
        <w:t xml:space="preserve"> </w:t>
      </w:r>
      <w:r w:rsidRPr="00C17505">
        <w:rPr>
          <w:rFonts w:cstheme="minorHAnsi"/>
        </w:rPr>
        <w:t xml:space="preserve">działania poprawiające stan zabezpieczenia przeciwpożarowego obiektu. </w:t>
      </w:r>
    </w:p>
    <w:p w14:paraId="5A514B7C" w14:textId="77777777" w:rsidR="003D71C0" w:rsidRDefault="00C17505" w:rsidP="003D71C0">
      <w:pPr>
        <w:pStyle w:val="Akapitzlist"/>
        <w:numPr>
          <w:ilvl w:val="0"/>
          <w:numId w:val="43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3D71C0">
        <w:rPr>
          <w:rFonts w:cstheme="minorHAnsi"/>
        </w:rPr>
        <w:t>Spowodować zadziałanie co najmniej 1/4 czujek i ROP** -ów w każdej strefie pożarowej w celu sprawdzenia czy CSP* prawidłowo odbiera i wyświetla określone sygnały, emitując sygnał akustyczny, oraz uruchamia wszystkie inne urządzenia alarmowe ( w tym klapy oddymiające na klatkach schodowych lub dachowe).</w:t>
      </w:r>
    </w:p>
    <w:p w14:paraId="61E29690" w14:textId="77777777" w:rsidR="003D71C0" w:rsidRDefault="00C17505" w:rsidP="003D71C0">
      <w:pPr>
        <w:pStyle w:val="Akapitzlist"/>
        <w:numPr>
          <w:ilvl w:val="0"/>
          <w:numId w:val="43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3D71C0">
        <w:rPr>
          <w:rFonts w:cstheme="minorHAnsi"/>
        </w:rPr>
        <w:t>Sprawdzić, czy nadzorowanie uszkodzeń CSP* funkcjonuje prawidłowo.</w:t>
      </w:r>
    </w:p>
    <w:p w14:paraId="0F1FD0F0" w14:textId="77777777" w:rsidR="003D71C0" w:rsidRDefault="00C17505" w:rsidP="003D71C0">
      <w:pPr>
        <w:pStyle w:val="Akapitzlist"/>
        <w:numPr>
          <w:ilvl w:val="0"/>
          <w:numId w:val="43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3D71C0">
        <w:rPr>
          <w:rFonts w:cstheme="minorHAnsi"/>
        </w:rPr>
        <w:t xml:space="preserve">Tam gdzie jest to możliwe sprawdzić łączność ze strażą pożarną. </w:t>
      </w:r>
    </w:p>
    <w:p w14:paraId="4A6ABC73" w14:textId="77777777" w:rsidR="003D71C0" w:rsidRDefault="00C17505" w:rsidP="003D71C0">
      <w:pPr>
        <w:pStyle w:val="Akapitzlist"/>
        <w:numPr>
          <w:ilvl w:val="0"/>
          <w:numId w:val="43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3D71C0">
        <w:rPr>
          <w:rFonts w:cstheme="minorHAnsi"/>
        </w:rPr>
        <w:t xml:space="preserve">Dokonać rozpoznania czy nastąpiły jakieś zmiany budowlane, które mogą mieć wpływ na rozmieszczenie czujek p/poż ROP**-wszystkie zauważone nieprawidłowości powinny być zapisane w książce eksploatacji i szybko usunięte. </w:t>
      </w:r>
    </w:p>
    <w:p w14:paraId="6E6ABF52" w14:textId="77777777" w:rsidR="003D71C0" w:rsidRDefault="00C17505" w:rsidP="003D71C0">
      <w:pPr>
        <w:pStyle w:val="Akapitzlist"/>
        <w:numPr>
          <w:ilvl w:val="0"/>
          <w:numId w:val="43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3D71C0">
        <w:rPr>
          <w:rFonts w:cstheme="minorHAnsi"/>
        </w:rPr>
        <w:t>Sprawdzić zdolność CSP do uaktywnienia wyjść ewakuacyjnych.</w:t>
      </w:r>
    </w:p>
    <w:p w14:paraId="1248C8B2" w14:textId="77777777" w:rsidR="003D71C0" w:rsidRDefault="00C17505" w:rsidP="003D71C0">
      <w:pPr>
        <w:pStyle w:val="Akapitzlist"/>
        <w:numPr>
          <w:ilvl w:val="0"/>
          <w:numId w:val="43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3D71C0">
        <w:rPr>
          <w:rFonts w:cstheme="minorHAnsi"/>
        </w:rPr>
        <w:t>Sprawdzić wzrokowo czy wszystkie połączenia kablowe i aparatura są sprawne, nie są uszkodzone i odpowiednio zabezpieczone.</w:t>
      </w:r>
    </w:p>
    <w:p w14:paraId="2B6E65BE" w14:textId="77777777" w:rsidR="003D71C0" w:rsidRDefault="00C17505" w:rsidP="003D71C0">
      <w:pPr>
        <w:pStyle w:val="Akapitzlist"/>
        <w:numPr>
          <w:ilvl w:val="0"/>
          <w:numId w:val="43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3D71C0">
        <w:rPr>
          <w:rFonts w:cstheme="minorHAnsi"/>
        </w:rPr>
        <w:t>Sprawdzić stan baterii rezerwowych -wszystkie zauważone nieprawidłowości powinny być zapisane w książce eksploatacji.</w:t>
      </w:r>
    </w:p>
    <w:p w14:paraId="4A5E61C2" w14:textId="40986015" w:rsidR="00C17505" w:rsidRDefault="00C17505" w:rsidP="003D71C0">
      <w:pPr>
        <w:pStyle w:val="Akapitzlist"/>
        <w:numPr>
          <w:ilvl w:val="0"/>
          <w:numId w:val="43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3D71C0">
        <w:rPr>
          <w:rFonts w:cstheme="minorHAnsi"/>
        </w:rPr>
        <w:t>Sprawdzić centralkę oddymiania RZN 4402/04 oraz punkty dozoru oddymiania 2 szt. (parter i I piętro) 1 pkt. dozoru przewietrzenia 1 szt. czujka DOR (wraz z pkt. d-f dotyczy ŚDS ,,Stokrotka’).</w:t>
      </w:r>
    </w:p>
    <w:p w14:paraId="30AAD547" w14:textId="097BEBBB" w:rsidR="00B76805" w:rsidRPr="003D71C0" w:rsidRDefault="00B76805" w:rsidP="003D71C0">
      <w:pPr>
        <w:pStyle w:val="Akapitzlist"/>
        <w:numPr>
          <w:ilvl w:val="0"/>
          <w:numId w:val="43"/>
        </w:numPr>
        <w:spacing w:after="0" w:line="240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Szkolenie z obsługi centrali SAP nowych pracowników ZDPSiOW i pracowników ochrony obiektów.</w:t>
      </w:r>
    </w:p>
    <w:p w14:paraId="21D91F34" w14:textId="77777777" w:rsidR="00C17505" w:rsidRPr="00C17505" w:rsidRDefault="00C17505" w:rsidP="003D71C0">
      <w:pPr>
        <w:pStyle w:val="Akapitzlist"/>
        <w:spacing w:after="0" w:line="240" w:lineRule="auto"/>
        <w:ind w:left="1134" w:hanging="283"/>
        <w:jc w:val="both"/>
        <w:rPr>
          <w:rFonts w:cstheme="minorHAnsi"/>
        </w:rPr>
      </w:pPr>
    </w:p>
    <w:p w14:paraId="218ECB8F" w14:textId="77777777" w:rsidR="00C17505" w:rsidRPr="00C17505" w:rsidRDefault="00C17505" w:rsidP="00C17505">
      <w:pPr>
        <w:pStyle w:val="Akapitzlist"/>
        <w:spacing w:after="0" w:line="240" w:lineRule="auto"/>
        <w:jc w:val="both"/>
        <w:rPr>
          <w:rFonts w:cstheme="minorHAnsi"/>
        </w:rPr>
      </w:pPr>
      <w:r w:rsidRPr="00C17505">
        <w:rPr>
          <w:rFonts w:cstheme="minorHAnsi"/>
        </w:rPr>
        <w:t>ROP**-Ręczny Ostrzegacz Pożaru.</w:t>
      </w:r>
    </w:p>
    <w:p w14:paraId="7E23F33A" w14:textId="77777777" w:rsidR="00C17505" w:rsidRPr="00C17505" w:rsidRDefault="00C17505" w:rsidP="00C17505">
      <w:pPr>
        <w:pStyle w:val="Akapitzlist"/>
        <w:spacing w:after="0" w:line="240" w:lineRule="auto"/>
        <w:jc w:val="both"/>
        <w:rPr>
          <w:rFonts w:cstheme="minorHAnsi"/>
        </w:rPr>
      </w:pPr>
      <w:r w:rsidRPr="00C17505">
        <w:rPr>
          <w:rFonts w:cstheme="minorHAnsi"/>
        </w:rPr>
        <w:t>CSP*-Centrala Sygnalizacji Pożaru.</w:t>
      </w:r>
    </w:p>
    <w:p w14:paraId="443706CF" w14:textId="77777777" w:rsidR="00C17505" w:rsidRPr="00C17505" w:rsidRDefault="00C17505" w:rsidP="00C17505">
      <w:pPr>
        <w:pStyle w:val="Akapitzlist"/>
        <w:spacing w:after="0" w:line="240" w:lineRule="auto"/>
        <w:jc w:val="both"/>
        <w:rPr>
          <w:rFonts w:cstheme="minorHAnsi"/>
        </w:rPr>
      </w:pPr>
      <w:r w:rsidRPr="00C17505">
        <w:rPr>
          <w:rFonts w:cstheme="minorHAnsi"/>
        </w:rPr>
        <w:t>DTR***- Dokumentacja Techniczno Ruchowa.</w:t>
      </w:r>
    </w:p>
    <w:p w14:paraId="0E0D0E17" w14:textId="77777777" w:rsidR="00C17505" w:rsidRPr="00C17505" w:rsidRDefault="00C17505" w:rsidP="00A60F21">
      <w:pPr>
        <w:pStyle w:val="Akapitzlist"/>
        <w:spacing w:after="0" w:line="240" w:lineRule="auto"/>
        <w:ind w:left="709" w:hanging="142"/>
        <w:jc w:val="both"/>
        <w:rPr>
          <w:rFonts w:cstheme="minorHAnsi"/>
        </w:rPr>
      </w:pPr>
    </w:p>
    <w:p w14:paraId="4B50FB64" w14:textId="77777777" w:rsidR="003D71C0" w:rsidRDefault="00C17505" w:rsidP="003D71C0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D71C0">
        <w:rPr>
          <w:rFonts w:cstheme="minorHAnsi"/>
        </w:rPr>
        <w:t>Po wykonanym w/w przeglądzie należy sporządzić stosowny protokół na każdą jednostkę organizacyjną ZDPSIOW oddzielnie.</w:t>
      </w:r>
    </w:p>
    <w:p w14:paraId="7503F631" w14:textId="76739611" w:rsidR="00C17505" w:rsidRPr="003D71C0" w:rsidRDefault="00C17505" w:rsidP="003D71C0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D71C0">
        <w:rPr>
          <w:rFonts w:cstheme="minorHAnsi"/>
        </w:rPr>
        <w:t>Charakterystyka techniczna urządzeń SAP:</w:t>
      </w:r>
    </w:p>
    <w:p w14:paraId="1497CAD3" w14:textId="5CB80A5B" w:rsidR="003D71C0" w:rsidRPr="00344957" w:rsidRDefault="00C17505" w:rsidP="003D71C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44957">
        <w:rPr>
          <w:rFonts w:cstheme="minorHAnsi"/>
          <w:b/>
          <w:bCs/>
          <w:u w:val="single"/>
        </w:rPr>
        <w:t xml:space="preserve">DPS ,,Słoneczko” budynek A </w:t>
      </w:r>
      <w:r w:rsidR="003D71C0" w:rsidRPr="00344957">
        <w:rPr>
          <w:rFonts w:cstheme="minorHAnsi"/>
          <w:b/>
          <w:bCs/>
          <w:u w:val="single"/>
        </w:rPr>
        <w:t>ul. Gałczyńskiego 2  w Bydgoszczy</w:t>
      </w:r>
    </w:p>
    <w:p w14:paraId="77BB746A" w14:textId="74642C49" w:rsidR="00EE4CD8" w:rsidRPr="006600ED" w:rsidRDefault="00EE4CD8" w:rsidP="00EE4CD8">
      <w:pPr>
        <w:pStyle w:val="Akapitzlist"/>
        <w:spacing w:after="0" w:line="240" w:lineRule="auto"/>
        <w:ind w:left="774"/>
        <w:jc w:val="both"/>
        <w:rPr>
          <w:rFonts w:cstheme="minorHAnsi"/>
        </w:rPr>
      </w:pPr>
      <w:r w:rsidRPr="006600ED">
        <w:rPr>
          <w:rFonts w:cstheme="minorHAnsi"/>
        </w:rPr>
        <w:t>Instalacja p/poż SAP-centrala POLON 4900, odbiór techniczny 6/2012 r. zamontowane czujki dymu i ciepła wielodetektorowe typu-DOT-4046, punkty dozoru-231 szt. czujki ręczne ostrzegacze pożaru ROP-4001M-23 szt., wyłączniki p/poż prądu na zewnątrz budynku szt. 3 zintegrowane z SAP, ponadto centrala AFG-2004 czujki, ręczne ostrzegacze pożaru ROP-4001M-23 szt., wyłączniki p/poż prądu na zewnątrz budynku szt. 3 zintegrowane z SAP, ponadto  centrala AFG-2004 oddymianie i przewietrzenie klatek schodowych- 2 szt., 2 centrale oddymiania okna.</w:t>
      </w:r>
    </w:p>
    <w:p w14:paraId="4D4CF962" w14:textId="77777777" w:rsidR="00EF0615" w:rsidRPr="00C80EB3" w:rsidRDefault="00EF0615" w:rsidP="00EF0615">
      <w:pPr>
        <w:pStyle w:val="Akapitzlist"/>
        <w:spacing w:after="0" w:line="240" w:lineRule="auto"/>
        <w:ind w:left="774"/>
        <w:jc w:val="both"/>
        <w:rPr>
          <w:rFonts w:cstheme="minorHAnsi"/>
          <w:highlight w:val="yellow"/>
          <w:u w:val="single"/>
        </w:rPr>
      </w:pPr>
    </w:p>
    <w:p w14:paraId="3408AFA3" w14:textId="40583FE3" w:rsidR="00C17505" w:rsidRPr="00344957" w:rsidRDefault="00C17505" w:rsidP="003D71C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44957">
        <w:rPr>
          <w:rFonts w:cstheme="minorHAnsi"/>
          <w:b/>
          <w:bCs/>
          <w:u w:val="single"/>
        </w:rPr>
        <w:t>Ośrodek Wsparcia budynek B ul. Gałczyńskiego 2  w Bydgoszczy</w:t>
      </w:r>
    </w:p>
    <w:p w14:paraId="0FB9DE77" w14:textId="2711ACC9" w:rsidR="006600ED" w:rsidRDefault="00C17505" w:rsidP="00C17505">
      <w:pPr>
        <w:pStyle w:val="Akapitzlist"/>
        <w:spacing w:after="0" w:line="240" w:lineRule="auto"/>
        <w:jc w:val="both"/>
        <w:rPr>
          <w:rFonts w:cstheme="minorHAnsi"/>
        </w:rPr>
      </w:pPr>
      <w:bookmarkStart w:id="1" w:name="_Hlk90978604"/>
      <w:r w:rsidRPr="006600ED">
        <w:rPr>
          <w:rFonts w:cstheme="minorHAnsi"/>
        </w:rPr>
        <w:t>Instalacja p/poż SAP-centrala POLON 4900, odbiór techniczny 6/2012 r. zamontowane czujki dymu i ciepła wielodetektorowe typu-DOT-4046, punkty dozoru-</w:t>
      </w:r>
      <w:r w:rsidR="006600ED" w:rsidRPr="006600ED">
        <w:rPr>
          <w:rFonts w:cstheme="minorHAnsi"/>
        </w:rPr>
        <w:t>123</w:t>
      </w:r>
      <w:r w:rsidRPr="006600ED">
        <w:rPr>
          <w:rFonts w:cstheme="minorHAnsi"/>
        </w:rPr>
        <w:t xml:space="preserve"> szt. czujki ręczne ostrzegacze pożaru ROP-4001M-</w:t>
      </w:r>
      <w:r w:rsidR="006600ED" w:rsidRPr="006600ED">
        <w:rPr>
          <w:rFonts w:cstheme="minorHAnsi"/>
        </w:rPr>
        <w:t>11</w:t>
      </w:r>
      <w:r w:rsidRPr="006600ED">
        <w:rPr>
          <w:rFonts w:cstheme="minorHAnsi"/>
        </w:rPr>
        <w:t xml:space="preserve"> szt., wyłączniki p/poż prądu na zewnątrz budynku szt. </w:t>
      </w:r>
      <w:r w:rsidR="006600ED" w:rsidRPr="006600ED">
        <w:rPr>
          <w:rFonts w:cstheme="minorHAnsi"/>
        </w:rPr>
        <w:t>3</w:t>
      </w:r>
      <w:r w:rsidRPr="006600ED">
        <w:rPr>
          <w:rFonts w:cstheme="minorHAnsi"/>
        </w:rPr>
        <w:t xml:space="preserve"> zintegrowane z SAP, ponadto centrala AFG-2004 czujki </w:t>
      </w:r>
      <w:r w:rsidR="006600ED" w:rsidRPr="006600ED">
        <w:rPr>
          <w:rFonts w:cstheme="minorHAnsi"/>
        </w:rPr>
        <w:t>,</w:t>
      </w:r>
      <w:r w:rsidRPr="006600ED">
        <w:rPr>
          <w:rFonts w:cstheme="minorHAnsi"/>
        </w:rPr>
        <w:t>ręczne ostrzegacze pożaru ROP-4001M-</w:t>
      </w:r>
      <w:r w:rsidR="006600ED" w:rsidRPr="006600ED">
        <w:rPr>
          <w:rFonts w:cstheme="minorHAnsi"/>
        </w:rPr>
        <w:t>11</w:t>
      </w:r>
      <w:r w:rsidRPr="006600ED">
        <w:rPr>
          <w:rFonts w:cstheme="minorHAnsi"/>
        </w:rPr>
        <w:t xml:space="preserve"> szt., wyłączniki p/poż prądu na zewnątrz budynku szt. </w:t>
      </w:r>
      <w:r w:rsidR="006600ED" w:rsidRPr="006600ED">
        <w:rPr>
          <w:rFonts w:cstheme="minorHAnsi"/>
        </w:rPr>
        <w:t>3</w:t>
      </w:r>
      <w:r w:rsidRPr="006600ED">
        <w:rPr>
          <w:rFonts w:cstheme="minorHAnsi"/>
        </w:rPr>
        <w:t xml:space="preserve"> zintegrowane z SAP, ponadto  centrala AFG-2004 oddymianie i przewietrzenie klatek schodowych</w:t>
      </w:r>
      <w:r w:rsidR="006600ED" w:rsidRPr="006600ED">
        <w:rPr>
          <w:rFonts w:cstheme="minorHAnsi"/>
        </w:rPr>
        <w:t xml:space="preserve">- 2 szt. (okna dachowe), 2 centrale oddymiania drzwi parter </w:t>
      </w:r>
      <w:r w:rsidRPr="006600ED">
        <w:rPr>
          <w:rFonts w:cstheme="minorHAnsi"/>
        </w:rPr>
        <w:t>oraz z czujkami pogodowymi</w:t>
      </w:r>
      <w:r w:rsidR="006600ED">
        <w:rPr>
          <w:rFonts w:cstheme="minorHAnsi"/>
        </w:rPr>
        <w:t>.</w:t>
      </w:r>
      <w:r w:rsidRPr="006600ED">
        <w:rPr>
          <w:rFonts w:cstheme="minorHAnsi"/>
        </w:rPr>
        <w:t xml:space="preserve"> </w:t>
      </w:r>
    </w:p>
    <w:p w14:paraId="039441C4" w14:textId="77777777" w:rsidR="006600ED" w:rsidRDefault="006600ED" w:rsidP="00C17505">
      <w:pPr>
        <w:pStyle w:val="Akapitzlist"/>
        <w:spacing w:after="0" w:line="240" w:lineRule="auto"/>
        <w:jc w:val="both"/>
        <w:rPr>
          <w:rFonts w:cstheme="minorHAnsi"/>
        </w:rPr>
      </w:pPr>
    </w:p>
    <w:p w14:paraId="4C46C12D" w14:textId="65CBB51E" w:rsidR="00C17505" w:rsidRDefault="006600ED" w:rsidP="00C17505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C17505" w:rsidRPr="006600ED">
        <w:rPr>
          <w:rFonts w:cstheme="minorHAnsi"/>
        </w:rPr>
        <w:t>entylacja mechaniczna ,,Ekozefir” oraz winda ,,ORION” współpracujące z SAP.</w:t>
      </w:r>
    </w:p>
    <w:p w14:paraId="52F02C78" w14:textId="3045ABFC" w:rsidR="006600ED" w:rsidRPr="006600ED" w:rsidRDefault="006600ED" w:rsidP="00C17505">
      <w:pPr>
        <w:pStyle w:val="Akapitzlist"/>
        <w:spacing w:after="0" w:line="240" w:lineRule="auto"/>
        <w:jc w:val="both"/>
        <w:rPr>
          <w:rFonts w:cstheme="minorHAnsi"/>
        </w:rPr>
      </w:pPr>
      <w:r w:rsidRPr="006600ED">
        <w:rPr>
          <w:rFonts w:cstheme="minorHAnsi"/>
        </w:rPr>
        <w:t>Norma PKN-CEN/TS 54-14:2006 w spr. Eksploatacji i konserwacji SAP oraz zalecenia producenta POLON-ALFA.</w:t>
      </w:r>
    </w:p>
    <w:bookmarkEnd w:id="1"/>
    <w:p w14:paraId="285FB467" w14:textId="77777777" w:rsidR="00EF0615" w:rsidRDefault="00EF0615" w:rsidP="00EF0615">
      <w:pPr>
        <w:pStyle w:val="Akapitzlist"/>
        <w:spacing w:after="0" w:line="240" w:lineRule="auto"/>
        <w:jc w:val="both"/>
        <w:rPr>
          <w:rFonts w:cstheme="minorHAnsi"/>
        </w:rPr>
      </w:pPr>
    </w:p>
    <w:p w14:paraId="26E557B5" w14:textId="77777777" w:rsidR="00EF0615" w:rsidRPr="00344957" w:rsidRDefault="00C17505" w:rsidP="00EF061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44957">
        <w:rPr>
          <w:rFonts w:cstheme="minorHAnsi"/>
          <w:b/>
          <w:bCs/>
          <w:u w:val="single"/>
        </w:rPr>
        <w:t>DPS ,,Jesień Życia” ul. Mińska 15a w Bydgoszczy</w:t>
      </w:r>
    </w:p>
    <w:p w14:paraId="692BC87F" w14:textId="61F9A4FC" w:rsidR="00EF0615" w:rsidRDefault="00C17505" w:rsidP="00EF0615">
      <w:pPr>
        <w:pStyle w:val="Akapitzlist"/>
        <w:spacing w:after="0" w:line="240" w:lineRule="auto"/>
        <w:ind w:left="774"/>
        <w:jc w:val="both"/>
        <w:rPr>
          <w:rFonts w:cstheme="minorHAnsi"/>
        </w:rPr>
      </w:pPr>
      <w:r w:rsidRPr="00EF0615">
        <w:rPr>
          <w:rFonts w:cstheme="minorHAnsi"/>
        </w:rPr>
        <w:t xml:space="preserve">Instalacja p/poż SAP-centrala POLON 4000, odbiór techniczny 2006 r. oraz dodatkowa centrala akustyczna SAL 4001 zamontowane czujki jonizacyjne dymu typu-DIO-35 punkty dozoru-42 szt., optyczne czujki dymu DOR-35, punkty dozoru 68 szt., ręczne ostrzegacze pożaru-ROP-18 szt., oraz systemy 3 centralne oddymiania klatki schodowej. </w:t>
      </w:r>
    </w:p>
    <w:p w14:paraId="413B3A27" w14:textId="77777777" w:rsidR="00EF0615" w:rsidRPr="00344957" w:rsidRDefault="00EF0615" w:rsidP="00EF0615">
      <w:pPr>
        <w:pStyle w:val="Akapitzlist"/>
        <w:spacing w:after="0" w:line="240" w:lineRule="auto"/>
        <w:ind w:left="774"/>
        <w:jc w:val="both"/>
        <w:rPr>
          <w:rFonts w:cstheme="minorHAnsi"/>
          <w:b/>
          <w:bCs/>
        </w:rPr>
      </w:pPr>
    </w:p>
    <w:p w14:paraId="487C6A8E" w14:textId="5415F383" w:rsidR="00C17505" w:rsidRPr="00344957" w:rsidRDefault="00C17505" w:rsidP="00EF061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44957">
        <w:rPr>
          <w:rFonts w:cstheme="minorHAnsi"/>
          <w:b/>
          <w:bCs/>
          <w:u w:val="single"/>
        </w:rPr>
        <w:t>ŚDS ,,Stokrotka” ul. Mińska 15a w Bydgoszczy (system oddymiania)</w:t>
      </w:r>
    </w:p>
    <w:p w14:paraId="68AA2952" w14:textId="6810A79E" w:rsidR="00142815" w:rsidRPr="00CB35F3" w:rsidRDefault="00C17505" w:rsidP="00C17505">
      <w:pPr>
        <w:pStyle w:val="Akapitzlist"/>
        <w:spacing w:after="0" w:line="240" w:lineRule="auto"/>
        <w:jc w:val="both"/>
        <w:rPr>
          <w:rFonts w:cstheme="minorHAnsi"/>
        </w:rPr>
      </w:pPr>
      <w:r w:rsidRPr="00C17505">
        <w:rPr>
          <w:rFonts w:cstheme="minorHAnsi"/>
        </w:rPr>
        <w:t>Centralka oddymiania, RZN 4402/04, odbiór techniczny 2006 r. oraz punkty dozoru oddymiania 2 szt. (parter i piętro) 1 pkt. dozoru przewietrzenia 1 szt. czujka DOR.</w:t>
      </w:r>
    </w:p>
    <w:p w14:paraId="34A7039B" w14:textId="77777777" w:rsidR="00466B2A" w:rsidRPr="00466B2A" w:rsidRDefault="00466B2A" w:rsidP="00466B2A">
      <w:pPr>
        <w:pStyle w:val="Akapitzlist"/>
        <w:spacing w:after="0" w:line="240" w:lineRule="auto"/>
        <w:jc w:val="both"/>
        <w:rPr>
          <w:rFonts w:cstheme="minorHAnsi"/>
        </w:rPr>
      </w:pPr>
    </w:p>
    <w:p w14:paraId="4A90BEC2" w14:textId="0566B4E6" w:rsidR="00A2386F" w:rsidRPr="00CB35F3" w:rsidRDefault="003B008D" w:rsidP="00CA22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I</w:t>
      </w:r>
      <w:r w:rsidR="003156D3">
        <w:rPr>
          <w:rFonts w:cstheme="minorHAnsi"/>
          <w:b/>
          <w:bCs/>
        </w:rPr>
        <w:t>V</w:t>
      </w:r>
      <w:r w:rsidR="00A2386F" w:rsidRPr="00CB35F3">
        <w:rPr>
          <w:rFonts w:cstheme="minorHAnsi"/>
          <w:b/>
          <w:bCs/>
        </w:rPr>
        <w:t xml:space="preserve">. Opis </w:t>
      </w:r>
      <w:r w:rsidR="001466FA" w:rsidRPr="00CB35F3">
        <w:rPr>
          <w:rFonts w:cstheme="minorHAnsi"/>
          <w:b/>
          <w:bCs/>
        </w:rPr>
        <w:t>s</w:t>
      </w:r>
      <w:r w:rsidR="00A2386F" w:rsidRPr="00CB35F3">
        <w:rPr>
          <w:rFonts w:cstheme="minorHAnsi"/>
          <w:b/>
          <w:bCs/>
        </w:rPr>
        <w:t>posobu przygotowania ofert:</w:t>
      </w:r>
    </w:p>
    <w:p w14:paraId="0B2791D4" w14:textId="3A8F2BAA" w:rsidR="00CA2261" w:rsidRPr="00CB35F3" w:rsidRDefault="001466FA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Zapytanie ofertowe prowadzone jest w języku polskim na Platformie Zakupowej pod adresem: </w:t>
      </w:r>
      <w:hyperlink r:id="rId7" w:history="1">
        <w:r w:rsidR="003B008D" w:rsidRPr="00F43124">
          <w:rPr>
            <w:rStyle w:val="Hipercze"/>
            <w:rFonts w:cstheme="minorHAnsi"/>
          </w:rPr>
          <w:t>https://platformazakupowa.pl/pn/bydgoszcz</w:t>
        </w:r>
      </w:hyperlink>
      <w:r w:rsidR="003B008D">
        <w:rPr>
          <w:rFonts w:cstheme="minorHAnsi"/>
        </w:rPr>
        <w:t xml:space="preserve"> </w:t>
      </w:r>
      <w:r w:rsidRPr="00CB35F3">
        <w:rPr>
          <w:rFonts w:cstheme="minorHAnsi"/>
        </w:rPr>
        <w:t>, w zakładce „POSTĘPOWANIA” i pod nazwą postępowania wskazaną w tytule zapytania ofertowego.</w:t>
      </w:r>
    </w:p>
    <w:p w14:paraId="3E794304" w14:textId="08E51647" w:rsidR="003F48BB" w:rsidRPr="00CB35F3" w:rsidRDefault="003F48BB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Oferty należy składać zgodnie z załączonymi wzorami – załącznikami. </w:t>
      </w:r>
    </w:p>
    <w:p w14:paraId="6982598E" w14:textId="77777777" w:rsidR="00CA2261" w:rsidRPr="00CB35F3" w:rsidRDefault="00CA2261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Ofertę stanowią:</w:t>
      </w:r>
    </w:p>
    <w:p w14:paraId="6855BC80" w14:textId="121BE838" w:rsidR="00CA2261" w:rsidRPr="00CB35F3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formularz </w:t>
      </w:r>
      <w:r w:rsidR="00115234" w:rsidRPr="00CB35F3">
        <w:rPr>
          <w:rFonts w:cstheme="minorHAnsi"/>
        </w:rPr>
        <w:t>oferty</w:t>
      </w:r>
      <w:r w:rsidRPr="00CB35F3">
        <w:rPr>
          <w:rFonts w:cstheme="minorHAnsi"/>
        </w:rPr>
        <w:t xml:space="preserve"> – załącznik nr 1 do zapytania ofertowego,</w:t>
      </w:r>
    </w:p>
    <w:p w14:paraId="66523665" w14:textId="4DB06EFE" w:rsidR="00CA2261" w:rsidRPr="00CB35F3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>oświadczenie zgodne z treścią załącznika nr 2 do niniejszego zapytania</w:t>
      </w:r>
      <w:r w:rsidR="00943ADD" w:rsidRPr="00CB35F3">
        <w:rPr>
          <w:rFonts w:cstheme="minorHAnsi"/>
        </w:rPr>
        <w:t>,</w:t>
      </w:r>
    </w:p>
    <w:p w14:paraId="6CC7AC11" w14:textId="10EE3FD8" w:rsidR="00CB4725" w:rsidRDefault="00866A6C" w:rsidP="003B008D">
      <w:pPr>
        <w:pStyle w:val="Akapitzlist"/>
        <w:numPr>
          <w:ilvl w:val="0"/>
          <w:numId w:val="11"/>
        </w:numPr>
        <w:rPr>
          <w:rFonts w:cstheme="minorHAnsi"/>
        </w:rPr>
      </w:pPr>
      <w:r w:rsidRPr="00866A6C">
        <w:rPr>
          <w:rFonts w:cstheme="minorHAnsi"/>
        </w:rPr>
        <w:t>dokument poświadczający prowadzenie działalności gospodarczej w zakresie przedmiotu zamówienia</w:t>
      </w:r>
    </w:p>
    <w:p w14:paraId="1F13FC37" w14:textId="61B7F836" w:rsidR="003156D3" w:rsidRPr="003B008D" w:rsidRDefault="003156D3" w:rsidP="003B008D">
      <w:pPr>
        <w:pStyle w:val="Akapitzlist"/>
        <w:numPr>
          <w:ilvl w:val="0"/>
          <w:numId w:val="11"/>
        </w:numPr>
        <w:rPr>
          <w:rFonts w:cstheme="minorHAnsi"/>
        </w:rPr>
      </w:pPr>
      <w:r w:rsidRPr="003156D3">
        <w:rPr>
          <w:rFonts w:cstheme="minorHAnsi"/>
        </w:rPr>
        <w:t>autoryzacj</w:t>
      </w:r>
      <w:r>
        <w:rPr>
          <w:rFonts w:cstheme="minorHAnsi"/>
        </w:rPr>
        <w:t>a</w:t>
      </w:r>
      <w:r w:rsidRPr="003156D3">
        <w:rPr>
          <w:rFonts w:cstheme="minorHAnsi"/>
        </w:rPr>
        <w:t xml:space="preserve"> serwisow</w:t>
      </w:r>
      <w:r>
        <w:rPr>
          <w:rFonts w:cstheme="minorHAnsi"/>
        </w:rPr>
        <w:t>a</w:t>
      </w:r>
      <w:r w:rsidRPr="003156D3">
        <w:rPr>
          <w:rFonts w:cstheme="minorHAnsi"/>
        </w:rPr>
        <w:t xml:space="preserve">  Polon-Alfa ważn</w:t>
      </w:r>
      <w:r>
        <w:rPr>
          <w:rFonts w:cstheme="minorHAnsi"/>
        </w:rPr>
        <w:t>a</w:t>
      </w:r>
      <w:r w:rsidRPr="003156D3">
        <w:rPr>
          <w:rFonts w:cstheme="minorHAnsi"/>
        </w:rPr>
        <w:t xml:space="preserve"> na dzień składania oferty</w:t>
      </w:r>
      <w:r>
        <w:rPr>
          <w:rFonts w:cstheme="minorHAnsi"/>
        </w:rPr>
        <w:t>.</w:t>
      </w:r>
    </w:p>
    <w:p w14:paraId="48E7CED8" w14:textId="5CDF1B9B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Należy wypełnić wszystkie pola i pozycje załącznika nr 1 bez dokonywania jakichkolwiek zmian jego treści</w:t>
      </w:r>
      <w:r w:rsidR="00F8761B" w:rsidRPr="00CB35F3">
        <w:rPr>
          <w:rFonts w:cstheme="minorHAnsi"/>
        </w:rPr>
        <w:t>.</w:t>
      </w:r>
    </w:p>
    <w:p w14:paraId="775DC48E" w14:textId="3920C4D6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Wartość oferty określona w formularzu musi być policzona i podana z dokładnością do dwóch miejsc po przecinku.</w:t>
      </w:r>
    </w:p>
    <w:p w14:paraId="43F1E8E1" w14:textId="4DD2AA87" w:rsidR="00943ADD" w:rsidRPr="00CB35F3" w:rsidRDefault="00943ADD" w:rsidP="00943ADD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lastRenderedPageBreak/>
        <w:t>Cena powinna obejmować wszystkie koszty związane z wykonaniem przedmiotu zamówienia oraz warunkami stawianymi przez Zamawiającego.</w:t>
      </w:r>
    </w:p>
    <w:p w14:paraId="5097CD6A" w14:textId="2C350550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Oferta musi być podpisana przez osobę uprawnioną do reprezentowania firmy</w:t>
      </w:r>
    </w:p>
    <w:p w14:paraId="614D8E95" w14:textId="398BB796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Wszelkie korekty w tekście złożonej oferty muszą być parafowane przez osobę podpisującą ofertę.</w:t>
      </w:r>
    </w:p>
    <w:p w14:paraId="7D03976E" w14:textId="532C8CB4" w:rsidR="000F503D" w:rsidRPr="003156D3" w:rsidRDefault="00CA2261" w:rsidP="003156D3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Ofertę wraz ze wszystkimi wymaganymi oświadczeniami i dokumentami, należy złożyć za pośrednictwem strony https://platformazakupowa.pl/pn/bydgoszcz, w zakładce dedykowanej postępowaniu, </w:t>
      </w:r>
      <w:r w:rsidRPr="00CB35F3">
        <w:rPr>
          <w:rFonts w:cstheme="minorHAnsi"/>
          <w:b/>
          <w:bCs/>
        </w:rPr>
        <w:t>do dnia</w:t>
      </w:r>
      <w:r w:rsidR="004808E0">
        <w:rPr>
          <w:rFonts w:cstheme="minorHAnsi"/>
          <w:b/>
          <w:bCs/>
        </w:rPr>
        <w:t xml:space="preserve"> 22</w:t>
      </w:r>
      <w:r w:rsidR="00150BD8" w:rsidRPr="00CB35F3">
        <w:rPr>
          <w:rFonts w:cstheme="minorHAnsi"/>
          <w:b/>
          <w:bCs/>
        </w:rPr>
        <w:t>.1</w:t>
      </w:r>
      <w:r w:rsidR="00CB4725" w:rsidRPr="00CB35F3">
        <w:rPr>
          <w:rFonts w:cstheme="minorHAnsi"/>
          <w:b/>
          <w:bCs/>
        </w:rPr>
        <w:t>2</w:t>
      </w:r>
      <w:r w:rsidR="00150BD8" w:rsidRPr="00CB35F3">
        <w:rPr>
          <w:rFonts w:cstheme="minorHAnsi"/>
          <w:b/>
          <w:bCs/>
        </w:rPr>
        <w:t>.202</w:t>
      </w:r>
      <w:r w:rsidR="00B76805">
        <w:rPr>
          <w:rFonts w:cstheme="minorHAnsi"/>
          <w:b/>
          <w:bCs/>
        </w:rPr>
        <w:t>2</w:t>
      </w:r>
      <w:r w:rsidR="00150BD8" w:rsidRPr="00CB35F3">
        <w:rPr>
          <w:rFonts w:cstheme="minorHAnsi"/>
          <w:b/>
          <w:bCs/>
        </w:rPr>
        <w:t xml:space="preserve"> </w:t>
      </w:r>
      <w:r w:rsidRPr="00CB35F3">
        <w:rPr>
          <w:rFonts w:cstheme="minorHAnsi"/>
          <w:b/>
          <w:bCs/>
        </w:rPr>
        <w:t xml:space="preserve">r. do </w:t>
      </w:r>
      <w:r w:rsidR="00150BD8" w:rsidRPr="00CB35F3">
        <w:rPr>
          <w:rFonts w:cstheme="minorHAnsi"/>
          <w:b/>
          <w:bCs/>
        </w:rPr>
        <w:t>godz. 1</w:t>
      </w:r>
      <w:r w:rsidR="00B76805">
        <w:rPr>
          <w:rFonts w:cstheme="minorHAnsi"/>
          <w:b/>
          <w:bCs/>
        </w:rPr>
        <w:t>0</w:t>
      </w:r>
      <w:r w:rsidR="00150BD8" w:rsidRPr="00CB35F3">
        <w:rPr>
          <w:rFonts w:cstheme="minorHAnsi"/>
          <w:b/>
          <w:bCs/>
        </w:rPr>
        <w:t>:00</w:t>
      </w:r>
    </w:p>
    <w:p w14:paraId="3BD5B2FC" w14:textId="6D92F8FC" w:rsidR="000F503D" w:rsidRPr="00CB35F3" w:rsidRDefault="000F503D" w:rsidP="000F503D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Sposób oceny oferty:</w:t>
      </w:r>
    </w:p>
    <w:p w14:paraId="261C7B51" w14:textId="42010C3C" w:rsidR="003F48BB" w:rsidRPr="00CB35F3" w:rsidRDefault="003F48BB" w:rsidP="00CB35F3">
      <w:pPr>
        <w:pStyle w:val="Akapitzlist"/>
        <w:numPr>
          <w:ilvl w:val="0"/>
          <w:numId w:val="27"/>
        </w:numPr>
        <w:rPr>
          <w:rFonts w:cstheme="minorHAnsi"/>
        </w:rPr>
      </w:pPr>
      <w:r w:rsidRPr="00CB35F3">
        <w:rPr>
          <w:rFonts w:cstheme="minorHAnsi"/>
        </w:rPr>
        <w:t>O wyborze oferty decydować będzie najniższa cena ofertowa brutto oraz akceptacja warunków zawartych we wzorze umowy, stanowiącym załącznik nr 3 do niniejszego zapytania.</w:t>
      </w:r>
    </w:p>
    <w:p w14:paraId="6C213903" w14:textId="7DA35387" w:rsidR="00CA2261" w:rsidRPr="00CB35F3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</w:t>
      </w:r>
      <w:r w:rsidR="003156D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Informacje o sposobie porozumiewania się Zamawiającego z Wykonawcami oraz przekazywania dokumentów:</w:t>
      </w:r>
    </w:p>
    <w:p w14:paraId="714B0680" w14:textId="229ABBA0" w:rsidR="00CA2261" w:rsidRPr="008004B0" w:rsidRDefault="00CA2261" w:rsidP="008004B0">
      <w:pPr>
        <w:rPr>
          <w:rFonts w:cstheme="minorHAnsi"/>
        </w:rPr>
      </w:pPr>
      <w:r w:rsidRPr="008004B0">
        <w:rPr>
          <w:rFonts w:cstheme="minorHAnsi"/>
        </w:rPr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8004B0">
          <w:rPr>
            <w:rStyle w:val="Hipercze"/>
            <w:rFonts w:cstheme="minorHAnsi"/>
          </w:rPr>
          <w:t>https://platformazakupowa.pl/pn/bydgoszcz</w:t>
        </w:r>
      </w:hyperlink>
      <w:r w:rsidR="00167A46" w:rsidRPr="008004B0">
        <w:rPr>
          <w:rFonts w:cstheme="minorHAnsi"/>
        </w:rPr>
        <w:t xml:space="preserve"> </w:t>
      </w:r>
      <w:r w:rsidRPr="008004B0">
        <w:rPr>
          <w:rFonts w:cstheme="minorHAnsi"/>
        </w:rPr>
        <w:t xml:space="preserve"> i formularza Wyślij wiadomość.</w:t>
      </w:r>
    </w:p>
    <w:p w14:paraId="5BBC16AB" w14:textId="7DC86E9B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</w:t>
      </w:r>
      <w:r w:rsidR="00CA2261" w:rsidRPr="00CB35F3">
        <w:rPr>
          <w:rFonts w:cstheme="minorHAnsi"/>
          <w:b/>
          <w:bCs/>
        </w:rPr>
        <w:t>I</w:t>
      </w:r>
      <w:r w:rsidR="003156D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Zawarcie umowy oraz istotne dla stron postanowienia, które zostaną wprowadzone do treści zawieranej umowy:</w:t>
      </w:r>
    </w:p>
    <w:p w14:paraId="55904614" w14:textId="4EA9C891" w:rsidR="003F48BB" w:rsidRPr="008004B0" w:rsidRDefault="003F48BB" w:rsidP="008004B0">
      <w:pPr>
        <w:rPr>
          <w:rFonts w:cstheme="minorHAnsi"/>
        </w:rPr>
      </w:pPr>
      <w:r w:rsidRPr="008004B0">
        <w:rPr>
          <w:rFonts w:cstheme="minorHAnsi"/>
        </w:rPr>
        <w:t xml:space="preserve">Szczegółowe warunki realizacji przedmiotu zamówienia zostały zawarte w projekcie umowy stanowiącym załącznik nr </w:t>
      </w:r>
      <w:r w:rsidR="00866A6C" w:rsidRPr="008004B0">
        <w:rPr>
          <w:rFonts w:cstheme="minorHAnsi"/>
        </w:rPr>
        <w:t>3</w:t>
      </w:r>
      <w:r w:rsidRPr="008004B0">
        <w:rPr>
          <w:rFonts w:cstheme="minorHAnsi"/>
        </w:rPr>
        <w:t xml:space="preserve"> do niniejszego zapytania.</w:t>
      </w:r>
    </w:p>
    <w:p w14:paraId="6DAA6ECD" w14:textId="549C8B27" w:rsidR="008004B0" w:rsidRPr="008004B0" w:rsidRDefault="008004B0" w:rsidP="008004B0">
      <w:pPr>
        <w:spacing w:line="276" w:lineRule="auto"/>
        <w:rPr>
          <w:rFonts w:cstheme="minorHAnsi"/>
          <w:b/>
          <w:bCs/>
        </w:rPr>
      </w:pPr>
      <w:r w:rsidRPr="008004B0">
        <w:rPr>
          <w:rFonts w:cstheme="minorHAnsi"/>
          <w:b/>
          <w:bCs/>
        </w:rPr>
        <w:t xml:space="preserve">VIII. Termin wykonania zamówienia: </w:t>
      </w:r>
    </w:p>
    <w:p w14:paraId="3E69A8D5" w14:textId="77777777" w:rsidR="008004B0" w:rsidRPr="008004B0" w:rsidRDefault="008004B0" w:rsidP="008004B0">
      <w:pPr>
        <w:spacing w:line="276" w:lineRule="auto"/>
        <w:rPr>
          <w:rFonts w:cstheme="minorHAnsi"/>
          <w:sz w:val="20"/>
          <w:szCs w:val="20"/>
        </w:rPr>
      </w:pPr>
      <w:r w:rsidRPr="008004B0">
        <w:rPr>
          <w:rFonts w:cstheme="minorHAnsi"/>
        </w:rPr>
        <w:t>Termin wykonania zamówienia</w:t>
      </w:r>
      <w:r w:rsidRPr="008004B0">
        <w:rPr>
          <w:rFonts w:cstheme="minorHAnsi"/>
          <w:sz w:val="20"/>
          <w:szCs w:val="20"/>
        </w:rPr>
        <w:t xml:space="preserve">: </w:t>
      </w:r>
      <w:r w:rsidRPr="008004B0">
        <w:rPr>
          <w:rFonts w:cstheme="minorHAnsi"/>
          <w:b/>
          <w:bCs/>
        </w:rPr>
        <w:t>od dnia 01.01.2023 do 31.12.2023 r.</w:t>
      </w:r>
    </w:p>
    <w:p w14:paraId="64FC0DEB" w14:textId="26FCAB45" w:rsidR="001466FA" w:rsidRPr="00CB35F3" w:rsidRDefault="008004B0" w:rsidP="001466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IX</w:t>
      </w:r>
      <w:r w:rsidR="001466FA" w:rsidRPr="00CB35F3">
        <w:rPr>
          <w:rFonts w:cstheme="minorHAnsi"/>
          <w:b/>
          <w:bCs/>
        </w:rPr>
        <w:t>. Klauzula informacyjna:</w:t>
      </w:r>
    </w:p>
    <w:p w14:paraId="361CE222" w14:textId="215AC271" w:rsidR="003F48BB" w:rsidRPr="008004B0" w:rsidRDefault="003F48BB" w:rsidP="008004B0">
      <w:pPr>
        <w:rPr>
          <w:rFonts w:cstheme="minorHAnsi"/>
        </w:rPr>
      </w:pPr>
      <w:r w:rsidRPr="008004B0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8004B0">
          <w:rPr>
            <w:rStyle w:val="Hipercze"/>
            <w:rFonts w:cstheme="minorHAnsi"/>
          </w:rPr>
          <w:t>www.zdpsiow.pl</w:t>
        </w:r>
      </w:hyperlink>
      <w:r w:rsidRPr="008004B0">
        <w:rPr>
          <w:rFonts w:cstheme="minorHAnsi"/>
        </w:rPr>
        <w:t xml:space="preserve"> , zakładka ochrona danych.</w:t>
      </w:r>
    </w:p>
    <w:p w14:paraId="5FB78516" w14:textId="79F6C622" w:rsidR="008004B0" w:rsidRPr="009F013B" w:rsidRDefault="008004B0" w:rsidP="008004B0">
      <w:pPr>
        <w:pStyle w:val="Akapitzlist"/>
        <w:spacing w:line="276" w:lineRule="auto"/>
        <w:ind w:left="0"/>
        <w:rPr>
          <w:rFonts w:cstheme="minorHAnsi"/>
          <w:b/>
          <w:bCs/>
          <w:sz w:val="20"/>
          <w:szCs w:val="20"/>
        </w:rPr>
      </w:pPr>
      <w:r w:rsidRPr="008004B0">
        <w:rPr>
          <w:rFonts w:cstheme="minorHAnsi"/>
          <w:b/>
          <w:bCs/>
        </w:rPr>
        <w:t>X.</w:t>
      </w:r>
      <w:r w:rsidRPr="009F013B">
        <w:rPr>
          <w:rFonts w:cstheme="minorHAnsi"/>
          <w:b/>
          <w:bCs/>
          <w:sz w:val="20"/>
          <w:szCs w:val="20"/>
        </w:rPr>
        <w:t xml:space="preserve"> </w:t>
      </w:r>
      <w:r w:rsidRPr="008004B0">
        <w:rPr>
          <w:rFonts w:cstheme="minorHAnsi"/>
          <w:b/>
          <w:bCs/>
        </w:rPr>
        <w:t>Unieważnienie postępowania</w:t>
      </w:r>
      <w:r w:rsidRPr="009F013B">
        <w:rPr>
          <w:rFonts w:cstheme="minorHAnsi"/>
          <w:b/>
          <w:bCs/>
          <w:sz w:val="20"/>
          <w:szCs w:val="20"/>
        </w:rPr>
        <w:t>:</w:t>
      </w:r>
    </w:p>
    <w:p w14:paraId="1E798C30" w14:textId="77777777" w:rsidR="008004B0" w:rsidRPr="008004B0" w:rsidRDefault="008004B0" w:rsidP="008004B0">
      <w:pPr>
        <w:spacing w:line="276" w:lineRule="auto"/>
        <w:rPr>
          <w:rFonts w:cstheme="minorHAnsi"/>
        </w:rPr>
      </w:pPr>
      <w:r w:rsidRPr="008004B0">
        <w:rPr>
          <w:rFonts w:cstheme="minorHAnsi"/>
        </w:rPr>
        <w:t>Zamawiający zastrzega możliwość unieważnienia postępowania na każdym etapie postępowania, bez podawania przyczyn.</w:t>
      </w: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Załączniki:</w:t>
      </w:r>
    </w:p>
    <w:p w14:paraId="6B6C556C" w14:textId="3615EF9E" w:rsidR="00B71B64" w:rsidRPr="00CB35F3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115234" w:rsidRPr="00CB35F3">
        <w:rPr>
          <w:rFonts w:cstheme="minorHAnsi"/>
        </w:rPr>
        <w:t>oferty</w:t>
      </w:r>
    </w:p>
    <w:p w14:paraId="1758DD7C" w14:textId="4E09AB5E" w:rsidR="00B71B64" w:rsidRPr="00CB35F3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2-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7E27AA4E" w14:textId="199E06D3" w:rsidR="003F48BB" w:rsidRDefault="00354961" w:rsidP="00C73B1E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866A6C">
        <w:rPr>
          <w:rFonts w:cstheme="minorHAnsi"/>
        </w:rPr>
        <w:t>3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P</w:t>
      </w:r>
      <w:r w:rsidR="003F48BB" w:rsidRPr="00CB35F3">
        <w:rPr>
          <w:rFonts w:cstheme="minorHAnsi"/>
        </w:rPr>
        <w:t>rojekt umowy</w:t>
      </w:r>
    </w:p>
    <w:p w14:paraId="5E7895EE" w14:textId="10B2E1F8" w:rsidR="008004B0" w:rsidRPr="00CB35F3" w:rsidRDefault="008004B0" w:rsidP="00C73B1E">
      <w:pPr>
        <w:pStyle w:val="Akapitzlist"/>
        <w:numPr>
          <w:ilvl w:val="0"/>
          <w:numId w:val="22"/>
        </w:numPr>
        <w:rPr>
          <w:rFonts w:cstheme="minorHAnsi"/>
        </w:rPr>
      </w:pPr>
      <w:r w:rsidRPr="008004B0">
        <w:rPr>
          <w:rFonts w:cstheme="minorHAnsi"/>
        </w:rPr>
        <w:t>Załącznik nr 4- Oświadczenie dot. podstaw wykluczenia</w:t>
      </w:r>
    </w:p>
    <w:p w14:paraId="7D87FA8D" w14:textId="7B2F94C4" w:rsidR="009A7060" w:rsidRDefault="009A7060" w:rsidP="009A7060">
      <w:pPr>
        <w:rPr>
          <w:rFonts w:cstheme="minorHAnsi"/>
        </w:rPr>
      </w:pPr>
    </w:p>
    <w:sectPr w:rsidR="009A7060" w:rsidSect="003B008D">
      <w:footerReference w:type="default" r:id="rId10"/>
      <w:pgSz w:w="11906" w:h="16838"/>
      <w:pgMar w:top="709" w:right="1417" w:bottom="28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9563" w14:textId="77777777" w:rsidR="00C02CD3" w:rsidRDefault="00C02CD3" w:rsidP="00F27526">
      <w:pPr>
        <w:spacing w:after="0" w:line="240" w:lineRule="auto"/>
      </w:pPr>
      <w:r>
        <w:separator/>
      </w:r>
    </w:p>
  </w:endnote>
  <w:endnote w:type="continuationSeparator" w:id="0">
    <w:p w14:paraId="39BB1C12" w14:textId="77777777" w:rsidR="00C02CD3" w:rsidRDefault="00C02CD3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50EF" w14:textId="77777777" w:rsidR="00C02CD3" w:rsidRDefault="00C02CD3" w:rsidP="00F27526">
      <w:pPr>
        <w:spacing w:after="0" w:line="240" w:lineRule="auto"/>
      </w:pPr>
      <w:r>
        <w:separator/>
      </w:r>
    </w:p>
  </w:footnote>
  <w:footnote w:type="continuationSeparator" w:id="0">
    <w:p w14:paraId="35E71A96" w14:textId="77777777" w:rsidR="00C02CD3" w:rsidRDefault="00C02CD3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2AF"/>
    <w:multiLevelType w:val="hybridMultilevel"/>
    <w:tmpl w:val="0DF034E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F3ED9"/>
    <w:multiLevelType w:val="hybridMultilevel"/>
    <w:tmpl w:val="B9C420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B7661"/>
    <w:multiLevelType w:val="hybridMultilevel"/>
    <w:tmpl w:val="5B727B3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314168"/>
    <w:multiLevelType w:val="hybridMultilevel"/>
    <w:tmpl w:val="8BF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E47EE8"/>
    <w:multiLevelType w:val="hybridMultilevel"/>
    <w:tmpl w:val="DE8A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3503E"/>
    <w:multiLevelType w:val="hybridMultilevel"/>
    <w:tmpl w:val="2B4ED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08024A"/>
    <w:multiLevelType w:val="hybridMultilevel"/>
    <w:tmpl w:val="21F627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D6077"/>
    <w:multiLevelType w:val="hybridMultilevel"/>
    <w:tmpl w:val="175A3BDC"/>
    <w:lvl w:ilvl="0" w:tplc="6AB63E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130E3"/>
    <w:multiLevelType w:val="hybridMultilevel"/>
    <w:tmpl w:val="3C7C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54F00"/>
    <w:multiLevelType w:val="hybridMultilevel"/>
    <w:tmpl w:val="01903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C35BB"/>
    <w:multiLevelType w:val="hybridMultilevel"/>
    <w:tmpl w:val="FAE26A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FA721FC"/>
    <w:multiLevelType w:val="hybridMultilevel"/>
    <w:tmpl w:val="0B727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67EF5"/>
    <w:multiLevelType w:val="hybridMultilevel"/>
    <w:tmpl w:val="BDC013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F6507"/>
    <w:multiLevelType w:val="hybridMultilevel"/>
    <w:tmpl w:val="5ACCC684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10CC3"/>
    <w:multiLevelType w:val="hybridMultilevel"/>
    <w:tmpl w:val="79BEF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04EA"/>
    <w:multiLevelType w:val="hybridMultilevel"/>
    <w:tmpl w:val="237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97103"/>
    <w:multiLevelType w:val="hybridMultilevel"/>
    <w:tmpl w:val="8CB6B7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670C97"/>
    <w:multiLevelType w:val="hybridMultilevel"/>
    <w:tmpl w:val="5BB80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860A87"/>
    <w:multiLevelType w:val="hybridMultilevel"/>
    <w:tmpl w:val="1398F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7712A4"/>
    <w:multiLevelType w:val="hybridMultilevel"/>
    <w:tmpl w:val="47F4B338"/>
    <w:lvl w:ilvl="0" w:tplc="EA7899BC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2149"/>
    <w:multiLevelType w:val="hybridMultilevel"/>
    <w:tmpl w:val="2738F2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55AF5"/>
    <w:multiLevelType w:val="hybridMultilevel"/>
    <w:tmpl w:val="4D1A5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A4C9C"/>
    <w:multiLevelType w:val="hybridMultilevel"/>
    <w:tmpl w:val="B2781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0E1DF4"/>
    <w:multiLevelType w:val="hybridMultilevel"/>
    <w:tmpl w:val="B89A7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50521">
    <w:abstractNumId w:val="9"/>
  </w:num>
  <w:num w:numId="2" w16cid:durableId="601647858">
    <w:abstractNumId w:val="13"/>
  </w:num>
  <w:num w:numId="3" w16cid:durableId="1074475166">
    <w:abstractNumId w:val="33"/>
  </w:num>
  <w:num w:numId="4" w16cid:durableId="1781674">
    <w:abstractNumId w:val="2"/>
  </w:num>
  <w:num w:numId="5" w16cid:durableId="519710018">
    <w:abstractNumId w:val="8"/>
  </w:num>
  <w:num w:numId="6" w16cid:durableId="49967712">
    <w:abstractNumId w:val="19"/>
  </w:num>
  <w:num w:numId="7" w16cid:durableId="1326591364">
    <w:abstractNumId w:val="27"/>
  </w:num>
  <w:num w:numId="8" w16cid:durableId="324864566">
    <w:abstractNumId w:val="14"/>
  </w:num>
  <w:num w:numId="9" w16cid:durableId="1838615112">
    <w:abstractNumId w:val="6"/>
  </w:num>
  <w:num w:numId="10" w16cid:durableId="438724680">
    <w:abstractNumId w:val="4"/>
  </w:num>
  <w:num w:numId="11" w16cid:durableId="692191550">
    <w:abstractNumId w:val="3"/>
  </w:num>
  <w:num w:numId="12" w16cid:durableId="1079448612">
    <w:abstractNumId w:val="30"/>
  </w:num>
  <w:num w:numId="13" w16cid:durableId="696470357">
    <w:abstractNumId w:val="35"/>
  </w:num>
  <w:num w:numId="14" w16cid:durableId="1158575352">
    <w:abstractNumId w:val="41"/>
  </w:num>
  <w:num w:numId="15" w16cid:durableId="1695418227">
    <w:abstractNumId w:val="40"/>
  </w:num>
  <w:num w:numId="16" w16cid:durableId="1132938032">
    <w:abstractNumId w:val="28"/>
  </w:num>
  <w:num w:numId="17" w16cid:durableId="1759400813">
    <w:abstractNumId w:val="10"/>
  </w:num>
  <w:num w:numId="18" w16cid:durableId="591818987">
    <w:abstractNumId w:val="11"/>
  </w:num>
  <w:num w:numId="19" w16cid:durableId="319044372">
    <w:abstractNumId w:val="15"/>
  </w:num>
  <w:num w:numId="20" w16cid:durableId="650986196">
    <w:abstractNumId w:val="26"/>
  </w:num>
  <w:num w:numId="21" w16cid:durableId="1277177103">
    <w:abstractNumId w:val="38"/>
  </w:num>
  <w:num w:numId="22" w16cid:durableId="2071731059">
    <w:abstractNumId w:val="1"/>
  </w:num>
  <w:num w:numId="23" w16cid:durableId="405035686">
    <w:abstractNumId w:val="31"/>
  </w:num>
  <w:num w:numId="24" w16cid:durableId="1836451587">
    <w:abstractNumId w:val="22"/>
  </w:num>
  <w:num w:numId="25" w16cid:durableId="26420646">
    <w:abstractNumId w:val="16"/>
  </w:num>
  <w:num w:numId="26" w16cid:durableId="1868982106">
    <w:abstractNumId w:val="21"/>
  </w:num>
  <w:num w:numId="27" w16cid:durableId="2022121900">
    <w:abstractNumId w:val="29"/>
  </w:num>
  <w:num w:numId="28" w16cid:durableId="2129396104">
    <w:abstractNumId w:val="12"/>
  </w:num>
  <w:num w:numId="29" w16cid:durableId="555628394">
    <w:abstractNumId w:val="5"/>
  </w:num>
  <w:num w:numId="30" w16cid:durableId="1681195469">
    <w:abstractNumId w:val="39"/>
  </w:num>
  <w:num w:numId="31" w16cid:durableId="1867061142">
    <w:abstractNumId w:val="7"/>
  </w:num>
  <w:num w:numId="32" w16cid:durableId="743180277">
    <w:abstractNumId w:val="44"/>
  </w:num>
  <w:num w:numId="33" w16cid:durableId="934942386">
    <w:abstractNumId w:val="34"/>
  </w:num>
  <w:num w:numId="34" w16cid:durableId="2046441133">
    <w:abstractNumId w:val="32"/>
  </w:num>
  <w:num w:numId="35" w16cid:durableId="675614996">
    <w:abstractNumId w:val="43"/>
  </w:num>
  <w:num w:numId="36" w16cid:durableId="2118401877">
    <w:abstractNumId w:val="36"/>
  </w:num>
  <w:num w:numId="37" w16cid:durableId="2103253728">
    <w:abstractNumId w:val="23"/>
  </w:num>
  <w:num w:numId="38" w16cid:durableId="1410737687">
    <w:abstractNumId w:val="42"/>
  </w:num>
  <w:num w:numId="39" w16cid:durableId="1952935906">
    <w:abstractNumId w:val="25"/>
  </w:num>
  <w:num w:numId="40" w16cid:durableId="1935170168">
    <w:abstractNumId w:val="20"/>
  </w:num>
  <w:num w:numId="41" w16cid:durableId="1404176381">
    <w:abstractNumId w:val="24"/>
  </w:num>
  <w:num w:numId="42" w16cid:durableId="1885174667">
    <w:abstractNumId w:val="37"/>
  </w:num>
  <w:num w:numId="43" w16cid:durableId="1366177297">
    <w:abstractNumId w:val="18"/>
  </w:num>
  <w:num w:numId="44" w16cid:durableId="237907869">
    <w:abstractNumId w:val="0"/>
  </w:num>
  <w:num w:numId="45" w16cid:durableId="5023580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0262F"/>
    <w:rsid w:val="00012EE8"/>
    <w:rsid w:val="000405AC"/>
    <w:rsid w:val="00093A7C"/>
    <w:rsid w:val="000B7FFA"/>
    <w:rsid w:val="000F503D"/>
    <w:rsid w:val="00115234"/>
    <w:rsid w:val="00135FD8"/>
    <w:rsid w:val="00142815"/>
    <w:rsid w:val="001466FA"/>
    <w:rsid w:val="00150BD8"/>
    <w:rsid w:val="00167A46"/>
    <w:rsid w:val="00175D70"/>
    <w:rsid w:val="001D0538"/>
    <w:rsid w:val="00216A22"/>
    <w:rsid w:val="00276068"/>
    <w:rsid w:val="002947EA"/>
    <w:rsid w:val="003156D3"/>
    <w:rsid w:val="00344957"/>
    <w:rsid w:val="00354961"/>
    <w:rsid w:val="003709C6"/>
    <w:rsid w:val="003A09F0"/>
    <w:rsid w:val="003B008D"/>
    <w:rsid w:val="003C0516"/>
    <w:rsid w:val="003D71C0"/>
    <w:rsid w:val="003F301F"/>
    <w:rsid w:val="003F48BB"/>
    <w:rsid w:val="004030A4"/>
    <w:rsid w:val="004055CF"/>
    <w:rsid w:val="00406216"/>
    <w:rsid w:val="00417687"/>
    <w:rsid w:val="00435019"/>
    <w:rsid w:val="00466B2A"/>
    <w:rsid w:val="004808E0"/>
    <w:rsid w:val="004930C9"/>
    <w:rsid w:val="00497DB1"/>
    <w:rsid w:val="004B0453"/>
    <w:rsid w:val="004E1063"/>
    <w:rsid w:val="00516258"/>
    <w:rsid w:val="00531B84"/>
    <w:rsid w:val="005E6FA2"/>
    <w:rsid w:val="0063537D"/>
    <w:rsid w:val="006600ED"/>
    <w:rsid w:val="006779F8"/>
    <w:rsid w:val="00697ED5"/>
    <w:rsid w:val="006B5088"/>
    <w:rsid w:val="006D4D10"/>
    <w:rsid w:val="0071662F"/>
    <w:rsid w:val="00724954"/>
    <w:rsid w:val="00765830"/>
    <w:rsid w:val="007871E4"/>
    <w:rsid w:val="007C2DA1"/>
    <w:rsid w:val="008004B0"/>
    <w:rsid w:val="00844A6F"/>
    <w:rsid w:val="00866A6C"/>
    <w:rsid w:val="0087110C"/>
    <w:rsid w:val="00892199"/>
    <w:rsid w:val="00892E41"/>
    <w:rsid w:val="008B5091"/>
    <w:rsid w:val="008D72F8"/>
    <w:rsid w:val="008E7AE7"/>
    <w:rsid w:val="008F6FB6"/>
    <w:rsid w:val="00943ADD"/>
    <w:rsid w:val="00955B15"/>
    <w:rsid w:val="0098121A"/>
    <w:rsid w:val="009A0333"/>
    <w:rsid w:val="009A7060"/>
    <w:rsid w:val="009E6A3A"/>
    <w:rsid w:val="009E6E9A"/>
    <w:rsid w:val="009F72D3"/>
    <w:rsid w:val="00A2386F"/>
    <w:rsid w:val="00A44D24"/>
    <w:rsid w:val="00A60F21"/>
    <w:rsid w:val="00A6464A"/>
    <w:rsid w:val="00AE7AF6"/>
    <w:rsid w:val="00B50EDE"/>
    <w:rsid w:val="00B6015F"/>
    <w:rsid w:val="00B71B64"/>
    <w:rsid w:val="00B76805"/>
    <w:rsid w:val="00BA7C4C"/>
    <w:rsid w:val="00BB1DF4"/>
    <w:rsid w:val="00C02CD3"/>
    <w:rsid w:val="00C02D50"/>
    <w:rsid w:val="00C04B4B"/>
    <w:rsid w:val="00C132F5"/>
    <w:rsid w:val="00C16CFF"/>
    <w:rsid w:val="00C17505"/>
    <w:rsid w:val="00C43592"/>
    <w:rsid w:val="00C447A4"/>
    <w:rsid w:val="00C73B1E"/>
    <w:rsid w:val="00C80EB3"/>
    <w:rsid w:val="00CA2261"/>
    <w:rsid w:val="00CB35F3"/>
    <w:rsid w:val="00CB4725"/>
    <w:rsid w:val="00CC70E1"/>
    <w:rsid w:val="00CC7388"/>
    <w:rsid w:val="00D235F2"/>
    <w:rsid w:val="00D41AF2"/>
    <w:rsid w:val="00D60992"/>
    <w:rsid w:val="00D71651"/>
    <w:rsid w:val="00DF1360"/>
    <w:rsid w:val="00E00647"/>
    <w:rsid w:val="00E20E31"/>
    <w:rsid w:val="00E5043E"/>
    <w:rsid w:val="00E53A87"/>
    <w:rsid w:val="00E87CCC"/>
    <w:rsid w:val="00E954ED"/>
    <w:rsid w:val="00EE284E"/>
    <w:rsid w:val="00EE4CD8"/>
    <w:rsid w:val="00EF0615"/>
    <w:rsid w:val="00EF38DA"/>
    <w:rsid w:val="00F1723C"/>
    <w:rsid w:val="00F261B1"/>
    <w:rsid w:val="00F27526"/>
    <w:rsid w:val="00F8761B"/>
    <w:rsid w:val="00F96D94"/>
    <w:rsid w:val="00FA61B7"/>
    <w:rsid w:val="00FC4B73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6</cp:revision>
  <cp:lastPrinted>2022-12-12T12:40:00Z</cp:lastPrinted>
  <dcterms:created xsi:type="dcterms:W3CDTF">2022-12-08T13:51:00Z</dcterms:created>
  <dcterms:modified xsi:type="dcterms:W3CDTF">2022-12-15T12:51:00Z</dcterms:modified>
</cp:coreProperties>
</file>