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4626454" w:rsidR="003F1FA2" w:rsidRPr="003F1FA2" w:rsidRDefault="003F1FA2" w:rsidP="00D63652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D63652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D63652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74EBD27C" w14:textId="77777777" w:rsidR="00D63652" w:rsidRPr="00356C78" w:rsidRDefault="00D63652" w:rsidP="00D63652">
      <w:pPr>
        <w:spacing w:line="240" w:lineRule="auto"/>
        <w:jc w:val="right"/>
        <w:rPr>
          <w:rFonts w:ascii="Calibri" w:hAnsi="Calibri" w:cs="Calibri"/>
          <w:b/>
        </w:rPr>
      </w:pPr>
      <w:r w:rsidRPr="00356C78">
        <w:rPr>
          <w:rFonts w:ascii="Calibri" w:hAnsi="Calibri" w:cs="Calibri"/>
          <w:b/>
        </w:rPr>
        <w:t>Gmina Sędziszów</w:t>
      </w:r>
    </w:p>
    <w:p w14:paraId="15F6CF5E" w14:textId="77777777" w:rsidR="00D63652" w:rsidRPr="00356C78" w:rsidRDefault="00D63652" w:rsidP="00D63652">
      <w:pPr>
        <w:spacing w:line="240" w:lineRule="auto"/>
        <w:jc w:val="right"/>
        <w:rPr>
          <w:rFonts w:ascii="Calibri" w:hAnsi="Calibri" w:cs="Calibri"/>
          <w:b/>
        </w:rPr>
      </w:pPr>
      <w:r w:rsidRPr="00356C78">
        <w:rPr>
          <w:rFonts w:ascii="Calibri" w:hAnsi="Calibri" w:cs="Calibri"/>
          <w:b/>
        </w:rPr>
        <w:t>ul. Dworcowa 20</w:t>
      </w:r>
    </w:p>
    <w:p w14:paraId="1400B571" w14:textId="387E076A" w:rsidR="00502ACC" w:rsidRPr="006158CC" w:rsidRDefault="00D63652" w:rsidP="00D63652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356C78">
        <w:rPr>
          <w:rFonts w:ascii="Calibri" w:hAnsi="Calibri" w:cs="Calibri"/>
          <w:b/>
        </w:rPr>
        <w:t>28-340 Sędziszów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4B80267F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D63652" w:rsidRPr="00356C78">
        <w:rPr>
          <w:rFonts w:cs="Calibri"/>
          <w:b/>
        </w:rPr>
        <w:t>ZAKUP ENERGII ELEKTRYCZNEJ NA POTRZEBY GMINY SĘDZISZÓW I JEJ JEDNOSTEK ORGANIZACYJNYCH</w:t>
      </w:r>
      <w:r w:rsidR="00D63652" w:rsidRPr="006158CC">
        <w:rPr>
          <w:rFonts w:cs="Arial"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D63652">
        <w:rPr>
          <w:rFonts w:cs="Arial"/>
          <w:b/>
          <w:sz w:val="20"/>
          <w:szCs w:val="20"/>
        </w:rPr>
        <w:t>Sędziszów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06167E3B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223DC5">
        <w:rPr>
          <w:rFonts w:cs="Arial"/>
          <w:sz w:val="20"/>
          <w:szCs w:val="20"/>
        </w:rPr>
        <w:t>t.j</w:t>
      </w:r>
      <w:proofErr w:type="spellEnd"/>
      <w:r w:rsidR="00223DC5" w:rsidRPr="00223DC5">
        <w:rPr>
          <w:rFonts w:cs="Arial"/>
          <w:sz w:val="20"/>
          <w:szCs w:val="20"/>
        </w:rPr>
        <w:t xml:space="preserve">. </w:t>
      </w:r>
      <w:r w:rsidR="00EA242A" w:rsidRPr="00EA242A">
        <w:rPr>
          <w:rFonts w:cs="Arial"/>
          <w:sz w:val="20"/>
          <w:szCs w:val="20"/>
        </w:rPr>
        <w:t>Dz. U. z 202</w:t>
      </w:r>
      <w:r w:rsidR="00D63652">
        <w:rPr>
          <w:rFonts w:cs="Arial"/>
          <w:sz w:val="20"/>
          <w:szCs w:val="20"/>
        </w:rPr>
        <w:t>4</w:t>
      </w:r>
      <w:r w:rsidR="00EA242A" w:rsidRPr="00EA242A">
        <w:rPr>
          <w:rFonts w:cs="Arial"/>
          <w:sz w:val="20"/>
          <w:szCs w:val="20"/>
        </w:rPr>
        <w:t xml:space="preserve"> r., poz. 1</w:t>
      </w:r>
      <w:r w:rsidR="00D63652">
        <w:rPr>
          <w:rFonts w:cs="Arial"/>
          <w:sz w:val="20"/>
          <w:szCs w:val="20"/>
        </w:rPr>
        <w:t>320</w:t>
      </w:r>
      <w:r w:rsidR="00EA242A" w:rsidRPr="00EA242A">
        <w:rPr>
          <w:rFonts w:cs="Arial"/>
          <w:sz w:val="20"/>
          <w:szCs w:val="20"/>
        </w:rPr>
        <w:t xml:space="preserve"> </w:t>
      </w:r>
      <w:r w:rsidR="00223DC5" w:rsidRPr="00223DC5">
        <w:rPr>
          <w:rFonts w:cs="Arial"/>
          <w:sz w:val="20"/>
          <w:szCs w:val="20"/>
        </w:rPr>
        <w:t xml:space="preserve">z </w:t>
      </w:r>
      <w:proofErr w:type="spellStart"/>
      <w:r w:rsidR="00223DC5" w:rsidRPr="00223DC5">
        <w:rPr>
          <w:rFonts w:cs="Arial"/>
          <w:sz w:val="20"/>
          <w:szCs w:val="20"/>
        </w:rPr>
        <w:t>późn</w:t>
      </w:r>
      <w:proofErr w:type="spellEnd"/>
      <w:r w:rsidR="00223DC5" w:rsidRPr="00223DC5">
        <w:rPr>
          <w:rFonts w:cs="Arial"/>
          <w:sz w:val="20"/>
          <w:szCs w:val="20"/>
        </w:rPr>
        <w:t>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FB5179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FB5179">
        <w:rPr>
          <w:rFonts w:cs="Arial"/>
          <w:sz w:val="20"/>
          <w:szCs w:val="20"/>
        </w:rPr>
        <w:t>-</w:t>
      </w:r>
      <w:r w:rsidRPr="00FB5179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FB5179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FB5179">
        <w:rPr>
          <w:rFonts w:cs="Arial"/>
          <w:sz w:val="20"/>
          <w:szCs w:val="20"/>
        </w:rPr>
        <w:t>-</w:t>
      </w:r>
      <w:r w:rsidRPr="00FB5179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FB517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FB5179">
        <w:rPr>
          <w:rFonts w:ascii="Calibri" w:hAnsi="Calibri" w:cs="Calibri"/>
          <w:sz w:val="20"/>
          <w:szCs w:val="20"/>
        </w:rPr>
        <w:t>-   art. 7 ust. 1 ustawy z dnia 13 kwietnia 2022r.</w:t>
      </w:r>
      <w:r w:rsidRPr="00FB5179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FB517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FB5179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FB5179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DB32D" w14:textId="77777777" w:rsidR="00F70D82" w:rsidRDefault="00F70D82" w:rsidP="0038231F">
      <w:pPr>
        <w:spacing w:after="0" w:line="240" w:lineRule="auto"/>
      </w:pPr>
      <w:r>
        <w:separator/>
      </w:r>
    </w:p>
  </w:endnote>
  <w:endnote w:type="continuationSeparator" w:id="0">
    <w:p w14:paraId="6001CB39" w14:textId="77777777" w:rsidR="00F70D82" w:rsidRDefault="00F7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D4A4E" w14:textId="77777777" w:rsidR="00F70D82" w:rsidRDefault="00F70D82" w:rsidP="0038231F">
      <w:pPr>
        <w:spacing w:after="0" w:line="240" w:lineRule="auto"/>
      </w:pPr>
      <w:r>
        <w:separator/>
      </w:r>
    </w:p>
  </w:footnote>
  <w:footnote w:type="continuationSeparator" w:id="0">
    <w:p w14:paraId="0F5F256E" w14:textId="77777777" w:rsidR="00F70D82" w:rsidRDefault="00F7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37166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36E6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B6DFD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3652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242A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B517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UCR76KNYMX3U-1951954605-615251</_dlc_DocId>
    <_dlc_DocIdUrl xmlns="cf92b6ff-5ccf-4221-9bd9-e608a8edb1c8">
      <Url>https://plnewpower.sharepoint.com/sites/wspolny/_layouts/15/DocIdRedir.aspx?ID=UCR76KNYMX3U-1951954605-615251</Url>
      <Description>UCR76KNYMX3U-1951954605-615251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990D32-F6E1-4804-BE61-12E9E7FEB6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59E8C31-3C98-4ED1-8D41-85CB81E2BD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58E2C8-AA37-4A31-AE24-F2DED2815F9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27028D01-4737-4DB3-A3A3-9EE56CC4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15</cp:revision>
  <cp:lastPrinted>2016-07-26T10:32:00Z</cp:lastPrinted>
  <dcterms:created xsi:type="dcterms:W3CDTF">2021-02-03T21:01:00Z</dcterms:created>
  <dcterms:modified xsi:type="dcterms:W3CDTF">2025-01-02T11:50:00Z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1551800</vt:r8>
  </property>
  <property fmtid="{D5CDD505-2E9C-101B-9397-08002B2CF9AE}" pid="4" name="_dlc_DocIdItemGuid">
    <vt:lpwstr>9e6f4fc8-a246-48c6-bf1e-bfc0be3e3ecc</vt:lpwstr>
  </property>
  <property fmtid="{D5CDD505-2E9C-101B-9397-08002B2CF9AE}" pid="5" name="MediaServiceImageTags">
    <vt:lpwstr/>
  </property>
</Properties>
</file>