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CFE7" w14:textId="77777777" w:rsidR="008971CD" w:rsidRPr="00A30174" w:rsidRDefault="008971CD" w:rsidP="00A30174">
      <w:pPr>
        <w:spacing w:after="0"/>
        <w:rPr>
          <w:rFonts w:eastAsia="Calibri" w:cstheme="minorHAnsi"/>
          <w:b/>
          <w:szCs w:val="20"/>
        </w:rPr>
      </w:pPr>
    </w:p>
    <w:p w14:paraId="724C0978" w14:textId="21A0467F" w:rsidR="008971CD" w:rsidRDefault="006A0051" w:rsidP="00A30174">
      <w:pPr>
        <w:spacing w:after="0"/>
        <w:rPr>
          <w:rFonts w:eastAsia="Calibri" w:cstheme="minorHAnsi"/>
          <w:b/>
          <w:szCs w:val="20"/>
        </w:rPr>
      </w:pPr>
      <w:r>
        <w:rPr>
          <w:rFonts w:eastAsia="Calibri" w:cstheme="minorHAnsi"/>
          <w:b/>
          <w:szCs w:val="20"/>
        </w:rPr>
        <w:t>Załącznik nr 2 do SWZ – Wzór Umowy</w:t>
      </w:r>
    </w:p>
    <w:p w14:paraId="2317197F" w14:textId="15E35015" w:rsidR="006A0051" w:rsidRPr="006A0051" w:rsidRDefault="006A0051" w:rsidP="00A30174">
      <w:pPr>
        <w:spacing w:after="0"/>
        <w:rPr>
          <w:rFonts w:eastAsia="Calibri" w:cstheme="minorHAnsi"/>
          <w:bCs/>
          <w:szCs w:val="20"/>
        </w:rPr>
      </w:pPr>
      <w:r w:rsidRPr="006A0051">
        <w:rPr>
          <w:rFonts w:eastAsia="Calibri" w:cstheme="minorHAnsi"/>
          <w:bCs/>
          <w:szCs w:val="20"/>
        </w:rPr>
        <w:t>Nr ref. TARRSA/PROMOCJA_KULTURA_SPORT/PN/1/2023</w:t>
      </w:r>
    </w:p>
    <w:p w14:paraId="7B07A1EA" w14:textId="77777777" w:rsidR="004D6E65" w:rsidRPr="00A30174" w:rsidRDefault="004D6E65" w:rsidP="00A30174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A0A3403" w14:textId="4D9FE3F0" w:rsidR="003D1D77" w:rsidRPr="00A30174" w:rsidRDefault="0071080B" w:rsidP="00A30174">
      <w:pPr>
        <w:spacing w:after="12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 xml:space="preserve">UMOWA </w:t>
      </w:r>
    </w:p>
    <w:p w14:paraId="1A66FDAB" w14:textId="3DC82A23" w:rsidR="003528FE" w:rsidRPr="00A30174" w:rsidRDefault="00312BF8" w:rsidP="00A30174">
      <w:pPr>
        <w:spacing w:after="0"/>
        <w:jc w:val="center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z</w:t>
      </w:r>
      <w:r w:rsidR="0071080B" w:rsidRPr="00A30174">
        <w:rPr>
          <w:rFonts w:cstheme="minorHAnsi"/>
          <w:sz w:val="24"/>
          <w:szCs w:val="24"/>
        </w:rPr>
        <w:t xml:space="preserve">awarta w dniu </w:t>
      </w:r>
      <w:r w:rsidR="00FD408A" w:rsidRPr="00A30174">
        <w:rPr>
          <w:rFonts w:cstheme="minorHAnsi"/>
          <w:sz w:val="24"/>
          <w:szCs w:val="24"/>
        </w:rPr>
        <w:t>……</w:t>
      </w:r>
      <w:r w:rsidR="008D557E" w:rsidRPr="00A30174">
        <w:rPr>
          <w:rFonts w:cstheme="minorHAnsi"/>
          <w:sz w:val="24"/>
          <w:szCs w:val="24"/>
        </w:rPr>
        <w:t>2023</w:t>
      </w:r>
      <w:r w:rsidR="003D5C01" w:rsidRPr="00A30174">
        <w:rPr>
          <w:rFonts w:cstheme="minorHAnsi"/>
          <w:sz w:val="24"/>
          <w:szCs w:val="24"/>
        </w:rPr>
        <w:t xml:space="preserve"> </w:t>
      </w:r>
      <w:r w:rsidR="006B3BDC" w:rsidRPr="00A30174">
        <w:rPr>
          <w:rFonts w:cstheme="minorHAnsi"/>
          <w:sz w:val="24"/>
          <w:szCs w:val="24"/>
        </w:rPr>
        <w:t xml:space="preserve"> r. </w:t>
      </w:r>
      <w:r w:rsidR="0071080B" w:rsidRPr="00A30174">
        <w:rPr>
          <w:rFonts w:cstheme="minorHAnsi"/>
          <w:sz w:val="24"/>
          <w:szCs w:val="24"/>
        </w:rPr>
        <w:t xml:space="preserve">w </w:t>
      </w:r>
      <w:r w:rsidR="00D2149B" w:rsidRPr="00A30174">
        <w:rPr>
          <w:rFonts w:cstheme="minorHAnsi"/>
          <w:sz w:val="24"/>
          <w:szCs w:val="24"/>
        </w:rPr>
        <w:t xml:space="preserve">Toruniu </w:t>
      </w:r>
      <w:r w:rsidR="0071080B" w:rsidRPr="00A30174">
        <w:rPr>
          <w:rFonts w:cstheme="minorHAnsi"/>
          <w:sz w:val="24"/>
          <w:szCs w:val="24"/>
        </w:rPr>
        <w:t>pomiędzy:</w:t>
      </w:r>
    </w:p>
    <w:p w14:paraId="7C1E419D" w14:textId="77777777" w:rsidR="00447098" w:rsidRPr="00A30174" w:rsidRDefault="00447098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4B2F6771" w14:textId="374DF455" w:rsidR="00A30174" w:rsidRPr="00A30174" w:rsidRDefault="002C3ADB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b/>
          <w:bCs/>
          <w:sz w:val="24"/>
          <w:szCs w:val="24"/>
        </w:rPr>
        <w:t>Toruńską</w:t>
      </w:r>
      <w:r w:rsidR="00AF14BF" w:rsidRPr="00A30174">
        <w:rPr>
          <w:rFonts w:cstheme="minorHAnsi"/>
          <w:b/>
          <w:bCs/>
          <w:sz w:val="24"/>
          <w:szCs w:val="24"/>
        </w:rPr>
        <w:t xml:space="preserve"> Agencją Rozwoju Regionalnego </w:t>
      </w:r>
      <w:r w:rsidRPr="00A30174">
        <w:rPr>
          <w:rFonts w:cstheme="minorHAnsi"/>
          <w:b/>
          <w:bCs/>
          <w:sz w:val="24"/>
          <w:szCs w:val="24"/>
        </w:rPr>
        <w:t>S.A.</w:t>
      </w:r>
      <w:r w:rsidR="00AF14BF" w:rsidRPr="00A30174">
        <w:rPr>
          <w:rFonts w:cstheme="minorHAnsi"/>
          <w:sz w:val="24"/>
          <w:szCs w:val="24"/>
        </w:rPr>
        <w:t xml:space="preserve"> </w:t>
      </w:r>
      <w:r w:rsidR="0024276D" w:rsidRPr="00A30174">
        <w:rPr>
          <w:rFonts w:cstheme="minorHAnsi"/>
          <w:sz w:val="24"/>
          <w:szCs w:val="24"/>
        </w:rPr>
        <w:t>z siedzibą w Toruniu, przy ul. Włocławskiej 167, Polska, wpisaną przez Sąd Rejonowy VII Wydział Gospodarczy w Toruniu do Krajowego Rejestru Sądowego, pod numerem KRS 0000066071, kapitał zakładowy w wysokości 33 290 000,00 PLN opłacony w całości, NIP 956-00-15-177, posiadającą status dużego przedsiębiorcy w rozumieniu art.4 pkt 6 ustawy z dnia 8 marca 2013 r. o przeciwdziałaniu nadmiernym opóźnieniom w transakcjach handlowych (t.j. Dz.U. z 202</w:t>
      </w:r>
      <w:r w:rsidR="006A0051">
        <w:rPr>
          <w:rFonts w:cstheme="minorHAnsi"/>
          <w:sz w:val="24"/>
          <w:szCs w:val="24"/>
        </w:rPr>
        <w:t>3</w:t>
      </w:r>
      <w:r w:rsidR="0024276D" w:rsidRPr="00A30174">
        <w:rPr>
          <w:rFonts w:cstheme="minorHAnsi"/>
          <w:sz w:val="24"/>
          <w:szCs w:val="24"/>
        </w:rPr>
        <w:t xml:space="preserve"> r. poz. </w:t>
      </w:r>
      <w:r w:rsidR="006A0051">
        <w:rPr>
          <w:rFonts w:cstheme="minorHAnsi"/>
          <w:sz w:val="24"/>
          <w:szCs w:val="24"/>
        </w:rPr>
        <w:t>711</w:t>
      </w:r>
      <w:r w:rsidR="0024276D" w:rsidRPr="00A30174">
        <w:rPr>
          <w:rFonts w:cstheme="minorHAnsi"/>
          <w:sz w:val="24"/>
          <w:szCs w:val="24"/>
        </w:rPr>
        <w:t>),</w:t>
      </w:r>
    </w:p>
    <w:p w14:paraId="0B8E4035" w14:textId="17EF1CC5" w:rsidR="0024276D" w:rsidRPr="00A30174" w:rsidRDefault="0024276D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 reprezentowaną przez:</w:t>
      </w:r>
    </w:p>
    <w:p w14:paraId="566F32FB" w14:textId="3CBE00F5" w:rsidR="00A30174" w:rsidRPr="00A30174" w:rsidRDefault="00412676" w:rsidP="00A3017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2FC82297" w14:textId="238BBE17" w:rsidR="0071080B" w:rsidRPr="00A30174" w:rsidRDefault="00312BF8" w:rsidP="00A30174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A30174">
        <w:rPr>
          <w:rFonts w:eastAsia="Times New Roman" w:cstheme="minorHAnsi"/>
          <w:bCs/>
          <w:color w:val="000000"/>
          <w:sz w:val="24"/>
          <w:szCs w:val="24"/>
        </w:rPr>
        <w:t xml:space="preserve">zwaną </w:t>
      </w:r>
      <w:r w:rsidR="00AF14BF" w:rsidRPr="00A30174">
        <w:rPr>
          <w:rFonts w:eastAsia="Times New Roman" w:cstheme="minorHAnsi"/>
          <w:bCs/>
          <w:color w:val="000000"/>
          <w:sz w:val="24"/>
          <w:szCs w:val="24"/>
        </w:rPr>
        <w:t>dalej</w:t>
      </w:r>
      <w:r w:rsidR="00AF14BF" w:rsidRPr="00A3017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9305C0" w:rsidRPr="00A30174">
        <w:rPr>
          <w:rFonts w:cstheme="minorHAnsi"/>
          <w:b/>
          <w:sz w:val="24"/>
          <w:szCs w:val="24"/>
        </w:rPr>
        <w:t>Zamawiającym</w:t>
      </w:r>
      <w:r w:rsidR="0071080B" w:rsidRPr="00A30174">
        <w:rPr>
          <w:rFonts w:cstheme="minorHAnsi"/>
          <w:sz w:val="24"/>
          <w:szCs w:val="24"/>
        </w:rPr>
        <w:t xml:space="preserve">, </w:t>
      </w:r>
    </w:p>
    <w:p w14:paraId="2BE3CCC1" w14:textId="77777777" w:rsidR="00B3097D" w:rsidRPr="00A30174" w:rsidRDefault="00AF14BF" w:rsidP="00A3017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a</w:t>
      </w:r>
    </w:p>
    <w:p w14:paraId="40467EF6" w14:textId="32D3DBD1" w:rsidR="00FA17D6" w:rsidRPr="00A30174" w:rsidRDefault="00A962A5" w:rsidP="00A3017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</w:t>
      </w:r>
      <w:r w:rsidR="00157F65" w:rsidRPr="00A30174">
        <w:rPr>
          <w:rFonts w:cstheme="minorHAnsi"/>
          <w:b/>
          <w:bCs/>
          <w:sz w:val="24"/>
          <w:szCs w:val="24"/>
        </w:rPr>
        <w:t xml:space="preserve"> </w:t>
      </w:r>
      <w:r w:rsidR="00FA17D6" w:rsidRPr="00A30174">
        <w:rPr>
          <w:rFonts w:cstheme="minorHAnsi"/>
          <w:sz w:val="24"/>
          <w:szCs w:val="24"/>
        </w:rPr>
        <w:t xml:space="preserve">z siedzibą </w:t>
      </w:r>
      <w:r>
        <w:rPr>
          <w:rFonts w:cstheme="minorHAnsi"/>
          <w:sz w:val="24"/>
          <w:szCs w:val="24"/>
        </w:rPr>
        <w:t>…………………..</w:t>
      </w:r>
      <w:r w:rsidR="00FA17D6" w:rsidRPr="00A3017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ul…………………..</w:t>
      </w:r>
      <w:r w:rsidR="00FA17D6" w:rsidRPr="00A3017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……………………</w:t>
      </w:r>
      <w:r w:rsidR="00FA17D6" w:rsidRPr="00A3017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.</w:t>
      </w:r>
      <w:r w:rsidR="00FA17D6" w:rsidRPr="00A30174">
        <w:rPr>
          <w:rFonts w:cstheme="minorHAnsi"/>
          <w:sz w:val="24"/>
          <w:szCs w:val="24"/>
        </w:rPr>
        <w:t>, zarejestrowanym pod numerem identyfikacji podatkowej NI</w:t>
      </w:r>
      <w:r w:rsidR="009305C0" w:rsidRPr="00A30174">
        <w:rPr>
          <w:rFonts w:cstheme="minorHAnsi"/>
          <w:sz w:val="24"/>
          <w:szCs w:val="24"/>
        </w:rPr>
        <w:t xml:space="preserve">P </w:t>
      </w:r>
      <w:r>
        <w:rPr>
          <w:rFonts w:cstheme="minorHAnsi"/>
          <w:sz w:val="24"/>
          <w:szCs w:val="24"/>
        </w:rPr>
        <w:t>……………………………….</w:t>
      </w:r>
    </w:p>
    <w:p w14:paraId="684896F6" w14:textId="4F879924" w:rsidR="00FA17D6" w:rsidRPr="00A30174" w:rsidRDefault="00FA17D6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reprezentowanym przez:</w:t>
      </w:r>
    </w:p>
    <w:p w14:paraId="043A77F2" w14:textId="308CADE5" w:rsidR="009305C0" w:rsidRPr="00A30174" w:rsidRDefault="00157F65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……………..-……………………</w:t>
      </w:r>
    </w:p>
    <w:p w14:paraId="530DCC74" w14:textId="1C2310B8" w:rsidR="009305C0" w:rsidRPr="00A30174" w:rsidRDefault="009305C0" w:rsidP="00A30174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zwanym dalej </w:t>
      </w:r>
      <w:r w:rsidRPr="00A30174">
        <w:rPr>
          <w:rFonts w:cstheme="minorHAnsi"/>
          <w:b/>
          <w:bCs/>
          <w:sz w:val="24"/>
          <w:szCs w:val="24"/>
        </w:rPr>
        <w:t>Wykonawcą.</w:t>
      </w:r>
    </w:p>
    <w:p w14:paraId="59B5D873" w14:textId="0449C1DE" w:rsidR="00FA17D6" w:rsidRPr="00A30174" w:rsidRDefault="00FA17D6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60B3172D" w14:textId="5C4F7E89" w:rsidR="00FA17D6" w:rsidRPr="00A30174" w:rsidRDefault="00CD1BEF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Niniejsza umowa zostaje zawarta w wyniku przeprowadzenia postępowania o udzielenie zamówienia publicznego pn. </w:t>
      </w:r>
      <w:r w:rsidRPr="00A30174">
        <w:rPr>
          <w:rFonts w:cstheme="minorHAnsi"/>
        </w:rPr>
        <w:t>„</w:t>
      </w:r>
      <w:r w:rsidR="00A962A5">
        <w:rPr>
          <w:rFonts w:cstheme="minorHAnsi"/>
        </w:rPr>
        <w:t>P</w:t>
      </w:r>
      <w:r w:rsidR="00A962A5" w:rsidRPr="00A962A5">
        <w:rPr>
          <w:rFonts w:cstheme="minorHAnsi"/>
        </w:rPr>
        <w:t xml:space="preserve">romocja gospodarcza Województwa Kujawsko-Pomorskiego  podczas wydarzenia kulturalnego </w:t>
      </w:r>
      <w:r w:rsidR="006A0051">
        <w:rPr>
          <w:rFonts w:cstheme="minorHAnsi"/>
        </w:rPr>
        <w:t>i wydarzeń sportowych”</w:t>
      </w:r>
      <w:r w:rsidR="006A0051" w:rsidRPr="00A30174">
        <w:rPr>
          <w:rFonts w:cstheme="minorHAnsi"/>
        </w:rPr>
        <w:t xml:space="preserve">, </w:t>
      </w:r>
      <w:r w:rsidRPr="00A30174">
        <w:rPr>
          <w:rFonts w:cstheme="minorHAnsi"/>
        </w:rPr>
        <w:t>przeprowadzonego</w:t>
      </w:r>
      <w:r w:rsidRPr="00A30174">
        <w:rPr>
          <w:rFonts w:cstheme="minorHAnsi"/>
          <w:sz w:val="24"/>
          <w:szCs w:val="24"/>
        </w:rPr>
        <w:t xml:space="preserve"> </w:t>
      </w:r>
      <w:r w:rsidRPr="006A0051">
        <w:rPr>
          <w:rFonts w:cstheme="minorHAnsi"/>
          <w:sz w:val="24"/>
          <w:szCs w:val="24"/>
        </w:rPr>
        <w:t xml:space="preserve">w trybie </w:t>
      </w:r>
      <w:r w:rsidR="006A0051" w:rsidRPr="006A0051">
        <w:rPr>
          <w:rFonts w:cstheme="minorHAnsi"/>
          <w:sz w:val="24"/>
          <w:szCs w:val="24"/>
        </w:rPr>
        <w:t>podstawowym</w:t>
      </w:r>
      <w:r w:rsidR="00A962A5" w:rsidRPr="006A0051">
        <w:rPr>
          <w:rFonts w:cstheme="minorHAnsi"/>
          <w:sz w:val="24"/>
          <w:szCs w:val="24"/>
        </w:rPr>
        <w:t xml:space="preserve"> </w:t>
      </w:r>
      <w:r w:rsidRPr="006A0051">
        <w:rPr>
          <w:rFonts w:cstheme="minorHAnsi"/>
          <w:sz w:val="24"/>
          <w:szCs w:val="24"/>
        </w:rPr>
        <w:t xml:space="preserve"> </w:t>
      </w:r>
      <w:r w:rsidR="006A0051" w:rsidRPr="006A0051">
        <w:rPr>
          <w:rFonts w:cstheme="minorHAnsi"/>
          <w:sz w:val="24"/>
          <w:szCs w:val="24"/>
        </w:rPr>
        <w:t xml:space="preserve">na podstawie </w:t>
      </w:r>
      <w:r w:rsidRPr="006A0051">
        <w:rPr>
          <w:rFonts w:cstheme="minorHAnsi"/>
          <w:sz w:val="24"/>
          <w:szCs w:val="24"/>
        </w:rPr>
        <w:t xml:space="preserve">art. </w:t>
      </w:r>
      <w:r w:rsidR="006A0051" w:rsidRPr="006A0051">
        <w:rPr>
          <w:rFonts w:cstheme="minorHAnsi"/>
          <w:sz w:val="24"/>
          <w:szCs w:val="24"/>
        </w:rPr>
        <w:t>275 pkt 1)</w:t>
      </w:r>
      <w:r w:rsidRPr="006A0051">
        <w:rPr>
          <w:rFonts w:cstheme="minorHAnsi"/>
          <w:sz w:val="24"/>
          <w:szCs w:val="24"/>
        </w:rPr>
        <w:t xml:space="preserve"> ustawy z dnia 11.0</w:t>
      </w:r>
      <w:r w:rsidR="006A0051" w:rsidRPr="006A0051">
        <w:rPr>
          <w:rFonts w:cstheme="minorHAnsi"/>
          <w:sz w:val="24"/>
          <w:szCs w:val="24"/>
        </w:rPr>
        <w:t>9</w:t>
      </w:r>
      <w:r w:rsidRPr="006A0051">
        <w:rPr>
          <w:rFonts w:cstheme="minorHAnsi"/>
          <w:sz w:val="24"/>
          <w:szCs w:val="24"/>
        </w:rPr>
        <w:t>.2019 r. – Prawo zamówień publicznych</w:t>
      </w:r>
      <w:r w:rsidR="00FD3043">
        <w:rPr>
          <w:rFonts w:cstheme="minorHAnsi"/>
          <w:sz w:val="24"/>
          <w:szCs w:val="24"/>
        </w:rPr>
        <w:t>, zwanego dalej „Postępowaniem”</w:t>
      </w:r>
      <w:r w:rsidRPr="006A0051">
        <w:rPr>
          <w:rFonts w:cstheme="minorHAnsi"/>
          <w:sz w:val="24"/>
          <w:szCs w:val="24"/>
        </w:rPr>
        <w:t>.</w:t>
      </w:r>
    </w:p>
    <w:p w14:paraId="2948B3DE" w14:textId="77777777" w:rsidR="00FA17D6" w:rsidRPr="00A30174" w:rsidRDefault="00FA17D6" w:rsidP="00A3017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8E83D95" w14:textId="4154C7E8" w:rsidR="006647FB" w:rsidRPr="00A30174" w:rsidRDefault="00F21C1F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Pr="00A30174">
        <w:rPr>
          <w:rFonts w:cstheme="minorHAnsi"/>
          <w:b/>
          <w:sz w:val="24"/>
          <w:szCs w:val="24"/>
        </w:rPr>
        <w:t>1</w:t>
      </w:r>
    </w:p>
    <w:p w14:paraId="1F76C443" w14:textId="77777777" w:rsidR="006A0051" w:rsidRPr="006A0051" w:rsidRDefault="00F21C1F" w:rsidP="006A0051">
      <w:pPr>
        <w:pStyle w:val="Akapitzlist"/>
        <w:numPr>
          <w:ilvl w:val="3"/>
          <w:numId w:val="45"/>
        </w:numPr>
        <w:spacing w:before="60" w:after="60" w:line="0" w:lineRule="atLeast"/>
        <w:ind w:left="284" w:right="140" w:hanging="284"/>
        <w:contextualSpacing w:val="0"/>
        <w:jc w:val="both"/>
      </w:pPr>
      <w:r w:rsidRPr="00A30174">
        <w:rPr>
          <w:rFonts w:cstheme="minorHAnsi"/>
          <w:sz w:val="24"/>
          <w:szCs w:val="24"/>
        </w:rPr>
        <w:t xml:space="preserve">Przedmiotem niniejszej umowy </w:t>
      </w:r>
      <w:r w:rsidR="009305C0" w:rsidRPr="00A30174">
        <w:rPr>
          <w:rFonts w:cstheme="minorHAnsi"/>
          <w:sz w:val="24"/>
          <w:szCs w:val="24"/>
        </w:rPr>
        <w:t>jest promocja gospodarcza Województwa Kujawsko-Pomorskiego</w:t>
      </w:r>
      <w:r w:rsidR="009220BB" w:rsidRPr="00A30174">
        <w:rPr>
          <w:rFonts w:cstheme="minorHAnsi"/>
          <w:sz w:val="24"/>
          <w:szCs w:val="24"/>
        </w:rPr>
        <w:t xml:space="preserve"> </w:t>
      </w:r>
      <w:r w:rsidR="00A962A5" w:rsidRPr="00A962A5">
        <w:rPr>
          <w:rFonts w:cstheme="minorHAnsi"/>
          <w:sz w:val="24"/>
          <w:szCs w:val="24"/>
        </w:rPr>
        <w:t>podczas 1 wydarzenia kulturalnego oraz przez klub sportowy z województwa kujawsko-pomorskiego uczestniczącego w najwyższej klasie ligowych rozgrywek w dowolnej dyscyplinie sportowej w Polsce w 2023 roku za pośrednictwem nośników będących w dyspozycji klubu, w tym podczas  co najmniej 5 wydarzeń sportowych organizowanych przez ten klub</w:t>
      </w:r>
      <w:r w:rsidR="009305C0" w:rsidRPr="00A30174">
        <w:rPr>
          <w:rFonts w:cstheme="minorHAnsi"/>
          <w:sz w:val="24"/>
          <w:szCs w:val="24"/>
        </w:rPr>
        <w:t>,</w:t>
      </w:r>
      <w:r w:rsidR="006E2A90" w:rsidRPr="00A30174">
        <w:rPr>
          <w:rFonts w:cstheme="minorHAnsi"/>
          <w:sz w:val="24"/>
          <w:szCs w:val="24"/>
        </w:rPr>
        <w:t xml:space="preserve"> zwan</w:t>
      </w:r>
      <w:r w:rsidR="00157F65" w:rsidRPr="00A30174">
        <w:rPr>
          <w:rFonts w:cstheme="minorHAnsi"/>
          <w:sz w:val="24"/>
          <w:szCs w:val="24"/>
        </w:rPr>
        <w:t>ych</w:t>
      </w:r>
      <w:r w:rsidR="006E2A90" w:rsidRPr="00A30174">
        <w:rPr>
          <w:rFonts w:cstheme="minorHAnsi"/>
          <w:sz w:val="24"/>
          <w:szCs w:val="24"/>
        </w:rPr>
        <w:t xml:space="preserve"> dalej „</w:t>
      </w:r>
      <w:r w:rsidR="00BD59BE" w:rsidRPr="00A30174">
        <w:rPr>
          <w:rFonts w:cstheme="minorHAnsi"/>
          <w:sz w:val="24"/>
          <w:szCs w:val="24"/>
        </w:rPr>
        <w:t>Wydarzeniem</w:t>
      </w:r>
      <w:r w:rsidR="006E2A90" w:rsidRPr="00A30174">
        <w:rPr>
          <w:rFonts w:cstheme="minorHAnsi"/>
          <w:sz w:val="24"/>
          <w:szCs w:val="24"/>
        </w:rPr>
        <w:t>”</w:t>
      </w:r>
      <w:r w:rsidR="009305C0" w:rsidRPr="00A30174">
        <w:rPr>
          <w:rFonts w:cstheme="minorHAnsi"/>
          <w:sz w:val="24"/>
          <w:szCs w:val="24"/>
        </w:rPr>
        <w:t xml:space="preserve"> któr</w:t>
      </w:r>
      <w:r w:rsidR="00157F65" w:rsidRPr="00A30174">
        <w:rPr>
          <w:rFonts w:cstheme="minorHAnsi"/>
          <w:sz w:val="24"/>
          <w:szCs w:val="24"/>
        </w:rPr>
        <w:t>e</w:t>
      </w:r>
      <w:r w:rsidR="009305C0" w:rsidRPr="00A30174">
        <w:rPr>
          <w:rFonts w:cstheme="minorHAnsi"/>
          <w:sz w:val="24"/>
          <w:szCs w:val="24"/>
        </w:rPr>
        <w:t xml:space="preserve"> odbę</w:t>
      </w:r>
      <w:r w:rsidR="00157F65" w:rsidRPr="00A30174">
        <w:rPr>
          <w:rFonts w:cstheme="minorHAnsi"/>
          <w:sz w:val="24"/>
          <w:szCs w:val="24"/>
        </w:rPr>
        <w:t>dą</w:t>
      </w:r>
      <w:r w:rsidR="009305C0" w:rsidRPr="00A30174">
        <w:rPr>
          <w:rFonts w:cstheme="minorHAnsi"/>
          <w:sz w:val="24"/>
          <w:szCs w:val="24"/>
        </w:rPr>
        <w:t xml:space="preserve"> się w 2023 r. </w:t>
      </w:r>
      <w:r w:rsidR="00A962A5" w:rsidRPr="006A0051">
        <w:rPr>
          <w:rFonts w:cstheme="minorHAnsi"/>
          <w:sz w:val="24"/>
          <w:szCs w:val="24"/>
        </w:rPr>
        <w:t xml:space="preserve">Działania promocyjne </w:t>
      </w:r>
      <w:r w:rsidR="006A0051" w:rsidRPr="006A0051">
        <w:rPr>
          <w:sz w:val="24"/>
          <w:szCs w:val="24"/>
        </w:rPr>
        <w:t>stanowią element projektu pn. „Kujawy+Pomorze – promocja potencjału gospodarczego regionu – edycja II”, współfinansowanego z Europejskiego Funduszu Rozwoju Regionalnego i Budżetu Państwa, który to projekt realizuje Samorząd Województwa Kujawsko-Pomorskiego.</w:t>
      </w:r>
    </w:p>
    <w:p w14:paraId="191ECAD1" w14:textId="2A53F138" w:rsidR="0024276D" w:rsidRPr="00A30174" w:rsidRDefault="0024276D" w:rsidP="00A30174">
      <w:pPr>
        <w:jc w:val="both"/>
        <w:rPr>
          <w:rFonts w:cstheme="minorHAnsi"/>
          <w:sz w:val="24"/>
          <w:szCs w:val="24"/>
        </w:rPr>
      </w:pPr>
    </w:p>
    <w:p w14:paraId="75836935" w14:textId="6C85EEE3" w:rsidR="00F21C1F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F21C1F" w:rsidRPr="00A30174">
        <w:rPr>
          <w:rFonts w:cstheme="minorHAnsi"/>
          <w:b/>
          <w:sz w:val="24"/>
          <w:szCs w:val="24"/>
        </w:rPr>
        <w:t>2</w:t>
      </w:r>
    </w:p>
    <w:p w14:paraId="7138835F" w14:textId="03663634" w:rsidR="00FD3043" w:rsidRPr="00FD3043" w:rsidRDefault="00FD3043" w:rsidP="00FD3043">
      <w:pPr>
        <w:pStyle w:val="Akapitzlist"/>
        <w:numPr>
          <w:ilvl w:val="6"/>
          <w:numId w:val="45"/>
        </w:numPr>
        <w:spacing w:after="0"/>
        <w:ind w:left="709"/>
        <w:jc w:val="both"/>
        <w:rPr>
          <w:rFonts w:cstheme="minorHAnsi"/>
          <w:sz w:val="24"/>
          <w:szCs w:val="24"/>
        </w:rPr>
      </w:pPr>
      <w:bookmarkStart w:id="0" w:name="_Hlk116650968"/>
      <w:r w:rsidRPr="00FD3043">
        <w:rPr>
          <w:rFonts w:cstheme="minorHAnsi"/>
          <w:sz w:val="24"/>
          <w:szCs w:val="24"/>
        </w:rPr>
        <w:lastRenderedPageBreak/>
        <w:t>Wykonawca wykona przedmiot zamówienia zgodnie z zapisami Specyfikacji Warunków Zamówienia w Postępowaniu o udzielenie zamówienia</w:t>
      </w:r>
      <w:r w:rsidR="0039300F">
        <w:rPr>
          <w:rFonts w:cstheme="minorHAnsi"/>
          <w:sz w:val="24"/>
          <w:szCs w:val="24"/>
        </w:rPr>
        <w:t xml:space="preserve"> (dalej „SWZ”)</w:t>
      </w:r>
      <w:r w:rsidRPr="00FD3043">
        <w:rPr>
          <w:rFonts w:cstheme="minorHAnsi"/>
          <w:sz w:val="24"/>
          <w:szCs w:val="24"/>
        </w:rPr>
        <w:t xml:space="preserve">, wyjaśnianiami i </w:t>
      </w:r>
      <w:r w:rsidR="0039300F">
        <w:rPr>
          <w:rFonts w:cstheme="minorHAnsi"/>
          <w:sz w:val="24"/>
          <w:szCs w:val="24"/>
        </w:rPr>
        <w:t xml:space="preserve">modyfikacjami </w:t>
      </w:r>
      <w:r w:rsidRPr="00FD3043">
        <w:rPr>
          <w:rFonts w:cstheme="minorHAnsi"/>
          <w:sz w:val="24"/>
          <w:szCs w:val="24"/>
        </w:rPr>
        <w:t xml:space="preserve">treści tejże </w:t>
      </w:r>
      <w:r w:rsidR="0039300F">
        <w:rPr>
          <w:rFonts w:cstheme="minorHAnsi"/>
          <w:sz w:val="24"/>
          <w:szCs w:val="24"/>
        </w:rPr>
        <w:t>SWZ</w:t>
      </w:r>
      <w:r w:rsidRPr="00FD3043">
        <w:rPr>
          <w:rFonts w:cstheme="minorHAnsi"/>
          <w:sz w:val="24"/>
          <w:szCs w:val="24"/>
        </w:rPr>
        <w:t xml:space="preserve">, a także zgodnie z Formularzem Oferty i Harmonogramem rzeczowo-finansowym złożonymi przez Wykonawcę w Postępowaniu. </w:t>
      </w:r>
    </w:p>
    <w:p w14:paraId="3844338C" w14:textId="6DB88BC2" w:rsidR="00FD3043" w:rsidRPr="00FD3043" w:rsidRDefault="00FD3043" w:rsidP="00FD3043">
      <w:pPr>
        <w:pStyle w:val="Akapitzlist"/>
        <w:numPr>
          <w:ilvl w:val="6"/>
          <w:numId w:val="45"/>
        </w:numPr>
        <w:spacing w:after="0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Wskazane w ust. 1 dokumenty stanowią integralną część niniejszej umowy.</w:t>
      </w:r>
    </w:p>
    <w:p w14:paraId="12703D3E" w14:textId="3CC874E0" w:rsidR="00923A86" w:rsidRPr="00A30174" w:rsidRDefault="00923A86" w:rsidP="00A30174">
      <w:pPr>
        <w:spacing w:after="0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3. Wykonawca realizując zamówienie zapewni</w:t>
      </w:r>
      <w:r w:rsidR="000D0D72" w:rsidRPr="00A30174">
        <w:rPr>
          <w:rFonts w:eastAsia="Times New Roman" w:cstheme="minorHAnsi"/>
          <w:sz w:val="24"/>
          <w:szCs w:val="24"/>
        </w:rPr>
        <w:t xml:space="preserve"> zgodność z minimalnymi wymaganiami określonymi w ustawie z dnia 19 lipca 2019 r. o zapewnieniu dostępności osobom ze szczególnymi potrzebami (t.j. Dz.U.2020.1062 ze zm.) oraz w ustawie z dnia 4 kwietnia 2019 r. o dostępności cyfrowej stron internetowych i aplikacji mobilnych podmiotów publicznych (Dz. U. 2019.848, ze zm.)</w:t>
      </w:r>
      <w:r w:rsidR="00740859" w:rsidRPr="00A30174">
        <w:rPr>
          <w:rFonts w:cstheme="minorHAnsi"/>
        </w:rPr>
        <w:t xml:space="preserve"> </w:t>
      </w:r>
      <w:r w:rsidR="00740859" w:rsidRPr="00A30174">
        <w:rPr>
          <w:rFonts w:cstheme="minorHAnsi"/>
          <w:sz w:val="24"/>
          <w:szCs w:val="24"/>
        </w:rPr>
        <w:t xml:space="preserve">w szczególności </w:t>
      </w:r>
      <w:hyperlink r:id="rId8" w:history="1">
        <w:r w:rsidR="00740859" w:rsidRPr="00A30174">
          <w:rPr>
            <w:rStyle w:val="Hipercze"/>
            <w:rFonts w:cstheme="minorHAnsi"/>
            <w:sz w:val="24"/>
            <w:szCs w:val="24"/>
          </w:rPr>
          <w:t>Standardy dostępności dla polityki spójności na lata 2014-2020</w:t>
        </w:r>
      </w:hyperlink>
      <w:r w:rsidR="00740859" w:rsidRPr="00A30174">
        <w:rPr>
          <w:rFonts w:eastAsia="Times New Roman" w:cstheme="minorHAnsi"/>
          <w:sz w:val="24"/>
          <w:szCs w:val="24"/>
        </w:rPr>
        <w:t xml:space="preserve">, z uwzględnieniem zapisów Załącznika nr </w:t>
      </w:r>
      <w:r w:rsidR="000360A7" w:rsidRPr="00A30174">
        <w:rPr>
          <w:rFonts w:eastAsia="Times New Roman" w:cstheme="minorHAnsi"/>
          <w:sz w:val="24"/>
          <w:szCs w:val="24"/>
        </w:rPr>
        <w:t>1 do umowy</w:t>
      </w:r>
      <w:r w:rsidR="00740859" w:rsidRPr="00A30174">
        <w:rPr>
          <w:rFonts w:eastAsia="Times New Roman" w:cstheme="minorHAnsi"/>
          <w:sz w:val="24"/>
          <w:szCs w:val="24"/>
        </w:rPr>
        <w:t>.</w:t>
      </w:r>
    </w:p>
    <w:p w14:paraId="40B24135" w14:textId="1F475850" w:rsidR="00740859" w:rsidRPr="00A30174" w:rsidRDefault="00740859" w:rsidP="00A30174">
      <w:pPr>
        <w:spacing w:after="0"/>
        <w:ind w:left="709" w:hanging="425"/>
        <w:jc w:val="both"/>
        <w:rPr>
          <w:rFonts w:cstheme="minorHAnsi"/>
          <w:iCs/>
          <w:sz w:val="28"/>
          <w:szCs w:val="28"/>
        </w:rPr>
      </w:pPr>
      <w:r w:rsidRPr="00A30174">
        <w:rPr>
          <w:rFonts w:cstheme="minorHAnsi"/>
          <w:sz w:val="24"/>
          <w:szCs w:val="24"/>
        </w:rPr>
        <w:t xml:space="preserve">4. </w:t>
      </w:r>
      <w:bookmarkStart w:id="1" w:name="_Hlk133476585"/>
      <w:r w:rsidRPr="00A30174">
        <w:rPr>
          <w:rFonts w:cstheme="minorHAnsi"/>
          <w:sz w:val="24"/>
          <w:szCs w:val="24"/>
        </w:rPr>
        <w:t>W ramach realizacji zamówienia Wykonawca/podwykonawca zobowiązany jest do wyznaczania osoby zatrudnionej na podstawie stosunku pracy, zgodnie z art. 22 § 1 ustawy z dnia 26.06.1974 roku Kodeks pracy (tj. Dz. U. 2018 poz. 108 ze zm.), która w ramach nawiązanego stosunku pracy będzie koordynowała realizację działań promocyjnych, organizację wydarzeń towarzyszących oraz będzie osobą do kontaktu z Zamawiającym.</w:t>
      </w:r>
      <w:bookmarkEnd w:id="1"/>
      <w:r w:rsidRPr="00A30174">
        <w:rPr>
          <w:rFonts w:cstheme="minorHAnsi"/>
          <w:sz w:val="24"/>
          <w:szCs w:val="24"/>
        </w:rPr>
        <w:t xml:space="preserve"> </w:t>
      </w:r>
      <w:r w:rsidRPr="00A30174">
        <w:rPr>
          <w:rFonts w:cstheme="minorHAnsi"/>
          <w:spacing w:val="-2"/>
          <w:sz w:val="24"/>
          <w:szCs w:val="24"/>
        </w:rPr>
        <w:t xml:space="preserve">Przed rozpoczęciem realizacji zamówienia, </w:t>
      </w:r>
      <w:r w:rsidRPr="00A30174">
        <w:rPr>
          <w:rFonts w:cstheme="minorHAnsi"/>
          <w:sz w:val="24"/>
          <w:szCs w:val="24"/>
        </w:rPr>
        <w:t>w celu potwierdzenia spełnienia wymogu zatrudnienia na podstawie stosunku pracy przez Wykonawcę/podwykonawcę osoby wykonującej w trakcie realizacji zamówienia wskazane w zdaniu pierwszym czynności, przedstawi pisemne oświadczenie Wykonawcy/podwykonawcy</w:t>
      </w:r>
      <w:r w:rsidRPr="00A30174">
        <w:rPr>
          <w:rFonts w:cstheme="minorHAnsi"/>
          <w:b/>
          <w:sz w:val="24"/>
          <w:szCs w:val="24"/>
        </w:rPr>
        <w:t xml:space="preserve"> </w:t>
      </w:r>
      <w:r w:rsidRPr="00A30174">
        <w:rPr>
          <w:rFonts w:cstheme="minorHAnsi"/>
          <w:sz w:val="24"/>
          <w:szCs w:val="24"/>
        </w:rPr>
        <w:t>o zatrudnieniu na podstawie umowy o pracę osoby wykonującej czynności</w:t>
      </w:r>
      <w:r w:rsidRPr="00A30174">
        <w:rPr>
          <w:rFonts w:cstheme="minorHAnsi"/>
          <w:spacing w:val="-2"/>
          <w:sz w:val="24"/>
          <w:szCs w:val="24"/>
        </w:rPr>
        <w:t xml:space="preserve">. </w:t>
      </w:r>
      <w:r w:rsidRPr="00A30174">
        <w:rPr>
          <w:rFonts w:cstheme="minorHAnsi"/>
          <w:sz w:val="24"/>
          <w:szCs w:val="24"/>
        </w:rPr>
        <w:t>Oświadczenie to powinno zawierać w szczególności: dokładne określenie podmiotu składającego oświadczenie, datę złożenia oświadczenia, imię i nazwisko osoby, stanowisko pracy ze wskazaniem jakie czynności wykonuje osoba zatrudniona na podstawie umowy o pracę, rodzaju umowy o pracę oraz podpis osoby uprawnionej do złożenia oświadczenia w imieniu Wykonawcy/podwykonawcy. Nie przedłożenie oświadczenia będzie traktowane jako niewykazanie spełnienia wymogu zatrudnienia na podstawie umowy o pracę.</w:t>
      </w:r>
      <w:r w:rsidR="006A0051">
        <w:rPr>
          <w:rFonts w:cstheme="minorHAnsi"/>
          <w:sz w:val="24"/>
          <w:szCs w:val="24"/>
        </w:rPr>
        <w:t xml:space="preserve"> Obowiązek zatrudnienia nie dotyczy Wykonawcy/podwykonawcy, który jest osobą fizyczną i samodzielnie wykonuje ww. czynności.</w:t>
      </w:r>
    </w:p>
    <w:bookmarkEnd w:id="0"/>
    <w:p w14:paraId="41707784" w14:textId="77777777" w:rsidR="00E74730" w:rsidRPr="00A30174" w:rsidRDefault="00E74730" w:rsidP="00A30174">
      <w:pPr>
        <w:spacing w:after="0"/>
        <w:rPr>
          <w:rFonts w:cstheme="minorHAnsi"/>
          <w:b/>
          <w:sz w:val="24"/>
          <w:szCs w:val="24"/>
        </w:rPr>
      </w:pPr>
    </w:p>
    <w:p w14:paraId="2CA8E787" w14:textId="77777777" w:rsidR="0008395C" w:rsidRPr="00A30174" w:rsidRDefault="0008395C" w:rsidP="00A30174">
      <w:pPr>
        <w:pStyle w:val="Stopka"/>
        <w:tabs>
          <w:tab w:val="clear" w:pos="4536"/>
          <w:tab w:val="clear" w:pos="9072"/>
        </w:tabs>
        <w:spacing w:line="276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A5EAE2" w14:textId="4B919FB6" w:rsidR="00E74730" w:rsidRPr="00A30174" w:rsidRDefault="00E74730" w:rsidP="00A30174">
      <w:pPr>
        <w:pStyle w:val="Stopka"/>
        <w:tabs>
          <w:tab w:val="clear" w:pos="4536"/>
          <w:tab w:val="clear" w:pos="9072"/>
        </w:tabs>
        <w:spacing w:line="276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174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FCB6892" w14:textId="75CE9377" w:rsidR="008C30AB" w:rsidRPr="00A30174" w:rsidRDefault="00E74730" w:rsidP="00A30174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A30174">
        <w:rPr>
          <w:rFonts w:eastAsia="SimSun" w:cstheme="minorHAnsi"/>
          <w:kern w:val="1"/>
          <w:sz w:val="24"/>
          <w:szCs w:val="24"/>
          <w:lang w:eastAsia="en-US"/>
        </w:rPr>
        <w:t>Za działania określone w §</w:t>
      </w:r>
      <w:r w:rsidR="00815560" w:rsidRPr="00A30174">
        <w:rPr>
          <w:rFonts w:eastAsia="SimSun" w:cstheme="minorHAnsi"/>
          <w:kern w:val="1"/>
          <w:sz w:val="24"/>
          <w:szCs w:val="24"/>
          <w:lang w:eastAsia="en-US"/>
        </w:rPr>
        <w:t xml:space="preserve"> </w:t>
      </w:r>
      <w:r w:rsidR="0039300F">
        <w:rPr>
          <w:rFonts w:eastAsia="SimSun" w:cstheme="minorHAnsi"/>
          <w:kern w:val="1"/>
          <w:sz w:val="24"/>
          <w:szCs w:val="24"/>
          <w:lang w:eastAsia="en-US"/>
        </w:rPr>
        <w:t xml:space="preserve">1 i </w:t>
      </w:r>
      <w:r w:rsidRPr="00A30174">
        <w:rPr>
          <w:rFonts w:eastAsia="SimSun" w:cstheme="minorHAnsi"/>
          <w:kern w:val="1"/>
          <w:sz w:val="24"/>
          <w:szCs w:val="24"/>
          <w:lang w:eastAsia="en-US"/>
        </w:rPr>
        <w:t>2</w:t>
      </w:r>
      <w:r w:rsidR="00C232A5" w:rsidRPr="00A30174">
        <w:rPr>
          <w:rFonts w:eastAsia="SimSun" w:cstheme="minorHAnsi"/>
          <w:kern w:val="1"/>
          <w:sz w:val="24"/>
          <w:szCs w:val="24"/>
          <w:lang w:eastAsia="en-US"/>
        </w:rPr>
        <w:t xml:space="preserve"> oraz przeniesienie praw autorskich, pokrewnych i udzielenie zgód o których mowa w §</w:t>
      </w:r>
      <w:r w:rsidR="00815560" w:rsidRPr="00A30174">
        <w:rPr>
          <w:rFonts w:eastAsia="SimSun" w:cstheme="minorHAnsi"/>
          <w:kern w:val="1"/>
          <w:sz w:val="24"/>
          <w:szCs w:val="24"/>
          <w:lang w:eastAsia="en-US"/>
        </w:rPr>
        <w:t xml:space="preserve"> </w:t>
      </w:r>
      <w:r w:rsidR="00C232A5" w:rsidRPr="00A30174">
        <w:rPr>
          <w:rFonts w:eastAsia="SimSun" w:cstheme="minorHAnsi"/>
          <w:kern w:val="1"/>
          <w:sz w:val="24"/>
          <w:szCs w:val="24"/>
          <w:lang w:eastAsia="en-US"/>
        </w:rPr>
        <w:t>4</w:t>
      </w:r>
      <w:r w:rsidRPr="00A30174">
        <w:rPr>
          <w:rFonts w:eastAsia="SimSun" w:cstheme="minorHAnsi"/>
          <w:kern w:val="1"/>
          <w:sz w:val="24"/>
          <w:szCs w:val="24"/>
          <w:lang w:eastAsia="en-US"/>
        </w:rPr>
        <w:t xml:space="preserve">  </w:t>
      </w:r>
      <w:r w:rsidR="00F62FEE" w:rsidRPr="00A30174">
        <w:rPr>
          <w:rFonts w:eastAsia="SimSun" w:cstheme="minorHAnsi"/>
          <w:kern w:val="1"/>
          <w:sz w:val="24"/>
          <w:szCs w:val="24"/>
          <w:lang w:eastAsia="en-US"/>
        </w:rPr>
        <w:t>Zamawiający</w:t>
      </w:r>
      <w:r w:rsidRPr="00A30174">
        <w:rPr>
          <w:rFonts w:eastAsia="SimSun" w:cstheme="minorHAnsi"/>
          <w:kern w:val="1"/>
          <w:sz w:val="24"/>
          <w:szCs w:val="24"/>
          <w:lang w:eastAsia="en-US"/>
        </w:rPr>
        <w:t xml:space="preserve"> zapłaci </w:t>
      </w:r>
      <w:r w:rsidR="00B52E82" w:rsidRPr="00A30174">
        <w:rPr>
          <w:rFonts w:cstheme="minorHAnsi"/>
          <w:sz w:val="24"/>
          <w:szCs w:val="24"/>
        </w:rPr>
        <w:t xml:space="preserve">Wykonawcy </w:t>
      </w:r>
      <w:r w:rsidRPr="00A30174">
        <w:rPr>
          <w:rFonts w:eastAsia="SimSun" w:cstheme="minorHAnsi"/>
          <w:kern w:val="1"/>
          <w:sz w:val="24"/>
          <w:szCs w:val="24"/>
          <w:lang w:eastAsia="en-US"/>
        </w:rPr>
        <w:t>wynagrodzenie w wysokości</w:t>
      </w:r>
      <w:r w:rsidR="005B32D6" w:rsidRPr="00A30174">
        <w:rPr>
          <w:rFonts w:eastAsia="SimSun" w:cstheme="minorHAnsi"/>
          <w:kern w:val="1"/>
          <w:sz w:val="24"/>
          <w:szCs w:val="24"/>
          <w:lang w:eastAsia="en-US"/>
        </w:rPr>
        <w:t>:</w:t>
      </w:r>
      <w:r w:rsidRPr="00A30174">
        <w:rPr>
          <w:rFonts w:eastAsia="SimSun" w:cstheme="minorHAnsi"/>
          <w:kern w:val="1"/>
          <w:sz w:val="24"/>
          <w:szCs w:val="24"/>
          <w:lang w:eastAsia="en-US"/>
        </w:rPr>
        <w:t xml:space="preserve"> </w:t>
      </w:r>
      <w:r w:rsidR="0039300F">
        <w:rPr>
          <w:rFonts w:eastAsia="SimSun" w:cstheme="minorHAnsi"/>
          <w:kern w:val="1"/>
          <w:sz w:val="24"/>
          <w:szCs w:val="24"/>
          <w:lang w:eastAsia="en-US"/>
        </w:rPr>
        <w:t xml:space="preserve">………………………………….. zł netto plus VAT w kwocie …………….. zł, co daje łącznie kwotę </w:t>
      </w:r>
      <w:r w:rsidR="00CD3966" w:rsidRPr="0039300F">
        <w:rPr>
          <w:rFonts w:cstheme="minorHAnsi"/>
          <w:b/>
          <w:sz w:val="24"/>
          <w:szCs w:val="24"/>
        </w:rPr>
        <w:t>………………………………</w:t>
      </w:r>
      <w:r w:rsidR="0039300F">
        <w:rPr>
          <w:rFonts w:cstheme="minorHAnsi"/>
          <w:b/>
          <w:sz w:val="24"/>
          <w:szCs w:val="24"/>
        </w:rPr>
        <w:t xml:space="preserve">  </w:t>
      </w:r>
      <w:r w:rsidR="0039300F" w:rsidRPr="0039300F">
        <w:rPr>
          <w:rFonts w:cstheme="minorHAnsi"/>
          <w:b/>
          <w:sz w:val="24"/>
          <w:szCs w:val="24"/>
        </w:rPr>
        <w:t>zł</w:t>
      </w:r>
      <w:r w:rsidR="006B3BDC" w:rsidRPr="00A30174">
        <w:rPr>
          <w:rFonts w:cstheme="minorHAnsi"/>
          <w:b/>
          <w:sz w:val="24"/>
          <w:szCs w:val="24"/>
        </w:rPr>
        <w:t xml:space="preserve"> brutto</w:t>
      </w:r>
      <w:r w:rsidR="006B3BDC" w:rsidRPr="00A30174">
        <w:rPr>
          <w:rFonts w:cstheme="minorHAnsi"/>
          <w:sz w:val="24"/>
          <w:szCs w:val="24"/>
        </w:rPr>
        <w:t xml:space="preserve"> </w:t>
      </w:r>
      <w:r w:rsidR="006B3BDC" w:rsidRPr="00A30174">
        <w:rPr>
          <w:rFonts w:cstheme="minorHAnsi"/>
          <w:bCs/>
          <w:sz w:val="24"/>
          <w:szCs w:val="24"/>
        </w:rPr>
        <w:t>(</w:t>
      </w:r>
      <w:r w:rsidR="003D2843" w:rsidRPr="00A30174">
        <w:rPr>
          <w:rFonts w:cstheme="minorHAnsi"/>
          <w:bCs/>
          <w:sz w:val="24"/>
          <w:szCs w:val="24"/>
        </w:rPr>
        <w:t xml:space="preserve">słownie: </w:t>
      </w:r>
      <w:r w:rsidR="00CD3966">
        <w:rPr>
          <w:rFonts w:cstheme="minorHAnsi"/>
          <w:bCs/>
          <w:sz w:val="24"/>
          <w:szCs w:val="24"/>
        </w:rPr>
        <w:t>……</w:t>
      </w:r>
      <w:r w:rsidR="0039300F">
        <w:rPr>
          <w:rFonts w:cstheme="minorHAnsi"/>
          <w:bCs/>
          <w:sz w:val="24"/>
          <w:szCs w:val="24"/>
        </w:rPr>
        <w:t>………………………………………..</w:t>
      </w:r>
      <w:r w:rsidR="00CD3966">
        <w:rPr>
          <w:rFonts w:cstheme="minorHAnsi"/>
          <w:bCs/>
          <w:sz w:val="24"/>
          <w:szCs w:val="24"/>
        </w:rPr>
        <w:t>…………)</w:t>
      </w:r>
      <w:r w:rsidR="00A30174" w:rsidRPr="00A30174">
        <w:rPr>
          <w:rFonts w:cstheme="minorHAnsi"/>
          <w:bCs/>
          <w:sz w:val="24"/>
          <w:szCs w:val="24"/>
        </w:rPr>
        <w:t xml:space="preserve"> </w:t>
      </w:r>
      <w:r w:rsidR="00CD3966">
        <w:rPr>
          <w:rFonts w:cstheme="minorHAnsi"/>
          <w:bCs/>
          <w:sz w:val="24"/>
          <w:szCs w:val="24"/>
        </w:rPr>
        <w:t>.</w:t>
      </w:r>
    </w:p>
    <w:p w14:paraId="1676CDAC" w14:textId="54C0E8BA" w:rsidR="008C30AB" w:rsidRPr="00A30174" w:rsidRDefault="002A5915" w:rsidP="00A30174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Podstawą wystawienia faktury będzie zatwierdzone przez Departament Promocji Urzędu Marszałkowski Województwa Kujawsko – Pomorskiego sprawozdanie z </w:t>
      </w:r>
      <w:r w:rsidRPr="00A30174">
        <w:rPr>
          <w:rFonts w:cstheme="minorHAnsi"/>
          <w:sz w:val="24"/>
          <w:szCs w:val="24"/>
        </w:rPr>
        <w:lastRenderedPageBreak/>
        <w:t xml:space="preserve">realizacji umowy </w:t>
      </w:r>
      <w:r w:rsidR="006F5F9F" w:rsidRPr="00A30174">
        <w:rPr>
          <w:rFonts w:cstheme="minorHAnsi"/>
          <w:sz w:val="24"/>
          <w:szCs w:val="24"/>
        </w:rPr>
        <w:t xml:space="preserve">sporządzone przez </w:t>
      </w:r>
      <w:r w:rsidR="00F62FEE" w:rsidRPr="00A30174">
        <w:rPr>
          <w:rFonts w:cstheme="minorHAnsi"/>
          <w:sz w:val="24"/>
          <w:szCs w:val="24"/>
        </w:rPr>
        <w:t>Zamawiającego</w:t>
      </w:r>
      <w:r w:rsidR="00871838" w:rsidRPr="00A30174">
        <w:rPr>
          <w:rFonts w:cstheme="minorHAnsi"/>
          <w:sz w:val="24"/>
          <w:szCs w:val="24"/>
        </w:rPr>
        <w:t xml:space="preserve"> w oparciu o dostarczoną przez </w:t>
      </w:r>
      <w:r w:rsidR="00B52E82" w:rsidRPr="00A30174">
        <w:rPr>
          <w:rFonts w:cstheme="minorHAnsi"/>
          <w:sz w:val="24"/>
          <w:szCs w:val="24"/>
        </w:rPr>
        <w:t>Wykonawcę</w:t>
      </w:r>
      <w:r w:rsidR="00871838" w:rsidRPr="00A30174">
        <w:rPr>
          <w:rFonts w:cstheme="minorHAnsi"/>
          <w:sz w:val="24"/>
          <w:szCs w:val="24"/>
        </w:rPr>
        <w:t xml:space="preserve"> informacj</w:t>
      </w:r>
      <w:r w:rsidR="00412676">
        <w:rPr>
          <w:rFonts w:cstheme="minorHAnsi"/>
          <w:sz w:val="24"/>
          <w:szCs w:val="24"/>
        </w:rPr>
        <w:t>e</w:t>
      </w:r>
      <w:r w:rsidR="00871838" w:rsidRPr="00A30174">
        <w:rPr>
          <w:rFonts w:cstheme="minorHAnsi"/>
          <w:sz w:val="24"/>
          <w:szCs w:val="24"/>
        </w:rPr>
        <w:t>, o któr</w:t>
      </w:r>
      <w:r w:rsidR="00412676">
        <w:rPr>
          <w:rFonts w:cstheme="minorHAnsi"/>
          <w:sz w:val="24"/>
          <w:szCs w:val="24"/>
        </w:rPr>
        <w:t>ych</w:t>
      </w:r>
      <w:r w:rsidR="00871838" w:rsidRPr="00A30174">
        <w:rPr>
          <w:rFonts w:cstheme="minorHAnsi"/>
          <w:sz w:val="24"/>
          <w:szCs w:val="24"/>
        </w:rPr>
        <w:t xml:space="preserve"> mowa w </w:t>
      </w:r>
      <w:r w:rsidR="0039300F">
        <w:rPr>
          <w:rFonts w:cstheme="minorHAnsi"/>
          <w:sz w:val="24"/>
          <w:szCs w:val="24"/>
        </w:rPr>
        <w:t xml:space="preserve">Załączniku nr 1 do SWZ – Opis przedmiotu zamówienia, pkt. 4 </w:t>
      </w:r>
      <w:r w:rsidR="00412676">
        <w:rPr>
          <w:rFonts w:cstheme="minorHAnsi"/>
          <w:sz w:val="24"/>
          <w:szCs w:val="24"/>
        </w:rPr>
        <w:t>W</w:t>
      </w:r>
      <w:r w:rsidR="00412676">
        <w:rPr>
          <w:rFonts w:cstheme="minorHAnsi"/>
          <w:sz w:val="24"/>
          <w:szCs w:val="24"/>
        </w:rPr>
        <w:t>arunków</w:t>
      </w:r>
      <w:r w:rsidR="00412676">
        <w:rPr>
          <w:rFonts w:cstheme="minorHAnsi"/>
          <w:sz w:val="24"/>
          <w:szCs w:val="24"/>
        </w:rPr>
        <w:t xml:space="preserve"> s</w:t>
      </w:r>
      <w:r w:rsidR="0039300F">
        <w:rPr>
          <w:rFonts w:cstheme="minorHAnsi"/>
          <w:sz w:val="24"/>
          <w:szCs w:val="24"/>
        </w:rPr>
        <w:t>zczegółowych</w:t>
      </w:r>
      <w:r w:rsidR="006F5F9F" w:rsidRPr="00A30174">
        <w:rPr>
          <w:rFonts w:cstheme="minorHAnsi"/>
          <w:sz w:val="24"/>
          <w:szCs w:val="24"/>
        </w:rPr>
        <w:t>.</w:t>
      </w:r>
    </w:p>
    <w:p w14:paraId="1C3B8AB5" w14:textId="43BECDD3" w:rsidR="00E74730" w:rsidRPr="00A30174" w:rsidRDefault="00E74730" w:rsidP="00A30174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Wynagrodzenie płatne </w:t>
      </w:r>
      <w:r w:rsidR="002C3ADB" w:rsidRPr="00A30174">
        <w:rPr>
          <w:rFonts w:cstheme="minorHAnsi"/>
          <w:sz w:val="24"/>
          <w:szCs w:val="24"/>
        </w:rPr>
        <w:t xml:space="preserve">będzie </w:t>
      </w:r>
      <w:r w:rsidRPr="00A30174">
        <w:rPr>
          <w:rFonts w:cstheme="minorHAnsi"/>
          <w:sz w:val="24"/>
          <w:szCs w:val="24"/>
        </w:rPr>
        <w:t xml:space="preserve">w terminie </w:t>
      </w:r>
      <w:r w:rsidR="00106BD6" w:rsidRPr="00A30174">
        <w:rPr>
          <w:rFonts w:cstheme="minorHAnsi"/>
          <w:sz w:val="24"/>
          <w:szCs w:val="24"/>
        </w:rPr>
        <w:t xml:space="preserve">30 </w:t>
      </w:r>
      <w:r w:rsidRPr="00A30174">
        <w:rPr>
          <w:rFonts w:cstheme="minorHAnsi"/>
          <w:sz w:val="24"/>
          <w:szCs w:val="24"/>
        </w:rPr>
        <w:t xml:space="preserve">dni od daty wystawienia przez </w:t>
      </w:r>
      <w:r w:rsidR="00B52E82" w:rsidRPr="00A30174">
        <w:rPr>
          <w:rFonts w:cstheme="minorHAnsi"/>
          <w:sz w:val="24"/>
          <w:szCs w:val="24"/>
        </w:rPr>
        <w:t xml:space="preserve">Wykonawcę </w:t>
      </w:r>
      <w:r w:rsidR="00793D57" w:rsidRPr="00A30174">
        <w:rPr>
          <w:rFonts w:cstheme="minorHAnsi"/>
          <w:sz w:val="24"/>
          <w:szCs w:val="24"/>
        </w:rPr>
        <w:t xml:space="preserve">prawidłowej </w:t>
      </w:r>
      <w:r w:rsidRPr="00A30174">
        <w:rPr>
          <w:rFonts w:cstheme="minorHAnsi"/>
          <w:sz w:val="24"/>
          <w:szCs w:val="24"/>
        </w:rPr>
        <w:t>faktur</w:t>
      </w:r>
      <w:r w:rsidR="00793D57" w:rsidRPr="00A30174">
        <w:rPr>
          <w:rFonts w:cstheme="minorHAnsi"/>
          <w:sz w:val="24"/>
          <w:szCs w:val="24"/>
        </w:rPr>
        <w:t>y</w:t>
      </w:r>
      <w:r w:rsidRPr="00A30174">
        <w:rPr>
          <w:rFonts w:cstheme="minorHAnsi"/>
          <w:sz w:val="24"/>
          <w:szCs w:val="24"/>
        </w:rPr>
        <w:t xml:space="preserve"> VAT przelewem na rachunek bankowy </w:t>
      </w:r>
      <w:r w:rsidR="00B52E82" w:rsidRPr="00A30174">
        <w:rPr>
          <w:rFonts w:cstheme="minorHAnsi"/>
          <w:sz w:val="24"/>
          <w:szCs w:val="24"/>
        </w:rPr>
        <w:t xml:space="preserve">Wykonawcy </w:t>
      </w:r>
      <w:r w:rsidRPr="00A30174">
        <w:rPr>
          <w:rFonts w:cstheme="minorHAnsi"/>
          <w:sz w:val="24"/>
          <w:szCs w:val="24"/>
        </w:rPr>
        <w:t xml:space="preserve">wskazany w fakturze. </w:t>
      </w:r>
    </w:p>
    <w:p w14:paraId="334509B0" w14:textId="77777777" w:rsidR="00B933C4" w:rsidRPr="00A30174" w:rsidRDefault="00B933C4" w:rsidP="00A30174">
      <w:pPr>
        <w:numPr>
          <w:ilvl w:val="0"/>
          <w:numId w:val="20"/>
        </w:numPr>
        <w:spacing w:after="0"/>
        <w:ind w:left="714" w:hanging="357"/>
        <w:jc w:val="both"/>
        <w:rPr>
          <w:rFonts w:eastAsia="SimSun" w:cstheme="minorHAnsi"/>
          <w:kern w:val="1"/>
          <w:sz w:val="24"/>
          <w:szCs w:val="24"/>
          <w:lang w:eastAsia="en-US"/>
        </w:rPr>
      </w:pPr>
      <w:r w:rsidRPr="00A30174">
        <w:rPr>
          <w:rFonts w:eastAsia="SimSun" w:cstheme="minorHAnsi"/>
          <w:kern w:val="1"/>
          <w:sz w:val="24"/>
          <w:szCs w:val="24"/>
          <w:lang w:eastAsia="en-US"/>
        </w:rPr>
        <w:t>Za dzień zapłaty wynagrodzenia uznaje się dzień obciążenia rachunku bankowego Zleceniodawcy.</w:t>
      </w:r>
    </w:p>
    <w:p w14:paraId="3A940BA6" w14:textId="77777777" w:rsidR="009418DF" w:rsidRPr="00A30174" w:rsidRDefault="009418DF" w:rsidP="00A30174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</w:p>
    <w:p w14:paraId="5C8FA19D" w14:textId="692A71F9" w:rsidR="009F376A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9F376A" w:rsidRPr="00A30174">
        <w:rPr>
          <w:rFonts w:cstheme="minorHAnsi"/>
          <w:b/>
          <w:sz w:val="24"/>
          <w:szCs w:val="24"/>
        </w:rPr>
        <w:t>4</w:t>
      </w:r>
    </w:p>
    <w:p w14:paraId="39145CD4" w14:textId="77777777" w:rsidR="00EF5A3E" w:rsidRPr="00A30174" w:rsidRDefault="00EF5A3E" w:rsidP="00A3017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E9B5C4A" w14:textId="10FC32B2" w:rsidR="00C47A5C" w:rsidRPr="00A30174" w:rsidRDefault="00B52E82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</w:t>
      </w:r>
      <w:r w:rsidR="00EF5A3E" w:rsidRPr="00A30174">
        <w:rPr>
          <w:rFonts w:cstheme="minorHAnsi"/>
          <w:sz w:val="24"/>
          <w:szCs w:val="24"/>
        </w:rPr>
        <w:t>oświadcza, iż posiada sprzęt, środki techniczne, pracowników, wiedzę, kwalifikacje i doświadczenie niezbędne dla prawidłowego wykonania przedmiotu umowy, o którym mowa w §</w:t>
      </w:r>
      <w:r w:rsidR="0039300F">
        <w:rPr>
          <w:rFonts w:cstheme="minorHAnsi"/>
          <w:sz w:val="24"/>
          <w:szCs w:val="24"/>
        </w:rPr>
        <w:t xml:space="preserve"> </w:t>
      </w:r>
      <w:r w:rsidR="00EF5A3E" w:rsidRPr="00A30174">
        <w:rPr>
          <w:rFonts w:cstheme="minorHAnsi"/>
          <w:sz w:val="24"/>
          <w:szCs w:val="24"/>
        </w:rPr>
        <w:t>1.</w:t>
      </w:r>
    </w:p>
    <w:p w14:paraId="3EDFA20E" w14:textId="5B02F37F" w:rsidR="00C47A5C" w:rsidRPr="00A30174" w:rsidRDefault="00C47A5C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zobowiązuje się do realizacji zadania określonego w § 1 wykorzystując posiadane zasoby rzeczowe i osobowe. </w:t>
      </w:r>
    </w:p>
    <w:p w14:paraId="6D050033" w14:textId="3BBF2A5F" w:rsidR="00C47A5C" w:rsidRPr="00A30174" w:rsidRDefault="00C47A5C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oświadcza, że przy wykonaniu usługi będzie stosował przepisy Ustawy z dnia 4 lutego 1994r. o prawie autorskim i prawach pokrewnych (Dz.U. z 2021 r. poz. 1062). </w:t>
      </w:r>
    </w:p>
    <w:p w14:paraId="54F60CA5" w14:textId="6AAAF60F" w:rsidR="008D5A42" w:rsidRPr="00A30174" w:rsidRDefault="00C47A5C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Wykonawca</w:t>
      </w:r>
      <w:r w:rsidR="008D5A42" w:rsidRPr="00A30174">
        <w:rPr>
          <w:rFonts w:cstheme="minorHAnsi"/>
          <w:sz w:val="24"/>
          <w:szCs w:val="24"/>
        </w:rPr>
        <w:t xml:space="preserve"> zobowiązuje się do zawarcia umów z twórcami i wykonawcami, których przedmiotem będzie uzyskanie od nich wszelkich praw autorskich, majątkowych i pokrewnych </w:t>
      </w:r>
      <w:r w:rsidR="00C232A5" w:rsidRPr="00A30174">
        <w:rPr>
          <w:rFonts w:cstheme="minorHAnsi"/>
          <w:sz w:val="24"/>
          <w:szCs w:val="24"/>
        </w:rPr>
        <w:t xml:space="preserve">do utworów powstałych w wykonaniu niniejszej umowy (dalej „Utwory”) </w:t>
      </w:r>
      <w:r w:rsidR="008D5A42" w:rsidRPr="00A30174">
        <w:rPr>
          <w:rFonts w:cstheme="minorHAnsi"/>
          <w:sz w:val="24"/>
          <w:szCs w:val="24"/>
        </w:rPr>
        <w:t>oraz uzyskanie zezwoleń na wykonywanie autorskich praw zależnych</w:t>
      </w:r>
      <w:r w:rsidR="00C232A5" w:rsidRPr="00A30174">
        <w:rPr>
          <w:rFonts w:cstheme="minorHAnsi"/>
          <w:sz w:val="24"/>
          <w:szCs w:val="24"/>
        </w:rPr>
        <w:t xml:space="preserve"> do Utworów</w:t>
      </w:r>
      <w:r w:rsidR="008D5A42" w:rsidRPr="00A30174">
        <w:rPr>
          <w:rFonts w:cstheme="minorHAnsi"/>
          <w:sz w:val="24"/>
          <w:szCs w:val="24"/>
        </w:rPr>
        <w:t xml:space="preserve">, niezbędnych do realizacji niniejszej umowy, tak aby zagwarantowane było prawo do nieograniczonego w czasie i przestrzeni rozporządzania </w:t>
      </w:r>
      <w:r w:rsidR="00C232A5" w:rsidRPr="00A30174">
        <w:rPr>
          <w:rFonts w:cstheme="minorHAnsi"/>
          <w:sz w:val="24"/>
          <w:szCs w:val="24"/>
        </w:rPr>
        <w:t xml:space="preserve">Utworami, w szczególności </w:t>
      </w:r>
      <w:r w:rsidR="008D5A42" w:rsidRPr="00A30174">
        <w:rPr>
          <w:rFonts w:cstheme="minorHAnsi"/>
          <w:sz w:val="24"/>
          <w:szCs w:val="24"/>
        </w:rPr>
        <w:t xml:space="preserve">projektami, materiałami promocyjnymi i filmowymi w kraju i za granicą i przeniesienia ich na </w:t>
      </w:r>
      <w:r w:rsidR="00B52E82" w:rsidRPr="00A30174">
        <w:rPr>
          <w:rFonts w:cstheme="minorHAnsi"/>
          <w:sz w:val="24"/>
          <w:szCs w:val="24"/>
        </w:rPr>
        <w:t xml:space="preserve">Wykonawcę </w:t>
      </w:r>
      <w:r w:rsidR="008D5A42" w:rsidRPr="00A30174">
        <w:rPr>
          <w:rFonts w:cstheme="minorHAnsi"/>
          <w:sz w:val="24"/>
          <w:szCs w:val="24"/>
        </w:rPr>
        <w:t xml:space="preserve">w ramach wynagrodzenia o którym mowa w </w:t>
      </w:r>
      <w:r w:rsidR="008D5A42" w:rsidRPr="00A30174">
        <w:rPr>
          <w:rFonts w:cstheme="minorHAnsi"/>
          <w:sz w:val="24"/>
          <w:szCs w:val="24"/>
        </w:rPr>
        <w:sym w:font="Times New Roman" w:char="00A7"/>
      </w:r>
      <w:r w:rsidR="00C232A5" w:rsidRPr="00A30174">
        <w:rPr>
          <w:rFonts w:cstheme="minorHAnsi"/>
          <w:sz w:val="24"/>
          <w:szCs w:val="24"/>
        </w:rPr>
        <w:t xml:space="preserve"> 3 ust. 1.</w:t>
      </w:r>
    </w:p>
    <w:p w14:paraId="42F8E76A" w14:textId="59BD8931" w:rsidR="00EF5A3E" w:rsidRPr="00A30174" w:rsidRDefault="00C47A5C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</w:t>
      </w:r>
      <w:r w:rsidR="00EF5A3E" w:rsidRPr="00A30174">
        <w:rPr>
          <w:rFonts w:cstheme="minorHAnsi"/>
          <w:sz w:val="24"/>
          <w:szCs w:val="24"/>
        </w:rPr>
        <w:t xml:space="preserve">przenosi na </w:t>
      </w:r>
      <w:r w:rsidR="00F62FEE" w:rsidRPr="00A30174">
        <w:rPr>
          <w:rFonts w:cstheme="minorHAnsi"/>
          <w:sz w:val="24"/>
          <w:szCs w:val="24"/>
        </w:rPr>
        <w:t>Zamawiającego</w:t>
      </w:r>
      <w:r w:rsidR="00EF5A3E" w:rsidRPr="00A30174">
        <w:rPr>
          <w:rFonts w:cstheme="minorHAnsi"/>
          <w:sz w:val="24"/>
          <w:szCs w:val="24"/>
        </w:rPr>
        <w:t xml:space="preserve"> nieograniczone w czasie i miejscu autorskie prawa </w:t>
      </w:r>
      <w:r w:rsidR="008D5A42" w:rsidRPr="00A30174">
        <w:rPr>
          <w:rFonts w:cstheme="minorHAnsi"/>
          <w:sz w:val="24"/>
          <w:szCs w:val="24"/>
        </w:rPr>
        <w:t xml:space="preserve">majątkowe i pokrewne </w:t>
      </w:r>
      <w:r w:rsidR="00EF5A3E" w:rsidRPr="00A30174">
        <w:rPr>
          <w:rFonts w:cstheme="minorHAnsi"/>
          <w:sz w:val="24"/>
          <w:szCs w:val="24"/>
        </w:rPr>
        <w:t xml:space="preserve">do </w:t>
      </w:r>
      <w:r w:rsidR="00C232A5" w:rsidRPr="00A30174">
        <w:rPr>
          <w:rFonts w:cstheme="minorHAnsi"/>
          <w:sz w:val="24"/>
          <w:szCs w:val="24"/>
        </w:rPr>
        <w:t>Utworów powstałych</w:t>
      </w:r>
      <w:r w:rsidR="00EF5A3E" w:rsidRPr="00A30174">
        <w:rPr>
          <w:rFonts w:cstheme="minorHAnsi"/>
          <w:sz w:val="24"/>
          <w:szCs w:val="24"/>
        </w:rPr>
        <w:t xml:space="preserve"> w ramach niniejszej umowy</w:t>
      </w:r>
      <w:r w:rsidR="003F044B" w:rsidRPr="00A30174">
        <w:rPr>
          <w:rFonts w:cstheme="minorHAnsi"/>
          <w:sz w:val="24"/>
          <w:szCs w:val="24"/>
        </w:rPr>
        <w:t xml:space="preserve">, </w:t>
      </w:r>
      <w:r w:rsidR="00EF5A3E" w:rsidRPr="00A30174">
        <w:rPr>
          <w:rFonts w:cstheme="minorHAnsi"/>
          <w:sz w:val="24"/>
          <w:szCs w:val="24"/>
        </w:rPr>
        <w:t>zezwala na wykonywanie autorskich praw zależnych</w:t>
      </w:r>
      <w:r w:rsidR="00C232A5" w:rsidRPr="00A30174">
        <w:rPr>
          <w:rFonts w:cstheme="minorHAnsi"/>
          <w:sz w:val="24"/>
          <w:szCs w:val="24"/>
        </w:rPr>
        <w:t xml:space="preserve">, </w:t>
      </w:r>
      <w:r w:rsidR="003F044B" w:rsidRPr="00A30174">
        <w:rPr>
          <w:rFonts w:cstheme="minorHAnsi"/>
          <w:sz w:val="24"/>
          <w:szCs w:val="24"/>
        </w:rPr>
        <w:t xml:space="preserve">zezwala na </w:t>
      </w:r>
      <w:r w:rsidR="001C1508" w:rsidRPr="00A30174">
        <w:rPr>
          <w:rFonts w:cstheme="minorHAnsi"/>
          <w:sz w:val="24"/>
          <w:szCs w:val="24"/>
        </w:rPr>
        <w:t xml:space="preserve">wyrażanie zgody na wykonywanie </w:t>
      </w:r>
      <w:r w:rsidR="003F044B" w:rsidRPr="00A30174">
        <w:rPr>
          <w:rFonts w:cstheme="minorHAnsi"/>
          <w:sz w:val="24"/>
          <w:szCs w:val="24"/>
        </w:rPr>
        <w:t xml:space="preserve">zależnych praw autorskich, jak i przenosi prawo do </w:t>
      </w:r>
      <w:r w:rsidR="00C232A5" w:rsidRPr="00A30174">
        <w:rPr>
          <w:rFonts w:cstheme="minorHAnsi"/>
          <w:sz w:val="24"/>
          <w:szCs w:val="24"/>
        </w:rPr>
        <w:t>korzystani</w:t>
      </w:r>
      <w:r w:rsidR="001C1508" w:rsidRPr="00A30174">
        <w:rPr>
          <w:rFonts w:cstheme="minorHAnsi"/>
          <w:sz w:val="24"/>
          <w:szCs w:val="24"/>
        </w:rPr>
        <w:t>e</w:t>
      </w:r>
      <w:r w:rsidR="00C232A5" w:rsidRPr="00A30174">
        <w:rPr>
          <w:rFonts w:cstheme="minorHAnsi"/>
          <w:sz w:val="24"/>
          <w:szCs w:val="24"/>
        </w:rPr>
        <w:t xml:space="preserve"> z opracowań</w:t>
      </w:r>
      <w:r w:rsidR="001C1508" w:rsidRPr="00A30174">
        <w:rPr>
          <w:rFonts w:cstheme="minorHAnsi"/>
          <w:sz w:val="24"/>
          <w:szCs w:val="24"/>
        </w:rPr>
        <w:t xml:space="preserve"> Utworów</w:t>
      </w:r>
      <w:r w:rsidR="00C232A5" w:rsidRPr="00A30174">
        <w:rPr>
          <w:rFonts w:cstheme="minorHAnsi"/>
          <w:sz w:val="24"/>
          <w:szCs w:val="24"/>
        </w:rPr>
        <w:t>,</w:t>
      </w:r>
      <w:r w:rsidR="00EF5A3E" w:rsidRPr="00A30174">
        <w:rPr>
          <w:rFonts w:cstheme="minorHAnsi"/>
          <w:sz w:val="24"/>
          <w:szCs w:val="24"/>
        </w:rPr>
        <w:t xml:space="preserve"> w ramach wynagrodzenia</w:t>
      </w:r>
      <w:r w:rsidR="00C232A5" w:rsidRPr="00A30174">
        <w:rPr>
          <w:rFonts w:cstheme="minorHAnsi"/>
          <w:sz w:val="24"/>
          <w:szCs w:val="24"/>
        </w:rPr>
        <w:t>,</w:t>
      </w:r>
      <w:r w:rsidR="00EF5A3E" w:rsidRPr="00A30174">
        <w:rPr>
          <w:rFonts w:cstheme="minorHAnsi"/>
          <w:sz w:val="24"/>
          <w:szCs w:val="24"/>
        </w:rPr>
        <w:t xml:space="preserve"> o którym mowa w </w:t>
      </w:r>
      <w:r w:rsidR="00EF5A3E" w:rsidRPr="00A30174">
        <w:rPr>
          <w:rFonts w:cstheme="minorHAnsi"/>
          <w:sz w:val="24"/>
          <w:szCs w:val="24"/>
        </w:rPr>
        <w:sym w:font="Times New Roman" w:char="00A7"/>
      </w:r>
      <w:r w:rsidR="00EF5A3E" w:rsidRPr="00A30174">
        <w:rPr>
          <w:rFonts w:cstheme="minorHAnsi"/>
          <w:sz w:val="24"/>
          <w:szCs w:val="24"/>
        </w:rPr>
        <w:t xml:space="preserve"> </w:t>
      </w:r>
      <w:r w:rsidR="00C74AAC" w:rsidRPr="00A30174">
        <w:rPr>
          <w:rFonts w:cstheme="minorHAnsi"/>
          <w:sz w:val="24"/>
          <w:szCs w:val="24"/>
        </w:rPr>
        <w:t>3</w:t>
      </w:r>
      <w:r w:rsidR="00EF5A3E" w:rsidRPr="00A30174">
        <w:rPr>
          <w:rFonts w:cstheme="minorHAnsi"/>
          <w:sz w:val="24"/>
          <w:szCs w:val="24"/>
        </w:rPr>
        <w:t xml:space="preserve"> ust. 1</w:t>
      </w:r>
      <w:r w:rsidR="003F044B" w:rsidRPr="00A30174">
        <w:rPr>
          <w:rFonts w:cstheme="minorHAnsi"/>
          <w:sz w:val="24"/>
          <w:szCs w:val="24"/>
        </w:rPr>
        <w:t>,</w:t>
      </w:r>
      <w:r w:rsidR="00EF5A3E" w:rsidRPr="00A30174">
        <w:rPr>
          <w:rFonts w:cstheme="minorHAnsi"/>
          <w:sz w:val="24"/>
          <w:szCs w:val="24"/>
        </w:rPr>
        <w:t xml:space="preserve">  na następujących polach eksploatacji:</w:t>
      </w:r>
    </w:p>
    <w:p w14:paraId="61D2A3D3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utrwalanie na jakimkolwiek nośniku audiowizualnym i audialnym, </w:t>
      </w:r>
      <w:r w:rsidRPr="00A30174">
        <w:rPr>
          <w:rFonts w:cstheme="minorHAnsi"/>
          <w:sz w:val="24"/>
          <w:szCs w:val="24"/>
        </w:rPr>
        <w:br/>
        <w:t>a w szczególności na nośnikach video, taśmie światłoczułej, magnetycznej, dyskach komputerowych oraz wszystkich typach nośników przeznaczonych do zapisu cyfrowego;</w:t>
      </w:r>
    </w:p>
    <w:p w14:paraId="68E3B914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zwielokrotnienie jakąkolwiek techniką w tym: dyskach audiowizualnych, techniką światłoczułą i cyfrową, techniką zapisu komputerowego na wszystkich rodzajach nośników dostosowanych do tej formy zapisu, wytwarzanie określoną techniką </w:t>
      </w:r>
      <w:r w:rsidRPr="00A30174">
        <w:rPr>
          <w:rFonts w:cstheme="minorHAnsi"/>
          <w:sz w:val="24"/>
          <w:szCs w:val="24"/>
        </w:rPr>
        <w:lastRenderedPageBreak/>
        <w:t>egzemplarzy utworu, w tym techniką drukarską, reprograficzną, zapisu magnetycznego oraz techniką cyfrową z wyłączeniem komercyjnej eksploatacji;</w:t>
      </w:r>
    </w:p>
    <w:p w14:paraId="034035E5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publiczne wykonanie, wystawienie, wyświetlenie, odtworzenie;</w:t>
      </w:r>
    </w:p>
    <w:p w14:paraId="51604ECF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nadawania za pomocą wizji albo fonii przewodowej i bezprzewodowej przez stacje naziemne i kablowe, nadawanie za pośrednictwem Internetu (w tym simulcasting i web casting), reemitowanie, niezależnie od systemu, standardu i formatu (włączając w to reemisję równoczesną i integralną);</w:t>
      </w:r>
    </w:p>
    <w:p w14:paraId="76BC3304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nadawanie za pośrednictwem satelity;</w:t>
      </w:r>
    </w:p>
    <w:p w14:paraId="2CFE0CCD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odtwarzanie w nieograniczonej ilości nadań;</w:t>
      </w:r>
    </w:p>
    <w:p w14:paraId="293DE120" w14:textId="77777777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wprowadzenie do pamięci komputera i do sieci multimedialnej w nieograniczonej ilości nadań i wielkości nakładów;</w:t>
      </w:r>
    </w:p>
    <w:p w14:paraId="45F25B7F" w14:textId="73933C80" w:rsidR="00EF5A3E" w:rsidRPr="00A30174" w:rsidRDefault="00EF5A3E" w:rsidP="006A0051">
      <w:pPr>
        <w:numPr>
          <w:ilvl w:val="1"/>
          <w:numId w:val="21"/>
        </w:numPr>
        <w:tabs>
          <w:tab w:val="clear" w:pos="1440"/>
        </w:tabs>
        <w:suppressAutoHyphens/>
        <w:spacing w:after="0"/>
        <w:ind w:left="992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wykorzystanie na stronach internetowych.</w:t>
      </w:r>
    </w:p>
    <w:p w14:paraId="521C6DC8" w14:textId="53765F87" w:rsidR="001C1508" w:rsidRPr="006A0051" w:rsidRDefault="00C47A5C" w:rsidP="006A0051">
      <w:pPr>
        <w:pStyle w:val="Akapitzlist"/>
        <w:numPr>
          <w:ilvl w:val="0"/>
          <w:numId w:val="21"/>
        </w:numPr>
        <w:tabs>
          <w:tab w:val="left" w:pos="281"/>
        </w:tabs>
        <w:spacing w:before="120" w:after="0"/>
        <w:ind w:left="714" w:right="23" w:hanging="357"/>
        <w:jc w:val="both"/>
        <w:rPr>
          <w:rFonts w:eastAsia="Tahoma"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Wykonawca</w:t>
      </w:r>
      <w:r w:rsidR="00C232A5" w:rsidRPr="00A30174">
        <w:rPr>
          <w:rFonts w:cstheme="minorHAnsi"/>
          <w:sz w:val="24"/>
          <w:szCs w:val="24"/>
        </w:rPr>
        <w:t xml:space="preserve"> </w:t>
      </w:r>
      <w:r w:rsidR="001C1508" w:rsidRPr="00A30174">
        <w:rPr>
          <w:rFonts w:eastAsia="Tahoma" w:cstheme="minorHAnsi"/>
          <w:sz w:val="24"/>
          <w:szCs w:val="24"/>
        </w:rPr>
        <w:t xml:space="preserve">wyraża zgodę na wykonywanie przez </w:t>
      </w:r>
      <w:r w:rsidR="00F62FEE" w:rsidRPr="00A30174">
        <w:rPr>
          <w:rFonts w:eastAsia="Tahoma" w:cstheme="minorHAnsi"/>
          <w:sz w:val="24"/>
          <w:szCs w:val="24"/>
        </w:rPr>
        <w:t>Zamawiającego</w:t>
      </w:r>
      <w:r w:rsidR="001C1508" w:rsidRPr="00A30174">
        <w:rPr>
          <w:rFonts w:eastAsia="Tahoma" w:cstheme="minorHAnsi"/>
          <w:sz w:val="24"/>
          <w:szCs w:val="24"/>
        </w:rPr>
        <w:t xml:space="preserve"> autorskich praw osobistych do przedmiotu umowy, według potrzeb </w:t>
      </w:r>
      <w:r w:rsidR="00F62FEE" w:rsidRPr="00A30174">
        <w:rPr>
          <w:rFonts w:eastAsia="Tahoma" w:cstheme="minorHAnsi"/>
          <w:sz w:val="24"/>
          <w:szCs w:val="24"/>
        </w:rPr>
        <w:t xml:space="preserve">Zamawiającego </w:t>
      </w:r>
      <w:r w:rsidR="001C1508" w:rsidRPr="00A30174">
        <w:rPr>
          <w:rFonts w:eastAsia="Tahoma" w:cstheme="minorHAnsi"/>
          <w:sz w:val="24"/>
          <w:szCs w:val="24"/>
        </w:rPr>
        <w:t>wynikających z przyjętego przez niego sposobu korzystania z przedmiotu umowy dla celów, dla których przedmiot umowy został sporządzony, w szczególności na:</w:t>
      </w:r>
    </w:p>
    <w:p w14:paraId="1DFDA94B" w14:textId="29641413" w:rsidR="001C1508" w:rsidRPr="006A0051" w:rsidRDefault="001C1508" w:rsidP="00A30174">
      <w:pPr>
        <w:numPr>
          <w:ilvl w:val="1"/>
          <w:numId w:val="21"/>
        </w:numPr>
        <w:tabs>
          <w:tab w:val="left" w:pos="961"/>
        </w:tabs>
        <w:spacing w:after="0"/>
        <w:ind w:left="961" w:hanging="253"/>
        <w:rPr>
          <w:rFonts w:eastAsia="Tahoma" w:cstheme="minorHAnsi"/>
          <w:sz w:val="24"/>
          <w:szCs w:val="24"/>
        </w:rPr>
      </w:pPr>
      <w:r w:rsidRPr="00A30174">
        <w:rPr>
          <w:rFonts w:eastAsia="Tahoma" w:cstheme="minorHAnsi"/>
          <w:sz w:val="24"/>
          <w:szCs w:val="24"/>
        </w:rPr>
        <w:t>decydowanie o sposobie oznaczenia autorstwa,</w:t>
      </w:r>
    </w:p>
    <w:p w14:paraId="69F92569" w14:textId="19F770F4" w:rsidR="001C1508" w:rsidRPr="006A0051" w:rsidRDefault="001C1508" w:rsidP="00A30174">
      <w:pPr>
        <w:numPr>
          <w:ilvl w:val="1"/>
          <w:numId w:val="21"/>
        </w:numPr>
        <w:tabs>
          <w:tab w:val="left" w:pos="941"/>
        </w:tabs>
        <w:spacing w:after="0"/>
        <w:ind w:left="941" w:hanging="233"/>
        <w:rPr>
          <w:rFonts w:eastAsia="Tahoma" w:cstheme="minorHAnsi"/>
          <w:sz w:val="24"/>
          <w:szCs w:val="24"/>
        </w:rPr>
      </w:pPr>
      <w:r w:rsidRPr="00A30174">
        <w:rPr>
          <w:rFonts w:eastAsia="Tahoma" w:cstheme="minorHAnsi"/>
          <w:sz w:val="24"/>
          <w:szCs w:val="24"/>
        </w:rPr>
        <w:t>dokonywanie zmian i uzupełnień oraz rozpowszechnianie przedmiotu umowy w takiej postaci,</w:t>
      </w:r>
    </w:p>
    <w:p w14:paraId="4D6D6EFF" w14:textId="11A04F6C" w:rsidR="001C1508" w:rsidRPr="006A0051" w:rsidRDefault="001C1508" w:rsidP="006A0051">
      <w:pPr>
        <w:numPr>
          <w:ilvl w:val="1"/>
          <w:numId w:val="21"/>
        </w:numPr>
        <w:tabs>
          <w:tab w:val="left" w:pos="982"/>
        </w:tabs>
        <w:spacing w:after="0"/>
        <w:ind w:left="1001" w:right="20" w:hanging="293"/>
        <w:rPr>
          <w:rFonts w:eastAsia="Tahoma" w:cstheme="minorHAnsi"/>
          <w:sz w:val="24"/>
          <w:szCs w:val="24"/>
        </w:rPr>
      </w:pPr>
      <w:r w:rsidRPr="00A30174">
        <w:rPr>
          <w:rFonts w:eastAsia="Tahoma" w:cstheme="minorHAnsi"/>
          <w:sz w:val="24"/>
          <w:szCs w:val="24"/>
        </w:rPr>
        <w:t>decydowanie o rozpowszechnianiu całości lub części przedmiotu umowy, samodzielnie lub w połączeniu z innymi utworami.</w:t>
      </w:r>
    </w:p>
    <w:p w14:paraId="32BF0EF5" w14:textId="193032EE" w:rsidR="00BF6D9F" w:rsidRPr="00A30174" w:rsidRDefault="00C232A5" w:rsidP="006A0051">
      <w:pPr>
        <w:numPr>
          <w:ilvl w:val="0"/>
          <w:numId w:val="21"/>
        </w:numPr>
        <w:tabs>
          <w:tab w:val="clear" w:pos="720"/>
        </w:tabs>
        <w:suppressAutoHyphens/>
        <w:spacing w:before="120" w:after="120"/>
        <w:ind w:left="425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Przeniesienie praw, o których mowa w niniejszym paragrafie następuje z chwilą</w:t>
      </w:r>
      <w:r w:rsidR="001C1508" w:rsidRPr="00A30174">
        <w:rPr>
          <w:rFonts w:cstheme="minorHAnsi"/>
          <w:sz w:val="24"/>
          <w:szCs w:val="24"/>
        </w:rPr>
        <w:t xml:space="preserve"> przekazania Utworu </w:t>
      </w:r>
      <w:r w:rsidR="00F62FEE" w:rsidRPr="00A30174">
        <w:rPr>
          <w:rFonts w:eastAsia="Tahoma" w:cstheme="minorHAnsi"/>
          <w:sz w:val="24"/>
          <w:szCs w:val="24"/>
        </w:rPr>
        <w:t xml:space="preserve">Zamawiającego </w:t>
      </w:r>
      <w:r w:rsidR="001C1508" w:rsidRPr="00A30174">
        <w:rPr>
          <w:rFonts w:cstheme="minorHAnsi"/>
          <w:sz w:val="24"/>
          <w:szCs w:val="24"/>
        </w:rPr>
        <w:t xml:space="preserve">w sposób umówiony przez Strony lub upublicznienia </w:t>
      </w:r>
      <w:r w:rsidR="00BF6D9F" w:rsidRPr="00A30174">
        <w:rPr>
          <w:rFonts w:cstheme="minorHAnsi"/>
          <w:sz w:val="24"/>
          <w:szCs w:val="24"/>
        </w:rPr>
        <w:t>U</w:t>
      </w:r>
      <w:r w:rsidR="001C1508" w:rsidRPr="00A30174">
        <w:rPr>
          <w:rFonts w:cstheme="minorHAnsi"/>
          <w:sz w:val="24"/>
          <w:szCs w:val="24"/>
        </w:rPr>
        <w:t>tworu, jeśli nastąpiło ono przed przekazaniem Utworu.</w:t>
      </w:r>
    </w:p>
    <w:p w14:paraId="38988712" w14:textId="235D5C6D" w:rsidR="001C1508" w:rsidRPr="00A30174" w:rsidRDefault="00B52E82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</w:t>
      </w:r>
      <w:r w:rsidR="001C1508" w:rsidRPr="00A30174">
        <w:rPr>
          <w:rFonts w:cstheme="minorHAnsi"/>
          <w:sz w:val="24"/>
          <w:szCs w:val="24"/>
        </w:rPr>
        <w:t xml:space="preserve">odpowiada za naruszenie dóbr osobistych lub praw autorskich i pokrewnych osób trzecich, spowodowanych w trakcie lub w wyniku realizacji usług objętych umową lub dysponowania przez </w:t>
      </w:r>
      <w:r w:rsidR="00F62FEE" w:rsidRPr="00A30174">
        <w:rPr>
          <w:rFonts w:eastAsia="Tahoma" w:cstheme="minorHAnsi"/>
          <w:sz w:val="24"/>
          <w:szCs w:val="24"/>
        </w:rPr>
        <w:t xml:space="preserve">Zamawiającego </w:t>
      </w:r>
      <w:r w:rsidR="001C1508" w:rsidRPr="00A30174">
        <w:rPr>
          <w:rFonts w:cstheme="minorHAnsi"/>
          <w:sz w:val="24"/>
          <w:szCs w:val="24"/>
        </w:rPr>
        <w:t xml:space="preserve">wytworzonymi utworami, a w przypadku skierowania z tego tytułu roszczeń przeciwko </w:t>
      </w:r>
      <w:r w:rsidR="00F62FEE" w:rsidRPr="00A30174">
        <w:rPr>
          <w:rFonts w:eastAsia="Tahoma" w:cstheme="minorHAnsi"/>
          <w:sz w:val="24"/>
          <w:szCs w:val="24"/>
        </w:rPr>
        <w:t>Zamawiającemu</w:t>
      </w:r>
      <w:r w:rsidR="001C1508" w:rsidRPr="00A30174">
        <w:rPr>
          <w:rFonts w:cstheme="minorHAnsi"/>
          <w:sz w:val="24"/>
          <w:szCs w:val="24"/>
        </w:rPr>
        <w:t xml:space="preserve">, </w:t>
      </w:r>
      <w:r w:rsidRPr="00A30174">
        <w:rPr>
          <w:rFonts w:cstheme="minorHAnsi"/>
          <w:sz w:val="24"/>
          <w:szCs w:val="24"/>
        </w:rPr>
        <w:t xml:space="preserve">Wykonawca </w:t>
      </w:r>
      <w:r w:rsidR="001C1508" w:rsidRPr="00A30174">
        <w:rPr>
          <w:rFonts w:cstheme="minorHAnsi"/>
          <w:sz w:val="24"/>
          <w:szCs w:val="24"/>
        </w:rPr>
        <w:t xml:space="preserve">zobowiązuje się do całkowitego zaspokojenia roszczeń osób trzecich. W wypadku zaspokojenia tych roszczeń przez </w:t>
      </w:r>
      <w:r w:rsidR="00F62FEE" w:rsidRPr="00A30174">
        <w:rPr>
          <w:rFonts w:eastAsia="Tahoma" w:cstheme="minorHAnsi"/>
          <w:sz w:val="24"/>
          <w:szCs w:val="24"/>
        </w:rPr>
        <w:t>Zamawiającego</w:t>
      </w:r>
      <w:r w:rsidR="001C1508" w:rsidRPr="00A30174">
        <w:rPr>
          <w:rFonts w:cstheme="minorHAnsi"/>
          <w:sz w:val="24"/>
          <w:szCs w:val="24"/>
        </w:rPr>
        <w:t xml:space="preserve">, </w:t>
      </w:r>
      <w:r w:rsidRPr="00A30174">
        <w:rPr>
          <w:rFonts w:cstheme="minorHAnsi"/>
          <w:sz w:val="24"/>
          <w:szCs w:val="24"/>
        </w:rPr>
        <w:t xml:space="preserve">Wykonawca </w:t>
      </w:r>
      <w:r w:rsidR="001C1508" w:rsidRPr="00A30174">
        <w:rPr>
          <w:rFonts w:cstheme="minorHAnsi"/>
          <w:sz w:val="24"/>
          <w:szCs w:val="24"/>
        </w:rPr>
        <w:t xml:space="preserve">zobowiązuje się do zwrotu </w:t>
      </w:r>
      <w:r w:rsidR="00F62FEE" w:rsidRPr="00A30174">
        <w:rPr>
          <w:rFonts w:eastAsia="Tahoma" w:cstheme="minorHAnsi"/>
          <w:sz w:val="24"/>
          <w:szCs w:val="24"/>
        </w:rPr>
        <w:t xml:space="preserve">Zamawiającemu </w:t>
      </w:r>
      <w:r w:rsidR="001C1508" w:rsidRPr="00A30174">
        <w:rPr>
          <w:rFonts w:cstheme="minorHAnsi"/>
          <w:sz w:val="24"/>
          <w:szCs w:val="24"/>
        </w:rPr>
        <w:t xml:space="preserve">wszelkich wypłaconych z tego tytułu kwot, jak również do zwrotu </w:t>
      </w:r>
      <w:r w:rsidR="00F62FEE" w:rsidRPr="00A30174">
        <w:rPr>
          <w:rFonts w:eastAsia="Tahoma" w:cstheme="minorHAnsi"/>
          <w:sz w:val="24"/>
          <w:szCs w:val="24"/>
        </w:rPr>
        <w:t xml:space="preserve">Zamawiającemu </w:t>
      </w:r>
      <w:r w:rsidR="001C1508" w:rsidRPr="00A30174">
        <w:rPr>
          <w:rFonts w:cstheme="minorHAnsi"/>
          <w:sz w:val="24"/>
          <w:szCs w:val="24"/>
        </w:rPr>
        <w:t>odpowiedniej części wynagrodzenia z tytułu niniejszej umowy i poniesionych z tego tytułu kosztów oraz utraconych korzyści.</w:t>
      </w:r>
    </w:p>
    <w:p w14:paraId="48D078B6" w14:textId="060AB3F1" w:rsidR="001C1508" w:rsidRPr="00A30174" w:rsidRDefault="001C1508" w:rsidP="00A30174">
      <w:pPr>
        <w:numPr>
          <w:ilvl w:val="0"/>
          <w:numId w:val="21"/>
        </w:numPr>
        <w:tabs>
          <w:tab w:val="clear" w:pos="720"/>
        </w:tabs>
        <w:suppressAutoHyphens/>
        <w:ind w:left="426" w:hanging="357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Zapisy niniejszego paragrafu mają zastosowanie również do wszelkich projektów i wersji Utworów przekazanych </w:t>
      </w:r>
      <w:r w:rsidR="00E4282C" w:rsidRPr="00A30174">
        <w:rPr>
          <w:rFonts w:eastAsia="Tahoma" w:cstheme="minorHAnsi"/>
          <w:sz w:val="24"/>
          <w:szCs w:val="24"/>
        </w:rPr>
        <w:t xml:space="preserve">Zamawiającemu </w:t>
      </w:r>
      <w:r w:rsidRPr="00A30174">
        <w:rPr>
          <w:rFonts w:cstheme="minorHAnsi"/>
          <w:sz w:val="24"/>
          <w:szCs w:val="24"/>
        </w:rPr>
        <w:t xml:space="preserve">przez </w:t>
      </w:r>
      <w:r w:rsidR="00B52E82" w:rsidRPr="00A30174">
        <w:rPr>
          <w:rFonts w:cstheme="minorHAnsi"/>
          <w:sz w:val="24"/>
          <w:szCs w:val="24"/>
        </w:rPr>
        <w:t>Wykonawcę</w:t>
      </w:r>
      <w:r w:rsidRPr="00A30174">
        <w:rPr>
          <w:rFonts w:cstheme="minorHAnsi"/>
          <w:sz w:val="24"/>
          <w:szCs w:val="24"/>
        </w:rPr>
        <w:t>.</w:t>
      </w:r>
    </w:p>
    <w:p w14:paraId="7FA82F8F" w14:textId="77777777" w:rsidR="00D06235" w:rsidRPr="00A30174" w:rsidRDefault="00D06235" w:rsidP="00A30174">
      <w:pPr>
        <w:tabs>
          <w:tab w:val="left" w:pos="281"/>
        </w:tabs>
        <w:spacing w:after="0"/>
        <w:ind w:left="720" w:right="20"/>
        <w:jc w:val="both"/>
        <w:rPr>
          <w:rFonts w:eastAsia="Tahoma" w:cstheme="minorHAnsi"/>
          <w:sz w:val="19"/>
          <w:szCs w:val="19"/>
        </w:rPr>
      </w:pPr>
    </w:p>
    <w:p w14:paraId="4A9BF242" w14:textId="46C167A8" w:rsidR="00EF5A3E" w:rsidRPr="00A30174" w:rsidRDefault="00EF5A3E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Pr="00A30174">
        <w:rPr>
          <w:rFonts w:cstheme="minorHAnsi"/>
          <w:b/>
          <w:sz w:val="24"/>
          <w:szCs w:val="24"/>
        </w:rPr>
        <w:t>5</w:t>
      </w:r>
    </w:p>
    <w:p w14:paraId="379A5A42" w14:textId="16D28395" w:rsidR="00DD6CF1" w:rsidRPr="00A30174" w:rsidRDefault="00DD6CF1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 przypadku </w:t>
      </w:r>
      <w:r w:rsidR="009418DF" w:rsidRPr="00A30174">
        <w:rPr>
          <w:rFonts w:cstheme="minorHAnsi"/>
          <w:sz w:val="24"/>
          <w:szCs w:val="24"/>
        </w:rPr>
        <w:t xml:space="preserve">nie wywiązania się przez </w:t>
      </w:r>
      <w:r w:rsidR="00DE7AEB" w:rsidRPr="00A30174">
        <w:rPr>
          <w:rFonts w:cstheme="minorHAnsi"/>
          <w:sz w:val="24"/>
          <w:szCs w:val="24"/>
        </w:rPr>
        <w:t xml:space="preserve">Wykonawcę </w:t>
      </w:r>
      <w:r w:rsidRPr="00A30174">
        <w:rPr>
          <w:rFonts w:cstheme="minorHAnsi"/>
          <w:sz w:val="24"/>
          <w:szCs w:val="24"/>
        </w:rPr>
        <w:t>z któr</w:t>
      </w:r>
      <w:r w:rsidR="000A2C76" w:rsidRPr="00A30174">
        <w:rPr>
          <w:rFonts w:cstheme="minorHAnsi"/>
          <w:sz w:val="24"/>
          <w:szCs w:val="24"/>
        </w:rPr>
        <w:t>egokolwiek</w:t>
      </w:r>
      <w:r w:rsidRPr="00A30174">
        <w:rPr>
          <w:rFonts w:cstheme="minorHAnsi"/>
          <w:sz w:val="24"/>
          <w:szCs w:val="24"/>
        </w:rPr>
        <w:t xml:space="preserve"> zobowiąza</w:t>
      </w:r>
      <w:r w:rsidR="000A2C76" w:rsidRPr="00A30174">
        <w:rPr>
          <w:rFonts w:cstheme="minorHAnsi"/>
          <w:sz w:val="24"/>
          <w:szCs w:val="24"/>
        </w:rPr>
        <w:t>nia</w:t>
      </w:r>
      <w:r w:rsidR="0039300F">
        <w:rPr>
          <w:rFonts w:cstheme="minorHAnsi"/>
          <w:sz w:val="24"/>
          <w:szCs w:val="24"/>
        </w:rPr>
        <w:t xml:space="preserve"> objętego umową</w:t>
      </w:r>
      <w:r w:rsidRPr="00A30174">
        <w:rPr>
          <w:rFonts w:cstheme="minorHAnsi"/>
          <w:sz w:val="24"/>
          <w:szCs w:val="24"/>
        </w:rPr>
        <w:t xml:space="preserve">, </w:t>
      </w:r>
      <w:r w:rsidR="00DE7AEB" w:rsidRPr="00A30174">
        <w:rPr>
          <w:rFonts w:cstheme="minorHAnsi"/>
          <w:sz w:val="24"/>
          <w:szCs w:val="24"/>
        </w:rPr>
        <w:t xml:space="preserve">Wykonawca </w:t>
      </w:r>
      <w:r w:rsidRPr="00A30174">
        <w:rPr>
          <w:rFonts w:cstheme="minorHAnsi"/>
          <w:sz w:val="24"/>
          <w:szCs w:val="24"/>
        </w:rPr>
        <w:t xml:space="preserve">zapłaci </w:t>
      </w:r>
      <w:r w:rsidR="00E4282C" w:rsidRPr="00A30174">
        <w:rPr>
          <w:rFonts w:eastAsia="Tahoma" w:cstheme="minorHAnsi"/>
          <w:sz w:val="24"/>
          <w:szCs w:val="24"/>
        </w:rPr>
        <w:t xml:space="preserve">Zamawiającemu </w:t>
      </w:r>
      <w:r w:rsidRPr="00A30174">
        <w:rPr>
          <w:rFonts w:cstheme="minorHAnsi"/>
          <w:sz w:val="24"/>
          <w:szCs w:val="24"/>
        </w:rPr>
        <w:t>karę umowną w wys</w:t>
      </w:r>
      <w:r w:rsidR="0040099B" w:rsidRPr="00A30174">
        <w:rPr>
          <w:rFonts w:cstheme="minorHAnsi"/>
          <w:sz w:val="24"/>
          <w:szCs w:val="24"/>
        </w:rPr>
        <w:t xml:space="preserve">okości </w:t>
      </w:r>
      <w:r w:rsidR="00EF7B7C" w:rsidRPr="00A30174">
        <w:rPr>
          <w:rFonts w:cstheme="minorHAnsi"/>
          <w:sz w:val="24"/>
          <w:szCs w:val="24"/>
        </w:rPr>
        <w:t>10</w:t>
      </w:r>
      <w:r w:rsidR="0040099B" w:rsidRPr="00A30174">
        <w:rPr>
          <w:rFonts w:cstheme="minorHAnsi"/>
          <w:sz w:val="24"/>
          <w:szCs w:val="24"/>
        </w:rPr>
        <w:t xml:space="preserve">% </w:t>
      </w:r>
      <w:r w:rsidR="00604DFE" w:rsidRPr="00A30174">
        <w:rPr>
          <w:rFonts w:cstheme="minorHAnsi"/>
          <w:sz w:val="24"/>
          <w:szCs w:val="24"/>
        </w:rPr>
        <w:lastRenderedPageBreak/>
        <w:t xml:space="preserve">łącznej </w:t>
      </w:r>
      <w:r w:rsidR="0040099B" w:rsidRPr="00A30174">
        <w:rPr>
          <w:rFonts w:cstheme="minorHAnsi"/>
          <w:sz w:val="24"/>
          <w:szCs w:val="24"/>
        </w:rPr>
        <w:t xml:space="preserve">kwoty </w:t>
      </w:r>
      <w:r w:rsidR="00604DFE" w:rsidRPr="00A30174">
        <w:rPr>
          <w:rFonts w:cstheme="minorHAnsi"/>
          <w:sz w:val="24"/>
          <w:szCs w:val="24"/>
        </w:rPr>
        <w:t xml:space="preserve">wynagrodzenia za wykonanie umowy </w:t>
      </w:r>
      <w:r w:rsidR="0040099B" w:rsidRPr="00A30174">
        <w:rPr>
          <w:rFonts w:cstheme="minorHAnsi"/>
          <w:sz w:val="24"/>
          <w:szCs w:val="24"/>
        </w:rPr>
        <w:t>określone</w:t>
      </w:r>
      <w:r w:rsidR="001C1508" w:rsidRPr="00A30174">
        <w:rPr>
          <w:rFonts w:cstheme="minorHAnsi"/>
          <w:sz w:val="24"/>
          <w:szCs w:val="24"/>
        </w:rPr>
        <w:t>go</w:t>
      </w:r>
      <w:r w:rsidR="0040099B" w:rsidRPr="00A30174">
        <w:rPr>
          <w:rFonts w:cstheme="minorHAnsi"/>
          <w:sz w:val="24"/>
          <w:szCs w:val="24"/>
        </w:rPr>
        <w:t xml:space="preserve"> w </w:t>
      </w:r>
      <w:r w:rsidR="002C6B2A" w:rsidRPr="00A30174">
        <w:rPr>
          <w:rFonts w:cstheme="minorHAnsi"/>
          <w:sz w:val="24"/>
          <w:szCs w:val="24"/>
        </w:rPr>
        <w:t>§</w:t>
      </w:r>
      <w:r w:rsidR="001C1508" w:rsidRPr="00A30174">
        <w:rPr>
          <w:rFonts w:cstheme="minorHAnsi"/>
          <w:sz w:val="24"/>
          <w:szCs w:val="24"/>
        </w:rPr>
        <w:t xml:space="preserve"> </w:t>
      </w:r>
      <w:r w:rsidR="002C6B2A" w:rsidRPr="00A30174">
        <w:rPr>
          <w:rFonts w:cstheme="minorHAnsi"/>
          <w:sz w:val="24"/>
          <w:szCs w:val="24"/>
        </w:rPr>
        <w:t>3 ust</w:t>
      </w:r>
      <w:r w:rsidRPr="00A30174">
        <w:rPr>
          <w:rFonts w:cstheme="minorHAnsi"/>
          <w:sz w:val="24"/>
          <w:szCs w:val="24"/>
        </w:rPr>
        <w:t>.</w:t>
      </w:r>
      <w:r w:rsidR="0040099B" w:rsidRPr="00A30174">
        <w:rPr>
          <w:rFonts w:cstheme="minorHAnsi"/>
          <w:sz w:val="24"/>
          <w:szCs w:val="24"/>
        </w:rPr>
        <w:t xml:space="preserve"> </w:t>
      </w:r>
      <w:r w:rsidRPr="00A30174">
        <w:rPr>
          <w:rFonts w:cstheme="minorHAnsi"/>
          <w:sz w:val="24"/>
          <w:szCs w:val="24"/>
        </w:rPr>
        <w:t>1</w:t>
      </w:r>
      <w:r w:rsidR="00871838" w:rsidRPr="00A30174">
        <w:rPr>
          <w:rFonts w:cstheme="minorHAnsi"/>
          <w:sz w:val="24"/>
          <w:szCs w:val="24"/>
        </w:rPr>
        <w:t xml:space="preserve"> za każd</w:t>
      </w:r>
      <w:r w:rsidR="004268EC" w:rsidRPr="00A30174">
        <w:rPr>
          <w:rFonts w:cstheme="minorHAnsi"/>
          <w:sz w:val="24"/>
          <w:szCs w:val="24"/>
        </w:rPr>
        <w:t>e</w:t>
      </w:r>
      <w:r w:rsidR="00871838" w:rsidRPr="00A30174">
        <w:rPr>
          <w:rFonts w:cstheme="minorHAnsi"/>
          <w:sz w:val="24"/>
          <w:szCs w:val="24"/>
        </w:rPr>
        <w:t xml:space="preserve"> </w:t>
      </w:r>
      <w:r w:rsidR="004268EC" w:rsidRPr="00A30174">
        <w:rPr>
          <w:rFonts w:cstheme="minorHAnsi"/>
          <w:sz w:val="24"/>
          <w:szCs w:val="24"/>
        </w:rPr>
        <w:t xml:space="preserve">niewykonane </w:t>
      </w:r>
      <w:r w:rsidR="00EF7B7C" w:rsidRPr="00A30174">
        <w:rPr>
          <w:rFonts w:cstheme="minorHAnsi"/>
          <w:sz w:val="24"/>
          <w:szCs w:val="24"/>
        </w:rPr>
        <w:t xml:space="preserve">lub nienależycie wykonane </w:t>
      </w:r>
      <w:r w:rsidR="004268EC" w:rsidRPr="00A30174">
        <w:rPr>
          <w:rFonts w:cstheme="minorHAnsi"/>
          <w:sz w:val="24"/>
          <w:szCs w:val="24"/>
        </w:rPr>
        <w:t>zobowiązanie</w:t>
      </w:r>
      <w:r w:rsidR="000360A7" w:rsidRPr="00A30174">
        <w:rPr>
          <w:rFonts w:cstheme="minorHAnsi"/>
          <w:sz w:val="24"/>
          <w:szCs w:val="24"/>
        </w:rPr>
        <w:t>, z zastrzeżeniem ust. 2 i 3</w:t>
      </w:r>
      <w:r w:rsidR="00412676">
        <w:rPr>
          <w:rFonts w:cstheme="minorHAnsi"/>
          <w:sz w:val="24"/>
          <w:szCs w:val="24"/>
        </w:rPr>
        <w:t xml:space="preserve"> poniżej</w:t>
      </w:r>
      <w:r w:rsidR="000360A7" w:rsidRPr="00A30174">
        <w:rPr>
          <w:rFonts w:cstheme="minorHAnsi"/>
          <w:sz w:val="24"/>
          <w:szCs w:val="24"/>
        </w:rPr>
        <w:t>.</w:t>
      </w:r>
    </w:p>
    <w:p w14:paraId="40F7B649" w14:textId="32E04849" w:rsidR="000360A7" w:rsidRPr="00A30174" w:rsidRDefault="000360A7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 przypadku nie wywiązania się przez Wykonawcę/podwykonawcę z obowiązku, o którym mowa w § 2 ust. 3 Wykonawca zapłaci Zamawiającemu karę w kwocie 1 000 zł.</w:t>
      </w:r>
    </w:p>
    <w:p w14:paraId="0E130A65" w14:textId="2351FC53" w:rsidR="000360A7" w:rsidRPr="00A30174" w:rsidRDefault="000360A7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 przypadku nie wywiązania się przez Wykonawcę/podwykonawcę z obowiązku, o którym mowa w § 2 ust. 4 Wykonawca zapłaci Zamawiającemu karę w kwocie 5 000 zł.</w:t>
      </w:r>
    </w:p>
    <w:p w14:paraId="7C411E16" w14:textId="380739C2" w:rsidR="004268EC" w:rsidRPr="00A30174" w:rsidRDefault="004268EC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 przypadku wypowiedzenia umowy przez </w:t>
      </w:r>
      <w:r w:rsidR="00923A86" w:rsidRPr="00A30174">
        <w:rPr>
          <w:rFonts w:cstheme="minorHAnsi"/>
          <w:sz w:val="24"/>
          <w:szCs w:val="24"/>
        </w:rPr>
        <w:t xml:space="preserve">którąkolwiek ze Stron z powodu okoliczności leżących po stronie Wykonawcy, Wykonawca </w:t>
      </w:r>
      <w:r w:rsidRPr="00A30174">
        <w:rPr>
          <w:rFonts w:cstheme="minorHAnsi"/>
          <w:sz w:val="24"/>
          <w:szCs w:val="24"/>
        </w:rPr>
        <w:t xml:space="preserve">zapłaci on </w:t>
      </w:r>
      <w:r w:rsidR="00E4282C" w:rsidRPr="00A30174">
        <w:rPr>
          <w:rFonts w:eastAsia="Tahoma" w:cstheme="minorHAnsi"/>
          <w:sz w:val="24"/>
          <w:szCs w:val="24"/>
        </w:rPr>
        <w:t xml:space="preserve">Zamawiającemu </w:t>
      </w:r>
      <w:r w:rsidRPr="00A30174">
        <w:rPr>
          <w:rFonts w:cstheme="minorHAnsi"/>
          <w:sz w:val="24"/>
          <w:szCs w:val="24"/>
        </w:rPr>
        <w:t>karę umowną w wysokości 50% łącznej kwoty wynagrodzenia za wykonanie umowy określonej w §</w:t>
      </w:r>
      <w:r w:rsidR="00815560" w:rsidRPr="00A30174">
        <w:rPr>
          <w:rFonts w:cstheme="minorHAnsi"/>
          <w:sz w:val="24"/>
          <w:szCs w:val="24"/>
        </w:rPr>
        <w:t xml:space="preserve"> </w:t>
      </w:r>
      <w:r w:rsidRPr="00A30174">
        <w:rPr>
          <w:rFonts w:cstheme="minorHAnsi"/>
          <w:sz w:val="24"/>
          <w:szCs w:val="24"/>
        </w:rPr>
        <w:t>3 ust. 1.</w:t>
      </w:r>
    </w:p>
    <w:p w14:paraId="6F10760E" w14:textId="4FA3AB63" w:rsidR="004268EC" w:rsidRPr="00A30174" w:rsidRDefault="00DE7AEB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</w:t>
      </w:r>
      <w:r w:rsidR="004268EC" w:rsidRPr="00A30174">
        <w:rPr>
          <w:rFonts w:cstheme="minorHAnsi"/>
          <w:sz w:val="24"/>
          <w:szCs w:val="24"/>
        </w:rPr>
        <w:t xml:space="preserve">wyraża zgodę na potrącenie kar umownych z należnego mu wynagrodzenia bez uprzedniego wzywania do zapłaty. W przypadku braku możliwości potrącenia kary z wynagrodzenia </w:t>
      </w:r>
      <w:r w:rsidRPr="00A30174">
        <w:rPr>
          <w:rFonts w:cstheme="minorHAnsi"/>
          <w:sz w:val="24"/>
          <w:szCs w:val="24"/>
        </w:rPr>
        <w:t xml:space="preserve">Wykonawca </w:t>
      </w:r>
      <w:r w:rsidR="00804654" w:rsidRPr="00A30174">
        <w:rPr>
          <w:rFonts w:cstheme="minorHAnsi"/>
          <w:sz w:val="24"/>
          <w:szCs w:val="24"/>
        </w:rPr>
        <w:t>zapłaci karę w terminie 7 dni od otrzymania wezwania.</w:t>
      </w:r>
    </w:p>
    <w:p w14:paraId="0FD05EA2" w14:textId="77777777" w:rsidR="000360A7" w:rsidRPr="00A30174" w:rsidRDefault="000360A7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eastAsia="Tahoma" w:cstheme="minorHAnsi"/>
          <w:sz w:val="24"/>
          <w:szCs w:val="24"/>
        </w:rPr>
        <w:t>Łącza wartość kar umownych nie może przekroczyć 50% wynagrodzenia</w:t>
      </w:r>
      <w:r w:rsidRPr="00A30174">
        <w:rPr>
          <w:rFonts w:cstheme="minorHAnsi"/>
          <w:sz w:val="24"/>
          <w:szCs w:val="24"/>
        </w:rPr>
        <w:t xml:space="preserve"> za wykonanie umowy określonego w § 3 ust. 1.</w:t>
      </w:r>
    </w:p>
    <w:p w14:paraId="55AB812C" w14:textId="48DAE001" w:rsidR="00804654" w:rsidRPr="00A30174" w:rsidRDefault="000360A7" w:rsidP="00A30174">
      <w:pPr>
        <w:numPr>
          <w:ilvl w:val="0"/>
          <w:numId w:val="38"/>
        </w:numPr>
        <w:tabs>
          <w:tab w:val="clear" w:pos="720"/>
        </w:tabs>
        <w:suppressAutoHyphens/>
        <w:ind w:left="426"/>
        <w:jc w:val="both"/>
        <w:rPr>
          <w:rFonts w:cstheme="minorHAnsi"/>
          <w:sz w:val="24"/>
          <w:szCs w:val="24"/>
        </w:rPr>
      </w:pPr>
      <w:r w:rsidRPr="00A30174">
        <w:rPr>
          <w:rFonts w:eastAsia="Tahoma" w:cstheme="minorHAnsi"/>
          <w:sz w:val="24"/>
          <w:szCs w:val="24"/>
        </w:rPr>
        <w:t xml:space="preserve"> </w:t>
      </w:r>
      <w:r w:rsidR="00E4282C" w:rsidRPr="00A30174">
        <w:rPr>
          <w:rFonts w:eastAsia="Tahoma" w:cstheme="minorHAnsi"/>
          <w:sz w:val="24"/>
          <w:szCs w:val="24"/>
        </w:rPr>
        <w:t xml:space="preserve">Zamawiający </w:t>
      </w:r>
      <w:r w:rsidR="00804654" w:rsidRPr="00A30174">
        <w:rPr>
          <w:rFonts w:cstheme="minorHAnsi"/>
          <w:sz w:val="24"/>
          <w:szCs w:val="24"/>
        </w:rPr>
        <w:t>zastrzega możliwość dochodzenia odszkodowania uzupełniającego na zasadach ogólnych w przypadku, gdy kary nie pokryją w całości poniesionej szkody.</w:t>
      </w:r>
    </w:p>
    <w:p w14:paraId="378561A8" w14:textId="77777777" w:rsidR="009418DF" w:rsidRPr="00A30174" w:rsidRDefault="009418DF" w:rsidP="00A30174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</w:p>
    <w:p w14:paraId="13002F0B" w14:textId="4E9EB479" w:rsidR="00DD6CF1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EF5A3E" w:rsidRPr="00A30174">
        <w:rPr>
          <w:rFonts w:cstheme="minorHAnsi"/>
          <w:b/>
          <w:sz w:val="24"/>
          <w:szCs w:val="24"/>
        </w:rPr>
        <w:t>6</w:t>
      </w:r>
    </w:p>
    <w:p w14:paraId="091977A4" w14:textId="57BDEF8D" w:rsidR="00DD6CF1" w:rsidRPr="00A30174" w:rsidRDefault="00DD6CF1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Umowa zostaje zawarta na czas spełnienia świadczeń w niej określonych. Umowa </w:t>
      </w:r>
      <w:r w:rsidR="00B3097D" w:rsidRPr="00A30174">
        <w:rPr>
          <w:rFonts w:cstheme="minorHAnsi"/>
          <w:sz w:val="24"/>
          <w:szCs w:val="24"/>
        </w:rPr>
        <w:t>wchodzi w</w:t>
      </w:r>
      <w:r w:rsidR="00106BD6" w:rsidRPr="00A30174">
        <w:rPr>
          <w:rFonts w:cstheme="minorHAnsi"/>
          <w:sz w:val="24"/>
          <w:szCs w:val="24"/>
        </w:rPr>
        <w:t> </w:t>
      </w:r>
      <w:r w:rsidR="00B3097D" w:rsidRPr="00A30174">
        <w:rPr>
          <w:rFonts w:cstheme="minorHAnsi"/>
          <w:sz w:val="24"/>
          <w:szCs w:val="24"/>
        </w:rPr>
        <w:t>życie w </w:t>
      </w:r>
      <w:r w:rsidRPr="00A30174">
        <w:rPr>
          <w:rFonts w:cstheme="minorHAnsi"/>
          <w:sz w:val="24"/>
          <w:szCs w:val="24"/>
        </w:rPr>
        <w:t xml:space="preserve">dniu jej podpisania przez </w:t>
      </w:r>
      <w:r w:rsidR="000A2C76" w:rsidRPr="00A30174">
        <w:rPr>
          <w:rFonts w:cstheme="minorHAnsi"/>
          <w:sz w:val="24"/>
          <w:szCs w:val="24"/>
        </w:rPr>
        <w:t>S</w:t>
      </w:r>
      <w:r w:rsidRPr="00A30174">
        <w:rPr>
          <w:rFonts w:cstheme="minorHAnsi"/>
          <w:sz w:val="24"/>
          <w:szCs w:val="24"/>
        </w:rPr>
        <w:t>trony.</w:t>
      </w:r>
    </w:p>
    <w:p w14:paraId="2C9BCDEA" w14:textId="7ECC2194" w:rsidR="00194F53" w:rsidRPr="00A30174" w:rsidRDefault="00194F53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6A952A0E" w14:textId="44FF8985" w:rsidR="00BE77F2" w:rsidRPr="00A30174" w:rsidRDefault="00BE77F2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 </w:t>
      </w:r>
    </w:p>
    <w:p w14:paraId="3A22AE96" w14:textId="767A23EE" w:rsidR="00DD6CF1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EF5A3E" w:rsidRPr="00A30174">
        <w:rPr>
          <w:rFonts w:cstheme="minorHAnsi"/>
          <w:b/>
          <w:sz w:val="24"/>
          <w:szCs w:val="24"/>
        </w:rPr>
        <w:t>7</w:t>
      </w:r>
    </w:p>
    <w:p w14:paraId="5F90902D" w14:textId="7D3E1F47" w:rsidR="00DD6CF1" w:rsidRPr="00A30174" w:rsidRDefault="00DD6CF1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 razie zaistnienia sporu między stronami, obydwie strony będą prowadzić negocjacje polubowne. W razie nieskuteczności tych negocjacji sądem właściwym będzie właściwy rzecz</w:t>
      </w:r>
      <w:r w:rsidR="009418DF" w:rsidRPr="00A30174">
        <w:rPr>
          <w:rFonts w:cstheme="minorHAnsi"/>
          <w:sz w:val="24"/>
          <w:szCs w:val="24"/>
        </w:rPr>
        <w:t xml:space="preserve">owo sąd powszechny w </w:t>
      </w:r>
      <w:r w:rsidR="008E3CBE" w:rsidRPr="00A30174">
        <w:rPr>
          <w:rFonts w:cstheme="minorHAnsi"/>
          <w:sz w:val="24"/>
          <w:szCs w:val="24"/>
        </w:rPr>
        <w:t>Toruniu</w:t>
      </w:r>
      <w:r w:rsidR="009418DF" w:rsidRPr="00A30174">
        <w:rPr>
          <w:rFonts w:cstheme="minorHAnsi"/>
          <w:sz w:val="24"/>
          <w:szCs w:val="24"/>
        </w:rPr>
        <w:t>.</w:t>
      </w:r>
    </w:p>
    <w:p w14:paraId="40A22D1E" w14:textId="0A962BE0" w:rsidR="007860BB" w:rsidRPr="00A30174" w:rsidRDefault="007860BB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3E1DEBB8" w14:textId="77777777" w:rsidR="00944605" w:rsidRPr="00A30174" w:rsidRDefault="00944605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0C512E16" w14:textId="6F499F88" w:rsidR="00DD6CF1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EF5A3E" w:rsidRPr="00A30174">
        <w:rPr>
          <w:rFonts w:cstheme="minorHAnsi"/>
          <w:b/>
          <w:sz w:val="24"/>
          <w:szCs w:val="24"/>
        </w:rPr>
        <w:t>8</w:t>
      </w:r>
    </w:p>
    <w:p w14:paraId="4507412E" w14:textId="24A91AB2" w:rsidR="00D21F3D" w:rsidRPr="00A30174" w:rsidRDefault="00D21F3D" w:rsidP="00A30174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Strony przewidują możliwość wprowadzenia zmian umowy o charakterze nieistotnym w rozumieniu art. 454 pzp oraz zmian o których mowa w art. 455 ust. 1 pkt 2 lit. b</w:t>
      </w:r>
      <w:r w:rsidR="000E7529">
        <w:rPr>
          <w:rFonts w:cstheme="minorHAnsi"/>
          <w:sz w:val="24"/>
          <w:szCs w:val="24"/>
        </w:rPr>
        <w:t xml:space="preserve">) </w:t>
      </w:r>
      <w:r w:rsidRPr="00A30174">
        <w:rPr>
          <w:rFonts w:cstheme="minorHAnsi"/>
          <w:sz w:val="24"/>
          <w:szCs w:val="24"/>
        </w:rPr>
        <w:t xml:space="preserve"> i c), pkt. 3 i 4 i ust. 2 pzp.</w:t>
      </w:r>
    </w:p>
    <w:p w14:paraId="2161C714" w14:textId="425C5C86" w:rsidR="00DD6CF1" w:rsidRPr="00A30174" w:rsidRDefault="00DD6CF1" w:rsidP="00A30174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Wszelkie zmiany niniejszej umowy wymagają formy pisemnej.</w:t>
      </w:r>
    </w:p>
    <w:p w14:paraId="65B4AD11" w14:textId="77777777" w:rsidR="00106BD6" w:rsidRPr="00A30174" w:rsidRDefault="00106BD6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25B0D466" w14:textId="48A7FAB4" w:rsidR="00DD6CF1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EF5A3E" w:rsidRPr="00A30174">
        <w:rPr>
          <w:rFonts w:cstheme="minorHAnsi"/>
          <w:b/>
          <w:sz w:val="24"/>
          <w:szCs w:val="24"/>
        </w:rPr>
        <w:t>9</w:t>
      </w:r>
    </w:p>
    <w:p w14:paraId="1B680383" w14:textId="4F89A432" w:rsidR="008E3CBE" w:rsidRPr="00A30174" w:rsidRDefault="00DD6CF1" w:rsidP="00A30174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lastRenderedPageBreak/>
        <w:t xml:space="preserve">W sprawach nie uregulowanych niniejszą umową znajdują zastosowanie przepisy </w:t>
      </w:r>
      <w:r w:rsidR="003B1F03" w:rsidRPr="00A30174">
        <w:rPr>
          <w:rFonts w:cstheme="minorHAnsi"/>
          <w:sz w:val="24"/>
          <w:szCs w:val="24"/>
        </w:rPr>
        <w:t xml:space="preserve">powszechnie obowiązujące, w szczególności </w:t>
      </w:r>
      <w:r w:rsidRPr="00A30174">
        <w:rPr>
          <w:rFonts w:cstheme="minorHAnsi"/>
          <w:sz w:val="24"/>
          <w:szCs w:val="24"/>
        </w:rPr>
        <w:t>Kodeks Cywiln</w:t>
      </w:r>
      <w:r w:rsidR="003B1F03" w:rsidRPr="00A30174">
        <w:rPr>
          <w:rFonts w:cstheme="minorHAnsi"/>
          <w:sz w:val="24"/>
          <w:szCs w:val="24"/>
        </w:rPr>
        <w:t>y i Prawo zamówień publicznych</w:t>
      </w:r>
      <w:r w:rsidR="008E3CBE" w:rsidRPr="00A30174">
        <w:rPr>
          <w:rFonts w:cstheme="minorHAnsi"/>
          <w:sz w:val="24"/>
          <w:szCs w:val="24"/>
        </w:rPr>
        <w:t>.</w:t>
      </w:r>
    </w:p>
    <w:p w14:paraId="5E67E7A2" w14:textId="614352C0" w:rsidR="003B1F03" w:rsidRPr="00A30174" w:rsidRDefault="003B1F03" w:rsidP="00A30174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 </w:t>
      </w:r>
      <w:r w:rsidR="00923A86" w:rsidRPr="00A30174">
        <w:rPr>
          <w:rFonts w:cstheme="minorHAnsi"/>
          <w:sz w:val="24"/>
          <w:szCs w:val="24"/>
        </w:rPr>
        <w:t xml:space="preserve">Przed przystąpieniem do przetwarzania danych osobowych w ramach realizacji przedmiotu umowy </w:t>
      </w:r>
      <w:r w:rsidRPr="00A30174">
        <w:rPr>
          <w:rFonts w:cstheme="minorHAnsi"/>
          <w:sz w:val="24"/>
          <w:szCs w:val="24"/>
        </w:rPr>
        <w:t xml:space="preserve"> Strony zawrą stosowną umowę powierzenia</w:t>
      </w:r>
      <w:r w:rsidR="00923A86" w:rsidRPr="00A30174">
        <w:rPr>
          <w:rFonts w:cstheme="minorHAnsi"/>
          <w:sz w:val="24"/>
          <w:szCs w:val="24"/>
        </w:rPr>
        <w:t xml:space="preserve"> przetwarzania danych osobowych</w:t>
      </w:r>
      <w:r w:rsidRPr="00A30174">
        <w:rPr>
          <w:rFonts w:cstheme="minorHAnsi"/>
          <w:sz w:val="24"/>
          <w:szCs w:val="24"/>
        </w:rPr>
        <w:t>.</w:t>
      </w:r>
    </w:p>
    <w:p w14:paraId="06CF2988" w14:textId="6144412D" w:rsidR="008E3CBE" w:rsidRPr="00A30174" w:rsidRDefault="00DE7AEB" w:rsidP="00A30174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 xml:space="preserve">Wykonawca </w:t>
      </w:r>
      <w:r w:rsidR="008E3CBE" w:rsidRPr="00A30174">
        <w:rPr>
          <w:rFonts w:cstheme="minorHAnsi"/>
          <w:sz w:val="24"/>
          <w:szCs w:val="24"/>
        </w:rPr>
        <w:t>oświadcza, że:</w:t>
      </w:r>
    </w:p>
    <w:p w14:paraId="54790A11" w14:textId="28792491" w:rsidR="008E3CBE" w:rsidRPr="00A30174" w:rsidRDefault="008E3CBE" w:rsidP="00A30174">
      <w:pPr>
        <w:pStyle w:val="Akapitzlist"/>
        <w:numPr>
          <w:ilvl w:val="1"/>
          <w:numId w:val="24"/>
        </w:numPr>
        <w:spacing w:after="0"/>
        <w:ind w:left="782" w:hanging="357"/>
        <w:jc w:val="both"/>
        <w:textAlignment w:val="baseline"/>
        <w:rPr>
          <w:rFonts w:cstheme="minorHAnsi"/>
          <w:sz w:val="24"/>
          <w:szCs w:val="24"/>
          <w:lang w:eastAsia="hi-IN"/>
        </w:rPr>
      </w:pPr>
      <w:r w:rsidRPr="00A30174">
        <w:rPr>
          <w:rFonts w:cstheme="minorHAnsi"/>
          <w:sz w:val="24"/>
          <w:szCs w:val="24"/>
          <w:lang w:eastAsia="hi-IN"/>
        </w:rPr>
        <w:t xml:space="preserve">wypełnił </w:t>
      </w:r>
      <w:r w:rsidRPr="00A30174">
        <w:rPr>
          <w:rFonts w:cstheme="minorHAnsi"/>
          <w:color w:val="000000"/>
          <w:sz w:val="24"/>
          <w:szCs w:val="24"/>
        </w:rPr>
        <w:t xml:space="preserve">obowiązki informacyjne przewidziane w art. 13 i/lub art. 14 </w:t>
      </w:r>
      <w:r w:rsidRPr="00A30174">
        <w:rPr>
          <w:rFonts w:cstheme="minorHAnsi"/>
          <w:sz w:val="24"/>
          <w:szCs w:val="24"/>
          <w:lang w:eastAsia="hi-IN"/>
        </w:rPr>
        <w:t>ogólnego rozporządzenia Parlamentu Europejskiego i Rady  (UE) 2016/679 o ochronie danych osobowych z dnia 27 kwietnia 2016 r. (Dz. Urz. UE L 119 z 04.05.2016)</w:t>
      </w:r>
      <w:r w:rsidRPr="00A30174">
        <w:rPr>
          <w:rFonts w:cstheme="minorHAnsi"/>
          <w:color w:val="000000"/>
          <w:sz w:val="24"/>
          <w:szCs w:val="24"/>
        </w:rPr>
        <w:t xml:space="preserve"> wobec osób fizycznych, </w:t>
      </w:r>
      <w:r w:rsidRPr="00A30174">
        <w:rPr>
          <w:rFonts w:cstheme="minorHAnsi"/>
          <w:sz w:val="24"/>
          <w:szCs w:val="24"/>
        </w:rPr>
        <w:t xml:space="preserve">od których dane osobowe bezpośrednio lub pośrednio pozyskał i udostępnił </w:t>
      </w:r>
      <w:r w:rsidR="00E4282C" w:rsidRPr="00A30174">
        <w:rPr>
          <w:rFonts w:eastAsia="Tahoma" w:cstheme="minorHAnsi"/>
          <w:sz w:val="24"/>
          <w:szCs w:val="24"/>
        </w:rPr>
        <w:t xml:space="preserve">Zamawiającemu </w:t>
      </w:r>
      <w:r w:rsidRPr="00A30174">
        <w:rPr>
          <w:rFonts w:cstheme="minorHAnsi"/>
          <w:sz w:val="24"/>
          <w:szCs w:val="24"/>
          <w:lang w:eastAsia="hi-IN"/>
        </w:rPr>
        <w:t>w związku z przygotowaniem do zawarcia niniejszej Umowy, jak i jej wykonania,</w:t>
      </w:r>
    </w:p>
    <w:p w14:paraId="428408D7" w14:textId="7745C9AF" w:rsidR="008E3CBE" w:rsidRPr="00A30174" w:rsidRDefault="008E3CBE" w:rsidP="00A30174">
      <w:pPr>
        <w:pStyle w:val="Akapitzlist"/>
        <w:numPr>
          <w:ilvl w:val="1"/>
          <w:numId w:val="24"/>
        </w:numPr>
        <w:spacing w:after="0"/>
        <w:ind w:left="782" w:hanging="357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  <w:lang w:eastAsia="hi-IN"/>
        </w:rPr>
        <w:t xml:space="preserve">wypełni obowiązek informacyjny, o którym mowa w pkt. 1) wobec każdej osoby fizycznej, której dane udostępni </w:t>
      </w:r>
      <w:r w:rsidR="00E4282C" w:rsidRPr="00A30174">
        <w:rPr>
          <w:rFonts w:eastAsia="Tahoma" w:cstheme="minorHAnsi"/>
          <w:sz w:val="24"/>
          <w:szCs w:val="24"/>
        </w:rPr>
        <w:t xml:space="preserve">Zamawiającemu </w:t>
      </w:r>
      <w:r w:rsidRPr="00A30174">
        <w:rPr>
          <w:rFonts w:cstheme="minorHAnsi"/>
          <w:sz w:val="24"/>
          <w:szCs w:val="24"/>
          <w:lang w:eastAsia="hi-IN"/>
        </w:rPr>
        <w:t xml:space="preserve">w przyszłości, w związku z realizacją niniejszej </w:t>
      </w:r>
      <w:r w:rsidRPr="00A30174">
        <w:rPr>
          <w:rFonts w:eastAsia="Times New Roman" w:cstheme="minorHAnsi"/>
          <w:kern w:val="1"/>
          <w:sz w:val="24"/>
          <w:szCs w:val="24"/>
          <w:lang w:eastAsia="ar-SA"/>
        </w:rPr>
        <w:t>Umowy.</w:t>
      </w:r>
    </w:p>
    <w:p w14:paraId="5E53F1B3" w14:textId="1CA6C1A4" w:rsidR="008E3CBE" w:rsidRPr="00A30174" w:rsidRDefault="008E3CBE" w:rsidP="00A30174">
      <w:pPr>
        <w:pStyle w:val="Akapitzlist"/>
        <w:numPr>
          <w:ilvl w:val="0"/>
          <w:numId w:val="22"/>
        </w:numPr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  <w:lang w:eastAsia="hi-IN"/>
        </w:rPr>
        <w:t xml:space="preserve">Klauzula informacyjna w zakresie przetwarzania danych przez </w:t>
      </w:r>
      <w:r w:rsidR="00E4282C" w:rsidRPr="00A30174">
        <w:rPr>
          <w:rFonts w:eastAsia="Tahoma" w:cstheme="minorHAnsi"/>
          <w:sz w:val="24"/>
          <w:szCs w:val="24"/>
        </w:rPr>
        <w:t xml:space="preserve">Zamawiającego </w:t>
      </w:r>
      <w:r w:rsidRPr="00A30174">
        <w:rPr>
          <w:rFonts w:cstheme="minorHAnsi"/>
          <w:sz w:val="24"/>
          <w:szCs w:val="24"/>
          <w:lang w:eastAsia="hi-IN"/>
        </w:rPr>
        <w:t xml:space="preserve">stanowi Załącznik nr </w:t>
      </w:r>
      <w:r w:rsidR="000360A7" w:rsidRPr="00A30174">
        <w:rPr>
          <w:rFonts w:cstheme="minorHAnsi"/>
          <w:sz w:val="24"/>
          <w:szCs w:val="24"/>
          <w:lang w:eastAsia="hi-IN"/>
        </w:rPr>
        <w:t xml:space="preserve">2  </w:t>
      </w:r>
      <w:r w:rsidRPr="00A30174">
        <w:rPr>
          <w:rFonts w:cstheme="minorHAnsi"/>
          <w:sz w:val="24"/>
          <w:szCs w:val="24"/>
          <w:lang w:eastAsia="hi-IN"/>
        </w:rPr>
        <w:t>do Umowy.</w:t>
      </w:r>
    </w:p>
    <w:p w14:paraId="31394760" w14:textId="1F1590DE" w:rsidR="00995790" w:rsidRPr="00A30174" w:rsidRDefault="00995790" w:rsidP="00A30174">
      <w:pPr>
        <w:pStyle w:val="Akapitzlist"/>
        <w:numPr>
          <w:ilvl w:val="0"/>
          <w:numId w:val="22"/>
        </w:numPr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  <w:lang w:eastAsia="hi-IN"/>
        </w:rPr>
        <w:t>Załączniki do Umowy:</w:t>
      </w:r>
    </w:p>
    <w:p w14:paraId="5853AD4F" w14:textId="1AC16DB3" w:rsidR="000E7529" w:rsidRDefault="000E7529" w:rsidP="00A30174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Cs/>
          <w:color w:val="000000"/>
          <w:sz w:val="24"/>
          <w:szCs w:val="24"/>
        </w:rPr>
      </w:pPr>
      <w:r w:rsidRPr="00A30174">
        <w:rPr>
          <w:rFonts w:cstheme="minorHAnsi"/>
          <w:bCs/>
          <w:color w:val="000000"/>
          <w:sz w:val="24"/>
          <w:szCs w:val="24"/>
        </w:rPr>
        <w:t>Załącznik nr</w:t>
      </w:r>
      <w:r>
        <w:rPr>
          <w:rFonts w:cstheme="minorHAnsi"/>
          <w:bCs/>
          <w:color w:val="000000"/>
          <w:sz w:val="24"/>
          <w:szCs w:val="24"/>
        </w:rPr>
        <w:t xml:space="preserve"> 1 – Specyfikacja Warunków Zamówienia wraz z wyjaśnieniami i </w:t>
      </w:r>
      <w:r w:rsidR="00412676">
        <w:rPr>
          <w:rFonts w:cstheme="minorHAnsi"/>
          <w:bCs/>
          <w:color w:val="000000"/>
          <w:sz w:val="24"/>
          <w:szCs w:val="24"/>
        </w:rPr>
        <w:t>modyfikcjami</w:t>
      </w:r>
      <w:r>
        <w:rPr>
          <w:rFonts w:cstheme="minorHAnsi"/>
          <w:bCs/>
          <w:color w:val="000000"/>
          <w:sz w:val="24"/>
          <w:szCs w:val="24"/>
        </w:rPr>
        <w:t xml:space="preserve"> treści,</w:t>
      </w:r>
    </w:p>
    <w:p w14:paraId="5C89F759" w14:textId="21DA7533" w:rsidR="000E7529" w:rsidRDefault="000E7529" w:rsidP="00A30174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Załącznik nr 2 – Formularz Oferty,</w:t>
      </w:r>
    </w:p>
    <w:p w14:paraId="1FDA9C5B" w14:textId="0F74E7DC" w:rsidR="000E7529" w:rsidRDefault="000E7529" w:rsidP="00A30174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Załącznik nr 3 – Harmonogram rzeczowo-</w:t>
      </w:r>
      <w:r w:rsidR="00412676">
        <w:rPr>
          <w:rFonts w:cstheme="minorHAnsi"/>
          <w:bCs/>
          <w:color w:val="000000"/>
          <w:sz w:val="24"/>
          <w:szCs w:val="24"/>
        </w:rPr>
        <w:t>f</w:t>
      </w:r>
      <w:r>
        <w:rPr>
          <w:rFonts w:cstheme="minorHAnsi"/>
          <w:bCs/>
          <w:color w:val="000000"/>
          <w:sz w:val="24"/>
          <w:szCs w:val="24"/>
        </w:rPr>
        <w:t>inansowy</w:t>
      </w:r>
      <w:r w:rsidR="00412676">
        <w:rPr>
          <w:rFonts w:cstheme="minorHAnsi"/>
          <w:bCs/>
          <w:color w:val="000000"/>
          <w:sz w:val="24"/>
          <w:szCs w:val="24"/>
        </w:rPr>
        <w:t>,</w:t>
      </w:r>
    </w:p>
    <w:p w14:paraId="4653F0BD" w14:textId="3A9F963C" w:rsidR="00995790" w:rsidRPr="00A30174" w:rsidRDefault="00995790" w:rsidP="00A30174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Cs/>
          <w:color w:val="000000"/>
          <w:sz w:val="24"/>
          <w:szCs w:val="24"/>
        </w:rPr>
      </w:pPr>
      <w:r w:rsidRPr="00A30174">
        <w:rPr>
          <w:rFonts w:cstheme="minorHAnsi"/>
          <w:bCs/>
          <w:color w:val="000000"/>
          <w:sz w:val="24"/>
          <w:szCs w:val="24"/>
        </w:rPr>
        <w:t>Załącznik nr</w:t>
      </w:r>
      <w:r w:rsidR="00CD3966">
        <w:rPr>
          <w:rFonts w:cstheme="minorHAnsi"/>
          <w:bCs/>
          <w:color w:val="000000"/>
          <w:sz w:val="24"/>
          <w:szCs w:val="24"/>
        </w:rPr>
        <w:t xml:space="preserve"> </w:t>
      </w:r>
      <w:r w:rsidR="000E7529">
        <w:rPr>
          <w:rFonts w:cstheme="minorHAnsi"/>
          <w:bCs/>
          <w:color w:val="000000"/>
          <w:sz w:val="24"/>
          <w:szCs w:val="24"/>
        </w:rPr>
        <w:t>4</w:t>
      </w:r>
      <w:r w:rsidR="00412676">
        <w:rPr>
          <w:rFonts w:cstheme="minorHAnsi"/>
          <w:bCs/>
          <w:color w:val="000000"/>
          <w:sz w:val="24"/>
          <w:szCs w:val="24"/>
        </w:rPr>
        <w:t xml:space="preserve"> -</w:t>
      </w:r>
      <w:r w:rsidR="00CD3966">
        <w:rPr>
          <w:rFonts w:cstheme="minorHAnsi"/>
          <w:bCs/>
          <w:color w:val="000000"/>
          <w:sz w:val="24"/>
          <w:szCs w:val="24"/>
        </w:rPr>
        <w:t xml:space="preserve"> </w:t>
      </w:r>
      <w:r w:rsidRPr="00A30174">
        <w:rPr>
          <w:rFonts w:cstheme="minorHAnsi"/>
          <w:bCs/>
          <w:color w:val="000000"/>
          <w:sz w:val="24"/>
          <w:szCs w:val="24"/>
        </w:rPr>
        <w:t xml:space="preserve">Klauzula informacyjna </w:t>
      </w:r>
      <w:r w:rsidR="00E4282C" w:rsidRPr="00A30174">
        <w:rPr>
          <w:rFonts w:eastAsia="Tahoma" w:cstheme="minorHAnsi"/>
          <w:sz w:val="24"/>
          <w:szCs w:val="24"/>
        </w:rPr>
        <w:t xml:space="preserve">Zamawiającego </w:t>
      </w:r>
      <w:r w:rsidRPr="00A30174">
        <w:rPr>
          <w:rFonts w:cstheme="minorHAnsi"/>
          <w:bCs/>
          <w:color w:val="000000"/>
          <w:sz w:val="24"/>
          <w:szCs w:val="24"/>
        </w:rPr>
        <w:t>dot. ochrony danych osobowych.</w:t>
      </w:r>
    </w:p>
    <w:p w14:paraId="71C27161" w14:textId="77777777" w:rsidR="009418DF" w:rsidRPr="00A30174" w:rsidRDefault="009418DF" w:rsidP="00A30174">
      <w:pPr>
        <w:spacing w:after="0"/>
        <w:jc w:val="both"/>
        <w:rPr>
          <w:rFonts w:cstheme="minorHAnsi"/>
          <w:sz w:val="24"/>
          <w:szCs w:val="24"/>
        </w:rPr>
      </w:pPr>
    </w:p>
    <w:p w14:paraId="4B84801D" w14:textId="227A4B50" w:rsidR="00DD6CF1" w:rsidRPr="00A30174" w:rsidRDefault="00DD6CF1" w:rsidP="00A30174">
      <w:pPr>
        <w:spacing w:after="0"/>
        <w:jc w:val="center"/>
        <w:rPr>
          <w:rFonts w:cstheme="minorHAnsi"/>
          <w:b/>
          <w:sz w:val="24"/>
          <w:szCs w:val="24"/>
        </w:rPr>
      </w:pPr>
      <w:r w:rsidRPr="00A30174">
        <w:rPr>
          <w:rFonts w:cstheme="minorHAnsi"/>
          <w:b/>
          <w:sz w:val="24"/>
          <w:szCs w:val="24"/>
        </w:rPr>
        <w:t>§</w:t>
      </w:r>
      <w:r w:rsidR="00815560" w:rsidRPr="00A30174">
        <w:rPr>
          <w:rFonts w:cstheme="minorHAnsi"/>
          <w:b/>
          <w:sz w:val="24"/>
          <w:szCs w:val="24"/>
        </w:rPr>
        <w:t xml:space="preserve"> </w:t>
      </w:r>
      <w:r w:rsidR="00EF5A3E" w:rsidRPr="00A30174">
        <w:rPr>
          <w:rFonts w:cstheme="minorHAnsi"/>
          <w:b/>
          <w:sz w:val="24"/>
          <w:szCs w:val="24"/>
        </w:rPr>
        <w:t>10</w:t>
      </w:r>
    </w:p>
    <w:p w14:paraId="3533A556" w14:textId="77777777" w:rsidR="00DD6CF1" w:rsidRPr="00A30174" w:rsidRDefault="00DD6CF1" w:rsidP="00A30174">
      <w:pPr>
        <w:spacing w:after="0"/>
        <w:jc w:val="both"/>
        <w:rPr>
          <w:rFonts w:cstheme="minorHAnsi"/>
          <w:sz w:val="24"/>
          <w:szCs w:val="24"/>
        </w:rPr>
      </w:pPr>
      <w:r w:rsidRPr="00A30174">
        <w:rPr>
          <w:rFonts w:cstheme="minorHAnsi"/>
          <w:sz w:val="24"/>
          <w:szCs w:val="24"/>
        </w:rPr>
        <w:t>Umowę sporządzono w dwóch jednobrzmiących egzemplarzac</w:t>
      </w:r>
      <w:r w:rsidR="00B933C4" w:rsidRPr="00A30174">
        <w:rPr>
          <w:rFonts w:cstheme="minorHAnsi"/>
          <w:sz w:val="24"/>
          <w:szCs w:val="24"/>
        </w:rPr>
        <w:t>h po jednym dla każdej ze stron.</w:t>
      </w:r>
    </w:p>
    <w:p w14:paraId="195AB50D" w14:textId="77777777" w:rsidR="00447098" w:rsidRPr="002458C7" w:rsidRDefault="00447098" w:rsidP="00F47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E08146" w14:textId="0B7BA989" w:rsidR="00F21C1F" w:rsidRDefault="00E4282C" w:rsidP="00F475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Zamawiający</w:t>
      </w:r>
      <w:r w:rsidR="00B3097D" w:rsidRPr="002458C7">
        <w:rPr>
          <w:rFonts w:ascii="Times New Roman" w:hAnsi="Times New Roman" w:cs="Times New Roman"/>
          <w:sz w:val="24"/>
          <w:szCs w:val="24"/>
        </w:rPr>
        <w:tab/>
      </w:r>
      <w:r w:rsidR="00B3097D" w:rsidRPr="002458C7">
        <w:rPr>
          <w:rFonts w:ascii="Times New Roman" w:hAnsi="Times New Roman" w:cs="Times New Roman"/>
          <w:sz w:val="24"/>
          <w:szCs w:val="24"/>
        </w:rPr>
        <w:tab/>
      </w:r>
      <w:r w:rsidR="00B3097D" w:rsidRPr="002458C7">
        <w:rPr>
          <w:rFonts w:ascii="Times New Roman" w:hAnsi="Times New Roman" w:cs="Times New Roman"/>
          <w:sz w:val="24"/>
          <w:szCs w:val="24"/>
        </w:rPr>
        <w:tab/>
      </w:r>
      <w:r w:rsidR="00B3097D" w:rsidRPr="002458C7">
        <w:rPr>
          <w:rFonts w:ascii="Times New Roman" w:hAnsi="Times New Roman" w:cs="Times New Roman"/>
          <w:sz w:val="24"/>
          <w:szCs w:val="24"/>
        </w:rPr>
        <w:tab/>
      </w:r>
      <w:r w:rsidR="00B3097D" w:rsidRPr="002458C7">
        <w:rPr>
          <w:rFonts w:ascii="Times New Roman" w:hAnsi="Times New Roman" w:cs="Times New Roman"/>
          <w:sz w:val="24"/>
          <w:szCs w:val="24"/>
        </w:rPr>
        <w:tab/>
      </w:r>
      <w:r w:rsidR="00B3097D" w:rsidRPr="002458C7">
        <w:rPr>
          <w:rFonts w:ascii="Times New Roman" w:hAnsi="Times New Roman" w:cs="Times New Roman"/>
          <w:sz w:val="24"/>
          <w:szCs w:val="24"/>
        </w:rPr>
        <w:tab/>
      </w:r>
      <w:r w:rsidR="00B3097D" w:rsidRPr="002458C7">
        <w:rPr>
          <w:rFonts w:cstheme="minorHAnsi"/>
          <w:sz w:val="24"/>
          <w:szCs w:val="24"/>
        </w:rPr>
        <w:tab/>
      </w:r>
      <w:r w:rsidR="00D3114C">
        <w:rPr>
          <w:rFonts w:ascii="Times New Roman" w:hAnsi="Times New Roman" w:cs="Times New Roman"/>
          <w:sz w:val="24"/>
          <w:szCs w:val="24"/>
        </w:rPr>
        <w:t>Wykonawca</w:t>
      </w:r>
    </w:p>
    <w:p w14:paraId="0AD75F8A" w14:textId="3C0E69B2" w:rsidR="00995790" w:rsidRDefault="00995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9958D" w14:textId="77777777" w:rsidR="00995790" w:rsidRDefault="00995790" w:rsidP="00F475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30CA47" w14:textId="473A1116" w:rsidR="00995790" w:rsidRPr="00412676" w:rsidRDefault="00995790" w:rsidP="00E959D9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412676">
        <w:rPr>
          <w:rFonts w:cstheme="minorHAnsi"/>
          <w:sz w:val="24"/>
          <w:szCs w:val="24"/>
        </w:rPr>
        <w:t xml:space="preserve">Załącznik nr </w:t>
      </w:r>
      <w:r w:rsidR="000E7529" w:rsidRPr="00412676">
        <w:rPr>
          <w:rFonts w:cstheme="minorHAnsi"/>
          <w:sz w:val="24"/>
          <w:szCs w:val="24"/>
        </w:rPr>
        <w:t>4</w:t>
      </w:r>
      <w:r w:rsidR="00412676">
        <w:rPr>
          <w:rFonts w:cstheme="minorHAnsi"/>
          <w:sz w:val="24"/>
          <w:szCs w:val="24"/>
        </w:rPr>
        <w:t xml:space="preserve"> do umowy -</w:t>
      </w:r>
      <w:r w:rsidRPr="00412676">
        <w:rPr>
          <w:rFonts w:cstheme="minorHAnsi"/>
          <w:sz w:val="24"/>
          <w:szCs w:val="24"/>
        </w:rPr>
        <w:t xml:space="preserve"> Klauzula informacyjna </w:t>
      </w:r>
      <w:r w:rsidR="00E4282C" w:rsidRPr="00412676">
        <w:rPr>
          <w:rFonts w:eastAsia="Tahoma" w:cstheme="minorHAnsi"/>
          <w:sz w:val="24"/>
          <w:szCs w:val="24"/>
        </w:rPr>
        <w:t xml:space="preserve">Zamawiającego </w:t>
      </w:r>
      <w:r w:rsidRPr="00412676">
        <w:rPr>
          <w:rFonts w:cstheme="minorHAnsi"/>
          <w:bCs/>
          <w:color w:val="000000"/>
          <w:sz w:val="24"/>
          <w:szCs w:val="24"/>
        </w:rPr>
        <w:t>dot. ochrony danych osobowych</w:t>
      </w:r>
    </w:p>
    <w:p w14:paraId="10DBACC7" w14:textId="77777777" w:rsidR="00995790" w:rsidRPr="00E425D0" w:rsidRDefault="00995790" w:rsidP="00995790">
      <w:pPr>
        <w:spacing w:after="0"/>
        <w:jc w:val="both"/>
        <w:textAlignment w:val="baseline"/>
        <w:rPr>
          <w:rFonts w:eastAsia="SimSun" w:cstheme="minorHAnsi"/>
          <w:lang w:eastAsia="hi-IN" w:bidi="hi-IN"/>
        </w:rPr>
      </w:pPr>
      <w:bookmarkStart w:id="2" w:name="_Hlk133323234"/>
      <w:r w:rsidRPr="00E425D0">
        <w:rPr>
          <w:rFonts w:eastAsia="SimSun" w:cstheme="minorHAnsi"/>
          <w:lang w:eastAsia="hi-IN" w:bidi="hi-IN"/>
        </w:rPr>
        <w:t xml:space="preserve">Zgodnie z art. 13 i/lub 14  Ogólnego Rozporządzenia Parlamentu Europejskiego i Rady (UE) 2016/679 </w:t>
      </w:r>
      <w:r w:rsidRPr="00E425D0">
        <w:rPr>
          <w:rFonts w:eastAsia="SimSun" w:cstheme="minorHAnsi"/>
          <w:lang w:eastAsia="hi-IN" w:bidi="hi-IN"/>
        </w:rPr>
        <w:br/>
        <w:t>z dnia 27 kwietnia 2016 r. w sprawie ochrony osób fizycznych w związku z przetwarzaniem danych osobowych i w sprawie swobodnego przepływu takich danych oraz uchylenia dyrektywy 95/46/WE (ogólne rozporządzenie o ochronie danych) (Dz. Urz. UE L 119 z 04.05.2016), zwanym dalej RODO, Toruńska Agencja Rozwoju Regionalnego S.A. informuje, iż:</w:t>
      </w:r>
    </w:p>
    <w:p w14:paraId="568018FF" w14:textId="423B5002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jc w:val="both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>Administratorem danych osobowych osób fizycznych obejmujących imię, nazwisko, firmę, adres e-mail, nr telefonu, jest Toruńska Agencja Rozwoju Regionalnego S.A. w Toruniu, ul. Włocławska 167, Inspektor Ochrony Danych Osobowych: tel. 56 699 55 00, e-mail: iodo@tarr.org.pl;</w:t>
      </w:r>
    </w:p>
    <w:p w14:paraId="0B4BCC27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>dane osobowe przetwarzane będą na podstawie i w celu:</w:t>
      </w:r>
    </w:p>
    <w:p w14:paraId="75E39BA7" w14:textId="1234E9DE" w:rsidR="00995790" w:rsidRPr="00E425D0" w:rsidRDefault="00995790" w:rsidP="00995790">
      <w:pPr>
        <w:pStyle w:val="Default"/>
        <w:numPr>
          <w:ilvl w:val="0"/>
          <w:numId w:val="28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ochrony prawnie uzasadnionych interesów Administratora, tj. niezbędnych </w:t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br/>
        <w:t>do wykonania zadań Administratora związanych z realizacją Umowy</w:t>
      </w:r>
      <w:r w:rsidRPr="00E425D0">
        <w:rPr>
          <w:rFonts w:asciiTheme="minorHAnsi" w:hAnsiTheme="minorHAnsi" w:cstheme="minorHAnsi"/>
          <w:sz w:val="22"/>
          <w:szCs w:val="22"/>
        </w:rPr>
        <w:t xml:space="preserve">, w celach archiwizacyjnych, </w:t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statystycznych, dochodzenia roszczeń w związku z zawartą Umową - na podstawie art. 6 ust. 1 lit. f RODO,</w:t>
      </w:r>
    </w:p>
    <w:p w14:paraId="37D74B4E" w14:textId="77777777" w:rsidR="00995790" w:rsidRPr="00E425D0" w:rsidRDefault="00995790" w:rsidP="00995790">
      <w:pPr>
        <w:pStyle w:val="Akapitzlist"/>
        <w:numPr>
          <w:ilvl w:val="0"/>
          <w:numId w:val="28"/>
        </w:numPr>
        <w:suppressAutoHyphens/>
        <w:spacing w:after="0"/>
        <w:ind w:left="1276" w:hanging="425"/>
        <w:jc w:val="both"/>
        <w:textAlignment w:val="baseline"/>
        <w:rPr>
          <w:rFonts w:eastAsia="Times New Roman" w:cstheme="minorHAnsi"/>
          <w:kern w:val="1"/>
          <w:lang w:eastAsia="ar-SA"/>
        </w:rPr>
      </w:pPr>
      <w:r w:rsidRPr="00E425D0">
        <w:rPr>
          <w:rFonts w:eastAsia="Times New Roman" w:cstheme="minorHAnsi"/>
          <w:kern w:val="1"/>
          <w:lang w:eastAsia="ar-SA"/>
        </w:rPr>
        <w:t xml:space="preserve">realizacji Umowy i/lub działań przed jej zawarciem - na podstawie art. 6 ust. 1 </w:t>
      </w:r>
      <w:r w:rsidRPr="00E425D0">
        <w:rPr>
          <w:rFonts w:eastAsia="Times New Roman" w:cstheme="minorHAnsi"/>
          <w:kern w:val="1"/>
          <w:lang w:eastAsia="ar-SA"/>
        </w:rPr>
        <w:br/>
        <w:t>lit. b  RODO,</w:t>
      </w:r>
    </w:p>
    <w:p w14:paraId="5970D011" w14:textId="77777777" w:rsidR="00995790" w:rsidRPr="00E425D0" w:rsidRDefault="00995790" w:rsidP="00995790">
      <w:pPr>
        <w:pStyle w:val="Akapitzlist"/>
        <w:numPr>
          <w:ilvl w:val="0"/>
          <w:numId w:val="28"/>
        </w:numPr>
        <w:suppressAutoHyphens/>
        <w:spacing w:after="0"/>
        <w:ind w:left="1276" w:hanging="425"/>
        <w:jc w:val="both"/>
        <w:textAlignment w:val="baseline"/>
        <w:rPr>
          <w:rFonts w:eastAsia="Times New Roman" w:cstheme="minorHAnsi"/>
          <w:kern w:val="1"/>
          <w:lang w:eastAsia="ar-SA"/>
        </w:rPr>
      </w:pPr>
      <w:r w:rsidRPr="00E425D0">
        <w:rPr>
          <w:rFonts w:eastAsia="Times New Roman" w:cstheme="minorHAnsi"/>
          <w:kern w:val="1"/>
          <w:lang w:eastAsia="ar-SA"/>
        </w:rPr>
        <w:t>przekazania danych innym podmiotom upoważnionym z mocy prawa, np. na podstawie przepisów podatkowych, ubezpieczeń społecznych, czy dostępu do informacji publicznej –  na podstawie art. 6 ust. 1 lit. c  RODO;</w:t>
      </w:r>
    </w:p>
    <w:p w14:paraId="57EB091F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jc w:val="both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 xml:space="preserve">odbiorcami danych osobowych będą: </w:t>
      </w:r>
    </w:p>
    <w:p w14:paraId="6EC9C825" w14:textId="77777777" w:rsidR="00995790" w:rsidRPr="00E425D0" w:rsidRDefault="00995790" w:rsidP="00995790">
      <w:pPr>
        <w:pStyle w:val="Default"/>
        <w:numPr>
          <w:ilvl w:val="0"/>
          <w:numId w:val="30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podmioty uprawnione z mocy prawa do uzyskania danych osobowych, jak np. Urząd Skarbowy, </w:t>
      </w:r>
    </w:p>
    <w:p w14:paraId="4E102422" w14:textId="033F70B4" w:rsidR="00995790" w:rsidRPr="00E425D0" w:rsidRDefault="00995790" w:rsidP="00995790">
      <w:pPr>
        <w:pStyle w:val="Default"/>
        <w:numPr>
          <w:ilvl w:val="0"/>
          <w:numId w:val="30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instytucje udzielające wsparcia finansowego lub innego wsparcia publicznego,</w:t>
      </w:r>
      <w:r w:rsidR="008C0C80"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</w:t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,</w:t>
      </w:r>
    </w:p>
    <w:p w14:paraId="5C470D62" w14:textId="77777777" w:rsidR="00995790" w:rsidRPr="00E425D0" w:rsidRDefault="00995790" w:rsidP="00995790">
      <w:pPr>
        <w:pStyle w:val="Default"/>
        <w:numPr>
          <w:ilvl w:val="0"/>
          <w:numId w:val="30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wszystkie zainteresowane podmioty i osoby fizyczne, które złożą wniosek </w:t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br/>
        <w:t>o udostępnienie informacji i dokumentów dotyczących Umowy, gdyż co do zasady dokumentacja związana z dysponowaniem środkami publicznymi jest jawna, na zasadach określonych w Ustawie o dostępie do informacji publicznej,</w:t>
      </w:r>
    </w:p>
    <w:p w14:paraId="2CD94B0F" w14:textId="77777777" w:rsidR="00995790" w:rsidRPr="00E425D0" w:rsidRDefault="00995790" w:rsidP="00995790">
      <w:pPr>
        <w:pStyle w:val="Default"/>
        <w:numPr>
          <w:ilvl w:val="0"/>
          <w:numId w:val="30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inne podmioty uczestniczące w realizacji Umowy, jak i przy korzystaniu </w:t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br/>
        <w:t xml:space="preserve">z przedmiotu Umowy po jego wykonaniu, tj. podmioty, które w imieniu Administratora przetwarzają dane osobowe na podstawie zawartej z nim  umowy powierzenia przetwarzania danych lub udostępnienia danych, jak np.: banki, firmy audytowe </w:t>
      </w:r>
      <w:r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br/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i konsultingowe, firmy prawnicze, firmy świadczące usługi IT i Cloud, administratorzy poczty elektronicznej (e-mail), firmy świadczące usługi pocztowe </w:t>
      </w: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br/>
        <w:t xml:space="preserve">i kurierskie, dostawcy audiowizualnych i radiowych usług medialnych (nadawcy publiczni), </w:t>
      </w:r>
    </w:p>
    <w:p w14:paraId="27214BDA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 xml:space="preserve">dane osobowe przechowywane będą przez czas obowiązywania zawartej </w:t>
      </w:r>
      <w:r w:rsidRPr="00E425D0">
        <w:rPr>
          <w:rFonts w:eastAsia="Times New Roman" w:cstheme="minorHAnsi"/>
          <w:kern w:val="1"/>
          <w:lang w:eastAsia="ar-SA"/>
        </w:rPr>
        <w:t>Umowy</w:t>
      </w:r>
      <w:r w:rsidRPr="00E425D0">
        <w:rPr>
          <w:rFonts w:eastAsia="SimSun" w:cstheme="minorHAnsi"/>
          <w:lang w:eastAsia="hi-IN" w:bidi="hi-IN"/>
        </w:rPr>
        <w:t xml:space="preserve">, </w:t>
      </w:r>
      <w:r w:rsidRPr="00E425D0">
        <w:rPr>
          <w:rFonts w:eastAsia="SimSun" w:cstheme="minorHAnsi"/>
          <w:lang w:eastAsia="hi-IN" w:bidi="hi-IN"/>
        </w:rPr>
        <w:br/>
        <w:t>a także po jego zakończeniu w celach:</w:t>
      </w:r>
    </w:p>
    <w:p w14:paraId="4367B606" w14:textId="77777777" w:rsidR="00995790" w:rsidRPr="00E425D0" w:rsidRDefault="00995790" w:rsidP="00995790">
      <w:pPr>
        <w:pStyle w:val="Default"/>
        <w:numPr>
          <w:ilvl w:val="0"/>
          <w:numId w:val="31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realizacji i rozliczenia udzielonego wsparcia finansowego lub innego wsparcia publicznego dla Administratora w ramach podpisanej Umowy o realizację danego projektu,</w:t>
      </w:r>
    </w:p>
    <w:p w14:paraId="7CBED71F" w14:textId="77777777" w:rsidR="00995790" w:rsidRPr="00E425D0" w:rsidRDefault="00995790" w:rsidP="00995790">
      <w:pPr>
        <w:pStyle w:val="Default"/>
        <w:numPr>
          <w:ilvl w:val="0"/>
          <w:numId w:val="31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dochodzenia roszczeń w związku z wykonywaniem Umowy,</w:t>
      </w:r>
    </w:p>
    <w:p w14:paraId="404FC363" w14:textId="77777777" w:rsidR="00995790" w:rsidRPr="00E425D0" w:rsidRDefault="00995790" w:rsidP="00995790">
      <w:pPr>
        <w:pStyle w:val="Default"/>
        <w:numPr>
          <w:ilvl w:val="0"/>
          <w:numId w:val="31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lastRenderedPageBreak/>
        <w:t>wykonania obowiązków wynikających z przepisów prawa, w tym w szczególności podatkowych i księgowych,</w:t>
      </w:r>
    </w:p>
    <w:p w14:paraId="4F078202" w14:textId="77777777" w:rsidR="00995790" w:rsidRPr="00E425D0" w:rsidRDefault="00995790" w:rsidP="00995790">
      <w:pPr>
        <w:pStyle w:val="Default"/>
        <w:numPr>
          <w:ilvl w:val="0"/>
          <w:numId w:val="31"/>
        </w:numPr>
        <w:spacing w:line="276" w:lineRule="auto"/>
        <w:ind w:left="1276" w:hanging="425"/>
        <w:contextualSpacing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 w:rsidRPr="00E425D0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>statystycznych i archiwizacyjnych;</w:t>
      </w:r>
    </w:p>
    <w:p w14:paraId="5329BACC" w14:textId="05D89C7E" w:rsidR="00995790" w:rsidRPr="00EF7B7C" w:rsidRDefault="00995790" w:rsidP="00EF7B7C">
      <w:pPr>
        <w:pStyle w:val="Akapitzlist"/>
        <w:numPr>
          <w:ilvl w:val="0"/>
          <w:numId w:val="29"/>
        </w:numPr>
        <w:spacing w:after="0"/>
        <w:ind w:left="709"/>
        <w:jc w:val="both"/>
        <w:textAlignment w:val="baseline"/>
        <w:rPr>
          <w:rStyle w:val="Hipercze"/>
          <w:rFonts w:eastAsia="SimSun" w:cstheme="minorHAnsi"/>
          <w:color w:val="auto"/>
          <w:u w:val="none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>dane osobowe nie będą profilowane ani automatycznie przetwarzane;</w:t>
      </w:r>
    </w:p>
    <w:p w14:paraId="02F00333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ind w:left="709"/>
        <w:jc w:val="both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 xml:space="preserve">osoba, której dane osobowe są przetwarzane ma prawo do żądania od Administratora dostępu do danych osobowych oraz otrzymania ich kopii, sprostowania (poprawiania) danych, usunięcia, w sytuacji gdy przetwarzanie danych nie następuje w celu wywiązania się </w:t>
      </w:r>
      <w:r w:rsidRPr="00E425D0">
        <w:rPr>
          <w:rFonts w:eastAsia="SimSun" w:cstheme="minorHAnsi"/>
          <w:lang w:eastAsia="hi-IN" w:bidi="hi-IN"/>
        </w:rPr>
        <w:br/>
        <w:t xml:space="preserve">z obowiązku wynikającego z przepisu prawa lub ograniczenia przetwarzania danych (przy czym przepisy odrębne mogą wyłączyć możliwość skorzystania z tego prawa) </w:t>
      </w:r>
      <w:bookmarkStart w:id="3" w:name="_Hlk514674963"/>
      <w:r w:rsidRPr="00E425D0">
        <w:rPr>
          <w:rFonts w:eastAsia="SimSun" w:cstheme="minorHAnsi"/>
          <w:lang w:eastAsia="hi-IN" w:bidi="hi-IN"/>
        </w:rPr>
        <w:t>oraz prawo do wniesienia sprzeciwu wobec przetwarzania danych i prawo do przenoszenia danych osobowych</w:t>
      </w:r>
      <w:bookmarkEnd w:id="3"/>
      <w:r w:rsidRPr="00E425D0">
        <w:rPr>
          <w:rFonts w:eastAsia="SimSun" w:cstheme="minorHAnsi"/>
          <w:lang w:eastAsia="hi-IN" w:bidi="hi-IN"/>
        </w:rPr>
        <w:t xml:space="preserve">, o ile przetwarzanie odbywa się w sposób zautomatyzowany. </w:t>
      </w:r>
    </w:p>
    <w:p w14:paraId="4CB75BE5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ind w:left="709"/>
        <w:jc w:val="both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 xml:space="preserve">osoba, której dotyczą dane osobowe ma prawo wniesienia skargi do organu nadzorczego, </w:t>
      </w:r>
      <w:r w:rsidRPr="00E425D0">
        <w:rPr>
          <w:rFonts w:eastAsia="SimSun" w:cstheme="minorHAnsi"/>
          <w:lang w:eastAsia="hi-IN" w:bidi="hi-IN"/>
        </w:rPr>
        <w:br/>
        <w:t>tj. Prezesa Urzędu Ochrony Danych Osobowych;</w:t>
      </w:r>
    </w:p>
    <w:p w14:paraId="314D4C04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ind w:left="709"/>
        <w:jc w:val="both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>dane osobowe przetwarzane będą przez okres 5 lat od wykonania umowy;</w:t>
      </w:r>
    </w:p>
    <w:p w14:paraId="7D6A0E8A" w14:textId="77777777" w:rsidR="00995790" w:rsidRPr="00E425D0" w:rsidRDefault="00995790" w:rsidP="00995790">
      <w:pPr>
        <w:pStyle w:val="Akapitzlist"/>
        <w:numPr>
          <w:ilvl w:val="0"/>
          <w:numId w:val="29"/>
        </w:numPr>
        <w:spacing w:after="0"/>
        <w:ind w:left="709"/>
        <w:jc w:val="both"/>
        <w:textAlignment w:val="baseline"/>
        <w:rPr>
          <w:rFonts w:eastAsia="SimSun" w:cstheme="minorHAnsi"/>
          <w:lang w:eastAsia="hi-IN" w:bidi="hi-IN"/>
        </w:rPr>
      </w:pPr>
      <w:r w:rsidRPr="00E425D0">
        <w:rPr>
          <w:rFonts w:eastAsia="SimSun" w:cstheme="minorHAnsi"/>
          <w:lang w:eastAsia="hi-IN" w:bidi="hi-IN"/>
        </w:rPr>
        <w:t xml:space="preserve">podanie danych osobowych jest dobrowolne, ale stanowi warunek zawarcia </w:t>
      </w:r>
      <w:r w:rsidRPr="00E425D0">
        <w:rPr>
          <w:rFonts w:eastAsia="Times New Roman" w:cstheme="minorHAnsi"/>
          <w:kern w:val="1"/>
          <w:lang w:eastAsia="ar-SA"/>
        </w:rPr>
        <w:t>Umowy</w:t>
      </w:r>
      <w:r w:rsidRPr="00E425D0">
        <w:rPr>
          <w:rFonts w:eastAsia="SimSun" w:cstheme="minorHAnsi"/>
          <w:lang w:eastAsia="hi-IN" w:bidi="hi-IN"/>
        </w:rPr>
        <w:t>.</w:t>
      </w:r>
    </w:p>
    <w:bookmarkEnd w:id="2"/>
    <w:p w14:paraId="1D8AC449" w14:textId="77777777" w:rsidR="00995790" w:rsidRPr="002458C7" w:rsidRDefault="00995790" w:rsidP="00F475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5790" w:rsidRPr="002458C7" w:rsidSect="008B1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9A11" w14:textId="77777777" w:rsidR="00A32C19" w:rsidRDefault="00A32C19" w:rsidP="003553E9">
      <w:pPr>
        <w:spacing w:after="0" w:line="240" w:lineRule="auto"/>
      </w:pPr>
      <w:r>
        <w:separator/>
      </w:r>
    </w:p>
  </w:endnote>
  <w:endnote w:type="continuationSeparator" w:id="0">
    <w:p w14:paraId="17CD6B86" w14:textId="77777777" w:rsidR="00A32C19" w:rsidRDefault="00A32C19" w:rsidP="0035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72EC" w14:textId="77777777" w:rsidR="0063374D" w:rsidRDefault="006337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550953"/>
      <w:docPartObj>
        <w:docPartGallery w:val="Page Numbers (Bottom of Page)"/>
        <w:docPartUnique/>
      </w:docPartObj>
    </w:sdtPr>
    <w:sdtEndPr/>
    <w:sdtContent>
      <w:p w14:paraId="0759447D" w14:textId="1F58F0C1" w:rsidR="00A30174" w:rsidRDefault="00A301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DA5BE" w14:textId="77777777" w:rsidR="0063374D" w:rsidRDefault="006337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DFE0" w14:textId="77777777" w:rsidR="0063374D" w:rsidRDefault="00633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D6CA" w14:textId="77777777" w:rsidR="00A32C19" w:rsidRDefault="00A32C19" w:rsidP="003553E9">
      <w:pPr>
        <w:spacing w:after="0" w:line="240" w:lineRule="auto"/>
      </w:pPr>
      <w:r>
        <w:separator/>
      </w:r>
    </w:p>
  </w:footnote>
  <w:footnote w:type="continuationSeparator" w:id="0">
    <w:p w14:paraId="0D61F852" w14:textId="77777777" w:rsidR="00A32C19" w:rsidRDefault="00A32C19" w:rsidP="0035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0DC0" w14:textId="77777777" w:rsidR="0063374D" w:rsidRDefault="006337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3B2E" w14:textId="087AA576" w:rsidR="00FE7825" w:rsidRDefault="00FE7825">
    <w:pPr>
      <w:pStyle w:val="Nagwek"/>
    </w:pPr>
  </w:p>
  <w:p w14:paraId="504591FC" w14:textId="5159D773" w:rsidR="003553E9" w:rsidRDefault="003553E9" w:rsidP="00F475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FE50" w14:textId="77777777" w:rsidR="0063374D" w:rsidRDefault="00633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DF6"/>
    <w:multiLevelType w:val="hybridMultilevel"/>
    <w:tmpl w:val="107CA4DA"/>
    <w:lvl w:ilvl="0" w:tplc="EB14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75F0B"/>
    <w:multiLevelType w:val="hybridMultilevel"/>
    <w:tmpl w:val="0C3E2936"/>
    <w:lvl w:ilvl="0" w:tplc="A300A9B4">
      <w:start w:val="1"/>
      <w:numFmt w:val="lowerLetter"/>
      <w:lvlText w:val="%1)"/>
      <w:lvlJc w:val="left"/>
      <w:pPr>
        <w:ind w:left="122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5D7330E"/>
    <w:multiLevelType w:val="hybridMultilevel"/>
    <w:tmpl w:val="CC7C3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046D"/>
    <w:multiLevelType w:val="hybridMultilevel"/>
    <w:tmpl w:val="20E659E0"/>
    <w:lvl w:ilvl="0" w:tplc="7068A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DA7"/>
    <w:multiLevelType w:val="hybridMultilevel"/>
    <w:tmpl w:val="D8F0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359E7"/>
    <w:multiLevelType w:val="hybridMultilevel"/>
    <w:tmpl w:val="2CAC1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8A"/>
    <w:multiLevelType w:val="hybridMultilevel"/>
    <w:tmpl w:val="A4C23150"/>
    <w:lvl w:ilvl="0" w:tplc="B0B83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84B55"/>
    <w:multiLevelType w:val="hybridMultilevel"/>
    <w:tmpl w:val="783AE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33D5C"/>
    <w:multiLevelType w:val="hybridMultilevel"/>
    <w:tmpl w:val="217E3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5F1A"/>
    <w:multiLevelType w:val="hybridMultilevel"/>
    <w:tmpl w:val="AFF4C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2451"/>
    <w:multiLevelType w:val="hybridMultilevel"/>
    <w:tmpl w:val="7FC4FEA2"/>
    <w:lvl w:ilvl="0" w:tplc="308E4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2607E"/>
    <w:multiLevelType w:val="hybridMultilevel"/>
    <w:tmpl w:val="3282F94C"/>
    <w:lvl w:ilvl="0" w:tplc="B9CC7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53C0"/>
    <w:multiLevelType w:val="hybridMultilevel"/>
    <w:tmpl w:val="7872371E"/>
    <w:lvl w:ilvl="0" w:tplc="308E4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2F19"/>
    <w:multiLevelType w:val="hybridMultilevel"/>
    <w:tmpl w:val="217E3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6F3E"/>
    <w:multiLevelType w:val="hybridMultilevel"/>
    <w:tmpl w:val="5266A458"/>
    <w:lvl w:ilvl="0" w:tplc="34C23DDC">
      <w:start w:val="1"/>
      <w:numFmt w:val="lowerLetter"/>
      <w:lvlText w:val="%1."/>
      <w:lvlJc w:val="left"/>
      <w:pPr>
        <w:ind w:left="32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4F57C44"/>
    <w:multiLevelType w:val="hybridMultilevel"/>
    <w:tmpl w:val="E4E6E9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6C26DA"/>
    <w:multiLevelType w:val="hybridMultilevel"/>
    <w:tmpl w:val="89DC2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F15EA6"/>
    <w:multiLevelType w:val="hybridMultilevel"/>
    <w:tmpl w:val="31FE4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57451"/>
    <w:multiLevelType w:val="hybridMultilevel"/>
    <w:tmpl w:val="C5E4311C"/>
    <w:lvl w:ilvl="0" w:tplc="DC0AF2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05D46"/>
    <w:multiLevelType w:val="hybridMultilevel"/>
    <w:tmpl w:val="18B8B2AC"/>
    <w:lvl w:ilvl="0" w:tplc="C1403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74ED"/>
    <w:multiLevelType w:val="hybridMultilevel"/>
    <w:tmpl w:val="0178B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07234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32825DCC"/>
    <w:multiLevelType w:val="hybridMultilevel"/>
    <w:tmpl w:val="E4E6E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EF6F9F"/>
    <w:multiLevelType w:val="hybridMultilevel"/>
    <w:tmpl w:val="60065B64"/>
    <w:lvl w:ilvl="0" w:tplc="543628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025CB8"/>
    <w:multiLevelType w:val="multilevel"/>
    <w:tmpl w:val="07303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9221255"/>
    <w:multiLevelType w:val="hybridMultilevel"/>
    <w:tmpl w:val="9CEED2A6"/>
    <w:lvl w:ilvl="0" w:tplc="E836E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A66BF"/>
    <w:multiLevelType w:val="hybridMultilevel"/>
    <w:tmpl w:val="B25E74AC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7" w15:restartNumberingAfterBreak="0">
    <w:nsid w:val="3E3D7391"/>
    <w:multiLevelType w:val="hybridMultilevel"/>
    <w:tmpl w:val="DC1A635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E8B1CBE"/>
    <w:multiLevelType w:val="hybridMultilevel"/>
    <w:tmpl w:val="784A3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35E82"/>
    <w:multiLevelType w:val="hybridMultilevel"/>
    <w:tmpl w:val="E864D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A7C4C9"/>
    <w:multiLevelType w:val="hybridMultilevel"/>
    <w:tmpl w:val="E83E1C9A"/>
    <w:lvl w:ilvl="0" w:tplc="91D40920">
      <w:start w:val="3"/>
      <w:numFmt w:val="decimal"/>
      <w:lvlText w:val="%1."/>
      <w:lvlJc w:val="left"/>
      <w:pPr>
        <w:ind w:left="0" w:firstLine="0"/>
      </w:pPr>
    </w:lvl>
    <w:lvl w:ilvl="1" w:tplc="5D12DBEE">
      <w:start w:val="1"/>
      <w:numFmt w:val="decimal"/>
      <w:lvlText w:val="%2)"/>
      <w:lvlJc w:val="left"/>
      <w:pPr>
        <w:ind w:left="0" w:firstLine="0"/>
      </w:pPr>
    </w:lvl>
    <w:lvl w:ilvl="2" w:tplc="E79CCC8A">
      <w:numFmt w:val="decimal"/>
      <w:lvlText w:val=""/>
      <w:lvlJc w:val="left"/>
      <w:pPr>
        <w:ind w:left="0" w:firstLine="0"/>
      </w:pPr>
    </w:lvl>
    <w:lvl w:ilvl="3" w:tplc="62FA9C96">
      <w:numFmt w:val="decimal"/>
      <w:lvlText w:val=""/>
      <w:lvlJc w:val="left"/>
      <w:pPr>
        <w:ind w:left="0" w:firstLine="0"/>
      </w:pPr>
    </w:lvl>
    <w:lvl w:ilvl="4" w:tplc="9C562668">
      <w:numFmt w:val="decimal"/>
      <w:lvlText w:val=""/>
      <w:lvlJc w:val="left"/>
      <w:pPr>
        <w:ind w:left="0" w:firstLine="0"/>
      </w:pPr>
    </w:lvl>
    <w:lvl w:ilvl="5" w:tplc="D5FEEA18">
      <w:numFmt w:val="decimal"/>
      <w:lvlText w:val=""/>
      <w:lvlJc w:val="left"/>
      <w:pPr>
        <w:ind w:left="0" w:firstLine="0"/>
      </w:pPr>
    </w:lvl>
    <w:lvl w:ilvl="6" w:tplc="5B368CAE">
      <w:numFmt w:val="decimal"/>
      <w:lvlText w:val=""/>
      <w:lvlJc w:val="left"/>
      <w:pPr>
        <w:ind w:left="0" w:firstLine="0"/>
      </w:pPr>
    </w:lvl>
    <w:lvl w:ilvl="7" w:tplc="8572EE36">
      <w:numFmt w:val="decimal"/>
      <w:lvlText w:val=""/>
      <w:lvlJc w:val="left"/>
      <w:pPr>
        <w:ind w:left="0" w:firstLine="0"/>
      </w:pPr>
    </w:lvl>
    <w:lvl w:ilvl="8" w:tplc="38EAC4F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4D44089"/>
    <w:multiLevelType w:val="hybridMultilevel"/>
    <w:tmpl w:val="AE8469DA"/>
    <w:lvl w:ilvl="0" w:tplc="C4FA4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97470"/>
    <w:multiLevelType w:val="hybridMultilevel"/>
    <w:tmpl w:val="8B9446D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46A267B3"/>
    <w:multiLevelType w:val="hybridMultilevel"/>
    <w:tmpl w:val="BF525EB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56650"/>
    <w:multiLevelType w:val="hybridMultilevel"/>
    <w:tmpl w:val="E03CF422"/>
    <w:lvl w:ilvl="0" w:tplc="957AE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2077E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58D06417"/>
    <w:multiLevelType w:val="hybridMultilevel"/>
    <w:tmpl w:val="E6E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269B0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68432EFF"/>
    <w:multiLevelType w:val="hybridMultilevel"/>
    <w:tmpl w:val="6264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A2C2E"/>
    <w:multiLevelType w:val="hybridMultilevel"/>
    <w:tmpl w:val="49467E5E"/>
    <w:lvl w:ilvl="0" w:tplc="75B629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3D7B"/>
    <w:multiLevelType w:val="hybridMultilevel"/>
    <w:tmpl w:val="62641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7D75"/>
    <w:multiLevelType w:val="hybridMultilevel"/>
    <w:tmpl w:val="95F43190"/>
    <w:lvl w:ilvl="0" w:tplc="523AD8B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724A468C"/>
    <w:multiLevelType w:val="hybridMultilevel"/>
    <w:tmpl w:val="42AAD2A6"/>
    <w:lvl w:ilvl="0" w:tplc="308E4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D57D8"/>
    <w:multiLevelType w:val="hybridMultilevel"/>
    <w:tmpl w:val="0D561022"/>
    <w:lvl w:ilvl="0" w:tplc="358C9434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Segoe UI Ligh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70772"/>
    <w:multiLevelType w:val="multilevel"/>
    <w:tmpl w:val="C1EC0E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10190">
    <w:abstractNumId w:val="28"/>
  </w:num>
  <w:num w:numId="2" w16cid:durableId="180243902">
    <w:abstractNumId w:val="7"/>
  </w:num>
  <w:num w:numId="3" w16cid:durableId="975642664">
    <w:abstractNumId w:val="2"/>
  </w:num>
  <w:num w:numId="4" w16cid:durableId="152527895">
    <w:abstractNumId w:val="12"/>
  </w:num>
  <w:num w:numId="5" w16cid:durableId="1872716752">
    <w:abstractNumId w:val="42"/>
  </w:num>
  <w:num w:numId="6" w16cid:durableId="500042980">
    <w:abstractNumId w:val="10"/>
  </w:num>
  <w:num w:numId="7" w16cid:durableId="1579287148">
    <w:abstractNumId w:val="17"/>
  </w:num>
  <w:num w:numId="8" w16cid:durableId="28536921">
    <w:abstractNumId w:val="0"/>
  </w:num>
  <w:num w:numId="9" w16cid:durableId="954871979">
    <w:abstractNumId w:val="26"/>
  </w:num>
  <w:num w:numId="10" w16cid:durableId="1804931897">
    <w:abstractNumId w:val="20"/>
  </w:num>
  <w:num w:numId="11" w16cid:durableId="1458722880">
    <w:abstractNumId w:val="29"/>
  </w:num>
  <w:num w:numId="12" w16cid:durableId="1611666376">
    <w:abstractNumId w:val="16"/>
  </w:num>
  <w:num w:numId="13" w16cid:durableId="1003580964">
    <w:abstractNumId w:val="9"/>
  </w:num>
  <w:num w:numId="14" w16cid:durableId="10337692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9336172">
    <w:abstractNumId w:val="38"/>
  </w:num>
  <w:num w:numId="16" w16cid:durableId="1559239365">
    <w:abstractNumId w:val="41"/>
  </w:num>
  <w:num w:numId="17" w16cid:durableId="105080706">
    <w:abstractNumId w:val="18"/>
  </w:num>
  <w:num w:numId="18" w16cid:durableId="2019503698">
    <w:abstractNumId w:val="27"/>
  </w:num>
  <w:num w:numId="19" w16cid:durableId="1876575703">
    <w:abstractNumId w:val="36"/>
  </w:num>
  <w:num w:numId="20" w16cid:durableId="349180514">
    <w:abstractNumId w:val="40"/>
  </w:num>
  <w:num w:numId="21" w16cid:durableId="2122020889">
    <w:abstractNumId w:val="22"/>
  </w:num>
  <w:num w:numId="22" w16cid:durableId="560750210">
    <w:abstractNumId w:val="34"/>
  </w:num>
  <w:num w:numId="23" w16cid:durableId="194512605">
    <w:abstractNumId w:val="4"/>
  </w:num>
  <w:num w:numId="24" w16cid:durableId="296186543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2419294">
    <w:abstractNumId w:val="6"/>
  </w:num>
  <w:num w:numId="26" w16cid:durableId="455680546">
    <w:abstractNumId w:val="14"/>
  </w:num>
  <w:num w:numId="27" w16cid:durableId="1333727547">
    <w:abstractNumId w:val="25"/>
  </w:num>
  <w:num w:numId="28" w16cid:durableId="100686792">
    <w:abstractNumId w:val="21"/>
  </w:num>
  <w:num w:numId="29" w16cid:durableId="756706582">
    <w:abstractNumId w:val="33"/>
  </w:num>
  <w:num w:numId="30" w16cid:durableId="135148645">
    <w:abstractNumId w:val="37"/>
  </w:num>
  <w:num w:numId="31" w16cid:durableId="177165057">
    <w:abstractNumId w:val="35"/>
  </w:num>
  <w:num w:numId="32" w16cid:durableId="939222252">
    <w:abstractNumId w:val="1"/>
  </w:num>
  <w:num w:numId="33" w16cid:durableId="912012028">
    <w:abstractNumId w:val="3"/>
  </w:num>
  <w:num w:numId="34" w16cid:durableId="1040788550">
    <w:abstractNumId w:val="13"/>
  </w:num>
  <w:num w:numId="35" w16cid:durableId="2129856166">
    <w:abstractNumId w:val="23"/>
  </w:num>
  <w:num w:numId="36" w16cid:durableId="1711763834">
    <w:abstractNumId w:val="31"/>
  </w:num>
  <w:num w:numId="37" w16cid:durableId="602803884">
    <w:abstractNumId w:val="30"/>
  </w:num>
  <w:num w:numId="38" w16cid:durableId="2046364964">
    <w:abstractNumId w:val="15"/>
  </w:num>
  <w:num w:numId="39" w16cid:durableId="243733389">
    <w:abstractNumId w:val="11"/>
  </w:num>
  <w:num w:numId="40" w16cid:durableId="681125397">
    <w:abstractNumId w:val="24"/>
  </w:num>
  <w:num w:numId="41" w16cid:durableId="529294383">
    <w:abstractNumId w:val="8"/>
  </w:num>
  <w:num w:numId="42" w16cid:durableId="24407259">
    <w:abstractNumId w:val="19"/>
  </w:num>
  <w:num w:numId="43" w16cid:durableId="16584992">
    <w:abstractNumId w:val="5"/>
  </w:num>
  <w:num w:numId="44" w16cid:durableId="153448847">
    <w:abstractNumId w:val="32"/>
  </w:num>
  <w:num w:numId="45" w16cid:durableId="175277233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0B"/>
    <w:rsid w:val="000360A7"/>
    <w:rsid w:val="0008395C"/>
    <w:rsid w:val="000A2C76"/>
    <w:rsid w:val="000C6240"/>
    <w:rsid w:val="000D09DE"/>
    <w:rsid w:val="000D0D72"/>
    <w:rsid w:val="000D6636"/>
    <w:rsid w:val="000E416A"/>
    <w:rsid w:val="000E7529"/>
    <w:rsid w:val="000F522F"/>
    <w:rsid w:val="000F789A"/>
    <w:rsid w:val="00106BD6"/>
    <w:rsid w:val="0012494F"/>
    <w:rsid w:val="00130476"/>
    <w:rsid w:val="001323B3"/>
    <w:rsid w:val="00151CAA"/>
    <w:rsid w:val="00157F65"/>
    <w:rsid w:val="001637AD"/>
    <w:rsid w:val="00164914"/>
    <w:rsid w:val="00165FA2"/>
    <w:rsid w:val="0016734F"/>
    <w:rsid w:val="00194F53"/>
    <w:rsid w:val="001C1508"/>
    <w:rsid w:val="001D3F18"/>
    <w:rsid w:val="00241058"/>
    <w:rsid w:val="0024276D"/>
    <w:rsid w:val="002458C7"/>
    <w:rsid w:val="002759FF"/>
    <w:rsid w:val="0027608B"/>
    <w:rsid w:val="00291E6F"/>
    <w:rsid w:val="002A5915"/>
    <w:rsid w:val="002C3ADB"/>
    <w:rsid w:val="002C6B2A"/>
    <w:rsid w:val="00312BF8"/>
    <w:rsid w:val="00347995"/>
    <w:rsid w:val="003528FE"/>
    <w:rsid w:val="003553E9"/>
    <w:rsid w:val="003909F6"/>
    <w:rsid w:val="00391EDD"/>
    <w:rsid w:val="0039300F"/>
    <w:rsid w:val="003B0956"/>
    <w:rsid w:val="003B1F03"/>
    <w:rsid w:val="003B731E"/>
    <w:rsid w:val="003C74DC"/>
    <w:rsid w:val="003D1D77"/>
    <w:rsid w:val="003D2843"/>
    <w:rsid w:val="003D5C01"/>
    <w:rsid w:val="003D69AD"/>
    <w:rsid w:val="003F044B"/>
    <w:rsid w:val="0040099B"/>
    <w:rsid w:val="00412676"/>
    <w:rsid w:val="004268EC"/>
    <w:rsid w:val="00435693"/>
    <w:rsid w:val="00447098"/>
    <w:rsid w:val="00452224"/>
    <w:rsid w:val="004B27E2"/>
    <w:rsid w:val="004D12BE"/>
    <w:rsid w:val="004D6E65"/>
    <w:rsid w:val="005004FC"/>
    <w:rsid w:val="00500794"/>
    <w:rsid w:val="00504C3F"/>
    <w:rsid w:val="00522EE6"/>
    <w:rsid w:val="00535860"/>
    <w:rsid w:val="0057211C"/>
    <w:rsid w:val="0059072A"/>
    <w:rsid w:val="00596AC0"/>
    <w:rsid w:val="005B32D6"/>
    <w:rsid w:val="005C11DA"/>
    <w:rsid w:val="005D00C7"/>
    <w:rsid w:val="00604DFE"/>
    <w:rsid w:val="00604E7B"/>
    <w:rsid w:val="0063374D"/>
    <w:rsid w:val="0064227C"/>
    <w:rsid w:val="006647FB"/>
    <w:rsid w:val="006A0051"/>
    <w:rsid w:val="006B3BDC"/>
    <w:rsid w:val="006D29DD"/>
    <w:rsid w:val="006E2A90"/>
    <w:rsid w:val="006F5F9F"/>
    <w:rsid w:val="0071080B"/>
    <w:rsid w:val="00740859"/>
    <w:rsid w:val="007410D4"/>
    <w:rsid w:val="00757FD4"/>
    <w:rsid w:val="007860BB"/>
    <w:rsid w:val="00793D57"/>
    <w:rsid w:val="008005BE"/>
    <w:rsid w:val="00804654"/>
    <w:rsid w:val="00815560"/>
    <w:rsid w:val="00815A12"/>
    <w:rsid w:val="00853A3F"/>
    <w:rsid w:val="00855310"/>
    <w:rsid w:val="0086065B"/>
    <w:rsid w:val="00866F3D"/>
    <w:rsid w:val="00871838"/>
    <w:rsid w:val="00877199"/>
    <w:rsid w:val="008971CD"/>
    <w:rsid w:val="008B1B80"/>
    <w:rsid w:val="008B6142"/>
    <w:rsid w:val="008B7A4A"/>
    <w:rsid w:val="008C0C80"/>
    <w:rsid w:val="008C30AB"/>
    <w:rsid w:val="008D23C5"/>
    <w:rsid w:val="008D557E"/>
    <w:rsid w:val="008D5A42"/>
    <w:rsid w:val="008E0D2C"/>
    <w:rsid w:val="008E3CBE"/>
    <w:rsid w:val="008F0FCA"/>
    <w:rsid w:val="009220BB"/>
    <w:rsid w:val="00923A86"/>
    <w:rsid w:val="009305C0"/>
    <w:rsid w:val="009418DF"/>
    <w:rsid w:val="00944605"/>
    <w:rsid w:val="00944A56"/>
    <w:rsid w:val="00986158"/>
    <w:rsid w:val="00995790"/>
    <w:rsid w:val="009D15D2"/>
    <w:rsid w:val="009D7307"/>
    <w:rsid w:val="009F376A"/>
    <w:rsid w:val="00A02EEF"/>
    <w:rsid w:val="00A25345"/>
    <w:rsid w:val="00A26C17"/>
    <w:rsid w:val="00A30174"/>
    <w:rsid w:val="00A32C19"/>
    <w:rsid w:val="00A44CCB"/>
    <w:rsid w:val="00A92936"/>
    <w:rsid w:val="00A962A5"/>
    <w:rsid w:val="00AB6815"/>
    <w:rsid w:val="00AF14BF"/>
    <w:rsid w:val="00B062DF"/>
    <w:rsid w:val="00B075EA"/>
    <w:rsid w:val="00B174BC"/>
    <w:rsid w:val="00B3097D"/>
    <w:rsid w:val="00B45C3D"/>
    <w:rsid w:val="00B45D17"/>
    <w:rsid w:val="00B4787F"/>
    <w:rsid w:val="00B50408"/>
    <w:rsid w:val="00B52E82"/>
    <w:rsid w:val="00B579C2"/>
    <w:rsid w:val="00B61619"/>
    <w:rsid w:val="00B81028"/>
    <w:rsid w:val="00B83F19"/>
    <w:rsid w:val="00B933C4"/>
    <w:rsid w:val="00B9672A"/>
    <w:rsid w:val="00BA0477"/>
    <w:rsid w:val="00BC026F"/>
    <w:rsid w:val="00BD1544"/>
    <w:rsid w:val="00BD59BE"/>
    <w:rsid w:val="00BE77F2"/>
    <w:rsid w:val="00BF14D9"/>
    <w:rsid w:val="00BF1951"/>
    <w:rsid w:val="00BF1AFB"/>
    <w:rsid w:val="00BF21D4"/>
    <w:rsid w:val="00BF310E"/>
    <w:rsid w:val="00BF3B01"/>
    <w:rsid w:val="00BF6D9F"/>
    <w:rsid w:val="00C232A5"/>
    <w:rsid w:val="00C31116"/>
    <w:rsid w:val="00C36AFE"/>
    <w:rsid w:val="00C47A5C"/>
    <w:rsid w:val="00C6784F"/>
    <w:rsid w:val="00C67BA9"/>
    <w:rsid w:val="00C74AAC"/>
    <w:rsid w:val="00C9033A"/>
    <w:rsid w:val="00CA1DCF"/>
    <w:rsid w:val="00CC7463"/>
    <w:rsid w:val="00CD1BEF"/>
    <w:rsid w:val="00CD3966"/>
    <w:rsid w:val="00CF70FF"/>
    <w:rsid w:val="00D020A9"/>
    <w:rsid w:val="00D05765"/>
    <w:rsid w:val="00D06235"/>
    <w:rsid w:val="00D2087A"/>
    <w:rsid w:val="00D2149B"/>
    <w:rsid w:val="00D21F3D"/>
    <w:rsid w:val="00D3114C"/>
    <w:rsid w:val="00D57F1E"/>
    <w:rsid w:val="00DD6CE5"/>
    <w:rsid w:val="00DD6CF1"/>
    <w:rsid w:val="00DE5DE0"/>
    <w:rsid w:val="00DE7AEB"/>
    <w:rsid w:val="00E30AAC"/>
    <w:rsid w:val="00E4282C"/>
    <w:rsid w:val="00E43989"/>
    <w:rsid w:val="00E54DF8"/>
    <w:rsid w:val="00E74730"/>
    <w:rsid w:val="00E85187"/>
    <w:rsid w:val="00E959D9"/>
    <w:rsid w:val="00EA082E"/>
    <w:rsid w:val="00ED5382"/>
    <w:rsid w:val="00EE7069"/>
    <w:rsid w:val="00EF5A3E"/>
    <w:rsid w:val="00EF7B7C"/>
    <w:rsid w:val="00F129FA"/>
    <w:rsid w:val="00F21C1F"/>
    <w:rsid w:val="00F26707"/>
    <w:rsid w:val="00F444F6"/>
    <w:rsid w:val="00F46AAD"/>
    <w:rsid w:val="00F47590"/>
    <w:rsid w:val="00F62FEE"/>
    <w:rsid w:val="00F6354F"/>
    <w:rsid w:val="00F7712E"/>
    <w:rsid w:val="00F832A2"/>
    <w:rsid w:val="00FA17D6"/>
    <w:rsid w:val="00FA1C54"/>
    <w:rsid w:val="00FD3043"/>
    <w:rsid w:val="00FD408A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46BDB"/>
  <w15:docId w15:val="{BE0A0F0D-C408-46EF-A7E0-3B7FC79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1"/>
    <w:qFormat/>
    <w:rsid w:val="0071080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E5DE0"/>
    <w:pPr>
      <w:suppressAutoHyphens/>
      <w:spacing w:after="120"/>
    </w:pPr>
    <w:rPr>
      <w:rFonts w:ascii="Calibri" w:eastAsia="SimSun" w:hAnsi="Calibri" w:cs="Calibri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E5DE0"/>
    <w:rPr>
      <w:rFonts w:ascii="Calibri" w:eastAsia="SimSun" w:hAnsi="Calibri" w:cs="Calibri"/>
      <w:kern w:val="1"/>
      <w:lang w:eastAsia="en-US"/>
    </w:rPr>
  </w:style>
  <w:style w:type="paragraph" w:styleId="Stopka">
    <w:name w:val="footer"/>
    <w:basedOn w:val="Normalny"/>
    <w:link w:val="StopkaZnak"/>
    <w:uiPriority w:val="99"/>
    <w:rsid w:val="00E74730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4730"/>
    <w:rPr>
      <w:rFonts w:ascii="Calibri" w:eastAsia="SimSun" w:hAnsi="Calibri" w:cs="Calibri"/>
      <w:kern w:val="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310"/>
    <w:rPr>
      <w:rFonts w:ascii="Segoe UI" w:hAnsi="Segoe UI" w:cs="Segoe UI"/>
      <w:sz w:val="18"/>
      <w:szCs w:val="18"/>
    </w:rPr>
  </w:style>
  <w:style w:type="character" w:styleId="Hipercze">
    <w:name w:val="Hyperlink"/>
    <w:rsid w:val="00793D57"/>
    <w:rPr>
      <w:color w:val="0000FF"/>
      <w:u w:val="single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B933C4"/>
  </w:style>
  <w:style w:type="paragraph" w:styleId="Nagwek">
    <w:name w:val="header"/>
    <w:basedOn w:val="Normalny"/>
    <w:link w:val="NagwekZnak"/>
    <w:uiPriority w:val="99"/>
    <w:unhideWhenUsed/>
    <w:rsid w:val="0035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3E9"/>
  </w:style>
  <w:style w:type="character" w:styleId="Odwoaniedokomentarza">
    <w:name w:val="annotation reference"/>
    <w:basedOn w:val="Domylnaczcionkaakapitu"/>
    <w:uiPriority w:val="99"/>
    <w:semiHidden/>
    <w:unhideWhenUsed/>
    <w:rsid w:val="00355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3E9"/>
    <w:rPr>
      <w:b/>
      <w:bCs/>
      <w:sz w:val="20"/>
      <w:szCs w:val="20"/>
    </w:rPr>
  </w:style>
  <w:style w:type="character" w:customStyle="1" w:styleId="highlight">
    <w:name w:val="highlight"/>
    <w:rsid w:val="003553E9"/>
  </w:style>
  <w:style w:type="paragraph" w:styleId="Poprawka">
    <w:name w:val="Revision"/>
    <w:hidden/>
    <w:uiPriority w:val="99"/>
    <w:semiHidden/>
    <w:rsid w:val="00A44CCB"/>
    <w:pPr>
      <w:spacing w:after="0" w:line="240" w:lineRule="auto"/>
    </w:pPr>
  </w:style>
  <w:style w:type="character" w:customStyle="1" w:styleId="hgkelc">
    <w:name w:val="hgkelc"/>
    <w:basedOn w:val="Domylnaczcionkaakapitu"/>
    <w:rsid w:val="00D57F1E"/>
  </w:style>
  <w:style w:type="paragraph" w:customStyle="1" w:styleId="Default">
    <w:name w:val="Default"/>
    <w:link w:val="DefaultZnak"/>
    <w:qFormat/>
    <w:rsid w:val="00291E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rsid w:val="008E3CBE"/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CA1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55001/Zalacznik_nr_2_do_Wytycznych_w_zakresie_rownosci_zatwiedzone_05041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9CDB-8450-4B06-904E-392A24D5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2433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ciastoa</dc:creator>
  <cp:lastModifiedBy>Beata Kmieć</cp:lastModifiedBy>
  <cp:revision>6</cp:revision>
  <cp:lastPrinted>2022-10-17T08:25:00Z</cp:lastPrinted>
  <dcterms:created xsi:type="dcterms:W3CDTF">2023-08-09T21:20:00Z</dcterms:created>
  <dcterms:modified xsi:type="dcterms:W3CDTF">2023-08-10T10:34:00Z</dcterms:modified>
</cp:coreProperties>
</file>