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bookmarkEnd w:id="0"/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0DC547C4" w:rsidR="00B70744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750461">
        <w:rPr>
          <w:rFonts w:ascii="Arial" w:hAnsi="Arial" w:cs="Arial"/>
          <w:b/>
          <w:bCs/>
          <w:sz w:val="20"/>
          <w:szCs w:val="20"/>
        </w:rPr>
        <w:t>OŚWIADCZENIU</w:t>
      </w:r>
    </w:p>
    <w:p w14:paraId="645ED882" w14:textId="70B0E672" w:rsidR="005E084C" w:rsidRDefault="005E084C" w:rsidP="007B00D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E084C">
        <w:rPr>
          <w:rFonts w:ascii="Arial" w:hAnsi="Arial" w:cs="Arial"/>
          <w:sz w:val="20"/>
          <w:szCs w:val="20"/>
        </w:rPr>
        <w:t>(załączniku nr 2 do SWZ)</w:t>
      </w:r>
    </w:p>
    <w:p w14:paraId="0D9311CD" w14:textId="13DDA970" w:rsidR="002D1400" w:rsidRPr="002D1400" w:rsidRDefault="002D1400" w:rsidP="007B00DC">
      <w:pPr>
        <w:pStyle w:val="Default"/>
        <w:jc w:val="center"/>
        <w:rPr>
          <w:rFonts w:ascii="Arial" w:hAnsi="Arial" w:cs="Arial"/>
          <w:color w:val="FF0000"/>
          <w:sz w:val="20"/>
          <w:szCs w:val="20"/>
        </w:rPr>
      </w:pPr>
      <w:r w:rsidRPr="002D1400">
        <w:rPr>
          <w:rFonts w:ascii="Arial" w:hAnsi="Arial" w:cs="Arial"/>
          <w:color w:val="FF0000"/>
          <w:sz w:val="20"/>
          <w:szCs w:val="20"/>
        </w:rPr>
        <w:t>Po zmianie z dnia 04.02.2021 r.</w:t>
      </w:r>
    </w:p>
    <w:p w14:paraId="4D01398C" w14:textId="77777777" w:rsidR="006738AC" w:rsidRPr="005E084C" w:rsidRDefault="006738AC" w:rsidP="000A50F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0E15E26" w:rsidR="005A223D" w:rsidRPr="00112E9C" w:rsidRDefault="00263850" w:rsidP="0026385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850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sprzętu medycznego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660114FE" w:rsidR="000D28AE" w:rsidRPr="000D28AE" w:rsidRDefault="000D28AE" w:rsidP="00263850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</w:t>
      </w:r>
      <w:r w:rsidR="00263850" w:rsidRPr="000D28AE">
        <w:rPr>
          <w:rFonts w:ascii="Arial" w:hAnsi="Arial" w:cs="Arial"/>
          <w:bCs/>
          <w:sz w:val="20"/>
          <w:szCs w:val="20"/>
        </w:rPr>
        <w:t xml:space="preserve">zawarte w </w:t>
      </w:r>
      <w:r w:rsidR="00263850">
        <w:rPr>
          <w:rFonts w:ascii="Arial" w:hAnsi="Arial" w:cs="Arial"/>
          <w:bCs/>
          <w:sz w:val="20"/>
          <w:szCs w:val="20"/>
        </w:rPr>
        <w:t>O</w:t>
      </w:r>
      <w:r w:rsidR="00263850" w:rsidRPr="00263850">
        <w:rPr>
          <w:rFonts w:ascii="Arial" w:hAnsi="Arial" w:cs="Arial"/>
          <w:bCs/>
          <w:sz w:val="20"/>
          <w:szCs w:val="20"/>
        </w:rPr>
        <w:t>świadczeni</w:t>
      </w:r>
      <w:r w:rsidR="00263850">
        <w:rPr>
          <w:rFonts w:ascii="Arial" w:hAnsi="Arial" w:cs="Arial"/>
          <w:bCs/>
          <w:sz w:val="20"/>
          <w:szCs w:val="20"/>
        </w:rPr>
        <w:t>u</w:t>
      </w:r>
      <w:r w:rsidR="00263850" w:rsidRPr="00263850">
        <w:rPr>
          <w:rFonts w:ascii="Arial" w:hAnsi="Arial" w:cs="Arial"/>
          <w:bCs/>
          <w:sz w:val="20"/>
          <w:szCs w:val="20"/>
        </w:rPr>
        <w:t xml:space="preserve"> o niepodleganiu wykluczeniu i spełnianiu warunków udziału w postępowaniu</w:t>
      </w:r>
      <w:r w:rsidR="00263850">
        <w:rPr>
          <w:rFonts w:ascii="Arial" w:hAnsi="Arial" w:cs="Arial"/>
          <w:bCs/>
          <w:sz w:val="20"/>
          <w:szCs w:val="20"/>
        </w:rPr>
        <w:t xml:space="preserve">, </w:t>
      </w:r>
      <w:r w:rsidR="00263850" w:rsidRPr="00263850">
        <w:rPr>
          <w:rFonts w:ascii="Arial" w:hAnsi="Arial" w:cs="Arial"/>
          <w:bCs/>
          <w:sz w:val="20"/>
          <w:szCs w:val="20"/>
        </w:rPr>
        <w:t>składan</w:t>
      </w:r>
      <w:r w:rsidR="00263850">
        <w:rPr>
          <w:rFonts w:ascii="Arial" w:hAnsi="Arial" w:cs="Arial"/>
          <w:bCs/>
          <w:sz w:val="20"/>
          <w:szCs w:val="20"/>
        </w:rPr>
        <w:t>ym</w:t>
      </w:r>
      <w:r w:rsidR="00263850" w:rsidRPr="00263850">
        <w:rPr>
          <w:rFonts w:ascii="Arial" w:hAnsi="Arial" w:cs="Arial"/>
          <w:bCs/>
          <w:sz w:val="20"/>
          <w:szCs w:val="20"/>
        </w:rPr>
        <w:t xml:space="preserve"> na podstawie art. 125 ust. 1 ustawy z dnia 11.09.2019r. Prawo</w:t>
      </w:r>
      <w:r w:rsidR="00263850">
        <w:rPr>
          <w:rFonts w:ascii="Arial" w:hAnsi="Arial" w:cs="Arial"/>
          <w:bCs/>
          <w:sz w:val="20"/>
          <w:szCs w:val="20"/>
        </w:rPr>
        <w:t> </w:t>
      </w:r>
      <w:r w:rsidR="00263850" w:rsidRPr="00263850">
        <w:rPr>
          <w:rFonts w:ascii="Arial" w:hAnsi="Arial" w:cs="Arial"/>
          <w:bCs/>
          <w:sz w:val="20"/>
          <w:szCs w:val="20"/>
        </w:rPr>
        <w:t>zamówień publicznych</w:t>
      </w:r>
      <w:r w:rsidR="00263850">
        <w:rPr>
          <w:rFonts w:ascii="Arial" w:hAnsi="Arial" w:cs="Arial"/>
          <w:bCs/>
          <w:sz w:val="20"/>
          <w:szCs w:val="20"/>
        </w:rPr>
        <w:t xml:space="preserve"> (załącznik nr 2 do SWZ)</w:t>
      </w:r>
      <w:r w:rsidRPr="000D28AE">
        <w:rPr>
          <w:rFonts w:ascii="Arial" w:hAnsi="Arial" w:cs="Arial"/>
          <w:bCs/>
          <w:sz w:val="20"/>
          <w:szCs w:val="20"/>
        </w:rPr>
        <w:t>, w zakresie podstaw wykluczenia z postępowania o których mowa</w:t>
      </w:r>
      <w:r w:rsidR="00263850">
        <w:rPr>
          <w:rFonts w:ascii="Arial" w:hAnsi="Arial" w:cs="Arial"/>
          <w:bCs/>
          <w:sz w:val="20"/>
          <w:szCs w:val="20"/>
        </w:rPr>
        <w:t> </w:t>
      </w:r>
      <w:r w:rsidRPr="000D28AE">
        <w:rPr>
          <w:rFonts w:ascii="Arial" w:hAnsi="Arial" w:cs="Arial"/>
          <w:bCs/>
          <w:sz w:val="20"/>
          <w:szCs w:val="20"/>
        </w:rPr>
        <w:t>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F5A7C7F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14:paraId="4195BEEA" w14:textId="363FABF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678F884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6D1086" w14:textId="77777777" w:rsidR="00955140" w:rsidRDefault="00955140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261BB1A3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0F7A72B7" w14:textId="1BBE6EBA" w:rsidR="00955140" w:rsidRDefault="00955140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73AA8CA4" w14:textId="77777777" w:rsidR="00D516E6" w:rsidRDefault="00D516E6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8BDB4E7" w14:textId="75006FF4" w:rsidR="000D28AE" w:rsidRPr="000D28AE" w:rsidRDefault="000D28AE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9E55" w14:textId="77777777" w:rsidR="00146E87" w:rsidRDefault="00146E87" w:rsidP="00193B78">
      <w:pPr>
        <w:spacing w:after="0" w:line="240" w:lineRule="auto"/>
      </w:pPr>
      <w:r>
        <w:separator/>
      </w:r>
    </w:p>
  </w:endnote>
  <w:endnote w:type="continuationSeparator" w:id="0">
    <w:p w14:paraId="699D3410" w14:textId="77777777" w:rsidR="00146E87" w:rsidRDefault="00146E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2BCA9" w14:textId="77777777" w:rsidR="00146E87" w:rsidRDefault="00146E87" w:rsidP="00193B78">
      <w:pPr>
        <w:spacing w:after="0" w:line="240" w:lineRule="auto"/>
      </w:pPr>
      <w:r>
        <w:separator/>
      </w:r>
    </w:p>
  </w:footnote>
  <w:footnote w:type="continuationSeparator" w:id="0">
    <w:p w14:paraId="19F55F0B" w14:textId="77777777" w:rsidR="00146E87" w:rsidRDefault="00146E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5ACBCD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D1400">
      <w:rPr>
        <w:rFonts w:ascii="Arial" w:hAnsi="Arial" w:cs="Arial"/>
        <w:i/>
        <w:sz w:val="20"/>
        <w:szCs w:val="20"/>
      </w:rPr>
      <w:t>3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0CBF6894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955140">
      <w:rPr>
        <w:rFonts w:ascii="Arial" w:hAnsi="Arial" w:cs="Arial"/>
        <w:i/>
        <w:sz w:val="20"/>
        <w:szCs w:val="20"/>
      </w:rPr>
      <w:t>A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6E87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3850"/>
    <w:rsid w:val="00284709"/>
    <w:rsid w:val="00294E8A"/>
    <w:rsid w:val="002A5C83"/>
    <w:rsid w:val="002B3E42"/>
    <w:rsid w:val="002C2DF3"/>
    <w:rsid w:val="002C407D"/>
    <w:rsid w:val="002C5023"/>
    <w:rsid w:val="002D1400"/>
    <w:rsid w:val="002E3088"/>
    <w:rsid w:val="002E6D65"/>
    <w:rsid w:val="002F09CA"/>
    <w:rsid w:val="00304309"/>
    <w:rsid w:val="003213D4"/>
    <w:rsid w:val="003227CA"/>
    <w:rsid w:val="003377AB"/>
    <w:rsid w:val="00362931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084C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514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516E6"/>
    <w:rsid w:val="00D656A2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C883-D495-4B65-8DCB-1ADD86A2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47</cp:revision>
  <cp:lastPrinted>2018-10-01T08:28:00Z</cp:lastPrinted>
  <dcterms:created xsi:type="dcterms:W3CDTF">2018-09-28T17:20:00Z</dcterms:created>
  <dcterms:modified xsi:type="dcterms:W3CDTF">2021-02-04T07:39:00Z</dcterms:modified>
</cp:coreProperties>
</file>