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9EA9" w14:textId="6D80AB99" w:rsidR="009A6814" w:rsidRPr="00DD1F44" w:rsidRDefault="00DD1F44" w:rsidP="009A6814">
      <w:pPr>
        <w:rPr>
          <w:rFonts w:ascii="Acumin Pro" w:hAnsi="Acumin Pro"/>
          <w:b/>
          <w:bCs/>
        </w:rPr>
      </w:pPr>
      <w:r w:rsidRPr="00DD1F44">
        <w:rPr>
          <w:rFonts w:ascii="Acumin Pro" w:hAnsi="Acumin Pro"/>
          <w:b/>
          <w:bCs/>
        </w:rPr>
        <w:t xml:space="preserve">ZADANIE NR </w:t>
      </w:r>
      <w:r w:rsidR="00062048">
        <w:rPr>
          <w:rFonts w:ascii="Acumin Pro" w:hAnsi="Acumin Pro"/>
          <w:b/>
          <w:bCs/>
        </w:rPr>
        <w:t>2</w:t>
      </w:r>
    </w:p>
    <w:p w14:paraId="59129B4F" w14:textId="4AA3BA5B" w:rsidR="00062048" w:rsidRDefault="00062048" w:rsidP="00062048">
      <w:pPr>
        <w:shd w:val="clear" w:color="auto" w:fill="FFFFFF"/>
        <w:rPr>
          <w:rFonts w:ascii="Acumin Pro" w:hAnsi="Acumin Pro"/>
          <w:b/>
          <w:bCs/>
          <w:sz w:val="24"/>
          <w:szCs w:val="24"/>
        </w:rPr>
      </w:pPr>
      <w:r>
        <w:rPr>
          <w:rFonts w:ascii="Acumin Pro" w:hAnsi="Acumin Pro"/>
          <w:b/>
          <w:bCs/>
          <w:sz w:val="24"/>
          <w:szCs w:val="24"/>
        </w:rPr>
        <w:t>Remont pomieszczeń Ratusza – parteru, I i II piętra, poddasza oraz przebudowa w zakresie dostosowania do potrzeb osób z niepełnosprawnościami</w:t>
      </w:r>
    </w:p>
    <w:p w14:paraId="385F9422" w14:textId="09FB32E3" w:rsidR="009A6814" w:rsidRPr="00DD1F44" w:rsidRDefault="009A6814" w:rsidP="00DD1F44">
      <w:pPr>
        <w:jc w:val="both"/>
        <w:rPr>
          <w:rFonts w:ascii="Acumin Pro" w:hAnsi="Acumin Pro"/>
        </w:rPr>
      </w:pPr>
      <w:r w:rsidRPr="00DD1F44">
        <w:rPr>
          <w:rFonts w:ascii="Acumin Pro" w:hAnsi="Acumin Pro"/>
        </w:rPr>
        <w:t>autor projektu: mgr inż. arch. Piotr Staszewski</w:t>
      </w:r>
    </w:p>
    <w:p w14:paraId="45C2B4EB" w14:textId="338F5B08" w:rsidR="009A6814" w:rsidRDefault="00DD1F44" w:rsidP="009A6814">
      <w:pPr>
        <w:rPr>
          <w:rFonts w:ascii="Acumin Pro" w:hAnsi="Acumin Pro"/>
        </w:rPr>
      </w:pPr>
      <w:r>
        <w:rPr>
          <w:rFonts w:ascii="Acumin Pro" w:hAnsi="Acumin Pro"/>
        </w:rPr>
        <w:t>SPIS ZAWARTOŚCI DOKUMENTACJI PROJEKTOWEJ:</w:t>
      </w:r>
    </w:p>
    <w:p w14:paraId="1DA4214B" w14:textId="3C9DF67D" w:rsidR="00753078" w:rsidRDefault="00753078" w:rsidP="009A6814">
      <w:pPr>
        <w:rPr>
          <w:rFonts w:ascii="Acumin Pro" w:hAnsi="Acumin Pro"/>
        </w:rPr>
      </w:pPr>
    </w:p>
    <w:p w14:paraId="1305F4C0" w14:textId="668B2D55" w:rsidR="00753078" w:rsidRDefault="00753078" w:rsidP="009A6814">
      <w:pPr>
        <w:rPr>
          <w:rFonts w:ascii="Acumin Pro" w:hAnsi="Acumin Pro"/>
        </w:rPr>
      </w:pPr>
    </w:p>
    <w:p w14:paraId="199F7955" w14:textId="7408898B" w:rsidR="00753078" w:rsidRPr="00AA2591" w:rsidRDefault="00753078" w:rsidP="00753078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PROJEKT BUDOWLANY</w:t>
      </w:r>
    </w:p>
    <w:p w14:paraId="09456917" w14:textId="29471C93" w:rsidR="00753078" w:rsidRDefault="00753078" w:rsidP="00753078">
      <w:pPr>
        <w:pStyle w:val="Akapitzlist"/>
        <w:numPr>
          <w:ilvl w:val="0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PROJEKT ARCHITEKTONICZNO BUDOWLANY</w:t>
      </w:r>
    </w:p>
    <w:p w14:paraId="281FF2DE" w14:textId="69CADC0A" w:rsidR="00062048" w:rsidRDefault="00062048" w:rsidP="00062048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OPIS PZT</w:t>
      </w:r>
    </w:p>
    <w:p w14:paraId="012A7B05" w14:textId="4086AA74" w:rsidR="00753078" w:rsidRDefault="00916D52" w:rsidP="00916D5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OPIS PAB</w:t>
      </w:r>
    </w:p>
    <w:p w14:paraId="1835D676" w14:textId="77777777" w:rsidR="00E51627" w:rsidRDefault="00916D52" w:rsidP="00916D5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ZAŁĄCZNIKI</w:t>
      </w:r>
      <w:r w:rsidR="00E51627">
        <w:rPr>
          <w:rFonts w:ascii="Acumin Pro" w:hAnsi="Acumin Pro"/>
        </w:rPr>
        <w:t xml:space="preserve">: </w:t>
      </w:r>
    </w:p>
    <w:p w14:paraId="28FB8397" w14:textId="54691612" w:rsidR="00E51627" w:rsidRDefault="00E51627" w:rsidP="00E51627">
      <w:pPr>
        <w:pStyle w:val="Akapitzlist"/>
        <w:ind w:left="1440"/>
        <w:rPr>
          <w:rFonts w:ascii="Acumin Pro" w:hAnsi="Acumin Pro"/>
        </w:rPr>
      </w:pPr>
      <w:r>
        <w:rPr>
          <w:rFonts w:ascii="Acumin Pro" w:hAnsi="Acumin Pro"/>
        </w:rPr>
        <w:t>- Informacja BIOZ,</w:t>
      </w:r>
    </w:p>
    <w:p w14:paraId="33C5A639" w14:textId="03BCA340" w:rsidR="00916D52" w:rsidRDefault="00E51627" w:rsidP="00E51627">
      <w:pPr>
        <w:pStyle w:val="Akapitzlist"/>
        <w:ind w:left="1440"/>
        <w:rPr>
          <w:rFonts w:ascii="Acumin Pro" w:hAnsi="Acumin Pro"/>
        </w:rPr>
      </w:pPr>
      <w:r>
        <w:rPr>
          <w:rFonts w:ascii="Acumin Pro" w:hAnsi="Acumin Pro"/>
        </w:rPr>
        <w:t>- Program Prac Konserwatorskich</w:t>
      </w:r>
    </w:p>
    <w:p w14:paraId="449C265C" w14:textId="23CA7715" w:rsidR="00916D52" w:rsidRPr="00B72FBC" w:rsidRDefault="009762B2" w:rsidP="00062048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 xml:space="preserve">CZĘŚĆ RYSUNKOWA </w:t>
      </w:r>
    </w:p>
    <w:p w14:paraId="082D850E" w14:textId="371CB12F" w:rsidR="00753078" w:rsidRDefault="00753078" w:rsidP="00753078">
      <w:pPr>
        <w:pStyle w:val="Akapitzlist"/>
        <w:numPr>
          <w:ilvl w:val="0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PROJEKT TECHNICZNY</w:t>
      </w:r>
    </w:p>
    <w:p w14:paraId="62C63090" w14:textId="7E340491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ARCHITEKTURA</w:t>
      </w:r>
    </w:p>
    <w:p w14:paraId="2CA03626" w14:textId="77F0EDFC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KONSTRUKCJA</w:t>
      </w:r>
    </w:p>
    <w:p w14:paraId="70E6DE18" w14:textId="36FCE619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INSTALACJE SANITARNE</w:t>
      </w:r>
    </w:p>
    <w:p w14:paraId="1F142487" w14:textId="4EADFFEE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INSTALACJE ELEKTRYCZNE</w:t>
      </w:r>
    </w:p>
    <w:p w14:paraId="04402249" w14:textId="75B3BE23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INSTALACJE NISKOPRĄDOWE</w:t>
      </w:r>
    </w:p>
    <w:p w14:paraId="2349855A" w14:textId="34EF937F" w:rsidR="00753078" w:rsidRDefault="00753078" w:rsidP="00753078">
      <w:pPr>
        <w:pStyle w:val="Akapitzlist"/>
        <w:numPr>
          <w:ilvl w:val="0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DOKUMENTY</w:t>
      </w:r>
    </w:p>
    <w:p w14:paraId="65FA4EBE" w14:textId="0E64587F" w:rsidR="009762B2" w:rsidRPr="009762B2" w:rsidRDefault="009762B2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 w:rsidRPr="009762B2">
        <w:rPr>
          <w:rFonts w:ascii="Acumin Pro" w:hAnsi="Acumin Pro"/>
        </w:rPr>
        <w:t>POZWOLENIE NA BUDOWĘ</w:t>
      </w:r>
    </w:p>
    <w:p w14:paraId="3FD28018" w14:textId="4E7A144A" w:rsidR="009762B2" w:rsidRDefault="009762B2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ODSTĘPSTWO WKWPSP (WIELKOPOLSKI KOMENDANT WOJEWÓDZ</w:t>
      </w:r>
      <w:r w:rsidR="00EA4F08">
        <w:rPr>
          <w:rFonts w:ascii="Acumin Pro" w:hAnsi="Acumin Pro"/>
        </w:rPr>
        <w:t xml:space="preserve">KIEJ </w:t>
      </w:r>
      <w:r>
        <w:rPr>
          <w:rFonts w:ascii="Acumin Pro" w:hAnsi="Acumin Pro"/>
        </w:rPr>
        <w:t>PAŃSTWOWEJ STRAŻY POŻARNEJ)</w:t>
      </w:r>
    </w:p>
    <w:p w14:paraId="409DED7A" w14:textId="26685DFA" w:rsidR="00753078" w:rsidRDefault="009762B2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 xml:space="preserve"> POZWOLENIE KONSERWATORSKIE </w:t>
      </w:r>
    </w:p>
    <w:p w14:paraId="0CE9FA58" w14:textId="64E905B9" w:rsidR="00062048" w:rsidRPr="009762B2" w:rsidRDefault="00062048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UZGODNIENIE NIM</w:t>
      </w:r>
    </w:p>
    <w:p w14:paraId="6633C8CB" w14:textId="673ACAB7" w:rsidR="00753078" w:rsidRPr="00AA2591" w:rsidRDefault="00753078" w:rsidP="00654D24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PROJEKT WYKONAWCZY</w:t>
      </w:r>
    </w:p>
    <w:p w14:paraId="557FAF49" w14:textId="655C752B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ARCHITEKTURA</w:t>
      </w:r>
    </w:p>
    <w:p w14:paraId="2707DB00" w14:textId="26ED4A2E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KONSTRUKCJA</w:t>
      </w:r>
    </w:p>
    <w:p w14:paraId="78438C17" w14:textId="36ECC548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SANITARNE</w:t>
      </w:r>
    </w:p>
    <w:p w14:paraId="3459294F" w14:textId="2CEEDF47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ELEKTRYCZNE</w:t>
      </w:r>
    </w:p>
    <w:p w14:paraId="62F88114" w14:textId="0F113300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NISKOPRĄDOWE</w:t>
      </w:r>
    </w:p>
    <w:p w14:paraId="5411A118" w14:textId="3C6932C6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BEZPIECZEŃSTWA</w:t>
      </w:r>
      <w:r w:rsidR="00450400">
        <w:rPr>
          <w:rFonts w:ascii="Acumin Pro" w:hAnsi="Acumin Pro"/>
        </w:rPr>
        <w:t xml:space="preserve"> (CZĘŚĆ JAWNA)</w:t>
      </w:r>
    </w:p>
    <w:p w14:paraId="2BA43E1A" w14:textId="77777777" w:rsidR="00AA2591" w:rsidRPr="00AA2591" w:rsidRDefault="00AA2591" w:rsidP="00AA2591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PRZEDMIARY I STWIORB</w:t>
      </w:r>
    </w:p>
    <w:p w14:paraId="56EF358C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ARCHITEKTURA KONSERWACJA I KONSTRUKCJA</w:t>
      </w:r>
    </w:p>
    <w:p w14:paraId="31E62E5A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SANITARNE</w:t>
      </w:r>
    </w:p>
    <w:p w14:paraId="668CFB26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ELEKTRYCZNE</w:t>
      </w:r>
    </w:p>
    <w:p w14:paraId="498BD372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NISKOPRĄDOWE</w:t>
      </w:r>
    </w:p>
    <w:p w14:paraId="143B92CF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BEZPIECZEŃSTWA</w:t>
      </w:r>
    </w:p>
    <w:p w14:paraId="63FC4BDA" w14:textId="361584DC" w:rsidR="00B72FBC" w:rsidRDefault="00B72FBC" w:rsidP="00B72FBC">
      <w:pPr>
        <w:pStyle w:val="Akapitzlist"/>
        <w:ind w:left="1080"/>
        <w:rPr>
          <w:rFonts w:ascii="Acumin Pro" w:hAnsi="Acumin Pro"/>
        </w:rPr>
      </w:pPr>
    </w:p>
    <w:p w14:paraId="3C7D82F3" w14:textId="7296CAEE" w:rsidR="00FD1273" w:rsidRDefault="00FD1273" w:rsidP="00B72FBC">
      <w:pPr>
        <w:pStyle w:val="Akapitzlist"/>
        <w:ind w:left="1080"/>
        <w:rPr>
          <w:rFonts w:ascii="Acumin Pro" w:hAnsi="Acumin Pro"/>
        </w:rPr>
      </w:pPr>
    </w:p>
    <w:p w14:paraId="1DF3F297" w14:textId="608C9617" w:rsidR="00FD1273" w:rsidRDefault="00FD1273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CZĘŚĆ POUFNA</w:t>
      </w:r>
      <w:r w:rsidR="00C81359">
        <w:rPr>
          <w:rFonts w:ascii="Acumin Pro" w:hAnsi="Acumin Pro"/>
        </w:rPr>
        <w:t xml:space="preserve"> – do przekazania Wykonawcy po podpisaniu umowy</w:t>
      </w:r>
      <w:r w:rsidR="002F5296">
        <w:rPr>
          <w:rFonts w:ascii="Acumin Pro" w:hAnsi="Acumin Pro"/>
        </w:rPr>
        <w:t>:</w:t>
      </w:r>
    </w:p>
    <w:p w14:paraId="47460757" w14:textId="621D8F78" w:rsidR="00FD1273" w:rsidRDefault="00444AE5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Projekt instalacji bezpieczeństwa</w:t>
      </w:r>
      <w:r w:rsidR="002858F3">
        <w:rPr>
          <w:rFonts w:ascii="Acumin Pro" w:hAnsi="Acumin Pro"/>
        </w:rPr>
        <w:t xml:space="preserve"> część rysunkowa</w:t>
      </w:r>
      <w:r>
        <w:rPr>
          <w:rFonts w:ascii="Acumin Pro" w:hAnsi="Acumin Pro"/>
        </w:rPr>
        <w:t xml:space="preserve">: </w:t>
      </w:r>
    </w:p>
    <w:p w14:paraId="1012E0B6" w14:textId="17171C5E" w:rsidR="002858F3" w:rsidRDefault="002858F3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T01- RZUT I PIĘTRA- INSTALACJA SSWIN I KD</w:t>
      </w:r>
    </w:p>
    <w:p w14:paraId="6CA7F22D" w14:textId="6F8C2EB7" w:rsidR="002858F3" w:rsidRDefault="002858F3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lastRenderedPageBreak/>
        <w:t xml:space="preserve">T02 - </w:t>
      </w:r>
      <w:r>
        <w:rPr>
          <w:rFonts w:ascii="Acumin Pro" w:hAnsi="Acumin Pro"/>
        </w:rPr>
        <w:t>RZUT I</w:t>
      </w:r>
      <w:r>
        <w:rPr>
          <w:rFonts w:ascii="Acumin Pro" w:hAnsi="Acumin Pro"/>
        </w:rPr>
        <w:t>I</w:t>
      </w:r>
      <w:r>
        <w:rPr>
          <w:rFonts w:ascii="Acumin Pro" w:hAnsi="Acumin Pro"/>
        </w:rPr>
        <w:t>- INSTALACJA SSWIN I KD</w:t>
      </w:r>
    </w:p>
    <w:p w14:paraId="6FE90CCD" w14:textId="1A475973" w:rsidR="002858F3" w:rsidRDefault="002858F3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 xml:space="preserve">T03 - </w:t>
      </w:r>
      <w:r>
        <w:rPr>
          <w:rFonts w:ascii="Acumin Pro" w:hAnsi="Acumin Pro"/>
        </w:rPr>
        <w:t xml:space="preserve">RZUT </w:t>
      </w:r>
      <w:r>
        <w:rPr>
          <w:rFonts w:ascii="Acumin Pro" w:hAnsi="Acumin Pro"/>
        </w:rPr>
        <w:t xml:space="preserve">PODDASZA </w:t>
      </w:r>
      <w:r>
        <w:rPr>
          <w:rFonts w:ascii="Acumin Pro" w:hAnsi="Acumin Pro"/>
        </w:rPr>
        <w:t>- INSTALACJA SSWIN I KD</w:t>
      </w:r>
    </w:p>
    <w:p w14:paraId="1FCD9963" w14:textId="2DF8F231" w:rsidR="002858F3" w:rsidRDefault="002858F3" w:rsidP="002858F3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T0</w:t>
      </w:r>
      <w:r>
        <w:rPr>
          <w:rFonts w:ascii="Acumin Pro" w:hAnsi="Acumin Pro"/>
        </w:rPr>
        <w:t>4</w:t>
      </w:r>
      <w:r>
        <w:rPr>
          <w:rFonts w:ascii="Acumin Pro" w:hAnsi="Acumin Pro"/>
        </w:rPr>
        <w:t xml:space="preserve">- RZUT I PIĘTRA- INSTALACJA </w:t>
      </w:r>
      <w:r>
        <w:rPr>
          <w:rFonts w:ascii="Acumin Pro" w:hAnsi="Acumin Pro"/>
        </w:rPr>
        <w:t>CCTV</w:t>
      </w:r>
    </w:p>
    <w:p w14:paraId="607E3438" w14:textId="4FA2088D" w:rsidR="002858F3" w:rsidRDefault="002858F3" w:rsidP="002858F3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T0</w:t>
      </w:r>
      <w:r>
        <w:rPr>
          <w:rFonts w:ascii="Acumin Pro" w:hAnsi="Acumin Pro"/>
        </w:rPr>
        <w:t>5</w:t>
      </w:r>
      <w:r>
        <w:rPr>
          <w:rFonts w:ascii="Acumin Pro" w:hAnsi="Acumin Pro"/>
        </w:rPr>
        <w:t xml:space="preserve"> - RZUT II- INSTALACJA </w:t>
      </w:r>
      <w:r>
        <w:rPr>
          <w:rFonts w:ascii="Acumin Pro" w:hAnsi="Acumin Pro"/>
        </w:rPr>
        <w:t>CCTV</w:t>
      </w:r>
    </w:p>
    <w:p w14:paraId="64A63F2E" w14:textId="14773EAD" w:rsidR="002858F3" w:rsidRDefault="002858F3" w:rsidP="002858F3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T0</w:t>
      </w:r>
      <w:r>
        <w:rPr>
          <w:rFonts w:ascii="Acumin Pro" w:hAnsi="Acumin Pro"/>
        </w:rPr>
        <w:t>6</w:t>
      </w:r>
      <w:r>
        <w:rPr>
          <w:rFonts w:ascii="Acumin Pro" w:hAnsi="Acumin Pro"/>
        </w:rPr>
        <w:t xml:space="preserve"> - RZUT PODDASZA - INSTALACJA </w:t>
      </w:r>
      <w:r>
        <w:rPr>
          <w:rFonts w:ascii="Acumin Pro" w:hAnsi="Acumin Pro"/>
        </w:rPr>
        <w:t>CCTV</w:t>
      </w:r>
    </w:p>
    <w:p w14:paraId="42701263" w14:textId="77777777" w:rsidR="002858F3" w:rsidRDefault="002858F3" w:rsidP="002858F3">
      <w:pPr>
        <w:pStyle w:val="Akapitzlist"/>
        <w:ind w:left="1080"/>
        <w:rPr>
          <w:rFonts w:ascii="Acumin Pro" w:hAnsi="Acumin Pro"/>
        </w:rPr>
      </w:pPr>
    </w:p>
    <w:p w14:paraId="3E3F5C88" w14:textId="77777777" w:rsidR="002858F3" w:rsidRDefault="002858F3" w:rsidP="00B72FBC">
      <w:pPr>
        <w:pStyle w:val="Akapitzlist"/>
        <w:ind w:left="1080"/>
        <w:rPr>
          <w:rFonts w:ascii="Acumin Pro" w:hAnsi="Acumin Pro"/>
        </w:rPr>
      </w:pPr>
    </w:p>
    <w:p w14:paraId="5E7E8468" w14:textId="36AA6E69" w:rsidR="00AA2591" w:rsidRDefault="00AA2591" w:rsidP="00B72FBC">
      <w:pPr>
        <w:pStyle w:val="Akapitzlist"/>
        <w:ind w:left="1080"/>
        <w:rPr>
          <w:rFonts w:ascii="Acumin Pro" w:hAnsi="Acumin Pro"/>
        </w:rPr>
      </w:pPr>
    </w:p>
    <w:p w14:paraId="435A89D0" w14:textId="4EB88BC2" w:rsidR="00AA2591" w:rsidRPr="00B72FBC" w:rsidRDefault="00AA2591" w:rsidP="00B72FBC">
      <w:pPr>
        <w:pStyle w:val="Akapitzlist"/>
        <w:ind w:left="1080"/>
        <w:rPr>
          <w:rFonts w:ascii="Acumin Pro" w:hAnsi="Acumin Pro"/>
        </w:rPr>
      </w:pPr>
    </w:p>
    <w:p w14:paraId="6EC3B310" w14:textId="4F0691BB" w:rsidR="0075169C" w:rsidRDefault="0075169C" w:rsidP="00B72FBC">
      <w:pPr>
        <w:rPr>
          <w:rFonts w:ascii="Acumin Pro" w:hAnsi="Acumin Pro"/>
          <w:b/>
          <w:bCs/>
        </w:rPr>
      </w:pPr>
    </w:p>
    <w:sectPr w:rsidR="0075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007"/>
    <w:multiLevelType w:val="hybridMultilevel"/>
    <w:tmpl w:val="0D48DD3A"/>
    <w:lvl w:ilvl="0" w:tplc="B764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E5BD2"/>
    <w:multiLevelType w:val="hybridMultilevel"/>
    <w:tmpl w:val="36745B90"/>
    <w:lvl w:ilvl="0" w:tplc="FAC61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5543"/>
    <w:multiLevelType w:val="hybridMultilevel"/>
    <w:tmpl w:val="DEC00CF2"/>
    <w:lvl w:ilvl="0" w:tplc="80F6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2F34"/>
    <w:multiLevelType w:val="multilevel"/>
    <w:tmpl w:val="15BC2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9748E7"/>
    <w:multiLevelType w:val="hybridMultilevel"/>
    <w:tmpl w:val="3CDA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663"/>
    <w:multiLevelType w:val="multilevel"/>
    <w:tmpl w:val="9A065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0CC1B50"/>
    <w:multiLevelType w:val="multilevel"/>
    <w:tmpl w:val="B1A0E70A"/>
    <w:lvl w:ilvl="0">
      <w:start w:val="1"/>
      <w:numFmt w:val="upperRoman"/>
      <w:lvlText w:val="%1."/>
      <w:lvlJc w:val="left"/>
      <w:pPr>
        <w:ind w:left="720" w:hanging="360"/>
      </w:pPr>
      <w:rPr>
        <w:rFonts w:ascii="Acumin Pro" w:eastAsiaTheme="minorHAnsi" w:hAnsi="Acumin Pro" w:cstheme="minorBid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18B374B"/>
    <w:multiLevelType w:val="multilevel"/>
    <w:tmpl w:val="1DD4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F87730"/>
    <w:multiLevelType w:val="hybridMultilevel"/>
    <w:tmpl w:val="590A4EF6"/>
    <w:lvl w:ilvl="0" w:tplc="BFF0EA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2D76"/>
    <w:multiLevelType w:val="multilevel"/>
    <w:tmpl w:val="07A0D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4F733AAD"/>
    <w:multiLevelType w:val="multilevel"/>
    <w:tmpl w:val="8B408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552B0F0D"/>
    <w:multiLevelType w:val="hybridMultilevel"/>
    <w:tmpl w:val="8F60B9FC"/>
    <w:lvl w:ilvl="0" w:tplc="7C985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5DD"/>
    <w:multiLevelType w:val="hybridMultilevel"/>
    <w:tmpl w:val="38DEED98"/>
    <w:lvl w:ilvl="0" w:tplc="3E6E6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E1C5E"/>
    <w:multiLevelType w:val="hybridMultilevel"/>
    <w:tmpl w:val="0636BFE2"/>
    <w:lvl w:ilvl="0" w:tplc="57FA7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35BF3"/>
    <w:multiLevelType w:val="multilevel"/>
    <w:tmpl w:val="93522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7A0A1325"/>
    <w:multiLevelType w:val="multilevel"/>
    <w:tmpl w:val="48B8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2"/>
    <w:rsid w:val="00062048"/>
    <w:rsid w:val="00117A7D"/>
    <w:rsid w:val="002858F3"/>
    <w:rsid w:val="002F5296"/>
    <w:rsid w:val="00444AE5"/>
    <w:rsid w:val="00450400"/>
    <w:rsid w:val="0048476A"/>
    <w:rsid w:val="00654D24"/>
    <w:rsid w:val="006E59BC"/>
    <w:rsid w:val="007152EF"/>
    <w:rsid w:val="007428BA"/>
    <w:rsid w:val="0075169C"/>
    <w:rsid w:val="00753078"/>
    <w:rsid w:val="008068DA"/>
    <w:rsid w:val="00817FE7"/>
    <w:rsid w:val="008A1002"/>
    <w:rsid w:val="00916D52"/>
    <w:rsid w:val="009762B2"/>
    <w:rsid w:val="009A6814"/>
    <w:rsid w:val="00A367D4"/>
    <w:rsid w:val="00AA2591"/>
    <w:rsid w:val="00B309A3"/>
    <w:rsid w:val="00B72FBC"/>
    <w:rsid w:val="00BF410B"/>
    <w:rsid w:val="00C81359"/>
    <w:rsid w:val="00CA17BD"/>
    <w:rsid w:val="00CC7B37"/>
    <w:rsid w:val="00D048BF"/>
    <w:rsid w:val="00D16C88"/>
    <w:rsid w:val="00D94807"/>
    <w:rsid w:val="00DC38F3"/>
    <w:rsid w:val="00DD1F44"/>
    <w:rsid w:val="00E16877"/>
    <w:rsid w:val="00E51627"/>
    <w:rsid w:val="00E60E27"/>
    <w:rsid w:val="00E63A62"/>
    <w:rsid w:val="00E64309"/>
    <w:rsid w:val="00E96D35"/>
    <w:rsid w:val="00EA4F08"/>
    <w:rsid w:val="00EE2110"/>
    <w:rsid w:val="00EF1B2E"/>
    <w:rsid w:val="00EF7CCB"/>
    <w:rsid w:val="00F23888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FAD"/>
  <w15:chartTrackingRefBased/>
  <w15:docId w15:val="{1926E38B-3729-4AAD-8FC9-941F85D4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25F8-ABD8-4AFA-8BB4-068F8A8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Pawlak Dagmara</cp:lastModifiedBy>
  <cp:revision>4</cp:revision>
  <cp:lastPrinted>2024-10-18T13:59:00Z</cp:lastPrinted>
  <dcterms:created xsi:type="dcterms:W3CDTF">2025-01-21T14:19:00Z</dcterms:created>
  <dcterms:modified xsi:type="dcterms:W3CDTF">2025-01-21T14:50:00Z</dcterms:modified>
</cp:coreProperties>
</file>