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79BD" w14:textId="49ABE64D" w:rsidR="00E54B86" w:rsidRPr="00657A6D" w:rsidRDefault="00F35E09" w:rsidP="00E54B86">
      <w:pPr>
        <w:suppressAutoHyphens/>
        <w:autoSpaceDN w:val="0"/>
        <w:jc w:val="right"/>
        <w:textAlignment w:val="baseline"/>
        <w:rPr>
          <w:b/>
          <w:kern w:val="3"/>
        </w:rPr>
      </w:pPr>
      <w:r>
        <w:rPr>
          <w:b/>
          <w:kern w:val="3"/>
        </w:rPr>
        <w:t xml:space="preserve"> </w:t>
      </w:r>
      <w:r w:rsidR="00E54B86">
        <w:rPr>
          <w:b/>
          <w:kern w:val="3"/>
        </w:rPr>
        <w:t>Załącznik nr 2 do SWZ</w:t>
      </w:r>
    </w:p>
    <w:p w14:paraId="08883E20" w14:textId="124FB561" w:rsidR="00E54B86" w:rsidRPr="00B37402" w:rsidRDefault="00A804BF" w:rsidP="00E54B86">
      <w:pPr>
        <w:rPr>
          <w:b/>
          <w:sz w:val="22"/>
          <w:szCs w:val="22"/>
        </w:rPr>
      </w:pPr>
      <w:r w:rsidRPr="00B37402">
        <w:rPr>
          <w:b/>
          <w:sz w:val="22"/>
          <w:szCs w:val="22"/>
        </w:rPr>
        <w:t>Numer sprawy: SE-</w:t>
      </w:r>
      <w:r w:rsidR="00720F5C">
        <w:rPr>
          <w:b/>
          <w:sz w:val="22"/>
          <w:szCs w:val="22"/>
        </w:rPr>
        <w:t>407/1</w:t>
      </w:r>
      <w:r w:rsidR="00924E00">
        <w:rPr>
          <w:b/>
          <w:sz w:val="22"/>
          <w:szCs w:val="22"/>
        </w:rPr>
        <w:t>4</w:t>
      </w:r>
      <w:r w:rsidR="00A66A89" w:rsidRPr="00B37402">
        <w:rPr>
          <w:b/>
          <w:sz w:val="22"/>
          <w:szCs w:val="22"/>
        </w:rPr>
        <w:t>/2</w:t>
      </w:r>
      <w:r w:rsidR="00924E00">
        <w:rPr>
          <w:b/>
          <w:sz w:val="22"/>
          <w:szCs w:val="22"/>
        </w:rPr>
        <w:t>4</w:t>
      </w:r>
    </w:p>
    <w:p w14:paraId="6DC40BD8" w14:textId="014F1692" w:rsidR="00E54B86" w:rsidRDefault="00E54B86" w:rsidP="00E54B86">
      <w:pPr>
        <w:pStyle w:val="Nagwek5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Opis przedmiotu zamówienia</w:t>
      </w:r>
      <w:r w:rsidR="009E00F9">
        <w:rPr>
          <w:rFonts w:ascii="Times New Roman" w:hAnsi="Times New Roman"/>
          <w:szCs w:val="24"/>
        </w:rPr>
        <w:t xml:space="preserve"> </w:t>
      </w:r>
    </w:p>
    <w:p w14:paraId="15073C7B" w14:textId="77777777" w:rsidR="00E54B86" w:rsidRDefault="00E54B86" w:rsidP="00E54B86">
      <w:pPr>
        <w:rPr>
          <w:sz w:val="24"/>
          <w:szCs w:val="24"/>
        </w:rPr>
      </w:pPr>
    </w:p>
    <w:p w14:paraId="1035A623" w14:textId="10D1A073" w:rsidR="00E54B86" w:rsidRPr="000A1FFD" w:rsidRDefault="00E54B86" w:rsidP="000A1FFD">
      <w:pPr>
        <w:numPr>
          <w:ilvl w:val="0"/>
          <w:numId w:val="38"/>
        </w:num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dostawa </w:t>
      </w:r>
      <w:r w:rsidR="0018731A">
        <w:rPr>
          <w:sz w:val="24"/>
          <w:szCs w:val="24"/>
        </w:rPr>
        <w:t>czterech</w:t>
      </w:r>
      <w:r>
        <w:rPr>
          <w:sz w:val="24"/>
          <w:szCs w:val="24"/>
        </w:rPr>
        <w:t xml:space="preserve"> fabrycznie now</w:t>
      </w:r>
      <w:r w:rsidR="009E00F9">
        <w:rPr>
          <w:sz w:val="24"/>
          <w:szCs w:val="24"/>
        </w:rPr>
        <w:t>ych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ambulans</w:t>
      </w:r>
      <w:r w:rsidR="009E00F9">
        <w:rPr>
          <w:b/>
          <w:sz w:val="24"/>
          <w:szCs w:val="24"/>
        </w:rPr>
        <w:t>ów</w:t>
      </w:r>
      <w:r>
        <w:rPr>
          <w:b/>
          <w:sz w:val="24"/>
          <w:szCs w:val="24"/>
        </w:rPr>
        <w:t xml:space="preserve"> drogow</w:t>
      </w:r>
      <w:r w:rsidR="009E00F9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typu C wraz ze sprzętem medycznym </w:t>
      </w:r>
      <w:r>
        <w:rPr>
          <w:sz w:val="24"/>
          <w:szCs w:val="24"/>
        </w:rPr>
        <w:t xml:space="preserve">w ilościach i asortymencie wymienionym w poniższych tabelach „zestawienie parametrów technicznych” oraz szkolenie personelu Zamawiającego w zakresie uruchomienia, eksploatacji, obsługi i konserwacji przedmiotu zamówienia – jeśli jest wymagane. </w:t>
      </w:r>
    </w:p>
    <w:p w14:paraId="75334BA7" w14:textId="77777777" w:rsidR="00E54B86" w:rsidRDefault="00E54B86" w:rsidP="00E54B86">
      <w:pPr>
        <w:jc w:val="both"/>
        <w:rPr>
          <w:sz w:val="24"/>
          <w:szCs w:val="24"/>
        </w:rPr>
      </w:pPr>
    </w:p>
    <w:p w14:paraId="4BEA35AF" w14:textId="77777777" w:rsidR="00E54B86" w:rsidRDefault="00E54B86" w:rsidP="00F812C0">
      <w:pPr>
        <w:numPr>
          <w:ilvl w:val="0"/>
          <w:numId w:val="38"/>
        </w:num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czynności i prace związane z montażem, rozmieszczeniem i instalacją, oferowanego przez Wykonawcę przedmiotu dostawy, niezbędne do prawidłowego i zgodnego z przeznaczeniem funkcjonowania przedmiotu zamówienia Wykonawca zobowiązany jest uwzględnić w cenie oferty. </w:t>
      </w:r>
    </w:p>
    <w:p w14:paraId="731A69B1" w14:textId="77777777" w:rsidR="00E54B86" w:rsidRDefault="00E54B86" w:rsidP="00E54B86">
      <w:pPr>
        <w:jc w:val="both"/>
        <w:rPr>
          <w:sz w:val="24"/>
          <w:szCs w:val="24"/>
        </w:rPr>
      </w:pPr>
    </w:p>
    <w:p w14:paraId="57559373" w14:textId="77777777" w:rsidR="00E54B86" w:rsidRDefault="00E54B86" w:rsidP="00F812C0">
      <w:pPr>
        <w:widowControl w:val="0"/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Szkolenie personelu:</w:t>
      </w:r>
    </w:p>
    <w:p w14:paraId="09068F34" w14:textId="77777777" w:rsidR="00E54B86" w:rsidRDefault="00E54B86" w:rsidP="00E54B86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przeprowadzenia szkolenia personelu Zamawiającego z zakresu prawidłowej eksploatacji przedmiotu zamówienia. </w:t>
      </w:r>
    </w:p>
    <w:p w14:paraId="5BB06AFF" w14:textId="77777777" w:rsidR="00E54B86" w:rsidRDefault="00E54B86" w:rsidP="00E54B86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zapewnić niezbędny sprzęt do przeprowadzenia szkoleń w siedzibie Zamawiającego, jak również materiały eksploatacyjne (tzw. Pakiet rozruchowy – jeśli jest wymagany). Zamawiający ze swojej strony zapewni wyłącznie miejsce do przeprowadzenia szkoleń.</w:t>
      </w:r>
    </w:p>
    <w:p w14:paraId="1A059FD1" w14:textId="77777777" w:rsidR="00E54B86" w:rsidRDefault="00E54B86" w:rsidP="00E54B86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przeprowadzenie szkolenia poza siedzibą Zamawiającego. W takim przypadku wszelkie koszty związane ze szkoleniem ponosi Wykonawca. Zamawiający przyjmuje, że koszty szkolenia Wykonawca uwzględnił w składanej ofercie.</w:t>
      </w:r>
    </w:p>
    <w:p w14:paraId="64D0CCF8" w14:textId="77777777" w:rsidR="00E54B86" w:rsidRDefault="00E54B86" w:rsidP="00E54B86">
      <w:pPr>
        <w:rPr>
          <w:sz w:val="24"/>
          <w:szCs w:val="24"/>
        </w:rPr>
      </w:pPr>
    </w:p>
    <w:p w14:paraId="39544134" w14:textId="77777777" w:rsidR="00E54B86" w:rsidRDefault="00E54B86" w:rsidP="00F812C0">
      <w:pPr>
        <w:widowControl w:val="0"/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Wymagane parametry przedmiotu zamówienia.</w:t>
      </w:r>
    </w:p>
    <w:p w14:paraId="70562C13" w14:textId="77777777" w:rsidR="00E54B86" w:rsidRDefault="00E54B86" w:rsidP="00E54B8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Poniższe tabele z parametrami wymaganymi musi wypełnić Wykonawca i dołączyć do oferty.</w:t>
      </w:r>
    </w:p>
    <w:p w14:paraId="6C1CAD5E" w14:textId="3D34D991" w:rsidR="00E54B86" w:rsidRPr="00A804BF" w:rsidRDefault="00E54B86" w:rsidP="00A804B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Parametry podane w tabeli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stanowią </w:t>
      </w:r>
      <w:r>
        <w:rPr>
          <w:b/>
          <w:sz w:val="24"/>
          <w:szCs w:val="24"/>
          <w:u w:val="single"/>
        </w:rPr>
        <w:t>minimalne</w:t>
      </w:r>
      <w:r>
        <w:rPr>
          <w:sz w:val="24"/>
          <w:szCs w:val="24"/>
        </w:rPr>
        <w:t xml:space="preserve"> wymagania graniczne (odcinające), których niespełnienie spowoduje odrzucenie oferty. Brak wpisu w rubryce </w:t>
      </w:r>
      <w:r>
        <w:rPr>
          <w:b/>
          <w:sz w:val="24"/>
          <w:szCs w:val="24"/>
        </w:rPr>
        <w:t>„Parametry oferowane”</w:t>
      </w:r>
      <w:r>
        <w:rPr>
          <w:sz w:val="24"/>
          <w:szCs w:val="24"/>
        </w:rPr>
        <w:t xml:space="preserve"> zostanie potraktowany jako niespełnienie parametru skutkujące odrzuceniem oferty.</w:t>
      </w:r>
    </w:p>
    <w:p w14:paraId="2333F187" w14:textId="77777777" w:rsidR="00E54B86" w:rsidRDefault="00E54B86" w:rsidP="00E54B86">
      <w:pPr>
        <w:pStyle w:val="Tekstpodstawowy"/>
        <w:jc w:val="center"/>
        <w:rPr>
          <w:b/>
          <w:color w:val="000000"/>
          <w:szCs w:val="24"/>
        </w:rPr>
      </w:pPr>
    </w:p>
    <w:p w14:paraId="1AC57D9F" w14:textId="77777777" w:rsidR="00E54B86" w:rsidRPr="00011F13" w:rsidRDefault="00E54B86" w:rsidP="00E54B86">
      <w:pPr>
        <w:pStyle w:val="Tekstpodstawowy"/>
        <w:jc w:val="center"/>
        <w:rPr>
          <w:b/>
          <w:color w:val="000000"/>
          <w:szCs w:val="24"/>
        </w:rPr>
      </w:pPr>
      <w:bookmarkStart w:id="0" w:name="_Hlk132101338"/>
      <w:r w:rsidRPr="00011F13">
        <w:rPr>
          <w:b/>
          <w:color w:val="000000"/>
          <w:szCs w:val="24"/>
        </w:rPr>
        <w:lastRenderedPageBreak/>
        <w:t>CZĘŚĆ NR 1</w:t>
      </w:r>
    </w:p>
    <w:p w14:paraId="2570EB5E" w14:textId="77777777" w:rsidR="00E54B86" w:rsidRDefault="00E54B86" w:rsidP="00E54B86">
      <w:pPr>
        <w:pStyle w:val="Nagwek4"/>
      </w:pPr>
    </w:p>
    <w:p w14:paraId="517A4C83" w14:textId="3AB4C371" w:rsidR="00E54B86" w:rsidRPr="00A804BF" w:rsidRDefault="00E54B86" w:rsidP="00A804BF">
      <w:pPr>
        <w:pStyle w:val="Nagwek4"/>
      </w:pPr>
      <w:r>
        <w:t>Przedmiotem zamówienia jest dostawa fabrycznie now</w:t>
      </w:r>
      <w:r w:rsidR="0018731A">
        <w:t>ych</w:t>
      </w:r>
      <w:r>
        <w:t xml:space="preserve"> </w:t>
      </w:r>
      <w:r>
        <w:rPr>
          <w:b/>
        </w:rPr>
        <w:t>ambulans</w:t>
      </w:r>
      <w:r w:rsidR="0018731A">
        <w:rPr>
          <w:b/>
        </w:rPr>
        <w:t>ów</w:t>
      </w:r>
      <w:r>
        <w:rPr>
          <w:b/>
        </w:rPr>
        <w:t xml:space="preserve"> drogow</w:t>
      </w:r>
      <w:r w:rsidR="0018731A">
        <w:rPr>
          <w:b/>
        </w:rPr>
        <w:t>ych</w:t>
      </w:r>
      <w:r>
        <w:rPr>
          <w:b/>
        </w:rPr>
        <w:t xml:space="preserve"> typu C</w:t>
      </w:r>
      <w:r w:rsidR="0018731A">
        <w:rPr>
          <w:b/>
        </w:rPr>
        <w:t xml:space="preserve"> z nadwoziem typu furgon</w:t>
      </w:r>
      <w:r>
        <w:rPr>
          <w:b/>
        </w:rPr>
        <w:t xml:space="preserve">  wraz ze sprzętem medycznym - szt. </w:t>
      </w:r>
      <w:r w:rsidR="00924E00">
        <w:rPr>
          <w:b/>
        </w:rPr>
        <w:t>2</w:t>
      </w:r>
      <w:r>
        <w:rPr>
          <w:b/>
        </w:rPr>
        <w:t xml:space="preserve"> </w:t>
      </w:r>
      <w:r>
        <w:t xml:space="preserve"> uruchomienie i przeszkolenie personelu Zamawiającego w zakresie jego obsługi i eksploatacji; </w:t>
      </w:r>
      <w:r>
        <w:rPr>
          <w:b/>
          <w:kern w:val="3"/>
        </w:rPr>
        <w:t xml:space="preserve">   </w:t>
      </w:r>
    </w:p>
    <w:p w14:paraId="5BD62C8F" w14:textId="77777777" w:rsidR="00E54B86" w:rsidRPr="007078DE" w:rsidRDefault="00E54B86" w:rsidP="00E54B86">
      <w:pPr>
        <w:suppressAutoHyphens/>
        <w:autoSpaceDN w:val="0"/>
        <w:ind w:left="709" w:hanging="709"/>
        <w:jc w:val="center"/>
        <w:textAlignment w:val="baseline"/>
        <w:rPr>
          <w:b/>
          <w:color w:val="000000"/>
          <w:kern w:val="3"/>
          <w:sz w:val="24"/>
          <w:szCs w:val="24"/>
        </w:rPr>
      </w:pPr>
    </w:p>
    <w:p w14:paraId="4278442A" w14:textId="77777777" w:rsidR="00E54B86" w:rsidRPr="007078DE" w:rsidRDefault="00E54B86" w:rsidP="00E54B86">
      <w:pPr>
        <w:suppressAutoHyphens/>
        <w:autoSpaceDN w:val="0"/>
        <w:ind w:left="709" w:hanging="709"/>
        <w:jc w:val="center"/>
        <w:textAlignment w:val="baseline"/>
        <w:rPr>
          <w:b/>
          <w:color w:val="000000"/>
          <w:kern w:val="3"/>
          <w:sz w:val="24"/>
          <w:szCs w:val="24"/>
        </w:rPr>
      </w:pPr>
    </w:p>
    <w:p w14:paraId="1ADBCD69" w14:textId="77777777" w:rsidR="00E54B86" w:rsidRPr="007078DE" w:rsidRDefault="00E54B86" w:rsidP="00E54B86">
      <w:pPr>
        <w:suppressAutoHyphens/>
        <w:autoSpaceDN w:val="0"/>
        <w:ind w:left="709" w:hanging="709"/>
        <w:jc w:val="center"/>
        <w:textAlignment w:val="baseline"/>
        <w:rPr>
          <w:b/>
          <w:color w:val="000000"/>
          <w:kern w:val="3"/>
          <w:sz w:val="24"/>
          <w:szCs w:val="24"/>
          <w:u w:val="single"/>
        </w:rPr>
      </w:pPr>
      <w:r>
        <w:rPr>
          <w:b/>
          <w:color w:val="000000"/>
          <w:kern w:val="3"/>
          <w:sz w:val="24"/>
          <w:szCs w:val="24"/>
          <w:u w:val="single"/>
        </w:rPr>
        <w:t xml:space="preserve">OPIS PRZEDMIOTU ZAMÓWIENIA </w:t>
      </w:r>
      <w:r>
        <w:rPr>
          <w:b/>
          <w:color w:val="000000"/>
          <w:kern w:val="3"/>
          <w:sz w:val="24"/>
          <w:szCs w:val="24"/>
          <w:u w:val="single"/>
        </w:rPr>
        <w:tab/>
      </w:r>
    </w:p>
    <w:p w14:paraId="7D63F9ED" w14:textId="5F512774" w:rsidR="00E54B86" w:rsidRPr="007078DE" w:rsidRDefault="00935D7B" w:rsidP="00E54B86">
      <w:pPr>
        <w:suppressAutoHyphens/>
        <w:autoSpaceDN w:val="0"/>
        <w:ind w:left="709" w:hanging="709"/>
        <w:jc w:val="center"/>
        <w:textAlignment w:val="baseline"/>
        <w:rPr>
          <w:kern w:val="3"/>
        </w:rPr>
      </w:pPr>
      <w:r>
        <w:rPr>
          <w:b/>
          <w:kern w:val="3"/>
          <w:sz w:val="24"/>
          <w:szCs w:val="24"/>
        </w:rPr>
        <w:t xml:space="preserve">   </w:t>
      </w:r>
      <w:r w:rsidR="00E54B86" w:rsidRPr="007078DE">
        <w:rPr>
          <w:b/>
          <w:kern w:val="3"/>
          <w:sz w:val="24"/>
          <w:szCs w:val="24"/>
        </w:rPr>
        <w:t xml:space="preserve">WYMAGANE GRANICZNE WARUNKI TECHNICZNE DLA SAMOCHODU BAZOWEGO I </w:t>
      </w:r>
      <w:r w:rsidR="00E54B86" w:rsidRPr="007078DE">
        <w:rPr>
          <w:b/>
          <w:bCs/>
          <w:kern w:val="3"/>
          <w:sz w:val="24"/>
          <w:szCs w:val="24"/>
        </w:rPr>
        <w:t>PRZEDZIAŁU</w:t>
      </w:r>
    </w:p>
    <w:p w14:paraId="7F77EF8E" w14:textId="7FD725CB" w:rsidR="00E54B86" w:rsidRPr="007078DE" w:rsidRDefault="00E54B86" w:rsidP="00E54B86">
      <w:pPr>
        <w:tabs>
          <w:tab w:val="left" w:pos="5854"/>
        </w:tabs>
        <w:suppressAutoHyphens/>
        <w:autoSpaceDN w:val="0"/>
        <w:ind w:left="709" w:hanging="709"/>
        <w:jc w:val="center"/>
        <w:textAlignment w:val="baseline"/>
        <w:rPr>
          <w:b/>
          <w:bCs/>
          <w:kern w:val="3"/>
          <w:sz w:val="24"/>
          <w:szCs w:val="24"/>
        </w:rPr>
      </w:pPr>
      <w:r>
        <w:rPr>
          <w:b/>
          <w:bCs/>
          <w:kern w:val="3"/>
          <w:sz w:val="24"/>
          <w:szCs w:val="24"/>
        </w:rPr>
        <w:t>MEDYCZNEGO AMBULANSU DROGOWEGO T</w:t>
      </w:r>
      <w:r w:rsidR="005D302B">
        <w:rPr>
          <w:b/>
          <w:bCs/>
          <w:kern w:val="3"/>
          <w:sz w:val="24"/>
          <w:szCs w:val="24"/>
        </w:rPr>
        <w:t>YPU C</w:t>
      </w:r>
      <w:r w:rsidR="0018731A">
        <w:rPr>
          <w:b/>
          <w:bCs/>
          <w:kern w:val="3"/>
          <w:sz w:val="24"/>
          <w:szCs w:val="24"/>
        </w:rPr>
        <w:t xml:space="preserve"> </w:t>
      </w:r>
      <w:r w:rsidR="00935D7B">
        <w:rPr>
          <w:b/>
          <w:bCs/>
          <w:kern w:val="3"/>
          <w:sz w:val="24"/>
          <w:szCs w:val="24"/>
        </w:rPr>
        <w:t xml:space="preserve">Z NADWOZIEM TYPU FURGON </w:t>
      </w:r>
      <w:r w:rsidR="005D302B">
        <w:rPr>
          <w:b/>
          <w:bCs/>
          <w:kern w:val="3"/>
          <w:sz w:val="24"/>
          <w:szCs w:val="24"/>
        </w:rPr>
        <w:t xml:space="preserve">- w ilości </w:t>
      </w:r>
      <w:r w:rsidR="00924E00">
        <w:rPr>
          <w:b/>
          <w:bCs/>
          <w:kern w:val="3"/>
          <w:sz w:val="24"/>
          <w:szCs w:val="24"/>
        </w:rPr>
        <w:t>2</w:t>
      </w:r>
      <w:r>
        <w:rPr>
          <w:b/>
          <w:bCs/>
          <w:kern w:val="3"/>
          <w:sz w:val="24"/>
          <w:szCs w:val="24"/>
        </w:rPr>
        <w:t xml:space="preserve"> szt.</w:t>
      </w:r>
    </w:p>
    <w:bookmarkEnd w:id="0"/>
    <w:p w14:paraId="372E2188" w14:textId="77777777" w:rsidR="00E54B86" w:rsidRPr="007078DE" w:rsidRDefault="00E54B86" w:rsidP="00E54B86">
      <w:pPr>
        <w:suppressAutoHyphens/>
        <w:autoSpaceDN w:val="0"/>
        <w:spacing w:line="288" w:lineRule="auto"/>
        <w:textAlignment w:val="baseline"/>
        <w:rPr>
          <w:b/>
          <w:i/>
          <w:color w:val="000000"/>
          <w:kern w:val="3"/>
        </w:rPr>
      </w:pPr>
    </w:p>
    <w:p w14:paraId="7FC93D7D" w14:textId="77777777" w:rsidR="00E54B86" w:rsidRPr="009859C3" w:rsidRDefault="00E54B86" w:rsidP="00E54B86">
      <w:pPr>
        <w:suppressAutoHyphens/>
        <w:autoSpaceDN w:val="0"/>
        <w:spacing w:line="288" w:lineRule="auto"/>
        <w:textAlignment w:val="baseline"/>
        <w:rPr>
          <w:color w:val="000000"/>
          <w:kern w:val="3"/>
          <w:sz w:val="24"/>
        </w:rPr>
      </w:pPr>
      <w:r w:rsidRPr="009859C3">
        <w:rPr>
          <w:color w:val="000000"/>
          <w:kern w:val="3"/>
          <w:sz w:val="24"/>
        </w:rPr>
        <w:t>Pojazd kompletny (ciężarowy),</w:t>
      </w:r>
      <w:r>
        <w:rPr>
          <w:color w:val="000000"/>
          <w:kern w:val="3"/>
          <w:sz w:val="24"/>
        </w:rPr>
        <w:t xml:space="preserve"> Marka/Typ/Oznaczenie handlowe:</w:t>
      </w:r>
    </w:p>
    <w:p w14:paraId="6648D181" w14:textId="7D37A65D" w:rsidR="00E54B86" w:rsidRPr="009859C3" w:rsidRDefault="00E54B86" w:rsidP="00E54B86">
      <w:pPr>
        <w:suppressAutoHyphens/>
        <w:autoSpaceDN w:val="0"/>
        <w:spacing w:line="288" w:lineRule="auto"/>
        <w:textAlignment w:val="baseline"/>
        <w:rPr>
          <w:color w:val="000000"/>
          <w:kern w:val="3"/>
          <w:sz w:val="24"/>
        </w:rPr>
      </w:pPr>
      <w:r w:rsidRPr="009859C3">
        <w:rPr>
          <w:color w:val="000000"/>
          <w:kern w:val="3"/>
          <w:sz w:val="24"/>
        </w:rPr>
        <w:t>Rok prod</w:t>
      </w:r>
      <w:r w:rsidR="005D302B">
        <w:rPr>
          <w:color w:val="000000"/>
          <w:kern w:val="3"/>
          <w:sz w:val="24"/>
        </w:rPr>
        <w:t>ukcji min. 202</w:t>
      </w:r>
      <w:r w:rsidR="00F8737B">
        <w:rPr>
          <w:color w:val="000000"/>
          <w:kern w:val="3"/>
          <w:sz w:val="24"/>
        </w:rPr>
        <w:t>4</w:t>
      </w:r>
      <w:r w:rsidR="005D302B">
        <w:rPr>
          <w:color w:val="000000"/>
          <w:kern w:val="3"/>
          <w:sz w:val="24"/>
        </w:rPr>
        <w:t xml:space="preserve"> </w:t>
      </w:r>
      <w:r>
        <w:rPr>
          <w:color w:val="000000"/>
          <w:kern w:val="3"/>
          <w:sz w:val="24"/>
        </w:rPr>
        <w:t xml:space="preserve">r.:(podać) : </w:t>
      </w:r>
    </w:p>
    <w:p w14:paraId="129A2DB0" w14:textId="77777777" w:rsidR="00E54B86" w:rsidRPr="009859C3" w:rsidRDefault="00E54B86" w:rsidP="00E54B86">
      <w:pPr>
        <w:suppressAutoHyphens/>
        <w:autoSpaceDN w:val="0"/>
        <w:spacing w:line="288" w:lineRule="auto"/>
        <w:textAlignment w:val="baseline"/>
        <w:rPr>
          <w:color w:val="000000"/>
          <w:kern w:val="3"/>
          <w:sz w:val="24"/>
        </w:rPr>
      </w:pPr>
      <w:r w:rsidRPr="009859C3">
        <w:rPr>
          <w:color w:val="000000"/>
          <w:kern w:val="3"/>
          <w:sz w:val="24"/>
        </w:rPr>
        <w:t xml:space="preserve">Nazwa i adres producenta: </w:t>
      </w:r>
    </w:p>
    <w:p w14:paraId="3FD77B06" w14:textId="77777777" w:rsidR="00E54B86" w:rsidRPr="009859C3" w:rsidRDefault="00E54B86" w:rsidP="00E54B86">
      <w:pPr>
        <w:suppressAutoHyphens/>
        <w:autoSpaceDN w:val="0"/>
        <w:spacing w:line="288" w:lineRule="auto"/>
        <w:textAlignment w:val="baseline"/>
        <w:rPr>
          <w:color w:val="000000"/>
          <w:kern w:val="3"/>
          <w:sz w:val="24"/>
        </w:rPr>
      </w:pPr>
      <w:r w:rsidRPr="009859C3">
        <w:rPr>
          <w:color w:val="000000"/>
          <w:kern w:val="3"/>
          <w:sz w:val="24"/>
        </w:rPr>
        <w:t>Pojazd skomp</w:t>
      </w:r>
      <w:r>
        <w:rPr>
          <w:color w:val="000000"/>
          <w:kern w:val="3"/>
          <w:sz w:val="24"/>
        </w:rPr>
        <w:t>letowany (specjalny sanitarny):</w:t>
      </w:r>
    </w:p>
    <w:p w14:paraId="489776F6" w14:textId="3313EBE6" w:rsidR="00E54B86" w:rsidRPr="009859C3" w:rsidRDefault="00E54B86" w:rsidP="00E54B86">
      <w:pPr>
        <w:suppressAutoHyphens/>
        <w:autoSpaceDN w:val="0"/>
        <w:spacing w:line="288" w:lineRule="auto"/>
        <w:textAlignment w:val="baseline"/>
        <w:rPr>
          <w:color w:val="000000"/>
          <w:kern w:val="3"/>
          <w:sz w:val="24"/>
        </w:rPr>
      </w:pPr>
      <w:r w:rsidRPr="009859C3">
        <w:rPr>
          <w:color w:val="000000"/>
          <w:kern w:val="3"/>
          <w:sz w:val="24"/>
        </w:rPr>
        <w:t>Rok produkcji min. 202</w:t>
      </w:r>
      <w:r w:rsidR="00F8737B">
        <w:rPr>
          <w:color w:val="000000"/>
          <w:kern w:val="3"/>
          <w:sz w:val="24"/>
        </w:rPr>
        <w:t>4</w:t>
      </w:r>
      <w:r w:rsidR="005D302B">
        <w:rPr>
          <w:color w:val="000000"/>
          <w:kern w:val="3"/>
          <w:sz w:val="24"/>
        </w:rPr>
        <w:t xml:space="preserve"> </w:t>
      </w:r>
      <w:r>
        <w:rPr>
          <w:color w:val="000000"/>
          <w:kern w:val="3"/>
          <w:sz w:val="24"/>
        </w:rPr>
        <w:t xml:space="preserve">r.:(podać) : </w:t>
      </w:r>
    </w:p>
    <w:p w14:paraId="75BB96C7" w14:textId="77777777" w:rsidR="00E54B86" w:rsidRPr="007078DE" w:rsidRDefault="00E54B86" w:rsidP="00E54B86">
      <w:pPr>
        <w:suppressAutoHyphens/>
        <w:autoSpaceDN w:val="0"/>
        <w:spacing w:line="288" w:lineRule="auto"/>
        <w:textAlignment w:val="baseline"/>
        <w:rPr>
          <w:color w:val="000000"/>
          <w:kern w:val="3"/>
          <w:sz w:val="24"/>
        </w:rPr>
      </w:pPr>
      <w:r>
        <w:rPr>
          <w:color w:val="000000"/>
          <w:kern w:val="3"/>
          <w:sz w:val="24"/>
        </w:rPr>
        <w:t>Nazwa i adres producenta:</w:t>
      </w:r>
    </w:p>
    <w:p w14:paraId="38944136" w14:textId="77777777" w:rsidR="00E54B86" w:rsidRPr="007078DE" w:rsidRDefault="00E54B86" w:rsidP="00E54B86">
      <w:pPr>
        <w:suppressAutoHyphens/>
        <w:autoSpaceDN w:val="0"/>
        <w:jc w:val="both"/>
        <w:textAlignment w:val="baseline"/>
        <w:rPr>
          <w:kern w:val="3"/>
        </w:rPr>
      </w:pP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6521"/>
        <w:gridCol w:w="2551"/>
        <w:gridCol w:w="4962"/>
      </w:tblGrid>
      <w:tr w:rsidR="00E54B86" w:rsidRPr="007078DE" w14:paraId="704DD062" w14:textId="77777777" w:rsidTr="00BE7C18">
        <w:trPr>
          <w:trHeight w:val="268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68445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Lp.</w:t>
            </w:r>
          </w:p>
        </w:tc>
        <w:tc>
          <w:tcPr>
            <w:tcW w:w="65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01C3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Wymagane warunki (parametry) dla samochodu bazowego, zabudowy medycznej </w:t>
            </w:r>
          </w:p>
        </w:tc>
        <w:tc>
          <w:tcPr>
            <w:tcW w:w="7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9869B" w14:textId="77777777" w:rsidR="00E54B86" w:rsidRPr="007078DE" w:rsidRDefault="00E54B86" w:rsidP="00A804BF">
            <w:pPr>
              <w:suppressAutoHyphens/>
              <w:autoSpaceDN w:val="0"/>
              <w:ind w:left="283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(opisuje Wykonawca)</w:t>
            </w:r>
          </w:p>
        </w:tc>
      </w:tr>
      <w:tr w:rsidR="00E54B86" w:rsidRPr="007078DE" w14:paraId="0F9728B6" w14:textId="77777777" w:rsidTr="00BE7C18">
        <w:trPr>
          <w:trHeight w:val="268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024E7" w14:textId="77777777" w:rsidR="00E54B86" w:rsidRPr="007078DE" w:rsidRDefault="00E54B86" w:rsidP="00A804BF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4A1EF" w14:textId="77777777" w:rsidR="00E54B86" w:rsidRPr="007078DE" w:rsidRDefault="00E54B86" w:rsidP="00A804BF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53CF2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warunek graniczny:</w:t>
            </w:r>
          </w:p>
          <w:p w14:paraId="6C0FD1B3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wpisać</w:t>
            </w:r>
          </w:p>
          <w:p w14:paraId="35ECAC4D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spełnia /</w:t>
            </w:r>
          </w:p>
          <w:p w14:paraId="539ACB95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nie spełnia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0E326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Oferowane przez Wykonawcę parametry dla samochodu bazowego, zabudowy medycznej </w:t>
            </w:r>
          </w:p>
        </w:tc>
      </w:tr>
      <w:tr w:rsidR="00E54B86" w:rsidRPr="007078DE" w14:paraId="14CE2F9B" w14:textId="77777777" w:rsidTr="00FB2A94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183FE" w14:textId="77777777" w:rsidR="00E54B86" w:rsidRPr="00FB2A94" w:rsidRDefault="00E54B86" w:rsidP="00A804BF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16"/>
                <w:szCs w:val="16"/>
                <w:lang w:eastAsia="ar-SA"/>
              </w:rPr>
            </w:pPr>
            <w:r w:rsidRPr="00FB2A94">
              <w:rPr>
                <w:b/>
                <w:kern w:val="3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171C1" w14:textId="77777777" w:rsidR="00E54B86" w:rsidRPr="00FB2A94" w:rsidRDefault="00E54B86" w:rsidP="00A804BF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16"/>
                <w:szCs w:val="16"/>
                <w:lang w:eastAsia="ar-SA"/>
              </w:rPr>
            </w:pPr>
            <w:r w:rsidRPr="00FB2A94">
              <w:rPr>
                <w:b/>
                <w:kern w:val="3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5C1B9" w14:textId="77777777" w:rsidR="00E54B86" w:rsidRPr="00FB2A94" w:rsidRDefault="00E54B86" w:rsidP="00A804BF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16"/>
                <w:szCs w:val="16"/>
                <w:lang w:eastAsia="ar-SA"/>
              </w:rPr>
            </w:pPr>
            <w:r w:rsidRPr="00FB2A94">
              <w:rPr>
                <w:b/>
                <w:kern w:val="3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58A0E" w14:textId="77777777" w:rsidR="00E54B86" w:rsidRPr="00FB2A94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ar-SA"/>
              </w:rPr>
            </w:pPr>
            <w:r w:rsidRPr="00FB2A94">
              <w:rPr>
                <w:kern w:val="3"/>
                <w:sz w:val="16"/>
                <w:szCs w:val="16"/>
                <w:lang w:eastAsia="ar-SA"/>
              </w:rPr>
              <w:t>4</w:t>
            </w:r>
          </w:p>
        </w:tc>
      </w:tr>
      <w:tr w:rsidR="00FB2A94" w:rsidRPr="007078DE" w14:paraId="45ED4017" w14:textId="77777777" w:rsidTr="002E29FA">
        <w:trPr>
          <w:trHeight w:val="43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8F827" w14:textId="2C6D1937" w:rsidR="00FB2A94" w:rsidRPr="00C93FB6" w:rsidRDefault="00FB2A94" w:rsidP="00A804BF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>
              <w:rPr>
                <w:b/>
                <w:kern w:val="3"/>
                <w:sz w:val="21"/>
                <w:szCs w:val="21"/>
              </w:rPr>
              <w:t>I.</w:t>
            </w:r>
          </w:p>
        </w:tc>
        <w:tc>
          <w:tcPr>
            <w:tcW w:w="140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0467E" w14:textId="10737E82" w:rsidR="00FB2A94" w:rsidRPr="007078DE" w:rsidRDefault="00FB2A94" w:rsidP="00FB2A94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b/>
                <w:kern w:val="3"/>
                <w:sz w:val="21"/>
                <w:szCs w:val="21"/>
                <w:lang w:eastAsia="ar-SA"/>
              </w:rPr>
              <w:t xml:space="preserve">                                                   </w:t>
            </w:r>
            <w:r w:rsidRPr="00FB2A94">
              <w:rPr>
                <w:b/>
                <w:kern w:val="3"/>
                <w:sz w:val="21"/>
                <w:szCs w:val="21"/>
                <w:lang w:eastAsia="ar-SA"/>
              </w:rPr>
              <w:t>NADWOZIE</w:t>
            </w:r>
          </w:p>
        </w:tc>
      </w:tr>
      <w:tr w:rsidR="00E54B86" w:rsidRPr="007078DE" w14:paraId="256FEB89" w14:textId="77777777" w:rsidTr="00BE7C18">
        <w:trPr>
          <w:trHeight w:val="268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5463A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 xml:space="preserve"> </w:t>
            </w:r>
            <w:r w:rsidRPr="007078DE">
              <w:rPr>
                <w:kern w:val="3"/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405F2" w14:textId="77777777" w:rsidR="00E54B86" w:rsidRPr="007078DE" w:rsidRDefault="00E54B86" w:rsidP="00A804BF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 Pojazd </w:t>
            </w:r>
            <w:r w:rsidRPr="006D36CB">
              <w:rPr>
                <w:b/>
                <w:kern w:val="3"/>
                <w:sz w:val="21"/>
                <w:szCs w:val="21"/>
              </w:rPr>
              <w:t>niekompletny</w:t>
            </w:r>
            <w:r w:rsidRPr="007078DE">
              <w:rPr>
                <w:kern w:val="3"/>
                <w:sz w:val="21"/>
                <w:szCs w:val="21"/>
              </w:rPr>
              <w:t xml:space="preserve"> (bazowy) typu furgon, ciężarowy z homologacją N2  z nadwoziem samonośnym całkowicie stalowym zabezpieczonym antykorozyjnie, z izolacją termiczną i akustyczną obejmującą ściany oraz sufit zapobiegająca skraplaniu się pary wodnej. Ściany i sufit wyłożone łatwo zmywalnymi tłoczonymi profilami z tworzywa sztucznego w kolorze białym zapewniającymi wysoki poziom higieny w przedziale medycznym.</w:t>
            </w:r>
            <w:r>
              <w:rPr>
                <w:kern w:val="3"/>
                <w:sz w:val="21"/>
                <w:szCs w:val="21"/>
              </w:rPr>
              <w:t xml:space="preserve"> </w:t>
            </w:r>
            <w:r w:rsidRPr="006D36CB">
              <w:rPr>
                <w:b/>
                <w:kern w:val="3"/>
                <w:sz w:val="21"/>
                <w:szCs w:val="21"/>
              </w:rPr>
              <w:t>Ambulans dostarczony bez ogranicznika prędkości i rejestratora czasu pracy kierowcy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50B74" w14:textId="77777777" w:rsidR="00E54B86" w:rsidRPr="007078DE" w:rsidRDefault="00E54B86" w:rsidP="00A804BF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52241" w14:textId="77777777" w:rsidR="00E54B86" w:rsidRPr="007078DE" w:rsidRDefault="00E54B86" w:rsidP="00A804BF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 </w:t>
            </w:r>
          </w:p>
        </w:tc>
      </w:tr>
      <w:tr w:rsidR="00E54B86" w:rsidRPr="007078DE" w14:paraId="749907C9" w14:textId="77777777" w:rsidTr="00BE7C18">
        <w:trPr>
          <w:trHeight w:val="268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BAB07" w14:textId="77777777" w:rsidR="00E54B86" w:rsidRPr="007078DE" w:rsidRDefault="00E54B86" w:rsidP="00A804BF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D1797" w14:textId="77777777" w:rsidR="00E54B86" w:rsidRPr="00390627" w:rsidRDefault="00E54B86" w:rsidP="00A804BF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highlight w:val="yellow"/>
              </w:rPr>
            </w:pPr>
            <w:r w:rsidRPr="00A60FC3">
              <w:rPr>
                <w:kern w:val="3"/>
                <w:sz w:val="21"/>
                <w:szCs w:val="21"/>
              </w:rPr>
              <w:t>DMC ambulansu</w:t>
            </w:r>
            <w:r>
              <w:rPr>
                <w:kern w:val="3"/>
                <w:sz w:val="21"/>
                <w:szCs w:val="21"/>
              </w:rPr>
              <w:t xml:space="preserve"> </w:t>
            </w:r>
            <w:r w:rsidRPr="00390627">
              <w:rPr>
                <w:kern w:val="3"/>
                <w:sz w:val="21"/>
                <w:szCs w:val="21"/>
              </w:rPr>
              <w:t xml:space="preserve">powyżej </w:t>
            </w:r>
            <w:r>
              <w:rPr>
                <w:kern w:val="3"/>
                <w:sz w:val="21"/>
                <w:szCs w:val="21"/>
              </w:rPr>
              <w:t>3</w:t>
            </w:r>
            <w:r w:rsidRPr="00390627">
              <w:rPr>
                <w:kern w:val="3"/>
                <w:sz w:val="21"/>
                <w:szCs w:val="21"/>
              </w:rPr>
              <w:t>,</w:t>
            </w:r>
            <w:r>
              <w:rPr>
                <w:kern w:val="3"/>
                <w:sz w:val="21"/>
                <w:szCs w:val="21"/>
              </w:rPr>
              <w:t>8</w:t>
            </w:r>
            <w:r w:rsidRPr="00390627">
              <w:rPr>
                <w:kern w:val="3"/>
                <w:sz w:val="21"/>
                <w:szCs w:val="21"/>
              </w:rPr>
              <w:t>0 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ED2D8" w14:textId="77777777" w:rsidR="00E54B86" w:rsidRPr="007078DE" w:rsidRDefault="00E54B86" w:rsidP="00A804BF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BA43F" w14:textId="77777777" w:rsidR="00E54B86" w:rsidRPr="00390627" w:rsidRDefault="00E54B86" w:rsidP="00A804BF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highlight w:val="yellow"/>
              </w:rPr>
            </w:pPr>
          </w:p>
        </w:tc>
      </w:tr>
      <w:tr w:rsidR="00E54B86" w:rsidRPr="007078DE" w14:paraId="33B31F81" w14:textId="77777777" w:rsidTr="00BE7C18">
        <w:trPr>
          <w:trHeight w:val="268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C9073" w14:textId="77777777" w:rsidR="00E54B86" w:rsidRPr="007078DE" w:rsidRDefault="00E54B86" w:rsidP="00A804BF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E4AF2" w14:textId="77777777" w:rsidR="00E54B86" w:rsidRPr="007078DE" w:rsidRDefault="00E54B86" w:rsidP="00A804BF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7078DE">
              <w:rPr>
                <w:kern w:val="3"/>
                <w:sz w:val="21"/>
                <w:szCs w:val="21"/>
              </w:rPr>
              <w:t>Częściowo przeszklony (wszystkie szyby termoizolacyjne) z możliwością ewakuacji  pacjenta i person</w:t>
            </w:r>
            <w:r w:rsidRPr="007078DE">
              <w:rPr>
                <w:color w:val="000000"/>
                <w:kern w:val="3"/>
                <w:sz w:val="21"/>
                <w:szCs w:val="21"/>
              </w:rPr>
              <w:t>elu przez szybę drzwi   tylnych i bocznych. Szyba przednia z przyciemnianym pasem przy górnej krawędzi dopuszcza się jako wyposażenie dodatkowe elektryczne ogrzewanie szyby przedniej. Półki nad przednią szybą.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DDE1C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EBADB" w14:textId="77777777" w:rsidR="00E54B86" w:rsidRPr="007078DE" w:rsidRDefault="00E54B86" w:rsidP="00A804BF">
            <w:pPr>
              <w:suppressAutoHyphens/>
              <w:autoSpaceDN w:val="0"/>
              <w:textAlignment w:val="baseline"/>
              <w:rPr>
                <w:kern w:val="3"/>
              </w:rPr>
            </w:pPr>
          </w:p>
        </w:tc>
      </w:tr>
      <w:tr w:rsidR="00E54B86" w:rsidRPr="007078DE" w14:paraId="01E1408D" w14:textId="77777777" w:rsidTr="00BE7C18">
        <w:trPr>
          <w:trHeight w:val="268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C5753" w14:textId="77777777" w:rsidR="00E54B86" w:rsidRPr="007078DE" w:rsidRDefault="00E54B86" w:rsidP="00A804BF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B3248" w14:textId="77777777" w:rsidR="002D5C40" w:rsidRDefault="00E54B86" w:rsidP="00A804BF">
            <w:pPr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Kabina kierowcy dwuosobowa zapewniająca miejsce pracy kierowcy zgodnie z PN EN 1789</w:t>
            </w:r>
            <w:r>
              <w:rPr>
                <w:kern w:val="3"/>
                <w:sz w:val="21"/>
                <w:szCs w:val="21"/>
              </w:rPr>
              <w:t xml:space="preserve"> lub równoważnej</w:t>
            </w:r>
            <w:r w:rsidRPr="007078DE">
              <w:rPr>
                <w:kern w:val="3"/>
                <w:sz w:val="21"/>
                <w:szCs w:val="21"/>
              </w:rPr>
              <w:t>. Sufitowe lampki do czytania dla kierowcy i pasażera, wnęka nad przednią szybą na radiotelefon, fotele kierowcy i pasażera wyposażone w regulowane podłokietniki.</w:t>
            </w:r>
          </w:p>
          <w:p w14:paraId="01FEB851" w14:textId="302F0A60" w:rsidR="002D5C40" w:rsidRDefault="002D5C40" w:rsidP="00A804BF">
            <w:pPr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</w:rPr>
            </w:pPr>
            <w:r w:rsidRPr="002A64A4">
              <w:rPr>
                <w:kern w:val="3"/>
                <w:sz w:val="21"/>
                <w:szCs w:val="21"/>
              </w:rPr>
              <w:t xml:space="preserve">W kabinie kierowcy zamontowany uchwyt montażowy </w:t>
            </w:r>
            <w:r w:rsidRPr="002A64A4">
              <w:rPr>
                <w:b/>
                <w:bCs/>
                <w:kern w:val="3"/>
                <w:sz w:val="21"/>
                <w:szCs w:val="21"/>
              </w:rPr>
              <w:t>RAM MOUNT VESA 100</w:t>
            </w:r>
            <w:r w:rsidRPr="002A64A4">
              <w:rPr>
                <w:kern w:val="3"/>
                <w:sz w:val="21"/>
                <w:szCs w:val="21"/>
              </w:rPr>
              <w:t xml:space="preserve">  w raz z ramieniem umożliwiającym regulację jego położenia w sposób nieograniczający korzystania z funkcji kokpitu i zapewniający odpowiednią czytelność i obsługę tabletu przez kierowcę jak i osobę siedzącą na miejscu pasażera. Wszystkie elementy montażowe z kulą w rozmiarze 1 cal.</w:t>
            </w:r>
          </w:p>
          <w:p w14:paraId="46961F67" w14:textId="37229686" w:rsidR="00E54B86" w:rsidRDefault="002D5C40" w:rsidP="00A804BF">
            <w:pPr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</w:rPr>
            </w:pPr>
            <w:r w:rsidRPr="002A64A4">
              <w:rPr>
                <w:kern w:val="3"/>
                <w:sz w:val="21"/>
                <w:szCs w:val="21"/>
              </w:rPr>
              <w:t>W kabinie kierowcy zamontowana na uchwycie RAM MONUT</w:t>
            </w:r>
            <w:r w:rsidR="00396D5A">
              <w:rPr>
                <w:kern w:val="3"/>
                <w:sz w:val="21"/>
                <w:szCs w:val="21"/>
              </w:rPr>
              <w:t>,</w:t>
            </w:r>
            <w:r w:rsidRPr="002A64A4">
              <w:rPr>
                <w:kern w:val="3"/>
                <w:sz w:val="21"/>
                <w:szCs w:val="21"/>
              </w:rPr>
              <w:t xml:space="preserve"> stacja dokująca zwana: „</w:t>
            </w:r>
            <w:r w:rsidRPr="002A64A4">
              <w:rPr>
                <w:b/>
                <w:bCs/>
                <w:kern w:val="3"/>
                <w:sz w:val="21"/>
                <w:szCs w:val="21"/>
              </w:rPr>
              <w:t>Zebra XPAD L10, Zebra XSLATE L10, Zebra XBOOK L10”</w:t>
            </w:r>
            <w:r w:rsidR="00396D5A">
              <w:rPr>
                <w:b/>
                <w:bCs/>
                <w:kern w:val="3"/>
                <w:sz w:val="21"/>
                <w:szCs w:val="21"/>
              </w:rPr>
              <w:t>.</w:t>
            </w:r>
            <w:r w:rsidRPr="002A64A4">
              <w:rPr>
                <w:sz w:val="21"/>
                <w:szCs w:val="21"/>
              </w:rPr>
              <w:t xml:space="preserve"> Samochodowa baza ładująca do tabletu Zebra XPAD L10, Zebra XSLATE L10, Zebra XBOOK L10. 2x USB 2.0, IP55</w:t>
            </w:r>
            <w:r w:rsidR="00396D5A">
              <w:rPr>
                <w:sz w:val="21"/>
                <w:szCs w:val="21"/>
              </w:rPr>
              <w:t>,</w:t>
            </w:r>
            <w:r w:rsidRPr="002A64A4">
              <w:rPr>
                <w:sz w:val="21"/>
                <w:szCs w:val="21"/>
              </w:rPr>
              <w:t xml:space="preserve"> </w:t>
            </w:r>
            <w:r w:rsidR="00396D5A">
              <w:rPr>
                <w:sz w:val="21"/>
                <w:szCs w:val="21"/>
              </w:rPr>
              <w:t>w</w:t>
            </w:r>
            <w:r w:rsidRPr="002A64A4">
              <w:rPr>
                <w:sz w:val="21"/>
                <w:szCs w:val="21"/>
              </w:rPr>
              <w:t xml:space="preserve"> zestawie adapter samochodowy</w:t>
            </w:r>
            <w:r w:rsidR="00E54B86" w:rsidRPr="00A60FC3">
              <w:rPr>
                <w:kern w:val="3"/>
                <w:sz w:val="21"/>
                <w:szCs w:val="21"/>
              </w:rPr>
              <w:t xml:space="preserve">. </w:t>
            </w:r>
          </w:p>
          <w:p w14:paraId="05B3E329" w14:textId="77777777" w:rsidR="00396D5A" w:rsidRPr="002A64A4" w:rsidRDefault="00396D5A" w:rsidP="00396D5A">
            <w:pPr>
              <w:rPr>
                <w:b/>
                <w:bCs/>
                <w:kern w:val="3"/>
                <w:sz w:val="21"/>
                <w:szCs w:val="21"/>
              </w:rPr>
            </w:pPr>
            <w:r w:rsidRPr="002A64A4">
              <w:rPr>
                <w:kern w:val="3"/>
                <w:sz w:val="21"/>
                <w:szCs w:val="21"/>
              </w:rPr>
              <w:t xml:space="preserve">W wyposażenie kabiny kierowy wchodzi tablet medyczny do obsługi SWD PRM : </w:t>
            </w:r>
            <w:r w:rsidRPr="002A64A4">
              <w:rPr>
                <w:b/>
                <w:bCs/>
                <w:kern w:val="3"/>
                <w:sz w:val="21"/>
                <w:szCs w:val="21"/>
              </w:rPr>
              <w:t>Tablet Zebra XSLATE L10 (RTL10C1-3A11X1X).</w:t>
            </w:r>
          </w:p>
          <w:p w14:paraId="2F3F0596" w14:textId="5A05AF9A" w:rsidR="00396D5A" w:rsidRPr="007078DE" w:rsidRDefault="00947E6C" w:rsidP="00A804BF">
            <w:pPr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</w:rPr>
            </w:pPr>
            <w:r w:rsidRPr="00E40359">
              <w:rPr>
                <w:kern w:val="3"/>
                <w:sz w:val="21"/>
                <w:szCs w:val="21"/>
              </w:rPr>
              <w:t xml:space="preserve">W kabinie kierowcy w miejscu nie dostępnym zamontowany nadajnik GPS </w:t>
            </w:r>
            <w:proofErr w:type="spellStart"/>
            <w:r w:rsidRPr="00E40359">
              <w:rPr>
                <w:b/>
                <w:bCs/>
                <w:kern w:val="3"/>
                <w:sz w:val="21"/>
                <w:szCs w:val="21"/>
              </w:rPr>
              <w:t>Teltonika</w:t>
            </w:r>
            <w:proofErr w:type="spellEnd"/>
            <w:r w:rsidRPr="00E40359">
              <w:rPr>
                <w:b/>
                <w:bCs/>
                <w:kern w:val="3"/>
                <w:sz w:val="21"/>
                <w:szCs w:val="21"/>
              </w:rPr>
              <w:t xml:space="preserve"> FMC650 </w:t>
            </w:r>
            <w:r w:rsidRPr="00E40359">
              <w:rPr>
                <w:kern w:val="3"/>
                <w:sz w:val="21"/>
                <w:szCs w:val="21"/>
              </w:rPr>
              <w:t>wraz z dołączonymi do niego fabrycznymi antenami: GPS oraz GSM</w:t>
            </w:r>
            <w:r>
              <w:rPr>
                <w:kern w:val="3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61DD7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38C7D" w14:textId="77777777" w:rsidR="00E54B86" w:rsidRPr="007078DE" w:rsidRDefault="00E54B86" w:rsidP="00A804BF">
            <w:pPr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4E87F6E3" w14:textId="77777777" w:rsidTr="00BE7C18">
        <w:trPr>
          <w:trHeight w:val="268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609FC" w14:textId="77777777" w:rsidR="00E54B86" w:rsidRPr="007078DE" w:rsidRDefault="00E54B86" w:rsidP="00A804BF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9DB33" w14:textId="77777777" w:rsidR="00E54B86" w:rsidRPr="007078DE" w:rsidRDefault="00E54B86" w:rsidP="00A804BF">
            <w:pPr>
              <w:suppressAutoHyphens/>
              <w:autoSpaceDN w:val="0"/>
              <w:ind w:left="284" w:right="141" w:hanging="284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W komorze silnika złącze rozruchowe (dodatkowy biegun dodatni),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AE50D" w14:textId="77777777" w:rsidR="00E54B86" w:rsidRDefault="00E54B86" w:rsidP="00A804BF"/>
        </w:tc>
        <w:tc>
          <w:tcPr>
            <w:tcW w:w="4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22666" w14:textId="77777777" w:rsidR="00E54B86" w:rsidRPr="007078DE" w:rsidRDefault="00E54B86" w:rsidP="00A804BF">
            <w:pPr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66B90D86" w14:textId="77777777" w:rsidTr="00BE7C18">
        <w:trPr>
          <w:trHeight w:val="268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74884" w14:textId="77777777" w:rsidR="00E54B86" w:rsidRPr="007078DE" w:rsidRDefault="00E54B86" w:rsidP="00A804BF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5D8EE" w14:textId="77777777" w:rsidR="00E54B86" w:rsidRPr="007078DE" w:rsidRDefault="00E54B86" w:rsidP="00A804BF">
            <w:pPr>
              <w:suppressAutoHyphens/>
              <w:autoSpaceDN w:val="0"/>
              <w:ind w:left="284" w:right="141" w:hanging="284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Furgon-lakier w kolorze żółtym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FE84B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F6A2E" w14:textId="77777777" w:rsidR="00E54B86" w:rsidRPr="007078DE" w:rsidRDefault="00E54B86" w:rsidP="00A804BF">
            <w:pPr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17124842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8AAF7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3A50A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Nadwozie przystosowane do przewozu 4 osób w pozycji siedzącej oraz 1 osoba w pozycji leżącej na noszach.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F4C46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D286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34A5AE02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ABCE8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DDB36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Wysokość przedziału medycznego  min.1,85 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F72AB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EF1FA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2EAAE9D6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14051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D491A" w14:textId="77777777" w:rsidR="00E54B86" w:rsidRPr="007078DE" w:rsidRDefault="00E54B86" w:rsidP="00A804BF">
            <w:pPr>
              <w:widowControl w:val="0"/>
              <w:suppressAutoHyphens/>
              <w:autoSpaceDN w:val="0"/>
              <w:ind w:left="709" w:right="141" w:hanging="709"/>
              <w:jc w:val="both"/>
              <w:textAlignment w:val="baseline"/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>Długość przedziału medycznego min. 3,00m</w:t>
            </w:r>
          </w:p>
          <w:p w14:paraId="5F4A56F1" w14:textId="77777777" w:rsidR="00E54B86" w:rsidRPr="007078DE" w:rsidRDefault="00E54B86" w:rsidP="00A804BF">
            <w:pPr>
              <w:widowControl w:val="0"/>
              <w:suppressAutoHyphens/>
              <w:autoSpaceDN w:val="0"/>
              <w:ind w:left="709" w:right="141" w:hanging="709"/>
              <w:jc w:val="both"/>
              <w:textAlignment w:val="baseline"/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 xml:space="preserve">- </w:t>
            </w:r>
            <w:r w:rsidRPr="007078DE">
              <w:rPr>
                <w:rFonts w:eastAsia="SimSun"/>
                <w:b/>
                <w:color w:val="000000"/>
                <w:kern w:val="2"/>
                <w:sz w:val="21"/>
                <w:szCs w:val="21"/>
                <w:lang w:eastAsia="ar-SA"/>
              </w:rPr>
              <w:t>parametr dodatkowo punktowany</w:t>
            </w:r>
            <w:r w:rsidRPr="007078DE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 xml:space="preserve"> po spełnieniu określonego minimum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635FD" w14:textId="77777777" w:rsidR="00E54B86" w:rsidRPr="007078DE" w:rsidRDefault="00E54B86" w:rsidP="00A804BF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TAK (określić)</w:t>
            </w:r>
          </w:p>
          <w:p w14:paraId="1D820DF8" w14:textId="77777777" w:rsidR="00E54B86" w:rsidRPr="007078DE" w:rsidRDefault="00E54B86" w:rsidP="00A804BF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3,00 m -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0 pkt.</w:t>
            </w:r>
          </w:p>
          <w:p w14:paraId="215E9B84" w14:textId="77777777" w:rsidR="00E54B86" w:rsidRPr="007078DE" w:rsidRDefault="00E54B86" w:rsidP="00A804BF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największa długość -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5 pkt.</w:t>
            </w:r>
          </w:p>
          <w:p w14:paraId="4580E82D" w14:textId="77777777" w:rsidR="00E54B86" w:rsidRPr="007078DE" w:rsidRDefault="00E54B86" w:rsidP="00A804BF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pozostałe: proporcjonalnie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7DC49" w14:textId="77777777" w:rsidR="00E54B86" w:rsidRPr="007078DE" w:rsidRDefault="00E54B86" w:rsidP="00A804BF">
            <w:pPr>
              <w:widowControl w:val="0"/>
              <w:suppressAutoHyphens/>
              <w:autoSpaceDN w:val="0"/>
              <w:ind w:right="141"/>
              <w:jc w:val="both"/>
              <w:textAlignment w:val="baseline"/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</w:tr>
      <w:tr w:rsidR="00E54B86" w:rsidRPr="007078DE" w14:paraId="72166791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98065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F91BC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Szerokość przedziału medycznego min.1,75m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6BAA0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28A74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3E695ECE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274D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0981B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  <w:r w:rsidRPr="007078DE">
              <w:rPr>
                <w:kern w:val="3"/>
                <w:sz w:val="21"/>
                <w:szCs w:val="21"/>
              </w:rPr>
              <w:t>Drzwi tylne przeszklone   otwierane na boki do kąta min.2</w:t>
            </w:r>
            <w:r>
              <w:rPr>
                <w:kern w:val="3"/>
                <w:sz w:val="21"/>
                <w:szCs w:val="21"/>
              </w:rPr>
              <w:t>5</w:t>
            </w:r>
            <w:r w:rsidRPr="007078DE">
              <w:rPr>
                <w:kern w:val="3"/>
                <w:sz w:val="21"/>
                <w:szCs w:val="21"/>
              </w:rPr>
              <w:t xml:space="preserve">0 stopni, </w:t>
            </w:r>
            <w:r w:rsidRPr="007078DE">
              <w:rPr>
                <w:color w:val="000000"/>
                <w:kern w:val="3"/>
                <w:sz w:val="21"/>
                <w:szCs w:val="21"/>
              </w:rPr>
              <w:t>wyposażone w ograniczniki położenia drzwi, wys. min.1,80m, kieszenie siatkowe na tylnych drzwiach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80332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F88A1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</w:p>
        </w:tc>
      </w:tr>
      <w:tr w:rsidR="00E54B86" w:rsidRPr="007078DE" w14:paraId="440037F3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6E843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953F7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Drzwi boczne prawe przeszklone, przesuwane, z  otwieraną  szybą, z fabrycznym systemem elektrycznym wspomagającym zamykanie drzwi (podać kod opcji producenta pojazdu bazowego tego wyposażenia), wysokość drzwi min. 1,80 m.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70DDC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B96AD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4FC45DD9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F3B98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E19A6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Uchwyt sufitowy dla pasażera w kabinie kierowcy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AD092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02DA8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12596BFC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1232D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F4AEB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Zewnętrzne okna przedziału medycznego pokryte w 2/3 wysokości folią półprzeźroczystą.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9DD7A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295CB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2E2CE723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050DB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A9EC7" w14:textId="72F0F4C5" w:rsidR="00E54B86" w:rsidRPr="007078DE" w:rsidRDefault="00E54B86" w:rsidP="00A804BF">
            <w:pPr>
              <w:widowControl w:val="0"/>
              <w:suppressAutoHyphens/>
              <w:autoSpaceDN w:val="0"/>
              <w:ind w:right="141"/>
              <w:jc w:val="both"/>
              <w:textAlignment w:val="baseline"/>
              <w:rPr>
                <w:rFonts w:eastAsia="SimSun"/>
                <w:i/>
                <w:color w:val="000000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 xml:space="preserve">Przegroda oddzielająca kabinę </w:t>
            </w:r>
            <w:r w:rsidRPr="00A60FC3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>kierowcy od przedziału medycznego z przesuwnymi drzwiami z otwieranym oknem</w:t>
            </w:r>
            <w:r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 xml:space="preserve"> umożliwiającym komunikowanie się pomiędzy przedziałem medycznym i kabiną kierowcy zgodnie z PN EN 1789 </w:t>
            </w:r>
            <w:r>
              <w:rPr>
                <w:kern w:val="3"/>
                <w:sz w:val="21"/>
                <w:szCs w:val="21"/>
              </w:rPr>
              <w:t>lub równoważnej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9FB22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3FBBB" w14:textId="77777777" w:rsidR="00E54B86" w:rsidRPr="007078DE" w:rsidRDefault="00E54B86" w:rsidP="00A804BF">
            <w:pPr>
              <w:widowControl w:val="0"/>
              <w:suppressAutoHyphens/>
              <w:autoSpaceDN w:val="0"/>
              <w:ind w:right="141"/>
              <w:jc w:val="both"/>
              <w:textAlignment w:val="baseline"/>
              <w:rPr>
                <w:rFonts w:eastAsia="SimSun"/>
                <w:i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</w:tr>
      <w:tr w:rsidR="00E54B86" w:rsidRPr="007078DE" w14:paraId="692FC8CD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BF805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6842C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97A35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1FE27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60995FCC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747DF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D2954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Drzwi boczne lewe przesuwane do tyłu, bez szyby, z fabrycznym systemem elektrycznym wspomagającym zamykanie drzwi (podać kod opcji producenta pojazdu bazowego tego wyposażenia)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743E6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493DD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</w:p>
        </w:tc>
      </w:tr>
      <w:tr w:rsidR="00E54B86" w:rsidRPr="007078DE" w14:paraId="2A74EB15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CFF21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49603" w14:textId="77777777" w:rsidR="00E54B86" w:rsidRPr="007078DE" w:rsidRDefault="00E54B86" w:rsidP="00A804BF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Zewnętrzny schowek za lewymi drzwiami przesuwnymi z oświetleniem zapewniający mocowania:</w:t>
            </w:r>
          </w:p>
          <w:p w14:paraId="108BE934" w14:textId="77777777" w:rsidR="00E54B86" w:rsidRPr="00A804BF" w:rsidRDefault="00E54B86" w:rsidP="00F812C0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A804BF">
              <w:rPr>
                <w:kern w:val="3"/>
                <w:sz w:val="21"/>
                <w:szCs w:val="21"/>
              </w:rPr>
              <w:t>2 szt. butli tlenowych 10l z reduktorami,</w:t>
            </w:r>
          </w:p>
          <w:p w14:paraId="627E29E2" w14:textId="77777777" w:rsidR="00E54B86" w:rsidRPr="007078DE" w:rsidRDefault="00E54B86" w:rsidP="00F812C0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krzesełka kardiologicznego z systemem płozowym,</w:t>
            </w:r>
          </w:p>
          <w:p w14:paraId="1D19B392" w14:textId="77777777" w:rsidR="00E54B86" w:rsidRPr="007078DE" w:rsidRDefault="00E54B86" w:rsidP="00F812C0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noszy podbierakowych,</w:t>
            </w:r>
          </w:p>
          <w:p w14:paraId="7E0AB42A" w14:textId="77777777" w:rsidR="00E54B86" w:rsidRPr="007078DE" w:rsidRDefault="00E54B86" w:rsidP="00F812C0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deski ortopedycznej dla dorosłych,</w:t>
            </w:r>
          </w:p>
          <w:p w14:paraId="7BAE9E13" w14:textId="77777777" w:rsidR="00E54B86" w:rsidRPr="007078DE" w:rsidRDefault="00E54B86" w:rsidP="00F812C0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deski ortopedycznej dla dzieci,</w:t>
            </w:r>
          </w:p>
          <w:p w14:paraId="74F3319D" w14:textId="77777777" w:rsidR="00E54B86" w:rsidRPr="007078DE" w:rsidRDefault="00E54B86" w:rsidP="00F812C0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materaca próżniowego,</w:t>
            </w:r>
          </w:p>
          <w:p w14:paraId="30C357D6" w14:textId="77777777" w:rsidR="00E54B86" w:rsidRPr="007078DE" w:rsidRDefault="00E54B86" w:rsidP="00F812C0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szyn Kramera</w:t>
            </w:r>
            <w:r>
              <w:rPr>
                <w:rFonts w:cs="Mangal"/>
                <w:kern w:val="3"/>
                <w:sz w:val="21"/>
                <w:szCs w:val="21"/>
              </w:rPr>
              <w:t xml:space="preserve"> (opcjonalnie w przedziale medycznym)</w:t>
            </w:r>
            <w:r w:rsidRPr="007078DE">
              <w:rPr>
                <w:rFonts w:cs="Mangal"/>
                <w:kern w:val="3"/>
                <w:sz w:val="21"/>
                <w:szCs w:val="21"/>
              </w:rPr>
              <w:t>,</w:t>
            </w:r>
          </w:p>
          <w:p w14:paraId="510D73B3" w14:textId="77777777" w:rsidR="00E54B86" w:rsidRPr="007078DE" w:rsidRDefault="00E54B86" w:rsidP="00F812C0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kamizelki unieruchamiającej typu KED,</w:t>
            </w:r>
          </w:p>
          <w:p w14:paraId="0C1C7465" w14:textId="77777777" w:rsidR="00E54B86" w:rsidRPr="007078DE" w:rsidRDefault="00E54B86" w:rsidP="00F812C0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min. 2 kasków ochronnych,</w:t>
            </w:r>
          </w:p>
          <w:p w14:paraId="3AA9FC6A" w14:textId="77777777" w:rsidR="00E54B86" w:rsidRPr="007078DE" w:rsidRDefault="00E54B86" w:rsidP="00F812C0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torby opatrunkowej z dostępem również z przedziału medycznego,</w:t>
            </w:r>
          </w:p>
          <w:p w14:paraId="2645516A" w14:textId="75F5FE65" w:rsidR="00E54B86" w:rsidRDefault="00E54B86" w:rsidP="00F812C0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 xml:space="preserve">pojemnika </w:t>
            </w:r>
            <w:proofErr w:type="spellStart"/>
            <w:r w:rsidRPr="007078DE">
              <w:rPr>
                <w:rFonts w:cs="Mangal"/>
                <w:kern w:val="3"/>
                <w:sz w:val="21"/>
                <w:szCs w:val="21"/>
              </w:rPr>
              <w:t>reimplantacyjnego</w:t>
            </w:r>
            <w:proofErr w:type="spellEnd"/>
            <w:r w:rsidRPr="007078DE">
              <w:rPr>
                <w:rFonts w:cs="Mangal"/>
                <w:kern w:val="3"/>
                <w:sz w:val="21"/>
                <w:szCs w:val="21"/>
              </w:rPr>
              <w:t xml:space="preserve"> o pojemności min. 7</w:t>
            </w:r>
            <w:r w:rsidR="00475165">
              <w:rPr>
                <w:rFonts w:cs="Mangal"/>
                <w:kern w:val="3"/>
                <w:sz w:val="21"/>
                <w:szCs w:val="21"/>
              </w:rPr>
              <w:t xml:space="preserve"> </w:t>
            </w:r>
            <w:r w:rsidRPr="007078DE">
              <w:rPr>
                <w:rFonts w:cs="Mangal"/>
                <w:kern w:val="3"/>
                <w:sz w:val="21"/>
                <w:szCs w:val="21"/>
              </w:rPr>
              <w:t xml:space="preserve">l, z możliwością </w:t>
            </w:r>
            <w:r>
              <w:rPr>
                <w:rFonts w:cs="Mangal"/>
                <w:kern w:val="3"/>
                <w:sz w:val="21"/>
                <w:szCs w:val="21"/>
              </w:rPr>
              <w:t xml:space="preserve"> </w:t>
            </w:r>
          </w:p>
          <w:p w14:paraId="4C51205B" w14:textId="77777777" w:rsidR="00E54B86" w:rsidRPr="007078DE" w:rsidRDefault="00E54B86" w:rsidP="00A804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>
              <w:rPr>
                <w:rFonts w:cs="Mangal"/>
                <w:kern w:val="3"/>
                <w:sz w:val="21"/>
                <w:szCs w:val="21"/>
              </w:rPr>
              <w:t xml:space="preserve">              jego </w:t>
            </w:r>
            <w:r w:rsidRPr="007078DE">
              <w:rPr>
                <w:rFonts w:cs="Mangal"/>
                <w:kern w:val="3"/>
                <w:sz w:val="21"/>
                <w:szCs w:val="21"/>
              </w:rPr>
              <w:t xml:space="preserve">zasilania z instalacji 12V ambulansu, </w:t>
            </w:r>
            <w:r>
              <w:rPr>
                <w:rFonts w:cs="Mangal"/>
                <w:kern w:val="3"/>
                <w:sz w:val="21"/>
                <w:szCs w:val="21"/>
              </w:rPr>
              <w:t xml:space="preserve"> </w:t>
            </w:r>
          </w:p>
          <w:p w14:paraId="5F531C85" w14:textId="77777777" w:rsidR="00E54B86" w:rsidRPr="00176C92" w:rsidRDefault="00E54B86" w:rsidP="00F812C0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autoSpaceDN w:val="0"/>
              <w:ind w:left="699" w:hanging="699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>
              <w:rPr>
                <w:rFonts w:cs="Mangal"/>
                <w:kern w:val="3"/>
                <w:sz w:val="21"/>
                <w:szCs w:val="21"/>
              </w:rPr>
              <w:t xml:space="preserve">zestaw </w:t>
            </w:r>
            <w:r w:rsidRPr="007078DE">
              <w:rPr>
                <w:rFonts w:cs="Mangal"/>
                <w:kern w:val="3"/>
                <w:sz w:val="21"/>
                <w:szCs w:val="21"/>
              </w:rPr>
              <w:t xml:space="preserve">pasów do desek, krzesełka i noszy oraz systemów </w:t>
            </w:r>
            <w:r>
              <w:rPr>
                <w:rFonts w:cs="Mangal"/>
                <w:kern w:val="3"/>
                <w:sz w:val="21"/>
                <w:szCs w:val="21"/>
              </w:rPr>
              <w:t xml:space="preserve">                 </w:t>
            </w:r>
            <w:r w:rsidRPr="007078DE">
              <w:rPr>
                <w:rFonts w:cs="Mangal"/>
                <w:kern w:val="3"/>
                <w:sz w:val="21"/>
                <w:szCs w:val="21"/>
              </w:rPr>
              <w:t>unieruchamiających głowę</w:t>
            </w:r>
            <w:r>
              <w:rPr>
                <w:rFonts w:cs="Mangal"/>
                <w:kern w:val="3"/>
                <w:sz w:val="21"/>
                <w:szCs w:val="21"/>
              </w:rPr>
              <w:t>,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A15E0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5FA01" w14:textId="77777777" w:rsidR="00E54B86" w:rsidRPr="00D00B1E" w:rsidRDefault="00E54B86" w:rsidP="00A804BF">
            <w:pPr>
              <w:suppressAutoHyphens/>
              <w:autoSpaceDN w:val="0"/>
              <w:ind w:left="284" w:hanging="284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74785B73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B3BB3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lastRenderedPageBreak/>
              <w:t>14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E2F46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Poduszka powietrzna dla kierowcy i pasażera, dwie poduszki boczne dla kierowcy i pasażera</w:t>
            </w:r>
            <w:r>
              <w:rPr>
                <w:kern w:val="3"/>
                <w:sz w:val="21"/>
                <w:szCs w:val="21"/>
              </w:rPr>
              <w:t xml:space="preserve">, </w:t>
            </w:r>
            <w:r w:rsidRPr="004E44F6">
              <w:rPr>
                <w:kern w:val="3"/>
                <w:sz w:val="21"/>
                <w:szCs w:val="21"/>
              </w:rPr>
              <w:t>kurtyny nadokienne oraz poduszki chroniące miednicę kierowcy i pasażera.</w:t>
            </w:r>
            <w:r w:rsidRPr="007078DE">
              <w:rPr>
                <w:kern w:val="3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863D3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A75DD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2600B929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4582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C7A73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Stopień wejściowy tylny  zintegrowany ze zderzakiem.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248AB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ABF7A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.</w:t>
            </w:r>
          </w:p>
        </w:tc>
      </w:tr>
      <w:tr w:rsidR="00E54B86" w:rsidRPr="007078DE" w14:paraId="24599067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C2DE5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94F0F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Stopień wejściowy do przedziału medycznego wewnętrzny pokryty wykładziną antypoślizgową z podświetleniem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AB404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8AE74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39A6EA64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5875A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6498F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Elektrycznie otwierane szyby boczne w kabinie kierowcy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0BFD3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BE96E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71FB7447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AD877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18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F3AC7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Światła boczne pozycyjne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EAD32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74D41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74943BFA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8B470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19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F1537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Dzielone wsteczne lusterka zewnętrzne elektrycznie podgrzewane i regulowane,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DA15E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46A71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26B451AB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DD83C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D5DB8" w14:textId="3AFA4920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Kamera cofania oraz kamera w przedziale medycznym, wyświetlacz LCD zamontowany w kabinie kierowcy.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159A6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90E3E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33521387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DCB62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06CA2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Zestaw narządzi z podnośnikiem, pełnowymiarowe koło zapasowe z czujnikiem ciśnienia powietrza.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44A69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76388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40797797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3E195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2032B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Czujnik deszczu dostosowujący szybkość pracy wycieraczek przedniej szyby do intensywności opadów, czujnik zmierzchu automatycznie włączający światła mijania,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07425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47C19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4DD2D518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DB1A7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50652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Układ wydechowy fabrycznie przedłużony do końca pojazdu przystosowany do pełnienia funkcji samochodu specjalnego sanitarnego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04989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1ED21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41DA9AFE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5C5D9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3DE4B" w14:textId="77777777" w:rsidR="00E54B86" w:rsidRPr="002B5A47" w:rsidRDefault="00E54B86" w:rsidP="00A804BF">
            <w:pPr>
              <w:suppressAutoHyphens/>
              <w:autoSpaceDN w:val="0"/>
              <w:jc w:val="both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2B5A47">
              <w:rPr>
                <w:b/>
                <w:kern w:val="3"/>
                <w:sz w:val="21"/>
                <w:szCs w:val="21"/>
              </w:rPr>
              <w:t>Przednie reflektory w technologii LED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38928" w14:textId="77777777" w:rsidR="00E54B86" w:rsidRPr="00DB5FAF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1C049" w14:textId="77777777" w:rsidR="00E54B86" w:rsidRPr="007078DE" w:rsidRDefault="00E54B86" w:rsidP="00A804BF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082078EE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8E074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7CEB6" w14:textId="77777777" w:rsidR="00E54B86" w:rsidRPr="007078DE" w:rsidRDefault="00E54B86" w:rsidP="00A804BF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Przednie reflektory przeciwmgielne z funkcją doświetlania zakrętów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1C64C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15BEE" w14:textId="77777777" w:rsidR="00E54B86" w:rsidRPr="007078DE" w:rsidRDefault="00E54B86" w:rsidP="00A804BF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6E6AE04C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BF02A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973D2" w14:textId="77777777" w:rsidR="00E54B86" w:rsidRPr="00390627" w:rsidRDefault="00E54B86" w:rsidP="00A804BF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390627">
              <w:rPr>
                <w:kern w:val="3"/>
                <w:sz w:val="21"/>
                <w:szCs w:val="21"/>
              </w:rPr>
              <w:t>Zbiornik paliwa o pojemności min. 70l.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CFCBA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869AE" w14:textId="77777777" w:rsidR="00E54B86" w:rsidRPr="00390627" w:rsidRDefault="00E54B86" w:rsidP="00A804BF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06EE4D93" w14:textId="77777777" w:rsidTr="00BE7C18">
        <w:trPr>
          <w:trHeight w:val="268"/>
        </w:trPr>
        <w:tc>
          <w:tcPr>
            <w:tcW w:w="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BA445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27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9AAD5" w14:textId="77777777" w:rsidR="00E54B86" w:rsidRPr="007078DE" w:rsidRDefault="00E54B86" w:rsidP="00A804BF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Elektryczne złącze do podłączenia urządzeń zewnętrznych (technologia CAN </w:t>
            </w:r>
            <w:proofErr w:type="spellStart"/>
            <w:r w:rsidRPr="007078DE">
              <w:rPr>
                <w:kern w:val="3"/>
                <w:sz w:val="21"/>
                <w:szCs w:val="21"/>
              </w:rPr>
              <w:t>bus</w:t>
            </w:r>
            <w:proofErr w:type="spellEnd"/>
            <w:r w:rsidRPr="007078DE">
              <w:rPr>
                <w:kern w:val="3"/>
                <w:sz w:val="21"/>
                <w:szCs w:val="21"/>
              </w:rPr>
              <w:t>)</w:t>
            </w:r>
            <w:r>
              <w:rPr>
                <w:kern w:val="3"/>
                <w:sz w:val="21"/>
                <w:szCs w:val="21"/>
              </w:rPr>
              <w:t>. Zamawiający wymaga aby instalacja elektryczna zabudowy sanitarnej wykorzystywała fabryczny moduł producenta pojazdu bazowego typu PSM, KFG, Itp.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B76F6" w14:textId="77777777" w:rsidR="00E54B86" w:rsidRDefault="00E54B86" w:rsidP="00A804BF"/>
        </w:tc>
        <w:tc>
          <w:tcPr>
            <w:tcW w:w="4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F7D15" w14:textId="77777777" w:rsidR="00E54B86" w:rsidRPr="007078DE" w:rsidRDefault="00E54B86" w:rsidP="00A804BF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2B82AC57" w14:textId="77777777" w:rsidTr="00BE7C18">
        <w:trPr>
          <w:trHeight w:val="268"/>
        </w:trPr>
        <w:tc>
          <w:tcPr>
            <w:tcW w:w="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2A3B1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28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EAC58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Radioodtwarzacz z głośnikami w kabinie kierowcy </w:t>
            </w:r>
            <w:r>
              <w:rPr>
                <w:kern w:val="3"/>
                <w:sz w:val="21"/>
                <w:szCs w:val="21"/>
              </w:rPr>
              <w:t xml:space="preserve">i przedziale medycznym, z zasilaniem </w:t>
            </w:r>
            <w:r w:rsidRPr="007078DE">
              <w:rPr>
                <w:kern w:val="3"/>
                <w:sz w:val="21"/>
                <w:szCs w:val="21"/>
              </w:rPr>
              <w:t>12</w:t>
            </w:r>
            <w:r>
              <w:rPr>
                <w:kern w:val="3"/>
                <w:sz w:val="21"/>
                <w:szCs w:val="21"/>
              </w:rPr>
              <w:t xml:space="preserve"> </w:t>
            </w:r>
            <w:r w:rsidRPr="007078DE">
              <w:rPr>
                <w:kern w:val="3"/>
                <w:sz w:val="21"/>
                <w:szCs w:val="21"/>
              </w:rPr>
              <w:t>V z eliminacją zakłóceń i anteną dachową ze wzmacniaczem antenowym.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68D4D" w14:textId="77777777" w:rsidR="00E54B86" w:rsidRDefault="00E54B86" w:rsidP="00A804BF"/>
        </w:tc>
        <w:tc>
          <w:tcPr>
            <w:tcW w:w="4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79B03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764A0396" w14:textId="77777777" w:rsidTr="00BE7C18">
        <w:trPr>
          <w:trHeight w:val="268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A4EF6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29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4068A" w14:textId="17D4938C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"/>
                <w:szCs w:val="2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Kabina kierowcy ma być wyposażona w  panel </w:t>
            </w:r>
            <w:r w:rsidR="00FA6BD8">
              <w:rPr>
                <w:kern w:val="3"/>
                <w:sz w:val="21"/>
                <w:szCs w:val="21"/>
              </w:rPr>
              <w:t>z przełącznikami (Zamawiający nie dopuszcza panelu dotykowego)</w:t>
            </w:r>
            <w:r w:rsidRPr="007078DE">
              <w:rPr>
                <w:kern w:val="3"/>
                <w:sz w:val="21"/>
                <w:szCs w:val="21"/>
              </w:rPr>
              <w:t xml:space="preserve"> sterujący następującymi funkcjami: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8BA770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A33C38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"/>
                <w:szCs w:val="2"/>
              </w:rPr>
            </w:pPr>
          </w:p>
        </w:tc>
      </w:tr>
      <w:tr w:rsidR="00E54B86" w:rsidRPr="007078DE" w14:paraId="3DCB46F9" w14:textId="77777777" w:rsidTr="00BE7C18">
        <w:trPr>
          <w:trHeight w:val="268"/>
        </w:trPr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88A21" w14:textId="77777777" w:rsidR="00E54B86" w:rsidRPr="007078DE" w:rsidRDefault="00E54B86" w:rsidP="00A804BF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7D88B" w14:textId="77777777" w:rsidR="00E54B86" w:rsidRPr="007078DE" w:rsidRDefault="00E54B86" w:rsidP="00A804BF">
            <w:pPr>
              <w:suppressLineNumbers/>
              <w:tabs>
                <w:tab w:val="left" w:pos="170"/>
              </w:tabs>
              <w:suppressAutoHyphens/>
              <w:autoSpaceDN w:val="0"/>
              <w:ind w:left="170" w:hanging="17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sterowanie oświetleniem zewnętrznym (światła robocze)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B546A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25387" w14:textId="77777777" w:rsidR="00E54B86" w:rsidRPr="007078DE" w:rsidRDefault="00E54B86" w:rsidP="00A804BF">
            <w:pPr>
              <w:suppressLineNumbers/>
              <w:tabs>
                <w:tab w:val="left" w:pos="170"/>
              </w:tabs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</w:p>
        </w:tc>
      </w:tr>
      <w:tr w:rsidR="00E54B86" w:rsidRPr="007078DE" w14:paraId="43370B62" w14:textId="77777777" w:rsidTr="00BE7C18">
        <w:trPr>
          <w:trHeight w:val="268"/>
        </w:trPr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E8BA2" w14:textId="77777777" w:rsidR="00E54B86" w:rsidRPr="007078DE" w:rsidRDefault="00E54B86" w:rsidP="00A804BF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FA323" w14:textId="77777777" w:rsidR="00E54B86" w:rsidRPr="007078DE" w:rsidRDefault="00E54B86" w:rsidP="00A804BF">
            <w:pPr>
              <w:tabs>
                <w:tab w:val="left" w:pos="170"/>
              </w:tabs>
              <w:suppressAutoHyphens/>
              <w:autoSpaceDN w:val="0"/>
              <w:ind w:left="170" w:hanging="170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sygnalizacja graficzna niskiego poziomu naładowania akumulatorów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25506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4A2D1" w14:textId="77777777" w:rsidR="00E54B86" w:rsidRPr="007078DE" w:rsidRDefault="00E54B86" w:rsidP="00A804BF">
            <w:pPr>
              <w:tabs>
                <w:tab w:val="left" w:pos="170"/>
              </w:tabs>
              <w:suppressAutoHyphens/>
              <w:autoSpaceDN w:val="0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</w:p>
        </w:tc>
      </w:tr>
      <w:tr w:rsidR="00E54B86" w:rsidRPr="007078DE" w14:paraId="64B5D570" w14:textId="77777777" w:rsidTr="00BE7C18">
        <w:trPr>
          <w:trHeight w:val="268"/>
        </w:trPr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C982D" w14:textId="77777777" w:rsidR="00E54B86" w:rsidRPr="007078DE" w:rsidRDefault="00E54B86" w:rsidP="00A804BF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6CD91" w14:textId="77777777" w:rsidR="00E54B86" w:rsidRPr="007078DE" w:rsidRDefault="00E54B86" w:rsidP="00A804BF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sterowanie sygnalizacja uprzywilejowaną oraz dodatkową sygnalizacją dźwiękową nisko tonową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8F7A4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0F864" w14:textId="77777777" w:rsidR="00E54B86" w:rsidRPr="007078DE" w:rsidRDefault="00E54B86" w:rsidP="00A804BF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2D18C7B1" w14:textId="77777777" w:rsidTr="00BE7C18">
        <w:trPr>
          <w:trHeight w:val="268"/>
        </w:trPr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A23F9" w14:textId="77777777" w:rsidR="00E54B86" w:rsidRPr="007078DE" w:rsidRDefault="00E54B86" w:rsidP="00A804BF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2CBB8" w14:textId="77777777" w:rsidR="00E54B86" w:rsidRPr="007078DE" w:rsidRDefault="00E54B86" w:rsidP="00A804BF">
            <w:pPr>
              <w:tabs>
                <w:tab w:val="left" w:pos="170"/>
              </w:tabs>
              <w:suppressAutoHyphens/>
              <w:autoSpaceDN w:val="0"/>
              <w:ind w:left="170" w:hanging="17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sterowanie elektrycznym systemem dogrzewania silnika na postoju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E1788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96D08" w14:textId="77777777" w:rsidR="00E54B86" w:rsidRPr="007078DE" w:rsidRDefault="00E54B86" w:rsidP="00A804BF">
            <w:pPr>
              <w:tabs>
                <w:tab w:val="left" w:pos="170"/>
              </w:tabs>
              <w:suppressAutoHyphens/>
              <w:autoSpaceDN w:val="0"/>
              <w:ind w:left="170" w:hanging="17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70D286A4" w14:textId="77777777" w:rsidTr="00BE7C18">
        <w:trPr>
          <w:trHeight w:val="268"/>
        </w:trPr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192F1" w14:textId="77777777" w:rsidR="00E54B86" w:rsidRPr="007078DE" w:rsidRDefault="00E54B86" w:rsidP="00A804BF">
            <w:pPr>
              <w:suppressAutoHyphens/>
              <w:autoSpaceDN w:val="0"/>
              <w:ind w:left="709" w:hanging="709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EDF85" w14:textId="77777777" w:rsidR="00E54B86" w:rsidRPr="007078DE" w:rsidRDefault="00E54B86" w:rsidP="00A804BF">
            <w:pPr>
              <w:tabs>
                <w:tab w:val="left" w:pos="170"/>
              </w:tabs>
              <w:suppressAutoHyphens/>
              <w:autoSpaceDN w:val="0"/>
              <w:ind w:left="170" w:hanging="17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sygnalizacja niedomknięcia którychkolwiek drzwi ambulansu,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1E575" w14:textId="77777777" w:rsidR="00E54B86" w:rsidRDefault="00E54B86" w:rsidP="00A804BF"/>
        </w:tc>
        <w:tc>
          <w:tcPr>
            <w:tcW w:w="4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C81F7" w14:textId="77777777" w:rsidR="00E54B86" w:rsidRPr="007078DE" w:rsidRDefault="00E54B86" w:rsidP="00A804BF">
            <w:pPr>
              <w:tabs>
                <w:tab w:val="left" w:pos="170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792B1834" w14:textId="77777777" w:rsidTr="00BE7C18">
        <w:trPr>
          <w:trHeight w:val="268"/>
        </w:trPr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43E55" w14:textId="77777777" w:rsidR="00E54B86" w:rsidRPr="007078DE" w:rsidRDefault="00E54B86" w:rsidP="00A804BF">
            <w:pPr>
              <w:suppressAutoHyphens/>
              <w:autoSpaceDN w:val="0"/>
              <w:ind w:left="709" w:hanging="709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82D5B" w14:textId="77777777" w:rsidR="00E54B86" w:rsidRPr="007078DE" w:rsidRDefault="00E54B86" w:rsidP="00A804BF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sterowanie układem klimatyzacji, sterowanie układem ogrzewania dodatkowego niezależnym od pracy silnika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0B3CE" w14:textId="77777777" w:rsidR="00E54B86" w:rsidRDefault="00E54B86" w:rsidP="00A804BF"/>
        </w:tc>
        <w:tc>
          <w:tcPr>
            <w:tcW w:w="4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EC512" w14:textId="77777777" w:rsidR="00E54B86" w:rsidRPr="007078DE" w:rsidRDefault="00E54B86" w:rsidP="00A804BF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4C83AB77" w14:textId="77777777" w:rsidTr="00BE7C18">
        <w:trPr>
          <w:trHeight w:val="268"/>
        </w:trPr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C8CD6" w14:textId="77777777" w:rsidR="00E54B86" w:rsidRPr="007078DE" w:rsidRDefault="00E54B86" w:rsidP="00A804BF">
            <w:pPr>
              <w:suppressAutoHyphens/>
              <w:autoSpaceDN w:val="0"/>
              <w:ind w:left="709" w:hanging="709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3B0A7" w14:textId="77777777" w:rsidR="00E54B86" w:rsidRPr="007078DE" w:rsidRDefault="00E54B86" w:rsidP="00A804BF">
            <w:pPr>
              <w:tabs>
                <w:tab w:val="left" w:pos="170"/>
              </w:tabs>
              <w:suppressAutoHyphens/>
              <w:autoSpaceDN w:val="0"/>
              <w:ind w:left="170" w:hanging="17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sygnalizacja podłączenia ambulansu do sieci 230V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CD860" w14:textId="77777777" w:rsidR="00E54B86" w:rsidRDefault="00E54B86" w:rsidP="00A804BF"/>
        </w:tc>
        <w:tc>
          <w:tcPr>
            <w:tcW w:w="4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5AF51" w14:textId="77777777" w:rsidR="00E54B86" w:rsidRPr="007078DE" w:rsidRDefault="00E54B86" w:rsidP="00A804BF">
            <w:pPr>
              <w:tabs>
                <w:tab w:val="left" w:pos="170"/>
              </w:tabs>
              <w:suppressAutoHyphens/>
              <w:autoSpaceDN w:val="0"/>
              <w:ind w:left="170" w:hanging="17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3621D584" w14:textId="77777777" w:rsidTr="00BE7C18">
        <w:trPr>
          <w:trHeight w:val="268"/>
        </w:trPr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5C394" w14:textId="77777777" w:rsidR="00E54B86" w:rsidRPr="007078DE" w:rsidRDefault="00E54B86" w:rsidP="00A804BF">
            <w:pPr>
              <w:suppressAutoHyphens/>
              <w:autoSpaceDN w:val="0"/>
              <w:ind w:left="709" w:hanging="709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CEC51" w14:textId="77777777" w:rsidR="00E54B86" w:rsidRPr="005769AA" w:rsidRDefault="00E54B86" w:rsidP="00A804BF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5769AA">
              <w:rPr>
                <w:kern w:val="3"/>
                <w:sz w:val="21"/>
                <w:szCs w:val="21"/>
              </w:rPr>
              <w:t>sterowanie blokadą drzwi pomiędzy przedziałem kierowcy i przedziałem medycznym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2BA77" w14:textId="77777777" w:rsidR="00E54B86" w:rsidRDefault="00E54B86" w:rsidP="00A804BF"/>
        </w:tc>
        <w:tc>
          <w:tcPr>
            <w:tcW w:w="4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8354D" w14:textId="77777777" w:rsidR="00E54B86" w:rsidRPr="005769AA" w:rsidRDefault="00E54B86" w:rsidP="00A804BF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5F31021F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8FD3F" w14:textId="77777777" w:rsidR="00E54B86" w:rsidRPr="007078D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30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840FD" w14:textId="1D3EE80C" w:rsidR="00E54B86" w:rsidRPr="007078DE" w:rsidRDefault="00E54B86" w:rsidP="00A804BF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Pojemnik </w:t>
            </w:r>
            <w:proofErr w:type="spellStart"/>
            <w:r w:rsidRPr="007078DE">
              <w:rPr>
                <w:kern w:val="3"/>
                <w:sz w:val="21"/>
                <w:szCs w:val="21"/>
              </w:rPr>
              <w:t>reimplantacyjny</w:t>
            </w:r>
            <w:proofErr w:type="spellEnd"/>
            <w:r w:rsidRPr="007078DE">
              <w:rPr>
                <w:kern w:val="3"/>
                <w:sz w:val="21"/>
                <w:szCs w:val="21"/>
              </w:rPr>
              <w:t xml:space="preserve"> o pojemności min. 7</w:t>
            </w:r>
            <w:r w:rsidR="00A804BF">
              <w:rPr>
                <w:kern w:val="3"/>
                <w:sz w:val="21"/>
                <w:szCs w:val="21"/>
              </w:rPr>
              <w:t xml:space="preserve"> </w:t>
            </w:r>
            <w:r w:rsidRPr="007078DE">
              <w:rPr>
                <w:kern w:val="3"/>
                <w:sz w:val="21"/>
                <w:szCs w:val="21"/>
              </w:rPr>
              <w:t>l zasilany z instalacji 12V/230V ambulansu z możliwością chłodzenia i grzania wyposażony w pasek do noszenia na ramieniu.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2015B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AB290" w14:textId="77777777" w:rsidR="00E54B86" w:rsidRPr="007078DE" w:rsidRDefault="00E54B86" w:rsidP="00A804BF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54B86" w:rsidRPr="007078DE" w14:paraId="62063596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B47DC" w14:textId="77777777" w:rsidR="00E54B86" w:rsidRPr="006128EE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6128EE">
              <w:rPr>
                <w:kern w:val="3"/>
                <w:sz w:val="21"/>
                <w:szCs w:val="21"/>
              </w:rPr>
              <w:t>31</w:t>
            </w:r>
          </w:p>
          <w:p w14:paraId="7570B2A3" w14:textId="77777777" w:rsidR="00E54B86" w:rsidRPr="006128EE" w:rsidRDefault="00E54B86" w:rsidP="00A804BF">
            <w:pPr>
              <w:suppressAutoHyphens/>
              <w:autoSpaceDN w:val="0"/>
              <w:jc w:val="center"/>
              <w:textAlignment w:val="baseline"/>
              <w:rPr>
                <w:strike/>
                <w:kern w:val="3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210D2" w14:textId="77777777" w:rsidR="00E54B86" w:rsidRPr="006128EE" w:rsidRDefault="00E54B86" w:rsidP="00A804BF">
            <w:pPr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</w:rPr>
            </w:pPr>
            <w:r w:rsidRPr="006128EE">
              <w:rPr>
                <w:kern w:val="3"/>
                <w:sz w:val="21"/>
                <w:szCs w:val="21"/>
              </w:rPr>
              <w:t xml:space="preserve">Załączyć aktualną cało pojazdową homologację typu WE pojazdu skompletowanego (oferowanego ambulansu typu C) i kompletnego (samochodu ciężarowego) , zgodną z </w:t>
            </w:r>
            <w:r w:rsidRPr="006128EE">
              <w:rPr>
                <w:bCs/>
                <w:color w:val="000000"/>
                <w:kern w:val="3"/>
                <w:sz w:val="21"/>
                <w:szCs w:val="21"/>
              </w:rPr>
              <w:t xml:space="preserve">ROZPORZĄDZENIE MINISTRA TRANSPORTU, BUDOWNICTWA I GOSPODARKI MORSKIEJ </w:t>
            </w:r>
            <w:r w:rsidRPr="006128EE">
              <w:rPr>
                <w:color w:val="000000"/>
                <w:kern w:val="3"/>
                <w:sz w:val="21"/>
                <w:szCs w:val="21"/>
              </w:rPr>
              <w:t xml:space="preserve">z dnia 25 marca 2013 r. </w:t>
            </w:r>
            <w:r w:rsidRPr="006128EE">
              <w:rPr>
                <w:bCs/>
                <w:color w:val="000000"/>
                <w:kern w:val="3"/>
                <w:sz w:val="21"/>
                <w:szCs w:val="21"/>
              </w:rPr>
              <w:t xml:space="preserve">w sprawie homologacji typu pojazdów samochodowych i przyczep oraz ich przedmiotów wyposażenia lub części </w:t>
            </w:r>
            <w:r w:rsidRPr="006128EE">
              <w:rPr>
                <w:kern w:val="3"/>
                <w:sz w:val="21"/>
                <w:szCs w:val="21"/>
              </w:rPr>
              <w:t xml:space="preserve"> oraz Dyrektywą 2007/46/WE . Numer świadectwa homologacji typu WE pojazdu kompletnego musi być ujęty w świadectwie homologacji typu WE pojazdu skompletowanego oraz posiadać informacje o dacie wydania homologacji pojazdu kompletnego i skompletowanego. Numery homologacji  pojazdu kompletnego i skompletowanego muszą być zgodnie z Dyrektywą 2007/46/WE załącznik nr VII składać się z 4 sekcji informujących o:</w:t>
            </w:r>
          </w:p>
          <w:p w14:paraId="3BCC4100" w14:textId="77777777" w:rsidR="00E54B86" w:rsidRPr="006128EE" w:rsidRDefault="00E54B86" w:rsidP="00A804BF">
            <w:pPr>
              <w:suppressLineNumbers/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6128EE">
              <w:rPr>
                <w:kern w:val="3"/>
                <w:sz w:val="21"/>
                <w:szCs w:val="21"/>
              </w:rPr>
              <w:t>- państwie członkowskim wydającym homologację</w:t>
            </w:r>
          </w:p>
          <w:p w14:paraId="25E66874" w14:textId="77777777" w:rsidR="00E54B86" w:rsidRPr="006128EE" w:rsidRDefault="00E54B86" w:rsidP="00A804BF">
            <w:pPr>
              <w:suppressLineNumbers/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6128EE">
              <w:rPr>
                <w:kern w:val="3"/>
                <w:sz w:val="21"/>
                <w:szCs w:val="21"/>
              </w:rPr>
              <w:t>- numerze ostatniej dyrektywy lub rozporządzenia zmieniającego, włącznie z aktami wykonawczymi stosowanymi do danej homologacji</w:t>
            </w:r>
          </w:p>
          <w:p w14:paraId="1342009C" w14:textId="77777777" w:rsidR="00E54B86" w:rsidRPr="006128EE" w:rsidRDefault="00E54B86" w:rsidP="00A804BF">
            <w:pPr>
              <w:suppressLineNumbers/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6128EE">
              <w:rPr>
                <w:kern w:val="3"/>
                <w:sz w:val="21"/>
                <w:szCs w:val="21"/>
              </w:rPr>
              <w:t>- czterocyfrowym numerze porządkowym</w:t>
            </w:r>
          </w:p>
          <w:p w14:paraId="661E2BAC" w14:textId="77777777" w:rsidR="00E54B86" w:rsidRPr="006128EE" w:rsidRDefault="00E54B86" w:rsidP="00A804BF">
            <w:pPr>
              <w:suppressLineNumbers/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6128EE">
              <w:rPr>
                <w:kern w:val="3"/>
                <w:sz w:val="21"/>
                <w:szCs w:val="21"/>
              </w:rPr>
              <w:t>- dwucyfrowym numerze porządkowym określającym rozszerzenie.</w:t>
            </w:r>
          </w:p>
          <w:p w14:paraId="2E7E5EDF" w14:textId="77777777" w:rsidR="00E54B86" w:rsidRPr="007078DE" w:rsidRDefault="00E54B86" w:rsidP="00A804BF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6128EE">
              <w:rPr>
                <w:kern w:val="3"/>
                <w:sz w:val="21"/>
                <w:szCs w:val="21"/>
              </w:rPr>
              <w:t>oraz załącznik w postaci raportu/protokołu z wykonanego testu zderzeniowego całego jednorodnego nadwozia ambulansu (zgodnie z wymogami zharmonizowanej normy PN EN 1789:A1/2011 lub równoważnej) wystawione przez niezależną notyfikowaną jednostkę badawczą dotyczący oferowanej konfiguracji zabudowy specjalnej ambulansu przeprowadzonych na oferowanej marce i modelu ambulansu.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A4E61" w14:textId="77777777" w:rsidR="00E54B86" w:rsidRDefault="00E54B86" w:rsidP="00A804BF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DB003" w14:textId="77777777" w:rsidR="00E54B86" w:rsidRPr="007078DE" w:rsidRDefault="00E54B86" w:rsidP="00A804BF">
            <w:pPr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14E8DFC7" w14:textId="77777777" w:rsidTr="00DC3856">
        <w:trPr>
          <w:trHeight w:val="48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6AA16" w14:textId="7779BF92" w:rsidR="006128EE" w:rsidRPr="006128EE" w:rsidRDefault="006128EE" w:rsidP="00A804BF">
            <w:pPr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1"/>
                <w:szCs w:val="21"/>
              </w:rPr>
            </w:pPr>
            <w:r w:rsidRPr="006128EE">
              <w:rPr>
                <w:b/>
                <w:bCs/>
                <w:kern w:val="3"/>
                <w:sz w:val="21"/>
                <w:szCs w:val="21"/>
              </w:rPr>
              <w:lastRenderedPageBreak/>
              <w:t>II.</w:t>
            </w:r>
          </w:p>
        </w:tc>
        <w:tc>
          <w:tcPr>
            <w:tcW w:w="140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D2B74" w14:textId="6C860E52" w:rsidR="006128EE" w:rsidRPr="007078DE" w:rsidRDefault="006128EE" w:rsidP="00A804BF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6128EE">
              <w:rPr>
                <w:b/>
                <w:bCs/>
                <w:kern w:val="3"/>
                <w:sz w:val="21"/>
                <w:szCs w:val="21"/>
              </w:rPr>
              <w:t xml:space="preserve">                                                    SILNIK</w:t>
            </w:r>
          </w:p>
        </w:tc>
      </w:tr>
      <w:tr w:rsidR="006128EE" w:rsidRPr="007078DE" w14:paraId="2B70C7CF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9BD63" w14:textId="32E4A0DB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364CA" w14:textId="1A73D2EC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Z zapłonem samoczynnym, wtryskiem bezpośrednim typu </w:t>
            </w:r>
            <w:proofErr w:type="spellStart"/>
            <w:r w:rsidRPr="007078DE">
              <w:rPr>
                <w:kern w:val="3"/>
                <w:sz w:val="21"/>
                <w:szCs w:val="21"/>
              </w:rPr>
              <w:t>Common</w:t>
            </w:r>
            <w:proofErr w:type="spellEnd"/>
            <w:r w:rsidRPr="007078DE">
              <w:rPr>
                <w:kern w:val="3"/>
                <w:sz w:val="21"/>
                <w:szCs w:val="21"/>
              </w:rPr>
              <w:t xml:space="preserve"> </w:t>
            </w:r>
            <w:proofErr w:type="spellStart"/>
            <w:r w:rsidRPr="007078DE">
              <w:rPr>
                <w:kern w:val="3"/>
                <w:sz w:val="21"/>
                <w:szCs w:val="21"/>
              </w:rPr>
              <w:t>Rail</w:t>
            </w:r>
            <w:proofErr w:type="spellEnd"/>
            <w:r w:rsidRPr="007078DE">
              <w:rPr>
                <w:kern w:val="3"/>
                <w:sz w:val="21"/>
                <w:szCs w:val="21"/>
              </w:rPr>
              <w:t>, turbodoładowany, elastyczny, zapewniający przyspieszenie pozwalające na sprawną pracę w ruchu miejskim,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E93D0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98B47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666C1E91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B48EA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8F57A" w14:textId="77777777" w:rsidR="006128EE" w:rsidRPr="002B5A47" w:rsidRDefault="006128EE" w:rsidP="006128EE">
            <w:pPr>
              <w:suppressAutoHyphens/>
              <w:autoSpaceDN w:val="0"/>
              <w:jc w:val="both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2B5A47">
              <w:rPr>
                <w:b/>
                <w:kern w:val="3"/>
                <w:sz w:val="21"/>
                <w:szCs w:val="21"/>
              </w:rPr>
              <w:t>Silnik o pojemności  min. 1950 cm³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E1334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37493" w14:textId="77777777" w:rsidR="006128EE" w:rsidRPr="00ED771A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685EADC7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D817B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D3F99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Silnik o mocy min. 140</w:t>
            </w:r>
            <w:r w:rsidRPr="007078DE">
              <w:rPr>
                <w:kern w:val="3"/>
                <w:sz w:val="21"/>
                <w:szCs w:val="21"/>
              </w:rPr>
              <w:t xml:space="preserve"> KW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DAA58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CE30A" w14:textId="77777777" w:rsidR="006128EE" w:rsidRPr="00ED771A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1886CF58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D9F83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D0D80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Moment obrotowy min. 400 </w:t>
            </w:r>
            <w:proofErr w:type="spellStart"/>
            <w:r w:rsidRPr="007078DE">
              <w:rPr>
                <w:kern w:val="3"/>
                <w:sz w:val="21"/>
                <w:szCs w:val="21"/>
              </w:rPr>
              <w:t>Nm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BC814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7ACA4" w14:textId="77777777" w:rsidR="006128EE" w:rsidRPr="00ED771A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0C63ADA0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D2C8D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2DEF0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Norma emisji spalin Euro 6 lub Euro VI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F5C21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E27A4" w14:textId="77777777" w:rsidR="006128EE" w:rsidRPr="00ED771A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7B90C70E" w14:textId="77777777" w:rsidTr="00B15F5F">
        <w:trPr>
          <w:trHeight w:val="45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35A66" w14:textId="2ABD3BA6" w:rsidR="006128EE" w:rsidRPr="006128EE" w:rsidRDefault="006128EE" w:rsidP="006128E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1"/>
                <w:szCs w:val="21"/>
              </w:rPr>
            </w:pPr>
            <w:r w:rsidRPr="006128EE">
              <w:rPr>
                <w:b/>
                <w:bCs/>
                <w:kern w:val="3"/>
                <w:sz w:val="21"/>
                <w:szCs w:val="21"/>
              </w:rPr>
              <w:t>III.</w:t>
            </w:r>
          </w:p>
        </w:tc>
        <w:tc>
          <w:tcPr>
            <w:tcW w:w="140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B6D66" w14:textId="0A5B092E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ZESPÓŁ PRZENIESIENIA NAPĘDU</w:t>
            </w:r>
          </w:p>
        </w:tc>
      </w:tr>
      <w:tr w:rsidR="006128EE" w:rsidRPr="007078DE" w14:paraId="225D4BF1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04A90" w14:textId="7152C03F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 xml:space="preserve"> 1.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914BB" w14:textId="3ED7151A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Skrzynia biegów automatyczna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D4065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C5A34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7C13BF29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15E97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6C676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Min. 6-biegów do przodu i bieg wsteczny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85D3B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D7B65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6E8F42F8" w14:textId="77777777" w:rsidTr="006128EE">
        <w:trPr>
          <w:trHeight w:val="42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97046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IV.</w:t>
            </w:r>
          </w:p>
        </w:tc>
        <w:tc>
          <w:tcPr>
            <w:tcW w:w="140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63581" w14:textId="1AB4349F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 xml:space="preserve"> </w:t>
            </w:r>
            <w:r w:rsidRPr="007078DE">
              <w:rPr>
                <w:b/>
                <w:kern w:val="3"/>
                <w:sz w:val="21"/>
                <w:szCs w:val="21"/>
                <w:lang w:eastAsia="ar-SA"/>
              </w:rPr>
              <w:t>UKŁAD HAMULCOWY i SYSTEMY BEZPIECZEŃSTWA</w:t>
            </w:r>
          </w:p>
        </w:tc>
      </w:tr>
      <w:tr w:rsidR="006128EE" w:rsidRPr="007078DE" w14:paraId="5B58D7B4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90B46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2348D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Układ hamulcowy ze wspomaganiem, wskaźnik zużycia klocków hamulcowych,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6E0EF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01740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08FE4CCD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7EBFB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4E2FD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 systemem zapobiegającym blokadzie kół podczas hamowania -  ABS lub równoważny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4BF7A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294AC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 </w:t>
            </w:r>
          </w:p>
        </w:tc>
      </w:tr>
      <w:tr w:rsidR="006128EE" w:rsidRPr="007078DE" w14:paraId="788D78F6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4FE6F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1B75F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Elektroniczny korektor siły hamowania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4A98D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971BF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50F7E9ED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667A1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28BD8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 systemem wspomagania nagłego (awaryjnego) hamowania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B96B7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1BBA1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1082BF1A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60C27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D12F4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Hamulce tarczowe na obu osiach (przód i tył), przednie wentylowane,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CEBDC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1533A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00203D8C" w14:textId="77777777" w:rsidTr="00BE7C18">
        <w:trPr>
          <w:trHeight w:val="268"/>
        </w:trPr>
        <w:tc>
          <w:tcPr>
            <w:tcW w:w="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9F28F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7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B0E92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System stabilizacji toru jazdy typu ESP adaptacyjny tzn. uwzględniający obciążenie pojazdu,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AE0D8" w14:textId="77777777" w:rsidR="006128EE" w:rsidRDefault="006128EE" w:rsidP="006128EE"/>
        </w:tc>
        <w:tc>
          <w:tcPr>
            <w:tcW w:w="4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074DE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12BBE3CE" w14:textId="77777777" w:rsidTr="00BE7C18">
        <w:trPr>
          <w:trHeight w:val="268"/>
        </w:trPr>
        <w:tc>
          <w:tcPr>
            <w:tcW w:w="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5CF9D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8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ABD3C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System zapobiegający poślizgowi kół osi napędzanej przy ruszaniu typu ASR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A911E" w14:textId="77777777" w:rsidR="006128EE" w:rsidRDefault="006128EE" w:rsidP="006128EE"/>
        </w:tc>
        <w:tc>
          <w:tcPr>
            <w:tcW w:w="4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E226F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0694A4DC" w14:textId="77777777" w:rsidTr="00BE7C18">
        <w:trPr>
          <w:trHeight w:val="268"/>
        </w:trPr>
        <w:tc>
          <w:tcPr>
            <w:tcW w:w="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F0364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9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1FDF4" w14:textId="77777777" w:rsidR="006128EE" w:rsidRPr="007078DE" w:rsidRDefault="006128EE" w:rsidP="006128E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 xml:space="preserve">System zapobiegający niespodziewanym zmianom pasa ruchu spowodowanym nagłymi podmuchami bocznego wiatru wykorzystujący czujniki systemu stabilizacji toru jazdy lub równoważny - </w:t>
            </w:r>
            <w:r w:rsidRPr="007078DE">
              <w:rPr>
                <w:rFonts w:eastAsia="SimSun"/>
                <w:b/>
                <w:color w:val="000000"/>
                <w:kern w:val="2"/>
                <w:sz w:val="21"/>
                <w:szCs w:val="21"/>
                <w:lang w:eastAsia="ar-SA"/>
              </w:rPr>
              <w:t>parametr dodatkowo punktowany.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83F53" w14:textId="77777777" w:rsidR="006128EE" w:rsidRPr="007078DE" w:rsidRDefault="006128EE" w:rsidP="006128EE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TAK/NIE</w:t>
            </w:r>
          </w:p>
          <w:p w14:paraId="7F722A24" w14:textId="77777777" w:rsidR="006128EE" w:rsidRPr="007078DE" w:rsidRDefault="006128EE" w:rsidP="006128EE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NIE –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0 pkt.</w:t>
            </w:r>
          </w:p>
          <w:p w14:paraId="59C7A2DC" w14:textId="77777777" w:rsidR="006128EE" w:rsidRPr="007078DE" w:rsidRDefault="006128EE" w:rsidP="006128EE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TAK –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5 pkt.</w:t>
            </w:r>
          </w:p>
        </w:tc>
        <w:tc>
          <w:tcPr>
            <w:tcW w:w="4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FAE75" w14:textId="77777777" w:rsidR="006128EE" w:rsidRPr="007078DE" w:rsidRDefault="006128EE" w:rsidP="006128E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</w:tr>
      <w:tr w:rsidR="006128EE" w:rsidRPr="007078DE" w14:paraId="335343DA" w14:textId="77777777" w:rsidTr="00BE7C18">
        <w:trPr>
          <w:trHeight w:val="268"/>
        </w:trPr>
        <w:tc>
          <w:tcPr>
            <w:tcW w:w="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5440C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10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035B6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Asystent ruszania pod górę,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9472E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C952B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0AF61EC7" w14:textId="77777777" w:rsidTr="00BE7C18">
        <w:trPr>
          <w:trHeight w:val="268"/>
        </w:trPr>
        <w:tc>
          <w:tcPr>
            <w:tcW w:w="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EC2A3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11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DA2C8" w14:textId="77777777" w:rsidR="006128EE" w:rsidRPr="002B5A47" w:rsidRDefault="006128EE" w:rsidP="006128EE">
            <w:pPr>
              <w:suppressAutoHyphens/>
              <w:autoSpaceDN w:val="0"/>
              <w:jc w:val="both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2B5A47">
              <w:rPr>
                <w:b/>
                <w:kern w:val="3"/>
                <w:sz w:val="21"/>
                <w:szCs w:val="21"/>
              </w:rPr>
              <w:t>Asystent martwego punktu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ABC01" w14:textId="77777777" w:rsidR="006128EE" w:rsidRPr="004E2B21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B5B30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FE7A7F" w:rsidRPr="007078DE" w14:paraId="19B81B20" w14:textId="77777777" w:rsidTr="002A6A17">
        <w:trPr>
          <w:trHeight w:val="404"/>
        </w:trPr>
        <w:tc>
          <w:tcPr>
            <w:tcW w:w="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75FB5" w14:textId="77777777" w:rsidR="00FE7A7F" w:rsidRPr="007078DE" w:rsidRDefault="00FE7A7F" w:rsidP="006128E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V.</w:t>
            </w:r>
          </w:p>
        </w:tc>
        <w:tc>
          <w:tcPr>
            <w:tcW w:w="1403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CDCE" w14:textId="3EB6F6A1" w:rsidR="00FE7A7F" w:rsidRPr="007078DE" w:rsidRDefault="00FE7A7F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ZAWIESZENIE</w:t>
            </w:r>
          </w:p>
        </w:tc>
      </w:tr>
      <w:tr w:rsidR="006128EE" w:rsidRPr="007078DE" w14:paraId="01B65355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55272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8C59E" w14:textId="77777777" w:rsidR="006128EE" w:rsidRPr="007078DE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  <w:sz w:val="21"/>
                <w:szCs w:val="21"/>
              </w:rPr>
              <w:t xml:space="preserve">Fabryczne  </w:t>
            </w:r>
            <w:r w:rsidRPr="007078DE">
              <w:rPr>
                <w:kern w:val="3"/>
                <w:sz w:val="21"/>
                <w:szCs w:val="21"/>
              </w:rPr>
              <w:t xml:space="preserve">zawieszenie posiadające wzmocnione drążki stabilizacyjne obu osi </w:t>
            </w:r>
            <w:r w:rsidRPr="007078DE">
              <w:rPr>
                <w:color w:val="000000"/>
                <w:kern w:val="3"/>
                <w:sz w:val="21"/>
                <w:szCs w:val="21"/>
              </w:rPr>
              <w:t>(podać kod opcji producenta pojazdu bazowego tego wyposażenia)</w:t>
            </w:r>
            <w:r w:rsidRPr="007078DE">
              <w:rPr>
                <w:kern w:val="3"/>
                <w:sz w:val="21"/>
                <w:szCs w:val="21"/>
              </w:rPr>
              <w:t xml:space="preserve">. </w:t>
            </w:r>
            <w:r w:rsidRPr="007078DE">
              <w:rPr>
                <w:kern w:val="3"/>
                <w:sz w:val="21"/>
                <w:szCs w:val="21"/>
              </w:rPr>
              <w:lastRenderedPageBreak/>
              <w:t>Zawieszenie przednie i tylne wzmocnione zapewniające odpowiedni komfort transportu pacjenta 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20EF2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43DDF" w14:textId="77777777" w:rsidR="006128EE" w:rsidRPr="007078DE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</w:p>
        </w:tc>
      </w:tr>
      <w:tr w:rsidR="006128EE" w:rsidRPr="007078DE" w14:paraId="11203762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783A6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251C0" w14:textId="77777777" w:rsidR="006128EE" w:rsidRPr="007078DE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Zawieszenie gwarantujące  dobrą  przyczepność kół do nawierzchni, stabilność i manewrowość w trudnym terenie oraz  zapewniające odpowiedni komfort transportu  pacjenta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6E016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F5B58" w14:textId="77777777" w:rsidR="006128EE" w:rsidRPr="007078DE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FE7A7F" w:rsidRPr="007078DE" w14:paraId="6CBAE3A0" w14:textId="77777777" w:rsidTr="00FE7A7F">
        <w:trPr>
          <w:trHeight w:val="53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95A1C" w14:textId="77777777" w:rsidR="00FE7A7F" w:rsidRPr="007078DE" w:rsidRDefault="00FE7A7F" w:rsidP="006128E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VI.</w:t>
            </w:r>
          </w:p>
        </w:tc>
        <w:tc>
          <w:tcPr>
            <w:tcW w:w="140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79279" w14:textId="7D5843C2" w:rsidR="00FE7A7F" w:rsidRPr="007078DE" w:rsidRDefault="00FE7A7F" w:rsidP="00FE7A7F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b/>
                <w:kern w:val="3"/>
                <w:sz w:val="21"/>
                <w:szCs w:val="21"/>
                <w:lang w:eastAsia="ar-SA"/>
              </w:rPr>
              <w:t>UKŁAD KIEROWNICZY</w:t>
            </w:r>
          </w:p>
        </w:tc>
      </w:tr>
      <w:tr w:rsidR="006128EE" w:rsidRPr="007078DE" w14:paraId="2BDB95EF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B6FC1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B180E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Ze wspomaganiem hydraulicznym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69BDE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651C3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6128EE" w:rsidRPr="007078DE" w14:paraId="7CD4470A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3C17A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1C04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 regulowaną kolumną kierownicy w jednej płaszczyźnie</w:t>
            </w:r>
          </w:p>
          <w:p w14:paraId="6529B638" w14:textId="77777777" w:rsidR="006128EE" w:rsidRPr="007078DE" w:rsidRDefault="006128EE" w:rsidP="006128EE">
            <w:pPr>
              <w:suppressLineNumbers/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 xml:space="preserve">Regulacja kolumny w dwóch płaszczyznach - </w:t>
            </w:r>
            <w:r w:rsidRPr="007078DE">
              <w:rPr>
                <w:rFonts w:cs="Mangal"/>
                <w:b/>
                <w:kern w:val="3"/>
                <w:sz w:val="21"/>
                <w:szCs w:val="21"/>
              </w:rPr>
              <w:t>parametr dodatkowo punktowany po spełnieniu określonego minimum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06A6C" w14:textId="77777777" w:rsidR="006128EE" w:rsidRPr="007078DE" w:rsidRDefault="006128EE" w:rsidP="006128EE">
            <w:pPr>
              <w:widowControl w:val="0"/>
              <w:suppressAutoHyphens/>
              <w:autoSpaceDN w:val="0"/>
              <w:ind w:hanging="709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                       </w:t>
            </w: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TAK (określić)</w:t>
            </w:r>
            <w:r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                                 </w:t>
            </w: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W jednej płaszczyźnie</w:t>
            </w: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br/>
              <w:t xml:space="preserve"> </w:t>
            </w:r>
            <w:r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             </w:t>
            </w: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-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0 pkt.</w:t>
            </w:r>
          </w:p>
          <w:p w14:paraId="1E3F702D" w14:textId="77777777" w:rsidR="006128EE" w:rsidRPr="007078DE" w:rsidRDefault="006128EE" w:rsidP="006128EE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ascii="Calibri" w:eastAsia="SimSun" w:hAnsi="Calibri" w:cs="Calibri"/>
                <w:kern w:val="3"/>
                <w:sz w:val="21"/>
                <w:szCs w:val="21"/>
                <w:shd w:val="clear" w:color="auto" w:fill="FFFF00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W min. dwóch płaszczyznach -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5 pkt.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F3802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FE7A7F" w:rsidRPr="007078DE" w14:paraId="25608BB6" w14:textId="77777777" w:rsidTr="00FE7A7F">
        <w:trPr>
          <w:trHeight w:val="56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6522D" w14:textId="77777777" w:rsidR="00FE7A7F" w:rsidRPr="007078DE" w:rsidRDefault="00FE7A7F" w:rsidP="006128E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VII.</w:t>
            </w:r>
          </w:p>
        </w:tc>
        <w:tc>
          <w:tcPr>
            <w:tcW w:w="140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71F4" w14:textId="6A1D0977" w:rsidR="00FE7A7F" w:rsidRPr="007078DE" w:rsidRDefault="00FE7A7F" w:rsidP="00FE7A7F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b/>
                <w:color w:val="000000"/>
                <w:kern w:val="3"/>
                <w:sz w:val="21"/>
                <w:szCs w:val="21"/>
                <w:lang w:eastAsia="ar-SA"/>
              </w:rPr>
              <w:t>OGRZEWANIE I WENTYLACJA</w:t>
            </w:r>
          </w:p>
        </w:tc>
      </w:tr>
      <w:tr w:rsidR="006128EE" w:rsidRPr="007078DE" w14:paraId="75430E31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C9871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  <w:p w14:paraId="40D0D9ED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53FC0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Fabryczne będące wyposażeniem pojazdu bazowego pomocnicze ogrzewanie elektryczne o maksymalnej mocy grzewczej min. 1,5 kW uzyskiwanej w czasie max. 0,5 min od momentu uruchomienia silnika współpracujące z układem klimatyzacji w utrzymaniu zadanej temperatury.</w:t>
            </w:r>
            <w:r w:rsidRPr="007078DE">
              <w:rPr>
                <w:color w:val="000000"/>
                <w:kern w:val="3"/>
                <w:sz w:val="21"/>
                <w:szCs w:val="21"/>
              </w:rPr>
              <w:t xml:space="preserve"> (podać kod opcji producenta pojazdu bazowego tego wyposażenia)</w:t>
            </w:r>
            <w:r w:rsidRPr="007078DE">
              <w:rPr>
                <w:kern w:val="3"/>
                <w:sz w:val="21"/>
                <w:szCs w:val="21"/>
              </w:rPr>
              <w:t>.</w:t>
            </w:r>
            <w:r w:rsidRPr="007078DE">
              <w:rPr>
                <w:kern w:val="3"/>
              </w:rPr>
              <w:t xml:space="preserve"> </w:t>
            </w:r>
            <w:r w:rsidRPr="007078DE">
              <w:rPr>
                <w:b/>
                <w:kern w:val="3"/>
                <w:sz w:val="21"/>
                <w:szCs w:val="21"/>
              </w:rPr>
              <w:t>- parametr dodatkowo punktowany.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B7CBF" w14:textId="77777777" w:rsidR="006128EE" w:rsidRPr="007078DE" w:rsidRDefault="006128EE" w:rsidP="006128EE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</w:pP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>TAK/NIE</w:t>
            </w:r>
          </w:p>
          <w:p w14:paraId="1BDD769E" w14:textId="77777777" w:rsidR="006128EE" w:rsidRPr="007078DE" w:rsidRDefault="006128EE" w:rsidP="006128EE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</w:pP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 xml:space="preserve">NIE – </w:t>
            </w:r>
            <w:r w:rsidRPr="007078DE">
              <w:rPr>
                <w:rFonts w:eastAsia="Andale Sans UI"/>
                <w:b/>
                <w:kern w:val="2"/>
                <w:sz w:val="21"/>
                <w:szCs w:val="21"/>
                <w:lang w:eastAsia="ar-SA" w:bidi="fa-IR"/>
              </w:rPr>
              <w:t>0 pkt.</w:t>
            </w:r>
          </w:p>
          <w:p w14:paraId="1A1C4CF7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 xml:space="preserve">TAK – </w:t>
            </w:r>
            <w:r w:rsidRPr="007078DE">
              <w:rPr>
                <w:rFonts w:eastAsia="Andale Sans UI"/>
                <w:b/>
                <w:kern w:val="2"/>
                <w:sz w:val="21"/>
                <w:szCs w:val="21"/>
                <w:lang w:eastAsia="ar-SA" w:bidi="fa-IR"/>
              </w:rPr>
              <w:t>5 pkt.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150BC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25313311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45C19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DECF1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Ogrzewanie wewnętrzne postojowe – grzejnik elektryczny z sieci 230 V z możliwością ustawienia temperatury i termostatem, min. moc grzewcza   2000 W.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7CCCB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8494F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07D93DDB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0E512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0D1D5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Mechaniczna wentylacja  </w:t>
            </w:r>
            <w:proofErr w:type="spellStart"/>
            <w:r w:rsidRPr="007078DE">
              <w:rPr>
                <w:kern w:val="3"/>
                <w:sz w:val="21"/>
                <w:szCs w:val="21"/>
              </w:rPr>
              <w:t>nawiewno</w:t>
            </w:r>
            <w:proofErr w:type="spellEnd"/>
            <w:r w:rsidRPr="007078DE">
              <w:rPr>
                <w:kern w:val="3"/>
                <w:sz w:val="21"/>
                <w:szCs w:val="21"/>
              </w:rPr>
              <w:t xml:space="preserve">  – wywiewna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EC09B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FC72F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35F5C53D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69DA0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9DD43" w14:textId="20EB2FC4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Niezależny od silnika system ogrzewania przedziału medycznego (typu powietrznego) z możliwością ustawienia temperatury i termostatem,  o mocy min. 5,0 kW . umożliwiający ogrzanie przedziału medycznego zgodnie z PN EN 1789 </w:t>
            </w:r>
            <w:r>
              <w:rPr>
                <w:kern w:val="3"/>
                <w:sz w:val="21"/>
                <w:szCs w:val="21"/>
              </w:rPr>
              <w:t xml:space="preserve">lub równoważnej </w:t>
            </w:r>
            <w:r w:rsidRPr="007078DE">
              <w:rPr>
                <w:kern w:val="3"/>
                <w:sz w:val="21"/>
                <w:szCs w:val="21"/>
              </w:rPr>
              <w:t xml:space="preserve">pkt. 4.5.5.1.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A40E4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80D5F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71749AD3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C72D4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DF54C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078DE">
              <w:rPr>
                <w:kern w:val="3"/>
                <w:sz w:val="21"/>
                <w:szCs w:val="21"/>
              </w:rPr>
              <w:t>Niezależny od silnika fabryczny system ogrzewania kabiny kierowcy i przedziału medycznego poprzez nagrzewnicę wodną, umożliwiający dogrzanie silnika przed rozruchem (podać kod producenta pojazdu bazowego tej opcji wyposażenia)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84CFC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E3A70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</w:p>
        </w:tc>
      </w:tr>
      <w:tr w:rsidR="006128EE" w:rsidRPr="007078DE" w14:paraId="1804E55B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47D13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F1573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Nagrzewnica wodna wpięta w układ chłodzenia silnika o maksymalnej mocy grzewczej min. </w:t>
            </w:r>
            <w:r>
              <w:rPr>
                <w:kern w:val="3"/>
                <w:sz w:val="21"/>
                <w:szCs w:val="21"/>
              </w:rPr>
              <w:t>6 kW 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6A48E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3DC3D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38FC62CE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F9BB2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4A1A7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Otwierany szyber – dach, pełniący funkcję doświetlania i wentylacji przedziału medycznego o minimalnych wymiarach 350 mm x 500 mm. (dopuszcza się szyberdach o wymiarach max. 900x600 mm) wyposażony w roletę oraz moskitierę.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A6108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92FD2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3D4573AE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758AB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17E2D" w14:textId="77777777" w:rsidR="006128EE" w:rsidRPr="002B5A47" w:rsidRDefault="006128EE" w:rsidP="006128EE">
            <w:pPr>
              <w:suppressAutoHyphens/>
              <w:autoSpaceDN w:val="0"/>
              <w:jc w:val="both"/>
              <w:textAlignment w:val="baseline"/>
              <w:rPr>
                <w:b/>
                <w:color w:val="000000"/>
                <w:kern w:val="3"/>
                <w:sz w:val="21"/>
                <w:szCs w:val="21"/>
              </w:rPr>
            </w:pPr>
            <w:r w:rsidRPr="002B5A47">
              <w:rPr>
                <w:b/>
                <w:color w:val="000000"/>
                <w:kern w:val="3"/>
                <w:sz w:val="21"/>
                <w:szCs w:val="21"/>
              </w:rPr>
              <w:t>Klimatyzacja dwu parownikowa oraz dwusprężarkowa tzn., oddzielny parownik i sprężarka dla  kabiny kierowcy i oddzielny parownik i sprężarka dla przedziału medycznego</w:t>
            </w:r>
          </w:p>
          <w:p w14:paraId="221246F6" w14:textId="454DC0AC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W przedziale medycznym klimatyzacja automatyczna tj. po ustawieniu żądanej temperatury systemy chłodzące lub grzewcze automatycznie utrzymują żądaną temperaturę w przedziale medycznym. Umożliwiający klimatyzowanie przedziału medycznego zgodnie z PN EN 1789</w:t>
            </w:r>
            <w:r>
              <w:rPr>
                <w:color w:val="000000"/>
                <w:kern w:val="3"/>
                <w:sz w:val="21"/>
                <w:szCs w:val="21"/>
              </w:rPr>
              <w:t xml:space="preserve"> </w:t>
            </w:r>
            <w:r>
              <w:rPr>
                <w:kern w:val="3"/>
                <w:sz w:val="21"/>
                <w:szCs w:val="21"/>
              </w:rPr>
              <w:t>lub równoważnej</w:t>
            </w:r>
            <w:r w:rsidRPr="007078DE">
              <w:rPr>
                <w:color w:val="000000"/>
                <w:kern w:val="3"/>
                <w:sz w:val="21"/>
                <w:szCs w:val="21"/>
              </w:rPr>
              <w:t xml:space="preserve"> pkt. 4.5.5.2. (podać markę i model) – do oferty załączyć raport/protokół z badań potwierdzający zgodność systemów klimatyzacji i ogrzewania z PN EN 1789 </w:t>
            </w:r>
            <w:r>
              <w:rPr>
                <w:kern w:val="3"/>
                <w:sz w:val="21"/>
                <w:szCs w:val="21"/>
              </w:rPr>
              <w:t xml:space="preserve">lub równoważnej </w:t>
            </w:r>
            <w:r w:rsidRPr="007078DE">
              <w:rPr>
                <w:color w:val="000000"/>
                <w:kern w:val="3"/>
                <w:sz w:val="21"/>
                <w:szCs w:val="21"/>
              </w:rPr>
              <w:t>dla oferowanej marki i modelu ambulansu)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91134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5B674" w14:textId="77777777" w:rsidR="006128EE" w:rsidRPr="001832F3" w:rsidRDefault="006128EE" w:rsidP="006128EE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</w:p>
        </w:tc>
      </w:tr>
      <w:tr w:rsidR="00FE7A7F" w:rsidRPr="007078DE" w14:paraId="5C9C454F" w14:textId="77777777" w:rsidTr="00E3385B">
        <w:trPr>
          <w:trHeight w:val="48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FDF4E" w14:textId="70D7144A" w:rsidR="00FE7A7F" w:rsidRPr="00FE7A7F" w:rsidRDefault="00FE7A7F" w:rsidP="00FE7A7F">
            <w:pPr>
              <w:suppressAutoHyphens/>
              <w:autoSpaceDN w:val="0"/>
              <w:textAlignment w:val="baseline"/>
              <w:rPr>
                <w:b/>
                <w:bCs/>
                <w:kern w:val="3"/>
                <w:sz w:val="21"/>
                <w:szCs w:val="21"/>
                <w:lang w:eastAsia="ar-SA"/>
              </w:rPr>
            </w:pPr>
            <w:r w:rsidRPr="00FE7A7F">
              <w:rPr>
                <w:b/>
                <w:bCs/>
                <w:kern w:val="3"/>
                <w:sz w:val="21"/>
                <w:szCs w:val="21"/>
                <w:lang w:eastAsia="ar-SA"/>
              </w:rPr>
              <w:t>VIII</w:t>
            </w:r>
          </w:p>
        </w:tc>
        <w:tc>
          <w:tcPr>
            <w:tcW w:w="140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90B9F" w14:textId="77777777" w:rsidR="00E3385B" w:rsidRDefault="00E3385B" w:rsidP="00E3385B">
            <w:pPr>
              <w:widowControl w:val="0"/>
              <w:suppressAutoHyphens/>
              <w:autoSpaceDN w:val="0"/>
              <w:ind w:right="141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  <w:p w14:paraId="22752BF6" w14:textId="7C4FAA0D" w:rsidR="00FE7A7F" w:rsidRPr="00FE7A7F" w:rsidRDefault="00E3385B" w:rsidP="00E3385B">
            <w:pPr>
              <w:widowControl w:val="0"/>
              <w:suppressAutoHyphens/>
              <w:autoSpaceDN w:val="0"/>
              <w:ind w:right="141"/>
              <w:textAlignment w:val="baseline"/>
              <w:rPr>
                <w:rFonts w:eastAsia="SimSun"/>
                <w:iCs/>
                <w:color w:val="000000"/>
                <w:kern w:val="2"/>
                <w:sz w:val="21"/>
                <w:szCs w:val="21"/>
                <w:lang w:eastAsia="ar-SA"/>
              </w:rPr>
            </w:pPr>
            <w:r>
              <w:rPr>
                <w:b/>
                <w:kern w:val="3"/>
                <w:sz w:val="21"/>
                <w:szCs w:val="21"/>
                <w:lang w:eastAsia="ar-SA"/>
              </w:rPr>
              <w:t xml:space="preserve"> </w:t>
            </w:r>
            <w:r w:rsidR="00FE7A7F" w:rsidRPr="007078DE">
              <w:rPr>
                <w:b/>
                <w:kern w:val="3"/>
                <w:sz w:val="21"/>
                <w:szCs w:val="21"/>
                <w:lang w:eastAsia="ar-SA"/>
              </w:rPr>
              <w:t>INSTALACJA ELEKTRYCZNA</w:t>
            </w:r>
          </w:p>
          <w:p w14:paraId="4C7C6E32" w14:textId="77777777" w:rsidR="00FE7A7F" w:rsidRPr="00FE7A7F" w:rsidRDefault="00FE7A7F" w:rsidP="00E3385B">
            <w:pPr>
              <w:widowControl w:val="0"/>
              <w:suppressAutoHyphens/>
              <w:autoSpaceDN w:val="0"/>
              <w:ind w:right="141"/>
              <w:textAlignment w:val="baseline"/>
              <w:rPr>
                <w:rFonts w:eastAsia="SimSun"/>
                <w:iCs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</w:tr>
      <w:tr w:rsidR="00FE7A7F" w:rsidRPr="007078DE" w14:paraId="4C463559" w14:textId="77777777" w:rsidTr="00FE7A7F">
        <w:trPr>
          <w:trHeight w:val="53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85E08" w14:textId="1CC8F633" w:rsidR="00FE7A7F" w:rsidRPr="007078DE" w:rsidRDefault="00FE7A7F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7986F" w14:textId="77777777" w:rsidR="00FE7A7F" w:rsidRDefault="00FE7A7F" w:rsidP="00FE7A7F">
            <w:pPr>
              <w:widowControl w:val="0"/>
              <w:suppressAutoHyphens/>
              <w:autoSpaceDN w:val="0"/>
              <w:ind w:right="141"/>
              <w:textAlignment w:val="baseline"/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</w:pPr>
          </w:p>
          <w:p w14:paraId="3735913D" w14:textId="06325445" w:rsidR="00FE7A7F" w:rsidRPr="007078DE" w:rsidRDefault="00FE7A7F" w:rsidP="00FE7A7F">
            <w:pPr>
              <w:widowControl w:val="0"/>
              <w:suppressAutoHyphens/>
              <w:autoSpaceDN w:val="0"/>
              <w:ind w:right="141"/>
              <w:textAlignment w:val="baseline"/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>Zespół 2 fabrycznych akumulatorów o łącznej pojemności  min. 180 Ah                           do zasilania wszystkich odbiorników prądu.</w:t>
            </w:r>
          </w:p>
          <w:p w14:paraId="19AC10BB" w14:textId="77777777" w:rsidR="00FE7A7F" w:rsidRPr="007078DE" w:rsidRDefault="00FE7A7F" w:rsidP="006128EE">
            <w:pPr>
              <w:widowControl w:val="0"/>
              <w:suppressAutoHyphens/>
              <w:autoSpaceDN w:val="0"/>
              <w:ind w:right="141"/>
              <w:textAlignment w:val="baseline"/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A95C5" w14:textId="77777777" w:rsidR="00FE7A7F" w:rsidRPr="007078DE" w:rsidRDefault="00FE7A7F" w:rsidP="006128E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09D7B" w14:textId="77777777" w:rsidR="00FE7A7F" w:rsidRPr="007078DE" w:rsidRDefault="00FE7A7F" w:rsidP="006128EE">
            <w:pPr>
              <w:widowControl w:val="0"/>
              <w:suppressAutoHyphens/>
              <w:autoSpaceDN w:val="0"/>
              <w:ind w:right="141"/>
              <w:textAlignment w:val="baseline"/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</w:tr>
      <w:tr w:rsidR="006128EE" w:rsidRPr="007078DE" w14:paraId="07546C61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BDD09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B8D58" w14:textId="77777777" w:rsidR="006128EE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Wzmocniony alternator spełniający wymogi obsługi wszystkich odbiorników prądu i jednoczesnego ładowania akumulatorów -  min 200 A.</w:t>
            </w:r>
          </w:p>
          <w:p w14:paraId="1A6A322D" w14:textId="77777777" w:rsidR="006128EE" w:rsidRPr="007078DE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>Wartość prądu alternatora</w:t>
            </w:r>
            <w:r w:rsidRPr="007078DE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 xml:space="preserve"> jako</w:t>
            </w:r>
            <w:r w:rsidRPr="007078DE">
              <w:rPr>
                <w:rFonts w:eastAsia="SimSun"/>
                <w:b/>
                <w:color w:val="000000"/>
                <w:kern w:val="2"/>
                <w:sz w:val="21"/>
                <w:szCs w:val="21"/>
                <w:lang w:eastAsia="ar-SA"/>
              </w:rPr>
              <w:t xml:space="preserve"> parametr dodatkowo punktowany</w:t>
            </w:r>
            <w:r w:rsidRPr="007078DE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 xml:space="preserve"> po spełnieniu określonego minimum.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3AD94" w14:textId="77777777" w:rsidR="006128EE" w:rsidRPr="007078DE" w:rsidRDefault="006128EE" w:rsidP="006128EE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TAK (określić)</w:t>
            </w:r>
          </w:p>
          <w:p w14:paraId="48F700AC" w14:textId="77777777" w:rsidR="006128EE" w:rsidRPr="007078DE" w:rsidRDefault="006128EE" w:rsidP="006128EE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ar-SA"/>
              </w:rPr>
              <w:t>20</w:t>
            </w: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0 A</w:t>
            </w:r>
            <w:r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 </w:t>
            </w: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-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0 pkt</w:t>
            </w: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.</w:t>
            </w:r>
          </w:p>
          <w:p w14:paraId="46E1B4B4" w14:textId="77777777" w:rsidR="006128EE" w:rsidRPr="007078DE" w:rsidRDefault="006128EE" w:rsidP="006128EE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największa wartość -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5 pkt.</w:t>
            </w:r>
          </w:p>
          <w:p w14:paraId="5BDE3EA5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pozostałe: proporcjonalni</w:t>
            </w:r>
            <w:r>
              <w:rPr>
                <w:rFonts w:eastAsia="SimSun"/>
                <w:kern w:val="2"/>
                <w:sz w:val="21"/>
                <w:szCs w:val="21"/>
                <w:lang w:eastAsia="ar-SA"/>
              </w:rPr>
              <w:t>e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6374D" w14:textId="77777777" w:rsidR="006128EE" w:rsidRPr="007078DE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6128EE" w:rsidRPr="007078DE" w14:paraId="0DC5C9A3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E6BD3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B6C66" w14:textId="77777777" w:rsidR="006128EE" w:rsidRPr="007078DE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A4A5E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3AC4E" w14:textId="77777777" w:rsidR="006128EE" w:rsidRPr="007078DE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</w:p>
        </w:tc>
      </w:tr>
      <w:tr w:rsidR="006128EE" w:rsidRPr="007078DE" w14:paraId="51DDA49A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52683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37535" w14:textId="77777777" w:rsidR="006128EE" w:rsidRPr="007078DE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Instalacja elektryczna 230 V:</w:t>
            </w:r>
          </w:p>
          <w:p w14:paraId="1C243F35" w14:textId="77777777" w:rsidR="006128EE" w:rsidRPr="007078DE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a) zasilanie zewnętrzne 230 V</w:t>
            </w:r>
          </w:p>
          <w:p w14:paraId="35999CA3" w14:textId="77777777" w:rsidR="006128EE" w:rsidRPr="007078DE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 xml:space="preserve">b) min. 2  zerowane gniazda w przedziale   medycznym  </w:t>
            </w:r>
          </w:p>
          <w:p w14:paraId="611ADE86" w14:textId="77777777" w:rsidR="006128EE" w:rsidRPr="007078DE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c) zabezpieczenie uniemożliwiające rozruch silnika przy podłączonym  zasilaniu zewnętrznym</w:t>
            </w:r>
          </w:p>
          <w:p w14:paraId="5ED79531" w14:textId="77777777" w:rsidR="006128EE" w:rsidRPr="007078DE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d) zabezpieczenie przeciwporażeniowe</w:t>
            </w:r>
          </w:p>
          <w:p w14:paraId="0F8362D4" w14:textId="77777777" w:rsidR="006128EE" w:rsidRPr="007078DE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e) przewód zasilający min 10 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31351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8DC05" w14:textId="77777777" w:rsidR="006128EE" w:rsidRPr="007078DE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6128EE" w:rsidRPr="007078DE" w14:paraId="22C201E6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07A4B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05AA1" w14:textId="77777777" w:rsidR="006128EE" w:rsidRPr="007078DE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Na zewnątrz pojazdu ma być zamontowana wizualna sygnalizacja   informująca o podłączeniu ambulansu do sieci 230V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17B9F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07841" w14:textId="77777777" w:rsidR="006128EE" w:rsidRPr="007078DE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6128EE" w:rsidRPr="007078DE" w14:paraId="67F42C5A" w14:textId="77777777" w:rsidTr="00E3385B">
        <w:trPr>
          <w:trHeight w:val="41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F9572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4F56E" w14:textId="0CE76B5A" w:rsidR="006128EE" w:rsidRPr="007078DE" w:rsidRDefault="006128EE" w:rsidP="00E3385B">
            <w:pPr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Grzałka w układzie chłodzenia cieczą silnika pojazdu zasilana z sieci 230V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84D95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5380D" w14:textId="77777777" w:rsidR="006128EE" w:rsidRPr="007078DE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6128EE" w:rsidRPr="007078DE" w14:paraId="244C4AE3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66C9D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17670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 xml:space="preserve"> Instalacja elektryczna 12V w przedziale medycznym:</w:t>
            </w:r>
          </w:p>
          <w:p w14:paraId="42797164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 xml:space="preserve">- min. 4 gniazda 12 V w przedziale medycznym (w tym jedno 20A),     </w:t>
            </w:r>
          </w:p>
          <w:p w14:paraId="47FFE6D7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 xml:space="preserve"> do podłączenia urządzeń medycznych.</w:t>
            </w:r>
          </w:p>
          <w:p w14:paraId="3F4793F5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- gniazda wyposażone w rozbieralne wtyki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3ED47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29D61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:rsidRPr="007078DE" w14:paraId="46BB4A50" w14:textId="77777777" w:rsidTr="00E3385B">
        <w:trPr>
          <w:trHeight w:val="43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1A63B" w14:textId="77777777" w:rsidR="00E3385B" w:rsidRPr="007078DE" w:rsidRDefault="00E3385B" w:rsidP="006128EE">
            <w:pPr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  <w:r>
              <w:rPr>
                <w:b/>
                <w:kern w:val="3"/>
                <w:sz w:val="21"/>
                <w:szCs w:val="21"/>
                <w:lang w:eastAsia="ar-SA"/>
              </w:rPr>
              <w:t xml:space="preserve">  </w:t>
            </w:r>
            <w:r w:rsidRPr="007078DE">
              <w:rPr>
                <w:b/>
                <w:kern w:val="3"/>
                <w:sz w:val="21"/>
                <w:szCs w:val="21"/>
                <w:lang w:eastAsia="ar-SA"/>
              </w:rPr>
              <w:t>IX.</w:t>
            </w:r>
          </w:p>
        </w:tc>
        <w:tc>
          <w:tcPr>
            <w:tcW w:w="140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98DCB" w14:textId="77777777" w:rsidR="00E3385B" w:rsidRDefault="00E3385B" w:rsidP="006128EE">
            <w:pPr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  <w:p w14:paraId="4DB174B2" w14:textId="77777777" w:rsidR="00E3385B" w:rsidRPr="007078DE" w:rsidRDefault="00E3385B" w:rsidP="006128EE">
            <w:pPr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  <w:lang w:eastAsia="ar-SA"/>
              </w:rPr>
            </w:pPr>
            <w:r w:rsidRPr="007078DE">
              <w:rPr>
                <w:b/>
                <w:kern w:val="3"/>
                <w:sz w:val="21"/>
                <w:szCs w:val="21"/>
                <w:lang w:eastAsia="ar-SA"/>
              </w:rPr>
              <w:t>SYGNALIZACJA ŚWIETLNO-DŹWIĘKOWA</w:t>
            </w:r>
            <w:r>
              <w:rPr>
                <w:b/>
                <w:kern w:val="3"/>
                <w:sz w:val="21"/>
                <w:szCs w:val="21"/>
                <w:lang w:eastAsia="ar-SA"/>
              </w:rPr>
              <w:t xml:space="preserve"> </w:t>
            </w:r>
            <w:r w:rsidRPr="007078DE">
              <w:rPr>
                <w:b/>
                <w:kern w:val="3"/>
                <w:sz w:val="21"/>
                <w:szCs w:val="21"/>
                <w:lang w:eastAsia="ar-SA"/>
              </w:rPr>
              <w:t>I OZNAKOWANIE</w:t>
            </w:r>
          </w:p>
          <w:p w14:paraId="56DBBBAA" w14:textId="09E70DD5" w:rsidR="00E3385B" w:rsidRPr="007078DE" w:rsidRDefault="00E3385B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</w:p>
        </w:tc>
      </w:tr>
      <w:tr w:rsidR="006128EE" w:rsidRPr="007078DE" w14:paraId="1BC3E404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ECBF0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266BE" w14:textId="34F5146A" w:rsidR="006128EE" w:rsidRPr="007078DE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  <w:r w:rsidRPr="007078DE">
              <w:rPr>
                <w:color w:val="000000"/>
                <w:kern w:val="3"/>
                <w:sz w:val="21"/>
                <w:szCs w:val="21"/>
                <w:lang w:eastAsia="ar-SA"/>
              </w:rPr>
              <w:t>Belka świetlna umieszczo</w:t>
            </w:r>
            <w:r>
              <w:rPr>
                <w:color w:val="000000"/>
                <w:kern w:val="3"/>
                <w:sz w:val="21"/>
                <w:szCs w:val="21"/>
                <w:lang w:eastAsia="ar-SA"/>
              </w:rPr>
              <w:t xml:space="preserve">na na przedniej części dachu pojazdu </w:t>
            </w:r>
            <w:r w:rsidRPr="007078DE">
              <w:rPr>
                <w:color w:val="000000"/>
                <w:kern w:val="3"/>
                <w:sz w:val="21"/>
                <w:szCs w:val="21"/>
                <w:lang w:eastAsia="ar-SA"/>
              </w:rPr>
              <w:t>wypełniona w całej przedniej części i po bokach modułami świetlnymi LED koloru niebieskiego. W pasie przednim zamontowany głośnik o mocy min. 100 W, sygnał dźwiękowy modulowany -  zmiana  modulacji klaksonem, możliwość podawania komunikatów głosowych.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C5579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7E39D" w14:textId="77777777" w:rsidR="006128EE" w:rsidRPr="007078DE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</w:p>
        </w:tc>
      </w:tr>
      <w:tr w:rsidR="006128EE" w:rsidRPr="007078DE" w14:paraId="4F2F65F7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F2919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86E09" w14:textId="77777777" w:rsidR="006128EE" w:rsidRPr="007078DE" w:rsidRDefault="006128EE" w:rsidP="006128EE">
            <w:pPr>
              <w:suppressLineNumbers/>
              <w:suppressAutoHyphens/>
              <w:autoSpaceDN w:val="0"/>
              <w:ind w:right="141"/>
              <w:textAlignment w:val="baseline"/>
              <w:rPr>
                <w:rFonts w:cs="Mangal"/>
                <w:kern w:val="3"/>
                <w:sz w:val="21"/>
                <w:szCs w:val="21"/>
                <w:lang w:eastAsia="ar-SA"/>
              </w:rPr>
            </w:pPr>
            <w:r w:rsidRPr="007078DE">
              <w:rPr>
                <w:rFonts w:cs="Mangal"/>
                <w:kern w:val="3"/>
                <w:sz w:val="21"/>
                <w:szCs w:val="21"/>
                <w:lang w:eastAsia="ar-SA"/>
              </w:rPr>
              <w:t xml:space="preserve">Belka świetlna umieszczona na tylnej części dachu    pojazdu   wypełniona w całej przedniej części i po bokach modułami świetlnymi LED koloru niebieskiego,  dodatkowe światła robocze LED do oświetlania przedpola za ambulansem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233D2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AF680" w14:textId="77777777" w:rsidR="006128EE" w:rsidRPr="007078DE" w:rsidRDefault="006128EE" w:rsidP="006128EE">
            <w:pPr>
              <w:suppressLineNumbers/>
              <w:suppressAutoHyphens/>
              <w:autoSpaceDN w:val="0"/>
              <w:ind w:right="141"/>
              <w:textAlignment w:val="baseline"/>
              <w:rPr>
                <w:rFonts w:cs="Mangal"/>
                <w:kern w:val="3"/>
                <w:sz w:val="21"/>
                <w:szCs w:val="21"/>
                <w:lang w:eastAsia="ar-SA"/>
              </w:rPr>
            </w:pPr>
          </w:p>
        </w:tc>
      </w:tr>
      <w:tr w:rsidR="006128EE" w:rsidRPr="007078DE" w14:paraId="37884904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789EC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310BA" w14:textId="77777777" w:rsidR="006128EE" w:rsidRPr="007078DE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Włączanie sygnalizacji dźwiękowo-świetlnej realizowane z panelu sterującego lub manipulatora umieszczonego w widocznym, łatwo dostępnym miejscu na desce rozdzielczej kierowcy.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5A249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FA7E1" w14:textId="77777777" w:rsidR="006128EE" w:rsidRPr="007078DE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</w:p>
        </w:tc>
      </w:tr>
      <w:tr w:rsidR="006128EE" w:rsidRPr="007078DE" w14:paraId="095294CA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F5F9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A0AEE" w14:textId="77777777" w:rsidR="006128EE" w:rsidRPr="007078DE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20C27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90DC8" w14:textId="77777777" w:rsidR="006128EE" w:rsidRPr="007078DE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6128EE" w:rsidRPr="007078DE" w14:paraId="63ABDD0C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2C8C6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D2109" w14:textId="77777777" w:rsidR="006128EE" w:rsidRPr="007078DE" w:rsidRDefault="006128EE" w:rsidP="006128EE">
            <w:pPr>
              <w:widowControl w:val="0"/>
              <w:suppressAutoHyphens/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</w:pP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 xml:space="preserve">Dodatkowe sygnały nisko tonowe o mocy min. 60W posiadające </w:t>
            </w:r>
            <w:r w:rsidRPr="007078DE">
              <w:rPr>
                <w:rFonts w:eastAsia="Andale Sans UI"/>
                <w:color w:val="000000"/>
                <w:kern w:val="2"/>
                <w:sz w:val="21"/>
                <w:szCs w:val="21"/>
                <w:lang w:eastAsia="ar-SA" w:bidi="fa-IR"/>
              </w:rPr>
              <w:t>certyfikat/homologację zgodności z REG 65</w:t>
            </w:r>
            <w:r w:rsidRPr="007078DE">
              <w:rPr>
                <w:rFonts w:eastAsia="Andale Sans UI"/>
                <w:i/>
                <w:color w:val="000000"/>
                <w:kern w:val="2"/>
                <w:sz w:val="21"/>
                <w:szCs w:val="21"/>
                <w:lang w:eastAsia="ar-SA" w:bidi="fa-IR"/>
              </w:rPr>
              <w:t xml:space="preserve"> </w:t>
            </w:r>
            <w:r w:rsidRPr="007078DE">
              <w:rPr>
                <w:rFonts w:eastAsia="Andale Sans UI"/>
                <w:color w:val="000000"/>
                <w:kern w:val="2"/>
                <w:sz w:val="21"/>
                <w:szCs w:val="21"/>
                <w:lang w:eastAsia="ar-SA" w:bidi="fa-IR"/>
              </w:rPr>
              <w:t>lub alternatywną dyrektywą                       EKG ONZ</w:t>
            </w: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 xml:space="preserve">, załączane na czas pracy od 10 do 30 sekund (podać markę i model oraz numer certyfikatu/homologacji) – sygnały nisko tonowe są elementem cało pojazdowej homologacji ambulansu oferowanej marki i modelu. </w:t>
            </w:r>
          </w:p>
          <w:p w14:paraId="0869063A" w14:textId="77777777" w:rsidR="006128EE" w:rsidRPr="007078DE" w:rsidRDefault="006128EE" w:rsidP="006128EE">
            <w:pPr>
              <w:widowControl w:val="0"/>
              <w:suppressAutoHyphens/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color w:val="000000"/>
                <w:kern w:val="2"/>
                <w:sz w:val="21"/>
                <w:szCs w:val="21"/>
                <w:lang w:eastAsia="ar-SA" w:bidi="fa-IR"/>
              </w:rPr>
            </w:pP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 xml:space="preserve">Moc sygnału jako </w:t>
            </w:r>
            <w:r w:rsidRPr="007078DE">
              <w:rPr>
                <w:rFonts w:eastAsia="Andale Sans UI"/>
                <w:b/>
                <w:color w:val="000000"/>
                <w:kern w:val="2"/>
                <w:sz w:val="21"/>
                <w:szCs w:val="21"/>
                <w:lang w:eastAsia="ar-SA" w:bidi="fa-IR"/>
              </w:rPr>
              <w:t>parametr dodatkowo punktowany</w:t>
            </w:r>
            <w:r w:rsidRPr="007078DE">
              <w:rPr>
                <w:rFonts w:eastAsia="Andale Sans UI"/>
                <w:color w:val="000000"/>
                <w:kern w:val="2"/>
                <w:sz w:val="21"/>
                <w:szCs w:val="21"/>
                <w:lang w:eastAsia="ar-SA" w:bidi="fa-IR"/>
              </w:rPr>
              <w:t xml:space="preserve"> po spełnieniu</w:t>
            </w:r>
          </w:p>
          <w:p w14:paraId="40209C23" w14:textId="77777777" w:rsidR="006128EE" w:rsidRPr="007078DE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rFonts w:eastAsia="Andale Sans UI"/>
                <w:color w:val="000000"/>
                <w:kern w:val="2"/>
                <w:sz w:val="21"/>
                <w:szCs w:val="21"/>
                <w:lang w:eastAsia="ar-SA" w:bidi="fa-IR"/>
              </w:rPr>
              <w:t>określonego minimum – podać markę i model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2C5FA" w14:textId="77777777" w:rsidR="006128EE" w:rsidRPr="007078DE" w:rsidRDefault="006128EE" w:rsidP="006128EE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</w:pP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>TAK (określić)</w:t>
            </w:r>
          </w:p>
          <w:p w14:paraId="7141EACC" w14:textId="77777777" w:rsidR="006128EE" w:rsidRPr="007078DE" w:rsidRDefault="006128EE" w:rsidP="006128EE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</w:pPr>
          </w:p>
          <w:p w14:paraId="08D9924B" w14:textId="77777777" w:rsidR="006128EE" w:rsidRPr="007078DE" w:rsidRDefault="006128EE" w:rsidP="006128EE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</w:pP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 xml:space="preserve">60 W - </w:t>
            </w:r>
            <w:r w:rsidRPr="007078DE">
              <w:rPr>
                <w:rFonts w:eastAsia="Andale Sans UI"/>
                <w:b/>
                <w:kern w:val="2"/>
                <w:sz w:val="21"/>
                <w:szCs w:val="21"/>
                <w:lang w:eastAsia="ar-SA" w:bidi="fa-IR"/>
              </w:rPr>
              <w:t>0 pkt.</w:t>
            </w:r>
          </w:p>
          <w:p w14:paraId="1DCDF63B" w14:textId="77777777" w:rsidR="006128EE" w:rsidRPr="007078DE" w:rsidRDefault="006128EE" w:rsidP="006128EE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</w:pP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 xml:space="preserve">największa wartość - </w:t>
            </w:r>
            <w:r w:rsidRPr="007078DE">
              <w:rPr>
                <w:rFonts w:eastAsia="Andale Sans UI"/>
                <w:b/>
                <w:kern w:val="2"/>
                <w:sz w:val="21"/>
                <w:szCs w:val="21"/>
                <w:lang w:eastAsia="ar-SA" w:bidi="fa-IR"/>
              </w:rPr>
              <w:t>5 pkt.</w:t>
            </w:r>
          </w:p>
          <w:p w14:paraId="016BE4A4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  <w:lang w:eastAsia="ar-SA"/>
              </w:rPr>
            </w:pP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>pozostałe: proporcjonalnie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F2BB1" w14:textId="77777777" w:rsidR="006128EE" w:rsidRPr="00C2734E" w:rsidRDefault="006128EE" w:rsidP="006128EE">
            <w:pPr>
              <w:widowControl w:val="0"/>
              <w:suppressAutoHyphens/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</w:pPr>
          </w:p>
        </w:tc>
      </w:tr>
      <w:tr w:rsidR="006128EE" w:rsidRPr="007078DE" w14:paraId="0EC3FA26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C0018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C7C13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Dwie niebieskie lampy LED na wysokości pasa przedniego, barwy niebieskiej, dodatkowe niebieskie lampy  LED w błotnikach i lusterkach zewnętrznych.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0B932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D9A44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6128EE" w:rsidRPr="007078DE" w14:paraId="5AF478C1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0364F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lastRenderedPageBreak/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03882" w14:textId="77777777" w:rsidR="006128EE" w:rsidRPr="007078DE" w:rsidRDefault="006128EE" w:rsidP="006128EE">
            <w:pPr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Po dwa reflektory zewnętrzne LED po bokach pojazdu w górnej części ścian bocznych, do oświetlenia miejsca akcji, z możliwością włączania/wyłączania zarówno z kabiny kierowcy jak i z przedziału medycznego, włączające się automatycznie razem ze światłami roboczymi tylnymi po wrzuceniu biegu wstecznego przez kierowcę.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4BBD3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67D60" w14:textId="77777777" w:rsidR="006128EE" w:rsidRPr="007078DE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6128EE" w:rsidRPr="007078DE" w14:paraId="1D8D99C5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97CBF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5565E" w14:textId="77777777" w:rsidR="006128EE" w:rsidRPr="00FA6BD8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FA6BD8">
              <w:rPr>
                <w:kern w:val="3"/>
                <w:sz w:val="21"/>
                <w:szCs w:val="21"/>
                <w:lang w:eastAsia="ar-SA"/>
              </w:rPr>
              <w:t>Oznakowanie pojazdu zgodnie z Rozporządzeniem Ministra Zdrowia z dnia 03.01.2023 r.:</w:t>
            </w:r>
          </w:p>
          <w:p w14:paraId="612F0380" w14:textId="77777777" w:rsidR="006128EE" w:rsidRPr="00FA6BD8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FA6BD8">
              <w:rPr>
                <w:kern w:val="3"/>
                <w:sz w:val="21"/>
                <w:szCs w:val="21"/>
                <w:lang w:eastAsia="ar-SA"/>
              </w:rPr>
              <w:t>1) wzorem graficznym systemu Państwowe Ratownictwo Medyczne o średnicy 50 cm, umieszczonym na tylnych drzwiach oraz na dachu i po bokach, w tylnej części pojazdu;</w:t>
            </w:r>
          </w:p>
          <w:p w14:paraId="63A63DE8" w14:textId="77777777" w:rsidR="006128EE" w:rsidRPr="00FA6BD8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FA6BD8">
              <w:rPr>
                <w:kern w:val="3"/>
                <w:sz w:val="21"/>
                <w:szCs w:val="21"/>
                <w:lang w:eastAsia="ar-SA"/>
              </w:rPr>
              <w:t>2) napisem lustrzanym „AMBULANS” barwy czerwonej, o wysokości liter co najmniej 22 cm, umieszczonym z przodu pojazdu; dopuszczalne jest umieszczenie napisu „AMBULANS” barwy czerwonej, o wysokości liter co najmniej 10 cm także z tyłu pojazdu;</w:t>
            </w:r>
          </w:p>
          <w:p w14:paraId="7BA1E982" w14:textId="77777777" w:rsidR="006128EE" w:rsidRPr="00FA6BD8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FA6BD8">
              <w:rPr>
                <w:kern w:val="3"/>
                <w:sz w:val="21"/>
                <w:szCs w:val="21"/>
                <w:lang w:eastAsia="ar-SA"/>
              </w:rPr>
              <w:t>3) po bokach literą barwy czerwonej:</w:t>
            </w:r>
          </w:p>
          <w:p w14:paraId="0D882694" w14:textId="77777777" w:rsidR="006128EE" w:rsidRPr="00FA6BD8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FA6BD8">
              <w:rPr>
                <w:kern w:val="3"/>
                <w:sz w:val="21"/>
                <w:szCs w:val="21"/>
                <w:lang w:eastAsia="ar-SA"/>
              </w:rPr>
              <w:t>a) „P” – w przypadku podstawowego zespołu ratownictwa medycznego,</w:t>
            </w:r>
          </w:p>
          <w:p w14:paraId="3B3CA31B" w14:textId="77777777" w:rsidR="006128EE" w:rsidRPr="00FA6BD8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FA6BD8">
              <w:rPr>
                <w:kern w:val="3"/>
                <w:sz w:val="21"/>
                <w:szCs w:val="21"/>
                <w:lang w:eastAsia="ar-SA"/>
              </w:rPr>
              <w:t>b) „S” – w przypadku specjalistycznego zespołu ratownictwa medycznego</w:t>
            </w:r>
          </w:p>
          <w:p w14:paraId="204A0426" w14:textId="77777777" w:rsidR="006128EE" w:rsidRPr="00FA6BD8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FA6BD8">
              <w:rPr>
                <w:kern w:val="3"/>
                <w:sz w:val="21"/>
                <w:szCs w:val="21"/>
                <w:lang w:eastAsia="ar-SA"/>
              </w:rPr>
              <w:t>– umieszczoną w okręgu o średnicy co najmniej 40 cm; grubość linii okręgu i liter wynosi 4 cm;</w:t>
            </w:r>
          </w:p>
          <w:p w14:paraId="528DE844" w14:textId="77777777" w:rsidR="006128EE" w:rsidRPr="00FA6BD8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FA6BD8">
              <w:rPr>
                <w:kern w:val="3"/>
                <w:sz w:val="21"/>
                <w:szCs w:val="21"/>
                <w:lang w:eastAsia="ar-SA"/>
              </w:rPr>
              <w:t>4) trzema pasami odblaskowymi:</w:t>
            </w:r>
          </w:p>
          <w:p w14:paraId="291456F7" w14:textId="77777777" w:rsidR="006128EE" w:rsidRPr="00FA6BD8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FA6BD8">
              <w:rPr>
                <w:kern w:val="3"/>
                <w:sz w:val="21"/>
                <w:szCs w:val="21"/>
                <w:lang w:eastAsia="ar-SA"/>
              </w:rPr>
              <w:t>a) pasem typu 3 – barwy czerwonej, o szerokości co najmniej 15 cm, umieszczonym wokół dachu,</w:t>
            </w:r>
          </w:p>
          <w:p w14:paraId="0C59088B" w14:textId="77777777" w:rsidR="006128EE" w:rsidRPr="00FA6BD8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FA6BD8">
              <w:rPr>
                <w:kern w:val="3"/>
                <w:sz w:val="21"/>
                <w:szCs w:val="21"/>
                <w:lang w:eastAsia="ar-SA"/>
              </w:rPr>
              <w:t>b) pasem typu 3 – barwy niebieskiej, umieszczonym bezpośrednio nad pasem, o którym mowa w lit. c,</w:t>
            </w:r>
          </w:p>
          <w:p w14:paraId="4EA9628F" w14:textId="77777777" w:rsidR="006128EE" w:rsidRPr="00FA6BD8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FA6BD8">
              <w:rPr>
                <w:kern w:val="3"/>
                <w:sz w:val="21"/>
                <w:szCs w:val="21"/>
                <w:lang w:eastAsia="ar-SA"/>
              </w:rPr>
              <w:t>c) pasem typu 3 – barwy czerwonej, o szerokości co najmniej 15 cm, umieszczonym między linią okien a nadkolami;</w:t>
            </w:r>
          </w:p>
          <w:p w14:paraId="5336EC47" w14:textId="77777777" w:rsidR="006128EE" w:rsidRPr="00FA6BD8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FA6BD8">
              <w:rPr>
                <w:kern w:val="3"/>
                <w:sz w:val="21"/>
                <w:szCs w:val="21"/>
                <w:lang w:eastAsia="ar-SA"/>
              </w:rPr>
              <w:t>5) logotypem zawierającym nazwę dysponenta jednostki lub nazwę dysponenta jednostki, umieszczonym po bokach pojazdu w dolnej części drzwi kierowcy i pasażera lub na tylnych drzwiach w dolnej części;</w:t>
            </w:r>
          </w:p>
          <w:p w14:paraId="6F5171BA" w14:textId="77777777" w:rsidR="006128EE" w:rsidRDefault="006128EE" w:rsidP="006128EE">
            <w:pPr>
              <w:suppressLineNumbers/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FA6BD8">
              <w:rPr>
                <w:kern w:val="3"/>
                <w:sz w:val="21"/>
                <w:szCs w:val="21"/>
                <w:lang w:eastAsia="ar-SA"/>
              </w:rPr>
              <w:t>6) kryptonimem zespołu ratownictwa medycznego określonym w wojewódzkim planie działania systemu, barwy czerwonej, o wysokości liter 10 cm, umieszczonym po bokach i z tyłu pojazdu, pod okręgami z oznaczeniem zespołu, o których mowa w pkt 3</w:t>
            </w:r>
          </w:p>
          <w:p w14:paraId="2F736660" w14:textId="30A05091" w:rsidR="006128EE" w:rsidRPr="007078DE" w:rsidRDefault="006128EE" w:rsidP="006128EE">
            <w:pPr>
              <w:suppressLineNumbers/>
              <w:suppressAutoHyphens/>
              <w:autoSpaceDN w:val="0"/>
              <w:ind w:right="141"/>
              <w:jc w:val="both"/>
              <w:textAlignment w:val="baseline"/>
              <w:rPr>
                <w:rFonts w:cs="Mangal"/>
                <w:kern w:val="3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Szczegóły oznakowania do uzgodnienia z Zamawiającym.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B3761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88186" w14:textId="77777777" w:rsidR="006128EE" w:rsidRPr="00C2734E" w:rsidRDefault="006128EE" w:rsidP="006128E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:rsidRPr="007078DE" w14:paraId="67376560" w14:textId="77777777" w:rsidTr="00E3385B">
        <w:trPr>
          <w:trHeight w:val="63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0D4DC" w14:textId="77777777" w:rsidR="00E3385B" w:rsidRPr="007078DE" w:rsidRDefault="00E3385B" w:rsidP="006128E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  <w:r w:rsidRPr="007078DE">
              <w:rPr>
                <w:b/>
                <w:kern w:val="3"/>
                <w:sz w:val="21"/>
                <w:szCs w:val="21"/>
                <w:lang w:eastAsia="ar-SA"/>
              </w:rPr>
              <w:t>X.</w:t>
            </w:r>
          </w:p>
        </w:tc>
        <w:tc>
          <w:tcPr>
            <w:tcW w:w="140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E91AD" w14:textId="3C35917F" w:rsidR="00E3385B" w:rsidRPr="00E3385B" w:rsidRDefault="00E3385B" w:rsidP="00E3385B">
            <w:pPr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OŚWIETLENIE PRZEDZIAŁU MEDYCZNEGO</w:t>
            </w:r>
          </w:p>
        </w:tc>
      </w:tr>
      <w:tr w:rsidR="006128EE" w:rsidRPr="007078DE" w14:paraId="5430F6EE" w14:textId="77777777" w:rsidTr="00BE7C18">
        <w:trPr>
          <w:trHeight w:val="268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8F14F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E50F2" w14:textId="77777777" w:rsidR="006128EE" w:rsidRPr="007078DE" w:rsidRDefault="006128EE" w:rsidP="006128EE">
            <w:pPr>
              <w:suppressAutoHyphens/>
              <w:autoSpaceDN w:val="0"/>
              <w:ind w:left="284" w:hanging="284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OŚWIETLENIE PRZEDZIAŁU MEDYCZNEGO</w:t>
            </w:r>
          </w:p>
          <w:p w14:paraId="50C4274F" w14:textId="52E56EB5" w:rsidR="006128EE" w:rsidRPr="007078DE" w:rsidRDefault="006128EE" w:rsidP="006128EE">
            <w:pPr>
              <w:suppressAutoHyphens/>
              <w:autoSpaceDN w:val="0"/>
              <w:ind w:left="284" w:hanging="284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-oświetlenie zgodne z PN EN 1789+A1</w:t>
            </w:r>
            <w:r>
              <w:rPr>
                <w:kern w:val="3"/>
                <w:sz w:val="21"/>
                <w:szCs w:val="21"/>
                <w:lang w:eastAsia="ar-SA"/>
              </w:rPr>
              <w:t xml:space="preserve"> </w:t>
            </w:r>
            <w:r>
              <w:rPr>
                <w:kern w:val="3"/>
                <w:sz w:val="21"/>
                <w:szCs w:val="21"/>
              </w:rPr>
              <w:t>lub równoważnej</w:t>
            </w:r>
            <w:r w:rsidRPr="007078DE">
              <w:rPr>
                <w:kern w:val="3"/>
                <w:sz w:val="21"/>
                <w:szCs w:val="21"/>
                <w:lang w:eastAsia="ar-SA"/>
              </w:rPr>
              <w:t xml:space="preserve"> pkt. 4.5.6 oraz charakteryzujące się parametrami nie gorszymi jak poniżej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4E1E9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B63CF" w14:textId="77777777" w:rsidR="006128EE" w:rsidRPr="007078DE" w:rsidRDefault="006128EE" w:rsidP="006128E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6128EE" w:rsidRPr="007078DE" w14:paraId="41BB9295" w14:textId="77777777" w:rsidTr="00BE7C18">
        <w:trPr>
          <w:trHeight w:val="268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DF6AD" w14:textId="77777777" w:rsidR="006128EE" w:rsidRPr="007078DE" w:rsidRDefault="006128EE" w:rsidP="006128E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D5277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42069">
              <w:rPr>
                <w:kern w:val="3"/>
                <w:sz w:val="21"/>
                <w:szCs w:val="21"/>
                <w:lang w:eastAsia="ar-SA"/>
              </w:rPr>
              <w:t>1)</w:t>
            </w:r>
            <w:r>
              <w:rPr>
                <w:kern w:val="3"/>
                <w:sz w:val="21"/>
                <w:szCs w:val="21"/>
                <w:lang w:eastAsia="ar-SA"/>
              </w:rPr>
              <w:t xml:space="preserve"> </w:t>
            </w:r>
            <w:r w:rsidRPr="007078DE">
              <w:rPr>
                <w:kern w:val="3"/>
                <w:sz w:val="21"/>
                <w:szCs w:val="21"/>
                <w:lang w:eastAsia="ar-SA"/>
              </w:rPr>
              <w:t>światło rozproszone umieszczone po obu stronach górnej części przedziału medycznego min. 6 lamp sufitowych, z funkcja ich przygaszania na czas transportu pacjenta (tzw. oświetlenie nocne)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196BF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0C613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6128EE" w:rsidRPr="007078DE" w14:paraId="0DBFE797" w14:textId="77777777" w:rsidTr="00BE7C18">
        <w:trPr>
          <w:trHeight w:val="268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32323" w14:textId="77777777" w:rsidR="006128EE" w:rsidRPr="007078DE" w:rsidRDefault="006128EE" w:rsidP="006128E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7DAB8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2) oświetlenie regulowane umieszczone w suficie nad noszami punktowe (min. 2 szt.)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E98FD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FFB14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6128EE" w:rsidRPr="007078DE" w14:paraId="3E13DCAE" w14:textId="77777777" w:rsidTr="00BE7C18">
        <w:trPr>
          <w:trHeight w:val="268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43D9C" w14:textId="77777777" w:rsidR="006128EE" w:rsidRPr="007078DE" w:rsidRDefault="006128EE" w:rsidP="006128E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C5487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3)  jeden punkt świetlny</w:t>
            </w:r>
            <w:r w:rsidRPr="007078DE">
              <w:rPr>
                <w:kern w:val="3"/>
                <w:sz w:val="21"/>
                <w:szCs w:val="21"/>
                <w:lang w:eastAsia="ar-SA"/>
              </w:rPr>
              <w:t xml:space="preserve"> zamontowany nad blatem roboczym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38420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0AB98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:rsidRPr="007078DE" w14:paraId="74F4F79E" w14:textId="77777777" w:rsidTr="002A2AB5">
        <w:trPr>
          <w:trHeight w:val="64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5DFCC" w14:textId="77777777" w:rsidR="00E3385B" w:rsidRPr="007078DE" w:rsidRDefault="00E3385B" w:rsidP="00E3385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  <w:lang w:eastAsia="ar-SA"/>
              </w:rPr>
            </w:pPr>
            <w:r w:rsidRPr="007078DE">
              <w:rPr>
                <w:b/>
                <w:kern w:val="3"/>
                <w:sz w:val="21"/>
                <w:szCs w:val="21"/>
                <w:lang w:eastAsia="ar-SA"/>
              </w:rPr>
              <w:t>XI.</w:t>
            </w:r>
          </w:p>
        </w:tc>
        <w:tc>
          <w:tcPr>
            <w:tcW w:w="140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E0FA1" w14:textId="77777777" w:rsidR="00E3385B" w:rsidRPr="007078DE" w:rsidRDefault="00E3385B" w:rsidP="006128E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</w:p>
          <w:p w14:paraId="3F1A7485" w14:textId="0B50F78D" w:rsidR="00E3385B" w:rsidRPr="00E3385B" w:rsidRDefault="00E3385B" w:rsidP="00E3385B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  <w:r>
              <w:rPr>
                <w:b/>
                <w:kern w:val="3"/>
                <w:sz w:val="21"/>
                <w:szCs w:val="21"/>
              </w:rPr>
              <w:t xml:space="preserve"> </w:t>
            </w:r>
            <w:r w:rsidRPr="007078DE">
              <w:rPr>
                <w:b/>
                <w:kern w:val="3"/>
                <w:sz w:val="21"/>
                <w:szCs w:val="21"/>
              </w:rPr>
              <w:t>PRZEDZIAŁ MEDYCZNY I JEGO WYPOSAŻENIE</w:t>
            </w:r>
          </w:p>
        </w:tc>
      </w:tr>
      <w:tr w:rsidR="006128EE" w:rsidRPr="007078DE" w14:paraId="6368ACF6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C586A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8C9A0" w14:textId="77777777" w:rsidR="006128EE" w:rsidRPr="007078DE" w:rsidRDefault="006128EE" w:rsidP="006128EE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WYPOSAŻENIE  PRZEDZIAŁU MEDYCZNEGO (pomieszczenia  dla pacjenta)- pomieszczenie powinno pomieścić urządzenia medyczne wyszczególnione w zharmonizowanej normie PN EN 1789+A1/2011 lub równoważnej dla ambulansu typu C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BE759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73492" w14:textId="77777777" w:rsidR="006128EE" w:rsidRPr="007078DE" w:rsidRDefault="006128EE" w:rsidP="006128EE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</w:rPr>
            </w:pPr>
          </w:p>
        </w:tc>
      </w:tr>
      <w:tr w:rsidR="006128EE" w:rsidRPr="007078DE" w14:paraId="1C09400B" w14:textId="77777777" w:rsidTr="00BE7C18">
        <w:trPr>
          <w:trHeight w:val="268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05719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 xml:space="preserve">    2 </w:t>
            </w:r>
          </w:p>
          <w:p w14:paraId="0ADA2BFB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  <w:p w14:paraId="6ED6041D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  <w:p w14:paraId="2368B4C3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  <w:p w14:paraId="02EB69CC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  <w:p w14:paraId="1C465921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  <w:p w14:paraId="51D60C4C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  <w:p w14:paraId="1BA2B121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1F995" w14:textId="77777777" w:rsidR="006128EE" w:rsidRPr="007078DE" w:rsidRDefault="006128EE" w:rsidP="006128EE">
            <w:pPr>
              <w:suppressLineNumbers/>
              <w:tabs>
                <w:tab w:val="left" w:pos="601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Zabudowa specjalna na ścianie działowej (dopuszcza się zabudowę równoważną z opisaną funkcjonalnością pod warunkiem wykazania tej równoważności przez Wykonawcę – załączyć do oferty  potwierdzony przez jednostkę badawczą rysunek techniczny oferowanego rozwiązania  będący elementem dokumentacji do załączonego raportu/protokołu z testu zderzeniowego 10g)</w:t>
            </w:r>
          </w:p>
          <w:p w14:paraId="6E80A49D" w14:textId="56D887CB" w:rsidR="006128EE" w:rsidRPr="000F5464" w:rsidRDefault="006128EE" w:rsidP="006128EE">
            <w:pPr>
              <w:pStyle w:val="Standard"/>
              <w:numPr>
                <w:ilvl w:val="0"/>
                <w:numId w:val="31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0F5464">
              <w:rPr>
                <w:sz w:val="21"/>
                <w:szCs w:val="21"/>
              </w:rPr>
              <w:t xml:space="preserve">szafka przy drzwiach prawych przesuwnych z blatem roboczym do przygotowywania leków wyłożona blachą nierdzewną, min. trzy szuflady, system mocowania drukarki </w:t>
            </w:r>
            <w:r w:rsidR="00BD3CBF">
              <w:rPr>
                <w:sz w:val="21"/>
                <w:szCs w:val="21"/>
              </w:rPr>
              <w:t>(</w:t>
            </w:r>
            <w:r w:rsidR="00BD3CBF" w:rsidRPr="00FB7AF0">
              <w:rPr>
                <w:b/>
                <w:bCs/>
                <w:sz w:val="21"/>
                <w:szCs w:val="21"/>
              </w:rPr>
              <w:t xml:space="preserve">HP </w:t>
            </w:r>
            <w:proofErr w:type="spellStart"/>
            <w:r w:rsidR="00BD3CBF" w:rsidRPr="00FB7AF0">
              <w:rPr>
                <w:b/>
                <w:bCs/>
                <w:sz w:val="21"/>
                <w:szCs w:val="21"/>
              </w:rPr>
              <w:t>LaserJet</w:t>
            </w:r>
            <w:proofErr w:type="spellEnd"/>
            <w:r w:rsidR="00BD3CBF" w:rsidRPr="00FB7AF0">
              <w:rPr>
                <w:b/>
                <w:bCs/>
                <w:sz w:val="21"/>
                <w:szCs w:val="21"/>
              </w:rPr>
              <w:t xml:space="preserve"> Pro M15</w:t>
            </w:r>
            <w:r w:rsidR="00BD3CBF">
              <w:rPr>
                <w:sz w:val="21"/>
                <w:szCs w:val="21"/>
              </w:rPr>
              <w:t xml:space="preserve">) </w:t>
            </w:r>
            <w:r w:rsidRPr="000F5464">
              <w:rPr>
                <w:sz w:val="21"/>
                <w:szCs w:val="21"/>
              </w:rPr>
              <w:t xml:space="preserve">systemu SWD PRM z zasilaniem 12V/230V oraz </w:t>
            </w:r>
            <w:r w:rsidR="00BD3CBF">
              <w:rPr>
                <w:sz w:val="21"/>
                <w:szCs w:val="21"/>
              </w:rPr>
              <w:t>podłączeniem stacji dokującej przewodem</w:t>
            </w:r>
            <w:r w:rsidRPr="000F5464">
              <w:rPr>
                <w:sz w:val="21"/>
                <w:szCs w:val="21"/>
              </w:rPr>
              <w:t xml:space="preserve"> USB</w:t>
            </w:r>
            <w:r w:rsidR="00BD3CBF">
              <w:rPr>
                <w:sz w:val="21"/>
                <w:szCs w:val="21"/>
              </w:rPr>
              <w:t xml:space="preserve"> z urządzeniem </w:t>
            </w:r>
            <w:proofErr w:type="spellStart"/>
            <w:r w:rsidR="00BD3CBF">
              <w:rPr>
                <w:sz w:val="21"/>
                <w:szCs w:val="21"/>
              </w:rPr>
              <w:t>drukujacym</w:t>
            </w:r>
            <w:proofErr w:type="spellEnd"/>
            <w:r w:rsidRPr="000F5464">
              <w:rPr>
                <w:sz w:val="21"/>
                <w:szCs w:val="21"/>
              </w:rPr>
              <w:t xml:space="preserve">, w szufladach system przesuwnych przegród porządkujący przewożone tam leki.  </w:t>
            </w:r>
          </w:p>
          <w:p w14:paraId="583812EB" w14:textId="77777777" w:rsidR="006128EE" w:rsidRPr="007078DE" w:rsidRDefault="006128EE" w:rsidP="006128EE">
            <w:pPr>
              <w:widowControl w:val="0"/>
              <w:numPr>
                <w:ilvl w:val="0"/>
                <w:numId w:val="31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 xml:space="preserve">dodatkowa </w:t>
            </w:r>
            <w:r>
              <w:rPr>
                <w:rFonts w:cs="Mangal"/>
                <w:kern w:val="3"/>
                <w:sz w:val="21"/>
                <w:szCs w:val="21"/>
              </w:rPr>
              <w:t>szafka</w:t>
            </w:r>
            <w:r w:rsidRPr="007078DE">
              <w:rPr>
                <w:rFonts w:cs="Mangal"/>
                <w:kern w:val="3"/>
                <w:sz w:val="21"/>
                <w:szCs w:val="21"/>
              </w:rPr>
              <w:t xml:space="preserve">  na narkotyki zamykana na klucz,</w:t>
            </w:r>
          </w:p>
          <w:p w14:paraId="7A3AB32F" w14:textId="77777777" w:rsidR="006128EE" w:rsidRPr="007078DE" w:rsidRDefault="006128EE" w:rsidP="006128EE">
            <w:pPr>
              <w:widowControl w:val="0"/>
              <w:numPr>
                <w:ilvl w:val="0"/>
                <w:numId w:val="31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miejsce na pojemnik na zużyte igły,</w:t>
            </w:r>
          </w:p>
          <w:p w14:paraId="38F90EE8" w14:textId="77777777" w:rsidR="006128EE" w:rsidRPr="007078DE" w:rsidRDefault="006128EE" w:rsidP="006128EE">
            <w:pPr>
              <w:widowControl w:val="0"/>
              <w:numPr>
                <w:ilvl w:val="0"/>
                <w:numId w:val="31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wysuwany kosz na odpady,</w:t>
            </w:r>
          </w:p>
          <w:p w14:paraId="45BDA56F" w14:textId="77777777" w:rsidR="006128EE" w:rsidRPr="007078DE" w:rsidRDefault="006128EE" w:rsidP="006128EE">
            <w:pPr>
              <w:widowControl w:val="0"/>
              <w:numPr>
                <w:ilvl w:val="0"/>
                <w:numId w:val="31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proofErr w:type="spellStart"/>
            <w:r w:rsidRPr="007078DE">
              <w:rPr>
                <w:rFonts w:cs="Mangal"/>
                <w:kern w:val="3"/>
                <w:sz w:val="21"/>
                <w:szCs w:val="21"/>
              </w:rPr>
              <w:t>termobox</w:t>
            </w:r>
            <w:proofErr w:type="spellEnd"/>
            <w:r w:rsidRPr="007078DE">
              <w:rPr>
                <w:rFonts w:cs="Mangal"/>
                <w:kern w:val="3"/>
                <w:sz w:val="21"/>
                <w:szCs w:val="21"/>
              </w:rPr>
              <w:t xml:space="preserve"> – elektryczny ogrzewacz płynów infuzyjnych,</w:t>
            </w:r>
          </w:p>
          <w:p w14:paraId="17807449" w14:textId="77777777" w:rsidR="006128EE" w:rsidRPr="007078DE" w:rsidRDefault="006128EE" w:rsidP="006128EE">
            <w:pPr>
              <w:widowControl w:val="0"/>
              <w:numPr>
                <w:ilvl w:val="0"/>
                <w:numId w:val="31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miejsce i system mocowania plecaka ratunkowego z dostępem zarówno z zewnątrz jak i z wewnątrz przedziału medycznego,</w:t>
            </w:r>
          </w:p>
          <w:p w14:paraId="35F9C9A5" w14:textId="77777777" w:rsidR="006128EE" w:rsidRPr="007078DE" w:rsidRDefault="006128EE" w:rsidP="006128EE">
            <w:pPr>
              <w:widowControl w:val="0"/>
              <w:numPr>
                <w:ilvl w:val="0"/>
                <w:numId w:val="31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 xml:space="preserve">przy drzwiach bocznych zamontowany panel </w:t>
            </w:r>
            <w:r>
              <w:rPr>
                <w:rFonts w:cs="Mangal"/>
                <w:kern w:val="3"/>
                <w:sz w:val="21"/>
                <w:szCs w:val="21"/>
              </w:rPr>
              <w:t xml:space="preserve">sterujący oświetleniem roboczym </w:t>
            </w:r>
            <w:r w:rsidRPr="007078DE">
              <w:rPr>
                <w:rFonts w:cs="Mangal"/>
                <w:kern w:val="3"/>
                <w:sz w:val="21"/>
                <w:szCs w:val="21"/>
              </w:rPr>
              <w:t>po bokach i z tyłu ambulansu oraz oświetleniem przedziału medycznego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99077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7F0AF" w14:textId="77777777" w:rsidR="006128EE" w:rsidRPr="00FD5411" w:rsidRDefault="006128EE" w:rsidP="006128EE">
            <w:pPr>
              <w:suppressLineNumbers/>
              <w:tabs>
                <w:tab w:val="left" w:pos="601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404B5AB0" w14:textId="77777777" w:rsidTr="00BE7C18">
        <w:trPr>
          <w:trHeight w:val="268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AB100" w14:textId="77777777" w:rsidR="006128EE" w:rsidRPr="007078DE" w:rsidRDefault="006128EE" w:rsidP="006128E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2006" w14:textId="77777777" w:rsidR="006128EE" w:rsidRPr="007078DE" w:rsidRDefault="006128EE" w:rsidP="006128EE">
            <w:pPr>
              <w:tabs>
                <w:tab w:val="left" w:pos="885"/>
              </w:tabs>
              <w:suppressAutoHyphens/>
              <w:autoSpaceDN w:val="0"/>
              <w:ind w:left="284" w:hanging="284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Zabudowa specjalna na ścianie prawej (dopuszcza się zabudowę równoważną z opisaną funkcjonalnością pod warunkiem wykazania tej równoważności przez Wykonawcę – załączyć do oferty  potwierdzony przez jednostkę badawczą rysunek techniczny oferowanego rozwiązania  będący elementem dokumentacji do załączonego raportu/protokołu z testu zderzeniowego 10g) :</w:t>
            </w:r>
          </w:p>
          <w:p w14:paraId="12FA438D" w14:textId="46D508FE" w:rsidR="006128EE" w:rsidRPr="007078DE" w:rsidRDefault="006128EE" w:rsidP="006128EE">
            <w:pPr>
              <w:widowControl w:val="0"/>
              <w:numPr>
                <w:ilvl w:val="0"/>
                <w:numId w:val="32"/>
              </w:num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min. cztery</w:t>
            </w:r>
            <w:r w:rsidRPr="007078DE">
              <w:rPr>
                <w:kern w:val="3"/>
                <w:sz w:val="21"/>
                <w:szCs w:val="21"/>
              </w:rPr>
              <w:t xml:space="preserve"> podsufitowe szafki z przezroczystymi frontami otwieranymi do góry i podświetleniem uruchamianym automatycznie po ich otwarciu, wyposażonymi w cokoły zabezpieczające przed wypadnięciem przewożonych tam przedmiotów oraz przegrody do segregacji przewożonego tam wyposażenia. Zamki szafek muszą spełniać wymagania PN EN 1789</w:t>
            </w:r>
            <w:r>
              <w:rPr>
                <w:kern w:val="3"/>
                <w:sz w:val="21"/>
                <w:szCs w:val="21"/>
              </w:rPr>
              <w:t xml:space="preserve"> lub równoważnej</w:t>
            </w:r>
            <w:r w:rsidRPr="007078DE">
              <w:rPr>
                <w:kern w:val="3"/>
                <w:sz w:val="21"/>
                <w:szCs w:val="21"/>
              </w:rPr>
              <w:t xml:space="preserve"> w zakresie bezpieczeństwa zgodnie z pkt. 4.5.9 i 5.3.</w:t>
            </w:r>
          </w:p>
          <w:p w14:paraId="25FE22A2" w14:textId="77777777" w:rsidR="006128EE" w:rsidRPr="007078DE" w:rsidRDefault="006128EE" w:rsidP="006128EE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Dwa fotele dla personelu medycznego, obrotowe w zakresie kąta 90 stopni (umożliwiające jazdę przodem do kierunku jazdy jak i wykonywanie czynności medycznych przy pacjencie na postoju), wyposażone w dwa podłokietniki, zintegrowane 3 – punktowe bezwładnościowe pasy bezpieczeństwa, regulowany kąt oparcia pod plecami, zagłówki, składane do pionu siedziska.</w:t>
            </w:r>
          </w:p>
          <w:p w14:paraId="2183735A" w14:textId="77777777" w:rsidR="006128EE" w:rsidRPr="000F3B53" w:rsidRDefault="006128EE" w:rsidP="006128EE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b/>
                <w:kern w:val="3"/>
                <w:sz w:val="21"/>
                <w:szCs w:val="21"/>
              </w:rPr>
            </w:pPr>
            <w:r w:rsidRPr="000F3B53">
              <w:rPr>
                <w:rFonts w:cs="Mangal"/>
                <w:b/>
                <w:kern w:val="3"/>
                <w:sz w:val="21"/>
                <w:szCs w:val="21"/>
              </w:rPr>
              <w:t>Uchwyt z butlą tlenową 2,7l i reduktorem,</w:t>
            </w:r>
          </w:p>
          <w:p w14:paraId="4AECF6A5" w14:textId="77777777" w:rsidR="006128EE" w:rsidRPr="007078DE" w:rsidRDefault="006128EE" w:rsidP="006128EE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uchwyty ułatwiające wsiadanie; przy drzwiach bocznych i drzwiach tylnych,</w:t>
            </w:r>
          </w:p>
          <w:p w14:paraId="7FBF058F" w14:textId="77777777" w:rsidR="006128EE" w:rsidRPr="007078DE" w:rsidRDefault="006128EE" w:rsidP="006128EE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przy drzwiach tylnych zamontowany panel sterujący oświetleniem roboczym po bokach i z tyłu ambulansu oraz oświetleniem przedziału medycznego</w:t>
            </w:r>
          </w:p>
          <w:p w14:paraId="5E45352F" w14:textId="77777777" w:rsidR="006128EE" w:rsidRPr="007078DE" w:rsidRDefault="006128EE" w:rsidP="006128EE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 xml:space="preserve">przy drzwiach przesuwnych panel sterujący  umożliwiający:     </w:t>
            </w:r>
          </w:p>
          <w:p w14:paraId="20163E31" w14:textId="77777777" w:rsidR="006128EE" w:rsidRPr="007078DE" w:rsidRDefault="006128EE" w:rsidP="006128EE">
            <w:pPr>
              <w:widowControl w:val="0"/>
              <w:numPr>
                <w:ilvl w:val="1"/>
                <w:numId w:val="34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sterowanie oświetleniem wewnętrznym (również nocnym) przedziału oraz oświetleniem zewnętrznym (światła robocze),</w:t>
            </w:r>
          </w:p>
          <w:p w14:paraId="105CA9C8" w14:textId="77777777" w:rsidR="006128EE" w:rsidRPr="007078DE" w:rsidRDefault="006128EE" w:rsidP="006128EE">
            <w:pPr>
              <w:widowControl w:val="0"/>
              <w:numPr>
                <w:ilvl w:val="1"/>
                <w:numId w:val="34"/>
              </w:num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sterowanie układem ogrzewania niezależnym od pracy silnika, stacjonarnym ogrzewaniem postojowym zasilanym z sieci 230V, dodatkową nagrzewnicą wodną</w:t>
            </w:r>
          </w:p>
          <w:p w14:paraId="4DEA182D" w14:textId="77777777" w:rsidR="006128EE" w:rsidRPr="007078DE" w:rsidRDefault="006128EE" w:rsidP="006128EE">
            <w:pPr>
              <w:widowControl w:val="0"/>
              <w:numPr>
                <w:ilvl w:val="1"/>
                <w:numId w:val="34"/>
              </w:num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sterowanie układem klimatyzacji i wentylacji,</w:t>
            </w:r>
          </w:p>
          <w:p w14:paraId="28AE4ADE" w14:textId="77777777" w:rsidR="006128EE" w:rsidRPr="007078DE" w:rsidRDefault="006128EE" w:rsidP="006128EE">
            <w:pPr>
              <w:widowControl w:val="0"/>
              <w:numPr>
                <w:ilvl w:val="1"/>
                <w:numId w:val="34"/>
              </w:num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sterowanie poziomem natężenia dźwięku w głośnikach w przedziale medycznym,</w:t>
            </w:r>
          </w:p>
          <w:p w14:paraId="417AFC4B" w14:textId="77777777" w:rsidR="006128EE" w:rsidRPr="007078DE" w:rsidRDefault="006128EE" w:rsidP="006128EE">
            <w:pPr>
              <w:widowControl w:val="0"/>
              <w:numPr>
                <w:ilvl w:val="1"/>
                <w:numId w:val="34"/>
              </w:num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sterowanie dzwonkiem sygnalizacyjnym w kabinie kierowcy,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D9453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00E24" w14:textId="77777777" w:rsidR="006128EE" w:rsidRPr="00FD5411" w:rsidRDefault="006128EE" w:rsidP="006128EE">
            <w:pPr>
              <w:tabs>
                <w:tab w:val="left" w:pos="885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FD5411">
              <w:rPr>
                <w:color w:val="000000"/>
                <w:kern w:val="3"/>
                <w:sz w:val="21"/>
                <w:szCs w:val="21"/>
              </w:rPr>
              <w:t xml:space="preserve"> </w:t>
            </w:r>
          </w:p>
        </w:tc>
      </w:tr>
      <w:tr w:rsidR="006128EE" w:rsidRPr="007078DE" w14:paraId="1EAB8E01" w14:textId="77777777" w:rsidTr="00BE7C18">
        <w:trPr>
          <w:trHeight w:val="268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2E316" w14:textId="77777777" w:rsidR="006128EE" w:rsidRPr="007078DE" w:rsidRDefault="006128EE" w:rsidP="006128E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E91F8" w14:textId="77777777" w:rsidR="006128EE" w:rsidRPr="007078DE" w:rsidRDefault="006128EE" w:rsidP="006128EE">
            <w:pPr>
              <w:tabs>
                <w:tab w:val="left" w:pos="885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Zabudowa specjalna na ścianie lewej (dopuszcza się zabudowę równoważną z opisaną funkcjonalnością pod warunkiem wykazania tej równoważności przez Wykonawcę – załączyć do oferty  potwierdzony przez jednostkę </w:t>
            </w:r>
            <w:r w:rsidRPr="007078DE">
              <w:rPr>
                <w:kern w:val="3"/>
                <w:sz w:val="21"/>
                <w:szCs w:val="21"/>
              </w:rPr>
              <w:lastRenderedPageBreak/>
              <w:t>badawczą rysunek techniczny oferowanego rozwiązania  będący elementem dokumentacji do załączonego raportu/protokołu z testu zderzeniowego 10g) :</w:t>
            </w:r>
          </w:p>
          <w:p w14:paraId="71A29BCD" w14:textId="75C6E00C" w:rsidR="006128EE" w:rsidRDefault="006128EE" w:rsidP="006128EE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 min. </w:t>
            </w:r>
            <w:r>
              <w:rPr>
                <w:kern w:val="3"/>
                <w:sz w:val="21"/>
                <w:szCs w:val="21"/>
              </w:rPr>
              <w:t>cztery</w:t>
            </w:r>
            <w:r w:rsidRPr="007078DE">
              <w:rPr>
                <w:kern w:val="3"/>
                <w:sz w:val="21"/>
                <w:szCs w:val="21"/>
              </w:rPr>
              <w:t xml:space="preserve"> podsufitowe szafki z przezroczystymi frontami otwieranymi do góry i podświetleniem uruchamianym automatycznie po ich otwarciu, wyposażonymi w cokoły zabezpieczające przed wypadnięciem przewożonych tam przedmiotów oraz przegrody do segregacji przewożonego tam wyposażenia, Zamki szafek muszą spełniać wymagania PN EN 1789 </w:t>
            </w:r>
            <w:r>
              <w:rPr>
                <w:kern w:val="3"/>
                <w:sz w:val="21"/>
                <w:szCs w:val="21"/>
              </w:rPr>
              <w:t xml:space="preserve">lub równoważnej </w:t>
            </w:r>
            <w:r w:rsidRPr="007078DE">
              <w:rPr>
                <w:kern w:val="3"/>
                <w:sz w:val="21"/>
                <w:szCs w:val="21"/>
              </w:rPr>
              <w:t>w zakresie bezpieczeństwa zgodnie z pkt. 4.5.9 i 5.3,</w:t>
            </w:r>
          </w:p>
          <w:p w14:paraId="063FF6F8" w14:textId="77777777" w:rsidR="006128EE" w:rsidRPr="00B42217" w:rsidRDefault="006128EE" w:rsidP="006128EE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B42217">
              <w:rPr>
                <w:rFonts w:cs="Mangal"/>
                <w:kern w:val="3"/>
                <w:sz w:val="21"/>
                <w:szCs w:val="21"/>
              </w:rPr>
              <w:t xml:space="preserve"> po</w:t>
            </w:r>
            <w:r>
              <w:rPr>
                <w:rFonts w:cs="Mangal"/>
                <w:kern w:val="3"/>
                <w:sz w:val="21"/>
                <w:szCs w:val="21"/>
              </w:rPr>
              <w:t>d</w:t>
            </w:r>
            <w:r w:rsidRPr="00B42217">
              <w:rPr>
                <w:rFonts w:cs="Mangal"/>
                <w:kern w:val="3"/>
                <w:sz w:val="21"/>
                <w:szCs w:val="21"/>
              </w:rPr>
              <w:t xml:space="preserve"> szafkami panel z gniazdami tlenowymi (min. 2 szt.) i gniazdami 12V (min. 3 szt.),</w:t>
            </w:r>
          </w:p>
          <w:p w14:paraId="5EF2465C" w14:textId="573CF3B6" w:rsidR="006128EE" w:rsidRPr="007078DE" w:rsidRDefault="006128EE" w:rsidP="006128EE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 xml:space="preserve">system min. dwóch paneli służących do zamocowania sprzętu medycznego (defibrylator, respirator, pompa infuzyjna </w:t>
            </w:r>
            <w:proofErr w:type="spellStart"/>
            <w:r w:rsidRPr="007078DE">
              <w:rPr>
                <w:rFonts w:cs="Mangal"/>
                <w:kern w:val="3"/>
                <w:sz w:val="21"/>
                <w:szCs w:val="21"/>
              </w:rPr>
              <w:t>dwustrzykaw</w:t>
            </w:r>
            <w:r w:rsidR="00B46BD6">
              <w:rPr>
                <w:rFonts w:cs="Mangal"/>
                <w:kern w:val="3"/>
                <w:sz w:val="21"/>
                <w:szCs w:val="21"/>
              </w:rPr>
              <w:t>k</w:t>
            </w:r>
            <w:r w:rsidRPr="007078DE">
              <w:rPr>
                <w:rFonts w:cs="Mangal"/>
                <w:kern w:val="3"/>
                <w:sz w:val="21"/>
                <w:szCs w:val="21"/>
              </w:rPr>
              <w:t>owa</w:t>
            </w:r>
            <w:proofErr w:type="spellEnd"/>
            <w:r w:rsidRPr="007078DE">
              <w:rPr>
                <w:rFonts w:cs="Mangal"/>
                <w:kern w:val="3"/>
                <w:sz w:val="21"/>
                <w:szCs w:val="21"/>
              </w:rPr>
              <w:t xml:space="preserve">). System przesuwu musi odbywać się w każdym momencie eksploatacji bez użycia dodatkowych narzędzi. </w:t>
            </w:r>
          </w:p>
          <w:p w14:paraId="0F820F17" w14:textId="77777777" w:rsidR="006128EE" w:rsidRPr="000F5464" w:rsidRDefault="006128EE" w:rsidP="006128EE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0F5464">
              <w:rPr>
                <w:rFonts w:cs="Mangal"/>
                <w:kern w:val="3"/>
                <w:sz w:val="21"/>
                <w:szCs w:val="21"/>
              </w:rPr>
              <w:t>szafa z pojemnikami i szufladami do uporządkowanego transportu i segregacji leków, miejscem na torbę  i plecak, zamykana roletą, u dołu szafki kosz na odpady medyczne,</w:t>
            </w:r>
          </w:p>
          <w:p w14:paraId="0B89ACC4" w14:textId="77777777" w:rsidR="006128EE" w:rsidRPr="000F5464" w:rsidRDefault="006128EE" w:rsidP="006128EE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0F5464">
              <w:rPr>
                <w:rFonts w:cs="Mangal"/>
                <w:kern w:val="3"/>
                <w:sz w:val="21"/>
                <w:szCs w:val="21"/>
              </w:rPr>
              <w:t>nad szafką duży plaski panel informacyjny umożliwiający umieszczenie materiałów informacyjnych dotyczących; procedur medycznych, dawkowania leków,  procedur dezynfekcji przedziału medycznego i jego wyposażenia posiadający funkcję tablicy sucho ścieralnej w celu zapisywania na bieżąco pozyskiwanych podczas akcji ratunkowej informacji o pacjencie,</w:t>
            </w:r>
          </w:p>
          <w:p w14:paraId="3BB592A7" w14:textId="77777777" w:rsidR="006128EE" w:rsidRPr="000F5464" w:rsidRDefault="006128EE" w:rsidP="006128EE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0F5464">
              <w:rPr>
                <w:rFonts w:cs="Mangal"/>
                <w:kern w:val="3"/>
                <w:sz w:val="21"/>
                <w:szCs w:val="21"/>
              </w:rPr>
              <w:t>szafa na butle tlenowe 10l – 2szt., miejsce do zamontowania ssaka elektrycznego</w:t>
            </w:r>
          </w:p>
          <w:p w14:paraId="3FC7D407" w14:textId="77777777" w:rsidR="006128EE" w:rsidRPr="000F5464" w:rsidRDefault="006128EE" w:rsidP="006128EE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0F5464">
              <w:rPr>
                <w:rFonts w:cs="Mangal"/>
                <w:kern w:val="3"/>
                <w:sz w:val="21"/>
                <w:szCs w:val="21"/>
              </w:rPr>
              <w:t>w tylnej części przedziału medycznego szafka z miejscem na lodówkę sprężarkową i dwoma półkami zamykanymi roletą,</w:t>
            </w:r>
          </w:p>
          <w:p w14:paraId="701DF5B2" w14:textId="77777777" w:rsidR="006128EE" w:rsidRPr="007078DE" w:rsidRDefault="006128EE" w:rsidP="006128EE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0F5464">
              <w:rPr>
                <w:rFonts w:cs="Mangal"/>
                <w:kern w:val="3"/>
                <w:sz w:val="21"/>
                <w:szCs w:val="21"/>
              </w:rPr>
              <w:t>lodówka sprężarkowa o poj. ok  7 l do transportu leków z możliwością</w:t>
            </w:r>
            <w:r>
              <w:rPr>
                <w:rFonts w:cs="Mangal"/>
                <w:kern w:val="3"/>
                <w:sz w:val="21"/>
                <w:szCs w:val="21"/>
              </w:rPr>
              <w:t xml:space="preserve"> chłodzenia do +4 </w:t>
            </w:r>
            <w:r>
              <w:rPr>
                <w:kern w:val="3"/>
                <w:sz w:val="21"/>
                <w:szCs w:val="21"/>
              </w:rPr>
              <w:t>ºC(+/- 1,5 ºC) z możliwością płynnej regulacji parametrów termicznych i wyświetlaczem aktualnie utrzymanej temperatury, z łatwym dostępem poprzez drzwi wykonane ze stali nierdzewnej otwierane o kąt 180 stopni.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8FBF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26362" w14:textId="77777777" w:rsidR="006128EE" w:rsidRPr="00FD5411" w:rsidRDefault="006128EE" w:rsidP="006128EE">
            <w:pPr>
              <w:tabs>
                <w:tab w:val="left" w:pos="885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7D4C2A5E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38951" w14:textId="77777777" w:rsidR="006128EE" w:rsidRPr="007078DE" w:rsidRDefault="006128EE" w:rsidP="006128E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7B0CF" w14:textId="77777777" w:rsidR="006128EE" w:rsidRPr="007078DE" w:rsidRDefault="006128EE" w:rsidP="006128EE">
            <w:pPr>
              <w:widowControl w:val="0"/>
              <w:tabs>
                <w:tab w:val="left" w:pos="885"/>
              </w:tabs>
              <w:suppressAutoHyphens/>
              <w:autoSpaceDN w:val="0"/>
              <w:ind w:left="1" w:hanging="1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System mocowania urządzenia do masażu klatki piersiowej o masie do 12 kg.</w:t>
            </w:r>
          </w:p>
          <w:p w14:paraId="69F6BA81" w14:textId="77777777" w:rsidR="006128EE" w:rsidRPr="007078DE" w:rsidRDefault="006128EE" w:rsidP="006128EE">
            <w:pPr>
              <w:widowControl w:val="0"/>
              <w:tabs>
                <w:tab w:val="left" w:pos="885"/>
              </w:tabs>
              <w:suppressAutoHyphens/>
              <w:autoSpaceDN w:val="0"/>
              <w:ind w:left="1" w:hanging="1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W przypadku mocowania urządzenia do masażu klatki piersiowej z dostępem tylko z przedziału medycznego system mocowania musi być elementem cało pojazdowej homologacji oferowanej marki i modelu ambulansu - atest 10G; -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 xml:space="preserve"> </w:t>
            </w:r>
            <w:r w:rsidRPr="007078DE">
              <w:rPr>
                <w:rFonts w:eastAsia="SimSun"/>
                <w:b/>
                <w:color w:val="000000"/>
                <w:kern w:val="2"/>
                <w:sz w:val="21"/>
                <w:szCs w:val="21"/>
                <w:lang w:eastAsia="ar-SA"/>
              </w:rPr>
              <w:t>parametr dodatkowo punktowany.</w:t>
            </w:r>
            <w:r w:rsidRPr="007078DE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DE7BE" w14:textId="77777777" w:rsidR="006128EE" w:rsidRPr="007078DE" w:rsidRDefault="006128EE" w:rsidP="006128EE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TAK</w:t>
            </w:r>
            <w:r>
              <w:rPr>
                <w:rFonts w:eastAsia="SimSun"/>
                <w:kern w:val="2"/>
                <w:sz w:val="21"/>
                <w:szCs w:val="21"/>
                <w:lang w:eastAsia="ar-SA"/>
              </w:rPr>
              <w:t>/NIE</w:t>
            </w: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 </w:t>
            </w:r>
          </w:p>
          <w:p w14:paraId="629027AF" w14:textId="77777777" w:rsidR="006128EE" w:rsidRPr="007078DE" w:rsidRDefault="006128EE" w:rsidP="006128E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(podać miejsce mocowania</w:t>
            </w:r>
            <w:r>
              <w:rPr>
                <w:rFonts w:eastAsia="SimSun"/>
                <w:kern w:val="2"/>
                <w:sz w:val="21"/>
                <w:szCs w:val="21"/>
                <w:lang w:eastAsia="ar-SA"/>
              </w:rPr>
              <w:t>)</w:t>
            </w: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 </w:t>
            </w:r>
          </w:p>
          <w:p w14:paraId="4F4F3F3D" w14:textId="77777777" w:rsidR="006128EE" w:rsidRPr="007078DE" w:rsidRDefault="006128EE" w:rsidP="006128EE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–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 xml:space="preserve">w przypadku dostępu tylko z przedziału medycznego podać,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lastRenderedPageBreak/>
              <w:t>czy jest to element cało</w:t>
            </w:r>
            <w:r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 xml:space="preserve">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pojazdowej homologacji – atest 10G</w:t>
            </w: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:</w:t>
            </w:r>
          </w:p>
          <w:p w14:paraId="2E39D8C2" w14:textId="77777777" w:rsidR="006128EE" w:rsidRPr="007078DE" w:rsidRDefault="006128EE" w:rsidP="006128EE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TAK -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10 pkt</w:t>
            </w: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.</w:t>
            </w:r>
          </w:p>
          <w:p w14:paraId="7C3D5CE5" w14:textId="77777777" w:rsidR="006128EE" w:rsidRPr="007078DE" w:rsidRDefault="006128EE" w:rsidP="006128EE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NIE - 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0 pkt.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1B5E6" w14:textId="77777777" w:rsidR="006128EE" w:rsidRPr="007078DE" w:rsidRDefault="006128EE" w:rsidP="006128EE">
            <w:pPr>
              <w:widowControl w:val="0"/>
              <w:tabs>
                <w:tab w:val="left" w:pos="885"/>
              </w:tabs>
              <w:suppressAutoHyphens/>
              <w:autoSpaceDN w:val="0"/>
              <w:ind w:left="1" w:hanging="1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</w:p>
        </w:tc>
      </w:tr>
      <w:tr w:rsidR="006128EE" w:rsidRPr="007078DE" w14:paraId="54A3D4DD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254FA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2EC56" w14:textId="77777777" w:rsidR="006128EE" w:rsidRPr="007078DE" w:rsidRDefault="006128EE" w:rsidP="006128EE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Uchwyt do kroplówki na min. 3 szt. mocowane w suficie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18046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2DFE3" w14:textId="77777777" w:rsidR="006128EE" w:rsidRPr="007078DE" w:rsidRDefault="006128EE" w:rsidP="006128EE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113D6FC0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A147A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05F44" w14:textId="77777777" w:rsidR="006128EE" w:rsidRPr="007078DE" w:rsidRDefault="006128EE" w:rsidP="006128EE">
            <w:pPr>
              <w:tabs>
                <w:tab w:val="left" w:pos="993"/>
              </w:tabs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Zabezpieczenie wszystkich urządzeń oraz elementów wyposażenia przed przemieszczaniem się w czasie jazdy, gwarantujące jednocześnie łatwość dostępu i użycia.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39077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9FA1F" w14:textId="77777777" w:rsidR="006128EE" w:rsidRPr="007078DE" w:rsidRDefault="006128EE" w:rsidP="006128EE">
            <w:pPr>
              <w:tabs>
                <w:tab w:val="left" w:pos="993"/>
              </w:tabs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5B278D1F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4CF38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E9991" w14:textId="77777777" w:rsidR="006128EE" w:rsidRPr="007078DE" w:rsidRDefault="006128EE" w:rsidP="006128EE">
            <w:pPr>
              <w:tabs>
                <w:tab w:val="left" w:pos="993"/>
              </w:tabs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Centralna instalacja tlenowa:</w:t>
            </w:r>
          </w:p>
          <w:p w14:paraId="69164430" w14:textId="77777777" w:rsidR="006128EE" w:rsidRPr="007078DE" w:rsidRDefault="006128EE" w:rsidP="006128EE">
            <w:pPr>
              <w:tabs>
                <w:tab w:val="left" w:pos="1220"/>
              </w:tabs>
              <w:suppressAutoHyphens/>
              <w:autoSpaceDN w:val="0"/>
              <w:ind w:left="227" w:right="141" w:hanging="227"/>
              <w:jc w:val="both"/>
              <w:textAlignment w:val="baseline"/>
              <w:rPr>
                <w:kern w:val="3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a)  z zamontowanym na ścianie lewej panelem z min. 2 punktami poboru typu AGA (oddzielne gniazda pojedyncze) , </w:t>
            </w:r>
            <w:r w:rsidRPr="007078DE">
              <w:rPr>
                <w:b/>
                <w:bCs/>
                <w:color w:val="FF0000"/>
                <w:kern w:val="3"/>
                <w:sz w:val="21"/>
                <w:szCs w:val="21"/>
              </w:rPr>
              <w:t xml:space="preserve"> </w:t>
            </w:r>
          </w:p>
          <w:p w14:paraId="1642D096" w14:textId="77777777" w:rsidR="006128EE" w:rsidRPr="007078DE" w:rsidRDefault="006128EE" w:rsidP="006128EE">
            <w:pPr>
              <w:tabs>
                <w:tab w:val="left" w:pos="1220"/>
              </w:tabs>
              <w:suppressAutoHyphens/>
              <w:autoSpaceDN w:val="0"/>
              <w:ind w:left="227" w:right="141" w:hanging="227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b) sufitowy punkt poboru tlenu z regulacją przepływu tlenu  przez przepływomierz ścienny zamontowany obok przedniego fotela na ścianie prawej przedziału medycznego;</w:t>
            </w:r>
          </w:p>
          <w:p w14:paraId="1C48DA98" w14:textId="77777777" w:rsidR="006128EE" w:rsidRDefault="006128EE" w:rsidP="006128EE">
            <w:pPr>
              <w:tabs>
                <w:tab w:val="left" w:pos="1220"/>
              </w:tabs>
              <w:suppressAutoHyphens/>
              <w:autoSpaceDN w:val="0"/>
              <w:ind w:left="227" w:right="141" w:hanging="227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 c) konstrukcja ma zapewnić możliwość swobodnego dostępu z wnętrza ambulansu  do zaworów butli tlenowych oraz obserwacji manometrów reduktorów tlenowych bez potrzeby zdejmowania osłony.</w:t>
            </w:r>
          </w:p>
          <w:p w14:paraId="31F6B35D" w14:textId="77777777" w:rsidR="006128EE" w:rsidRPr="007078DE" w:rsidRDefault="006128EE" w:rsidP="006128EE">
            <w:pPr>
              <w:tabs>
                <w:tab w:val="left" w:pos="1220"/>
              </w:tabs>
              <w:suppressAutoHyphens/>
              <w:autoSpaceDN w:val="0"/>
              <w:ind w:left="227" w:right="141" w:hanging="227"/>
              <w:jc w:val="both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 xml:space="preserve">d) </w:t>
            </w:r>
            <w:r w:rsidRPr="00D96F2D">
              <w:rPr>
                <w:b/>
                <w:kern w:val="3"/>
                <w:sz w:val="21"/>
                <w:szCs w:val="21"/>
              </w:rPr>
              <w:t>2 szt. butli tlenowych 10 litrowych w zewnętrznym schowku, 2 szt.  reduktorów</w:t>
            </w:r>
            <w:r w:rsidRPr="002B5A47">
              <w:rPr>
                <w:kern w:val="3"/>
                <w:sz w:val="21"/>
                <w:szCs w:val="21"/>
              </w:rPr>
              <w:t xml:space="preserve"> wyposażonych w manometry, manometry reduktorów zabezpieczone przed uszkodzeniami mechanicznymi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BCED3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A5EE6" w14:textId="77777777" w:rsidR="006128EE" w:rsidRPr="00FD5411" w:rsidRDefault="006128EE" w:rsidP="006128EE">
            <w:pPr>
              <w:tabs>
                <w:tab w:val="left" w:pos="993"/>
              </w:tabs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685C3ADC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DC9DD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5D079" w14:textId="77777777" w:rsidR="006128EE" w:rsidRPr="007078DE" w:rsidRDefault="006128EE" w:rsidP="006128EE">
            <w:pPr>
              <w:tabs>
                <w:tab w:val="left" w:pos="993"/>
              </w:tabs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Centralna instalacja próżniowa:</w:t>
            </w:r>
          </w:p>
          <w:p w14:paraId="53EB5360" w14:textId="77777777" w:rsidR="006128EE" w:rsidRPr="007078DE" w:rsidRDefault="006128EE" w:rsidP="006128EE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autoSpaceDN w:val="0"/>
              <w:ind w:left="284" w:hanging="284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z jednym gniazdem poboru,</w:t>
            </w:r>
          </w:p>
          <w:p w14:paraId="05EA642B" w14:textId="77777777" w:rsidR="006128EE" w:rsidRPr="007078DE" w:rsidRDefault="006128EE" w:rsidP="006128EE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autoSpaceDN w:val="0"/>
              <w:ind w:left="284" w:hanging="295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regulatorem siły ssania,</w:t>
            </w:r>
          </w:p>
          <w:p w14:paraId="0C117461" w14:textId="77777777" w:rsidR="006128EE" w:rsidRPr="007078DE" w:rsidRDefault="006128EE" w:rsidP="006128E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5769AA">
              <w:rPr>
                <w:rFonts w:cs="Mangal"/>
                <w:kern w:val="3"/>
                <w:sz w:val="21"/>
                <w:szCs w:val="21"/>
              </w:rPr>
              <w:t>c)</w:t>
            </w:r>
            <w:r>
              <w:rPr>
                <w:rFonts w:cs="Mangal"/>
                <w:kern w:val="3"/>
                <w:sz w:val="21"/>
                <w:szCs w:val="21"/>
              </w:rPr>
              <w:t xml:space="preserve"> </w:t>
            </w:r>
            <w:r w:rsidRPr="007078DE">
              <w:rPr>
                <w:rFonts w:cs="Mangal"/>
                <w:kern w:val="3"/>
                <w:sz w:val="21"/>
                <w:szCs w:val="21"/>
              </w:rPr>
              <w:t>słojem na wydzielinę 1l,</w:t>
            </w:r>
          </w:p>
          <w:p w14:paraId="14AA6DE8" w14:textId="77777777" w:rsidR="006128EE" w:rsidRPr="007078DE" w:rsidRDefault="006128EE" w:rsidP="006128E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>
              <w:rPr>
                <w:rFonts w:cs="Mangal"/>
                <w:kern w:val="3"/>
                <w:sz w:val="21"/>
                <w:szCs w:val="21"/>
              </w:rPr>
              <w:t xml:space="preserve">d) </w:t>
            </w:r>
            <w:r w:rsidRPr="007078DE">
              <w:rPr>
                <w:rFonts w:cs="Mangal"/>
                <w:kern w:val="3"/>
                <w:sz w:val="21"/>
                <w:szCs w:val="21"/>
              </w:rPr>
              <w:t>przewodem do odsysania o długości min. 1,5m zakończonym łącznikiem do cewników.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70764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36450" w14:textId="77777777" w:rsidR="006128EE" w:rsidRPr="007D3355" w:rsidRDefault="006128EE" w:rsidP="006128EE">
            <w:pPr>
              <w:tabs>
                <w:tab w:val="left" w:pos="993"/>
              </w:tabs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3748FBEF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AF60B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DE1F5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Uchwyty ścienne i sufitowe dla personelu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2454D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977E2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5F0B36F7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5C9B5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7DBFA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Kabina kierowcy wyposażona w instalacje do radiotelefonu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EDAA3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690BC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76B9AE53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88430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3F2D7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Wyprowadzenie instalacji do podłączenia radiotelefonu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7EDEF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FBCC6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14B085D8" w14:textId="77777777" w:rsidTr="00BE7C18">
        <w:trPr>
          <w:trHeight w:val="268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1A169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A0B57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Wmontowana dachową krótką antenę radiotelefonu o parametrach: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1EC69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74FE3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7B70A566" w14:textId="77777777" w:rsidTr="00BE7C18">
        <w:trPr>
          <w:trHeight w:val="268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B62CB" w14:textId="77777777" w:rsidR="006128EE" w:rsidRPr="007078DE" w:rsidRDefault="006128EE" w:rsidP="006128E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9EFD7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a) zakres częstotliwości 168-170 </w:t>
            </w:r>
            <w:proofErr w:type="spellStart"/>
            <w:r w:rsidRPr="007078DE">
              <w:rPr>
                <w:kern w:val="3"/>
                <w:sz w:val="21"/>
                <w:szCs w:val="21"/>
              </w:rPr>
              <w:t>Mhz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3131A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099FF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0BFCCC40" w14:textId="77777777" w:rsidTr="00BE7C18">
        <w:trPr>
          <w:trHeight w:val="268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62B20" w14:textId="77777777" w:rsidR="006128EE" w:rsidRPr="007078DE" w:rsidRDefault="006128EE" w:rsidP="006128E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121D9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b) impedancja wejścia 50 Ohm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C56A6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50FD1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3C5212B0" w14:textId="77777777" w:rsidTr="00BE7C18">
        <w:trPr>
          <w:trHeight w:val="268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46885" w14:textId="77777777" w:rsidR="006128EE" w:rsidRPr="007078DE" w:rsidRDefault="006128EE" w:rsidP="006128E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ABC24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 xml:space="preserve">c) </w:t>
            </w:r>
            <w:r w:rsidRPr="007078DE">
              <w:rPr>
                <w:kern w:val="3"/>
                <w:sz w:val="21"/>
                <w:szCs w:val="21"/>
              </w:rPr>
              <w:t>współczynnik fali stojącej 1,6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07471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FD1D7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2F8CFC94" w14:textId="77777777" w:rsidTr="00BE7C18">
        <w:trPr>
          <w:trHeight w:val="268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3C98C" w14:textId="77777777" w:rsidR="006128EE" w:rsidRPr="007078DE" w:rsidRDefault="006128EE" w:rsidP="006128E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7D102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d) charakterystyka  promieniowania dookólna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A08B3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CA619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3A7429B1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27808" w14:textId="77777777" w:rsidR="006128EE" w:rsidRPr="000239A4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lastRenderedPageBreak/>
              <w:t>1</w:t>
            </w:r>
            <w:r>
              <w:rPr>
                <w:kern w:val="3"/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3A293" w14:textId="77777777" w:rsidR="006128EE" w:rsidRPr="000239A4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0239A4">
              <w:rPr>
                <w:kern w:val="3"/>
                <w:sz w:val="21"/>
                <w:szCs w:val="21"/>
              </w:rPr>
              <w:t>Instalacja do podłączenia systemu SWD</w:t>
            </w:r>
            <w:r>
              <w:rPr>
                <w:kern w:val="3"/>
                <w:sz w:val="21"/>
                <w:szCs w:val="21"/>
              </w:rPr>
              <w:t xml:space="preserve"> PRM</w:t>
            </w:r>
          </w:p>
          <w:p w14:paraId="7600A8CE" w14:textId="77777777" w:rsidR="006128EE" w:rsidRPr="00426490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0239A4">
              <w:rPr>
                <w:kern w:val="3"/>
                <w:sz w:val="21"/>
                <w:szCs w:val="21"/>
              </w:rPr>
              <w:t xml:space="preserve">- antena magnetyczna GPS 1575 MHz o wzmocnieniu pow. 25 </w:t>
            </w:r>
            <w:proofErr w:type="spellStart"/>
            <w:r w:rsidRPr="000239A4">
              <w:rPr>
                <w:kern w:val="3"/>
                <w:sz w:val="21"/>
                <w:szCs w:val="21"/>
              </w:rPr>
              <w:t>dbi</w:t>
            </w:r>
            <w:proofErr w:type="spellEnd"/>
            <w:r w:rsidRPr="000239A4">
              <w:rPr>
                <w:kern w:val="3"/>
                <w:sz w:val="21"/>
                <w:szCs w:val="21"/>
              </w:rPr>
              <w:t xml:space="preserve"> wraz z </w:t>
            </w:r>
            <w:r w:rsidRPr="00426490">
              <w:rPr>
                <w:kern w:val="3"/>
                <w:sz w:val="21"/>
                <w:szCs w:val="21"/>
              </w:rPr>
              <w:t xml:space="preserve">okablowaniem o długości 6 </w:t>
            </w:r>
            <w:proofErr w:type="spellStart"/>
            <w:r w:rsidRPr="00426490">
              <w:rPr>
                <w:kern w:val="3"/>
                <w:sz w:val="21"/>
                <w:szCs w:val="21"/>
              </w:rPr>
              <w:t>mb</w:t>
            </w:r>
            <w:proofErr w:type="spellEnd"/>
            <w:r w:rsidRPr="00426490">
              <w:rPr>
                <w:kern w:val="3"/>
                <w:sz w:val="21"/>
                <w:szCs w:val="21"/>
              </w:rPr>
              <w:t xml:space="preserve"> zakończonych wtykiem kablowym SMA </w:t>
            </w:r>
          </w:p>
          <w:p w14:paraId="7F1C1E89" w14:textId="323AB2A9" w:rsidR="006128E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426490">
              <w:rPr>
                <w:kern w:val="3"/>
                <w:sz w:val="21"/>
                <w:szCs w:val="21"/>
              </w:rPr>
              <w:t xml:space="preserve">- 2 anteny GSM w paśmie GPRS, GSM, LTE o wzmocnieniu 5 </w:t>
            </w:r>
            <w:proofErr w:type="spellStart"/>
            <w:r w:rsidRPr="00426490">
              <w:rPr>
                <w:kern w:val="3"/>
                <w:sz w:val="21"/>
                <w:szCs w:val="21"/>
              </w:rPr>
              <w:t>dbi</w:t>
            </w:r>
            <w:proofErr w:type="spellEnd"/>
            <w:r w:rsidRPr="00426490">
              <w:rPr>
                <w:kern w:val="3"/>
                <w:sz w:val="21"/>
                <w:szCs w:val="21"/>
              </w:rPr>
              <w:t xml:space="preserve"> i długości kabla 6 </w:t>
            </w:r>
            <w:proofErr w:type="spellStart"/>
            <w:r w:rsidRPr="00426490">
              <w:rPr>
                <w:kern w:val="3"/>
                <w:sz w:val="21"/>
                <w:szCs w:val="21"/>
              </w:rPr>
              <w:t>mb</w:t>
            </w:r>
            <w:proofErr w:type="spellEnd"/>
            <w:r w:rsidRPr="00426490">
              <w:rPr>
                <w:kern w:val="3"/>
                <w:sz w:val="21"/>
                <w:szCs w:val="21"/>
              </w:rPr>
              <w:t xml:space="preserve"> zakończonych wtykiem SMA</w:t>
            </w:r>
            <w:r w:rsidR="00BD3CBF">
              <w:rPr>
                <w:kern w:val="3"/>
                <w:sz w:val="21"/>
                <w:szCs w:val="21"/>
              </w:rPr>
              <w:t>,</w:t>
            </w:r>
          </w:p>
          <w:p w14:paraId="1258EB03" w14:textId="14E74833" w:rsidR="00BD3CBF" w:rsidRPr="00947E6C" w:rsidRDefault="00BD3CBF" w:rsidP="00947E6C">
            <w:pPr>
              <w:rPr>
                <w:rFonts w:asciiTheme="majorHAnsi" w:hAnsiTheme="majorHAnsi" w:cstheme="majorHAnsi"/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-</w:t>
            </w:r>
            <w:r w:rsidRPr="00FB7AF0">
              <w:rPr>
                <w:kern w:val="3"/>
                <w:sz w:val="21"/>
                <w:szCs w:val="21"/>
              </w:rPr>
              <w:t xml:space="preserve"> </w:t>
            </w:r>
            <w:r w:rsidR="00947E6C">
              <w:rPr>
                <w:kern w:val="3"/>
                <w:sz w:val="21"/>
                <w:szCs w:val="21"/>
              </w:rPr>
              <w:t>a</w:t>
            </w:r>
            <w:r w:rsidRPr="00FB7AF0">
              <w:rPr>
                <w:kern w:val="3"/>
                <w:sz w:val="21"/>
                <w:szCs w:val="21"/>
              </w:rPr>
              <w:t xml:space="preserve">nteny muszą być zamontowane w takim miejscu żeby siła sygnału była przynajmniej bardzo dobra (wyprowadzone poza kabinę jeżeli przednia szyba jest podgrzewana) preferowane umiejscowienie anten na dachu kabiny kierowcy.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C9573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E41EE" w14:textId="77777777" w:rsidR="006128EE" w:rsidRPr="007D3355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1F669AD0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04A2A" w14:textId="77777777" w:rsidR="006128EE" w:rsidRPr="0000613D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1</w:t>
            </w:r>
            <w:r>
              <w:rPr>
                <w:kern w:val="3"/>
                <w:sz w:val="21"/>
                <w:szCs w:val="21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9DF17" w14:textId="60C64D88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Radiotelefon przewoźny dwusystemowy analogowo-cyfrowy (KENWOOD</w:t>
            </w:r>
            <w:r w:rsidR="00681B3C">
              <w:rPr>
                <w:kern w:val="3"/>
                <w:sz w:val="21"/>
                <w:szCs w:val="21"/>
              </w:rPr>
              <w:t xml:space="preserve">, </w:t>
            </w:r>
            <w:r w:rsidRPr="007078DE">
              <w:rPr>
                <w:kern w:val="3"/>
                <w:sz w:val="21"/>
                <w:szCs w:val="21"/>
              </w:rPr>
              <w:t>ICOM) lub równoważny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020D1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7B2E5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0C2EDD4A" w14:textId="77777777" w:rsidTr="00BE7C18">
        <w:trPr>
          <w:trHeight w:val="566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DEA11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95E9C" w14:textId="6C830B5A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Radiotelefon przenośny dwusystemowy analogowo-cyfrowy (KENWOOD ICOM) lub równoważny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F7351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7D2CE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26A6E4A2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C190D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9F845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Montaż posiadanego przez Zamawiającego wyposażenia medycznego zgodnie z PN EN 1789 lub równoważnej.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1BF3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B0B8C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70D74DF1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DEE8B" w14:textId="77777777" w:rsidR="006128E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54694" w14:textId="77777777" w:rsidR="006128E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 xml:space="preserve">Mocowanie do pompy infuzyjnej typu </w:t>
            </w:r>
            <w:proofErr w:type="spellStart"/>
            <w:r>
              <w:rPr>
                <w:kern w:val="3"/>
                <w:sz w:val="21"/>
                <w:szCs w:val="21"/>
              </w:rPr>
              <w:t>Ascor</w:t>
            </w:r>
            <w:proofErr w:type="spellEnd"/>
            <w:r>
              <w:rPr>
                <w:kern w:val="3"/>
                <w:sz w:val="21"/>
                <w:szCs w:val="21"/>
              </w:rPr>
              <w:t xml:space="preserve"> AP14, uchwyt do respiratora </w:t>
            </w:r>
            <w:proofErr w:type="spellStart"/>
            <w:r>
              <w:rPr>
                <w:kern w:val="3"/>
                <w:sz w:val="21"/>
                <w:szCs w:val="21"/>
              </w:rPr>
              <w:t>Weinnman</w:t>
            </w:r>
            <w:proofErr w:type="spellEnd"/>
            <w:r>
              <w:rPr>
                <w:kern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kern w:val="3"/>
                <w:sz w:val="21"/>
                <w:szCs w:val="21"/>
              </w:rPr>
              <w:t>Medumat</w:t>
            </w:r>
            <w:proofErr w:type="spellEnd"/>
            <w:r>
              <w:rPr>
                <w:kern w:val="3"/>
                <w:sz w:val="21"/>
                <w:szCs w:val="21"/>
              </w:rPr>
              <w:t xml:space="preserve"> Basic P, uchwyt do defibrylatora </w:t>
            </w:r>
            <w:proofErr w:type="spellStart"/>
            <w:r>
              <w:rPr>
                <w:kern w:val="3"/>
                <w:sz w:val="21"/>
                <w:szCs w:val="21"/>
              </w:rPr>
              <w:t>Lifepack</w:t>
            </w:r>
            <w:proofErr w:type="spellEnd"/>
            <w:r>
              <w:rPr>
                <w:kern w:val="3"/>
                <w:sz w:val="21"/>
                <w:szCs w:val="21"/>
              </w:rPr>
              <w:t xml:space="preserve"> 15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16DD0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E9A6E" w14:textId="77777777" w:rsidR="006128E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E3385B" w:rsidRPr="007078DE" w14:paraId="210D5FA5" w14:textId="77777777" w:rsidTr="00E3385B">
        <w:trPr>
          <w:trHeight w:val="48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F30DE" w14:textId="77777777" w:rsidR="00E3385B" w:rsidRPr="007078DE" w:rsidRDefault="00E3385B" w:rsidP="00E3385B">
            <w:pPr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  <w:r>
              <w:rPr>
                <w:b/>
                <w:kern w:val="3"/>
                <w:sz w:val="21"/>
                <w:szCs w:val="21"/>
              </w:rPr>
              <w:t>XI</w:t>
            </w:r>
            <w:r w:rsidRPr="007078DE">
              <w:rPr>
                <w:b/>
                <w:kern w:val="3"/>
                <w:sz w:val="21"/>
                <w:szCs w:val="21"/>
              </w:rPr>
              <w:t>I.</w:t>
            </w:r>
          </w:p>
        </w:tc>
        <w:tc>
          <w:tcPr>
            <w:tcW w:w="140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6B7FE" w14:textId="5D50173A" w:rsidR="00E3385B" w:rsidRPr="00E3385B" w:rsidRDefault="00E3385B" w:rsidP="00E3385B">
            <w:pPr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DODATKOWE WYPOSAŻENIE POJAZDU</w:t>
            </w:r>
          </w:p>
        </w:tc>
      </w:tr>
      <w:tr w:rsidR="006128EE" w:rsidRPr="007078DE" w14:paraId="3E90C8AF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B04A7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E27A0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Dodatkowa gaśnica w przedziale medycznym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2FE5E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51C71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38B5A906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FACCD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51C65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Urządzenie do wybijania szyb w przedziale medycznym.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F4C6C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39D48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1FBE870A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22B2A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EB7E2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W kabinie kierowcy przenośny szperacz akumulatorowo sieciowy z możliwością ładowania w ambulansie  wyposażony w światło LED,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139D6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48D53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636A48FD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F54F6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B4266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Dwa trójkąty ostrzegawcze, komplet kluczy, podnośnik samochodowy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F2595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1BFDD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0F18FC2A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F0B97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C9F75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Komplet dywaników  gumowych w  kabinie kierowcy,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E323B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9DC66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4F479479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E9932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7E703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Zbiornik paliwa w ambulansie przy odbiorze ma być napełniony powyżej stanu ,,rezerwy”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61B61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54868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68874FAD" w14:textId="77777777" w:rsidTr="00BE7C18">
        <w:trPr>
          <w:trHeight w:val="268"/>
        </w:trPr>
        <w:tc>
          <w:tcPr>
            <w:tcW w:w="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7C5DE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7</w:t>
            </w:r>
          </w:p>
          <w:p w14:paraId="130E9C4F" w14:textId="77777777" w:rsidR="006128EE" w:rsidRPr="007078DE" w:rsidRDefault="006128EE" w:rsidP="006128EE">
            <w:pPr>
              <w:suppressLineNumbers/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</w:rPr>
            </w:pP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F4131" w14:textId="77777777" w:rsidR="006128EE" w:rsidRPr="007078DE" w:rsidRDefault="006128EE" w:rsidP="006128EE">
            <w:p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Serwis zabudowy specjalnej (łącznie z wymaganymi okresowymi przeglądami zabudowy) sanitarnej realizowany w siedzibie Zamawiającego.</w:t>
            </w:r>
          </w:p>
          <w:p w14:paraId="3CC4BB02" w14:textId="77777777" w:rsidR="006128EE" w:rsidRPr="007078DE" w:rsidRDefault="006128EE" w:rsidP="006128EE">
            <w:p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71D22" w14:textId="77777777" w:rsidR="006128EE" w:rsidRDefault="006128EE" w:rsidP="006128EE"/>
        </w:tc>
        <w:tc>
          <w:tcPr>
            <w:tcW w:w="4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58049" w14:textId="77777777" w:rsidR="006128EE" w:rsidRPr="007078DE" w:rsidRDefault="006128EE" w:rsidP="006128EE">
            <w:p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</w:p>
        </w:tc>
      </w:tr>
      <w:tr w:rsidR="006128EE" w:rsidRPr="007078DE" w14:paraId="781BEA88" w14:textId="77777777" w:rsidTr="00BE7C18">
        <w:trPr>
          <w:trHeight w:val="268"/>
        </w:trPr>
        <w:tc>
          <w:tcPr>
            <w:tcW w:w="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893EA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8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F3959" w14:textId="38DA8488" w:rsidR="006128EE" w:rsidRPr="007078DE" w:rsidRDefault="006128EE" w:rsidP="006128EE">
            <w:p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 xml:space="preserve">Ambulans wyposażony w ogumienie </w:t>
            </w:r>
            <w:r>
              <w:rPr>
                <w:rFonts w:cs="Mangal"/>
                <w:b/>
                <w:kern w:val="3"/>
                <w:sz w:val="21"/>
                <w:szCs w:val="21"/>
              </w:rPr>
              <w:t>letnie</w:t>
            </w:r>
            <w:r w:rsidRPr="00247069">
              <w:rPr>
                <w:rFonts w:cs="Mangal"/>
                <w:b/>
                <w:kern w:val="3"/>
                <w:sz w:val="21"/>
                <w:szCs w:val="21"/>
              </w:rPr>
              <w:t>.</w:t>
            </w:r>
            <w:r w:rsidRPr="007078DE">
              <w:rPr>
                <w:rFonts w:cs="Mangal"/>
                <w:kern w:val="3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7CDCC" w14:textId="77777777" w:rsidR="006128EE" w:rsidRDefault="006128EE" w:rsidP="006128EE"/>
        </w:tc>
        <w:tc>
          <w:tcPr>
            <w:tcW w:w="4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EC301" w14:textId="77777777" w:rsidR="006128EE" w:rsidRPr="007078DE" w:rsidRDefault="006128EE" w:rsidP="006128EE">
            <w:p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</w:p>
        </w:tc>
      </w:tr>
      <w:tr w:rsidR="006128EE" w:rsidRPr="007078DE" w14:paraId="7193CE01" w14:textId="77777777" w:rsidTr="00BE7C18">
        <w:trPr>
          <w:trHeight w:val="268"/>
        </w:trPr>
        <w:tc>
          <w:tcPr>
            <w:tcW w:w="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15632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9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4A07E" w14:textId="77777777" w:rsidR="006128EE" w:rsidRPr="007078DE" w:rsidRDefault="006128EE" w:rsidP="006128EE">
            <w:p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Czujniki ciśnienia w oponach.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DE3EF" w14:textId="77777777" w:rsidR="006128EE" w:rsidRDefault="006128EE" w:rsidP="006128EE"/>
        </w:tc>
        <w:tc>
          <w:tcPr>
            <w:tcW w:w="4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DF959" w14:textId="77777777" w:rsidR="006128EE" w:rsidRPr="007078DE" w:rsidRDefault="006128EE" w:rsidP="006128EE">
            <w:p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</w:p>
        </w:tc>
      </w:tr>
      <w:tr w:rsidR="006128EE" w:rsidRPr="007078DE" w14:paraId="0540EEF5" w14:textId="77777777" w:rsidTr="00BE7C18">
        <w:trPr>
          <w:trHeight w:val="268"/>
        </w:trPr>
        <w:tc>
          <w:tcPr>
            <w:tcW w:w="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F42C" w14:textId="77777777" w:rsidR="006128E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10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E26E8" w14:textId="77777777" w:rsidR="006128EE" w:rsidRPr="002B5A47" w:rsidRDefault="006128EE" w:rsidP="006128EE">
            <w:p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>
              <w:rPr>
                <w:rFonts w:cs="Mangal"/>
                <w:kern w:val="3"/>
                <w:sz w:val="21"/>
                <w:szCs w:val="21"/>
              </w:rPr>
              <w:t>Kask ochronny – 2</w:t>
            </w:r>
            <w:r w:rsidRPr="002B5A47">
              <w:rPr>
                <w:rFonts w:cs="Mangal"/>
                <w:kern w:val="3"/>
                <w:sz w:val="21"/>
                <w:szCs w:val="21"/>
              </w:rPr>
              <w:t xml:space="preserve"> szt.</w:t>
            </w:r>
            <w:r>
              <w:rPr>
                <w:rFonts w:cs="Mangal"/>
                <w:kern w:val="3"/>
                <w:sz w:val="21"/>
                <w:szCs w:val="21"/>
              </w:rPr>
              <w:t>,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773D7" w14:textId="77777777" w:rsidR="006128EE" w:rsidRDefault="006128EE" w:rsidP="006128EE"/>
        </w:tc>
        <w:tc>
          <w:tcPr>
            <w:tcW w:w="4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3C59D" w14:textId="77777777" w:rsidR="006128EE" w:rsidRPr="000F3B53" w:rsidRDefault="006128EE" w:rsidP="006128EE">
            <w:pPr>
              <w:suppressLineNumbers/>
              <w:suppressAutoHyphens/>
              <w:autoSpaceDN w:val="0"/>
              <w:textAlignment w:val="baseline"/>
              <w:rPr>
                <w:rFonts w:cs="Mangal"/>
                <w:b/>
                <w:kern w:val="3"/>
                <w:sz w:val="21"/>
                <w:szCs w:val="21"/>
              </w:rPr>
            </w:pPr>
          </w:p>
        </w:tc>
      </w:tr>
      <w:tr w:rsidR="006128EE" w:rsidRPr="007078DE" w14:paraId="2ACB0FE7" w14:textId="77777777" w:rsidTr="00BE7C18">
        <w:trPr>
          <w:trHeight w:val="268"/>
        </w:trPr>
        <w:tc>
          <w:tcPr>
            <w:tcW w:w="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BD518" w14:textId="77777777" w:rsidR="006128E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11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AB403" w14:textId="77777777" w:rsidR="006128EE" w:rsidRPr="002B5A47" w:rsidRDefault="006128EE" w:rsidP="006128EE">
            <w:p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>
              <w:rPr>
                <w:rFonts w:cs="Mangal"/>
                <w:kern w:val="3"/>
                <w:sz w:val="21"/>
                <w:szCs w:val="21"/>
              </w:rPr>
              <w:t xml:space="preserve">Latarka czołowa – 2 </w:t>
            </w:r>
            <w:r w:rsidRPr="002B5A47">
              <w:rPr>
                <w:rFonts w:cs="Mangal"/>
                <w:kern w:val="3"/>
                <w:sz w:val="21"/>
                <w:szCs w:val="21"/>
              </w:rPr>
              <w:t>szt.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8BD12" w14:textId="77777777" w:rsidR="006128EE" w:rsidRDefault="006128EE" w:rsidP="006128EE"/>
        </w:tc>
        <w:tc>
          <w:tcPr>
            <w:tcW w:w="4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A1742" w14:textId="77777777" w:rsidR="006128EE" w:rsidRPr="000F3B53" w:rsidRDefault="006128EE" w:rsidP="006128EE">
            <w:pPr>
              <w:suppressLineNumbers/>
              <w:suppressAutoHyphens/>
              <w:autoSpaceDN w:val="0"/>
              <w:textAlignment w:val="baseline"/>
              <w:rPr>
                <w:rFonts w:cs="Mangal"/>
                <w:b/>
                <w:kern w:val="3"/>
                <w:sz w:val="21"/>
                <w:szCs w:val="21"/>
              </w:rPr>
            </w:pPr>
          </w:p>
        </w:tc>
      </w:tr>
      <w:tr w:rsidR="00E3385B" w:rsidRPr="007078DE" w14:paraId="692050A0" w14:textId="77777777" w:rsidTr="00D55523">
        <w:trPr>
          <w:trHeight w:val="48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DCAFD" w14:textId="64066975" w:rsidR="00E3385B" w:rsidRPr="007078DE" w:rsidRDefault="00E3385B" w:rsidP="006128EE">
            <w:pPr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  <w:r>
              <w:rPr>
                <w:b/>
                <w:kern w:val="3"/>
                <w:sz w:val="21"/>
                <w:szCs w:val="21"/>
              </w:rPr>
              <w:lastRenderedPageBreak/>
              <w:t>XIII</w:t>
            </w:r>
          </w:p>
        </w:tc>
        <w:tc>
          <w:tcPr>
            <w:tcW w:w="140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B8B6A" w14:textId="576B52E2" w:rsidR="00E3385B" w:rsidRPr="00E3385B" w:rsidRDefault="00E3385B" w:rsidP="00E3385B">
            <w:pPr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  <w:r w:rsidRPr="00437197">
              <w:rPr>
                <w:b/>
              </w:rPr>
              <w:t xml:space="preserve"> </w:t>
            </w:r>
            <w:r w:rsidRPr="00E3385B">
              <w:rPr>
                <w:b/>
              </w:rPr>
              <w:t>GWARANCJA</w:t>
            </w:r>
          </w:p>
        </w:tc>
      </w:tr>
      <w:tr w:rsidR="006128EE" w:rsidRPr="007078DE" w14:paraId="1CB87BD5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1F247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853B4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Gwarancja mechaniczna – min. 24 miesięcy bez limitu km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FE5EC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47E27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6BFFDB15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4FCD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958DF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Gwarancja na powłoki  lakiernicze ambulansu – min. 24 miesiące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31DFB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1FE26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3CA1250C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4A851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A16A5" w14:textId="77777777" w:rsidR="006128EE" w:rsidRPr="007078DE" w:rsidRDefault="006128EE" w:rsidP="006128EE">
            <w:pPr>
              <w:suppressAutoHyphens/>
              <w:autoSpaceDN w:val="0"/>
              <w:ind w:left="170" w:hanging="17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Gwarancja na perforację – min. 120  miesięcy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3B55E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1D9E5" w14:textId="77777777" w:rsidR="006128EE" w:rsidRPr="007078DE" w:rsidRDefault="006128EE" w:rsidP="006128EE">
            <w:pPr>
              <w:suppressAutoHyphens/>
              <w:autoSpaceDN w:val="0"/>
              <w:ind w:left="170" w:hanging="17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03D4CFB7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704C5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EB103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Gwarancja na zabudowę medyczną</w:t>
            </w:r>
            <w:r w:rsidRPr="007078DE">
              <w:rPr>
                <w:strike/>
                <w:kern w:val="3"/>
                <w:sz w:val="21"/>
                <w:szCs w:val="21"/>
              </w:rPr>
              <w:t xml:space="preserve"> </w:t>
            </w:r>
            <w:r w:rsidRPr="007078DE">
              <w:rPr>
                <w:kern w:val="3"/>
                <w:sz w:val="21"/>
                <w:szCs w:val="21"/>
              </w:rPr>
              <w:t>– min. 24 miesiące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9A9CF" w14:textId="77777777" w:rsidR="006128EE" w:rsidRDefault="006128EE" w:rsidP="006128EE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475B6" w14:textId="77777777" w:rsidR="006128EE" w:rsidRPr="007078DE" w:rsidRDefault="006128EE" w:rsidP="006128E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128EE" w:rsidRPr="007078DE" w14:paraId="74238CE0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1580E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BC9E1" w14:textId="77777777" w:rsidR="006128EE" w:rsidRPr="007078DE" w:rsidRDefault="006128EE" w:rsidP="006128EE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</w:pP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Reakcja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serwisu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zabudowy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specjalnej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sanitarnej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na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zgłoszoną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awarię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w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dni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robocze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 w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ciągu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48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godzin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od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jej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zgłoszenia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tzn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.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rozpoczęcie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naprawy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w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czasie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nie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krótszym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jak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48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godziny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od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zgłoszenia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. </w:t>
            </w:r>
            <w:r w:rsidRPr="007078DE">
              <w:rPr>
                <w:rFonts w:eastAsia="Andale Sans UI" w:cs="Calibri"/>
                <w:color w:val="000000"/>
                <w:kern w:val="2"/>
                <w:sz w:val="22"/>
                <w:szCs w:val="22"/>
                <w:lang w:val="de-DE" w:eastAsia="ar-SA" w:bidi="fa-IR"/>
              </w:rPr>
              <w:t>(</w:t>
            </w:r>
            <w:proofErr w:type="spellStart"/>
            <w:r w:rsidRPr="007078DE">
              <w:rPr>
                <w:rFonts w:eastAsia="Andale Sans UI" w:cs="Calibri"/>
                <w:b/>
                <w:color w:val="000000"/>
                <w:kern w:val="2"/>
                <w:sz w:val="22"/>
                <w:szCs w:val="22"/>
                <w:u w:val="single"/>
                <w:lang w:val="de-DE" w:eastAsia="ar-SA" w:bidi="fa-IR"/>
              </w:rPr>
              <w:t>parametr</w:t>
            </w:r>
            <w:proofErr w:type="spellEnd"/>
            <w:r w:rsidRPr="007078DE">
              <w:rPr>
                <w:rFonts w:eastAsia="Andale Sans UI" w:cs="Calibri"/>
                <w:b/>
                <w:color w:val="000000"/>
                <w:kern w:val="2"/>
                <w:sz w:val="22"/>
                <w:szCs w:val="22"/>
                <w:u w:val="single"/>
                <w:lang w:val="de-DE" w:eastAsia="ar-SA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b/>
                <w:color w:val="000000"/>
                <w:kern w:val="2"/>
                <w:sz w:val="22"/>
                <w:szCs w:val="22"/>
                <w:u w:val="single"/>
                <w:lang w:val="de-DE" w:eastAsia="ar-SA" w:bidi="fa-IR"/>
              </w:rPr>
              <w:t>dodatkowo</w:t>
            </w:r>
            <w:proofErr w:type="spellEnd"/>
            <w:r w:rsidRPr="007078DE">
              <w:rPr>
                <w:rFonts w:eastAsia="Andale Sans UI" w:cs="Calibri"/>
                <w:b/>
                <w:color w:val="000000"/>
                <w:kern w:val="2"/>
                <w:sz w:val="22"/>
                <w:szCs w:val="22"/>
                <w:u w:val="single"/>
                <w:lang w:val="de-DE" w:eastAsia="ar-SA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b/>
                <w:color w:val="000000"/>
                <w:kern w:val="2"/>
                <w:sz w:val="22"/>
                <w:szCs w:val="22"/>
                <w:u w:val="single"/>
                <w:lang w:val="de-DE" w:eastAsia="ar-SA" w:bidi="fa-IR"/>
              </w:rPr>
              <w:t>punktowany</w:t>
            </w:r>
            <w:proofErr w:type="spellEnd"/>
            <w:r w:rsidRPr="007078DE">
              <w:rPr>
                <w:rFonts w:eastAsia="Andale Sans UI" w:cs="Calibri"/>
                <w:color w:val="000000"/>
                <w:kern w:val="2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color w:val="000000"/>
                <w:kern w:val="2"/>
                <w:sz w:val="22"/>
                <w:szCs w:val="22"/>
                <w:lang w:val="de-DE" w:eastAsia="ar-SA" w:bidi="fa-IR"/>
              </w:rPr>
              <w:t>po</w:t>
            </w:r>
            <w:proofErr w:type="spellEnd"/>
            <w:r w:rsidRPr="007078DE">
              <w:rPr>
                <w:rFonts w:eastAsia="Andale Sans UI" w:cs="Calibri"/>
                <w:color w:val="000000"/>
                <w:kern w:val="2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color w:val="000000"/>
                <w:kern w:val="2"/>
                <w:sz w:val="22"/>
                <w:szCs w:val="22"/>
                <w:lang w:val="de-DE" w:eastAsia="ar-SA" w:bidi="fa-IR"/>
              </w:rPr>
              <w:t>spełnieniu</w:t>
            </w:r>
            <w:proofErr w:type="spellEnd"/>
            <w:r w:rsidRPr="007078DE">
              <w:rPr>
                <w:rFonts w:eastAsia="Andale Sans UI" w:cs="Calibri"/>
                <w:color w:val="000000"/>
                <w:kern w:val="2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color w:val="000000"/>
                <w:kern w:val="2"/>
                <w:sz w:val="22"/>
                <w:szCs w:val="22"/>
                <w:lang w:val="de-DE" w:eastAsia="ar-SA" w:bidi="fa-IR"/>
              </w:rPr>
              <w:t>określonego</w:t>
            </w:r>
            <w:proofErr w:type="spellEnd"/>
            <w:r w:rsidRPr="007078DE">
              <w:rPr>
                <w:rFonts w:eastAsia="Andale Sans UI" w:cs="Calibri"/>
                <w:color w:val="000000"/>
                <w:kern w:val="2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color w:val="000000"/>
                <w:kern w:val="2"/>
                <w:sz w:val="22"/>
                <w:szCs w:val="22"/>
                <w:lang w:val="de-DE" w:eastAsia="ar-SA" w:bidi="fa-IR"/>
              </w:rPr>
              <w:t>minimum</w:t>
            </w:r>
            <w:proofErr w:type="spellEnd"/>
            <w:r w:rsidRPr="007078DE">
              <w:rPr>
                <w:rFonts w:eastAsia="Andale Sans UI" w:cs="Calibri"/>
                <w:color w:val="000000"/>
                <w:kern w:val="2"/>
                <w:sz w:val="22"/>
                <w:szCs w:val="22"/>
                <w:lang w:val="de-DE" w:eastAsia="ar-SA" w:bidi="fa-IR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B0CE" w14:textId="77777777" w:rsidR="006128EE" w:rsidRPr="007078DE" w:rsidRDefault="006128EE" w:rsidP="006128EE">
            <w:pPr>
              <w:widowControl w:val="0"/>
              <w:suppressAutoHyphens/>
              <w:autoSpaceDN w:val="0"/>
              <w:spacing w:line="100" w:lineRule="atLeast"/>
              <w:ind w:left="709" w:hanging="709"/>
              <w:jc w:val="center"/>
              <w:textAlignment w:val="baseline"/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</w:pPr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 xml:space="preserve">48 </w:t>
            </w:r>
            <w:proofErr w:type="spellStart"/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>godzin</w:t>
            </w:r>
            <w:proofErr w:type="spellEnd"/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 xml:space="preserve"> - 0</w:t>
            </w:r>
            <w:r w:rsidRPr="007078DE">
              <w:rPr>
                <w:rFonts w:eastAsia="Andale Sans UI" w:cs="Calibri"/>
                <w:b/>
                <w:kern w:val="2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b/>
                <w:kern w:val="2"/>
                <w:sz w:val="22"/>
                <w:szCs w:val="22"/>
                <w:lang w:val="de-DE" w:eastAsia="ar-SA" w:bidi="fa-IR"/>
              </w:rPr>
              <w:t>pkt</w:t>
            </w:r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>.</w:t>
            </w:r>
            <w:proofErr w:type="spellEnd"/>
          </w:p>
          <w:p w14:paraId="0A279040" w14:textId="77777777" w:rsidR="006128EE" w:rsidRPr="007078DE" w:rsidRDefault="006128EE" w:rsidP="006128EE">
            <w:pPr>
              <w:widowControl w:val="0"/>
              <w:suppressAutoHyphens/>
              <w:autoSpaceDN w:val="0"/>
              <w:spacing w:line="100" w:lineRule="atLeast"/>
              <w:ind w:left="709" w:hanging="709"/>
              <w:jc w:val="center"/>
              <w:textAlignment w:val="baseline"/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</w:pPr>
            <w:proofErr w:type="spellStart"/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>najniższa</w:t>
            </w:r>
            <w:proofErr w:type="spellEnd"/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>wartość</w:t>
            </w:r>
            <w:proofErr w:type="spellEnd"/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 xml:space="preserve"> - </w:t>
            </w:r>
            <w:r w:rsidRPr="007078DE">
              <w:rPr>
                <w:rFonts w:eastAsia="Andale Sans UI" w:cs="Calibri"/>
                <w:b/>
                <w:kern w:val="2"/>
                <w:sz w:val="22"/>
                <w:szCs w:val="22"/>
                <w:lang w:val="de-DE" w:eastAsia="ar-SA" w:bidi="fa-IR"/>
              </w:rPr>
              <w:t xml:space="preserve">10 </w:t>
            </w:r>
            <w:proofErr w:type="spellStart"/>
            <w:r w:rsidRPr="007078DE">
              <w:rPr>
                <w:rFonts w:eastAsia="Andale Sans UI" w:cs="Calibri"/>
                <w:b/>
                <w:kern w:val="2"/>
                <w:sz w:val="22"/>
                <w:szCs w:val="22"/>
                <w:lang w:val="de-DE" w:eastAsia="ar-SA" w:bidi="fa-IR"/>
              </w:rPr>
              <w:t>pkt.</w:t>
            </w:r>
            <w:proofErr w:type="spellEnd"/>
          </w:p>
          <w:p w14:paraId="2AD5B0AE" w14:textId="77777777" w:rsidR="006128EE" w:rsidRPr="007078DE" w:rsidRDefault="006128EE" w:rsidP="006128EE">
            <w:pPr>
              <w:widowControl w:val="0"/>
              <w:suppressAutoHyphens/>
              <w:autoSpaceDN w:val="0"/>
              <w:spacing w:line="100" w:lineRule="atLeast"/>
              <w:ind w:left="709" w:hanging="709"/>
              <w:jc w:val="center"/>
              <w:textAlignment w:val="baseline"/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</w:pPr>
            <w:proofErr w:type="spellStart"/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>pozostałe</w:t>
            </w:r>
            <w:proofErr w:type="spellEnd"/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 xml:space="preserve">: </w:t>
            </w:r>
            <w:proofErr w:type="spellStart"/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>proporcjonalnie</w:t>
            </w:r>
            <w:proofErr w:type="spellEnd"/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7DD59" w14:textId="77777777" w:rsidR="006128EE" w:rsidRPr="007078DE" w:rsidRDefault="006128EE" w:rsidP="006128EE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</w:pPr>
          </w:p>
        </w:tc>
      </w:tr>
      <w:tr w:rsidR="006128EE" w:rsidRPr="007078DE" w14:paraId="5D67EE14" w14:textId="77777777" w:rsidTr="00BE7C18">
        <w:trPr>
          <w:trHeight w:val="2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5CA6" w14:textId="77777777" w:rsidR="006128EE" w:rsidRPr="007078DE" w:rsidRDefault="006128EE" w:rsidP="006128E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EF5BD" w14:textId="77777777" w:rsidR="006128EE" w:rsidRPr="007078DE" w:rsidRDefault="006128EE" w:rsidP="0099152D">
            <w:pPr>
              <w:widowControl w:val="0"/>
              <w:suppressAutoHyphens/>
              <w:autoSpaceDN w:val="0"/>
              <w:spacing w:line="100" w:lineRule="atLeast"/>
              <w:ind w:left="6" w:hanging="6"/>
              <w:jc w:val="both"/>
              <w:textAlignment w:val="baseline"/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</w:pP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Gwarancja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dostarczenia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do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siedziby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Zamawiajacego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ambulansu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zastępczego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w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ciągu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max. 48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godzin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, o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parametrach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równoważnych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jeśli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czas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naprawy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ambulansu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(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pojazdu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bazowego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lub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zabudowy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),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który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uległ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awarii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bedzie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wynosił</w:t>
            </w:r>
            <w:proofErr w:type="spellEnd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 min. 5 </w:t>
            </w:r>
            <w:proofErr w:type="spellStart"/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dni</w:t>
            </w:r>
            <w:proofErr w:type="spellEnd"/>
          </w:p>
          <w:p w14:paraId="24363EA9" w14:textId="77777777" w:rsidR="006128EE" w:rsidRPr="007078DE" w:rsidRDefault="006128EE" w:rsidP="0099152D">
            <w:pPr>
              <w:widowControl w:val="0"/>
              <w:suppressAutoHyphens/>
              <w:autoSpaceDN w:val="0"/>
              <w:spacing w:line="100" w:lineRule="atLeast"/>
              <w:ind w:left="6" w:hanging="6"/>
              <w:jc w:val="both"/>
              <w:textAlignment w:val="baseline"/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</w:pPr>
            <w:r w:rsidRPr="007078DE">
              <w:rPr>
                <w:rFonts w:eastAsia="Andale Sans UI" w:cs="Calibri"/>
                <w:color w:val="000000"/>
                <w:kern w:val="2"/>
                <w:sz w:val="22"/>
                <w:szCs w:val="22"/>
                <w:lang w:val="de-DE" w:eastAsia="ar-SA" w:bidi="fa-IR"/>
              </w:rPr>
              <w:t>(</w:t>
            </w:r>
            <w:proofErr w:type="spellStart"/>
            <w:r w:rsidRPr="007078DE">
              <w:rPr>
                <w:rFonts w:eastAsia="Andale Sans UI" w:cs="Calibri"/>
                <w:b/>
                <w:color w:val="000000"/>
                <w:kern w:val="2"/>
                <w:sz w:val="22"/>
                <w:szCs w:val="22"/>
                <w:u w:val="single"/>
                <w:lang w:val="de-DE" w:eastAsia="ar-SA" w:bidi="fa-IR"/>
              </w:rPr>
              <w:t>parametr</w:t>
            </w:r>
            <w:proofErr w:type="spellEnd"/>
            <w:r w:rsidRPr="007078DE">
              <w:rPr>
                <w:rFonts w:eastAsia="Andale Sans UI" w:cs="Calibri"/>
                <w:b/>
                <w:color w:val="000000"/>
                <w:kern w:val="2"/>
                <w:sz w:val="22"/>
                <w:szCs w:val="22"/>
                <w:u w:val="single"/>
                <w:lang w:val="de-DE" w:eastAsia="ar-SA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b/>
                <w:color w:val="000000"/>
                <w:kern w:val="2"/>
                <w:sz w:val="22"/>
                <w:szCs w:val="22"/>
                <w:u w:val="single"/>
                <w:lang w:val="de-DE" w:eastAsia="ar-SA" w:bidi="fa-IR"/>
              </w:rPr>
              <w:t>dodatkowo</w:t>
            </w:r>
            <w:proofErr w:type="spellEnd"/>
            <w:r w:rsidRPr="007078DE">
              <w:rPr>
                <w:rFonts w:eastAsia="Andale Sans UI" w:cs="Calibri"/>
                <w:b/>
                <w:color w:val="000000"/>
                <w:kern w:val="2"/>
                <w:sz w:val="22"/>
                <w:szCs w:val="22"/>
                <w:u w:val="single"/>
                <w:lang w:val="de-DE" w:eastAsia="ar-SA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b/>
                <w:color w:val="000000"/>
                <w:kern w:val="2"/>
                <w:sz w:val="22"/>
                <w:szCs w:val="22"/>
                <w:u w:val="single"/>
                <w:lang w:val="de-DE" w:eastAsia="ar-SA" w:bidi="fa-IR"/>
              </w:rPr>
              <w:t>punktowany</w:t>
            </w:r>
            <w:proofErr w:type="spellEnd"/>
            <w:r w:rsidRPr="007078DE">
              <w:rPr>
                <w:rFonts w:eastAsia="Andale Sans UI" w:cs="Calibri"/>
                <w:color w:val="000000"/>
                <w:kern w:val="2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color w:val="000000"/>
                <w:kern w:val="2"/>
                <w:sz w:val="22"/>
                <w:szCs w:val="22"/>
                <w:lang w:val="de-DE" w:eastAsia="ar-SA" w:bidi="fa-IR"/>
              </w:rPr>
              <w:t>po</w:t>
            </w:r>
            <w:proofErr w:type="spellEnd"/>
            <w:r w:rsidRPr="007078DE">
              <w:rPr>
                <w:rFonts w:eastAsia="Andale Sans UI" w:cs="Calibri"/>
                <w:color w:val="000000"/>
                <w:kern w:val="2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color w:val="000000"/>
                <w:kern w:val="2"/>
                <w:sz w:val="22"/>
                <w:szCs w:val="22"/>
                <w:lang w:val="de-DE" w:eastAsia="ar-SA" w:bidi="fa-IR"/>
              </w:rPr>
              <w:t>spełnieniu</w:t>
            </w:r>
            <w:proofErr w:type="spellEnd"/>
            <w:r w:rsidRPr="007078DE">
              <w:rPr>
                <w:rFonts w:eastAsia="Andale Sans UI" w:cs="Calibri"/>
                <w:color w:val="000000"/>
                <w:kern w:val="2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color w:val="000000"/>
                <w:kern w:val="2"/>
                <w:sz w:val="22"/>
                <w:szCs w:val="22"/>
                <w:lang w:val="de-DE" w:eastAsia="ar-SA" w:bidi="fa-IR"/>
              </w:rPr>
              <w:t>określonego</w:t>
            </w:r>
            <w:proofErr w:type="spellEnd"/>
            <w:r w:rsidRPr="007078DE">
              <w:rPr>
                <w:rFonts w:eastAsia="Andale Sans UI" w:cs="Calibri"/>
                <w:color w:val="000000"/>
                <w:kern w:val="2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color w:val="000000"/>
                <w:kern w:val="2"/>
                <w:sz w:val="22"/>
                <w:szCs w:val="22"/>
                <w:lang w:val="de-DE" w:eastAsia="ar-SA" w:bidi="fa-IR"/>
              </w:rPr>
              <w:t>minimum</w:t>
            </w:r>
            <w:proofErr w:type="spellEnd"/>
            <w:r w:rsidRPr="007078DE">
              <w:rPr>
                <w:rFonts w:eastAsia="Andale Sans UI" w:cs="Calibri"/>
                <w:color w:val="000000"/>
                <w:kern w:val="2"/>
                <w:sz w:val="22"/>
                <w:szCs w:val="22"/>
                <w:lang w:val="de-DE" w:eastAsia="ar-SA" w:bidi="fa-IR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9B8E" w14:textId="77777777" w:rsidR="006128EE" w:rsidRPr="007078DE" w:rsidRDefault="006128EE" w:rsidP="006128EE">
            <w:pPr>
              <w:widowControl w:val="0"/>
              <w:suppressAutoHyphens/>
              <w:autoSpaceDN w:val="0"/>
              <w:spacing w:line="100" w:lineRule="atLeast"/>
              <w:ind w:left="709" w:hanging="709"/>
              <w:jc w:val="center"/>
              <w:textAlignment w:val="baseline"/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</w:pPr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 xml:space="preserve">48 </w:t>
            </w:r>
            <w:proofErr w:type="spellStart"/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>godzin</w:t>
            </w:r>
            <w:proofErr w:type="spellEnd"/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 xml:space="preserve"> - </w:t>
            </w:r>
            <w:r w:rsidRPr="007078DE">
              <w:rPr>
                <w:rFonts w:eastAsia="Andale Sans UI" w:cs="Calibri"/>
                <w:b/>
                <w:kern w:val="2"/>
                <w:sz w:val="22"/>
                <w:szCs w:val="22"/>
                <w:lang w:val="de-DE" w:eastAsia="ar-SA" w:bidi="fa-IR"/>
              </w:rPr>
              <w:t xml:space="preserve">0 </w:t>
            </w:r>
            <w:proofErr w:type="spellStart"/>
            <w:r w:rsidRPr="007078DE">
              <w:rPr>
                <w:rFonts w:eastAsia="Andale Sans UI" w:cs="Calibri"/>
                <w:b/>
                <w:kern w:val="2"/>
                <w:sz w:val="22"/>
                <w:szCs w:val="22"/>
                <w:lang w:val="de-DE" w:eastAsia="ar-SA" w:bidi="fa-IR"/>
              </w:rPr>
              <w:t>pkt</w:t>
            </w:r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>.</w:t>
            </w:r>
            <w:proofErr w:type="spellEnd"/>
          </w:p>
          <w:p w14:paraId="5B727F56" w14:textId="77777777" w:rsidR="006128EE" w:rsidRPr="007078DE" w:rsidRDefault="006128EE" w:rsidP="006128EE">
            <w:pPr>
              <w:widowControl w:val="0"/>
              <w:suppressAutoHyphens/>
              <w:autoSpaceDN w:val="0"/>
              <w:spacing w:line="100" w:lineRule="atLeast"/>
              <w:ind w:left="709" w:hanging="709"/>
              <w:jc w:val="center"/>
              <w:textAlignment w:val="baseline"/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</w:pPr>
            <w:proofErr w:type="spellStart"/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>najniższa</w:t>
            </w:r>
            <w:proofErr w:type="spellEnd"/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>wartość</w:t>
            </w:r>
            <w:proofErr w:type="spellEnd"/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 xml:space="preserve"> - 10</w:t>
            </w:r>
            <w:r w:rsidRPr="007078DE">
              <w:rPr>
                <w:rFonts w:eastAsia="Andale Sans UI" w:cs="Calibri"/>
                <w:b/>
                <w:kern w:val="2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7078DE">
              <w:rPr>
                <w:rFonts w:eastAsia="Andale Sans UI" w:cs="Calibri"/>
                <w:b/>
                <w:kern w:val="2"/>
                <w:sz w:val="22"/>
                <w:szCs w:val="22"/>
                <w:lang w:val="de-DE" w:eastAsia="ar-SA" w:bidi="fa-IR"/>
              </w:rPr>
              <w:t>pkt.</w:t>
            </w:r>
            <w:proofErr w:type="spellEnd"/>
          </w:p>
          <w:p w14:paraId="528BDD88" w14:textId="77777777" w:rsidR="006128EE" w:rsidRPr="007078DE" w:rsidRDefault="006128EE" w:rsidP="006128EE">
            <w:pPr>
              <w:widowControl w:val="0"/>
              <w:suppressAutoHyphens/>
              <w:autoSpaceDN w:val="0"/>
              <w:spacing w:line="100" w:lineRule="atLeast"/>
              <w:ind w:left="709" w:hanging="709"/>
              <w:jc w:val="center"/>
              <w:textAlignment w:val="baseline"/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</w:pPr>
            <w:proofErr w:type="spellStart"/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>pozostałe</w:t>
            </w:r>
            <w:proofErr w:type="spellEnd"/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 xml:space="preserve">: </w:t>
            </w:r>
            <w:proofErr w:type="spellStart"/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>proporcjonalnie</w:t>
            </w:r>
            <w:proofErr w:type="spellEnd"/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E9BB2" w14:textId="77777777" w:rsidR="006128EE" w:rsidRPr="007078DE" w:rsidRDefault="006128EE" w:rsidP="006128EE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</w:pPr>
          </w:p>
        </w:tc>
      </w:tr>
    </w:tbl>
    <w:p w14:paraId="77255D1D" w14:textId="77777777" w:rsidR="00E54B86" w:rsidRPr="007078DE" w:rsidRDefault="00E54B86" w:rsidP="00E54B86">
      <w:pPr>
        <w:suppressLineNumbers/>
        <w:suppressAutoHyphens/>
        <w:autoSpaceDN w:val="0"/>
        <w:jc w:val="both"/>
        <w:textAlignment w:val="baseline"/>
        <w:rPr>
          <w:rFonts w:cs="Mangal"/>
          <w:kern w:val="3"/>
        </w:rPr>
      </w:pPr>
    </w:p>
    <w:p w14:paraId="6F72184B" w14:textId="77777777" w:rsidR="00E54B86" w:rsidRDefault="00E54B86" w:rsidP="00E54B86">
      <w:pPr>
        <w:pStyle w:val="Tekstpodstawowy"/>
        <w:rPr>
          <w:b/>
          <w:color w:val="000000"/>
          <w:szCs w:val="24"/>
        </w:rPr>
      </w:pPr>
    </w:p>
    <w:p w14:paraId="071AF1B5" w14:textId="77777777" w:rsidR="00E54B86" w:rsidRDefault="00E54B86" w:rsidP="00E54B86">
      <w:pPr>
        <w:pStyle w:val="Tekstpodstawowy"/>
        <w:rPr>
          <w:b/>
          <w:kern w:val="3"/>
          <w:sz w:val="22"/>
          <w:szCs w:val="22"/>
        </w:rPr>
      </w:pPr>
      <w:r w:rsidRPr="00011F13">
        <w:rPr>
          <w:b/>
          <w:color w:val="000000"/>
          <w:szCs w:val="24"/>
        </w:rPr>
        <w:t xml:space="preserve">CZĘŚĆ NR </w:t>
      </w:r>
      <w:r>
        <w:rPr>
          <w:b/>
          <w:color w:val="000000"/>
          <w:szCs w:val="24"/>
        </w:rPr>
        <w:t xml:space="preserve">2  -  </w:t>
      </w:r>
      <w:r w:rsidRPr="007078DE">
        <w:rPr>
          <w:b/>
          <w:kern w:val="3"/>
          <w:sz w:val="22"/>
          <w:szCs w:val="22"/>
        </w:rPr>
        <w:t>WYPOSAŻENIE MEDYCZNE</w:t>
      </w:r>
    </w:p>
    <w:p w14:paraId="29A5F1DD" w14:textId="77777777" w:rsidR="000A1FFD" w:rsidRDefault="000A1FFD" w:rsidP="00E54B86">
      <w:pPr>
        <w:pStyle w:val="Tekstpodstawowy"/>
        <w:rPr>
          <w:b/>
          <w:kern w:val="3"/>
          <w:sz w:val="22"/>
          <w:szCs w:val="22"/>
        </w:rPr>
      </w:pPr>
    </w:p>
    <w:tbl>
      <w:tblPr>
        <w:tblW w:w="5369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038"/>
        <w:gridCol w:w="2710"/>
        <w:gridCol w:w="5397"/>
      </w:tblGrid>
      <w:tr w:rsidR="00E54B86" w:rsidRPr="00B91A9D" w14:paraId="049D9E9A" w14:textId="77777777" w:rsidTr="00A804BF">
        <w:trPr>
          <w:trHeight w:val="282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65" w:type="dxa"/>
            </w:tcMar>
          </w:tcPr>
          <w:p w14:paraId="2FB754FE" w14:textId="77777777" w:rsidR="00E54B86" w:rsidRPr="00B91A9D" w:rsidRDefault="00E54B86" w:rsidP="00F812C0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before="100" w:after="100" w:line="276" w:lineRule="auto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97" w:type="pct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445C82" w14:textId="5A57997B" w:rsidR="00E54B86" w:rsidRPr="00B91A9D" w:rsidRDefault="00E54B86" w:rsidP="00A804BF">
            <w:pPr>
              <w:widowControl w:val="0"/>
              <w:suppressAutoHyphens/>
              <w:autoSpaceDN w:val="0"/>
              <w:spacing w:before="100" w:after="100"/>
              <w:ind w:right="217"/>
              <w:textAlignment w:val="baseline"/>
              <w:rPr>
                <w:b/>
                <w:sz w:val="22"/>
                <w:szCs w:val="22"/>
              </w:rPr>
            </w:pPr>
            <w:r w:rsidRPr="00B91A9D">
              <w:rPr>
                <w:b/>
                <w:sz w:val="22"/>
                <w:szCs w:val="22"/>
              </w:rPr>
              <w:t xml:space="preserve">NOSZE GŁÓWNE ELEKTRYCZNO-HYDRAULICZNE O UDŹWIGU POWYŻEJ 300 </w:t>
            </w:r>
            <w:r>
              <w:rPr>
                <w:b/>
                <w:sz w:val="22"/>
                <w:szCs w:val="22"/>
              </w:rPr>
              <w:t>k</w:t>
            </w:r>
            <w:r w:rsidRPr="00B91A9D">
              <w:rPr>
                <w:b/>
                <w:sz w:val="22"/>
                <w:szCs w:val="22"/>
              </w:rPr>
              <w:t xml:space="preserve">g </w:t>
            </w:r>
            <w:r w:rsidR="003F70E8">
              <w:rPr>
                <w:b/>
                <w:sz w:val="22"/>
                <w:szCs w:val="22"/>
              </w:rPr>
              <w:t xml:space="preserve">– </w:t>
            </w:r>
            <w:r w:rsidR="001F08D2">
              <w:rPr>
                <w:b/>
                <w:sz w:val="22"/>
                <w:szCs w:val="22"/>
              </w:rPr>
              <w:t>2</w:t>
            </w:r>
            <w:r w:rsidR="003F70E8" w:rsidRPr="003F70E8">
              <w:rPr>
                <w:sz w:val="22"/>
                <w:szCs w:val="22"/>
              </w:rPr>
              <w:t xml:space="preserve"> szt.</w:t>
            </w:r>
          </w:p>
        </w:tc>
      </w:tr>
      <w:tr w:rsidR="00E54B86" w:rsidRPr="00B91A9D" w14:paraId="27636A85" w14:textId="77777777" w:rsidTr="00A804BF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DA3657" w14:textId="77777777" w:rsidR="00E54B86" w:rsidRPr="00B91A9D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marka (należy podać) - </w:t>
            </w:r>
          </w:p>
        </w:tc>
      </w:tr>
      <w:tr w:rsidR="00E54B86" w:rsidRPr="00B91A9D" w14:paraId="3769C6D7" w14:textId="77777777" w:rsidTr="00A804BF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FA2BA9" w14:textId="77777777" w:rsidR="00E54B86" w:rsidRPr="00B91A9D" w:rsidRDefault="00E54B86" w:rsidP="00A804BF">
            <w:pPr>
              <w:tabs>
                <w:tab w:val="left" w:pos="1980"/>
              </w:tabs>
              <w:spacing w:before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model (należy podać) -</w:t>
            </w:r>
          </w:p>
        </w:tc>
      </w:tr>
      <w:tr w:rsidR="00E54B86" w:rsidRPr="00B91A9D" w14:paraId="7CA46BDA" w14:textId="77777777" w:rsidTr="00A804BF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FDF4C7" w14:textId="5F99669D" w:rsidR="00E54B86" w:rsidRPr="00B91A9D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>rok p</w:t>
            </w:r>
            <w:r>
              <w:rPr>
                <w:sz w:val="22"/>
                <w:szCs w:val="22"/>
                <w:lang w:eastAsia="en-US"/>
              </w:rPr>
              <w:t>rodukcji (należy podać min. 202</w:t>
            </w:r>
            <w:r w:rsidR="002777C2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) - </w:t>
            </w:r>
          </w:p>
        </w:tc>
      </w:tr>
      <w:tr w:rsidR="00E54B86" w:rsidRPr="00B91A9D" w14:paraId="3328F783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ACA8A3F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7267D0F" w14:textId="57254C52" w:rsidR="00E54B86" w:rsidRPr="00B91A9D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Nosze fabrycznie nowe</w:t>
            </w:r>
            <w:r w:rsidR="000A6362">
              <w:rPr>
                <w:sz w:val="22"/>
                <w:szCs w:val="22"/>
              </w:rPr>
              <w:t>, monoblokowe, wielofunkcyjne, samojezdne, zasilane elektrycznie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A98910C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016914" w14:textId="77777777" w:rsidR="00E54B86" w:rsidRPr="005D1293" w:rsidRDefault="00E54B86" w:rsidP="00A804BF">
            <w:pPr>
              <w:spacing w:before="100"/>
              <w:ind w:right="347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031E0850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5AC2EDC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98E98B1" w14:textId="77777777" w:rsidR="00E54B86" w:rsidRPr="00B91A9D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Wykonane z materiału odpornego na korozje lub z materiału zabezpieczonego przed korozją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E84B848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9E9744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0280A315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2319B3D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3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41D3327" w14:textId="77777777" w:rsidR="00E54B86" w:rsidRPr="00B91A9D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Długość całkowita noszy min. 190 cm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F402E4A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3CC5E4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1F7BDD01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BFD1BA5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81A5991" w14:textId="77777777" w:rsidR="00E54B86" w:rsidRPr="00B91A9D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Szerokość całkowita noszy min. 55 cm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5EAEB3E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4F5BA7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553A6E3F" w14:textId="77777777" w:rsidTr="000025BD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DDA1FD7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5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40468F3" w14:textId="77777777" w:rsidR="00E54B86" w:rsidRPr="00B91A9D" w:rsidRDefault="00E54B86" w:rsidP="000025BD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Skracana rama noszy celem ułatwienia manewrowania w wąskich przestrzeniach.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83B1735" w14:textId="77777777" w:rsidR="00E54B86" w:rsidRPr="00B91A9D" w:rsidRDefault="00E54B86" w:rsidP="00A804BF">
            <w:pPr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F6196E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5195667C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DA44632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6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225C7CD" w14:textId="77AD0775" w:rsidR="00E54B86" w:rsidRPr="00B91A9D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Całkowita długość noszy po skróceniu max. 1</w:t>
            </w:r>
            <w:r w:rsidR="000A6362">
              <w:rPr>
                <w:sz w:val="22"/>
                <w:szCs w:val="22"/>
              </w:rPr>
              <w:t>55</w:t>
            </w:r>
            <w:r w:rsidRPr="00B91A9D">
              <w:rPr>
                <w:sz w:val="22"/>
                <w:szCs w:val="22"/>
              </w:rPr>
              <w:t xml:space="preserve"> cm.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E6EE2EE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04AE09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217881FC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B898D5E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7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70145B0" w14:textId="505E016F" w:rsidR="00E54B86" w:rsidRPr="00B91A9D" w:rsidRDefault="000025BD" w:rsidP="00A80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ramie noszy pod wezgłowiem zainstalowana półka nieograniczająca funkcji skracania długości noszy o udźwigu min. 15 kg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6DB3234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21B062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4C70E9C5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71F66FB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8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ABE7B21" w14:textId="7D68509F" w:rsidR="00E54B86" w:rsidRPr="00B91A9D" w:rsidRDefault="000025BD" w:rsidP="00A804BF">
            <w:pPr>
              <w:spacing w:before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Płynna elektryczna i zapasowa manualna regulacja wysokości leża noszy w zakresie dolnym od min. 38 cm górnym do min. 100 cm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88699EB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CBD32A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07D8C32E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2C4F98B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9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9A60E34" w14:textId="62C35784" w:rsidR="00E54B86" w:rsidRPr="00B91A9D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U</w:t>
            </w:r>
            <w:r w:rsidR="000025BD">
              <w:rPr>
                <w:sz w:val="22"/>
                <w:szCs w:val="22"/>
              </w:rPr>
              <w:t>dźwig noszy powyżej 300 kg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27BD062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F6243C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424EAD6E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1C463BA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10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63289E6" w14:textId="76605ED1" w:rsidR="00E54B86" w:rsidRPr="00B91A9D" w:rsidRDefault="005D0EC3" w:rsidP="00A804BF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Fabrycznie zamontowany gumowy odbojnik na całej długości bocznej ramy noszy chroniący przed uszkodzeniami przy otarciach lub uderzeniach podczas przenoszenia lub prowadzenia zestawu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BE1004A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D4F883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39BFEA60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F6027C1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11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6E20C4E" w14:textId="4505C011" w:rsidR="00E54B86" w:rsidRPr="00B91A9D" w:rsidRDefault="005D0EC3" w:rsidP="00A804BF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Nosze 3 segmentowe z możliwością ustawienia pozycji przeciwwstrząsowej oraz pozycji zmniejszającej napięcie mięśni brzucha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8FEC31C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8FDA8B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72B8D215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28F4396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12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D209BC0" w14:textId="5949E7D0" w:rsidR="00E54B86" w:rsidRPr="00B91A9D" w:rsidRDefault="005D0EC3" w:rsidP="00A804BF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Przystosowane do prowadzenia reanimacji, wyposażone w twardą płytę na całej długości pod materacem umożliwiającą ustawienie wszystkich dostępnym funkcji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703C874" w14:textId="77777777" w:rsidR="00E54B86" w:rsidRPr="00B91A9D" w:rsidRDefault="00E54B86" w:rsidP="00A804BF">
            <w:pPr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2DCA5B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6384D722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7606558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13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81CA23C" w14:textId="772AF195" w:rsidR="00E54B86" w:rsidRPr="00B91A9D" w:rsidRDefault="005D0EC3" w:rsidP="00A804BF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Płynna regulacja kąta nachylenia oparcia pleców wspomagana sprężyną gazową do min. 7</w:t>
            </w:r>
            <w:r>
              <w:rPr>
                <w:sz w:val="22"/>
                <w:szCs w:val="22"/>
              </w:rPr>
              <w:t>0</w:t>
            </w:r>
            <w:r w:rsidRPr="00B91A9D">
              <w:rPr>
                <w:sz w:val="22"/>
                <w:szCs w:val="22"/>
              </w:rPr>
              <w:t xml:space="preserve"> °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D88934A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876044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6E384EB3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A3E29A9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14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DD13154" w14:textId="2C42BF88" w:rsidR="00E54B86" w:rsidRPr="00B91A9D" w:rsidRDefault="005D0EC3" w:rsidP="00A804BF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 xml:space="preserve">Rozkładane, regulowane w min. 7 pozycjach poręcze boczne zwiększające powierzchnię strefy do leżenia do szerokości min. 75 cm, </w:t>
            </w:r>
            <w:r>
              <w:rPr>
                <w:sz w:val="22"/>
                <w:szCs w:val="22"/>
              </w:rPr>
              <w:t>zgodnie z zapisami</w:t>
            </w:r>
            <w:r w:rsidRPr="00B91A9D">
              <w:rPr>
                <w:sz w:val="22"/>
                <w:szCs w:val="22"/>
              </w:rPr>
              <w:t xml:space="preserve"> normy PN-EN 1865-3:2012</w:t>
            </w:r>
            <w:r>
              <w:rPr>
                <w:sz w:val="22"/>
                <w:szCs w:val="22"/>
              </w:rPr>
              <w:t xml:space="preserve">+A1:2015 </w:t>
            </w:r>
            <w:r w:rsidRPr="00B91A9D">
              <w:rPr>
                <w:sz w:val="22"/>
                <w:szCs w:val="22"/>
              </w:rPr>
              <w:t>lub równoważnej</w:t>
            </w:r>
            <w:r>
              <w:rPr>
                <w:sz w:val="22"/>
                <w:szCs w:val="22"/>
              </w:rPr>
              <w:t xml:space="preserve">. Dokumenty potwierdzające spełnienie </w:t>
            </w:r>
            <w:proofErr w:type="spellStart"/>
            <w:r w:rsidR="006107F2">
              <w:rPr>
                <w:sz w:val="22"/>
                <w:szCs w:val="22"/>
              </w:rPr>
              <w:t>w.w</w:t>
            </w:r>
            <w:proofErr w:type="spellEnd"/>
            <w:r w:rsidR="006107F2">
              <w:rPr>
                <w:sz w:val="22"/>
                <w:szCs w:val="22"/>
              </w:rPr>
              <w:t>. normy załączyć do oferty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D5E43F3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61925A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6736F85D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130183A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D1E0B77" w14:textId="1C271D6F" w:rsidR="00E54B86" w:rsidRPr="00B91A9D" w:rsidRDefault="006107F2" w:rsidP="00A804BF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Nosze wyposażone w 4 koła jezdne, obrotowe w zakresie 360° o średnicy min. 15 cm. Min. 2 koła wyposażone w hamulce.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4AA9604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4A0F3A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1D8ACAA3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2E2EEE3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16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6F351E9" w14:textId="45A93081" w:rsidR="00E54B86" w:rsidRPr="00B91A9D" w:rsidRDefault="006107F2" w:rsidP="00A804BF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2 koła kierunkowe z systemem blokady toczenia na wprost (zwolnienie i uruchomienie blokady dostępne z tyłu noszy)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F9A0A26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84179E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3E42B3BB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08C9891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17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CC5EC35" w14:textId="01E5529E" w:rsidR="00E54B86" w:rsidRPr="00B91A9D" w:rsidRDefault="006107F2" w:rsidP="00A804BF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 xml:space="preserve">Dodatkowy system blokady toczenia na wprost dostępny z przodu noszy – </w:t>
            </w:r>
            <w:r w:rsidRPr="00B91A9D">
              <w:rPr>
                <w:b/>
                <w:bCs/>
                <w:sz w:val="22"/>
                <w:szCs w:val="22"/>
              </w:rPr>
              <w:t>parametr dodatkowo punktowany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1B3BB31" w14:textId="77777777" w:rsidR="006107F2" w:rsidRPr="00B91A9D" w:rsidRDefault="006107F2" w:rsidP="006107F2">
            <w:pPr>
              <w:spacing w:before="100"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91A9D">
              <w:rPr>
                <w:b/>
                <w:bCs/>
                <w:sz w:val="22"/>
                <w:szCs w:val="22"/>
                <w:lang w:eastAsia="en-US"/>
              </w:rPr>
              <w:t>Dodatkowy system blokady – 1 pkt.</w:t>
            </w:r>
          </w:p>
          <w:p w14:paraId="30039F12" w14:textId="6720F781" w:rsidR="00E54B86" w:rsidRPr="00B91A9D" w:rsidRDefault="006107F2" w:rsidP="006107F2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  <w:r w:rsidRPr="00B91A9D">
              <w:rPr>
                <w:b/>
                <w:bCs/>
                <w:sz w:val="22"/>
                <w:szCs w:val="22"/>
                <w:lang w:eastAsia="en-US"/>
              </w:rPr>
              <w:t>Brak dodatkowego systemu – 0 pkt.</w:t>
            </w: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FA4C02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1882D1C5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FF5DFF5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18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69D775F" w14:textId="7487EF50" w:rsidR="00E54B86" w:rsidRPr="00B91A9D" w:rsidRDefault="006107F2" w:rsidP="00A804BF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3 częściowy, składany teleskopowo wieszak na płyny infuzyjne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1F94849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56EB04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0CE75932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DB639D2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19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2D52388" w14:textId="36889394" w:rsidR="00E54B86" w:rsidRPr="00B91A9D" w:rsidRDefault="006107F2" w:rsidP="00A804BF">
            <w:pPr>
              <w:spacing w:before="100"/>
              <w:rPr>
                <w:sz w:val="22"/>
                <w:szCs w:val="22"/>
              </w:rPr>
            </w:pPr>
            <w:r w:rsidRPr="002216B5">
              <w:rPr>
                <w:bCs/>
                <w:sz w:val="22"/>
                <w:szCs w:val="22"/>
              </w:rPr>
              <w:t>Z zestawem pasów zabezpieczających pacjenta o regulowanej długości mocowanych bezpośrednio do ramy noszy oraz systemem pasów/uprzęży służących do transportu małych dzieci w pozycji leżącej lub siedzącej.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E3E0718" w14:textId="7F62939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A2CEE0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742E325A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2558358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20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59C98F1" w14:textId="716E9BD6" w:rsidR="00E54B86" w:rsidRPr="00B91A9D" w:rsidRDefault="006107F2" w:rsidP="00A804BF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Wyprofilowany materac, umożliwiający ustawienie wszystkich dostępnych pozycji transportowych, przystosowany do przewozu pacjentów otyłych o powierzchni antypoślizgowej, nie absorbujący krwi i płynów, odporny na środki dezynfekujące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3A42474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1733E1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620A3526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B4E8B07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21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F384768" w14:textId="11A0E06B" w:rsidR="00E54B86" w:rsidRPr="002216B5" w:rsidRDefault="00022B0E" w:rsidP="00A804BF">
            <w:pPr>
              <w:spacing w:before="100"/>
              <w:rPr>
                <w:bCs/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Kodowane kontrastowymi kolorami oznakowanie elementów związanych z obsługą noszy w tym do sterowania noszy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D186601" w14:textId="77777777" w:rsidR="00E54B86" w:rsidRPr="002216B5" w:rsidRDefault="00E54B86" w:rsidP="00A804BF">
            <w:pPr>
              <w:spacing w:before="100"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0E0CB5" w14:textId="77777777" w:rsidR="00E54B86" w:rsidRPr="002216B5" w:rsidRDefault="00E54B86" w:rsidP="00A804BF">
            <w:pPr>
              <w:spacing w:before="10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54B86" w:rsidRPr="00B91A9D" w14:paraId="0821A863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CA5D1E4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22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071DE90" w14:textId="5D15D8D8" w:rsidR="00E54B86" w:rsidRPr="00B91A9D" w:rsidRDefault="00022B0E" w:rsidP="00A804BF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 xml:space="preserve">Sterowanie elektryczne noszy dostępne na dwóch poziomach wysokości, zapewniające łatwą obsługę noszy personelowi medycznemu o zróżnicowanym wzroście – </w:t>
            </w:r>
            <w:r w:rsidRPr="00B91A9D">
              <w:rPr>
                <w:b/>
                <w:bCs/>
                <w:sz w:val="22"/>
                <w:szCs w:val="22"/>
              </w:rPr>
              <w:t>parametr dodatkowo punktowany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9B8923B" w14:textId="77777777" w:rsidR="00022B0E" w:rsidRPr="00B91A9D" w:rsidRDefault="00022B0E" w:rsidP="00022B0E">
            <w:pPr>
              <w:spacing w:before="100"/>
              <w:rPr>
                <w:b/>
                <w:bCs/>
                <w:sz w:val="22"/>
                <w:szCs w:val="22"/>
              </w:rPr>
            </w:pPr>
            <w:r w:rsidRPr="00B91A9D">
              <w:rPr>
                <w:b/>
                <w:bCs/>
                <w:sz w:val="22"/>
                <w:szCs w:val="22"/>
              </w:rPr>
              <w:t>Uchwyty do sterowania umieszczone na dwóch wysokościach – 1 pkt.</w:t>
            </w:r>
          </w:p>
          <w:p w14:paraId="6B73FFC5" w14:textId="48CEAADD" w:rsidR="00E54B86" w:rsidRPr="00B91A9D" w:rsidRDefault="00022B0E" w:rsidP="00022B0E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  <w:r w:rsidRPr="00B91A9D">
              <w:rPr>
                <w:b/>
                <w:bCs/>
                <w:sz w:val="22"/>
                <w:szCs w:val="22"/>
              </w:rPr>
              <w:t>Uchwyty do sterowana umieszczone na jednej wysokości – 0 pkt.</w:t>
            </w: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281104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1F52A856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E45A0F4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03C72F4" w14:textId="793186AE" w:rsidR="00E54B86" w:rsidRPr="00B91A9D" w:rsidRDefault="00022B0E" w:rsidP="00A804BF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zestawie min. dwa akumulatory </w:t>
            </w:r>
            <w:proofErr w:type="spellStart"/>
            <w:r>
              <w:rPr>
                <w:sz w:val="22"/>
                <w:szCs w:val="22"/>
              </w:rPr>
              <w:t>litowo</w:t>
            </w:r>
            <w:proofErr w:type="spellEnd"/>
            <w:r w:rsidR="005149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5149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jonowe wyposażone we wskaźnik lub wyświetlacz</w:t>
            </w:r>
            <w:r w:rsidR="005149E9">
              <w:rPr>
                <w:sz w:val="22"/>
                <w:szCs w:val="22"/>
              </w:rPr>
              <w:t xml:space="preserve"> umożliwiający sprawdzenie poziomu naładowania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A12CAF7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0134C7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70C6C743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110B040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24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8466C41" w14:textId="3198A18A" w:rsidR="00E54B86" w:rsidRPr="00B91A9D" w:rsidRDefault="005149E9" w:rsidP="00A804BF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 xml:space="preserve">System </w:t>
            </w:r>
            <w:r>
              <w:rPr>
                <w:sz w:val="22"/>
                <w:szCs w:val="22"/>
              </w:rPr>
              <w:t>in</w:t>
            </w:r>
            <w:r w:rsidR="00BD4FD4">
              <w:rPr>
                <w:sz w:val="22"/>
                <w:szCs w:val="22"/>
              </w:rPr>
              <w:t>duk</w:t>
            </w:r>
            <w:r>
              <w:rPr>
                <w:sz w:val="22"/>
                <w:szCs w:val="22"/>
              </w:rPr>
              <w:t>cyjnego (brak zworek, konektorów)</w:t>
            </w:r>
            <w:r w:rsidRPr="00B91A9D">
              <w:rPr>
                <w:sz w:val="22"/>
                <w:szCs w:val="22"/>
              </w:rPr>
              <w:t xml:space="preserve"> ładowania akumulatora noszy </w:t>
            </w:r>
            <w:r>
              <w:rPr>
                <w:sz w:val="22"/>
                <w:szCs w:val="22"/>
              </w:rPr>
              <w:t xml:space="preserve"> z instalacji elektrycznej ambulansu 12V - </w:t>
            </w:r>
            <w:r w:rsidRPr="00B91A9D">
              <w:rPr>
                <w:sz w:val="22"/>
                <w:szCs w:val="22"/>
              </w:rPr>
              <w:t xml:space="preserve">po wpięciu </w:t>
            </w:r>
            <w:r>
              <w:rPr>
                <w:sz w:val="22"/>
                <w:szCs w:val="22"/>
              </w:rPr>
              <w:t xml:space="preserve">noszy </w:t>
            </w:r>
            <w:r w:rsidRPr="00B91A9D">
              <w:rPr>
                <w:sz w:val="22"/>
                <w:szCs w:val="22"/>
              </w:rPr>
              <w:t>w mocowanie, sygnalizacja świetlna rozpoczęcia procesu ładowania</w:t>
            </w:r>
            <w:r>
              <w:rPr>
                <w:sz w:val="22"/>
                <w:szCs w:val="22"/>
              </w:rPr>
              <w:t>.</w:t>
            </w:r>
            <w:r w:rsidRPr="00B91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Pr="00B91A9D">
              <w:rPr>
                <w:sz w:val="22"/>
                <w:szCs w:val="22"/>
              </w:rPr>
              <w:t xml:space="preserve"> zestawie dodatkowa ładowarka</w:t>
            </w:r>
            <w:r>
              <w:rPr>
                <w:sz w:val="22"/>
                <w:szCs w:val="22"/>
              </w:rPr>
              <w:t xml:space="preserve"> zapasowego </w:t>
            </w:r>
            <w:r w:rsidRPr="00B91A9D">
              <w:rPr>
                <w:sz w:val="22"/>
                <w:szCs w:val="22"/>
              </w:rPr>
              <w:t xml:space="preserve"> akumulatora noszy </w:t>
            </w:r>
            <w:r>
              <w:rPr>
                <w:sz w:val="22"/>
                <w:szCs w:val="22"/>
              </w:rPr>
              <w:t xml:space="preserve">zasilana napięciem ambulansu 12V i z sieci </w:t>
            </w:r>
            <w:r w:rsidRPr="00B91A9D">
              <w:rPr>
                <w:sz w:val="22"/>
                <w:szCs w:val="22"/>
              </w:rPr>
              <w:t>230V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0B3CDC3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E964A5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59EDF190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4D738F6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25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FB0E88C" w14:textId="388E9467" w:rsidR="00E54B86" w:rsidRPr="00B91A9D" w:rsidRDefault="00D31B01" w:rsidP="00A804BF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Możliwość szybkiej, bezpiecznej wymiany akumulatora w noszach bez</w:t>
            </w:r>
            <w:r>
              <w:rPr>
                <w:sz w:val="22"/>
                <w:szCs w:val="22"/>
              </w:rPr>
              <w:t xml:space="preserve"> konieczności używania</w:t>
            </w:r>
            <w:r w:rsidRPr="00B91A9D">
              <w:rPr>
                <w:sz w:val="22"/>
                <w:szCs w:val="22"/>
              </w:rPr>
              <w:t xml:space="preserve"> narzędzi</w:t>
            </w:r>
            <w:r>
              <w:rPr>
                <w:sz w:val="22"/>
                <w:szCs w:val="22"/>
              </w:rPr>
              <w:t xml:space="preserve"> czy demontowania elementów noszy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BB12EE9" w14:textId="0D62DE5C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614702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5D99143E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859195A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26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D2E44B9" w14:textId="01FB19D4" w:rsidR="00E54B86" w:rsidRPr="00B91A9D" w:rsidRDefault="00D31B01" w:rsidP="00A804BF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Nosze z automatycznym, hydrauliczno-elektrycznym systemem podnoszenia, obniżania eliminującym ręczne przenoszenie pełnego ciężaru pacjenta i noszy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30F3B6E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67DD13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30A0024F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4AA6F68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27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980BD4D" w14:textId="5A1DA40F" w:rsidR="00E54B86" w:rsidRPr="00B91A9D" w:rsidRDefault="00D31B01" w:rsidP="00A804BF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Dodatkowy/rezerwowy system ręcznej obsługi noszy w tym: opuszczania, podnoszenia, załadunku i wyładunku noszy z ambulansu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AEB089E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B6607A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0B37E27E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5857050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28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B3257D8" w14:textId="089B460F" w:rsidR="00E54B86" w:rsidRPr="00B91A9D" w:rsidRDefault="00D31B01" w:rsidP="00A804BF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Ręczna obsługa noszy (opuszczanie, podnoszenie, załadunek, rozładunek) dostępna w sytuacji transportu pacjenta wymagającego pozycji leżącej, dostęp do wszystkich manipulatorów ręcznego sterowania noszami bez konieczności zmiany pozycji pacjenta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2B6400E" w14:textId="47DB5EAD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C45684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0C110A77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9F8BBC2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29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6480653" w14:textId="13B48E1F" w:rsidR="00E54B86" w:rsidRPr="00B91A9D" w:rsidRDefault="00D31B01" w:rsidP="00A804BF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Potwierdzenie spełnienia przez nosze normy dla medycznych urządzeń elektrycznych IEC 60601-1 lub równoważnej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42779F1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7DD996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4BCC02B5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4CB28D6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30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0EA56AA" w14:textId="28949862" w:rsidR="00E54B86" w:rsidRPr="00B91A9D" w:rsidRDefault="00D31B01" w:rsidP="00A804BF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 xml:space="preserve">Waga noszy 75 kg. Zgodnie z zapisami normy </w:t>
            </w:r>
            <w:r w:rsidR="00CA7EAC">
              <w:rPr>
                <w:sz w:val="22"/>
                <w:szCs w:val="22"/>
              </w:rPr>
              <w:t xml:space="preserve">PN-EN </w:t>
            </w:r>
            <w:r w:rsidRPr="00B91A9D">
              <w:rPr>
                <w:sz w:val="22"/>
                <w:szCs w:val="22"/>
              </w:rPr>
              <w:t>1865-2:2010 + A1:2015 lub równoważnej  oraz potwierdzenie spełnienia dynamicznej normy zderzeniowej PN</w:t>
            </w:r>
            <w:r w:rsidR="00CA7EAC">
              <w:rPr>
                <w:sz w:val="22"/>
                <w:szCs w:val="22"/>
              </w:rPr>
              <w:t>-</w:t>
            </w:r>
            <w:r w:rsidRPr="00B91A9D">
              <w:rPr>
                <w:sz w:val="22"/>
                <w:szCs w:val="22"/>
              </w:rPr>
              <w:t>EN 1789:20</w:t>
            </w:r>
            <w:r w:rsidR="00CA7EAC">
              <w:rPr>
                <w:sz w:val="22"/>
                <w:szCs w:val="22"/>
              </w:rPr>
              <w:t>20</w:t>
            </w:r>
            <w:r w:rsidRPr="00B91A9D">
              <w:rPr>
                <w:sz w:val="22"/>
                <w:szCs w:val="22"/>
              </w:rPr>
              <w:t xml:space="preserve"> lub równoważnej dla zapięcia noszy</w:t>
            </w:r>
            <w:r w:rsidR="00CA7EAC">
              <w:rPr>
                <w:sz w:val="22"/>
                <w:szCs w:val="22"/>
              </w:rPr>
              <w:t>. Dokumenty potwierdzające spełnienie ww. norm załączyć do oferty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90B5EB9" w14:textId="77777777" w:rsidR="00E54B86" w:rsidRPr="00B91A9D" w:rsidRDefault="00E54B86" w:rsidP="00A804BF">
            <w:pPr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3DA412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042215C0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C90AE1F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574C956" w14:textId="71944524" w:rsidR="00E54B86" w:rsidRPr="00B91A9D" w:rsidRDefault="00CA7EAC" w:rsidP="00A17AE5">
            <w:pPr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 xml:space="preserve">System mocowania noszy montowany bezpośrednio </w:t>
            </w:r>
            <w:r w:rsidRPr="00B91A9D">
              <w:rPr>
                <w:bCs/>
                <w:sz w:val="22"/>
                <w:szCs w:val="22"/>
              </w:rPr>
              <w:t>do podłogi ambulansu</w:t>
            </w:r>
            <w:r w:rsidRPr="00B91A9D">
              <w:rPr>
                <w:sz w:val="22"/>
                <w:szCs w:val="22"/>
              </w:rPr>
              <w:t xml:space="preserve"> umożliwiający załadunek i rozładunek pacjenta bez wysiłku fizycznego o udźwigu minimum 390kg. System mocowania noszy musi być zgodny z zapisami norm PN-EN 1865-5:2012 lub równoważnej oraz posiadać potwierdzenie spełnienia dynamicznej normy zderzeniowej dla zapięcia noszy PN EN 1789:20</w:t>
            </w:r>
            <w:r w:rsidR="00A17AE5">
              <w:rPr>
                <w:sz w:val="22"/>
                <w:szCs w:val="22"/>
              </w:rPr>
              <w:t>20</w:t>
            </w:r>
            <w:r w:rsidRPr="00B91A9D">
              <w:rPr>
                <w:sz w:val="22"/>
                <w:szCs w:val="22"/>
              </w:rPr>
              <w:t xml:space="preserve"> lub równoważnej. </w:t>
            </w:r>
            <w:r w:rsidR="00A17AE5">
              <w:rPr>
                <w:sz w:val="22"/>
                <w:szCs w:val="22"/>
              </w:rPr>
              <w:t>Dokumenty potwierdzające spełnienie ww. norm załączyć do oferty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C5C9546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D77EA3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6E52A42F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AA914C2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32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38E1E2F" w14:textId="27250843" w:rsidR="00E54B86" w:rsidRPr="00B91A9D" w:rsidRDefault="00A17AE5" w:rsidP="00A804BF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Konstrukcja noszy ma umożliwiać manualne wprowadzenie i wyprowadzenie noszy do i z ambulansu oraz ich bezpieczne zapięcie nawet w sytuacji awarii tj. braku możliwości użycia przesuwnego systemu: mocowania noszy, załadunku, rampy</w:t>
            </w:r>
            <w:r w:rsidR="00C717AC">
              <w:rPr>
                <w:sz w:val="22"/>
                <w:szCs w:val="22"/>
              </w:rPr>
              <w:t>, pojazdu, wciągarki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E28C464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032FEF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23D8917F" w14:textId="77777777" w:rsidTr="00C717AC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371A066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33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92356AC" w14:textId="1CBAD5CF" w:rsidR="00E54B86" w:rsidRPr="00B91A9D" w:rsidRDefault="00C717AC" w:rsidP="00A804BF">
            <w:pPr>
              <w:rPr>
                <w:b/>
                <w:bCs/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 xml:space="preserve">Wbudowany w mocowanie noszy zapasowy panel sterowania pozwalający na automatyczne unoszenie/opuszczanie noszy, wypinanie/wpinanie noszy z funkcją rezerwowej obsługi manualnej wyżej opisanych opcji </w:t>
            </w:r>
            <w:r w:rsidRPr="00B91A9D">
              <w:rPr>
                <w:b/>
                <w:bCs/>
                <w:sz w:val="22"/>
                <w:szCs w:val="22"/>
              </w:rPr>
              <w:t>– parametr dodatkowo punktowany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E63A85D" w14:textId="77777777" w:rsidR="00C717AC" w:rsidRPr="00B91A9D" w:rsidRDefault="00C717AC" w:rsidP="00C717AC">
            <w:pPr>
              <w:spacing w:before="100"/>
              <w:rPr>
                <w:b/>
                <w:bCs/>
                <w:sz w:val="22"/>
                <w:szCs w:val="22"/>
              </w:rPr>
            </w:pPr>
            <w:r w:rsidRPr="00B91A9D">
              <w:rPr>
                <w:b/>
                <w:bCs/>
                <w:sz w:val="22"/>
                <w:szCs w:val="22"/>
              </w:rPr>
              <w:t xml:space="preserve">Wbudowany zapasowy panel sterowania noszy – 1 pkt. </w:t>
            </w:r>
          </w:p>
          <w:p w14:paraId="0BC0FACD" w14:textId="703EA809" w:rsidR="00E54B86" w:rsidRPr="00B91A9D" w:rsidRDefault="00C717AC" w:rsidP="00C717AC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  <w:r w:rsidRPr="00B91A9D">
              <w:rPr>
                <w:b/>
                <w:bCs/>
                <w:sz w:val="22"/>
                <w:szCs w:val="22"/>
              </w:rPr>
              <w:t>Brak zapasowego panelu sterowania – 0 pkt.</w:t>
            </w: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6236AF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0FACB9CD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6527846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34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9640C4C" w14:textId="1D88526C" w:rsidR="00E54B86" w:rsidRPr="00B91A9D" w:rsidRDefault="00C717AC" w:rsidP="00A804BF">
            <w:pPr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 xml:space="preserve">Fabrycznie zainstalowane w mocowanie noszy wskaźniki typu LED ułatwiające naprowadzanie noszy na system mocowania np.: w nocy i potwierdzające poprawne zapięcie noszy w mocowaniu </w:t>
            </w:r>
            <w:r w:rsidRPr="00B91A9D">
              <w:rPr>
                <w:b/>
                <w:bCs/>
                <w:sz w:val="22"/>
                <w:szCs w:val="22"/>
              </w:rPr>
              <w:t>– parametr dodatkowo punktowany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A6FF4CB" w14:textId="77777777" w:rsidR="00C717AC" w:rsidRPr="00B91A9D" w:rsidRDefault="00C717AC" w:rsidP="00C717AC">
            <w:pPr>
              <w:spacing w:before="100"/>
              <w:rPr>
                <w:b/>
                <w:bCs/>
                <w:sz w:val="22"/>
                <w:szCs w:val="22"/>
              </w:rPr>
            </w:pPr>
            <w:r w:rsidRPr="00B91A9D">
              <w:rPr>
                <w:b/>
                <w:bCs/>
                <w:sz w:val="22"/>
                <w:szCs w:val="22"/>
              </w:rPr>
              <w:t>Wbudowane wskaźniki typu LED – 1 pkt.</w:t>
            </w:r>
          </w:p>
          <w:p w14:paraId="5E38690B" w14:textId="340F0AA1" w:rsidR="00E54B86" w:rsidRPr="00B91A9D" w:rsidRDefault="00C717AC" w:rsidP="00C717AC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  <w:r w:rsidRPr="00B91A9D">
              <w:rPr>
                <w:b/>
                <w:bCs/>
                <w:sz w:val="22"/>
                <w:szCs w:val="22"/>
              </w:rPr>
              <w:t>Brak wskaźników – 0 pkt.</w:t>
            </w: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22B5FF" w14:textId="77777777" w:rsidR="00E54B86" w:rsidRPr="005D1293" w:rsidRDefault="00E54B86" w:rsidP="00A804BF">
            <w:pPr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3FF7BC8E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060AFDB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35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8476237" w14:textId="5D3A7F56" w:rsidR="00E54B86" w:rsidRPr="00B91A9D" w:rsidRDefault="00C717AC" w:rsidP="00A80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Nosze wyposażone w fabrycznie wbudowany system oświetlenia podłoża zapewniający dobrą widoczność, ułatwiający</w:t>
            </w:r>
            <w:r w:rsidR="00CD2787">
              <w:rPr>
                <w:sz w:val="22"/>
                <w:szCs w:val="22"/>
              </w:rPr>
              <w:t xml:space="preserve"> prowadzenie i manewrowanie noszami w nocy</w:t>
            </w:r>
            <w:r w:rsidR="00E54B86" w:rsidRPr="00B91A9D">
              <w:rPr>
                <w:b/>
                <w:bCs/>
                <w:sz w:val="22"/>
                <w:szCs w:val="22"/>
              </w:rPr>
              <w:t>– parametr dodatkowo punktowany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58FA2FB" w14:textId="107133E8" w:rsidR="00E54B86" w:rsidRPr="00B91A9D" w:rsidRDefault="00E54B86" w:rsidP="00A804BF">
            <w:pPr>
              <w:spacing w:before="100"/>
              <w:rPr>
                <w:b/>
                <w:bCs/>
                <w:sz w:val="22"/>
                <w:szCs w:val="22"/>
              </w:rPr>
            </w:pPr>
            <w:r w:rsidRPr="00B91A9D">
              <w:rPr>
                <w:b/>
                <w:bCs/>
                <w:sz w:val="22"/>
                <w:szCs w:val="22"/>
              </w:rPr>
              <w:t>Wbudowan</w:t>
            </w:r>
            <w:r w:rsidR="00CD2787">
              <w:rPr>
                <w:b/>
                <w:bCs/>
                <w:sz w:val="22"/>
                <w:szCs w:val="22"/>
              </w:rPr>
              <w:t>e oświetlenie</w:t>
            </w:r>
            <w:r w:rsidRPr="00B91A9D">
              <w:rPr>
                <w:b/>
                <w:bCs/>
                <w:sz w:val="22"/>
                <w:szCs w:val="22"/>
              </w:rPr>
              <w:t xml:space="preserve"> – 1 pkt. </w:t>
            </w:r>
          </w:p>
          <w:p w14:paraId="226C7092" w14:textId="61FB7EDF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  <w:r w:rsidRPr="00B91A9D">
              <w:rPr>
                <w:b/>
                <w:bCs/>
                <w:sz w:val="22"/>
                <w:szCs w:val="22"/>
              </w:rPr>
              <w:t xml:space="preserve">Brak </w:t>
            </w:r>
            <w:r w:rsidR="00CD2787">
              <w:rPr>
                <w:b/>
                <w:bCs/>
                <w:sz w:val="22"/>
                <w:szCs w:val="22"/>
              </w:rPr>
              <w:t>wbudowanego oświetlenia</w:t>
            </w:r>
            <w:r w:rsidRPr="00B91A9D">
              <w:rPr>
                <w:b/>
                <w:bCs/>
                <w:sz w:val="22"/>
                <w:szCs w:val="22"/>
              </w:rPr>
              <w:t xml:space="preserve"> – 0 pkt.</w:t>
            </w: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274E68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6E6871D3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E096616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36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99E0CF1" w14:textId="3DA02791" w:rsidR="00E54B86" w:rsidRPr="00B91A9D" w:rsidRDefault="00CD2787" w:rsidP="00A804BF">
            <w:pPr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Możliwość mycia ciśnieniowego</w:t>
            </w:r>
            <w:r>
              <w:rPr>
                <w:sz w:val="22"/>
                <w:szCs w:val="22"/>
              </w:rPr>
              <w:t xml:space="preserve"> noszy gorącą wodą o temperaturze min. 75</w:t>
            </w:r>
            <w:r w:rsidRPr="00B91A9D">
              <w:rPr>
                <w:sz w:val="22"/>
                <w:szCs w:val="22"/>
              </w:rPr>
              <w:t>° C</w:t>
            </w:r>
            <w:r>
              <w:rPr>
                <w:sz w:val="22"/>
                <w:szCs w:val="22"/>
              </w:rPr>
              <w:t xml:space="preserve"> – parametr potwierdzony w instrukcji obsługi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379D2DB" w14:textId="66CFD63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9B0DAE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7CE56173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7E38C89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F93385D" w14:textId="4490DDFB" w:rsidR="00E54B86" w:rsidRPr="00B91A9D" w:rsidRDefault="00CD2787" w:rsidP="00A80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Bezprzewodowa kontrola stanu technicznego noszy</w:t>
            </w:r>
            <w:r w:rsidR="00916239">
              <w:rPr>
                <w:sz w:val="22"/>
                <w:szCs w:val="22"/>
              </w:rPr>
              <w:t xml:space="preserve"> i akumulatora za pomocą aplikacji (wbudowany w nosze moduł komunikacyjny Bluetooth lub </w:t>
            </w:r>
            <w:proofErr w:type="spellStart"/>
            <w:r w:rsidR="00916239">
              <w:rPr>
                <w:sz w:val="22"/>
                <w:szCs w:val="22"/>
              </w:rPr>
              <w:t>WiFi</w:t>
            </w:r>
            <w:proofErr w:type="spellEnd"/>
            <w:r w:rsidR="00916239">
              <w:rPr>
                <w:sz w:val="22"/>
                <w:szCs w:val="22"/>
              </w:rPr>
              <w:t>)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DE62466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0F2403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3EC19DE4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6D87B3B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38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9FC430D" w14:textId="77777777" w:rsidR="00E54B86" w:rsidRPr="00B91A9D" w:rsidRDefault="00E54B86" w:rsidP="00A804BF">
            <w:pPr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Klasa szczelności noszy min. IPX6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DA5218B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048079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2BCE4B4C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4D2F7F1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39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C7E904C" w14:textId="24B18657" w:rsidR="00E54B86" w:rsidRPr="00B91A9D" w:rsidRDefault="00E54B86" w:rsidP="00A804BF">
            <w:pPr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 xml:space="preserve">Zakres temperatur pracy noszy elektryczno-hydraulicznych od </w:t>
            </w:r>
            <w:r w:rsidR="000A6362">
              <w:rPr>
                <w:sz w:val="22"/>
                <w:szCs w:val="22"/>
              </w:rPr>
              <w:t xml:space="preserve">      -</w:t>
            </w:r>
            <w:r w:rsidRPr="00B91A9D">
              <w:rPr>
                <w:sz w:val="22"/>
                <w:szCs w:val="22"/>
              </w:rPr>
              <w:t xml:space="preserve">20° do </w:t>
            </w:r>
            <w:r w:rsidR="000A6362">
              <w:rPr>
                <w:sz w:val="22"/>
                <w:szCs w:val="22"/>
              </w:rPr>
              <w:t>+</w:t>
            </w:r>
            <w:r w:rsidRPr="00B91A9D">
              <w:rPr>
                <w:sz w:val="22"/>
                <w:szCs w:val="22"/>
              </w:rPr>
              <w:t>5</w:t>
            </w:r>
            <w:r w:rsidR="00916239">
              <w:rPr>
                <w:sz w:val="22"/>
                <w:szCs w:val="22"/>
              </w:rPr>
              <w:t>0</w:t>
            </w:r>
            <w:r w:rsidRPr="00B91A9D">
              <w:rPr>
                <w:sz w:val="22"/>
                <w:szCs w:val="22"/>
              </w:rPr>
              <w:t>° C.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E7292D8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783D22" w14:textId="77777777" w:rsidR="00E54B86" w:rsidRPr="005D1293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1F7C97A0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65" w:type="dxa"/>
            </w:tcMar>
          </w:tcPr>
          <w:p w14:paraId="242B6586" w14:textId="77777777" w:rsidR="00E54B86" w:rsidRPr="00B91A9D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 xml:space="preserve">    </w:t>
            </w:r>
            <w:r w:rsidRPr="00B91A9D">
              <w:rPr>
                <w:b/>
                <w:sz w:val="22"/>
                <w:szCs w:val="22"/>
                <w:lang w:eastAsia="en-US"/>
              </w:rPr>
              <w:t>II.</w:t>
            </w:r>
          </w:p>
        </w:tc>
        <w:tc>
          <w:tcPr>
            <w:tcW w:w="4697" w:type="pct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E28106" w14:textId="77777777" w:rsidR="00E54B86" w:rsidRPr="00B91A9D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b/>
                <w:sz w:val="22"/>
                <w:szCs w:val="22"/>
                <w:lang w:eastAsia="en-US"/>
              </w:rPr>
              <w:t>GWARANCJA NA NOSZE BARIATRYCZNE</w:t>
            </w:r>
            <w:r w:rsidRPr="00B91A9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54B86" w:rsidRPr="00B91A9D" w14:paraId="4A85BEAC" w14:textId="77777777" w:rsidTr="00A804BF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D1A3CE" w14:textId="77777777" w:rsidR="00E54B86" w:rsidRPr="00B91A9D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marka (należy podać) -</w:t>
            </w:r>
          </w:p>
        </w:tc>
      </w:tr>
      <w:tr w:rsidR="00E54B86" w:rsidRPr="00B91A9D" w14:paraId="3620F037" w14:textId="77777777" w:rsidTr="00A804BF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F0A61A" w14:textId="77777777" w:rsidR="00E54B86" w:rsidRPr="00B91A9D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>rok produk</w:t>
            </w:r>
            <w:r>
              <w:rPr>
                <w:sz w:val="22"/>
                <w:szCs w:val="22"/>
                <w:lang w:eastAsia="en-US"/>
              </w:rPr>
              <w:t>cji (należy podać) -</w:t>
            </w:r>
          </w:p>
        </w:tc>
      </w:tr>
      <w:tr w:rsidR="00E54B86" w:rsidRPr="00B91A9D" w14:paraId="155775E4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8AC2D5F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 xml:space="preserve">       1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055629C" w14:textId="77777777" w:rsidR="00E54B86" w:rsidRPr="00B91A9D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Okres gwarancji na nosze i system załadunku – min. 24 m-c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6B4F75B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821B20" w14:textId="77777777" w:rsidR="00E54B86" w:rsidRPr="00AD5B52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18532266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7526872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F7DB53C" w14:textId="77777777" w:rsidR="00E54B86" w:rsidRPr="00B91A9D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bCs/>
                <w:sz w:val="22"/>
                <w:szCs w:val="22"/>
              </w:rPr>
              <w:t>Autoryzowany serwis gwarancyjny i pogwarancyjny na terenie Polski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49E6DC6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E640DD" w14:textId="77777777" w:rsidR="00E54B86" w:rsidRPr="009F67E4" w:rsidRDefault="00E54B86" w:rsidP="00A804BF">
            <w:pPr>
              <w:spacing w:before="100"/>
              <w:rPr>
                <w:bCs/>
                <w:sz w:val="22"/>
                <w:szCs w:val="22"/>
              </w:rPr>
            </w:pPr>
          </w:p>
        </w:tc>
      </w:tr>
      <w:tr w:rsidR="00E54B86" w:rsidRPr="00B91A9D" w14:paraId="418C5F81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85B5ACD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3B749B4" w14:textId="77777777" w:rsidR="00E54B86" w:rsidRPr="00B91A9D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Liczba gwarancyjnych przeglądów serwisowych – min. 1 darmowy przegląd w okresie obowiązywania gwarancji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993796C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A607F8" w14:textId="77777777" w:rsidR="00E54B86" w:rsidRPr="00AD5B52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160A5C7E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138AA5C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5EC64BD" w14:textId="77777777" w:rsidR="00E54B86" w:rsidRPr="00B91A9D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Czas reakcji serwisu na zgłoszenie awarii w okresie gwarancji – podać max. 24 h czas reakcji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8E16DEB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42A040" w14:textId="77777777" w:rsidR="00E54B86" w:rsidRPr="00AD5B52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73E7B2F9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68B0BD1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F5113B0" w14:textId="1DD872E6" w:rsidR="00E54B86" w:rsidRPr="00B91A9D" w:rsidRDefault="00E54B86" w:rsidP="00A804BF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Czas usunięcia awarii w okresie gwarancji – max. 7 dni od momentu zgłoszenia Wykonawcy awarii</w:t>
            </w:r>
            <w:r w:rsidR="00CC2B2E">
              <w:rPr>
                <w:sz w:val="22"/>
                <w:szCs w:val="22"/>
              </w:rPr>
              <w:t xml:space="preserve">. W wypadku wyłączenia noszy z eksploatacji na okres dłuższy niż 7 dni Wykonawca zapewni nieodpłatnie w okresie gwarancji nosze zastępcze zapewniające </w:t>
            </w:r>
            <w:r w:rsidR="00821F10">
              <w:rPr>
                <w:sz w:val="22"/>
                <w:szCs w:val="22"/>
              </w:rPr>
              <w:t>dalszą eksploatację ambulansu</w:t>
            </w:r>
            <w:r w:rsidR="00CC2B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46D1AB6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A66E72" w14:textId="77777777" w:rsidR="00E54B86" w:rsidRPr="00AD5B52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09D7E02A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AC9F711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117FD59" w14:textId="77777777" w:rsidR="00E54B86" w:rsidRPr="00B91A9D" w:rsidRDefault="00E54B86" w:rsidP="00A804BF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Instrukcja obsługi i serwisowa w j. polskim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05F25B0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35890E" w14:textId="77777777" w:rsidR="00E54B86" w:rsidRPr="00AD5B52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54B86" w:rsidRPr="00B91A9D" w14:paraId="73BE800B" w14:textId="77777777" w:rsidTr="00A804BF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9BF6B52" w14:textId="77777777" w:rsidR="00E54B86" w:rsidRPr="00B91A9D" w:rsidRDefault="00E54B86" w:rsidP="00A804BF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F850E3D" w14:textId="77777777" w:rsidR="00E54B86" w:rsidRPr="00B91A9D" w:rsidRDefault="00E54B86" w:rsidP="00A804BF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Deklaracja zgodności (załączyć do oferty)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E80381E" w14:textId="77777777" w:rsidR="00E54B86" w:rsidRPr="00B91A9D" w:rsidRDefault="00E54B86" w:rsidP="00A804BF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F5976A" w14:textId="77777777" w:rsidR="00E54B86" w:rsidRPr="00AD5B52" w:rsidRDefault="00E54B86" w:rsidP="00A804BF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</w:tbl>
    <w:p w14:paraId="6E430B39" w14:textId="77777777" w:rsidR="00E54B86" w:rsidRDefault="00E54B86" w:rsidP="00E54B86">
      <w:pPr>
        <w:pStyle w:val="Tekstpodstawowy"/>
        <w:rPr>
          <w:b/>
          <w:kern w:val="3"/>
          <w:sz w:val="22"/>
          <w:szCs w:val="22"/>
        </w:rPr>
      </w:pPr>
    </w:p>
    <w:tbl>
      <w:tblPr>
        <w:tblW w:w="1503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6095"/>
        <w:gridCol w:w="2693"/>
        <w:gridCol w:w="5401"/>
      </w:tblGrid>
      <w:tr w:rsidR="00E3385B" w14:paraId="39BD3F8D" w14:textId="77777777" w:rsidTr="00821F10">
        <w:trPr>
          <w:trHeight w:val="595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FBD2C" w14:textId="26A4B3B9" w:rsidR="00E3385B" w:rsidRPr="008E7C03" w:rsidRDefault="00E3385B" w:rsidP="006C2499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ar-SA"/>
              </w:rPr>
            </w:pPr>
            <w:r w:rsidRPr="008E7C03">
              <w:rPr>
                <w:b/>
                <w:kern w:val="3"/>
                <w:lang w:eastAsia="ar-SA"/>
              </w:rPr>
              <w:t>I</w:t>
            </w:r>
            <w:r w:rsidR="0042729E">
              <w:rPr>
                <w:b/>
                <w:kern w:val="3"/>
                <w:lang w:eastAsia="ar-SA"/>
              </w:rPr>
              <w:t>II</w:t>
            </w:r>
            <w:r w:rsidRPr="008E7C03">
              <w:rPr>
                <w:b/>
                <w:kern w:val="3"/>
                <w:lang w:eastAsia="ar-SA"/>
              </w:rPr>
              <w:t>.</w:t>
            </w:r>
          </w:p>
        </w:tc>
        <w:tc>
          <w:tcPr>
            <w:tcW w:w="141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909E4" w14:textId="2C2C313B" w:rsidR="00E3385B" w:rsidRDefault="00E3385B" w:rsidP="006C2499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b/>
                <w:color w:val="000000"/>
                <w:kern w:val="3"/>
                <w:sz w:val="21"/>
                <w:szCs w:val="21"/>
                <w:lang w:eastAsia="ar-SA"/>
              </w:rPr>
              <w:t xml:space="preserve">   Krzesełko kardiologiczne - </w:t>
            </w:r>
            <w:proofErr w:type="spellStart"/>
            <w:r>
              <w:rPr>
                <w:b/>
                <w:color w:val="000000"/>
                <w:kern w:val="3"/>
                <w:sz w:val="21"/>
                <w:szCs w:val="21"/>
                <w:lang w:eastAsia="ar-SA"/>
              </w:rPr>
              <w:t>schodołaz</w:t>
            </w:r>
            <w:proofErr w:type="spellEnd"/>
            <w:r>
              <w:rPr>
                <w:b/>
                <w:color w:val="000000"/>
                <w:kern w:val="3"/>
                <w:sz w:val="21"/>
                <w:szCs w:val="21"/>
                <w:lang w:eastAsia="ar-SA"/>
              </w:rPr>
              <w:t xml:space="preserve"> z napędem elektrycznym </w:t>
            </w:r>
            <w:r w:rsidR="0042729E">
              <w:rPr>
                <w:b/>
                <w:color w:val="000000"/>
                <w:kern w:val="3"/>
                <w:sz w:val="21"/>
                <w:szCs w:val="21"/>
                <w:lang w:eastAsia="ar-SA"/>
              </w:rPr>
              <w:t xml:space="preserve"> - </w:t>
            </w:r>
            <w:r w:rsidR="008F59EE">
              <w:rPr>
                <w:b/>
                <w:color w:val="000000"/>
                <w:kern w:val="3"/>
                <w:sz w:val="21"/>
                <w:szCs w:val="21"/>
                <w:lang w:eastAsia="ar-SA"/>
              </w:rPr>
              <w:t>2</w:t>
            </w:r>
            <w:r w:rsidR="0042729E">
              <w:rPr>
                <w:b/>
                <w:color w:val="000000"/>
                <w:kern w:val="3"/>
                <w:sz w:val="21"/>
                <w:szCs w:val="21"/>
                <w:lang w:eastAsia="ar-SA"/>
              </w:rPr>
              <w:t xml:space="preserve"> szt.</w:t>
            </w:r>
          </w:p>
        </w:tc>
      </w:tr>
      <w:tr w:rsidR="00E3385B" w14:paraId="22FF73F2" w14:textId="77777777" w:rsidTr="0042729E">
        <w:trPr>
          <w:trHeight w:val="268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BE841" w14:textId="77777777" w:rsidR="00E3385B" w:rsidRPr="008E7C03" w:rsidRDefault="00E3385B" w:rsidP="006C249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ar-SA"/>
              </w:rPr>
            </w:pPr>
            <w:r w:rsidRPr="008E7C03">
              <w:rPr>
                <w:bCs/>
                <w:kern w:val="3"/>
                <w:lang w:eastAsia="ar-SA"/>
              </w:rPr>
              <w:lastRenderedPageBreak/>
              <w:t>1.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9CBE6" w14:textId="77777777" w:rsidR="00E3385B" w:rsidRPr="008E7C03" w:rsidRDefault="00E3385B" w:rsidP="006C2499">
            <w:pPr>
              <w:suppressAutoHyphens/>
              <w:autoSpaceDN w:val="0"/>
              <w:ind w:left="139" w:hanging="139"/>
              <w:textAlignment w:val="baseline"/>
              <w:rPr>
                <w:bCs/>
                <w:color w:val="000000"/>
                <w:kern w:val="3"/>
                <w:sz w:val="21"/>
                <w:szCs w:val="21"/>
                <w:lang w:eastAsia="ar-SA"/>
              </w:rPr>
            </w:pPr>
            <w:r w:rsidRPr="008E7C03">
              <w:rPr>
                <w:bCs/>
                <w:color w:val="000000"/>
                <w:kern w:val="3"/>
                <w:sz w:val="21"/>
                <w:szCs w:val="21"/>
                <w:lang w:eastAsia="ar-SA"/>
              </w:rPr>
              <w:t xml:space="preserve">  </w:t>
            </w:r>
            <w:r w:rsidRPr="008E7C03">
              <w:rPr>
                <w:bCs/>
                <w:color w:val="000000"/>
                <w:kern w:val="3"/>
                <w:lang w:eastAsia="ar-SA"/>
              </w:rPr>
              <w:t xml:space="preserve">Krzesełko kardiologiczne </w:t>
            </w:r>
            <w:proofErr w:type="spellStart"/>
            <w:r w:rsidRPr="008E7C03">
              <w:rPr>
                <w:bCs/>
                <w:color w:val="000000"/>
                <w:kern w:val="3"/>
                <w:lang w:eastAsia="ar-SA"/>
              </w:rPr>
              <w:t>schodołaz</w:t>
            </w:r>
            <w:proofErr w:type="spellEnd"/>
            <w:r w:rsidRPr="008E7C03">
              <w:rPr>
                <w:bCs/>
                <w:color w:val="000000"/>
                <w:kern w:val="3"/>
                <w:lang w:eastAsia="ar-SA"/>
              </w:rPr>
              <w:t xml:space="preserve"> z napędem elektrycznym (podać</w:t>
            </w:r>
            <w:r w:rsidRPr="008E7C03">
              <w:rPr>
                <w:bCs/>
                <w:color w:val="000000"/>
                <w:kern w:val="3"/>
                <w:sz w:val="21"/>
                <w:szCs w:val="21"/>
                <w:lang w:eastAsia="ar-SA"/>
              </w:rPr>
              <w:t xml:space="preserve"> </w:t>
            </w:r>
            <w:r w:rsidRPr="008E7C03">
              <w:rPr>
                <w:bCs/>
                <w:color w:val="000000"/>
                <w:kern w:val="3"/>
                <w:lang w:eastAsia="ar-SA"/>
              </w:rPr>
              <w:t>markę/model), rok produkcji 2023.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FF891" w14:textId="77777777" w:rsidR="00E3385B" w:rsidRDefault="00E3385B" w:rsidP="006C2499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FAD7E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14:paraId="780D2F49" w14:textId="77777777" w:rsidTr="0042729E">
        <w:trPr>
          <w:trHeight w:val="268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FD518" w14:textId="77777777" w:rsidR="00E3385B" w:rsidRPr="008E7C03" w:rsidRDefault="00E3385B" w:rsidP="006C249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ar-SA"/>
              </w:rPr>
            </w:pPr>
            <w:r w:rsidRPr="008E7C03">
              <w:rPr>
                <w:bCs/>
                <w:kern w:val="3"/>
                <w:lang w:eastAsia="ar-SA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ED851" w14:textId="77777777" w:rsidR="00E3385B" w:rsidRPr="000642CE" w:rsidRDefault="00E3385B" w:rsidP="006C2499">
            <w:pPr>
              <w:suppressAutoHyphens/>
              <w:autoSpaceDN w:val="0"/>
              <w:ind w:left="139" w:hanging="139"/>
              <w:textAlignment w:val="baseline"/>
              <w:rPr>
                <w:b/>
                <w:color w:val="000000"/>
                <w:kern w:val="3"/>
                <w:sz w:val="21"/>
                <w:szCs w:val="21"/>
                <w:lang w:eastAsia="ar-SA"/>
              </w:rPr>
            </w:pPr>
            <w:r>
              <w:t xml:space="preserve">   </w:t>
            </w:r>
            <w:r w:rsidRPr="000642CE">
              <w:t>Wykonanie z materiału odpornego na korozję lub z materiału zabezpieczonego przed korozją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D6E72" w14:textId="77777777" w:rsidR="00E3385B" w:rsidRDefault="00E3385B" w:rsidP="006C2499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2EF24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14:paraId="59DBBA75" w14:textId="77777777" w:rsidTr="0042729E">
        <w:trPr>
          <w:trHeight w:val="268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C036C" w14:textId="77777777" w:rsidR="00E3385B" w:rsidRPr="008E7C03" w:rsidRDefault="00E3385B" w:rsidP="006C249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ar-SA"/>
              </w:rPr>
            </w:pPr>
            <w:r w:rsidRPr="008E7C03">
              <w:rPr>
                <w:bCs/>
                <w:kern w:val="3"/>
                <w:lang w:eastAsia="ar-SA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C2279" w14:textId="77777777" w:rsidR="00E3385B" w:rsidRPr="008E7C03" w:rsidRDefault="00E3385B" w:rsidP="006C2499">
            <w:pPr>
              <w:widowControl w:val="0"/>
              <w:suppressAutoHyphens/>
              <w:ind w:left="139" w:hanging="139"/>
              <w:textAlignment w:val="baseline"/>
              <w:rPr>
                <w:b/>
                <w:color w:val="000000"/>
                <w:kern w:val="3"/>
                <w:sz w:val="21"/>
                <w:szCs w:val="21"/>
                <w:lang w:eastAsia="ar-SA"/>
              </w:rPr>
            </w:pPr>
            <w:r w:rsidRPr="008E7C03">
              <w:rPr>
                <w:b/>
                <w:color w:val="000000"/>
                <w:kern w:val="3"/>
                <w:sz w:val="21"/>
                <w:szCs w:val="21"/>
                <w:lang w:eastAsia="ar-SA"/>
              </w:rPr>
              <w:t xml:space="preserve">  </w:t>
            </w:r>
            <w:r w:rsidRPr="008E7C03">
              <w:t xml:space="preserve">Wyposażone w system płozowy, napęd elektryczny, do transportu pacjenta po </w:t>
            </w:r>
            <w:r>
              <w:t xml:space="preserve">  </w:t>
            </w:r>
            <w:r w:rsidRPr="008E7C03">
              <w:t>schodach w górę i w dół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34670" w14:textId="77777777" w:rsidR="00E3385B" w:rsidRDefault="00E3385B" w:rsidP="006C2499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FF4B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14:paraId="6562B1E7" w14:textId="77777777" w:rsidTr="0042729E">
        <w:trPr>
          <w:trHeight w:val="268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D0F04" w14:textId="77777777" w:rsidR="00E3385B" w:rsidRPr="008E7C03" w:rsidRDefault="00E3385B" w:rsidP="006C249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ar-SA"/>
              </w:rPr>
            </w:pPr>
            <w:r w:rsidRPr="008E7C03">
              <w:rPr>
                <w:bCs/>
                <w:kern w:val="3"/>
                <w:lang w:eastAsia="ar-SA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5F79B" w14:textId="77777777" w:rsidR="00E3385B" w:rsidRPr="008E7C03" w:rsidRDefault="00E3385B" w:rsidP="006C2499">
            <w:pPr>
              <w:widowControl w:val="0"/>
              <w:suppressAutoHyphens/>
              <w:ind w:left="139" w:hanging="139"/>
              <w:textAlignment w:val="baseline"/>
              <w:rPr>
                <w:b/>
                <w:color w:val="000000"/>
                <w:kern w:val="3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8E7C03">
              <w:t>Wyposażone w gładkie gąsienice nieniszczące schodów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89F0B" w14:textId="77777777" w:rsidR="00E3385B" w:rsidRDefault="00E3385B" w:rsidP="006C2499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A4980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14:paraId="44763CE4" w14:textId="77777777" w:rsidTr="0042729E">
        <w:trPr>
          <w:trHeight w:val="268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FD52B" w14:textId="77777777" w:rsidR="00E3385B" w:rsidRPr="008E7C03" w:rsidRDefault="00E3385B" w:rsidP="006C249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ar-SA"/>
              </w:rPr>
            </w:pPr>
            <w:r w:rsidRPr="008E7C03">
              <w:rPr>
                <w:bCs/>
                <w:kern w:val="3"/>
                <w:lang w:eastAsia="ar-SA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19BD4" w14:textId="77777777" w:rsidR="00E3385B" w:rsidRPr="008E7C03" w:rsidRDefault="00E3385B" w:rsidP="006C2499">
            <w:pPr>
              <w:widowControl w:val="0"/>
              <w:suppressAutoHyphens/>
              <w:ind w:left="139" w:hanging="139"/>
              <w:textAlignment w:val="baseline"/>
              <w:rPr>
                <w:b/>
                <w:color w:val="000000"/>
                <w:kern w:val="3"/>
                <w:sz w:val="21"/>
                <w:szCs w:val="21"/>
                <w:lang w:eastAsia="ar-SA"/>
              </w:rPr>
            </w:pPr>
            <w:r>
              <w:t xml:space="preserve">  </w:t>
            </w:r>
            <w:r w:rsidRPr="008E7C03">
              <w:t>Podświetlany panel informacyjny i wszystkie przyciski sterowania: kierunek pracy (wjazd/zjazd), wybór prędkości poruszania i włączania jazdy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3D940" w14:textId="77777777" w:rsidR="00E3385B" w:rsidRDefault="00E3385B" w:rsidP="006C2499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23FCC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14:paraId="54C283AB" w14:textId="77777777" w:rsidTr="0042729E">
        <w:trPr>
          <w:trHeight w:val="268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AD11F" w14:textId="77777777" w:rsidR="00E3385B" w:rsidRPr="008E7C03" w:rsidRDefault="00E3385B" w:rsidP="006C249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ar-SA"/>
              </w:rPr>
            </w:pPr>
            <w:r w:rsidRPr="008E7C03">
              <w:rPr>
                <w:bCs/>
                <w:kern w:val="3"/>
                <w:lang w:eastAsia="ar-SA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54104" w14:textId="77777777" w:rsidR="00E3385B" w:rsidRPr="008E7C03" w:rsidRDefault="00E3385B" w:rsidP="006C2499">
            <w:pPr>
              <w:widowControl w:val="0"/>
              <w:suppressAutoHyphens/>
              <w:ind w:left="139" w:hanging="139"/>
              <w:textAlignment w:val="baseline"/>
            </w:pPr>
            <w:r>
              <w:rPr>
                <w:rFonts w:ascii="Arial" w:hAnsi="Arial" w:cs="Arial"/>
              </w:rPr>
              <w:t xml:space="preserve">  </w:t>
            </w:r>
            <w:r w:rsidRPr="008E7C03">
              <w:t>Wyposażone w oparcie i siedzisko, o wysokiej odporności na ścieranie, pęknięcia, odporne na bakterie, grzyby, zmywanie i umożliwiające dezynfekcję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C1D7A" w14:textId="77777777" w:rsidR="00E3385B" w:rsidRDefault="00E3385B" w:rsidP="006C2499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3C829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14:paraId="7573FFDC" w14:textId="77777777" w:rsidTr="0042729E">
        <w:trPr>
          <w:trHeight w:val="268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2087F" w14:textId="77777777" w:rsidR="00E3385B" w:rsidRPr="008E7C03" w:rsidRDefault="00E3385B" w:rsidP="006C249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ar-SA"/>
              </w:rPr>
            </w:pPr>
            <w:r w:rsidRPr="008E7C03">
              <w:rPr>
                <w:bCs/>
                <w:kern w:val="3"/>
                <w:lang w:eastAsia="ar-SA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CB91F" w14:textId="77777777" w:rsidR="00E3385B" w:rsidRDefault="00E3385B" w:rsidP="006C2499">
            <w:pPr>
              <w:widowControl w:val="0"/>
              <w:suppressAutoHyphens/>
              <w:ind w:left="139" w:hanging="1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1269EE">
              <w:rPr>
                <w:rFonts w:ascii="Arial" w:hAnsi="Arial" w:cs="Arial"/>
              </w:rPr>
              <w:t>Szerokość siedziska min. 49 cm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68A97" w14:textId="77777777" w:rsidR="00E3385B" w:rsidRDefault="00E3385B" w:rsidP="006C2499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FA2C4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14:paraId="22E3CC70" w14:textId="77777777" w:rsidTr="0042729E">
        <w:trPr>
          <w:trHeight w:val="268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B7FC6" w14:textId="77777777" w:rsidR="00E3385B" w:rsidRPr="008E7C03" w:rsidRDefault="00E3385B" w:rsidP="006C249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ar-SA"/>
              </w:rPr>
            </w:pPr>
            <w:r>
              <w:rPr>
                <w:bCs/>
                <w:kern w:val="3"/>
                <w:lang w:eastAsia="ar-SA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1BBA6" w14:textId="77777777" w:rsidR="00E3385B" w:rsidRPr="008E7C03" w:rsidRDefault="00E3385B" w:rsidP="006C2499">
            <w:pPr>
              <w:widowControl w:val="0"/>
              <w:suppressAutoHyphens/>
              <w:ind w:left="139" w:hanging="139"/>
              <w:textAlignment w:val="baseline"/>
            </w:pPr>
            <w:r>
              <w:t xml:space="preserve">  </w:t>
            </w:r>
            <w:r w:rsidRPr="008E7C03">
              <w:t>Minimum trzy pasy służące do zapinania pacjenta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8BEB9" w14:textId="77777777" w:rsidR="00E3385B" w:rsidRDefault="00E3385B" w:rsidP="006C2499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99CDE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14:paraId="2B4B024C" w14:textId="77777777" w:rsidTr="0042729E">
        <w:trPr>
          <w:trHeight w:val="268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6ABB9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ar-SA"/>
              </w:rPr>
            </w:pPr>
            <w:r>
              <w:rPr>
                <w:bCs/>
                <w:kern w:val="3"/>
                <w:lang w:eastAsia="ar-SA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6932E" w14:textId="77777777" w:rsidR="00E3385B" w:rsidRPr="000E3B79" w:rsidRDefault="00E3385B" w:rsidP="006C2499">
            <w:pPr>
              <w:widowControl w:val="0"/>
              <w:suppressAutoHyphens/>
              <w:ind w:left="139" w:hanging="139"/>
              <w:textAlignment w:val="baseline"/>
            </w:pPr>
            <w:r w:rsidRPr="000E3B79">
              <w:t xml:space="preserve">  Wysuwane i blokowane uchwyty przednie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8FD51" w14:textId="77777777" w:rsidR="00E3385B" w:rsidRDefault="00E3385B" w:rsidP="006C2499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AC958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14:paraId="5241DD0C" w14:textId="77777777" w:rsidTr="0042729E">
        <w:trPr>
          <w:trHeight w:val="268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3E277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ar-SA"/>
              </w:rPr>
            </w:pPr>
            <w:r>
              <w:rPr>
                <w:bCs/>
                <w:kern w:val="3"/>
                <w:lang w:eastAsia="ar-SA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3ECA9" w14:textId="77777777" w:rsidR="00E3385B" w:rsidRPr="000E3B79" w:rsidRDefault="00E3385B" w:rsidP="006C2499">
            <w:pPr>
              <w:widowControl w:val="0"/>
              <w:suppressAutoHyphens/>
              <w:ind w:left="139" w:hanging="139"/>
              <w:textAlignment w:val="baseline"/>
            </w:pPr>
            <w:r>
              <w:t xml:space="preserve">  </w:t>
            </w:r>
            <w:r w:rsidRPr="000E3B79">
              <w:t>Uchylne i blokowane rączki tylne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AEBEF" w14:textId="77777777" w:rsidR="00E3385B" w:rsidRDefault="00E3385B" w:rsidP="006C2499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9EFD1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14:paraId="198752D0" w14:textId="77777777" w:rsidTr="0042729E">
        <w:trPr>
          <w:trHeight w:val="268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9F113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ar-SA"/>
              </w:rPr>
            </w:pPr>
            <w:r>
              <w:rPr>
                <w:bCs/>
                <w:kern w:val="3"/>
                <w:lang w:eastAsia="ar-SA"/>
              </w:rPr>
              <w:t>11.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23CF8" w14:textId="77777777" w:rsidR="00E3385B" w:rsidRPr="000E3B79" w:rsidRDefault="00E3385B" w:rsidP="006C2499">
            <w:pPr>
              <w:widowControl w:val="0"/>
              <w:suppressAutoHyphens/>
              <w:ind w:left="139" w:hanging="139"/>
              <w:textAlignment w:val="baseline"/>
            </w:pPr>
            <w:r>
              <w:t xml:space="preserve">  </w:t>
            </w:r>
            <w:r w:rsidRPr="000E3B79">
              <w:t>Dwa obrotowe kierunkowe koła przednie w zakresie 360º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9D27A" w14:textId="77777777" w:rsidR="00E3385B" w:rsidRDefault="00E3385B" w:rsidP="006C2499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C911A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14:paraId="5C545E49" w14:textId="77777777" w:rsidTr="0042729E">
        <w:trPr>
          <w:trHeight w:val="268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0AA29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ar-SA"/>
              </w:rPr>
            </w:pPr>
            <w:r>
              <w:rPr>
                <w:bCs/>
                <w:kern w:val="3"/>
                <w:lang w:eastAsia="ar-SA"/>
              </w:rPr>
              <w:t>12.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CD45E" w14:textId="77777777" w:rsidR="00E3385B" w:rsidRPr="000E3B79" w:rsidRDefault="00E3385B" w:rsidP="006C2499">
            <w:pPr>
              <w:widowControl w:val="0"/>
              <w:suppressAutoHyphens/>
              <w:ind w:left="139" w:hanging="139"/>
              <w:textAlignment w:val="baseline"/>
              <w:rPr>
                <w:rFonts w:ascii="Arial" w:hAnsi="Arial" w:cs="Arial"/>
              </w:rPr>
            </w:pPr>
            <w:r>
              <w:t xml:space="preserve">  </w:t>
            </w:r>
            <w:r w:rsidRPr="000E3B79">
              <w:rPr>
                <w:rFonts w:ascii="Arial" w:hAnsi="Arial" w:cs="Arial"/>
              </w:rPr>
              <w:t>Średnica kół przednich min. 120 mm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BDC28" w14:textId="77777777" w:rsidR="00E3385B" w:rsidRDefault="00E3385B" w:rsidP="006C2499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9EBB6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14:paraId="162D769E" w14:textId="77777777" w:rsidTr="0042729E">
        <w:trPr>
          <w:trHeight w:val="268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20710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ar-SA"/>
              </w:rPr>
            </w:pPr>
            <w:r>
              <w:rPr>
                <w:bCs/>
                <w:kern w:val="3"/>
                <w:lang w:eastAsia="ar-SA"/>
              </w:rPr>
              <w:t>13.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5C3E8" w14:textId="77777777" w:rsidR="00E3385B" w:rsidRPr="000E3B79" w:rsidRDefault="00E3385B" w:rsidP="006C2499">
            <w:pPr>
              <w:widowControl w:val="0"/>
              <w:suppressAutoHyphens/>
              <w:ind w:left="139" w:hanging="139"/>
              <w:textAlignment w:val="baseline"/>
            </w:pPr>
            <w:r>
              <w:t xml:space="preserve">  </w:t>
            </w:r>
            <w:r w:rsidRPr="000E3B79">
              <w:t>Koła tylne o średnicy min. 200 mm wyposażone w hamulce</w:t>
            </w:r>
            <w:r>
              <w:t>.</w:t>
            </w:r>
            <w:r w:rsidRPr="000E3B79"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985FB" w14:textId="77777777" w:rsidR="00E3385B" w:rsidRDefault="00E3385B" w:rsidP="006C2499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5BAD7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14:paraId="30D255A6" w14:textId="77777777" w:rsidTr="0042729E">
        <w:trPr>
          <w:trHeight w:val="268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C3AD3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ar-SA"/>
              </w:rPr>
            </w:pPr>
            <w:r>
              <w:rPr>
                <w:bCs/>
                <w:kern w:val="3"/>
                <w:lang w:eastAsia="ar-SA"/>
              </w:rPr>
              <w:t>14.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9B007" w14:textId="77777777" w:rsidR="00E3385B" w:rsidRPr="000E3B79" w:rsidRDefault="00E3385B" w:rsidP="006C2499">
            <w:pPr>
              <w:widowControl w:val="0"/>
              <w:suppressAutoHyphens/>
              <w:ind w:left="139" w:hanging="139"/>
              <w:textAlignment w:val="baseline"/>
            </w:pPr>
            <w:r>
              <w:t xml:space="preserve">  </w:t>
            </w:r>
            <w:r w:rsidRPr="000E3B79">
              <w:t>Podnóżek na stopy pacjenta zintegrowany plus dodatkowy rozkładany dla pacjentów o znacznym wzroście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2F4A8" w14:textId="77777777" w:rsidR="00E3385B" w:rsidRDefault="00E3385B" w:rsidP="006C2499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08B07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14:paraId="7950E660" w14:textId="77777777" w:rsidTr="0042729E">
        <w:trPr>
          <w:trHeight w:val="268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C8D6F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ar-SA"/>
              </w:rPr>
            </w:pPr>
            <w:r>
              <w:rPr>
                <w:bCs/>
                <w:kern w:val="3"/>
                <w:lang w:eastAsia="ar-SA"/>
              </w:rPr>
              <w:t>15.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AA3C8" w14:textId="77777777" w:rsidR="00E3385B" w:rsidRPr="000E3B79" w:rsidRDefault="00E3385B" w:rsidP="006C2499">
            <w:pPr>
              <w:widowControl w:val="0"/>
              <w:suppressAutoHyphens/>
              <w:ind w:left="139" w:hanging="139"/>
              <w:textAlignment w:val="baseline"/>
            </w:pPr>
            <w:r w:rsidRPr="000E3B79">
              <w:t xml:space="preserve">  Stabilizator głowy pacjenta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9FBF0" w14:textId="77777777" w:rsidR="00E3385B" w:rsidRDefault="00E3385B" w:rsidP="006C2499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D638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14:paraId="348832F2" w14:textId="77777777" w:rsidTr="0042729E">
        <w:trPr>
          <w:trHeight w:val="268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2EE62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ar-SA"/>
              </w:rPr>
            </w:pPr>
            <w:r>
              <w:rPr>
                <w:bCs/>
                <w:kern w:val="3"/>
                <w:lang w:eastAsia="ar-SA"/>
              </w:rPr>
              <w:t>16.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FE2AC" w14:textId="77777777" w:rsidR="00E3385B" w:rsidRPr="000E3B79" w:rsidRDefault="00E3385B" w:rsidP="006C2499">
            <w:pPr>
              <w:widowControl w:val="0"/>
              <w:suppressAutoHyphens/>
              <w:ind w:left="139" w:hanging="139"/>
              <w:textAlignment w:val="baseline"/>
            </w:pPr>
            <w:r w:rsidRPr="000E3B79">
              <w:t xml:space="preserve">  Wbudowane fabrycznie oświetlenie otoczenia po stronie zagłówka i podnóżka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9562" w14:textId="77777777" w:rsidR="00E3385B" w:rsidRDefault="00E3385B" w:rsidP="006C2499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AB395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14:paraId="5C221020" w14:textId="77777777" w:rsidTr="0042729E">
        <w:trPr>
          <w:trHeight w:val="268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74341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ar-SA"/>
              </w:rPr>
            </w:pPr>
            <w:r>
              <w:rPr>
                <w:bCs/>
                <w:kern w:val="3"/>
                <w:lang w:eastAsia="ar-SA"/>
              </w:rPr>
              <w:t>17.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C108B" w14:textId="77777777" w:rsidR="00E3385B" w:rsidRPr="00C47254" w:rsidRDefault="00E3385B" w:rsidP="006C2499">
            <w:pPr>
              <w:widowControl w:val="0"/>
              <w:suppressAutoHyphens/>
              <w:ind w:left="139" w:hanging="139"/>
              <w:textAlignment w:val="baseline"/>
            </w:pPr>
            <w:r w:rsidRPr="00C47254">
              <w:t xml:space="preserve">  Możliwość złożenia do transportu w ambulansie</w:t>
            </w:r>
            <w:r>
              <w:t>.</w:t>
            </w:r>
            <w:r w:rsidRPr="00C47254"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38EF8" w14:textId="77777777" w:rsidR="00E3385B" w:rsidRDefault="00E3385B" w:rsidP="006C2499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09E33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14:paraId="5241C0A1" w14:textId="77777777" w:rsidTr="0042729E">
        <w:trPr>
          <w:trHeight w:val="268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1705F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ar-SA"/>
              </w:rPr>
            </w:pPr>
            <w:r>
              <w:rPr>
                <w:bCs/>
                <w:kern w:val="3"/>
                <w:lang w:eastAsia="ar-SA"/>
              </w:rPr>
              <w:t>18.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0B0B1" w14:textId="77777777" w:rsidR="00E3385B" w:rsidRPr="00C47254" w:rsidRDefault="00E3385B" w:rsidP="006C2499">
            <w:pPr>
              <w:widowControl w:val="0"/>
              <w:suppressAutoHyphens/>
              <w:ind w:left="139" w:hanging="139"/>
              <w:textAlignment w:val="baseline"/>
            </w:pPr>
            <w:r w:rsidRPr="00C47254">
              <w:t xml:space="preserve">  Maksymalne rozmiary po złożeniu 96x52x21cm.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781BE" w14:textId="77777777" w:rsidR="00E3385B" w:rsidRDefault="00E3385B" w:rsidP="006C2499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93137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14:paraId="2832C79C" w14:textId="77777777" w:rsidTr="0042729E">
        <w:trPr>
          <w:trHeight w:val="268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7BC6D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ar-SA"/>
              </w:rPr>
            </w:pPr>
            <w:r>
              <w:rPr>
                <w:bCs/>
                <w:kern w:val="3"/>
                <w:lang w:eastAsia="ar-SA"/>
              </w:rPr>
              <w:t>19.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47691" w14:textId="77777777" w:rsidR="00E3385B" w:rsidRPr="00C47254" w:rsidRDefault="00E3385B" w:rsidP="006C2499">
            <w:pPr>
              <w:widowControl w:val="0"/>
              <w:suppressAutoHyphens/>
              <w:ind w:left="139" w:hanging="139"/>
              <w:textAlignment w:val="baseline"/>
            </w:pPr>
            <w:r>
              <w:t xml:space="preserve">  </w:t>
            </w:r>
            <w:r w:rsidRPr="00C47254">
              <w:t>System zasilany akumulatorowo, który przesuwa ciężar min. 225 kg po schodach w górę i w dół.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571C4" w14:textId="77777777" w:rsidR="00E3385B" w:rsidRDefault="00E3385B" w:rsidP="006C2499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A44EA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14:paraId="314D6460" w14:textId="77777777" w:rsidTr="0042729E">
        <w:trPr>
          <w:trHeight w:val="268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0763A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ar-SA"/>
              </w:rPr>
            </w:pPr>
            <w:r>
              <w:rPr>
                <w:bCs/>
                <w:kern w:val="3"/>
                <w:lang w:eastAsia="ar-SA"/>
              </w:rPr>
              <w:t>20.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45EA5" w14:textId="77777777" w:rsidR="00E3385B" w:rsidRPr="00C47254" w:rsidRDefault="00E3385B" w:rsidP="006C2499">
            <w:pPr>
              <w:widowControl w:val="0"/>
              <w:suppressAutoHyphens/>
              <w:ind w:left="139" w:hanging="139"/>
              <w:textAlignment w:val="baseline"/>
            </w:pPr>
            <w:r>
              <w:t xml:space="preserve">  </w:t>
            </w:r>
            <w:r w:rsidRPr="00C47254">
              <w:t>Wyposażone w mechanizm pozwalający na bezpieczne sprowadzenie pacjenta po schodach np. w sytuacji awaryjnej (przy braku zasilania)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FB609" w14:textId="77777777" w:rsidR="00E3385B" w:rsidRDefault="00E3385B" w:rsidP="006C2499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745CC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14:paraId="48BA08D1" w14:textId="77777777" w:rsidTr="0042729E">
        <w:trPr>
          <w:trHeight w:val="268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0725F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ar-SA"/>
              </w:rPr>
            </w:pPr>
            <w:r>
              <w:rPr>
                <w:bCs/>
                <w:kern w:val="3"/>
                <w:lang w:eastAsia="ar-SA"/>
              </w:rPr>
              <w:t>21.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06287" w14:textId="77777777" w:rsidR="00E3385B" w:rsidRPr="00C47254" w:rsidRDefault="00E3385B" w:rsidP="006C2499">
            <w:pPr>
              <w:widowControl w:val="0"/>
              <w:suppressAutoHyphens/>
              <w:ind w:left="139" w:hanging="139"/>
              <w:textAlignment w:val="baseline"/>
            </w:pPr>
            <w:r>
              <w:t xml:space="preserve">  </w:t>
            </w:r>
            <w:r w:rsidRPr="00C47254">
              <w:t>Stopień ochrony min. IPX6 umożliwiający mycie krzesełka gorącą wodą o temperaturze min. 80°C pod ciśnieniem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0C1D6" w14:textId="77777777" w:rsidR="00E3385B" w:rsidRDefault="00E3385B" w:rsidP="006C2499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93097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14:paraId="2809BB6D" w14:textId="77777777" w:rsidTr="0042729E">
        <w:trPr>
          <w:trHeight w:val="268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0C6D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ar-SA"/>
              </w:rPr>
            </w:pPr>
            <w:r>
              <w:rPr>
                <w:bCs/>
                <w:kern w:val="3"/>
                <w:lang w:eastAsia="ar-SA"/>
              </w:rPr>
              <w:t>22.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6648C" w14:textId="77777777" w:rsidR="00E3385B" w:rsidRPr="00C47254" w:rsidRDefault="00E3385B" w:rsidP="006C2499">
            <w:pPr>
              <w:widowControl w:val="0"/>
              <w:suppressAutoHyphens/>
              <w:ind w:left="139" w:hanging="139"/>
              <w:textAlignment w:val="baseline"/>
            </w:pPr>
            <w:r w:rsidRPr="00C47254">
              <w:t xml:space="preserve">  Waga krzesełka max. 25 kg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C3C7A" w14:textId="77777777" w:rsidR="00E3385B" w:rsidRDefault="00E3385B" w:rsidP="006C2499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90AA3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14:paraId="6FEDD4F1" w14:textId="77777777" w:rsidTr="0042729E">
        <w:trPr>
          <w:trHeight w:val="268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7FE85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ar-SA"/>
              </w:rPr>
            </w:pPr>
            <w:r>
              <w:rPr>
                <w:bCs/>
                <w:kern w:val="3"/>
                <w:lang w:eastAsia="ar-SA"/>
              </w:rPr>
              <w:t>23.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BF773" w14:textId="77777777" w:rsidR="00E3385B" w:rsidRPr="00C47254" w:rsidRDefault="00E3385B" w:rsidP="006C2499">
            <w:pPr>
              <w:widowControl w:val="0"/>
              <w:suppressAutoHyphens/>
              <w:ind w:left="139" w:hanging="139"/>
              <w:textAlignment w:val="baseline"/>
            </w:pPr>
            <w:r w:rsidRPr="00C47254">
              <w:t xml:space="preserve">  W zestawie ładowarka zewnętrzna zasilana z instalacji ambulansu 12V wraz z akumulatorem </w:t>
            </w:r>
            <w:proofErr w:type="spellStart"/>
            <w:r w:rsidRPr="00C47254">
              <w:t>litowo</w:t>
            </w:r>
            <w:proofErr w:type="spellEnd"/>
            <w:r>
              <w:t>-</w:t>
            </w:r>
            <w:r w:rsidRPr="00C47254">
              <w:t xml:space="preserve">jonowym (zestaw – 1 </w:t>
            </w:r>
            <w:proofErr w:type="spellStart"/>
            <w:r w:rsidRPr="00C47254">
              <w:t>kpl</w:t>
            </w:r>
            <w:proofErr w:type="spellEnd"/>
            <w:r>
              <w:t>.).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ED64" w14:textId="77777777" w:rsidR="00E3385B" w:rsidRDefault="00E3385B" w:rsidP="006C2499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FDD6A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14:paraId="4DFDAE10" w14:textId="77777777" w:rsidTr="0042729E">
        <w:trPr>
          <w:trHeight w:val="268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F0C8D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ar-SA"/>
              </w:rPr>
            </w:pPr>
            <w:r>
              <w:rPr>
                <w:bCs/>
                <w:kern w:val="3"/>
                <w:lang w:eastAsia="ar-SA"/>
              </w:rPr>
              <w:lastRenderedPageBreak/>
              <w:t>24.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14AEC" w14:textId="77777777" w:rsidR="00E3385B" w:rsidRPr="00C47254" w:rsidRDefault="00E3385B" w:rsidP="006C2499">
            <w:pPr>
              <w:widowControl w:val="0"/>
              <w:suppressAutoHyphens/>
              <w:ind w:left="139" w:hanging="139"/>
              <w:textAlignment w:val="baseline"/>
            </w:pPr>
            <w:r>
              <w:t xml:space="preserve">  </w:t>
            </w:r>
            <w:r w:rsidRPr="00C47254">
              <w:t>Akumulator wyposażony we wskaźnik poziomu naładowania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42770" w14:textId="77777777" w:rsidR="00E3385B" w:rsidRDefault="00E3385B" w:rsidP="006C2499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9B627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14:paraId="3C7E9A3D" w14:textId="77777777" w:rsidTr="0042729E">
        <w:trPr>
          <w:trHeight w:val="268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B88FC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ar-SA"/>
              </w:rPr>
            </w:pPr>
            <w:r>
              <w:rPr>
                <w:bCs/>
                <w:kern w:val="3"/>
                <w:lang w:eastAsia="ar-SA"/>
              </w:rPr>
              <w:t>25.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2F7FA" w14:textId="77777777" w:rsidR="00E3385B" w:rsidRPr="00C47254" w:rsidRDefault="00E3385B" w:rsidP="006C2499">
            <w:pPr>
              <w:widowControl w:val="0"/>
              <w:suppressAutoHyphens/>
              <w:ind w:left="139" w:hanging="139"/>
              <w:textAlignment w:val="baseline"/>
            </w:pPr>
            <w:r>
              <w:t xml:space="preserve">  </w:t>
            </w:r>
            <w:r w:rsidRPr="00C47254">
              <w:t>Deklaracja zgodności UE MDR zgodna z dyrektywą 2017/745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FEFC9" w14:textId="77777777" w:rsidR="00E3385B" w:rsidRDefault="00E3385B" w:rsidP="006C2499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ED42D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14:paraId="578301E0" w14:textId="77777777" w:rsidTr="0042729E">
        <w:trPr>
          <w:trHeight w:val="268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FF278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ar-SA"/>
              </w:rPr>
            </w:pPr>
            <w:r>
              <w:rPr>
                <w:bCs/>
                <w:kern w:val="3"/>
                <w:lang w:eastAsia="ar-SA"/>
              </w:rPr>
              <w:t>26.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5DD68" w14:textId="77777777" w:rsidR="00E3385B" w:rsidRPr="00031565" w:rsidRDefault="00E3385B" w:rsidP="006C2499">
            <w:pPr>
              <w:widowControl w:val="0"/>
              <w:suppressAutoHyphens/>
              <w:ind w:left="139" w:hanging="139"/>
              <w:textAlignment w:val="baseline"/>
            </w:pPr>
            <w:r>
              <w:rPr>
                <w:rFonts w:ascii="Arial" w:hAnsi="Arial" w:cs="Arial"/>
              </w:rPr>
              <w:t xml:space="preserve">  </w:t>
            </w:r>
            <w:r w:rsidRPr="00031565">
              <w:t>Numer identyfikacyjny UDI</w:t>
            </w:r>
            <w:r>
              <w:t>.</w:t>
            </w:r>
            <w:r w:rsidRPr="00031565">
              <w:t xml:space="preserve">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BA345" w14:textId="77777777" w:rsidR="00E3385B" w:rsidRDefault="00E3385B" w:rsidP="006C2499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3424A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14:paraId="6C1BE05D" w14:textId="77777777" w:rsidTr="0042729E">
        <w:trPr>
          <w:trHeight w:val="268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BC4EB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E3D59" w14:textId="77777777" w:rsidR="00E3385B" w:rsidRDefault="00E3385B" w:rsidP="006C2499">
            <w:pPr>
              <w:widowControl w:val="0"/>
              <w:suppressAutoHyphens/>
              <w:ind w:left="139" w:hanging="139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427DE" w14:textId="77777777" w:rsidR="00E3385B" w:rsidRDefault="00E3385B" w:rsidP="006C2499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A53C1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3385B" w14:paraId="56E49A0B" w14:textId="77777777" w:rsidTr="0042729E">
        <w:trPr>
          <w:trHeight w:val="414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B340B" w14:textId="5B60358F" w:rsidR="00E3385B" w:rsidRPr="008E7C03" w:rsidRDefault="00E3385B" w:rsidP="006C2499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ar-SA"/>
              </w:rPr>
            </w:pPr>
            <w:r w:rsidRPr="008E7C03">
              <w:rPr>
                <w:b/>
                <w:kern w:val="3"/>
                <w:lang w:eastAsia="ar-SA"/>
              </w:rPr>
              <w:t>I</w:t>
            </w:r>
            <w:r w:rsidR="001F08D2">
              <w:rPr>
                <w:b/>
                <w:kern w:val="3"/>
                <w:lang w:eastAsia="ar-SA"/>
              </w:rPr>
              <w:t>V</w:t>
            </w:r>
            <w:r w:rsidRPr="008E7C03">
              <w:rPr>
                <w:b/>
                <w:kern w:val="3"/>
                <w:lang w:eastAsia="ar-SA"/>
              </w:rPr>
              <w:t>.</w:t>
            </w:r>
          </w:p>
        </w:tc>
        <w:tc>
          <w:tcPr>
            <w:tcW w:w="141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83EF9" w14:textId="36779539" w:rsidR="00E3385B" w:rsidRDefault="0042729E" w:rsidP="0042729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b/>
                <w:kern w:val="3"/>
              </w:rPr>
              <w:t xml:space="preserve">  </w:t>
            </w:r>
            <w:r w:rsidR="00E3385B" w:rsidRPr="008E7C03">
              <w:rPr>
                <w:b/>
                <w:kern w:val="3"/>
              </w:rPr>
              <w:t>GWARANCJA</w:t>
            </w:r>
          </w:p>
        </w:tc>
      </w:tr>
      <w:tr w:rsidR="00E3385B" w14:paraId="61923C05" w14:textId="77777777" w:rsidTr="0042729E">
        <w:trPr>
          <w:trHeight w:val="268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66BB2" w14:textId="77777777" w:rsidR="00E3385B" w:rsidRPr="000E3B79" w:rsidRDefault="00E3385B" w:rsidP="006C2499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ar-SA"/>
              </w:rPr>
            </w:pPr>
            <w:r w:rsidRPr="000E3B79">
              <w:rPr>
                <w:b/>
                <w:kern w:val="3"/>
                <w:lang w:eastAsia="ar-SA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E3B04" w14:textId="77777777" w:rsidR="00E3385B" w:rsidRPr="00031565" w:rsidRDefault="00E3385B" w:rsidP="006C2499">
            <w:pPr>
              <w:widowControl w:val="0"/>
              <w:suppressAutoHyphens/>
              <w:ind w:left="139"/>
              <w:textAlignment w:val="baseline"/>
              <w:rPr>
                <w:b/>
                <w:kern w:val="3"/>
              </w:rPr>
            </w:pPr>
            <w:r w:rsidRPr="00031565">
              <w:t xml:space="preserve">Gwarancja min. </w:t>
            </w:r>
            <w:r w:rsidRPr="00031565">
              <w:rPr>
                <w:b/>
                <w:bCs/>
              </w:rPr>
              <w:t>24 miesiące</w:t>
            </w:r>
            <w:r w:rsidRPr="00031565">
              <w:t xml:space="preserve"> zawierająca w cenie min. 1 przegląd techniczny po 12 </w:t>
            </w:r>
            <w:r>
              <w:t xml:space="preserve"> </w:t>
            </w:r>
            <w:r w:rsidRPr="00031565">
              <w:t>miesiącach użytkowania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B00DD" w14:textId="77777777" w:rsidR="00E3385B" w:rsidRDefault="00E3385B" w:rsidP="006C2499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CF43B" w14:textId="77777777" w:rsidR="00E3385B" w:rsidRDefault="00E3385B" w:rsidP="006C249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</w:tbl>
    <w:p w14:paraId="1D1272D5" w14:textId="5E0AAA28" w:rsidR="00E54B86" w:rsidRDefault="00E54B86" w:rsidP="00E54B86">
      <w:pPr>
        <w:pStyle w:val="Tekstpodstawowy"/>
        <w:rPr>
          <w:b/>
          <w:kern w:val="3"/>
          <w:sz w:val="22"/>
          <w:szCs w:val="22"/>
        </w:rPr>
      </w:pPr>
    </w:p>
    <w:p w14:paraId="5A2EA84E" w14:textId="77777777" w:rsidR="00E3385B" w:rsidRDefault="00E3385B" w:rsidP="00E54B86">
      <w:pPr>
        <w:pStyle w:val="Tekstpodstawowy"/>
        <w:rPr>
          <w:b/>
          <w:kern w:val="3"/>
          <w:sz w:val="22"/>
          <w:szCs w:val="22"/>
        </w:rPr>
      </w:pPr>
    </w:p>
    <w:tbl>
      <w:tblPr>
        <w:tblW w:w="1502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"/>
        <w:gridCol w:w="567"/>
        <w:gridCol w:w="6370"/>
        <w:gridCol w:w="2693"/>
        <w:gridCol w:w="5387"/>
      </w:tblGrid>
      <w:tr w:rsidR="00E54B86" w:rsidRPr="00013849" w14:paraId="35C315E6" w14:textId="77777777" w:rsidTr="00EA64FA">
        <w:trPr>
          <w:gridBefore w:val="1"/>
          <w:wBefore w:w="9" w:type="dxa"/>
          <w:trHeight w:val="48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C2939" w14:textId="32F286F5" w:rsidR="00E54B86" w:rsidRPr="00EA64FA" w:rsidRDefault="001F08D2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b/>
                <w:kern w:val="3"/>
              </w:rPr>
              <w:t>V</w:t>
            </w:r>
            <w:r w:rsidR="00E54B86" w:rsidRPr="00EA64FA">
              <w:rPr>
                <w:kern w:val="3"/>
              </w:rPr>
              <w:t>.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6535D" w14:textId="5636E272" w:rsidR="00E54B86" w:rsidRPr="0042729E" w:rsidRDefault="00EA64FA" w:rsidP="003F70E8">
            <w:pPr>
              <w:widowControl w:val="0"/>
              <w:tabs>
                <w:tab w:val="center" w:pos="3675"/>
              </w:tabs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b/>
                <w:bCs/>
                <w:kern w:val="1"/>
                <w:sz w:val="21"/>
                <w:szCs w:val="21"/>
                <w:lang w:val="de-DE" w:eastAsia="ar-SA" w:bidi="fa-IR"/>
              </w:rPr>
            </w:pPr>
            <w:r w:rsidRPr="0042729E">
              <w:rPr>
                <w:rFonts w:eastAsia="Andale Sans UI" w:cs="Calibri"/>
                <w:b/>
                <w:bCs/>
                <w:color w:val="000000"/>
                <w:kern w:val="1"/>
                <w:sz w:val="21"/>
                <w:szCs w:val="21"/>
                <w:lang w:val="de-DE" w:eastAsia="ar-SA" w:bidi="fa-IR"/>
              </w:rPr>
              <w:t xml:space="preserve">  </w:t>
            </w:r>
            <w:proofErr w:type="spellStart"/>
            <w:r w:rsidR="00E54B86" w:rsidRPr="0042729E">
              <w:rPr>
                <w:rFonts w:eastAsia="Andale Sans UI" w:cs="Calibri"/>
                <w:b/>
                <w:bCs/>
                <w:color w:val="000000"/>
                <w:kern w:val="1"/>
                <w:sz w:val="21"/>
                <w:szCs w:val="21"/>
                <w:lang w:val="de-DE" w:eastAsia="ar-SA" w:bidi="fa-IR"/>
              </w:rPr>
              <w:t>Kamizelka</w:t>
            </w:r>
            <w:proofErr w:type="spellEnd"/>
            <w:r w:rsidR="00E54B86" w:rsidRPr="0042729E">
              <w:rPr>
                <w:rFonts w:eastAsia="Andale Sans UI" w:cs="Calibri"/>
                <w:b/>
                <w:bCs/>
                <w:color w:val="000000"/>
                <w:kern w:val="1"/>
                <w:sz w:val="21"/>
                <w:szCs w:val="21"/>
                <w:lang w:val="de-DE" w:eastAsia="ar-SA" w:bidi="fa-IR"/>
              </w:rPr>
              <w:t xml:space="preserve"> </w:t>
            </w:r>
            <w:proofErr w:type="spellStart"/>
            <w:r w:rsidR="00E54B86" w:rsidRPr="0042729E">
              <w:rPr>
                <w:rFonts w:eastAsia="Andale Sans UI" w:cs="Calibri"/>
                <w:b/>
                <w:bCs/>
                <w:color w:val="000000"/>
                <w:kern w:val="1"/>
                <w:sz w:val="21"/>
                <w:szCs w:val="21"/>
                <w:lang w:val="de-DE" w:eastAsia="ar-SA" w:bidi="fa-IR"/>
              </w:rPr>
              <w:t>unieruchamiająca</w:t>
            </w:r>
            <w:proofErr w:type="spellEnd"/>
            <w:r w:rsidR="00E54B86" w:rsidRPr="0042729E">
              <w:rPr>
                <w:rFonts w:eastAsia="Andale Sans UI" w:cs="Calibri"/>
                <w:b/>
                <w:bCs/>
                <w:color w:val="000000"/>
                <w:kern w:val="1"/>
                <w:sz w:val="21"/>
                <w:szCs w:val="21"/>
                <w:lang w:val="de-DE" w:eastAsia="ar-SA" w:bidi="fa-IR"/>
              </w:rPr>
              <w:t xml:space="preserve"> </w:t>
            </w:r>
            <w:proofErr w:type="spellStart"/>
            <w:r w:rsidR="00E54B86" w:rsidRPr="0042729E">
              <w:rPr>
                <w:rFonts w:eastAsia="Andale Sans UI" w:cs="Calibri"/>
                <w:b/>
                <w:bCs/>
                <w:color w:val="000000"/>
                <w:kern w:val="1"/>
                <w:sz w:val="21"/>
                <w:szCs w:val="21"/>
                <w:lang w:val="de-DE" w:eastAsia="ar-SA" w:bidi="fa-IR"/>
              </w:rPr>
              <w:t>typu</w:t>
            </w:r>
            <w:proofErr w:type="spellEnd"/>
            <w:r w:rsidR="00E54B86" w:rsidRPr="0042729E">
              <w:rPr>
                <w:rFonts w:eastAsia="Andale Sans UI" w:cs="Calibri"/>
                <w:b/>
                <w:bCs/>
                <w:color w:val="000000"/>
                <w:kern w:val="1"/>
                <w:sz w:val="21"/>
                <w:szCs w:val="21"/>
                <w:lang w:val="de-DE" w:eastAsia="ar-SA" w:bidi="fa-IR"/>
              </w:rPr>
              <w:t xml:space="preserve"> KED </w:t>
            </w:r>
            <w:r w:rsidRPr="0042729E">
              <w:rPr>
                <w:rFonts w:eastAsia="Andale Sans UI" w:cs="Calibri"/>
                <w:b/>
                <w:bCs/>
                <w:color w:val="000000"/>
                <w:kern w:val="1"/>
                <w:sz w:val="21"/>
                <w:szCs w:val="21"/>
                <w:lang w:val="de-DE" w:eastAsia="ar-SA" w:bidi="fa-IR"/>
              </w:rPr>
              <w:t xml:space="preserve"> </w:t>
            </w:r>
            <w:r w:rsidR="00E54B86" w:rsidRPr="0042729E">
              <w:rPr>
                <w:rFonts w:eastAsia="Andale Sans UI" w:cs="Calibri"/>
                <w:b/>
                <w:bCs/>
                <w:color w:val="000000"/>
                <w:kern w:val="1"/>
                <w:sz w:val="21"/>
                <w:szCs w:val="21"/>
                <w:lang w:val="de-DE" w:eastAsia="ar-SA" w:bidi="fa-IR"/>
              </w:rPr>
              <w:t>(</w:t>
            </w:r>
            <w:proofErr w:type="spellStart"/>
            <w:r w:rsidRPr="0042729E">
              <w:rPr>
                <w:rFonts w:eastAsia="Andale Sans UI" w:cs="Calibri"/>
                <w:bCs/>
                <w:color w:val="000000"/>
                <w:kern w:val="1"/>
                <w:sz w:val="21"/>
                <w:szCs w:val="21"/>
                <w:lang w:val="de-DE" w:eastAsia="ar-SA" w:bidi="fa-IR"/>
              </w:rPr>
              <w:t>podać</w:t>
            </w:r>
            <w:proofErr w:type="spellEnd"/>
            <w:r w:rsidRPr="0042729E">
              <w:rPr>
                <w:rFonts w:eastAsia="Andale Sans UI" w:cs="Calibri"/>
                <w:bCs/>
                <w:color w:val="000000"/>
                <w:kern w:val="1"/>
                <w:sz w:val="21"/>
                <w:szCs w:val="21"/>
                <w:lang w:val="de-DE" w:eastAsia="ar-SA" w:bidi="fa-IR"/>
              </w:rPr>
              <w:t xml:space="preserve"> </w:t>
            </w:r>
            <w:proofErr w:type="spellStart"/>
            <w:r w:rsidRPr="0042729E">
              <w:rPr>
                <w:rFonts w:eastAsia="Andale Sans UI" w:cs="Calibri"/>
                <w:bCs/>
                <w:color w:val="000000"/>
                <w:kern w:val="1"/>
                <w:sz w:val="21"/>
                <w:szCs w:val="21"/>
                <w:lang w:val="de-DE" w:eastAsia="ar-SA" w:bidi="fa-IR"/>
              </w:rPr>
              <w:t>producenta</w:t>
            </w:r>
            <w:proofErr w:type="spellEnd"/>
            <w:r w:rsidRPr="0042729E">
              <w:rPr>
                <w:rFonts w:eastAsia="Andale Sans UI" w:cs="Calibri"/>
                <w:bCs/>
                <w:color w:val="000000"/>
                <w:kern w:val="1"/>
                <w:sz w:val="21"/>
                <w:szCs w:val="21"/>
                <w:lang w:val="de-DE" w:eastAsia="ar-SA" w:bidi="fa-IR"/>
              </w:rPr>
              <w:t xml:space="preserve"> </w:t>
            </w:r>
            <w:proofErr w:type="spellStart"/>
            <w:r w:rsidR="00E54B86" w:rsidRPr="0042729E">
              <w:rPr>
                <w:rFonts w:eastAsia="Andale Sans UI" w:cs="Calibri"/>
                <w:bCs/>
                <w:color w:val="000000"/>
                <w:kern w:val="1"/>
                <w:sz w:val="21"/>
                <w:szCs w:val="21"/>
                <w:lang w:val="de-DE" w:eastAsia="ar-SA" w:bidi="fa-IR"/>
              </w:rPr>
              <w:t>model</w:t>
            </w:r>
            <w:proofErr w:type="spellEnd"/>
            <w:r w:rsidR="00E54B86" w:rsidRPr="0042729E">
              <w:rPr>
                <w:rFonts w:eastAsia="Andale Sans UI" w:cs="Calibri"/>
                <w:b/>
                <w:bCs/>
                <w:color w:val="000000"/>
                <w:kern w:val="1"/>
                <w:sz w:val="21"/>
                <w:szCs w:val="21"/>
                <w:lang w:val="de-DE" w:eastAsia="ar-SA" w:bidi="fa-IR"/>
              </w:rPr>
              <w:t>)</w:t>
            </w:r>
            <w:r w:rsidR="003F70E8" w:rsidRPr="0042729E">
              <w:rPr>
                <w:rFonts w:eastAsia="Andale Sans UI" w:cs="Calibri"/>
                <w:b/>
                <w:bCs/>
                <w:color w:val="000000"/>
                <w:kern w:val="1"/>
                <w:sz w:val="21"/>
                <w:szCs w:val="21"/>
                <w:lang w:val="de-DE" w:eastAsia="ar-SA" w:bidi="fa-IR"/>
              </w:rPr>
              <w:t xml:space="preserve">                – </w:t>
            </w:r>
            <w:r w:rsidR="0042729E" w:rsidRPr="0042729E">
              <w:rPr>
                <w:rFonts w:eastAsia="Andale Sans UI" w:cs="Calibri"/>
                <w:bCs/>
                <w:color w:val="000000"/>
                <w:kern w:val="1"/>
                <w:sz w:val="21"/>
                <w:szCs w:val="21"/>
                <w:lang w:val="de-DE" w:eastAsia="ar-SA" w:bidi="fa-IR"/>
              </w:rPr>
              <w:t>2</w:t>
            </w:r>
            <w:r w:rsidR="003F70E8" w:rsidRPr="0042729E">
              <w:rPr>
                <w:rFonts w:eastAsia="Andale Sans UI" w:cs="Calibri"/>
                <w:bCs/>
                <w:color w:val="000000"/>
                <w:kern w:val="1"/>
                <w:sz w:val="21"/>
                <w:szCs w:val="21"/>
                <w:lang w:val="de-DE" w:eastAsia="ar-SA" w:bidi="fa-IR"/>
              </w:rPr>
              <w:t xml:space="preserve"> </w:t>
            </w:r>
            <w:proofErr w:type="spellStart"/>
            <w:r w:rsidR="003F70E8" w:rsidRPr="0042729E">
              <w:rPr>
                <w:rFonts w:eastAsia="Andale Sans UI" w:cs="Calibri"/>
                <w:bCs/>
                <w:color w:val="000000"/>
                <w:kern w:val="1"/>
                <w:sz w:val="21"/>
                <w:szCs w:val="21"/>
                <w:lang w:val="de-DE" w:eastAsia="ar-SA" w:bidi="fa-IR"/>
              </w:rPr>
              <w:t>szt</w:t>
            </w:r>
            <w:proofErr w:type="spellEnd"/>
            <w:r w:rsidR="003F70E8" w:rsidRPr="0042729E">
              <w:rPr>
                <w:rFonts w:eastAsia="Andale Sans UI" w:cs="Calibri"/>
                <w:bCs/>
                <w:color w:val="000000"/>
                <w:kern w:val="1"/>
                <w:sz w:val="21"/>
                <w:szCs w:val="21"/>
                <w:lang w:val="de-DE" w:eastAsia="ar-SA" w:bidi="fa-IR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8E096" w14:textId="77777777" w:rsidR="00E54B86" w:rsidRPr="00013849" w:rsidRDefault="00E54B86" w:rsidP="00A804BF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CD778" w14:textId="77777777" w:rsidR="00E54B86" w:rsidRPr="00013849" w:rsidRDefault="00E54B86" w:rsidP="00A804BF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E54B86" w:rsidRPr="00595358" w14:paraId="2639F2A4" w14:textId="77777777" w:rsidTr="00A804BF">
        <w:trPr>
          <w:gridBefore w:val="1"/>
          <w:wBefore w:w="9" w:type="dxa"/>
          <w:trHeight w:val="3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BE356" w14:textId="77777777" w:rsidR="00E54B86" w:rsidRPr="00595358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D185B" w14:textId="77777777" w:rsidR="00E54B86" w:rsidRPr="00595358" w:rsidRDefault="00E54B86" w:rsidP="0042729E">
            <w:pPr>
              <w:widowControl w:val="0"/>
              <w:suppressAutoHyphens/>
              <w:autoSpaceDN w:val="0"/>
              <w:ind w:left="139" w:hanging="13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kern w:val="1"/>
                <w:sz w:val="22"/>
                <w:szCs w:val="22"/>
                <w:lang w:val="de-DE" w:eastAsia="ar-SA" w:bidi="fa-IR"/>
              </w:rPr>
              <w:t xml:space="preserve">-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zapewniająca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unieruchomienie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głowy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,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szyi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,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tułowia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oraz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kręgosłupa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na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całej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jego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długości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,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przy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zachowaniu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swobodnego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dostępu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do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klatki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piersiowej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(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monitorowanie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,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defibrylacja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),</w:t>
            </w:r>
          </w:p>
          <w:p w14:paraId="7F5C4B26" w14:textId="28D6C22D" w:rsidR="00E54B86" w:rsidRDefault="00E54B86" w:rsidP="0042729E">
            <w:pPr>
              <w:widowControl w:val="0"/>
              <w:suppressAutoHyphens/>
              <w:autoSpaceDN w:val="0"/>
              <w:ind w:left="706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-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regulowane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pasy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mocujące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piersiowe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(3szt.)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umożliwiają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jej</w:t>
            </w:r>
            <w:proofErr w:type="spellEnd"/>
          </w:p>
          <w:p w14:paraId="51E3F88F" w14:textId="7373F130" w:rsidR="0042729E" w:rsidRPr="00595358" w:rsidRDefault="0042729E" w:rsidP="0042729E">
            <w:pPr>
              <w:widowControl w:val="0"/>
              <w:suppressAutoHyphens/>
              <w:autoSpaceDN w:val="0"/>
              <w:ind w:left="706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zasto</w:t>
            </w:r>
            <w:r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sowanie</w:t>
            </w:r>
            <w:proofErr w:type="spellEnd"/>
            <w:r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u </w:t>
            </w:r>
            <w:proofErr w:type="spellStart"/>
            <w:r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dzieci</w:t>
            </w:r>
            <w:proofErr w:type="spellEnd"/>
            <w:r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i u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kobiet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ciężarnych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,</w:t>
            </w:r>
          </w:p>
          <w:p w14:paraId="12BBE6D2" w14:textId="77777777" w:rsidR="00E54B86" w:rsidRPr="00595358" w:rsidRDefault="00E54B86" w:rsidP="00A804BF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-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wykonana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z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wytrzymałego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materiału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odpornego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na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przetarcia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,</w:t>
            </w:r>
          </w:p>
          <w:p w14:paraId="4D92BD10" w14:textId="77777777" w:rsidR="00E54B86" w:rsidRPr="00595358" w:rsidRDefault="00E54B86" w:rsidP="0042729E">
            <w:pPr>
              <w:widowControl w:val="0"/>
              <w:suppressAutoHyphens/>
              <w:autoSpaceDN w:val="0"/>
              <w:ind w:left="139" w:hanging="13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-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materiał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zmywalny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–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tworzywo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sztuczne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,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odporny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na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środki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dezynfekcyjne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,</w:t>
            </w:r>
          </w:p>
          <w:p w14:paraId="116BE030" w14:textId="77777777" w:rsidR="00E54B86" w:rsidRPr="00595358" w:rsidRDefault="00E54B86" w:rsidP="00A804BF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- min. 3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uchwyty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transportowe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,</w:t>
            </w:r>
          </w:p>
          <w:p w14:paraId="72844EF3" w14:textId="77777777" w:rsidR="00E54B86" w:rsidRPr="00595358" w:rsidRDefault="00E54B86" w:rsidP="00A804BF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- min. 2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pasy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biodrowe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,</w:t>
            </w:r>
          </w:p>
          <w:p w14:paraId="58D5C559" w14:textId="77777777" w:rsidR="00E54B86" w:rsidRPr="00595358" w:rsidRDefault="00E54B86" w:rsidP="00A804BF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-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przenikliwa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dla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promieni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X,</w:t>
            </w:r>
          </w:p>
          <w:p w14:paraId="1C00D7F4" w14:textId="77777777" w:rsidR="00E54B86" w:rsidRPr="00595358" w:rsidRDefault="00E54B86" w:rsidP="00A804BF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-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poduszka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wypełniająca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anatomiczne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krzywizny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ciała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,</w:t>
            </w:r>
          </w:p>
          <w:p w14:paraId="67695F57" w14:textId="77777777" w:rsidR="00E54B86" w:rsidRPr="00595358" w:rsidRDefault="00E54B86" w:rsidP="00A804BF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-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pokrowiec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,</w:t>
            </w:r>
          </w:p>
          <w:p w14:paraId="507B732E" w14:textId="77777777" w:rsidR="00E54B86" w:rsidRPr="00595358" w:rsidRDefault="00E54B86" w:rsidP="00A804BF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-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waga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max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3,0 kg,</w:t>
            </w:r>
          </w:p>
          <w:p w14:paraId="2AFE9F1A" w14:textId="77777777" w:rsidR="00E54B86" w:rsidRPr="00595358" w:rsidRDefault="00E54B86" w:rsidP="00A804BF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-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udźwig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min. 225 kg,</w:t>
            </w:r>
          </w:p>
          <w:p w14:paraId="052A77CC" w14:textId="77777777" w:rsidR="00E54B86" w:rsidRPr="00595358" w:rsidRDefault="00E54B86" w:rsidP="00A804BF">
            <w:pPr>
              <w:widowControl w:val="0"/>
              <w:suppressAutoHyphens/>
              <w:autoSpaceDN w:val="0"/>
              <w:spacing w:line="360" w:lineRule="auto"/>
              <w:ind w:left="709" w:hanging="709"/>
              <w:textAlignment w:val="baseline"/>
              <w:rPr>
                <w:rFonts w:eastAsia="Andale Sans UI" w:cs="Calibri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- min. 2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pasy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stabilizujące</w:t>
            </w:r>
            <w:proofErr w:type="spellEnd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</w:t>
            </w:r>
            <w:proofErr w:type="spellStart"/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głowę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28E4C" w14:textId="77777777" w:rsidR="00E54B86" w:rsidRPr="00595358" w:rsidRDefault="00E54B86" w:rsidP="00A804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9D480" w14:textId="77777777" w:rsidR="00E54B86" w:rsidRPr="00595358" w:rsidRDefault="00E54B86" w:rsidP="00A804BF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E54B86" w:rsidRPr="00810C15" w14:paraId="5B47A0A3" w14:textId="77777777" w:rsidTr="00EA64FA">
        <w:trPr>
          <w:trHeight w:val="28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E43A4" w14:textId="5CEDCCE7" w:rsidR="00E54B86" w:rsidRPr="00810C15" w:rsidRDefault="00E54B86" w:rsidP="00A804B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/>
                <w:bCs/>
                <w:color w:val="000000"/>
                <w:kern w:val="1"/>
                <w:sz w:val="22"/>
                <w:szCs w:val="22"/>
                <w:lang w:eastAsia="ar-SA" w:bidi="fa-IR"/>
              </w:rPr>
            </w:pPr>
            <w:r>
              <w:rPr>
                <w:rFonts w:eastAsia="Andale Sans UI"/>
                <w:b/>
                <w:bCs/>
                <w:kern w:val="1"/>
                <w:sz w:val="22"/>
                <w:szCs w:val="22"/>
                <w:lang w:eastAsia="ar-SA" w:bidi="fa-IR"/>
              </w:rPr>
              <w:t>V</w:t>
            </w:r>
            <w:r w:rsidR="001F08D2">
              <w:rPr>
                <w:rFonts w:eastAsia="Andale Sans UI"/>
                <w:b/>
                <w:bCs/>
                <w:kern w:val="1"/>
                <w:sz w:val="22"/>
                <w:szCs w:val="22"/>
                <w:lang w:eastAsia="ar-SA" w:bidi="fa-IR"/>
              </w:rPr>
              <w:t>I</w:t>
            </w:r>
            <w:r w:rsidRPr="00810C15">
              <w:rPr>
                <w:rFonts w:eastAsia="Andale Sans UI"/>
                <w:b/>
                <w:bCs/>
                <w:kern w:val="1"/>
                <w:sz w:val="22"/>
                <w:szCs w:val="22"/>
                <w:lang w:eastAsia="ar-SA" w:bidi="fa-IR"/>
              </w:rPr>
              <w:t>.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1597AF" w14:textId="789F2817" w:rsidR="00E54B86" w:rsidRPr="00810C15" w:rsidRDefault="00E54B86" w:rsidP="00EA64FA">
            <w:pPr>
              <w:widowControl w:val="0"/>
              <w:suppressAutoHyphens/>
              <w:spacing w:line="360" w:lineRule="auto"/>
              <w:ind w:left="142"/>
              <w:textAlignment w:val="baseline"/>
              <w:rPr>
                <w:rFonts w:eastAsia="Andale Sans UI"/>
                <w:b/>
                <w:bCs/>
                <w:kern w:val="1"/>
                <w:sz w:val="22"/>
                <w:szCs w:val="22"/>
                <w:lang w:eastAsia="ar-SA" w:bidi="fa-IR"/>
              </w:rPr>
            </w:pPr>
            <w:r w:rsidRPr="00810C15">
              <w:rPr>
                <w:rFonts w:eastAsia="Andale Sans UI"/>
                <w:b/>
                <w:bCs/>
                <w:color w:val="000000"/>
                <w:kern w:val="1"/>
                <w:sz w:val="22"/>
                <w:szCs w:val="22"/>
                <w:lang w:eastAsia="ar-SA" w:bidi="fa-IR"/>
              </w:rPr>
              <w:t xml:space="preserve">Nosze </w:t>
            </w:r>
            <w:proofErr w:type="spellStart"/>
            <w:r w:rsidRPr="00810C15">
              <w:rPr>
                <w:rFonts w:eastAsia="Andale Sans UI"/>
                <w:b/>
                <w:bCs/>
                <w:color w:val="000000"/>
                <w:kern w:val="1"/>
                <w:sz w:val="22"/>
                <w:szCs w:val="22"/>
                <w:lang w:eastAsia="ar-SA" w:bidi="fa-IR"/>
              </w:rPr>
              <w:t>płachtowe</w:t>
            </w:r>
            <w:proofErr w:type="spellEnd"/>
            <w:r w:rsidRPr="00810C15">
              <w:rPr>
                <w:rFonts w:eastAsia="Andale Sans UI"/>
                <w:b/>
                <w:bCs/>
                <w:color w:val="000000"/>
                <w:kern w:val="1"/>
                <w:sz w:val="22"/>
                <w:szCs w:val="22"/>
                <w:lang w:eastAsia="ar-SA" w:bidi="fa-IR"/>
              </w:rPr>
              <w:t xml:space="preserve"> </w:t>
            </w:r>
            <w:r w:rsidRPr="00810C15"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  <w:t>(podać producenta i model)</w:t>
            </w:r>
            <w:r w:rsidR="003F70E8"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  <w:t xml:space="preserve"> – </w:t>
            </w:r>
            <w:r w:rsidR="0042729E"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  <w:t xml:space="preserve">2 </w:t>
            </w:r>
            <w:r w:rsidR="003F70E8"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  <w:t>szt.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8FBC0" w14:textId="77777777" w:rsidR="00E54B86" w:rsidRPr="00810C15" w:rsidRDefault="00E54B86" w:rsidP="00A804BF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/>
                <w:kern w:val="1"/>
                <w:sz w:val="22"/>
                <w:szCs w:val="22"/>
                <w:lang w:eastAsia="ar-SA" w:bidi="fa-IR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ED329" w14:textId="77777777" w:rsidR="00E54B86" w:rsidRPr="00810C15" w:rsidRDefault="00E54B86" w:rsidP="00A804BF">
            <w:pPr>
              <w:spacing w:after="200" w:line="276" w:lineRule="auto"/>
              <w:ind w:left="709" w:hanging="709"/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</w:tr>
      <w:tr w:rsidR="00E54B86" w:rsidRPr="00810C15" w14:paraId="102C6931" w14:textId="77777777" w:rsidTr="00A804BF">
        <w:trPr>
          <w:trHeight w:val="26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A77C3" w14:textId="77777777" w:rsidR="00E54B86" w:rsidRPr="00810C15" w:rsidRDefault="00E54B86" w:rsidP="00A804B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1"/>
                <w:sz w:val="22"/>
                <w:szCs w:val="22"/>
                <w:lang w:eastAsia="ar-SA" w:bidi="fa-IR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158EA" w14:textId="77777777" w:rsidR="00E54B86" w:rsidRPr="00810C15" w:rsidRDefault="00E54B86" w:rsidP="00A804BF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color w:val="000000"/>
                <w:kern w:val="1"/>
                <w:sz w:val="22"/>
                <w:szCs w:val="22"/>
                <w:lang w:eastAsia="ar-SA" w:bidi="fa-IR"/>
              </w:rPr>
            </w:pPr>
            <w:r w:rsidRPr="00810C15"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  <w:t xml:space="preserve">Nosze </w:t>
            </w:r>
            <w:proofErr w:type="spellStart"/>
            <w:r w:rsidRPr="00810C15"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  <w:t>płachtowe</w:t>
            </w:r>
            <w:proofErr w:type="spellEnd"/>
            <w:r w:rsidRPr="00810C15">
              <w:rPr>
                <w:rFonts w:eastAsia="Andale Sans UI"/>
                <w:b/>
                <w:bCs/>
                <w:color w:val="000000"/>
                <w:kern w:val="1"/>
                <w:sz w:val="22"/>
                <w:szCs w:val="22"/>
                <w:lang w:eastAsia="ar-SA" w:bidi="fa-IR"/>
              </w:rPr>
              <w:t xml:space="preserve"> </w:t>
            </w:r>
            <w:r w:rsidRPr="00810C15">
              <w:rPr>
                <w:rFonts w:eastAsia="Andale Sans UI"/>
                <w:kern w:val="1"/>
                <w:sz w:val="22"/>
                <w:szCs w:val="22"/>
                <w:lang w:eastAsia="ar-SA" w:bidi="fa-IR"/>
              </w:rPr>
              <w:t>o n/w funkcjach i parametrach:</w:t>
            </w:r>
          </w:p>
          <w:p w14:paraId="21BD0A7C" w14:textId="77777777" w:rsidR="00E54B86" w:rsidRPr="00810C15" w:rsidRDefault="00E54B86" w:rsidP="00A804BF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color w:val="000000"/>
                <w:kern w:val="1"/>
                <w:sz w:val="22"/>
                <w:szCs w:val="22"/>
                <w:lang w:eastAsia="ar-SA" w:bidi="fa-IR"/>
              </w:rPr>
            </w:pPr>
            <w:r w:rsidRPr="00810C15">
              <w:rPr>
                <w:rFonts w:eastAsia="Andale Sans UI"/>
                <w:color w:val="000000"/>
                <w:kern w:val="1"/>
                <w:sz w:val="22"/>
                <w:szCs w:val="22"/>
                <w:lang w:eastAsia="ar-SA" w:bidi="fa-IR"/>
              </w:rPr>
              <w:t xml:space="preserve">- nośność min. 150 kg, </w:t>
            </w:r>
          </w:p>
          <w:p w14:paraId="6C480C17" w14:textId="77777777" w:rsidR="00E54B86" w:rsidRPr="00810C15" w:rsidRDefault="00E54B86" w:rsidP="00A804BF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color w:val="000000"/>
                <w:kern w:val="1"/>
                <w:sz w:val="22"/>
                <w:szCs w:val="22"/>
                <w:lang w:eastAsia="ar-SA" w:bidi="fa-IR"/>
              </w:rPr>
            </w:pPr>
            <w:r w:rsidRPr="00810C15">
              <w:rPr>
                <w:rFonts w:eastAsia="Andale Sans UI"/>
                <w:color w:val="000000"/>
                <w:kern w:val="1"/>
                <w:sz w:val="22"/>
                <w:szCs w:val="22"/>
                <w:lang w:eastAsia="ar-SA" w:bidi="fa-IR"/>
              </w:rPr>
              <w:t>- min. 8 uchwytów do przenoszenia,</w:t>
            </w:r>
          </w:p>
          <w:p w14:paraId="2304AE6A" w14:textId="77777777" w:rsidR="00E54B86" w:rsidRPr="00810C15" w:rsidRDefault="00E54B86" w:rsidP="00A804BF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kern w:val="1"/>
                <w:sz w:val="22"/>
                <w:szCs w:val="22"/>
                <w:lang w:eastAsia="ar-SA" w:bidi="fa-IR"/>
              </w:rPr>
            </w:pPr>
            <w:r w:rsidRPr="00810C15">
              <w:rPr>
                <w:rFonts w:eastAsia="Andale Sans UI"/>
                <w:color w:val="000000"/>
                <w:kern w:val="1"/>
                <w:sz w:val="22"/>
                <w:szCs w:val="22"/>
                <w:lang w:eastAsia="ar-SA" w:bidi="fa-IR"/>
              </w:rPr>
              <w:t>- kieszeń na nogi.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3ED41" w14:textId="77777777" w:rsidR="00E54B86" w:rsidRPr="00810C15" w:rsidRDefault="00E54B86" w:rsidP="00A804B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1"/>
                <w:sz w:val="22"/>
                <w:szCs w:val="22"/>
                <w:lang w:eastAsia="ar-SA" w:bidi="fa-IR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19ACB" w14:textId="77777777" w:rsidR="00E54B86" w:rsidRPr="00810C15" w:rsidRDefault="00E54B86" w:rsidP="00A804B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</w:tr>
    </w:tbl>
    <w:p w14:paraId="12CC31A1" w14:textId="77777777" w:rsidR="00E54B86" w:rsidRDefault="00E54B86" w:rsidP="00E54B86">
      <w:pPr>
        <w:pStyle w:val="Tekstpodstawowy"/>
        <w:rPr>
          <w:b/>
          <w:kern w:val="3"/>
          <w:sz w:val="22"/>
          <w:szCs w:val="22"/>
        </w:rPr>
      </w:pPr>
    </w:p>
    <w:tbl>
      <w:tblPr>
        <w:tblW w:w="1502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6370"/>
        <w:gridCol w:w="2693"/>
        <w:gridCol w:w="5387"/>
      </w:tblGrid>
      <w:tr w:rsidR="00E54B86" w:rsidRPr="00ED771A" w14:paraId="264B8A8E" w14:textId="77777777" w:rsidTr="00EA64FA">
        <w:trPr>
          <w:trHeight w:val="4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8A323" w14:textId="40C81222" w:rsidR="00E54B86" w:rsidRPr="00ED771A" w:rsidRDefault="00E54B86" w:rsidP="00A804B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  <w:lastRenderedPageBreak/>
              <w:t>V</w:t>
            </w:r>
            <w:r w:rsidR="001F08D2"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  <w:t>II</w:t>
            </w:r>
            <w:r w:rsidRPr="00ED771A"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  <w:t>.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751A8" w14:textId="6CC435F8" w:rsidR="00E54B86" w:rsidRPr="00ED771A" w:rsidRDefault="00E54B86" w:rsidP="00A804BF">
            <w:pPr>
              <w:widowControl w:val="0"/>
              <w:suppressAutoHyphens/>
              <w:textAlignment w:val="baseline"/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</w:pPr>
            <w:r w:rsidRPr="00ED771A">
              <w:rPr>
                <w:b/>
                <w:sz w:val="22"/>
                <w:szCs w:val="22"/>
              </w:rPr>
              <w:t xml:space="preserve">   Deska ortopedyczna dla dzieci </w:t>
            </w:r>
            <w:r w:rsidRPr="00ED771A">
              <w:rPr>
                <w:sz w:val="22"/>
                <w:szCs w:val="22"/>
              </w:rPr>
              <w:t>(</w:t>
            </w:r>
            <w:r w:rsidRPr="00ED771A">
              <w:rPr>
                <w:b/>
                <w:sz w:val="22"/>
                <w:szCs w:val="22"/>
                <w:lang w:eastAsia="ar-SA"/>
              </w:rPr>
              <w:t>podać producenta i model)</w:t>
            </w:r>
            <w:r w:rsidR="003F70E8">
              <w:rPr>
                <w:b/>
                <w:sz w:val="22"/>
                <w:szCs w:val="22"/>
                <w:lang w:eastAsia="ar-SA"/>
              </w:rPr>
              <w:t xml:space="preserve"> – </w:t>
            </w:r>
            <w:r w:rsidR="0042729E">
              <w:rPr>
                <w:sz w:val="22"/>
                <w:szCs w:val="22"/>
                <w:lang w:eastAsia="ar-SA"/>
              </w:rPr>
              <w:t>2</w:t>
            </w:r>
            <w:r w:rsidR="003F70E8" w:rsidRPr="003F70E8">
              <w:rPr>
                <w:sz w:val="22"/>
                <w:szCs w:val="22"/>
                <w:lang w:eastAsia="ar-SA"/>
              </w:rPr>
              <w:t xml:space="preserve"> szt.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448A4" w14:textId="77777777" w:rsidR="00E54B86" w:rsidRPr="00ED771A" w:rsidRDefault="00E54B86" w:rsidP="00A804BF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36E4E" w14:textId="77777777" w:rsidR="00E54B86" w:rsidRPr="00ED771A" w:rsidRDefault="00E54B86" w:rsidP="00A804BF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</w:pPr>
          </w:p>
        </w:tc>
      </w:tr>
      <w:tr w:rsidR="00E54B86" w:rsidRPr="00ED771A" w14:paraId="7455033E" w14:textId="77777777" w:rsidTr="00A804BF">
        <w:trPr>
          <w:trHeight w:val="25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F2E25" w14:textId="77777777" w:rsidR="00E54B86" w:rsidRPr="00ED771A" w:rsidRDefault="00E54B86" w:rsidP="00A804BF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/>
                <w:kern w:val="1"/>
                <w:sz w:val="22"/>
                <w:szCs w:val="22"/>
                <w:lang w:eastAsia="ar-SA" w:bidi="fa-IR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A22FF" w14:textId="77777777" w:rsidR="00E54B86" w:rsidRPr="00ED771A" w:rsidRDefault="00E54B86" w:rsidP="00A804BF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16" w:lineRule="exact"/>
              <w:rPr>
                <w:sz w:val="22"/>
                <w:szCs w:val="22"/>
              </w:rPr>
            </w:pPr>
            <w:r w:rsidRPr="00ED771A">
              <w:rPr>
                <w:sz w:val="22"/>
                <w:szCs w:val="22"/>
              </w:rPr>
              <w:t>- wyposażona w pasy 4 szt. w różnych kolorach,</w:t>
            </w:r>
          </w:p>
          <w:p w14:paraId="12CD7D83" w14:textId="77777777" w:rsidR="00E54B86" w:rsidRPr="00ED771A" w:rsidRDefault="00E54B86" w:rsidP="00A804BF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16" w:lineRule="exact"/>
              <w:rPr>
                <w:sz w:val="22"/>
                <w:szCs w:val="22"/>
              </w:rPr>
            </w:pPr>
            <w:r w:rsidRPr="00ED771A">
              <w:rPr>
                <w:sz w:val="22"/>
                <w:szCs w:val="22"/>
              </w:rPr>
              <w:t xml:space="preserve">- min. 4 uchwyty do przenoszenia </w:t>
            </w:r>
          </w:p>
          <w:p w14:paraId="7054BB24" w14:textId="77777777" w:rsidR="00E54B86" w:rsidRPr="00ED771A" w:rsidRDefault="00E54B86" w:rsidP="00A804BF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16" w:lineRule="exact"/>
              <w:rPr>
                <w:sz w:val="22"/>
                <w:szCs w:val="22"/>
              </w:rPr>
            </w:pPr>
            <w:r w:rsidRPr="00ED771A">
              <w:rPr>
                <w:sz w:val="22"/>
                <w:szCs w:val="22"/>
              </w:rPr>
              <w:t>- komplet klocków do unieruchomienia głowy,</w:t>
            </w:r>
          </w:p>
          <w:p w14:paraId="7D9C48E3" w14:textId="77777777" w:rsidR="00E54B86" w:rsidRPr="00ED771A" w:rsidRDefault="00E54B86" w:rsidP="00A804BF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16" w:lineRule="exact"/>
              <w:rPr>
                <w:sz w:val="22"/>
                <w:szCs w:val="22"/>
              </w:rPr>
            </w:pPr>
            <w:r w:rsidRPr="00ED771A">
              <w:rPr>
                <w:sz w:val="22"/>
                <w:szCs w:val="22"/>
              </w:rPr>
              <w:t>-wykonana z tworzywa sztucznego, łatwo zmywalnego,</w:t>
            </w:r>
          </w:p>
          <w:p w14:paraId="6FA5338F" w14:textId="77777777" w:rsidR="00E54B86" w:rsidRPr="00ED771A" w:rsidRDefault="00E54B86" w:rsidP="00A804BF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16" w:lineRule="exact"/>
              <w:rPr>
                <w:sz w:val="22"/>
                <w:szCs w:val="22"/>
              </w:rPr>
            </w:pPr>
            <w:r w:rsidRPr="00ED771A">
              <w:rPr>
                <w:sz w:val="22"/>
                <w:szCs w:val="22"/>
              </w:rPr>
              <w:t>- minimalne dopuszczalne obciążenie 50 kg i dł. min.120 cm,</w:t>
            </w:r>
          </w:p>
          <w:p w14:paraId="2FB7E1F9" w14:textId="77777777" w:rsidR="00E54B86" w:rsidRPr="00ED771A" w:rsidRDefault="00E54B86" w:rsidP="00A804BF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16" w:lineRule="exact"/>
              <w:rPr>
                <w:sz w:val="22"/>
                <w:szCs w:val="22"/>
              </w:rPr>
            </w:pPr>
            <w:r w:rsidRPr="00ED771A">
              <w:rPr>
                <w:sz w:val="22"/>
                <w:szCs w:val="22"/>
              </w:rPr>
              <w:t>- prześwietlana dla promieni X,</w:t>
            </w:r>
          </w:p>
          <w:p w14:paraId="3C64CC06" w14:textId="77777777" w:rsidR="00E54B86" w:rsidRPr="00ED771A" w:rsidRDefault="00E54B86" w:rsidP="00A804BF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16" w:lineRule="exact"/>
              <w:rPr>
                <w:sz w:val="22"/>
                <w:szCs w:val="22"/>
              </w:rPr>
            </w:pPr>
            <w:r w:rsidRPr="00ED771A">
              <w:rPr>
                <w:sz w:val="22"/>
                <w:szCs w:val="22"/>
              </w:rPr>
              <w:t>- pediatryczny system unieruchomienia głowy składający się z podkładki, dwóch  klocków do stabilizacji  bocznej  z  otworami  na uszy  oraz dwóch pasków     mocujących głowę,</w:t>
            </w:r>
          </w:p>
          <w:p w14:paraId="01F3CF5C" w14:textId="77777777" w:rsidR="00E54B86" w:rsidRPr="00ED771A" w:rsidRDefault="00E54B86" w:rsidP="00A804BF">
            <w:pPr>
              <w:autoSpaceDE w:val="0"/>
              <w:adjustRightInd w:val="0"/>
              <w:rPr>
                <w:sz w:val="22"/>
                <w:szCs w:val="22"/>
              </w:rPr>
            </w:pPr>
            <w:r w:rsidRPr="00ED771A">
              <w:rPr>
                <w:sz w:val="22"/>
                <w:szCs w:val="22"/>
              </w:rPr>
              <w:t>- waga deski do 5 kg.</w:t>
            </w:r>
          </w:p>
          <w:p w14:paraId="0166B359" w14:textId="77777777" w:rsidR="00E54B86" w:rsidRPr="00ED771A" w:rsidRDefault="00E54B86" w:rsidP="00A804BF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</w:pPr>
            <w:r w:rsidRPr="00ED771A">
              <w:rPr>
                <w:sz w:val="22"/>
                <w:szCs w:val="22"/>
              </w:rPr>
              <w:t>- deklarację zgodności CE i folder – dostarczyć przy dostawie.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B1647" w14:textId="77777777" w:rsidR="00E54B86" w:rsidRPr="00ED771A" w:rsidRDefault="00E54B86" w:rsidP="00A804BF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2946D" w14:textId="77777777" w:rsidR="00E54B86" w:rsidRPr="00ED771A" w:rsidRDefault="00E54B86" w:rsidP="00A804BF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</w:pPr>
          </w:p>
        </w:tc>
      </w:tr>
      <w:tr w:rsidR="00E54B86" w:rsidRPr="00ED771A" w14:paraId="76C3730B" w14:textId="77777777" w:rsidTr="00EA64FA">
        <w:trPr>
          <w:trHeight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A6611" w14:textId="19AEC371" w:rsidR="00E54B86" w:rsidRPr="00ED771A" w:rsidRDefault="00E54B86" w:rsidP="00A804B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  <w:t>V</w:t>
            </w:r>
            <w:r w:rsidR="001F08D2"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  <w:t>II</w:t>
            </w:r>
            <w:r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  <w:t>I</w:t>
            </w:r>
            <w:r w:rsidRPr="00ED771A"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  <w:t>.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AA6D2" w14:textId="3B266F7F" w:rsidR="00E54B86" w:rsidRPr="00ED771A" w:rsidRDefault="00E54B86" w:rsidP="00F812C0">
            <w:pPr>
              <w:keepNext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textAlignment w:val="baseline"/>
              <w:outlineLvl w:val="0"/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</w:pPr>
            <w:r w:rsidRPr="00ED771A"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  <w:t xml:space="preserve">  Nosze podbierakowe (podać producenta i model)</w:t>
            </w:r>
            <w:r w:rsidR="003F70E8"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  <w:t xml:space="preserve"> – </w:t>
            </w:r>
            <w:r w:rsidR="0042729E">
              <w:rPr>
                <w:rFonts w:eastAsia="SimSun"/>
                <w:kern w:val="3"/>
                <w:sz w:val="22"/>
                <w:szCs w:val="22"/>
                <w:lang w:eastAsia="en-US"/>
              </w:rPr>
              <w:t>2</w:t>
            </w:r>
            <w:r w:rsidR="003F70E8" w:rsidRPr="003F70E8">
              <w:rPr>
                <w:rFonts w:eastAsia="SimSun"/>
                <w:kern w:val="3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E7785" w14:textId="77777777" w:rsidR="00E54B86" w:rsidRPr="00ED771A" w:rsidRDefault="00E54B86" w:rsidP="00A804BF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BE9C1" w14:textId="77777777" w:rsidR="00E54B86" w:rsidRPr="00ED771A" w:rsidRDefault="00E54B86" w:rsidP="00A804BF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</w:pPr>
          </w:p>
        </w:tc>
      </w:tr>
      <w:tr w:rsidR="00E54B86" w:rsidRPr="00ED771A" w14:paraId="7F3DC1AB" w14:textId="77777777" w:rsidTr="00A804BF">
        <w:trPr>
          <w:trHeight w:val="25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15658" w14:textId="77777777" w:rsidR="00E54B86" w:rsidRPr="00ED771A" w:rsidRDefault="00E54B86" w:rsidP="00A804BF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/>
                <w:kern w:val="1"/>
                <w:sz w:val="22"/>
                <w:szCs w:val="22"/>
                <w:lang w:eastAsia="ar-SA" w:bidi="fa-IR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A56CA" w14:textId="77777777" w:rsidR="00E54B86" w:rsidRPr="00ED771A" w:rsidRDefault="00E54B86" w:rsidP="00F812C0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ind w:left="142" w:hanging="142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  <w:lang w:eastAsia="en-US"/>
              </w:rPr>
            </w:pPr>
            <w:r w:rsidRPr="00ED771A">
              <w:rPr>
                <w:rFonts w:eastAsia="SimSun"/>
                <w:color w:val="000000"/>
                <w:kern w:val="3"/>
                <w:sz w:val="22"/>
                <w:szCs w:val="22"/>
                <w:lang w:eastAsia="en-US"/>
              </w:rPr>
              <w:t xml:space="preserve">wykonane z tworzywa ABS lub aluminium, </w:t>
            </w:r>
          </w:p>
          <w:p w14:paraId="4EE08801" w14:textId="77777777" w:rsidR="00E54B86" w:rsidRPr="00ED771A" w:rsidRDefault="00E54B86" w:rsidP="00A804BF">
            <w:pPr>
              <w:widowControl w:val="0"/>
              <w:suppressAutoHyphens/>
              <w:autoSpaceDN w:val="0"/>
              <w:ind w:left="142" w:hanging="142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ED771A">
              <w:rPr>
                <w:rFonts w:eastAsia="SimSun"/>
                <w:color w:val="000000"/>
                <w:kern w:val="3"/>
                <w:sz w:val="22"/>
                <w:szCs w:val="22"/>
                <w:lang w:eastAsia="en-US"/>
              </w:rPr>
              <w:t>- zestaw 3 pasów zabezpieczających, ergonomiczne uchwyty   transportowe,</w:t>
            </w:r>
          </w:p>
          <w:p w14:paraId="16CE7BB0" w14:textId="77777777" w:rsidR="00E54B86" w:rsidRPr="00ED771A" w:rsidRDefault="00E54B86" w:rsidP="00A804BF">
            <w:pPr>
              <w:widowControl w:val="0"/>
              <w:suppressAutoHyphens/>
              <w:autoSpaceDN w:val="0"/>
              <w:ind w:left="142" w:hanging="142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ED771A">
              <w:rPr>
                <w:rFonts w:eastAsia="SimSun"/>
                <w:color w:val="000000"/>
                <w:kern w:val="3"/>
                <w:sz w:val="22"/>
                <w:szCs w:val="22"/>
                <w:lang w:eastAsia="en-US"/>
              </w:rPr>
              <w:t xml:space="preserve">- nosze umożliwiające montaż systemu unieruchomienia głowy, </w:t>
            </w:r>
          </w:p>
          <w:p w14:paraId="0A6BC2F1" w14:textId="77777777" w:rsidR="00E54B86" w:rsidRPr="00ED771A" w:rsidRDefault="00E54B86" w:rsidP="00A804BF">
            <w:pPr>
              <w:widowControl w:val="0"/>
              <w:suppressAutoHyphens/>
              <w:autoSpaceDN w:val="0"/>
              <w:ind w:left="142" w:hanging="142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ED771A">
              <w:rPr>
                <w:rFonts w:eastAsia="SimSun"/>
                <w:color w:val="000000"/>
                <w:kern w:val="3"/>
                <w:sz w:val="22"/>
                <w:szCs w:val="22"/>
                <w:lang w:eastAsia="en-US"/>
              </w:rPr>
              <w:t>- nośność min. 150 kg,</w:t>
            </w:r>
          </w:p>
          <w:p w14:paraId="63224D46" w14:textId="77777777" w:rsidR="00E54B86" w:rsidRPr="00ED771A" w:rsidRDefault="00E54B86" w:rsidP="00A804BF">
            <w:pPr>
              <w:widowControl w:val="0"/>
              <w:suppressAutoHyphens/>
              <w:autoSpaceDN w:val="0"/>
              <w:ind w:left="142" w:hanging="142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ED771A">
              <w:rPr>
                <w:rFonts w:eastAsia="SimSun"/>
                <w:color w:val="000000"/>
                <w:kern w:val="3"/>
                <w:sz w:val="22"/>
                <w:szCs w:val="22"/>
                <w:lang w:eastAsia="en-US"/>
              </w:rPr>
              <w:t>- wielostopniowa regulacja długości noszy umożliwiająca dopasowanie ich do wymiarów pacjenta,</w:t>
            </w:r>
          </w:p>
          <w:p w14:paraId="35FB5956" w14:textId="77777777" w:rsidR="00E54B86" w:rsidRPr="00ED771A" w:rsidRDefault="00E54B86" w:rsidP="00A804BF">
            <w:pPr>
              <w:widowControl w:val="0"/>
              <w:suppressAutoHyphens/>
              <w:autoSpaceDN w:val="0"/>
              <w:ind w:left="142" w:hanging="142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ED771A">
              <w:rPr>
                <w:rFonts w:eastAsia="SimSun"/>
                <w:color w:val="000000"/>
                <w:kern w:val="3"/>
                <w:sz w:val="22"/>
                <w:szCs w:val="22"/>
                <w:lang w:eastAsia="en-US"/>
              </w:rPr>
              <w:t>- min.10 ergonomicznych uchwytów zdystansowanych od podłoża znajdujących się na obwodzie noszy służących do przenoszenia,</w:t>
            </w:r>
          </w:p>
          <w:p w14:paraId="069F0918" w14:textId="77777777" w:rsidR="00E54B86" w:rsidRPr="00ED771A" w:rsidRDefault="00E54B86" w:rsidP="00A804BF">
            <w:pPr>
              <w:widowControl w:val="0"/>
              <w:suppressAutoHyphens/>
              <w:autoSpaceDN w:val="0"/>
              <w:ind w:left="142" w:hanging="142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ED771A">
              <w:rPr>
                <w:rFonts w:eastAsia="SimSun"/>
                <w:color w:val="000000"/>
                <w:kern w:val="3"/>
                <w:sz w:val="22"/>
                <w:szCs w:val="22"/>
                <w:lang w:eastAsia="en-US"/>
              </w:rPr>
              <w:t>- konstrukcja noszy zabezpieczająca je przed wnikaniem wewnątrz płynów organicznych oraz materiału zakaźnego,</w:t>
            </w:r>
          </w:p>
          <w:p w14:paraId="1E2C90D2" w14:textId="77777777" w:rsidR="00E54B86" w:rsidRPr="00ED771A" w:rsidRDefault="00E54B86" w:rsidP="00A804BF">
            <w:pPr>
              <w:tabs>
                <w:tab w:val="left" w:pos="708"/>
                <w:tab w:val="left" w:pos="900"/>
              </w:tabs>
              <w:suppressAutoHyphens/>
              <w:autoSpaceDN w:val="0"/>
              <w:spacing w:before="60" w:after="120"/>
              <w:ind w:left="142" w:hanging="142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ED771A">
              <w:rPr>
                <w:color w:val="000000"/>
                <w:kern w:val="3"/>
                <w:sz w:val="22"/>
                <w:szCs w:val="22"/>
              </w:rPr>
              <w:t>- waga noszy poniżej 9 kg.</w:t>
            </w:r>
          </w:p>
          <w:p w14:paraId="2EBC9D7C" w14:textId="77777777" w:rsidR="00E54B86" w:rsidRPr="00ED771A" w:rsidRDefault="00E54B86" w:rsidP="00A804BF">
            <w:pPr>
              <w:suppressLineNumbers/>
              <w:suppressAutoHyphens/>
              <w:autoSpaceDN w:val="0"/>
              <w:ind w:left="142" w:hanging="142"/>
              <w:textAlignment w:val="baseline"/>
              <w:rPr>
                <w:kern w:val="3"/>
                <w:sz w:val="22"/>
                <w:szCs w:val="22"/>
              </w:rPr>
            </w:pPr>
            <w:r w:rsidRPr="00ED771A">
              <w:rPr>
                <w:kern w:val="3"/>
                <w:sz w:val="22"/>
                <w:szCs w:val="22"/>
              </w:rPr>
              <w:t>- deklarację zgodności CE i folder – dostarczyć przy dostawie.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265AE" w14:textId="77777777" w:rsidR="00E54B86" w:rsidRPr="00ED771A" w:rsidRDefault="00E54B86" w:rsidP="00A804BF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39090" w14:textId="77777777" w:rsidR="00E54B86" w:rsidRPr="00ED771A" w:rsidRDefault="00E54B86" w:rsidP="00A804BF">
            <w:pPr>
              <w:suppressLineNumbers/>
              <w:suppressAutoHyphens/>
              <w:autoSpaceDN w:val="0"/>
              <w:ind w:left="142" w:hanging="142"/>
              <w:textAlignment w:val="baseline"/>
              <w:rPr>
                <w:kern w:val="3"/>
                <w:sz w:val="22"/>
                <w:szCs w:val="22"/>
              </w:rPr>
            </w:pPr>
          </w:p>
        </w:tc>
      </w:tr>
    </w:tbl>
    <w:p w14:paraId="7F3BC9C2" w14:textId="77777777" w:rsidR="00E54B86" w:rsidRDefault="00E54B86" w:rsidP="00E54B86">
      <w:pPr>
        <w:pStyle w:val="Tekstpodstawowy"/>
        <w:rPr>
          <w:b/>
          <w:kern w:val="3"/>
          <w:sz w:val="22"/>
          <w:szCs w:val="22"/>
        </w:rPr>
      </w:pPr>
    </w:p>
    <w:tbl>
      <w:tblPr>
        <w:tblW w:w="1502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6370"/>
        <w:gridCol w:w="2693"/>
        <w:gridCol w:w="5387"/>
      </w:tblGrid>
      <w:tr w:rsidR="00E54B86" w:rsidRPr="00ED771A" w14:paraId="4459B8F6" w14:textId="77777777" w:rsidTr="00A804BF">
        <w:trPr>
          <w:trHeight w:val="4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8156F" w14:textId="3FA28DDA" w:rsidR="00E54B86" w:rsidRPr="00ED771A" w:rsidRDefault="00E54B86" w:rsidP="00A804B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  <w:t>I</w:t>
            </w:r>
            <w:r w:rsidR="001F08D2"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  <w:t>X</w:t>
            </w:r>
            <w:r w:rsidRPr="00ED771A"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  <w:t>.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B03D7" w14:textId="53614B96" w:rsidR="00E54B86" w:rsidRPr="00ED771A" w:rsidRDefault="00E54B86" w:rsidP="00A804BF">
            <w:pPr>
              <w:suppressAutoHyphens/>
              <w:rPr>
                <w:rFonts w:eastAsia="Andale Sans UI"/>
                <w:kern w:val="1"/>
                <w:sz w:val="22"/>
                <w:szCs w:val="22"/>
                <w:lang w:val="de-DE" w:eastAsia="ar-SA" w:bidi="fa-IR"/>
              </w:rPr>
            </w:pPr>
            <w:r w:rsidRPr="00ED771A">
              <w:rPr>
                <w:rFonts w:eastAsia="Andale Sans UI"/>
                <w:kern w:val="1"/>
                <w:sz w:val="22"/>
                <w:szCs w:val="22"/>
                <w:lang w:val="de-DE" w:eastAsia="ar-SA" w:bidi="fa-IR"/>
              </w:rPr>
              <w:t xml:space="preserve">  </w:t>
            </w:r>
            <w:r w:rsidRPr="00ED771A">
              <w:rPr>
                <w:rFonts w:eastAsia="SimSun"/>
                <w:b/>
                <w:kern w:val="3"/>
                <w:sz w:val="21"/>
                <w:szCs w:val="21"/>
              </w:rPr>
              <w:t>Plecak ratunkowy</w:t>
            </w:r>
            <w:r w:rsidRPr="00ED771A">
              <w:rPr>
                <w:rFonts w:eastAsia="SimSun"/>
                <w:kern w:val="3"/>
                <w:sz w:val="21"/>
                <w:szCs w:val="21"/>
              </w:rPr>
              <w:t xml:space="preserve"> </w:t>
            </w:r>
            <w:r w:rsidRPr="00ED771A">
              <w:rPr>
                <w:rFonts w:eastAsia="SimSun"/>
                <w:kern w:val="3"/>
                <w:sz w:val="21"/>
                <w:szCs w:val="21"/>
                <w:lang w:eastAsia="en-US"/>
              </w:rPr>
              <w:t>(podać pr</w:t>
            </w:r>
            <w:r w:rsidR="00F21317">
              <w:rPr>
                <w:rFonts w:eastAsia="SimSun"/>
                <w:kern w:val="3"/>
                <w:sz w:val="21"/>
                <w:szCs w:val="21"/>
                <w:lang w:eastAsia="en-US"/>
              </w:rPr>
              <w:t xml:space="preserve">oducenta i model) – </w:t>
            </w:r>
            <w:r w:rsidR="0042729E">
              <w:rPr>
                <w:rFonts w:eastAsia="SimSun"/>
                <w:kern w:val="3"/>
                <w:sz w:val="21"/>
                <w:szCs w:val="21"/>
                <w:lang w:eastAsia="en-US"/>
              </w:rPr>
              <w:t>2</w:t>
            </w:r>
            <w:r w:rsidRPr="00ED771A">
              <w:rPr>
                <w:rFonts w:eastAsia="SimSun"/>
                <w:kern w:val="3"/>
                <w:sz w:val="21"/>
                <w:szCs w:val="21"/>
                <w:u w:val="single"/>
                <w:lang w:eastAsia="en-US"/>
              </w:rPr>
              <w:t xml:space="preserve"> </w:t>
            </w:r>
            <w:r w:rsidRPr="00ED771A">
              <w:rPr>
                <w:rFonts w:eastAsia="SimSun"/>
                <w:kern w:val="3"/>
                <w:sz w:val="21"/>
                <w:szCs w:val="21"/>
                <w:lang w:eastAsia="en-US"/>
              </w:rPr>
              <w:t>szt.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F11A3" w14:textId="77777777" w:rsidR="00E54B86" w:rsidRPr="00ED771A" w:rsidRDefault="00E54B86" w:rsidP="00A804BF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4A5CE" w14:textId="77777777" w:rsidR="00E54B86" w:rsidRPr="00ED771A" w:rsidRDefault="00E54B86" w:rsidP="00A804BF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</w:pPr>
          </w:p>
        </w:tc>
      </w:tr>
      <w:tr w:rsidR="00E54B86" w:rsidRPr="00ED771A" w14:paraId="3A45D71C" w14:textId="77777777" w:rsidTr="00A804BF">
        <w:trPr>
          <w:trHeight w:val="4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98923" w14:textId="77777777" w:rsidR="00E54B86" w:rsidRPr="00ED771A" w:rsidRDefault="00E54B86" w:rsidP="00A804B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EE068" w14:textId="77777777" w:rsidR="00E54B86" w:rsidRPr="00ED771A" w:rsidRDefault="00E54B86" w:rsidP="00A804BF">
            <w:pPr>
              <w:widowControl w:val="0"/>
              <w:tabs>
                <w:tab w:val="num" w:pos="284"/>
              </w:tabs>
              <w:autoSpaceDN w:val="0"/>
              <w:ind w:left="284" w:hanging="284"/>
              <w:textAlignment w:val="baseline"/>
              <w:rPr>
                <w:rFonts w:eastAsia="SimSun"/>
                <w:kern w:val="3"/>
                <w:sz w:val="21"/>
                <w:szCs w:val="21"/>
              </w:rPr>
            </w:pPr>
            <w:r w:rsidRPr="00ED771A">
              <w:rPr>
                <w:rFonts w:eastAsia="SimSun"/>
                <w:kern w:val="3"/>
                <w:sz w:val="21"/>
                <w:szCs w:val="21"/>
              </w:rPr>
              <w:t>-  Minimalne wymiary: wys. 55 x szer. 40 x gł. 25 cm</w:t>
            </w:r>
          </w:p>
          <w:p w14:paraId="4EE39D58" w14:textId="77777777" w:rsidR="00E54B86" w:rsidRPr="00ED771A" w:rsidRDefault="00E54B86" w:rsidP="00A804BF">
            <w:pPr>
              <w:widowControl w:val="0"/>
              <w:tabs>
                <w:tab w:val="num" w:pos="284"/>
              </w:tabs>
              <w:autoSpaceDN w:val="0"/>
              <w:ind w:left="284" w:hanging="284"/>
              <w:textAlignment w:val="baseline"/>
              <w:rPr>
                <w:rFonts w:eastAsia="SimSun"/>
                <w:kern w:val="3"/>
                <w:sz w:val="21"/>
                <w:szCs w:val="21"/>
              </w:rPr>
            </w:pPr>
            <w:r w:rsidRPr="00ED771A">
              <w:rPr>
                <w:rFonts w:eastAsia="SimSun"/>
                <w:kern w:val="3"/>
                <w:sz w:val="21"/>
                <w:szCs w:val="21"/>
              </w:rPr>
              <w:t xml:space="preserve">   wykonany z odpornego na przecieranie materiału typu </w:t>
            </w:r>
            <w:proofErr w:type="spellStart"/>
            <w:r w:rsidRPr="00ED771A">
              <w:rPr>
                <w:rFonts w:eastAsia="SimSun"/>
                <w:kern w:val="3"/>
                <w:sz w:val="21"/>
                <w:szCs w:val="21"/>
              </w:rPr>
              <w:t>skay</w:t>
            </w:r>
            <w:proofErr w:type="spellEnd"/>
            <w:r w:rsidRPr="00ED771A">
              <w:rPr>
                <w:rFonts w:eastAsia="SimSun"/>
                <w:kern w:val="3"/>
                <w:sz w:val="21"/>
                <w:szCs w:val="21"/>
              </w:rPr>
              <w:t>,</w:t>
            </w:r>
          </w:p>
          <w:p w14:paraId="0D180F37" w14:textId="77777777" w:rsidR="00E54B86" w:rsidRPr="00ED771A" w:rsidRDefault="00E54B86" w:rsidP="00F812C0">
            <w:pPr>
              <w:widowControl w:val="0"/>
              <w:numPr>
                <w:ilvl w:val="0"/>
                <w:numId w:val="37"/>
              </w:numPr>
              <w:tabs>
                <w:tab w:val="num" w:pos="284"/>
              </w:tabs>
              <w:suppressAutoHyphens/>
              <w:autoSpaceDN w:val="0"/>
              <w:ind w:left="284" w:hanging="284"/>
              <w:jc w:val="both"/>
              <w:textAlignment w:val="baseline"/>
              <w:rPr>
                <w:rFonts w:eastAsia="SimSun"/>
                <w:kern w:val="3"/>
                <w:sz w:val="21"/>
                <w:szCs w:val="21"/>
              </w:rPr>
            </w:pPr>
            <w:r w:rsidRPr="00ED771A">
              <w:rPr>
                <w:rFonts w:eastAsia="SimSun"/>
                <w:kern w:val="3"/>
                <w:sz w:val="21"/>
                <w:szCs w:val="21"/>
              </w:rPr>
              <w:t xml:space="preserve">wyposażony w wewnętrzne </w:t>
            </w:r>
            <w:proofErr w:type="spellStart"/>
            <w:r w:rsidRPr="00ED771A">
              <w:rPr>
                <w:rFonts w:eastAsia="SimSun"/>
                <w:kern w:val="3"/>
                <w:sz w:val="21"/>
                <w:szCs w:val="21"/>
              </w:rPr>
              <w:t>ampularium</w:t>
            </w:r>
            <w:proofErr w:type="spellEnd"/>
            <w:r w:rsidRPr="00ED771A">
              <w:rPr>
                <w:rFonts w:eastAsia="SimSun"/>
                <w:kern w:val="3"/>
                <w:sz w:val="21"/>
                <w:szCs w:val="21"/>
              </w:rPr>
              <w:t xml:space="preserve"> oraz dodatkowe w dopinanej zewnętrznej torbie,</w:t>
            </w:r>
          </w:p>
          <w:p w14:paraId="6F0C6713" w14:textId="77777777" w:rsidR="00E54B86" w:rsidRPr="00ED771A" w:rsidRDefault="00E54B86" w:rsidP="00F812C0">
            <w:pPr>
              <w:widowControl w:val="0"/>
              <w:numPr>
                <w:ilvl w:val="0"/>
                <w:numId w:val="37"/>
              </w:numPr>
              <w:tabs>
                <w:tab w:val="num" w:pos="284"/>
              </w:tabs>
              <w:suppressAutoHyphens/>
              <w:autoSpaceDN w:val="0"/>
              <w:ind w:left="284" w:hanging="284"/>
              <w:jc w:val="both"/>
              <w:textAlignment w:val="baseline"/>
              <w:rPr>
                <w:rFonts w:eastAsia="SimSun"/>
                <w:kern w:val="3"/>
                <w:sz w:val="21"/>
                <w:szCs w:val="21"/>
              </w:rPr>
            </w:pPr>
            <w:r w:rsidRPr="00ED771A">
              <w:rPr>
                <w:rFonts w:eastAsia="SimSun"/>
                <w:kern w:val="3"/>
                <w:sz w:val="21"/>
                <w:szCs w:val="21"/>
              </w:rPr>
              <w:t>certyfikowane elementy odblaskowe,</w:t>
            </w:r>
          </w:p>
          <w:p w14:paraId="49DB49A6" w14:textId="77777777" w:rsidR="00E54B86" w:rsidRPr="00ED771A" w:rsidRDefault="00E54B86" w:rsidP="00F812C0">
            <w:pPr>
              <w:widowControl w:val="0"/>
              <w:numPr>
                <w:ilvl w:val="0"/>
                <w:numId w:val="37"/>
              </w:numPr>
              <w:tabs>
                <w:tab w:val="num" w:pos="284"/>
              </w:tabs>
              <w:suppressAutoHyphens/>
              <w:autoSpaceDN w:val="0"/>
              <w:ind w:left="284" w:hanging="284"/>
              <w:jc w:val="both"/>
              <w:textAlignment w:val="baseline"/>
              <w:rPr>
                <w:rFonts w:eastAsia="SimSun"/>
                <w:kern w:val="3"/>
                <w:sz w:val="21"/>
                <w:szCs w:val="21"/>
              </w:rPr>
            </w:pPr>
            <w:r w:rsidRPr="00ED771A">
              <w:rPr>
                <w:rFonts w:eastAsia="SimSun"/>
                <w:kern w:val="3"/>
                <w:sz w:val="21"/>
                <w:szCs w:val="21"/>
              </w:rPr>
              <w:lastRenderedPageBreak/>
              <w:t>min. 3 torebki segregacyjne,</w:t>
            </w:r>
          </w:p>
          <w:p w14:paraId="7CA547FB" w14:textId="77777777" w:rsidR="00E54B86" w:rsidRPr="00ED771A" w:rsidRDefault="00E54B86" w:rsidP="00F812C0">
            <w:pPr>
              <w:widowControl w:val="0"/>
              <w:numPr>
                <w:ilvl w:val="0"/>
                <w:numId w:val="37"/>
              </w:numPr>
              <w:tabs>
                <w:tab w:val="num" w:pos="284"/>
              </w:tabs>
              <w:suppressAutoHyphens/>
              <w:autoSpaceDN w:val="0"/>
              <w:ind w:left="284" w:hanging="284"/>
              <w:jc w:val="both"/>
              <w:textAlignment w:val="baseline"/>
              <w:rPr>
                <w:rFonts w:eastAsia="SimSun"/>
                <w:kern w:val="3"/>
                <w:sz w:val="21"/>
                <w:szCs w:val="21"/>
              </w:rPr>
            </w:pPr>
            <w:r w:rsidRPr="00ED771A">
              <w:rPr>
                <w:rFonts w:eastAsia="SimSun"/>
                <w:kern w:val="3"/>
                <w:sz w:val="21"/>
                <w:szCs w:val="21"/>
              </w:rPr>
              <w:t>możliwość noszenia, pionowo, poziomo lub na plecach,</w:t>
            </w:r>
          </w:p>
          <w:p w14:paraId="6BC770DA" w14:textId="77777777" w:rsidR="00E54B86" w:rsidRPr="00ED771A" w:rsidRDefault="00E54B86" w:rsidP="00F812C0">
            <w:pPr>
              <w:widowControl w:val="0"/>
              <w:numPr>
                <w:ilvl w:val="0"/>
                <w:numId w:val="37"/>
              </w:numPr>
              <w:tabs>
                <w:tab w:val="num" w:pos="284"/>
              </w:tabs>
              <w:suppressAutoHyphens/>
              <w:autoSpaceDN w:val="0"/>
              <w:ind w:left="284" w:hanging="284"/>
              <w:jc w:val="both"/>
              <w:textAlignment w:val="baseline"/>
              <w:rPr>
                <w:rFonts w:eastAsia="SimSun"/>
                <w:kern w:val="3"/>
                <w:sz w:val="21"/>
                <w:szCs w:val="21"/>
              </w:rPr>
            </w:pPr>
            <w:r w:rsidRPr="00ED771A">
              <w:rPr>
                <w:rFonts w:eastAsia="SimSun"/>
                <w:kern w:val="3"/>
                <w:sz w:val="21"/>
                <w:szCs w:val="21"/>
              </w:rPr>
              <w:t>konstrukcja powinna umożliwia pranie ręczne lub automatyczne,</w:t>
            </w:r>
          </w:p>
          <w:p w14:paraId="5D414105" w14:textId="77777777" w:rsidR="00E54B86" w:rsidRPr="00ED771A" w:rsidRDefault="00E54B86" w:rsidP="00A804BF">
            <w:pPr>
              <w:suppressAutoHyphens/>
              <w:ind w:left="275"/>
              <w:rPr>
                <w:rFonts w:eastAsia="Andale Sans UI"/>
                <w:kern w:val="1"/>
                <w:sz w:val="22"/>
                <w:szCs w:val="22"/>
                <w:lang w:val="de-DE" w:eastAsia="ar-SA" w:bidi="fa-IR"/>
              </w:rPr>
            </w:pPr>
            <w:r w:rsidRPr="00ED771A">
              <w:rPr>
                <w:rFonts w:eastAsia="SimSun"/>
                <w:kern w:val="3"/>
                <w:sz w:val="21"/>
                <w:szCs w:val="21"/>
              </w:rPr>
              <w:t>spód plecaka wzmocniony materiałem wodoodpornym, odpornym na     ścieranie.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85753" w14:textId="77777777" w:rsidR="00E54B86" w:rsidRPr="00ED771A" w:rsidRDefault="00E54B86" w:rsidP="00A804BF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AE451" w14:textId="77777777" w:rsidR="00E54B86" w:rsidRPr="00ED771A" w:rsidRDefault="00E54B86" w:rsidP="00A804BF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</w:pPr>
          </w:p>
        </w:tc>
      </w:tr>
    </w:tbl>
    <w:p w14:paraId="245A254A" w14:textId="77777777" w:rsidR="00E54B86" w:rsidRDefault="00E54B86" w:rsidP="00E54B86">
      <w:pPr>
        <w:pStyle w:val="Tekstpodstawowy"/>
        <w:rPr>
          <w:b/>
          <w:kern w:val="3"/>
          <w:sz w:val="22"/>
          <w:szCs w:val="22"/>
        </w:rPr>
      </w:pPr>
    </w:p>
    <w:tbl>
      <w:tblPr>
        <w:tblW w:w="1502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693"/>
        <w:gridCol w:w="5387"/>
      </w:tblGrid>
      <w:tr w:rsidR="00E54B86" w:rsidRPr="009937E9" w14:paraId="7F5243EE" w14:textId="77777777" w:rsidTr="00A804B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552BD" w14:textId="0DF4CD43" w:rsidR="00E54B86" w:rsidRPr="009937E9" w:rsidRDefault="001F08D2" w:rsidP="00A804B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Cambria Math"/>
                <w:b/>
                <w:kern w:val="1"/>
                <w:sz w:val="21"/>
                <w:szCs w:val="21"/>
                <w:lang w:eastAsia="ar-SA" w:bidi="fa-IR"/>
              </w:rPr>
            </w:pPr>
            <w:r>
              <w:rPr>
                <w:rFonts w:eastAsia="Cambria Math"/>
                <w:b/>
                <w:kern w:val="1"/>
                <w:sz w:val="21"/>
                <w:szCs w:val="21"/>
                <w:lang w:eastAsia="ar-SA" w:bidi="fa-IR"/>
              </w:rPr>
              <w:t>X</w:t>
            </w:r>
            <w:r w:rsidR="00E54B86">
              <w:rPr>
                <w:rFonts w:eastAsia="Cambria Math"/>
                <w:b/>
                <w:kern w:val="1"/>
                <w:sz w:val="21"/>
                <w:szCs w:val="21"/>
                <w:lang w:eastAsia="ar-SA" w:bidi="fa-IR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3E1BF" w14:textId="7785C5E6" w:rsidR="00E54B86" w:rsidRPr="009937E9" w:rsidRDefault="00E54B86" w:rsidP="00A804BF">
            <w:pPr>
              <w:widowControl w:val="0"/>
              <w:suppressAutoHyphens/>
              <w:jc w:val="both"/>
              <w:textAlignment w:val="baseline"/>
              <w:rPr>
                <w:rFonts w:eastAsia="Cambria Math"/>
                <w:b/>
                <w:bCs/>
                <w:color w:val="000000"/>
                <w:kern w:val="1"/>
                <w:sz w:val="21"/>
                <w:szCs w:val="21"/>
                <w:lang w:eastAsia="ar-SA" w:bidi="fa-IR"/>
              </w:rPr>
            </w:pPr>
            <w:r w:rsidRPr="009937E9">
              <w:rPr>
                <w:rFonts w:eastAsia="Cambria Math"/>
                <w:b/>
                <w:bCs/>
                <w:color w:val="000000"/>
                <w:kern w:val="1"/>
                <w:sz w:val="21"/>
                <w:szCs w:val="21"/>
                <w:lang w:eastAsia="ar-SA" w:bidi="fa-IR"/>
              </w:rPr>
              <w:t xml:space="preserve"> Materac próżniowy </w:t>
            </w:r>
            <w:r w:rsidR="003F70E8"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  <w:t xml:space="preserve">(podać producenta i model) – </w:t>
            </w:r>
            <w:r w:rsidR="0042729E"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  <w:t>2</w:t>
            </w:r>
            <w:r w:rsidRPr="009937E9"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  <w:t xml:space="preserve"> szt.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821FE" w14:textId="77777777" w:rsidR="00E54B86" w:rsidRPr="009937E9" w:rsidRDefault="00E54B86" w:rsidP="00A804BF">
            <w:pPr>
              <w:jc w:val="center"/>
              <w:rPr>
                <w:rFonts w:eastAsia="@MS PMincho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D03A9" w14:textId="77777777" w:rsidR="00E54B86" w:rsidRPr="009937E9" w:rsidRDefault="00E54B86" w:rsidP="00A804BF">
            <w:pPr>
              <w:suppressAutoHyphens/>
              <w:autoSpaceDN w:val="0"/>
              <w:jc w:val="center"/>
              <w:textAlignment w:val="baseline"/>
              <w:rPr>
                <w:rFonts w:eastAsia="@MS PMincho"/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E54B86" w:rsidRPr="009937E9" w14:paraId="30116DEB" w14:textId="77777777" w:rsidTr="00A804B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503FD" w14:textId="77777777" w:rsidR="00E54B86" w:rsidRPr="009937E9" w:rsidRDefault="00E54B86" w:rsidP="00A804BF">
            <w:pPr>
              <w:widowControl w:val="0"/>
              <w:suppressAutoHyphens/>
              <w:spacing w:line="100" w:lineRule="atLeast"/>
              <w:textAlignment w:val="baseline"/>
              <w:rPr>
                <w:rFonts w:eastAsia="Cambria Math"/>
                <w:kern w:val="1"/>
                <w:sz w:val="21"/>
                <w:szCs w:val="21"/>
                <w:lang w:eastAsia="ar-SA" w:bidi="fa-IR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6C492" w14:textId="77777777" w:rsidR="00E54B86" w:rsidRPr="009937E9" w:rsidRDefault="00E54B86" w:rsidP="00A804BF">
            <w:pPr>
              <w:widowControl w:val="0"/>
              <w:suppressAutoHyphens/>
              <w:jc w:val="both"/>
              <w:textAlignment w:val="baseline"/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</w:pPr>
            <w:r w:rsidRPr="009937E9"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  <w:t xml:space="preserve">Maksymalne wymiary </w:t>
            </w:r>
            <w:r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  <w:t xml:space="preserve">ok. </w:t>
            </w:r>
            <w:r w:rsidRPr="009937E9"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  <w:t>dł. 200 cm x szer. 80 cm</w:t>
            </w:r>
          </w:p>
          <w:p w14:paraId="185FEFB4" w14:textId="77777777" w:rsidR="00E54B86" w:rsidRPr="009937E9" w:rsidRDefault="00E54B86" w:rsidP="00A804BF">
            <w:pPr>
              <w:widowControl w:val="0"/>
              <w:suppressAutoHyphens/>
              <w:jc w:val="both"/>
              <w:textAlignment w:val="baseline"/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</w:pPr>
            <w:r w:rsidRPr="009937E9"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  <w:t>Min. 6 uchwytów transportowych</w:t>
            </w:r>
          </w:p>
          <w:p w14:paraId="337B9DFD" w14:textId="77777777" w:rsidR="00E54B86" w:rsidRPr="009937E9" w:rsidRDefault="00E54B86" w:rsidP="00A804BF">
            <w:pPr>
              <w:widowControl w:val="0"/>
              <w:suppressAutoHyphens/>
              <w:jc w:val="both"/>
              <w:textAlignment w:val="baseline"/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</w:pPr>
            <w:r w:rsidRPr="009937E9"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  <w:t>Pompka dwukierunkowa w zestawie</w:t>
            </w:r>
          </w:p>
          <w:p w14:paraId="2868C555" w14:textId="77777777" w:rsidR="00E54B86" w:rsidRPr="009937E9" w:rsidRDefault="00E54B86" w:rsidP="00A804BF">
            <w:pPr>
              <w:widowControl w:val="0"/>
              <w:suppressAutoHyphens/>
              <w:jc w:val="both"/>
              <w:textAlignment w:val="baseline"/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</w:pPr>
            <w:r w:rsidRPr="009937E9"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  <w:t>Torba transportowa</w:t>
            </w:r>
          </w:p>
          <w:p w14:paraId="56672039" w14:textId="77777777" w:rsidR="00E54B86" w:rsidRPr="009937E9" w:rsidRDefault="00E54B86" w:rsidP="00A804BF">
            <w:pPr>
              <w:widowControl w:val="0"/>
              <w:suppressAutoHyphens/>
              <w:jc w:val="both"/>
              <w:textAlignment w:val="baseline"/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</w:pPr>
            <w:r w:rsidRPr="009937E9"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  <w:t>Udźwig min. 150 kg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C1C73" w14:textId="77777777" w:rsidR="00E54B86" w:rsidRPr="009937E9" w:rsidRDefault="00E54B86" w:rsidP="00A804BF">
            <w:pPr>
              <w:rPr>
                <w:rFonts w:eastAsia="@MS PMincho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C3746" w14:textId="77777777" w:rsidR="00E54B86" w:rsidRPr="009937E9" w:rsidRDefault="00E54B86" w:rsidP="00A804BF">
            <w:pPr>
              <w:spacing w:after="200" w:line="276" w:lineRule="auto"/>
              <w:rPr>
                <w:rFonts w:eastAsia="Calibri Light"/>
                <w:sz w:val="21"/>
                <w:szCs w:val="21"/>
                <w:lang w:eastAsia="ar-SA"/>
              </w:rPr>
            </w:pPr>
          </w:p>
        </w:tc>
      </w:tr>
    </w:tbl>
    <w:p w14:paraId="0B24B7B5" w14:textId="77777777" w:rsidR="00E54B86" w:rsidRDefault="00E54B86" w:rsidP="00E54B86">
      <w:pPr>
        <w:pStyle w:val="Tekstpodstawowy"/>
        <w:rPr>
          <w:b/>
          <w:kern w:val="3"/>
          <w:sz w:val="22"/>
          <w:szCs w:val="22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693"/>
        <w:gridCol w:w="5387"/>
      </w:tblGrid>
      <w:tr w:rsidR="00E54B86" w:rsidRPr="009E76D7" w14:paraId="04D778B2" w14:textId="77777777" w:rsidTr="00A804BF">
        <w:trPr>
          <w:trHeight w:val="390"/>
        </w:trPr>
        <w:tc>
          <w:tcPr>
            <w:tcW w:w="567" w:type="dxa"/>
            <w:vAlign w:val="center"/>
          </w:tcPr>
          <w:p w14:paraId="1AA859C5" w14:textId="7F0C4374" w:rsidR="00E54B86" w:rsidRPr="009E76D7" w:rsidRDefault="00EA64FA" w:rsidP="00A804BF">
            <w:pPr>
              <w:tabs>
                <w:tab w:val="left" w:pos="425"/>
              </w:tabs>
              <w:suppressAutoHyphens/>
              <w:autoSpaceDE w:val="0"/>
              <w:ind w:right="142"/>
              <w:jc w:val="center"/>
              <w:rPr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b/>
                <w:color w:val="000000"/>
                <w:sz w:val="21"/>
                <w:szCs w:val="21"/>
                <w:lang w:eastAsia="ar-SA"/>
              </w:rPr>
              <w:t xml:space="preserve">  </w:t>
            </w:r>
            <w:r w:rsidR="00E54B86">
              <w:rPr>
                <w:b/>
                <w:color w:val="000000"/>
                <w:sz w:val="21"/>
                <w:szCs w:val="21"/>
                <w:lang w:eastAsia="ar-SA"/>
              </w:rPr>
              <w:t>X</w:t>
            </w:r>
            <w:r w:rsidR="00567073">
              <w:rPr>
                <w:b/>
                <w:color w:val="000000"/>
                <w:sz w:val="21"/>
                <w:szCs w:val="21"/>
                <w:lang w:eastAsia="ar-SA"/>
              </w:rPr>
              <w:t>I</w:t>
            </w:r>
            <w:r w:rsidR="00E54B86">
              <w:rPr>
                <w:b/>
                <w:color w:val="000000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6379" w:type="dxa"/>
            <w:vAlign w:val="center"/>
          </w:tcPr>
          <w:p w14:paraId="4788AB30" w14:textId="1C7C6CF3" w:rsidR="00E54B86" w:rsidRPr="009E76D7" w:rsidRDefault="00EA64FA" w:rsidP="00A804BF">
            <w:pPr>
              <w:tabs>
                <w:tab w:val="left" w:pos="425"/>
              </w:tabs>
              <w:suppressAutoHyphens/>
              <w:autoSpaceDE w:val="0"/>
              <w:ind w:right="142"/>
              <w:rPr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b/>
                <w:color w:val="000000"/>
                <w:sz w:val="21"/>
                <w:szCs w:val="21"/>
                <w:lang w:eastAsia="ar-SA"/>
              </w:rPr>
              <w:t xml:space="preserve"> </w:t>
            </w:r>
            <w:r w:rsidR="00E54B86">
              <w:rPr>
                <w:b/>
                <w:color w:val="000000"/>
                <w:sz w:val="21"/>
                <w:szCs w:val="21"/>
                <w:lang w:eastAsia="ar-SA"/>
              </w:rPr>
              <w:t xml:space="preserve">Deska ortopedyczna dla dorosłych </w:t>
            </w:r>
            <w:r w:rsidR="003F70E8">
              <w:rPr>
                <w:color w:val="000000"/>
                <w:sz w:val="21"/>
                <w:szCs w:val="21"/>
                <w:lang w:eastAsia="ar-SA"/>
              </w:rPr>
              <w:t xml:space="preserve">(podać producenta i model) – </w:t>
            </w:r>
            <w:r w:rsidR="0042729E">
              <w:rPr>
                <w:color w:val="000000"/>
                <w:sz w:val="21"/>
                <w:szCs w:val="21"/>
                <w:lang w:eastAsia="ar-SA"/>
              </w:rPr>
              <w:t>2</w:t>
            </w:r>
            <w:r w:rsidR="00E54B86" w:rsidRPr="00E132F8">
              <w:rPr>
                <w:color w:val="000000"/>
                <w:sz w:val="21"/>
                <w:szCs w:val="21"/>
                <w:lang w:eastAsia="ar-SA"/>
              </w:rPr>
              <w:t xml:space="preserve"> szt.</w:t>
            </w:r>
          </w:p>
        </w:tc>
        <w:tc>
          <w:tcPr>
            <w:tcW w:w="2693" w:type="dxa"/>
          </w:tcPr>
          <w:p w14:paraId="611C3B5C" w14:textId="77777777" w:rsidR="00E54B86" w:rsidRPr="009E76D7" w:rsidRDefault="00E54B86" w:rsidP="00A804BF">
            <w:pPr>
              <w:tabs>
                <w:tab w:val="left" w:pos="425"/>
              </w:tabs>
              <w:suppressAutoHyphens/>
              <w:autoSpaceDE w:val="0"/>
              <w:ind w:right="142"/>
              <w:rPr>
                <w:b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5387" w:type="dxa"/>
          </w:tcPr>
          <w:p w14:paraId="131E19FB" w14:textId="77777777" w:rsidR="00E54B86" w:rsidRPr="009E76D7" w:rsidRDefault="00E54B86" w:rsidP="00A804BF">
            <w:pPr>
              <w:tabs>
                <w:tab w:val="left" w:pos="425"/>
              </w:tabs>
              <w:suppressAutoHyphens/>
              <w:autoSpaceDE w:val="0"/>
              <w:ind w:right="142"/>
              <w:rPr>
                <w:b/>
                <w:color w:val="000000"/>
                <w:sz w:val="21"/>
                <w:szCs w:val="21"/>
                <w:lang w:eastAsia="ar-SA"/>
              </w:rPr>
            </w:pPr>
          </w:p>
        </w:tc>
      </w:tr>
      <w:tr w:rsidR="00E54B86" w:rsidRPr="009E76D7" w14:paraId="41BF30F3" w14:textId="77777777" w:rsidTr="00A804BF">
        <w:trPr>
          <w:trHeight w:val="1932"/>
        </w:trPr>
        <w:tc>
          <w:tcPr>
            <w:tcW w:w="567" w:type="dxa"/>
          </w:tcPr>
          <w:p w14:paraId="593DF537" w14:textId="77777777" w:rsidR="00E54B86" w:rsidRPr="009E76D7" w:rsidRDefault="00E54B86" w:rsidP="00A804BF">
            <w:pPr>
              <w:widowControl w:val="0"/>
              <w:tabs>
                <w:tab w:val="left" w:pos="165"/>
                <w:tab w:val="left" w:pos="444"/>
              </w:tabs>
              <w:suppressAutoHyphens/>
              <w:autoSpaceDE w:val="0"/>
              <w:autoSpaceDN w:val="0"/>
              <w:ind w:left="165" w:right="142"/>
              <w:jc w:val="both"/>
              <w:textAlignment w:val="baseline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379" w:type="dxa"/>
            <w:vAlign w:val="center"/>
          </w:tcPr>
          <w:p w14:paraId="38F533CB" w14:textId="77777777" w:rsidR="00E54B86" w:rsidRPr="009E76D7" w:rsidRDefault="00E54B86" w:rsidP="00A804BF">
            <w:pPr>
              <w:widowControl w:val="0"/>
              <w:tabs>
                <w:tab w:val="left" w:pos="165"/>
                <w:tab w:val="left" w:pos="444"/>
              </w:tabs>
              <w:suppressAutoHyphens/>
              <w:autoSpaceDE w:val="0"/>
              <w:autoSpaceDN w:val="0"/>
              <w:ind w:right="142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9E76D7">
              <w:rPr>
                <w:color w:val="000000"/>
                <w:sz w:val="21"/>
                <w:szCs w:val="21"/>
                <w:lang w:eastAsia="ar-SA"/>
              </w:rPr>
              <w:t xml:space="preserve">Deska </w:t>
            </w:r>
            <w:r w:rsidRPr="009E76D7">
              <w:rPr>
                <w:sz w:val="21"/>
                <w:szCs w:val="21"/>
                <w:lang w:eastAsia="zh-CN"/>
              </w:rPr>
              <w:t>wykonana z tworzywa sztucznego, łatwo zmywalnego</w:t>
            </w:r>
            <w:r w:rsidRPr="009E76D7">
              <w:rPr>
                <w:color w:val="000000"/>
                <w:sz w:val="21"/>
                <w:szCs w:val="21"/>
                <w:lang w:eastAsia="ar-SA"/>
              </w:rPr>
              <w:t xml:space="preserve">. </w:t>
            </w:r>
          </w:p>
          <w:p w14:paraId="31D0D368" w14:textId="77777777" w:rsidR="00E54B86" w:rsidRPr="009E76D7" w:rsidRDefault="00E54B86" w:rsidP="00A804BF">
            <w:pPr>
              <w:widowControl w:val="0"/>
              <w:tabs>
                <w:tab w:val="left" w:pos="425"/>
              </w:tabs>
              <w:suppressAutoHyphens/>
              <w:autoSpaceDE w:val="0"/>
              <w:autoSpaceDN w:val="0"/>
              <w:ind w:right="142"/>
              <w:jc w:val="both"/>
              <w:textAlignment w:val="baseline"/>
              <w:rPr>
                <w:color w:val="000000"/>
                <w:sz w:val="21"/>
                <w:szCs w:val="21"/>
                <w:lang w:eastAsia="ar-SA"/>
              </w:rPr>
            </w:pPr>
            <w:r w:rsidRPr="009E76D7">
              <w:rPr>
                <w:sz w:val="21"/>
                <w:szCs w:val="21"/>
                <w:lang w:eastAsia="zh-CN"/>
              </w:rPr>
              <w:t>Pasy zabezpieczające do deski:</w:t>
            </w:r>
          </w:p>
          <w:p w14:paraId="334AFC65" w14:textId="77777777" w:rsidR="00E54B86" w:rsidRPr="009E76D7" w:rsidRDefault="00E54B86" w:rsidP="00A804BF">
            <w:pPr>
              <w:tabs>
                <w:tab w:val="left" w:pos="425"/>
              </w:tabs>
              <w:suppressAutoHyphens/>
              <w:autoSpaceDE w:val="0"/>
              <w:ind w:right="142"/>
              <w:rPr>
                <w:color w:val="000000"/>
                <w:sz w:val="21"/>
                <w:szCs w:val="21"/>
                <w:lang w:eastAsia="ar-SA"/>
              </w:rPr>
            </w:pPr>
            <w:r w:rsidRPr="009E76D7">
              <w:rPr>
                <w:color w:val="000000"/>
                <w:sz w:val="21"/>
                <w:szCs w:val="21"/>
                <w:lang w:eastAsia="ar-SA"/>
              </w:rPr>
              <w:t>- konstrukcja pasa dwuczęściowa, wykonane z materiału wodoodpornego, zabezpieczonego przed wnikaniem krwi, olejów i innych substancji ropopochodnych,</w:t>
            </w:r>
          </w:p>
          <w:p w14:paraId="5EC190B2" w14:textId="77777777" w:rsidR="00E54B86" w:rsidRPr="009E76D7" w:rsidRDefault="00E54B86" w:rsidP="00A804BF">
            <w:pPr>
              <w:tabs>
                <w:tab w:val="left" w:pos="425"/>
              </w:tabs>
              <w:suppressAutoHyphens/>
              <w:autoSpaceDE w:val="0"/>
              <w:ind w:right="142"/>
              <w:rPr>
                <w:color w:val="000000"/>
                <w:sz w:val="21"/>
                <w:szCs w:val="21"/>
                <w:lang w:eastAsia="ar-SA"/>
              </w:rPr>
            </w:pPr>
            <w:r w:rsidRPr="009E76D7">
              <w:rPr>
                <w:color w:val="000000"/>
                <w:sz w:val="21"/>
                <w:szCs w:val="21"/>
                <w:lang w:eastAsia="ar-SA"/>
              </w:rPr>
              <w:t>- możliwość regulacji długości,</w:t>
            </w:r>
          </w:p>
          <w:p w14:paraId="42D8ECFB" w14:textId="77777777" w:rsidR="00E54B86" w:rsidRPr="009E76D7" w:rsidRDefault="00E54B86" w:rsidP="00A804BF">
            <w:pPr>
              <w:tabs>
                <w:tab w:val="left" w:pos="425"/>
              </w:tabs>
              <w:suppressAutoHyphens/>
              <w:autoSpaceDE w:val="0"/>
              <w:ind w:right="142"/>
              <w:rPr>
                <w:color w:val="000000"/>
                <w:sz w:val="21"/>
                <w:szCs w:val="21"/>
              </w:rPr>
            </w:pPr>
            <w:r w:rsidRPr="009E76D7">
              <w:rPr>
                <w:color w:val="000000"/>
                <w:sz w:val="21"/>
                <w:szCs w:val="21"/>
                <w:lang w:eastAsia="ar-SA"/>
              </w:rPr>
              <w:t>- pasy kodowane kolorami mocowane do deski za pomocą karabińczyków 4 sztuki.</w:t>
            </w:r>
          </w:p>
        </w:tc>
        <w:tc>
          <w:tcPr>
            <w:tcW w:w="2693" w:type="dxa"/>
          </w:tcPr>
          <w:p w14:paraId="17083DBD" w14:textId="77777777" w:rsidR="00E54B86" w:rsidRPr="009E76D7" w:rsidRDefault="00E54B86" w:rsidP="00A804BF">
            <w:pPr>
              <w:widowControl w:val="0"/>
              <w:tabs>
                <w:tab w:val="left" w:pos="165"/>
                <w:tab w:val="left" w:pos="444"/>
              </w:tabs>
              <w:suppressAutoHyphens/>
              <w:autoSpaceDE w:val="0"/>
              <w:autoSpaceDN w:val="0"/>
              <w:ind w:left="165" w:right="142"/>
              <w:jc w:val="both"/>
              <w:textAlignment w:val="baseline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5387" w:type="dxa"/>
          </w:tcPr>
          <w:p w14:paraId="32354C5C" w14:textId="77777777" w:rsidR="00E54B86" w:rsidRPr="009E76D7" w:rsidRDefault="00E54B86" w:rsidP="00A804BF">
            <w:pPr>
              <w:widowControl w:val="0"/>
              <w:tabs>
                <w:tab w:val="left" w:pos="165"/>
                <w:tab w:val="left" w:pos="444"/>
              </w:tabs>
              <w:suppressAutoHyphens/>
              <w:autoSpaceDE w:val="0"/>
              <w:autoSpaceDN w:val="0"/>
              <w:ind w:left="165" w:right="142"/>
              <w:jc w:val="both"/>
              <w:textAlignment w:val="baseline"/>
              <w:rPr>
                <w:color w:val="000000"/>
                <w:sz w:val="21"/>
                <w:szCs w:val="21"/>
                <w:lang w:eastAsia="ar-SA"/>
              </w:rPr>
            </w:pPr>
          </w:p>
        </w:tc>
      </w:tr>
      <w:tr w:rsidR="00D34A17" w:rsidRPr="009E76D7" w14:paraId="1C4183BC" w14:textId="77777777" w:rsidTr="00D34A17">
        <w:trPr>
          <w:trHeight w:val="390"/>
        </w:trPr>
        <w:tc>
          <w:tcPr>
            <w:tcW w:w="567" w:type="dxa"/>
            <w:vAlign w:val="center"/>
          </w:tcPr>
          <w:p w14:paraId="600B320F" w14:textId="7CA7EDC9" w:rsidR="00D34A17" w:rsidRPr="009E76D7" w:rsidRDefault="00D34A17" w:rsidP="00D34A17">
            <w:pPr>
              <w:tabs>
                <w:tab w:val="left" w:pos="425"/>
              </w:tabs>
              <w:suppressAutoHyphens/>
              <w:autoSpaceDE w:val="0"/>
              <w:ind w:right="142"/>
              <w:jc w:val="center"/>
              <w:rPr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b/>
                <w:color w:val="000000"/>
                <w:sz w:val="21"/>
                <w:szCs w:val="21"/>
                <w:lang w:eastAsia="ar-SA"/>
              </w:rPr>
              <w:t>XI</w:t>
            </w:r>
            <w:r>
              <w:rPr>
                <w:b/>
                <w:color w:val="000000"/>
                <w:sz w:val="21"/>
                <w:szCs w:val="21"/>
                <w:lang w:eastAsia="ar-SA"/>
              </w:rPr>
              <w:t>I</w:t>
            </w:r>
            <w:r>
              <w:rPr>
                <w:b/>
                <w:color w:val="000000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6379" w:type="dxa"/>
            <w:vAlign w:val="center"/>
          </w:tcPr>
          <w:p w14:paraId="288C4038" w14:textId="72F589D6" w:rsidR="00D34A17" w:rsidRPr="00D34A17" w:rsidRDefault="00D34A17" w:rsidP="007A6D85">
            <w:pPr>
              <w:tabs>
                <w:tab w:val="left" w:pos="425"/>
              </w:tabs>
              <w:suppressAutoHyphens/>
              <w:autoSpaceDE w:val="0"/>
              <w:ind w:right="142"/>
              <w:rPr>
                <w:b/>
                <w:color w:val="000000"/>
                <w:sz w:val="21"/>
                <w:szCs w:val="21"/>
                <w:lang w:eastAsia="ar-SA"/>
              </w:rPr>
            </w:pPr>
            <w:r w:rsidRPr="00D34A17">
              <w:rPr>
                <w:b/>
                <w:bCs/>
                <w:color w:val="000000"/>
                <w:sz w:val="21"/>
                <w:szCs w:val="21"/>
                <w:lang w:eastAsia="ar-SA"/>
              </w:rPr>
              <w:t>Pompa infuzyjna</w:t>
            </w:r>
            <w:r w:rsidRPr="00D34A17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D34A17">
              <w:rPr>
                <w:b/>
                <w:bCs/>
                <w:color w:val="000000"/>
                <w:sz w:val="21"/>
                <w:szCs w:val="21"/>
                <w:lang w:eastAsia="ar-SA"/>
              </w:rPr>
              <w:t>jednostrzykawkowa</w:t>
            </w:r>
            <w:proofErr w:type="spellEnd"/>
            <w:r w:rsidRPr="00D34A17">
              <w:rPr>
                <w:color w:val="000000"/>
                <w:sz w:val="21"/>
                <w:szCs w:val="21"/>
                <w:lang w:eastAsia="ar-SA"/>
              </w:rPr>
              <w:t xml:space="preserve"> – 2 szt.</w:t>
            </w:r>
          </w:p>
        </w:tc>
        <w:tc>
          <w:tcPr>
            <w:tcW w:w="2693" w:type="dxa"/>
          </w:tcPr>
          <w:p w14:paraId="278864DC" w14:textId="77777777" w:rsidR="00D34A17" w:rsidRPr="009E76D7" w:rsidRDefault="00D34A17" w:rsidP="007A6D85">
            <w:pPr>
              <w:tabs>
                <w:tab w:val="left" w:pos="425"/>
              </w:tabs>
              <w:suppressAutoHyphens/>
              <w:autoSpaceDE w:val="0"/>
              <w:ind w:right="142"/>
              <w:rPr>
                <w:b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5387" w:type="dxa"/>
          </w:tcPr>
          <w:p w14:paraId="36920E76" w14:textId="77777777" w:rsidR="00D34A17" w:rsidRPr="009E76D7" w:rsidRDefault="00D34A17" w:rsidP="007A6D85">
            <w:pPr>
              <w:tabs>
                <w:tab w:val="left" w:pos="425"/>
              </w:tabs>
              <w:suppressAutoHyphens/>
              <w:autoSpaceDE w:val="0"/>
              <w:ind w:right="142"/>
              <w:rPr>
                <w:b/>
                <w:color w:val="000000"/>
                <w:sz w:val="21"/>
                <w:szCs w:val="21"/>
                <w:lang w:eastAsia="ar-SA"/>
              </w:rPr>
            </w:pPr>
          </w:p>
        </w:tc>
      </w:tr>
      <w:tr w:rsidR="00D34A17" w:rsidRPr="00D34A17" w14:paraId="306C6050" w14:textId="77777777" w:rsidTr="007A6D85">
        <w:trPr>
          <w:trHeight w:val="1932"/>
        </w:trPr>
        <w:tc>
          <w:tcPr>
            <w:tcW w:w="567" w:type="dxa"/>
          </w:tcPr>
          <w:p w14:paraId="186785FC" w14:textId="77777777" w:rsidR="00D34A17" w:rsidRPr="00D34A17" w:rsidRDefault="00D34A17" w:rsidP="007A6D85">
            <w:pPr>
              <w:widowControl w:val="0"/>
              <w:tabs>
                <w:tab w:val="left" w:pos="165"/>
                <w:tab w:val="left" w:pos="444"/>
              </w:tabs>
              <w:suppressAutoHyphens/>
              <w:autoSpaceDE w:val="0"/>
              <w:autoSpaceDN w:val="0"/>
              <w:ind w:left="165" w:right="142"/>
              <w:jc w:val="both"/>
              <w:textAlignment w:val="baseline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379" w:type="dxa"/>
            <w:vAlign w:val="center"/>
          </w:tcPr>
          <w:p w14:paraId="5288E2A5" w14:textId="77777777" w:rsidR="00D34A17" w:rsidRPr="00D34A17" w:rsidRDefault="00D34A17" w:rsidP="00D34A17">
            <w:pPr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 w:rsidRPr="00D34A17">
              <w:rPr>
                <w:color w:val="000000"/>
                <w:sz w:val="21"/>
                <w:szCs w:val="21"/>
                <w:lang w:eastAsia="ar-SA"/>
              </w:rPr>
              <w:t>prostota obsługi i wysoka niezawodność</w:t>
            </w:r>
          </w:p>
          <w:p w14:paraId="686BB678" w14:textId="77777777" w:rsidR="00D34A17" w:rsidRPr="00D34A17" w:rsidRDefault="00D34A17" w:rsidP="00D34A17">
            <w:pPr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 w:rsidRPr="00D34A17">
              <w:rPr>
                <w:color w:val="000000"/>
                <w:sz w:val="21"/>
                <w:szCs w:val="21"/>
                <w:lang w:eastAsia="ar-SA"/>
              </w:rPr>
              <w:t>duży, czytelny wyświetlacz</w:t>
            </w:r>
          </w:p>
          <w:p w14:paraId="07441454" w14:textId="77777777" w:rsidR="00D34A17" w:rsidRPr="00D34A17" w:rsidRDefault="00D34A17" w:rsidP="00D34A17">
            <w:pPr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 w:rsidRPr="00D34A17">
              <w:rPr>
                <w:color w:val="000000"/>
                <w:sz w:val="21"/>
                <w:szCs w:val="21"/>
                <w:lang w:eastAsia="ar-SA"/>
              </w:rPr>
              <w:t>możliwość podglądu i zmiany parametrów w trakcie infuzji</w:t>
            </w:r>
          </w:p>
          <w:p w14:paraId="59CCA239" w14:textId="77777777" w:rsidR="00D34A17" w:rsidRPr="00D34A17" w:rsidRDefault="00D34A17" w:rsidP="00D34A17">
            <w:pPr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 w:rsidRPr="00D34A17">
              <w:rPr>
                <w:color w:val="000000"/>
                <w:sz w:val="21"/>
                <w:szCs w:val="21"/>
                <w:lang w:eastAsia="ar-SA"/>
              </w:rPr>
              <w:t>praca ze strzykawkami 5-60 ml (powyżej 55 typów)</w:t>
            </w:r>
          </w:p>
          <w:p w14:paraId="1A783808" w14:textId="77777777" w:rsidR="00D34A17" w:rsidRPr="00D34A17" w:rsidRDefault="00D34A17" w:rsidP="00D34A17">
            <w:pPr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 w:rsidRPr="00D34A17">
              <w:rPr>
                <w:color w:val="000000"/>
                <w:sz w:val="21"/>
                <w:szCs w:val="21"/>
                <w:lang w:eastAsia="ar-SA"/>
              </w:rPr>
              <w:t>automatyczne rozpoznawanie rozmiaru strzykawki</w:t>
            </w:r>
          </w:p>
          <w:p w14:paraId="110A3DC9" w14:textId="77777777" w:rsidR="00D34A17" w:rsidRPr="00D34A17" w:rsidRDefault="00D34A17" w:rsidP="00D34A17">
            <w:pPr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 w:rsidRPr="00D34A17">
              <w:rPr>
                <w:color w:val="000000"/>
                <w:sz w:val="21"/>
                <w:szCs w:val="21"/>
                <w:lang w:eastAsia="ar-SA"/>
              </w:rPr>
              <w:t>tryb pracy „standard” umożliwiający programowanie w jednostkach objętościowych</w:t>
            </w:r>
          </w:p>
          <w:p w14:paraId="50F1084F" w14:textId="77777777" w:rsidR="00D34A17" w:rsidRPr="00D34A17" w:rsidRDefault="00D34A17" w:rsidP="00D34A17">
            <w:pPr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 w:rsidRPr="00D34A17">
              <w:rPr>
                <w:color w:val="000000"/>
                <w:sz w:val="21"/>
                <w:szCs w:val="21"/>
                <w:lang w:eastAsia="ar-SA"/>
              </w:rPr>
              <w:t>tryb pracy umożliwiający programowanie w jednostkach wagowych</w:t>
            </w:r>
          </w:p>
          <w:p w14:paraId="49D892B2" w14:textId="77777777" w:rsidR="00D34A17" w:rsidRPr="00D34A17" w:rsidRDefault="00D34A17" w:rsidP="00D34A17">
            <w:pPr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 w:rsidRPr="00D34A17">
              <w:rPr>
                <w:color w:val="000000"/>
                <w:sz w:val="21"/>
                <w:szCs w:val="21"/>
                <w:lang w:eastAsia="ar-SA"/>
              </w:rPr>
              <w:t>tryb pracy umożliwiający infuzję wielofazową</w:t>
            </w:r>
          </w:p>
          <w:p w14:paraId="148081E5" w14:textId="77777777" w:rsidR="00D34A17" w:rsidRPr="00D34A17" w:rsidRDefault="00D34A17" w:rsidP="00D34A17">
            <w:pPr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 w:rsidRPr="00D34A17">
              <w:rPr>
                <w:color w:val="000000"/>
                <w:sz w:val="21"/>
                <w:szCs w:val="21"/>
                <w:lang w:eastAsia="ar-SA"/>
              </w:rPr>
              <w:t>funkcja bezpiecznego podawania dawki uderzeniowej BOLUS</w:t>
            </w:r>
          </w:p>
          <w:p w14:paraId="2103EFC2" w14:textId="77777777" w:rsidR="00D34A17" w:rsidRPr="00D34A17" w:rsidRDefault="00D34A17" w:rsidP="00D34A17">
            <w:pPr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 w:rsidRPr="00D34A17">
              <w:rPr>
                <w:color w:val="000000"/>
                <w:sz w:val="21"/>
                <w:szCs w:val="21"/>
                <w:lang w:eastAsia="ar-SA"/>
              </w:rPr>
              <w:lastRenderedPageBreak/>
              <w:t>system wielopoziomowego wykrywania okluzji z funkcją ANTY-BOLUS(ABS)</w:t>
            </w:r>
          </w:p>
          <w:p w14:paraId="2F11967B" w14:textId="77777777" w:rsidR="00D34A17" w:rsidRPr="00D34A17" w:rsidRDefault="00D34A17" w:rsidP="00D34A17">
            <w:pPr>
              <w:spacing w:line="276" w:lineRule="auto"/>
              <w:jc w:val="both"/>
              <w:rPr>
                <w:color w:val="000000"/>
                <w:sz w:val="21"/>
                <w:szCs w:val="21"/>
                <w:lang w:eastAsia="ar-SA"/>
              </w:rPr>
            </w:pPr>
            <w:r w:rsidRPr="00D34A17">
              <w:rPr>
                <w:color w:val="000000"/>
                <w:sz w:val="21"/>
                <w:szCs w:val="21"/>
                <w:lang w:eastAsia="ar-SA"/>
              </w:rPr>
              <w:t>rozbudowany system alarmów</w:t>
            </w:r>
          </w:p>
          <w:p w14:paraId="50C6BE94" w14:textId="77777777" w:rsidR="00D34A17" w:rsidRPr="00D34A17" w:rsidRDefault="00D34A17" w:rsidP="00D34A17">
            <w:pPr>
              <w:spacing w:line="276" w:lineRule="auto"/>
              <w:jc w:val="both"/>
              <w:rPr>
                <w:color w:val="000000"/>
                <w:sz w:val="21"/>
                <w:szCs w:val="21"/>
                <w:lang w:eastAsia="ar-SA"/>
              </w:rPr>
            </w:pPr>
            <w:r w:rsidRPr="00D34A17">
              <w:rPr>
                <w:color w:val="000000"/>
                <w:sz w:val="21"/>
                <w:szCs w:val="21"/>
                <w:lang w:eastAsia="ar-SA"/>
              </w:rPr>
              <w:t>wbudowana biblioteka leków</w:t>
            </w:r>
          </w:p>
          <w:p w14:paraId="738A220F" w14:textId="77777777" w:rsidR="00D34A17" w:rsidRPr="00D34A17" w:rsidRDefault="00D34A17" w:rsidP="00D34A17">
            <w:pPr>
              <w:spacing w:line="276" w:lineRule="auto"/>
              <w:jc w:val="both"/>
              <w:rPr>
                <w:color w:val="000000"/>
                <w:sz w:val="21"/>
                <w:szCs w:val="21"/>
                <w:lang w:eastAsia="ar-SA"/>
              </w:rPr>
            </w:pPr>
            <w:r w:rsidRPr="00D34A17">
              <w:rPr>
                <w:color w:val="000000"/>
                <w:sz w:val="21"/>
                <w:szCs w:val="21"/>
                <w:lang w:eastAsia="ar-SA"/>
              </w:rPr>
              <w:t>wbudowany system testów</w:t>
            </w:r>
          </w:p>
          <w:p w14:paraId="154981AD" w14:textId="77777777" w:rsidR="00D34A17" w:rsidRPr="00D34A17" w:rsidRDefault="00D34A17" w:rsidP="00D34A17">
            <w:pPr>
              <w:spacing w:line="276" w:lineRule="auto"/>
              <w:jc w:val="both"/>
              <w:rPr>
                <w:color w:val="000000"/>
                <w:sz w:val="21"/>
                <w:szCs w:val="21"/>
                <w:lang w:eastAsia="ar-SA"/>
              </w:rPr>
            </w:pPr>
            <w:r w:rsidRPr="00D34A17">
              <w:rPr>
                <w:color w:val="000000"/>
                <w:sz w:val="21"/>
                <w:szCs w:val="21"/>
                <w:lang w:eastAsia="ar-SA"/>
              </w:rPr>
              <w:t>komunikacja zewnętrzna w standardzie RS232</w:t>
            </w:r>
          </w:p>
          <w:p w14:paraId="400096CD" w14:textId="77777777" w:rsidR="00D34A17" w:rsidRPr="00D34A17" w:rsidRDefault="00D34A17" w:rsidP="00D34A17">
            <w:pPr>
              <w:spacing w:line="276" w:lineRule="auto"/>
              <w:jc w:val="both"/>
              <w:rPr>
                <w:color w:val="000000"/>
                <w:sz w:val="21"/>
                <w:szCs w:val="21"/>
                <w:lang w:eastAsia="ar-SA"/>
              </w:rPr>
            </w:pPr>
            <w:r w:rsidRPr="00D34A17">
              <w:rPr>
                <w:color w:val="000000"/>
                <w:sz w:val="21"/>
                <w:szCs w:val="21"/>
                <w:lang w:eastAsia="ar-SA"/>
              </w:rPr>
              <w:t>możliwość odczytu historii zdarzeń na wyświetlaczu lub w postaci pliku XML</w:t>
            </w:r>
          </w:p>
          <w:p w14:paraId="5A096077" w14:textId="71A5FEDA" w:rsidR="00D34A17" w:rsidRPr="00D34A17" w:rsidRDefault="00D34A17" w:rsidP="00D34A17">
            <w:pPr>
              <w:tabs>
                <w:tab w:val="left" w:pos="425"/>
              </w:tabs>
              <w:suppressAutoHyphens/>
              <w:autoSpaceDE w:val="0"/>
              <w:ind w:right="142"/>
              <w:rPr>
                <w:color w:val="000000"/>
                <w:sz w:val="21"/>
                <w:szCs w:val="21"/>
              </w:rPr>
            </w:pPr>
            <w:r w:rsidRPr="00D34A17">
              <w:rPr>
                <w:color w:val="000000"/>
                <w:sz w:val="21"/>
                <w:szCs w:val="21"/>
                <w:lang w:eastAsia="ar-SA"/>
              </w:rPr>
              <w:t>możliwość długotrwałej pracy z akumulatora</w:t>
            </w:r>
          </w:p>
        </w:tc>
        <w:tc>
          <w:tcPr>
            <w:tcW w:w="2693" w:type="dxa"/>
          </w:tcPr>
          <w:p w14:paraId="34C6A0AE" w14:textId="77777777" w:rsidR="00D34A17" w:rsidRPr="00D34A17" w:rsidRDefault="00D34A17" w:rsidP="007A6D85">
            <w:pPr>
              <w:widowControl w:val="0"/>
              <w:tabs>
                <w:tab w:val="left" w:pos="165"/>
                <w:tab w:val="left" w:pos="444"/>
              </w:tabs>
              <w:suppressAutoHyphens/>
              <w:autoSpaceDE w:val="0"/>
              <w:autoSpaceDN w:val="0"/>
              <w:ind w:left="165" w:right="142"/>
              <w:jc w:val="both"/>
              <w:textAlignment w:val="baseline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5387" w:type="dxa"/>
          </w:tcPr>
          <w:p w14:paraId="430EF8D2" w14:textId="77777777" w:rsidR="00D34A17" w:rsidRPr="00D34A17" w:rsidRDefault="00D34A17" w:rsidP="007A6D85">
            <w:pPr>
              <w:widowControl w:val="0"/>
              <w:tabs>
                <w:tab w:val="left" w:pos="165"/>
                <w:tab w:val="left" w:pos="444"/>
              </w:tabs>
              <w:suppressAutoHyphens/>
              <w:autoSpaceDE w:val="0"/>
              <w:autoSpaceDN w:val="0"/>
              <w:ind w:left="165" w:right="142"/>
              <w:jc w:val="both"/>
              <w:textAlignment w:val="baseline"/>
              <w:rPr>
                <w:color w:val="000000"/>
                <w:sz w:val="21"/>
                <w:szCs w:val="21"/>
                <w:lang w:eastAsia="ar-SA"/>
              </w:rPr>
            </w:pPr>
          </w:p>
        </w:tc>
      </w:tr>
    </w:tbl>
    <w:p w14:paraId="563F6190" w14:textId="77777777" w:rsidR="003553E1" w:rsidRPr="00D34A17" w:rsidRDefault="003553E1" w:rsidP="00E54B86">
      <w:pPr>
        <w:pStyle w:val="Tekstpodstawowy"/>
        <w:rPr>
          <w:b/>
          <w:kern w:val="3"/>
          <w:sz w:val="21"/>
          <w:szCs w:val="21"/>
        </w:rPr>
      </w:pPr>
    </w:p>
    <w:p w14:paraId="5E3C6727" w14:textId="6519CA96" w:rsidR="000A1FFD" w:rsidRDefault="000A1FFD" w:rsidP="000A1FFD">
      <w:pPr>
        <w:pStyle w:val="Tekstpodstawowy"/>
        <w:rPr>
          <w:b/>
          <w:kern w:val="3"/>
          <w:sz w:val="22"/>
          <w:szCs w:val="22"/>
        </w:rPr>
      </w:pPr>
      <w:r w:rsidRPr="00011F13">
        <w:rPr>
          <w:b/>
          <w:color w:val="000000"/>
          <w:szCs w:val="24"/>
        </w:rPr>
        <w:t xml:space="preserve">CZĘŚĆ NR </w:t>
      </w:r>
      <w:r>
        <w:rPr>
          <w:b/>
          <w:color w:val="000000"/>
          <w:szCs w:val="24"/>
        </w:rPr>
        <w:t>3  - TERMIN DOSTAWY</w:t>
      </w:r>
    </w:p>
    <w:p w14:paraId="588EADB3" w14:textId="77777777" w:rsidR="003553E1" w:rsidRDefault="003553E1" w:rsidP="00E54B86">
      <w:pPr>
        <w:pStyle w:val="Tekstpodstawowy"/>
        <w:rPr>
          <w:b/>
          <w:kern w:val="3"/>
          <w:sz w:val="22"/>
          <w:szCs w:val="22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693"/>
        <w:gridCol w:w="5387"/>
      </w:tblGrid>
      <w:tr w:rsidR="00426490" w:rsidRPr="009E76D7" w14:paraId="74B448D2" w14:textId="77777777" w:rsidTr="000A1FFD">
        <w:trPr>
          <w:trHeight w:val="1275"/>
        </w:trPr>
        <w:tc>
          <w:tcPr>
            <w:tcW w:w="567" w:type="dxa"/>
          </w:tcPr>
          <w:p w14:paraId="18224483" w14:textId="77777777" w:rsidR="003553E1" w:rsidRDefault="00426490" w:rsidP="003553E1">
            <w:pPr>
              <w:tabs>
                <w:tab w:val="left" w:pos="425"/>
              </w:tabs>
              <w:suppressAutoHyphens/>
              <w:autoSpaceDE w:val="0"/>
              <w:ind w:right="142"/>
              <w:rPr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b/>
                <w:color w:val="000000"/>
                <w:sz w:val="21"/>
                <w:szCs w:val="21"/>
                <w:lang w:eastAsia="ar-SA"/>
              </w:rPr>
              <w:t xml:space="preserve"> </w:t>
            </w:r>
          </w:p>
          <w:p w14:paraId="3E60083F" w14:textId="77777777" w:rsidR="003553E1" w:rsidRDefault="003553E1" w:rsidP="003553E1">
            <w:pPr>
              <w:tabs>
                <w:tab w:val="left" w:pos="425"/>
              </w:tabs>
              <w:suppressAutoHyphens/>
              <w:autoSpaceDE w:val="0"/>
              <w:ind w:right="142"/>
              <w:rPr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b/>
                <w:color w:val="000000"/>
                <w:sz w:val="21"/>
                <w:szCs w:val="21"/>
                <w:lang w:eastAsia="ar-SA"/>
              </w:rPr>
              <w:t xml:space="preserve">  </w:t>
            </w:r>
          </w:p>
          <w:p w14:paraId="6538F676" w14:textId="20983282" w:rsidR="00426490" w:rsidRPr="009E76D7" w:rsidRDefault="003553E1" w:rsidP="003553E1">
            <w:pPr>
              <w:tabs>
                <w:tab w:val="left" w:pos="425"/>
              </w:tabs>
              <w:suppressAutoHyphens/>
              <w:autoSpaceDE w:val="0"/>
              <w:ind w:right="142"/>
              <w:rPr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b/>
                <w:color w:val="000000"/>
                <w:sz w:val="21"/>
                <w:szCs w:val="21"/>
                <w:lang w:eastAsia="ar-SA"/>
              </w:rPr>
              <w:t xml:space="preserve">   </w:t>
            </w:r>
            <w:r w:rsidR="000A1FFD">
              <w:rPr>
                <w:b/>
                <w:color w:val="000000"/>
                <w:sz w:val="21"/>
                <w:szCs w:val="21"/>
                <w:lang w:eastAsia="ar-SA"/>
              </w:rPr>
              <w:t>I</w:t>
            </w:r>
            <w:r w:rsidR="00426490">
              <w:rPr>
                <w:b/>
                <w:color w:val="000000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6379" w:type="dxa"/>
            <w:vAlign w:val="center"/>
          </w:tcPr>
          <w:p w14:paraId="341F7698" w14:textId="2A622636" w:rsidR="00426490" w:rsidRPr="000A1FFD" w:rsidRDefault="003553E1" w:rsidP="003553E1">
            <w:pPr>
              <w:tabs>
                <w:tab w:val="left" w:pos="425"/>
              </w:tabs>
              <w:suppressAutoHyphens/>
              <w:autoSpaceDE w:val="0"/>
              <w:ind w:right="142"/>
              <w:rPr>
                <w:color w:val="000000"/>
                <w:sz w:val="21"/>
                <w:szCs w:val="21"/>
                <w:lang w:eastAsia="ar-SA"/>
              </w:rPr>
            </w:pPr>
            <w:r w:rsidRPr="000A1FFD">
              <w:rPr>
                <w:color w:val="000000"/>
                <w:sz w:val="21"/>
                <w:szCs w:val="21"/>
                <w:lang w:eastAsia="ar-SA"/>
              </w:rPr>
              <w:t xml:space="preserve">Termin dostawy trzech ambulansów od podpisania </w:t>
            </w:r>
            <w:r w:rsidR="00426490" w:rsidRPr="000A1FFD">
              <w:rPr>
                <w:color w:val="000000"/>
                <w:sz w:val="21"/>
                <w:szCs w:val="21"/>
                <w:lang w:eastAsia="ar-SA"/>
              </w:rPr>
              <w:t>umowy</w:t>
            </w:r>
          </w:p>
          <w:p w14:paraId="5553F3E5" w14:textId="5AA1CD95" w:rsidR="003553E1" w:rsidRPr="009E76D7" w:rsidRDefault="003553E1" w:rsidP="003553E1">
            <w:pPr>
              <w:tabs>
                <w:tab w:val="left" w:pos="425"/>
              </w:tabs>
              <w:suppressAutoHyphens/>
              <w:autoSpaceDE w:val="0"/>
              <w:ind w:right="142"/>
              <w:rPr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rFonts w:eastAsia="SimSun"/>
                <w:b/>
                <w:color w:val="000000"/>
                <w:kern w:val="2"/>
                <w:sz w:val="21"/>
                <w:szCs w:val="21"/>
                <w:lang w:eastAsia="ar-SA"/>
              </w:rPr>
              <w:t>(</w:t>
            </w:r>
            <w:r w:rsidRPr="007078DE">
              <w:rPr>
                <w:rFonts w:eastAsia="SimSun"/>
                <w:b/>
                <w:color w:val="000000"/>
                <w:kern w:val="2"/>
                <w:sz w:val="21"/>
                <w:szCs w:val="21"/>
                <w:lang w:eastAsia="ar-SA"/>
              </w:rPr>
              <w:t>parametr dodatkowo punktowany</w:t>
            </w:r>
            <w:r>
              <w:rPr>
                <w:rFonts w:eastAsia="SimSun"/>
                <w:b/>
                <w:color w:val="000000"/>
                <w:kern w:val="2"/>
                <w:sz w:val="21"/>
                <w:szCs w:val="21"/>
                <w:lang w:eastAsia="ar-SA"/>
              </w:rPr>
              <w:t>)</w:t>
            </w:r>
            <w:r w:rsidRPr="007078DE">
              <w:rPr>
                <w:rFonts w:eastAsia="SimSun"/>
                <w:b/>
                <w:color w:val="000000"/>
                <w:kern w:val="2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693" w:type="dxa"/>
          </w:tcPr>
          <w:p w14:paraId="5FE73531" w14:textId="77777777" w:rsidR="00426490" w:rsidRDefault="00426490" w:rsidP="00426490">
            <w:pPr>
              <w:tabs>
                <w:tab w:val="left" w:pos="425"/>
              </w:tabs>
              <w:suppressAutoHyphens/>
              <w:autoSpaceDE w:val="0"/>
              <w:ind w:right="142"/>
              <w:rPr>
                <w:b/>
                <w:color w:val="000000"/>
                <w:sz w:val="21"/>
                <w:szCs w:val="21"/>
                <w:lang w:eastAsia="ar-SA"/>
              </w:rPr>
            </w:pPr>
          </w:p>
          <w:p w14:paraId="3CA317E8" w14:textId="77777777" w:rsidR="003553E1" w:rsidRPr="000A1FFD" w:rsidRDefault="003553E1" w:rsidP="003553E1">
            <w:pPr>
              <w:widowControl w:val="0"/>
              <w:tabs>
                <w:tab w:val="left" w:pos="165"/>
                <w:tab w:val="left" w:pos="444"/>
              </w:tabs>
              <w:suppressAutoHyphens/>
              <w:autoSpaceDE w:val="0"/>
              <w:autoSpaceDN w:val="0"/>
              <w:ind w:right="142"/>
              <w:jc w:val="both"/>
              <w:textAlignment w:val="baseline"/>
              <w:rPr>
                <w:color w:val="000000"/>
                <w:sz w:val="21"/>
                <w:szCs w:val="21"/>
                <w:lang w:eastAsia="ar-SA"/>
              </w:rPr>
            </w:pPr>
            <w:r w:rsidRPr="000A1FFD">
              <w:rPr>
                <w:color w:val="000000"/>
                <w:sz w:val="21"/>
                <w:szCs w:val="21"/>
                <w:lang w:eastAsia="ar-SA"/>
              </w:rPr>
              <w:t>Podać termin dostawy tj.</w:t>
            </w:r>
          </w:p>
          <w:p w14:paraId="57D8E9FC" w14:textId="77777777" w:rsidR="003553E1" w:rsidRDefault="003553E1" w:rsidP="003553E1">
            <w:pPr>
              <w:widowControl w:val="0"/>
              <w:tabs>
                <w:tab w:val="left" w:pos="165"/>
                <w:tab w:val="left" w:pos="444"/>
              </w:tabs>
              <w:suppressAutoHyphens/>
              <w:autoSpaceDE w:val="0"/>
              <w:autoSpaceDN w:val="0"/>
              <w:ind w:right="142"/>
              <w:jc w:val="both"/>
              <w:textAlignment w:val="baseline"/>
              <w:rPr>
                <w:color w:val="000000"/>
                <w:sz w:val="21"/>
                <w:szCs w:val="21"/>
                <w:lang w:eastAsia="ar-SA"/>
              </w:rPr>
            </w:pPr>
            <w:r w:rsidRPr="000A1FFD">
              <w:rPr>
                <w:color w:val="000000"/>
                <w:sz w:val="21"/>
                <w:szCs w:val="21"/>
                <w:lang w:eastAsia="ar-SA"/>
              </w:rPr>
              <w:t>dostawa w terminie do</w:t>
            </w:r>
          </w:p>
          <w:p w14:paraId="09D66212" w14:textId="77777777" w:rsidR="000A1FFD" w:rsidRPr="000A1FFD" w:rsidRDefault="000A1FFD" w:rsidP="003553E1">
            <w:pPr>
              <w:widowControl w:val="0"/>
              <w:tabs>
                <w:tab w:val="left" w:pos="165"/>
                <w:tab w:val="left" w:pos="444"/>
              </w:tabs>
              <w:suppressAutoHyphens/>
              <w:autoSpaceDE w:val="0"/>
              <w:autoSpaceDN w:val="0"/>
              <w:ind w:right="142"/>
              <w:jc w:val="both"/>
              <w:textAlignment w:val="baseline"/>
              <w:rPr>
                <w:color w:val="000000"/>
                <w:sz w:val="21"/>
                <w:szCs w:val="21"/>
                <w:lang w:eastAsia="ar-SA"/>
              </w:rPr>
            </w:pPr>
          </w:p>
          <w:p w14:paraId="3795460F" w14:textId="21CACFC3" w:rsidR="003553E1" w:rsidRPr="003553E1" w:rsidRDefault="003553E1" w:rsidP="003553E1">
            <w:pPr>
              <w:widowControl w:val="0"/>
              <w:tabs>
                <w:tab w:val="left" w:pos="165"/>
                <w:tab w:val="left" w:pos="444"/>
              </w:tabs>
              <w:suppressAutoHyphens/>
              <w:autoSpaceDE w:val="0"/>
              <w:autoSpaceDN w:val="0"/>
              <w:ind w:right="142"/>
              <w:jc w:val="both"/>
              <w:textAlignment w:val="baseline"/>
              <w:rPr>
                <w:b/>
                <w:color w:val="000000"/>
                <w:sz w:val="21"/>
                <w:szCs w:val="21"/>
                <w:lang w:eastAsia="ar-SA"/>
              </w:rPr>
            </w:pPr>
            <w:r w:rsidRPr="003553E1">
              <w:rPr>
                <w:b/>
                <w:color w:val="000000"/>
                <w:sz w:val="21"/>
                <w:szCs w:val="21"/>
                <w:lang w:eastAsia="ar-SA"/>
              </w:rPr>
              <w:t xml:space="preserve"> </w:t>
            </w:r>
            <w:r w:rsidR="008769E9">
              <w:rPr>
                <w:b/>
                <w:color w:val="000000"/>
                <w:sz w:val="21"/>
                <w:szCs w:val="21"/>
                <w:lang w:eastAsia="ar-SA"/>
              </w:rPr>
              <w:t>9</w:t>
            </w:r>
            <w:r w:rsidRPr="003553E1">
              <w:rPr>
                <w:b/>
                <w:color w:val="000000"/>
                <w:sz w:val="21"/>
                <w:szCs w:val="21"/>
                <w:lang w:eastAsia="ar-SA"/>
              </w:rPr>
              <w:t>0 dni –   0 pkt.</w:t>
            </w:r>
          </w:p>
          <w:p w14:paraId="10C068AB" w14:textId="74AD7B4C" w:rsidR="003553E1" w:rsidRPr="009E76D7" w:rsidRDefault="003553E1" w:rsidP="003553E1">
            <w:pPr>
              <w:tabs>
                <w:tab w:val="left" w:pos="425"/>
              </w:tabs>
              <w:suppressAutoHyphens/>
              <w:autoSpaceDE w:val="0"/>
              <w:ind w:right="142"/>
              <w:rPr>
                <w:b/>
                <w:color w:val="000000"/>
                <w:sz w:val="21"/>
                <w:szCs w:val="21"/>
                <w:lang w:eastAsia="ar-SA"/>
              </w:rPr>
            </w:pPr>
            <w:r w:rsidRPr="003553E1">
              <w:rPr>
                <w:b/>
                <w:color w:val="000000"/>
                <w:sz w:val="21"/>
                <w:szCs w:val="21"/>
                <w:lang w:eastAsia="ar-SA"/>
              </w:rPr>
              <w:t xml:space="preserve"> 30 dni – 10 pkt.</w:t>
            </w:r>
          </w:p>
        </w:tc>
        <w:tc>
          <w:tcPr>
            <w:tcW w:w="5387" w:type="dxa"/>
          </w:tcPr>
          <w:p w14:paraId="407C1EBE" w14:textId="77777777" w:rsidR="00426490" w:rsidRPr="009E76D7" w:rsidRDefault="00426490" w:rsidP="00426490">
            <w:pPr>
              <w:tabs>
                <w:tab w:val="left" w:pos="425"/>
              </w:tabs>
              <w:suppressAutoHyphens/>
              <w:autoSpaceDE w:val="0"/>
              <w:ind w:right="142"/>
              <w:rPr>
                <w:b/>
                <w:color w:val="000000"/>
                <w:sz w:val="21"/>
                <w:szCs w:val="21"/>
                <w:lang w:eastAsia="ar-SA"/>
              </w:rPr>
            </w:pPr>
          </w:p>
        </w:tc>
      </w:tr>
    </w:tbl>
    <w:p w14:paraId="2389AE58" w14:textId="13C024DA" w:rsidR="0018731A" w:rsidRPr="006C31F6" w:rsidRDefault="0018731A" w:rsidP="006C31F6">
      <w:pPr>
        <w:autoSpaceDE w:val="0"/>
        <w:autoSpaceDN w:val="0"/>
        <w:adjustRightInd w:val="0"/>
        <w:jc w:val="both"/>
        <w:rPr>
          <w:rFonts w:eastAsia="Andale Sans UI"/>
          <w:lang w:bidi="fa-IR"/>
        </w:rPr>
      </w:pPr>
    </w:p>
    <w:p w14:paraId="6E5A21F4" w14:textId="77777777" w:rsidR="00F67223" w:rsidRDefault="00F67223" w:rsidP="00F67223">
      <w:pPr>
        <w:autoSpaceDE w:val="0"/>
        <w:autoSpaceDN w:val="0"/>
        <w:adjustRightInd w:val="0"/>
        <w:jc w:val="both"/>
        <w:rPr>
          <w:rFonts w:eastAsia="Andale Sans UI"/>
          <w:lang w:bidi="fa-IR"/>
        </w:rPr>
      </w:pPr>
      <w:r>
        <w:rPr>
          <w:rFonts w:eastAsia="Andale Sans UI"/>
          <w:lang w:bidi="fa-IR"/>
        </w:rPr>
        <w:t>Zamawiający informuje, że ilekroć przedmiot zamówienia określony w specyfikacji istotnych warunków zamówienia opisany jest przez wskazanie znaku towarowego, patentu lub pochodzenia dopuszcza się rozwiązania równoważne tzn. posiadające cechy, parametry, zastosowanie nie gorsze niż opisane w przedmiocie zamówienia. Wykazanie równoważności zaoferowanego przedmiotu spoczywa na Wykonawcy.</w:t>
      </w:r>
    </w:p>
    <w:p w14:paraId="12D5860E" w14:textId="77777777" w:rsidR="00F67223" w:rsidRPr="00C333C5" w:rsidRDefault="00F67223" w:rsidP="00F67223">
      <w:pPr>
        <w:widowControl w:val="0"/>
        <w:tabs>
          <w:tab w:val="left" w:pos="708"/>
          <w:tab w:val="left" w:pos="900"/>
        </w:tabs>
        <w:suppressAutoHyphens/>
        <w:spacing w:before="60" w:after="120" w:line="100" w:lineRule="atLeast"/>
        <w:jc w:val="both"/>
        <w:textAlignment w:val="baseline"/>
        <w:rPr>
          <w:rFonts w:eastAsia="Andale Sans UI"/>
          <w:b/>
          <w:kern w:val="2"/>
          <w:lang w:val="de-DE" w:eastAsia="ar-SA"/>
        </w:rPr>
      </w:pPr>
      <w:r>
        <w:rPr>
          <w:rFonts w:eastAsia="Andale Sans UI"/>
          <w:b/>
          <w:kern w:val="2"/>
          <w:lang w:val="de-DE" w:eastAsia="ar-SA"/>
        </w:rPr>
        <w:t xml:space="preserve">UWAGA: Nie </w:t>
      </w:r>
      <w:r>
        <w:rPr>
          <w:rFonts w:eastAsia="Andale Sans UI"/>
          <w:b/>
          <w:kern w:val="2"/>
          <w:lang w:eastAsia="ar-SA"/>
        </w:rPr>
        <w:t>spełnienie</w:t>
      </w:r>
      <w:r>
        <w:rPr>
          <w:rFonts w:eastAsia="Andale Sans UI"/>
          <w:b/>
          <w:kern w:val="2"/>
          <w:lang w:val="de-DE" w:eastAsia="ar-SA"/>
        </w:rPr>
        <w:t xml:space="preserve"> </w:t>
      </w:r>
      <w:proofErr w:type="spellStart"/>
      <w:r>
        <w:rPr>
          <w:rFonts w:eastAsia="Andale Sans UI"/>
          <w:b/>
          <w:kern w:val="2"/>
          <w:lang w:val="de-DE" w:eastAsia="ar-SA"/>
        </w:rPr>
        <w:t>wymaganych</w:t>
      </w:r>
      <w:proofErr w:type="spellEnd"/>
      <w:r>
        <w:rPr>
          <w:rFonts w:eastAsia="Andale Sans UI"/>
          <w:b/>
          <w:kern w:val="2"/>
          <w:lang w:val="de-DE" w:eastAsia="ar-SA"/>
        </w:rPr>
        <w:t xml:space="preserve"> </w:t>
      </w:r>
      <w:proofErr w:type="spellStart"/>
      <w:r>
        <w:rPr>
          <w:rFonts w:eastAsia="Andale Sans UI"/>
          <w:b/>
          <w:kern w:val="2"/>
          <w:lang w:val="de-DE" w:eastAsia="ar-SA"/>
        </w:rPr>
        <w:t>warunków</w:t>
      </w:r>
      <w:proofErr w:type="spellEnd"/>
      <w:r>
        <w:rPr>
          <w:rFonts w:eastAsia="Andale Sans UI"/>
          <w:b/>
          <w:kern w:val="2"/>
          <w:lang w:val="de-DE" w:eastAsia="ar-SA"/>
        </w:rPr>
        <w:t xml:space="preserve"> </w:t>
      </w:r>
      <w:proofErr w:type="spellStart"/>
      <w:r>
        <w:rPr>
          <w:rFonts w:eastAsia="Andale Sans UI"/>
          <w:b/>
          <w:kern w:val="2"/>
          <w:lang w:val="de-DE" w:eastAsia="ar-SA"/>
        </w:rPr>
        <w:t>spowoduje</w:t>
      </w:r>
      <w:proofErr w:type="spellEnd"/>
      <w:r>
        <w:rPr>
          <w:rFonts w:eastAsia="Andale Sans UI"/>
          <w:b/>
          <w:kern w:val="2"/>
          <w:lang w:val="de-DE" w:eastAsia="ar-SA"/>
        </w:rPr>
        <w:t xml:space="preserve"> </w:t>
      </w:r>
      <w:proofErr w:type="spellStart"/>
      <w:r>
        <w:rPr>
          <w:rFonts w:eastAsia="Andale Sans UI"/>
          <w:b/>
          <w:kern w:val="2"/>
          <w:lang w:val="de-DE" w:eastAsia="ar-SA"/>
        </w:rPr>
        <w:t>odrzucenie</w:t>
      </w:r>
      <w:proofErr w:type="spellEnd"/>
      <w:r>
        <w:rPr>
          <w:rFonts w:eastAsia="Andale Sans UI"/>
          <w:b/>
          <w:kern w:val="2"/>
          <w:lang w:val="de-DE" w:eastAsia="ar-SA"/>
        </w:rPr>
        <w:t xml:space="preserve"> </w:t>
      </w:r>
      <w:proofErr w:type="spellStart"/>
      <w:r>
        <w:rPr>
          <w:rFonts w:eastAsia="Andale Sans UI"/>
          <w:b/>
          <w:kern w:val="2"/>
          <w:lang w:val="de-DE" w:eastAsia="ar-SA"/>
        </w:rPr>
        <w:t>oferty</w:t>
      </w:r>
      <w:proofErr w:type="spellEnd"/>
    </w:p>
    <w:p w14:paraId="73F21B77" w14:textId="77777777" w:rsidR="0018731A" w:rsidRPr="0018731A" w:rsidRDefault="0018731A" w:rsidP="0018731A">
      <w:pPr>
        <w:suppressLineNumbers/>
        <w:suppressAutoHyphens/>
        <w:jc w:val="both"/>
        <w:textAlignment w:val="baseline"/>
        <w:rPr>
          <w:kern w:val="2"/>
          <w:sz w:val="22"/>
          <w:szCs w:val="22"/>
          <w:lang w:eastAsia="zh-CN"/>
        </w:rPr>
      </w:pPr>
    </w:p>
    <w:p w14:paraId="3C47A16B" w14:textId="061C0295" w:rsidR="0018731A" w:rsidRPr="00D96F2D" w:rsidRDefault="0018731A" w:rsidP="0018731A">
      <w:pPr>
        <w:pStyle w:val="NormalnyWeb"/>
        <w:spacing w:before="0" w:beforeAutospacing="0" w:after="0"/>
        <w:ind w:hanging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 w:rsidRPr="00B009F0">
        <w:rPr>
          <w:b/>
          <w:bCs/>
          <w:sz w:val="20"/>
          <w:szCs w:val="20"/>
        </w:rPr>
        <w:t>Niniejszy dokument należy opatrzyć kwalifikowanym podpisem ele</w:t>
      </w:r>
      <w:r>
        <w:rPr>
          <w:b/>
          <w:bCs/>
          <w:sz w:val="20"/>
          <w:szCs w:val="20"/>
        </w:rPr>
        <w:t xml:space="preserve">ktronicznym. Uwaga! Nanoszenie </w:t>
      </w:r>
      <w:r w:rsidRPr="00B009F0">
        <w:rPr>
          <w:b/>
          <w:bCs/>
          <w:sz w:val="20"/>
          <w:szCs w:val="20"/>
        </w:rPr>
        <w:t xml:space="preserve">jakichkolwiek zmian w treści dokumentu po opatrzeniu </w:t>
      </w:r>
      <w:proofErr w:type="spellStart"/>
      <w:r w:rsidRPr="00B009F0">
        <w:rPr>
          <w:b/>
          <w:bCs/>
          <w:sz w:val="20"/>
          <w:szCs w:val="20"/>
        </w:rPr>
        <w:t>w.w</w:t>
      </w:r>
      <w:proofErr w:type="spellEnd"/>
      <w:r w:rsidRPr="00B009F0">
        <w:rPr>
          <w:b/>
          <w:bCs/>
          <w:sz w:val="20"/>
          <w:szCs w:val="20"/>
        </w:rPr>
        <w:t>. podpisem może skutkować naruszeniem  integralności podpisu, a w konsekwencj</w:t>
      </w:r>
      <w:r>
        <w:rPr>
          <w:b/>
          <w:bCs/>
          <w:sz w:val="20"/>
          <w:szCs w:val="20"/>
        </w:rPr>
        <w:t>i skutkować odrzuceniem oferty.</w:t>
      </w:r>
    </w:p>
    <w:p w14:paraId="30BDA848" w14:textId="23085213" w:rsidR="0018731A" w:rsidRPr="00E54B86" w:rsidRDefault="0018731A" w:rsidP="0018731A">
      <w:r>
        <w:rPr>
          <w:b/>
          <w:u w:val="single"/>
        </w:rPr>
        <w:t>Dokument należy wypełnić poprzez uzupełnienie poszczególnych tabel.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</w:t>
      </w:r>
    </w:p>
    <w:sectPr w:rsidR="0018731A" w:rsidRPr="00E54B86" w:rsidSect="0034489B">
      <w:footerReference w:type="default" r:id="rId8"/>
      <w:headerReference w:type="first" r:id="rId9"/>
      <w:footerReference w:type="first" r:id="rId10"/>
      <w:pgSz w:w="16838" w:h="11906" w:orient="landscape"/>
      <w:pgMar w:top="1417" w:right="1529" w:bottom="1417" w:left="1276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B593" w14:textId="77777777" w:rsidR="00E233F9" w:rsidRDefault="00E233F9" w:rsidP="00E42D6A">
      <w:r>
        <w:separator/>
      </w:r>
    </w:p>
  </w:endnote>
  <w:endnote w:type="continuationSeparator" w:id="0">
    <w:p w14:paraId="3387E7B6" w14:textId="77777777" w:rsidR="00E233F9" w:rsidRDefault="00E233F9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@MS PMincho">
    <w:altName w:val="@MS Gothic"/>
    <w:charset w:val="80"/>
    <w:family w:val="roman"/>
    <w:pitch w:val="variable"/>
    <w:sig w:usb0="00000000" w:usb1="6AC7FDFB" w:usb2="08000012" w:usb3="00000000" w:csb0="0002009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426490" w:rsidRDefault="004264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D7B">
          <w:rPr>
            <w:noProof/>
          </w:rPr>
          <w:t>25</w:t>
        </w:r>
        <w:r>
          <w:fldChar w:fldCharType="end"/>
        </w:r>
      </w:p>
    </w:sdtContent>
  </w:sdt>
  <w:p w14:paraId="3E81A9D7" w14:textId="77777777" w:rsidR="00426490" w:rsidRDefault="004264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E7A4" w14:textId="77777777" w:rsidR="00426490" w:rsidRPr="00E54B86" w:rsidRDefault="00426490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 w:rsidRPr="00DD368A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426490" w:rsidRDefault="00426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7BD1" w14:textId="77777777" w:rsidR="00E233F9" w:rsidRDefault="00E233F9" w:rsidP="00E42D6A">
      <w:r>
        <w:separator/>
      </w:r>
    </w:p>
  </w:footnote>
  <w:footnote w:type="continuationSeparator" w:id="0">
    <w:p w14:paraId="4BC23D76" w14:textId="77777777" w:rsidR="00E233F9" w:rsidRDefault="00E233F9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426490" w:rsidRDefault="00426490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87E745D"/>
    <w:multiLevelType w:val="multilevel"/>
    <w:tmpl w:val="E3B89906"/>
    <w:lvl w:ilvl="0">
      <w:start w:val="1"/>
      <w:numFmt w:val="upperRoman"/>
      <w:lvlText w:val="%1."/>
      <w:lvlJc w:val="left"/>
      <w:pPr>
        <w:ind w:left="1004" w:hanging="72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2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6"/>
  </w:num>
  <w:num w:numId="2">
    <w:abstractNumId w:val="21"/>
  </w:num>
  <w:num w:numId="3">
    <w:abstractNumId w:val="37"/>
  </w:num>
  <w:num w:numId="4">
    <w:abstractNumId w:val="33"/>
  </w:num>
  <w:num w:numId="5">
    <w:abstractNumId w:val="28"/>
  </w:num>
  <w:num w:numId="6">
    <w:abstractNumId w:val="15"/>
  </w:num>
  <w:num w:numId="7">
    <w:abstractNumId w:val="17"/>
  </w:num>
  <w:num w:numId="8">
    <w:abstractNumId w:val="39"/>
  </w:num>
  <w:num w:numId="9">
    <w:abstractNumId w:val="35"/>
  </w:num>
  <w:num w:numId="10">
    <w:abstractNumId w:val="40"/>
  </w:num>
  <w:num w:numId="11">
    <w:abstractNumId w:val="14"/>
  </w:num>
  <w:num w:numId="12">
    <w:abstractNumId w:val="7"/>
  </w:num>
  <w:num w:numId="13">
    <w:abstractNumId w:val="1"/>
  </w:num>
  <w:num w:numId="14">
    <w:abstractNumId w:val="22"/>
  </w:num>
  <w:num w:numId="15">
    <w:abstractNumId w:val="10"/>
  </w:num>
  <w:num w:numId="16">
    <w:abstractNumId w:val="11"/>
  </w:num>
  <w:num w:numId="17">
    <w:abstractNumId w:val="4"/>
  </w:num>
  <w:num w:numId="18">
    <w:abstractNumId w:val="34"/>
  </w:num>
  <w:num w:numId="19">
    <w:abstractNumId w:val="19"/>
  </w:num>
  <w:num w:numId="20">
    <w:abstractNumId w:val="29"/>
  </w:num>
  <w:num w:numId="21">
    <w:abstractNumId w:val="36"/>
  </w:num>
  <w:num w:numId="22">
    <w:abstractNumId w:val="31"/>
  </w:num>
  <w:num w:numId="23">
    <w:abstractNumId w:val="5"/>
  </w:num>
  <w:num w:numId="24">
    <w:abstractNumId w:val="9"/>
  </w:num>
  <w:num w:numId="25">
    <w:abstractNumId w:val="3"/>
  </w:num>
  <w:num w:numId="26">
    <w:abstractNumId w:val="18"/>
  </w:num>
  <w:num w:numId="27">
    <w:abstractNumId w:val="23"/>
  </w:num>
  <w:num w:numId="28">
    <w:abstractNumId w:val="12"/>
  </w:num>
  <w:num w:numId="29">
    <w:abstractNumId w:val="30"/>
  </w:num>
  <w:num w:numId="30">
    <w:abstractNumId w:val="8"/>
  </w:num>
  <w:num w:numId="31">
    <w:abstractNumId w:val="26"/>
  </w:num>
  <w:num w:numId="32">
    <w:abstractNumId w:val="27"/>
  </w:num>
  <w:num w:numId="33">
    <w:abstractNumId w:val="24"/>
  </w:num>
  <w:num w:numId="34">
    <w:abstractNumId w:val="20"/>
  </w:num>
  <w:num w:numId="35">
    <w:abstractNumId w:val="2"/>
  </w:num>
  <w:num w:numId="36">
    <w:abstractNumId w:val="32"/>
  </w:num>
  <w:num w:numId="37">
    <w:abstractNumId w:val="13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8"/>
  </w:num>
  <w:num w:numId="41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25BD"/>
    <w:rsid w:val="00022B0E"/>
    <w:rsid w:val="000574A5"/>
    <w:rsid w:val="000A0165"/>
    <w:rsid w:val="000A1FFD"/>
    <w:rsid w:val="000A6362"/>
    <w:rsid w:val="000C23AC"/>
    <w:rsid w:val="00144B8A"/>
    <w:rsid w:val="001456AB"/>
    <w:rsid w:val="0018731A"/>
    <w:rsid w:val="001A56F1"/>
    <w:rsid w:val="001B60F1"/>
    <w:rsid w:val="001C2A65"/>
    <w:rsid w:val="001F08D2"/>
    <w:rsid w:val="001F37EA"/>
    <w:rsid w:val="002103B7"/>
    <w:rsid w:val="00227895"/>
    <w:rsid w:val="00261B73"/>
    <w:rsid w:val="00265C0D"/>
    <w:rsid w:val="002777C2"/>
    <w:rsid w:val="00290314"/>
    <w:rsid w:val="002A77B1"/>
    <w:rsid w:val="002C33C4"/>
    <w:rsid w:val="002D5C40"/>
    <w:rsid w:val="00305DEE"/>
    <w:rsid w:val="00327C79"/>
    <w:rsid w:val="0034489B"/>
    <w:rsid w:val="00344AD2"/>
    <w:rsid w:val="003553E1"/>
    <w:rsid w:val="003569CA"/>
    <w:rsid w:val="00396D5A"/>
    <w:rsid w:val="003C0BD0"/>
    <w:rsid w:val="003D48E1"/>
    <w:rsid w:val="003F70E8"/>
    <w:rsid w:val="00426490"/>
    <w:rsid w:val="0042729E"/>
    <w:rsid w:val="004319D7"/>
    <w:rsid w:val="0045676D"/>
    <w:rsid w:val="004656D4"/>
    <w:rsid w:val="00475165"/>
    <w:rsid w:val="00491FF5"/>
    <w:rsid w:val="004979EA"/>
    <w:rsid w:val="005149E9"/>
    <w:rsid w:val="00522C07"/>
    <w:rsid w:val="00567073"/>
    <w:rsid w:val="00581E24"/>
    <w:rsid w:val="005B4190"/>
    <w:rsid w:val="005D0EC3"/>
    <w:rsid w:val="005D302B"/>
    <w:rsid w:val="00600476"/>
    <w:rsid w:val="006078E4"/>
    <w:rsid w:val="006107F2"/>
    <w:rsid w:val="006128EE"/>
    <w:rsid w:val="006231AF"/>
    <w:rsid w:val="00624729"/>
    <w:rsid w:val="00656E84"/>
    <w:rsid w:val="00671085"/>
    <w:rsid w:val="00681B3C"/>
    <w:rsid w:val="006B33B1"/>
    <w:rsid w:val="006C30EF"/>
    <w:rsid w:val="006C31F6"/>
    <w:rsid w:val="007200FC"/>
    <w:rsid w:val="00720F5C"/>
    <w:rsid w:val="00740FC6"/>
    <w:rsid w:val="007762CF"/>
    <w:rsid w:val="00781BC0"/>
    <w:rsid w:val="007B6969"/>
    <w:rsid w:val="007C17CA"/>
    <w:rsid w:val="007C7157"/>
    <w:rsid w:val="00821F10"/>
    <w:rsid w:val="00822BAF"/>
    <w:rsid w:val="008368DE"/>
    <w:rsid w:val="008769E9"/>
    <w:rsid w:val="0089264D"/>
    <w:rsid w:val="008A5970"/>
    <w:rsid w:val="008D4CB5"/>
    <w:rsid w:val="008E3119"/>
    <w:rsid w:val="008F59EE"/>
    <w:rsid w:val="00900C01"/>
    <w:rsid w:val="00916239"/>
    <w:rsid w:val="00924E00"/>
    <w:rsid w:val="00931873"/>
    <w:rsid w:val="00935D7B"/>
    <w:rsid w:val="00937885"/>
    <w:rsid w:val="00947E6C"/>
    <w:rsid w:val="00983D8F"/>
    <w:rsid w:val="0099152D"/>
    <w:rsid w:val="009A764B"/>
    <w:rsid w:val="009B068A"/>
    <w:rsid w:val="009B7280"/>
    <w:rsid w:val="009D1632"/>
    <w:rsid w:val="009E00F9"/>
    <w:rsid w:val="00A17AE5"/>
    <w:rsid w:val="00A32BB1"/>
    <w:rsid w:val="00A51C69"/>
    <w:rsid w:val="00A6390F"/>
    <w:rsid w:val="00A66A89"/>
    <w:rsid w:val="00A730D1"/>
    <w:rsid w:val="00A804BF"/>
    <w:rsid w:val="00AA25B2"/>
    <w:rsid w:val="00AC10DD"/>
    <w:rsid w:val="00B059F8"/>
    <w:rsid w:val="00B37402"/>
    <w:rsid w:val="00B409BC"/>
    <w:rsid w:val="00B46BD6"/>
    <w:rsid w:val="00B84270"/>
    <w:rsid w:val="00BA3C43"/>
    <w:rsid w:val="00BA5BEF"/>
    <w:rsid w:val="00BC2D60"/>
    <w:rsid w:val="00BC44A0"/>
    <w:rsid w:val="00BC6918"/>
    <w:rsid w:val="00BD3CBF"/>
    <w:rsid w:val="00BD4FD4"/>
    <w:rsid w:val="00BD5686"/>
    <w:rsid w:val="00BD6217"/>
    <w:rsid w:val="00BD7FC6"/>
    <w:rsid w:val="00BE7C18"/>
    <w:rsid w:val="00C066BD"/>
    <w:rsid w:val="00C14518"/>
    <w:rsid w:val="00C717AC"/>
    <w:rsid w:val="00C96D86"/>
    <w:rsid w:val="00CA0D86"/>
    <w:rsid w:val="00CA5D85"/>
    <w:rsid w:val="00CA7EAC"/>
    <w:rsid w:val="00CC2B2E"/>
    <w:rsid w:val="00CD0327"/>
    <w:rsid w:val="00CD2787"/>
    <w:rsid w:val="00CD715C"/>
    <w:rsid w:val="00CE70A5"/>
    <w:rsid w:val="00D03C4F"/>
    <w:rsid w:val="00D31B01"/>
    <w:rsid w:val="00D34A17"/>
    <w:rsid w:val="00D439A2"/>
    <w:rsid w:val="00D468CF"/>
    <w:rsid w:val="00D70E92"/>
    <w:rsid w:val="00D87B02"/>
    <w:rsid w:val="00D95D77"/>
    <w:rsid w:val="00D96F2D"/>
    <w:rsid w:val="00DC0768"/>
    <w:rsid w:val="00DD368A"/>
    <w:rsid w:val="00DE0D25"/>
    <w:rsid w:val="00E12C40"/>
    <w:rsid w:val="00E233F9"/>
    <w:rsid w:val="00E31F0B"/>
    <w:rsid w:val="00E3385B"/>
    <w:rsid w:val="00E42D6A"/>
    <w:rsid w:val="00E54B86"/>
    <w:rsid w:val="00E75281"/>
    <w:rsid w:val="00EA64FA"/>
    <w:rsid w:val="00EA6AB2"/>
    <w:rsid w:val="00EE3349"/>
    <w:rsid w:val="00F10C97"/>
    <w:rsid w:val="00F21317"/>
    <w:rsid w:val="00F35E09"/>
    <w:rsid w:val="00F50B63"/>
    <w:rsid w:val="00F57B69"/>
    <w:rsid w:val="00F658D1"/>
    <w:rsid w:val="00F67223"/>
    <w:rsid w:val="00F74753"/>
    <w:rsid w:val="00F80C32"/>
    <w:rsid w:val="00F812C0"/>
    <w:rsid w:val="00F8737B"/>
    <w:rsid w:val="00FA3FB6"/>
    <w:rsid w:val="00FA6BD8"/>
    <w:rsid w:val="00FB2A94"/>
    <w:rsid w:val="00FB3649"/>
    <w:rsid w:val="00FC02C7"/>
    <w:rsid w:val="00FE0095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qFormat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uiPriority w:val="34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qFormat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qFormat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1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2"/>
      </w:numPr>
    </w:pPr>
  </w:style>
  <w:style w:type="numbering" w:customStyle="1" w:styleId="WWNum110">
    <w:name w:val="WWNum110"/>
    <w:basedOn w:val="Bezlisty"/>
    <w:rsid w:val="00E54B86"/>
    <w:pPr>
      <w:numPr>
        <w:numId w:val="3"/>
      </w:numPr>
    </w:pPr>
  </w:style>
  <w:style w:type="numbering" w:customStyle="1" w:styleId="WWNum29">
    <w:name w:val="WWNum29"/>
    <w:basedOn w:val="Bezlisty"/>
    <w:rsid w:val="00E54B86"/>
    <w:pPr>
      <w:numPr>
        <w:numId w:val="4"/>
      </w:numPr>
    </w:pPr>
  </w:style>
  <w:style w:type="numbering" w:customStyle="1" w:styleId="WWNum31">
    <w:name w:val="WWNum31"/>
    <w:basedOn w:val="Bezlisty"/>
    <w:rsid w:val="00E54B86"/>
    <w:pPr>
      <w:numPr>
        <w:numId w:val="5"/>
      </w:numPr>
    </w:pPr>
  </w:style>
  <w:style w:type="numbering" w:customStyle="1" w:styleId="WWNum41">
    <w:name w:val="WWNum41"/>
    <w:basedOn w:val="Bezlisty"/>
    <w:rsid w:val="00E54B86"/>
    <w:pPr>
      <w:numPr>
        <w:numId w:val="6"/>
      </w:numPr>
    </w:pPr>
  </w:style>
  <w:style w:type="numbering" w:customStyle="1" w:styleId="WWNum51">
    <w:name w:val="WWNum51"/>
    <w:basedOn w:val="Bezlisty"/>
    <w:rsid w:val="00E54B86"/>
    <w:pPr>
      <w:numPr>
        <w:numId w:val="7"/>
      </w:numPr>
    </w:pPr>
  </w:style>
  <w:style w:type="numbering" w:customStyle="1" w:styleId="WWNum61">
    <w:name w:val="WWNum61"/>
    <w:basedOn w:val="Bezlisty"/>
    <w:rsid w:val="00E54B86"/>
    <w:pPr>
      <w:numPr>
        <w:numId w:val="8"/>
      </w:numPr>
    </w:pPr>
  </w:style>
  <w:style w:type="numbering" w:customStyle="1" w:styleId="WWNum71">
    <w:name w:val="WWNum71"/>
    <w:basedOn w:val="Bezlisty"/>
    <w:rsid w:val="00E54B86"/>
    <w:pPr>
      <w:numPr>
        <w:numId w:val="9"/>
      </w:numPr>
    </w:pPr>
  </w:style>
  <w:style w:type="numbering" w:customStyle="1" w:styleId="WWNum81">
    <w:name w:val="WWNum81"/>
    <w:basedOn w:val="Bezlisty"/>
    <w:rsid w:val="00E54B86"/>
    <w:pPr>
      <w:numPr>
        <w:numId w:val="10"/>
      </w:numPr>
    </w:pPr>
  </w:style>
  <w:style w:type="numbering" w:customStyle="1" w:styleId="WWNum91">
    <w:name w:val="WWNum91"/>
    <w:basedOn w:val="Bezlisty"/>
    <w:rsid w:val="00E54B86"/>
    <w:pPr>
      <w:numPr>
        <w:numId w:val="11"/>
      </w:numPr>
    </w:pPr>
  </w:style>
  <w:style w:type="numbering" w:customStyle="1" w:styleId="WWNum101">
    <w:name w:val="WWNum101"/>
    <w:basedOn w:val="Bezlisty"/>
    <w:rsid w:val="00E54B86"/>
    <w:pPr>
      <w:numPr>
        <w:numId w:val="12"/>
      </w:numPr>
    </w:pPr>
  </w:style>
  <w:style w:type="numbering" w:customStyle="1" w:styleId="WWNum111">
    <w:name w:val="WWNum111"/>
    <w:basedOn w:val="Bezlisty"/>
    <w:rsid w:val="00E54B86"/>
    <w:pPr>
      <w:numPr>
        <w:numId w:val="13"/>
      </w:numPr>
    </w:pPr>
  </w:style>
  <w:style w:type="numbering" w:customStyle="1" w:styleId="WWNum121">
    <w:name w:val="WWNum121"/>
    <w:basedOn w:val="Bezlisty"/>
    <w:rsid w:val="00E54B86"/>
    <w:pPr>
      <w:numPr>
        <w:numId w:val="14"/>
      </w:numPr>
    </w:pPr>
  </w:style>
  <w:style w:type="numbering" w:customStyle="1" w:styleId="WWNum131">
    <w:name w:val="WWNum131"/>
    <w:basedOn w:val="Bezlisty"/>
    <w:rsid w:val="00E54B86"/>
    <w:pPr>
      <w:numPr>
        <w:numId w:val="15"/>
      </w:numPr>
    </w:pPr>
  </w:style>
  <w:style w:type="numbering" w:customStyle="1" w:styleId="WWNum141">
    <w:name w:val="WWNum141"/>
    <w:basedOn w:val="Bezlisty"/>
    <w:rsid w:val="00E54B86"/>
    <w:pPr>
      <w:numPr>
        <w:numId w:val="16"/>
      </w:numPr>
    </w:pPr>
  </w:style>
  <w:style w:type="numbering" w:customStyle="1" w:styleId="WWNum151">
    <w:name w:val="WWNum151"/>
    <w:basedOn w:val="Bezlisty"/>
    <w:rsid w:val="00E54B86"/>
    <w:pPr>
      <w:numPr>
        <w:numId w:val="17"/>
      </w:numPr>
    </w:pPr>
  </w:style>
  <w:style w:type="numbering" w:customStyle="1" w:styleId="WWNum161">
    <w:name w:val="WWNum161"/>
    <w:basedOn w:val="Bezlisty"/>
    <w:rsid w:val="00E54B86"/>
    <w:pPr>
      <w:numPr>
        <w:numId w:val="18"/>
      </w:numPr>
    </w:pPr>
  </w:style>
  <w:style w:type="numbering" w:customStyle="1" w:styleId="WWNum171">
    <w:name w:val="WWNum171"/>
    <w:basedOn w:val="Bezlisty"/>
    <w:rsid w:val="00E54B86"/>
    <w:pPr>
      <w:numPr>
        <w:numId w:val="19"/>
      </w:numPr>
    </w:pPr>
  </w:style>
  <w:style w:type="numbering" w:customStyle="1" w:styleId="WWNum181">
    <w:name w:val="WWNum181"/>
    <w:basedOn w:val="Bezlisty"/>
    <w:rsid w:val="00E54B86"/>
    <w:pPr>
      <w:numPr>
        <w:numId w:val="20"/>
      </w:numPr>
    </w:pPr>
  </w:style>
  <w:style w:type="numbering" w:customStyle="1" w:styleId="WWNum191">
    <w:name w:val="WWNum191"/>
    <w:basedOn w:val="Bezlisty"/>
    <w:rsid w:val="00E54B86"/>
    <w:pPr>
      <w:numPr>
        <w:numId w:val="21"/>
      </w:numPr>
    </w:pPr>
  </w:style>
  <w:style w:type="numbering" w:customStyle="1" w:styleId="WWNum201">
    <w:name w:val="WWNum201"/>
    <w:basedOn w:val="Bezlisty"/>
    <w:rsid w:val="00E54B86"/>
    <w:pPr>
      <w:numPr>
        <w:numId w:val="22"/>
      </w:numPr>
    </w:pPr>
  </w:style>
  <w:style w:type="numbering" w:customStyle="1" w:styleId="WWNum211">
    <w:name w:val="WWNum211"/>
    <w:basedOn w:val="Bezlisty"/>
    <w:rsid w:val="00E54B86"/>
    <w:pPr>
      <w:numPr>
        <w:numId w:val="23"/>
      </w:numPr>
    </w:pPr>
  </w:style>
  <w:style w:type="numbering" w:customStyle="1" w:styleId="WWNum221">
    <w:name w:val="WWNum221"/>
    <w:basedOn w:val="Bezlisty"/>
    <w:rsid w:val="00E54B86"/>
    <w:pPr>
      <w:numPr>
        <w:numId w:val="24"/>
      </w:numPr>
    </w:pPr>
  </w:style>
  <w:style w:type="numbering" w:customStyle="1" w:styleId="WWNum231">
    <w:name w:val="WWNum231"/>
    <w:basedOn w:val="Bezlisty"/>
    <w:rsid w:val="00E54B86"/>
    <w:pPr>
      <w:numPr>
        <w:numId w:val="25"/>
      </w:numPr>
    </w:pPr>
  </w:style>
  <w:style w:type="numbering" w:customStyle="1" w:styleId="WWNum241">
    <w:name w:val="WWNum241"/>
    <w:basedOn w:val="Bezlisty"/>
    <w:rsid w:val="00E54B86"/>
    <w:pPr>
      <w:numPr>
        <w:numId w:val="26"/>
      </w:numPr>
    </w:pPr>
  </w:style>
  <w:style w:type="numbering" w:customStyle="1" w:styleId="WWNum251">
    <w:name w:val="WWNum251"/>
    <w:basedOn w:val="Bezlisty"/>
    <w:rsid w:val="00E54B86"/>
    <w:pPr>
      <w:numPr>
        <w:numId w:val="27"/>
      </w:numPr>
    </w:pPr>
  </w:style>
  <w:style w:type="numbering" w:customStyle="1" w:styleId="WWNum261">
    <w:name w:val="WWNum261"/>
    <w:basedOn w:val="Bezlisty"/>
    <w:rsid w:val="00E54B86"/>
    <w:pPr>
      <w:numPr>
        <w:numId w:val="28"/>
      </w:numPr>
    </w:pPr>
  </w:style>
  <w:style w:type="numbering" w:customStyle="1" w:styleId="WWNum271">
    <w:name w:val="WWNum271"/>
    <w:basedOn w:val="Bezlisty"/>
    <w:rsid w:val="00E54B86"/>
    <w:pPr>
      <w:numPr>
        <w:numId w:val="29"/>
      </w:numPr>
    </w:pPr>
  </w:style>
  <w:style w:type="numbering" w:customStyle="1" w:styleId="WWNum281">
    <w:name w:val="WWNum281"/>
    <w:basedOn w:val="Bezlisty"/>
    <w:rsid w:val="00E54B86"/>
    <w:pPr>
      <w:numPr>
        <w:numId w:val="30"/>
      </w:numPr>
    </w:pPr>
  </w:style>
  <w:style w:type="character" w:styleId="Odwoaniedokomentarza">
    <w:name w:val="annotation reference"/>
    <w:uiPriority w:val="99"/>
    <w:unhideWhenUsed/>
    <w:qFormat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numbering" w:customStyle="1" w:styleId="Bezlisty4">
    <w:name w:val="Bez listy4"/>
    <w:next w:val="Bezlisty"/>
    <w:uiPriority w:val="99"/>
    <w:semiHidden/>
    <w:unhideWhenUsed/>
    <w:rsid w:val="0018731A"/>
  </w:style>
  <w:style w:type="paragraph" w:customStyle="1" w:styleId="Indeks">
    <w:name w:val="Indeks"/>
    <w:basedOn w:val="Normalny"/>
    <w:qFormat/>
    <w:rsid w:val="0018731A"/>
    <w:pPr>
      <w:suppressLineNumbers/>
      <w:spacing w:after="160" w:line="259" w:lineRule="auto"/>
    </w:pPr>
    <w:rPr>
      <w:rFonts w:ascii="Calibri" w:hAnsi="Calibri" w:cs="Arial Unicode MS"/>
      <w:sz w:val="22"/>
      <w:szCs w:val="22"/>
    </w:rPr>
  </w:style>
  <w:style w:type="numbering" w:customStyle="1" w:styleId="WW8Num21">
    <w:name w:val="WW8Num21"/>
    <w:qFormat/>
    <w:rsid w:val="0018731A"/>
  </w:style>
  <w:style w:type="numbering" w:customStyle="1" w:styleId="WW8Num28">
    <w:name w:val="WW8Num28"/>
    <w:qFormat/>
    <w:rsid w:val="00187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BF8A5-E32A-40F9-871A-DCDEA6B0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6530</Words>
  <Characters>39185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33</cp:revision>
  <dcterms:created xsi:type="dcterms:W3CDTF">2023-04-24T10:24:00Z</dcterms:created>
  <dcterms:modified xsi:type="dcterms:W3CDTF">2024-05-29T12:36:00Z</dcterms:modified>
</cp:coreProperties>
</file>