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A6" w:rsidRDefault="001F21A6" w:rsidP="001F21A6">
      <w:pPr>
        <w:pStyle w:val="Standard"/>
        <w:jc w:val="center"/>
        <w:rPr>
          <w:b/>
        </w:rPr>
      </w:pPr>
    </w:p>
    <w:p w:rsidR="001F21A6" w:rsidRPr="00E41686" w:rsidRDefault="00C3558F" w:rsidP="001F21A6">
      <w:pPr>
        <w:pStyle w:val="Standard"/>
        <w:jc w:val="right"/>
        <w:rPr>
          <w:i/>
          <w:sz w:val="20"/>
          <w:szCs w:val="20"/>
        </w:rPr>
      </w:pPr>
      <w:bookmarkStart w:id="0" w:name="_GoBack"/>
      <w:r w:rsidRPr="00E41686">
        <w:rPr>
          <w:i/>
          <w:sz w:val="20"/>
          <w:szCs w:val="20"/>
        </w:rPr>
        <w:t xml:space="preserve">Załącznik nr </w:t>
      </w:r>
      <w:r w:rsidR="00E41686" w:rsidRPr="00E41686">
        <w:rPr>
          <w:i/>
          <w:sz w:val="20"/>
          <w:szCs w:val="20"/>
        </w:rPr>
        <w:t xml:space="preserve">1 </w:t>
      </w:r>
      <w:r w:rsidR="001F21A6" w:rsidRPr="00E41686">
        <w:rPr>
          <w:i/>
          <w:sz w:val="20"/>
          <w:szCs w:val="20"/>
        </w:rPr>
        <w:t xml:space="preserve">do </w:t>
      </w:r>
      <w:r w:rsidR="00F47FB2" w:rsidRPr="00E41686">
        <w:rPr>
          <w:i/>
          <w:sz w:val="20"/>
          <w:szCs w:val="20"/>
        </w:rPr>
        <w:t>SWZ</w:t>
      </w:r>
    </w:p>
    <w:bookmarkEnd w:id="0"/>
    <w:p w:rsidR="001F21A6" w:rsidRDefault="001F21A6" w:rsidP="001F21A6">
      <w:pPr>
        <w:pStyle w:val="Standard"/>
      </w:pPr>
      <w:r>
        <w:t xml:space="preserve">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:rsidR="001F21A6" w:rsidRDefault="001F21A6" w:rsidP="001F21A6">
      <w:pPr>
        <w:pStyle w:val="Standard"/>
        <w:rPr>
          <w:b/>
          <w:sz w:val="36"/>
          <w:szCs w:val="36"/>
        </w:rPr>
      </w:pPr>
    </w:p>
    <w:p w:rsidR="001F21A6" w:rsidRDefault="001F21A6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Wymagania dla</w:t>
      </w:r>
      <w:r w:rsidR="00C80D29">
        <w:rPr>
          <w:b/>
          <w:bCs/>
          <w:sz w:val="28"/>
          <w:szCs w:val="28"/>
        </w:rPr>
        <w:t xml:space="preserve"> </w:t>
      </w:r>
      <w:r w:rsidRPr="00C6423A">
        <w:rPr>
          <w:b/>
          <w:bCs/>
          <w:sz w:val="28"/>
          <w:szCs w:val="28"/>
        </w:rPr>
        <w:t xml:space="preserve"> </w:t>
      </w:r>
      <w:r w:rsidR="00C80D29">
        <w:rPr>
          <w:b/>
          <w:bCs/>
          <w:sz w:val="28"/>
          <w:szCs w:val="28"/>
        </w:rPr>
        <w:t xml:space="preserve">zakupu nowego lekkiego samochodu </w:t>
      </w:r>
      <w:r w:rsidR="00C80D29" w:rsidRPr="00C80D29">
        <w:rPr>
          <w:b/>
          <w:bCs/>
          <w:color w:val="auto"/>
          <w:sz w:val="28"/>
          <w:szCs w:val="28"/>
        </w:rPr>
        <w:t>rozpoznawczo-ratowniczego z przeznaczeniem na wyposażenie Ochotniczej Straży Pożarnej Nowy Duninów</w:t>
      </w:r>
    </w:p>
    <w:p w:rsidR="0043262F" w:rsidRDefault="0043262F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</w:p>
    <w:p w:rsidR="0043262F" w:rsidRDefault="0043262F" w:rsidP="0043262F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</w:p>
    <w:p w:rsidR="0043262F" w:rsidRDefault="0043262F" w:rsidP="0043262F">
      <w:pPr>
        <w:pStyle w:val="Textbody"/>
        <w:spacing w:after="0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1F21A6" w:rsidRDefault="001F21A6" w:rsidP="001F21A6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B81893" w:rsidRDefault="00B81893" w:rsidP="001C43DC">
      <w:pPr>
        <w:pStyle w:val="Standard"/>
        <w:jc w:val="center"/>
        <w:rPr>
          <w:b/>
        </w:rPr>
      </w:pPr>
    </w:p>
    <w:p w:rsidR="00C80D29" w:rsidRDefault="001C43DC" w:rsidP="00C80D29">
      <w:pPr>
        <w:pStyle w:val="Textbody"/>
        <w:spacing w:after="0"/>
        <w:jc w:val="center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spacing w:val="2"/>
          <w:position w:val="2"/>
        </w:rPr>
        <w:t>Wymagania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techniczne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dla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fabrycznie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nowego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2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</w:rPr>
        <w:t xml:space="preserve"> </w:t>
      </w:r>
      <w:r w:rsidR="00C80D29" w:rsidRPr="00C80D29">
        <w:rPr>
          <w:rFonts w:ascii="Arial" w:hAnsi="Arial" w:cs="Arial"/>
          <w:b/>
          <w:bCs/>
          <w:color w:val="auto"/>
        </w:rPr>
        <w:t>rozpoznawczo-ratowniczego z przeznaczeniem na wyposażenie Ochotniczej Straży Pożarnej Nowy Duninów</w:t>
      </w:r>
    </w:p>
    <w:p w:rsidR="0095045E" w:rsidRDefault="0095045E" w:rsidP="001C43DC">
      <w:pPr>
        <w:pStyle w:val="Standard"/>
        <w:jc w:val="center"/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</w:pPr>
    </w:p>
    <w:p w:rsidR="001C43DC" w:rsidRPr="00CB2FEF" w:rsidRDefault="001C43DC" w:rsidP="001C43DC">
      <w:pPr>
        <w:pStyle w:val="Standard"/>
        <w:jc w:val="center"/>
        <w:rPr>
          <w:rFonts w:eastAsia="Droid Sans" w:cs="DejaVu Sans Condensed"/>
          <w:color w:val="FF0000"/>
        </w:rPr>
      </w:pPr>
    </w:p>
    <w:p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="00C3558F">
        <w:rPr>
          <w:rFonts w:ascii="Arial" w:hAnsi="Arial" w:cs="Arial"/>
          <w:b/>
          <w:color w:val="FF0000"/>
          <w:position w:val="2"/>
        </w:rPr>
        <w:t>……………………………………………</w:t>
      </w:r>
    </w:p>
    <w:p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position w:val="1"/>
          <w:sz w:val="16"/>
          <w:szCs w:val="16"/>
        </w:rPr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p w:rsidR="00B81893" w:rsidRDefault="00B81893" w:rsidP="001C43DC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position w:val="1"/>
          <w:sz w:val="16"/>
          <w:szCs w:val="16"/>
        </w:rPr>
      </w:pPr>
    </w:p>
    <w:p w:rsidR="00B81893" w:rsidRDefault="00B81893" w:rsidP="001C43DC">
      <w:pPr>
        <w:pStyle w:val="Standard"/>
        <w:tabs>
          <w:tab w:val="left" w:pos="284"/>
        </w:tabs>
        <w:spacing w:after="60"/>
        <w:ind w:right="-570"/>
        <w:jc w:val="center"/>
      </w:pPr>
    </w:p>
    <w:tbl>
      <w:tblPr>
        <w:tblW w:w="158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0557"/>
        <w:gridCol w:w="4406"/>
      </w:tblGrid>
      <w:tr w:rsidR="001C43DC" w:rsidTr="00FE2B48">
        <w:trPr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 w:rsidP="00B81893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Spełnienie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wymagań</w:t>
            </w:r>
            <w:r>
              <w:rPr>
                <w:rFonts w:eastAsia="Times New Roman"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wypełnia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wykonawca</w:t>
            </w:r>
            <w:r w:rsidR="00B81893">
              <w:rPr>
                <w:rFonts w:cs="Times New Roman"/>
                <w:b/>
                <w:bCs/>
              </w:rPr>
              <w:t xml:space="preserve"> dokonując odpowiedniego wykreślenia </w:t>
            </w:r>
            <w:r w:rsidR="00B81893"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1C43DC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43DC" w:rsidTr="00FE2B4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DC" w:rsidRDefault="001C43D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DC" w:rsidRDefault="001C43D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9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10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11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</w:t>
            </w:r>
            <w:r w:rsidR="00091B47" w:rsidRPr="00091B47">
              <w:rPr>
                <w:rFonts w:cs="Times New Roman"/>
                <w:color w:val="000000"/>
              </w:rPr>
              <w:t xml:space="preserve"> z </w:t>
            </w:r>
            <w:proofErr w:type="spellStart"/>
            <w:r w:rsidR="00091B47" w:rsidRPr="00091B47">
              <w:rPr>
                <w:rFonts w:cs="Times New Roman"/>
                <w:color w:val="000000"/>
              </w:rPr>
              <w:t>późn</w:t>
            </w:r>
            <w:proofErr w:type="spellEnd"/>
            <w:r w:rsidR="00091B47" w:rsidRPr="00091B47">
              <w:rPr>
                <w:rFonts w:cs="Times New Roman"/>
                <w:color w:val="000000"/>
              </w:rPr>
              <w:t>. zmianami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Zarządzeniem Nr 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kwietnia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2008r.,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późniejszymi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zmianami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</w:t>
            </w:r>
            <w:r w:rsidR="00091B47">
              <w:rPr>
                <w:rFonts w:cs="Times New Roman"/>
                <w:b/>
                <w:color w:val="000000"/>
              </w:rPr>
              <w:t xml:space="preserve">, z </w:t>
            </w:r>
            <w:proofErr w:type="spellStart"/>
            <w:r w:rsidR="00091B47">
              <w:rPr>
                <w:rFonts w:cs="Times New Roman"/>
                <w:b/>
                <w:color w:val="000000"/>
              </w:rPr>
              <w:t>późn</w:t>
            </w:r>
            <w:proofErr w:type="spellEnd"/>
            <w:r w:rsidR="00091B47">
              <w:rPr>
                <w:rFonts w:cs="Times New Roman"/>
                <w:b/>
                <w:color w:val="000000"/>
              </w:rPr>
              <w:t>. zmianami</w:t>
            </w:r>
            <w:r w:rsidRPr="00F47FB2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C07102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56D7A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A" w:rsidRDefault="00956D7A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B2" w:rsidRPr="00956D7A" w:rsidRDefault="00956D7A" w:rsidP="00F47FB2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 w:rsidR="00D33F78"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:rsidR="00956D7A" w:rsidRDefault="00956D7A" w:rsidP="00956D7A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</w:t>
            </w:r>
            <w:r w:rsidR="00091B47">
              <w:rPr>
                <w:rFonts w:cs="Times New Roman"/>
                <w:b/>
                <w:color w:val="000000"/>
              </w:rPr>
              <w:t xml:space="preserve"> </w:t>
            </w:r>
            <w:r w:rsidR="00091B47" w:rsidRPr="00091B47">
              <w:rPr>
                <w:rFonts w:cs="Times New Roman"/>
                <w:color w:val="000000"/>
              </w:rPr>
              <w:t xml:space="preserve">z </w:t>
            </w:r>
            <w:proofErr w:type="spellStart"/>
            <w:r w:rsidR="00091B47" w:rsidRPr="00091B47">
              <w:rPr>
                <w:rFonts w:cs="Times New Roman"/>
                <w:color w:val="000000"/>
              </w:rPr>
              <w:t>późn</w:t>
            </w:r>
            <w:proofErr w:type="spellEnd"/>
            <w:r w:rsidR="00091B47" w:rsidRPr="00091B47">
              <w:rPr>
                <w:rFonts w:cs="Times New Roman"/>
                <w:color w:val="000000"/>
              </w:rPr>
              <w:t>. zmianami</w:t>
            </w:r>
            <w:r w:rsidRPr="00091B47"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A" w:rsidRDefault="00B81893" w:rsidP="00C07102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953C0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 w:rsidR="0095045E">
              <w:rPr>
                <w:rFonts w:cs="Times New Roman"/>
              </w:rPr>
              <w:t>2</w:t>
            </w:r>
            <w:r w:rsidR="0043262F"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C07102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D21A0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 w:rsidR="00F47FB2">
              <w:rPr>
                <w:rFonts w:cs="Times New Roman"/>
                <w:color w:val="000000"/>
              </w:rPr>
              <w:t xml:space="preserve"> bazowy</w:t>
            </w:r>
            <w:r>
              <w:rPr>
                <w:rFonts w:cs="Times New Roman"/>
                <w:color w:val="000000"/>
              </w:rPr>
              <w:t xml:space="preserve"> musi posiadać świadectwo homologacji ty</w:t>
            </w:r>
            <w:r w:rsidR="00F47FB2">
              <w:rPr>
                <w:rFonts w:cs="Times New Roman"/>
                <w:color w:val="000000"/>
              </w:rPr>
              <w:t>pu lub świadectwo zgodności WE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C07102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D22FC4" w:rsidRDefault="00C07102" w:rsidP="00545437">
            <w:pPr>
              <w:pStyle w:val="Standard"/>
              <w:snapToGrid w:val="0"/>
              <w:rPr>
                <w:rFonts w:cs="DejaVu Sans Condensed"/>
              </w:rPr>
            </w:pPr>
            <w:r w:rsidRPr="00D22FC4">
              <w:rPr>
                <w:rFonts w:cs="Times New Roman"/>
              </w:rPr>
              <w:t>Liczba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miejsc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do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siedzenia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- min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="00545437" w:rsidRPr="00D22FC4">
              <w:rPr>
                <w:rFonts w:eastAsia="Times New Roman" w:cs="Times New Roman"/>
              </w:rPr>
              <w:t>4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z</w:t>
            </w:r>
            <w:r w:rsidRPr="00D22FC4">
              <w:rPr>
                <w:rFonts w:eastAsia="Times New Roman" w:cs="Times New Roman"/>
              </w:rPr>
              <w:t xml:space="preserve"> </w:t>
            </w:r>
            <w:r w:rsidRPr="00D22FC4">
              <w:rPr>
                <w:rFonts w:cs="Times New Roman"/>
              </w:rPr>
              <w:t>kierowcą.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C07102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turbodoładowaniem,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 w:rsidR="00863017">
              <w:rPr>
                <w:rFonts w:cs="Times New Roman"/>
              </w:rPr>
              <w:t>200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</w:t>
            </w:r>
            <w:r w:rsidR="00F314E4">
              <w:rPr>
                <w:rFonts w:cs="Times New Roman"/>
              </w:rPr>
              <w:t>KM</w:t>
            </w:r>
            <w:r>
              <w:rPr>
                <w:rFonts w:cs="Times New Roman"/>
              </w:rPr>
              <w:t>],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moment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cs="Times New Roman"/>
              </w:rPr>
              <w:t>4</w:t>
            </w:r>
            <w:r w:rsidR="00F314E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07102" w:rsidRPr="00863017" w:rsidRDefault="00C07102" w:rsidP="008D176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eastAsia="Times New Roman" w:cs="Times New Roman"/>
                <w:shd w:val="clear" w:color="auto" w:fill="FFFFFF"/>
              </w:rPr>
              <w:t>195</w:t>
            </w:r>
            <w:r>
              <w:rPr>
                <w:rFonts w:eastAsia="Times New Roman" w:cs="Times New Roman"/>
                <w:shd w:val="clear" w:color="auto" w:fill="FFFFFF"/>
              </w:rPr>
              <w:t xml:space="preserve">0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 w:rsidR="00F47FB2"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893" w:rsidRDefault="00B81893" w:rsidP="00C07102">
            <w:pPr>
              <w:pStyle w:val="Standard"/>
              <w:rPr>
                <w:sz w:val="28"/>
                <w:szCs w:val="28"/>
                <w:vertAlign w:val="superscript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B81893" w:rsidRDefault="00B81893" w:rsidP="00C07102">
            <w:pPr>
              <w:pStyle w:val="Standard"/>
              <w:rPr>
                <w:sz w:val="28"/>
                <w:szCs w:val="28"/>
                <w:vertAlign w:val="superscript"/>
              </w:rPr>
            </w:pPr>
          </w:p>
          <w:p w:rsidR="00860B79" w:rsidRPr="00860B79" w:rsidRDefault="00860B79" w:rsidP="00B81893">
            <w:pPr>
              <w:pStyle w:val="Standard"/>
              <w:rPr>
                <w:i/>
                <w:iCs/>
              </w:rPr>
            </w:pPr>
          </w:p>
        </w:tc>
      </w:tr>
      <w:tr w:rsidR="00C07102" w:rsidTr="00D22FC4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02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 w:rsidR="00B92099">
              <w:rPr>
                <w:rFonts w:cs="Times New Roman"/>
              </w:rPr>
              <w:t xml:space="preserve">  minimum  </w:t>
            </w:r>
            <w:r w:rsidR="00D93D2E">
              <w:rPr>
                <w:rFonts w:cs="Times New Roman"/>
              </w:rPr>
              <w:t>automatyczna</w:t>
            </w:r>
            <w:r>
              <w:rPr>
                <w:rFonts w:cs="Times New Roman"/>
              </w:rPr>
              <w:t>.</w:t>
            </w:r>
          </w:p>
          <w:p w:rsidR="00BC1EBB" w:rsidRDefault="00BC1EBB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B81893" w:rsidP="003401D1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  <w:r w:rsidRPr="00A32E3E">
              <w:lastRenderedPageBreak/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</w:t>
            </w:r>
            <w:r w:rsidR="00F47FB2">
              <w:rPr>
                <w:rFonts w:eastAsia="Times New Roman" w:cs="Times New Roman"/>
              </w:rPr>
              <w:t xml:space="preserve"> osi przedniej</w:t>
            </w:r>
            <w:r>
              <w:rPr>
                <w:rFonts w:eastAsia="Times New Roman" w:cs="Times New Roman"/>
              </w:rPr>
              <w:t>.</w:t>
            </w:r>
            <w:r w:rsidR="00BC1EBB">
              <w:rPr>
                <w:rFonts w:eastAsia="Times New Roman" w:cs="Times New Roman"/>
              </w:rPr>
              <w:t xml:space="preserve"> Blokada min. tylnego mechanizmu różnicowego.</w:t>
            </w:r>
            <w:r w:rsidR="00863017"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63017" w:rsidRPr="00863017">
              <w:rPr>
                <w:rFonts w:eastAsia="Times New Roman" w:cs="Times New Roman"/>
              </w:rPr>
              <w:t>Osłona silnika i skrzyni rozdzielczej - stalowa.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B81893" w:rsidP="00C07102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93" w:rsidRDefault="00B81893" w:rsidP="003401D1">
            <w:pPr>
              <w:pStyle w:val="Standard"/>
              <w:snapToGrid w:val="0"/>
              <w:rPr>
                <w:sz w:val="28"/>
                <w:szCs w:val="28"/>
                <w:vertAlign w:val="superscript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B81893" w:rsidRDefault="00B81893" w:rsidP="003401D1">
            <w:pPr>
              <w:pStyle w:val="Standard"/>
              <w:snapToGrid w:val="0"/>
              <w:rPr>
                <w:rFonts w:cs="Times New Roman"/>
                <w:b/>
                <w:color w:val="0070C0"/>
                <w:sz w:val="22"/>
              </w:rPr>
            </w:pPr>
          </w:p>
          <w:p w:rsidR="00860B79" w:rsidRPr="003401D1" w:rsidRDefault="00860B79" w:rsidP="003401D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EB0C1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</w:t>
            </w:r>
            <w:r w:rsidR="00F47FB2">
              <w:rPr>
                <w:rFonts w:eastAsia="Times New Roman" w:cs="Times New Roman"/>
              </w:rPr>
              <w:t xml:space="preserve"> 7</w:t>
            </w:r>
            <w:r w:rsidR="00EB0C17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3401D1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011954">
            <w:pPr>
              <w:pStyle w:val="Standard"/>
              <w:snapToGrid w:val="0"/>
              <w:rPr>
                <w:rFonts w:cs="DejaVu Sans Condensed"/>
              </w:rPr>
            </w:pPr>
            <w:r w:rsidRPr="00A16C6E">
              <w:rPr>
                <w:rFonts w:cs="Times New Roman"/>
                <w:color w:val="000000" w:themeColor="text1"/>
              </w:rPr>
              <w:t>Felgi</w:t>
            </w:r>
            <w:r w:rsidRPr="00A16C6E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011954" w:rsidRPr="00A16C6E">
              <w:rPr>
                <w:rFonts w:eastAsia="Times New Roman" w:cs="Times New Roman"/>
                <w:color w:val="000000" w:themeColor="text1"/>
              </w:rPr>
              <w:t>aluminiowe</w:t>
            </w:r>
            <w:r w:rsidR="00D21A05" w:rsidRPr="00A16C6E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EB0C17" w:rsidRPr="00A16C6E">
              <w:rPr>
                <w:rFonts w:eastAsia="Times New Roman" w:cs="Times New Roman"/>
                <w:color w:val="000000" w:themeColor="text1"/>
              </w:rPr>
              <w:t xml:space="preserve">min 16”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 w:rsidR="00011954">
              <w:rPr>
                <w:rFonts w:eastAsia="Times New Roman" w:cs="Times New Roman"/>
              </w:rPr>
              <w:t xml:space="preserve"> wielosezonowymi</w:t>
            </w:r>
            <w:r w:rsidR="00D93D2E"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Default="00B81893" w:rsidP="00C07102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07102" w:rsidRPr="00F638AA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Prześwit </w:t>
            </w:r>
            <w:r w:rsidR="00D33F78">
              <w:rPr>
                <w:rFonts w:cs="Times New Roman"/>
                <w:sz w:val="22"/>
              </w:rPr>
              <w:t xml:space="preserve">pod osią przednią i tylną </w:t>
            </w:r>
            <w:r w:rsidR="00956D7A">
              <w:rPr>
                <w:rFonts w:cs="Times New Roman"/>
                <w:sz w:val="22"/>
              </w:rPr>
              <w:t>minimum 22</w:t>
            </w:r>
            <w:r>
              <w:rPr>
                <w:rFonts w:cs="Times New Roman"/>
                <w:sz w:val="22"/>
              </w:rPr>
              <w:t>0 mm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93" w:rsidRDefault="00B81893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860B79" w:rsidRPr="00F638AA" w:rsidRDefault="00860B79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C07102" w:rsidRPr="00F638AA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43262F">
            <w:pPr>
              <w:pStyle w:val="Standard"/>
              <w:snapToGrid w:val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 xml:space="preserve">Kąt natarcia </w:t>
            </w:r>
            <w:r w:rsidR="00FE2B48">
              <w:rPr>
                <w:rFonts w:cs="Times New Roman"/>
                <w:sz w:val="22"/>
              </w:rPr>
              <w:t xml:space="preserve">minimum </w:t>
            </w:r>
            <w:r w:rsidR="0043262F">
              <w:rPr>
                <w:rFonts w:cs="Times New Roman"/>
                <w:sz w:val="22"/>
              </w:rPr>
              <w:t>28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B60B39" w:rsidRDefault="00B81893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931F4A" w:rsidRPr="00F638AA" w:rsidRDefault="00931F4A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:rsidRPr="00F638AA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F638AA" w:rsidRDefault="00C07102" w:rsidP="00FE2B48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Kąt zejścia (bez haka) minimum </w:t>
            </w:r>
            <w:r w:rsidR="00FE2B48"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B60B39" w:rsidRDefault="00B81893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A448F3" w:rsidRPr="00F638AA" w:rsidRDefault="00A448F3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Default="00C07102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 w:rsidR="00D22FC4">
              <w:rPr>
                <w:rFonts w:eastAsia="Times New Roman" w:cs="Times New Roman"/>
              </w:rPr>
              <w:t xml:space="preserve"> czerwony, srebrny lub biały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Default="00B81893" w:rsidP="00FC67A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EB0C1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</w:t>
            </w:r>
            <w:r w:rsidR="00D93D2E">
              <w:rPr>
                <w:rFonts w:cs="Times New Roman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8F3" w:rsidRPr="00283A82" w:rsidRDefault="00A16C6E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Minimalne w</w:t>
            </w:r>
            <w:r w:rsidR="00A448F3" w:rsidRPr="00283A82">
              <w:rPr>
                <w:rFonts w:cs="Times New Roman"/>
              </w:rPr>
              <w:t>ymiary</w:t>
            </w:r>
            <w:r w:rsidR="00A448F3" w:rsidRPr="00283A82">
              <w:rPr>
                <w:rFonts w:eastAsia="Times New Roman" w:cs="Times New Roman"/>
              </w:rPr>
              <w:t xml:space="preserve"> </w:t>
            </w:r>
            <w:r w:rsidR="00A448F3" w:rsidRPr="00283A82">
              <w:rPr>
                <w:rFonts w:cs="Times New Roman"/>
              </w:rPr>
              <w:t>pojazdu</w:t>
            </w:r>
            <w:r w:rsidR="00A448F3" w:rsidRPr="00283A82">
              <w:rPr>
                <w:rFonts w:eastAsia="Times New Roman" w:cs="Times New Roman"/>
              </w:rPr>
              <w:t xml:space="preserve"> </w:t>
            </w:r>
            <w:r w:rsidR="00A448F3" w:rsidRPr="00283A82">
              <w:rPr>
                <w:rFonts w:cs="Times New Roman"/>
              </w:rPr>
              <w:t>[mm]:</w:t>
            </w:r>
          </w:p>
          <w:p w:rsidR="00A448F3" w:rsidRPr="00A16C6E" w:rsidRDefault="00921C6F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długość: min. 51</w:t>
            </w:r>
            <w:r w:rsidR="00A448F3" w:rsidRPr="00A16C6E">
              <w:rPr>
                <w:rFonts w:ascii="Times New Roman" w:hAnsi="Times New Roman"/>
                <w:lang w:bidi="hi-IN"/>
              </w:rPr>
              <w:t>00</w:t>
            </w:r>
            <w:r w:rsidR="008B5EA0" w:rsidRPr="00A16C6E">
              <w:rPr>
                <w:rFonts w:ascii="Times New Roman" w:hAnsi="Times New Roman"/>
                <w:lang w:bidi="hi-IN"/>
              </w:rPr>
              <w:t xml:space="preserve"> mm</w:t>
            </w:r>
            <w:r w:rsidR="00A448F3" w:rsidRPr="00A16C6E">
              <w:rPr>
                <w:rFonts w:ascii="Times New Roman" w:hAnsi="Times New Roman"/>
                <w:lang w:bidi="hi-IN"/>
              </w:rPr>
              <w:t>,</w:t>
            </w:r>
          </w:p>
          <w:p w:rsidR="00A448F3" w:rsidRPr="00A16C6E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A16C6E">
              <w:rPr>
                <w:rFonts w:ascii="Times New Roman" w:hAnsi="Times New Roman"/>
                <w:lang w:bidi="hi-IN"/>
              </w:rPr>
              <w:t>wysokość całkowita bez obciążenia: min. 1</w:t>
            </w:r>
            <w:r w:rsidR="00F314E4" w:rsidRPr="00A16C6E">
              <w:rPr>
                <w:rFonts w:ascii="Times New Roman" w:hAnsi="Times New Roman"/>
                <w:lang w:bidi="hi-IN"/>
              </w:rPr>
              <w:t>80</w:t>
            </w:r>
            <w:r w:rsidRPr="00A16C6E">
              <w:rPr>
                <w:rFonts w:ascii="Times New Roman" w:hAnsi="Times New Roman"/>
                <w:lang w:bidi="hi-IN"/>
              </w:rPr>
              <w:t>0</w:t>
            </w:r>
            <w:r w:rsidR="001D2B5E" w:rsidRPr="00A16C6E">
              <w:rPr>
                <w:rFonts w:ascii="Times New Roman" w:hAnsi="Times New Roman"/>
                <w:lang w:bidi="hi-IN"/>
              </w:rPr>
              <w:t>mm</w:t>
            </w:r>
            <w:r w:rsidRPr="00A16C6E">
              <w:rPr>
                <w:rFonts w:ascii="Times New Roman" w:hAnsi="Times New Roman"/>
                <w:lang w:bidi="hi-IN"/>
              </w:rPr>
              <w:t>,</w:t>
            </w:r>
          </w:p>
          <w:p w:rsidR="00A448F3" w:rsidRPr="00A16C6E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A16C6E">
              <w:rPr>
                <w:rFonts w:ascii="Times New Roman" w:hAnsi="Times New Roman"/>
                <w:lang w:bidi="hi-IN"/>
              </w:rPr>
              <w:t>rozstaw osi: min. 3000</w:t>
            </w:r>
            <w:r w:rsidR="008B5EA0" w:rsidRPr="00A16C6E">
              <w:rPr>
                <w:rFonts w:ascii="Times New Roman" w:hAnsi="Times New Roman"/>
                <w:lang w:bidi="hi-IN"/>
              </w:rPr>
              <w:t xml:space="preserve"> mm</w:t>
            </w:r>
            <w:r w:rsidRPr="00A16C6E">
              <w:rPr>
                <w:rFonts w:ascii="Times New Roman" w:hAnsi="Times New Roman"/>
                <w:lang w:bidi="hi-IN"/>
              </w:rPr>
              <w:t>,</w:t>
            </w:r>
          </w:p>
          <w:p w:rsidR="00A448F3" w:rsidRPr="00A16C6E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A16C6E">
              <w:rPr>
                <w:rFonts w:ascii="Times New Roman" w:hAnsi="Times New Roman"/>
                <w:lang w:bidi="hi-IN"/>
              </w:rPr>
              <w:t>szerokość min.</w:t>
            </w:r>
            <w:r w:rsidR="00E36CCD" w:rsidRPr="00A16C6E">
              <w:rPr>
                <w:rFonts w:ascii="Times New Roman" w:hAnsi="Times New Roman"/>
                <w:lang w:bidi="hi-IN"/>
              </w:rPr>
              <w:t xml:space="preserve"> </w:t>
            </w:r>
            <w:r w:rsidRPr="00A16C6E">
              <w:rPr>
                <w:rFonts w:ascii="Times New Roman" w:hAnsi="Times New Roman"/>
                <w:lang w:bidi="hi-IN"/>
              </w:rPr>
              <w:t>1</w:t>
            </w:r>
            <w:r w:rsidR="00E36CCD" w:rsidRPr="00A16C6E">
              <w:rPr>
                <w:rFonts w:ascii="Times New Roman" w:hAnsi="Times New Roman"/>
                <w:lang w:bidi="hi-IN"/>
              </w:rPr>
              <w:t>8</w:t>
            </w:r>
            <w:r w:rsidRPr="00A16C6E">
              <w:rPr>
                <w:rFonts w:ascii="Times New Roman" w:hAnsi="Times New Roman"/>
                <w:lang w:bidi="hi-IN"/>
              </w:rPr>
              <w:t>00</w:t>
            </w:r>
            <w:r w:rsidR="008B5EA0" w:rsidRPr="00A16C6E">
              <w:rPr>
                <w:rFonts w:ascii="Times New Roman" w:hAnsi="Times New Roman"/>
                <w:lang w:bidi="hi-IN"/>
              </w:rPr>
              <w:t xml:space="preserve"> mm</w:t>
            </w:r>
            <w:r w:rsidRPr="00A16C6E">
              <w:rPr>
                <w:rFonts w:ascii="Times New Roman" w:hAnsi="Times New Roman"/>
                <w:lang w:bidi="hi-IN"/>
              </w:rPr>
              <w:t>.</w:t>
            </w:r>
          </w:p>
          <w:p w:rsidR="00956D7A" w:rsidRPr="00A16C6E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16C6E">
              <w:rPr>
                <w:rFonts w:ascii="Times New Roman" w:hAnsi="Times New Roman"/>
              </w:rPr>
              <w:t>minimalny promień skrętu nie większy niż 6,5m.</w:t>
            </w:r>
          </w:p>
          <w:p w:rsidR="00956D7A" w:rsidRPr="00A16C6E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16C6E">
              <w:rPr>
                <w:rFonts w:ascii="Times New Roman" w:hAnsi="Times New Roman"/>
              </w:rPr>
              <w:t>głębokość brodzenia pojazdu min. 800 mm,</w:t>
            </w:r>
          </w:p>
          <w:p w:rsidR="00E401A4" w:rsidRPr="00A16C6E" w:rsidRDefault="00E401A4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16C6E">
              <w:rPr>
                <w:rFonts w:ascii="Times New Roman" w:hAnsi="Times New Roman"/>
                <w:bCs/>
              </w:rPr>
              <w:t xml:space="preserve">wymiary przestrzeni ładunkowej – co najmniej </w:t>
            </w:r>
            <w:r w:rsidR="001D2B5E" w:rsidRPr="00A16C6E">
              <w:rPr>
                <w:rFonts w:ascii="Times New Roman" w:hAnsi="Times New Roman"/>
                <w:bCs/>
              </w:rPr>
              <w:t xml:space="preserve">dł. </w:t>
            </w:r>
            <w:r w:rsidR="0043262F" w:rsidRPr="00A16C6E">
              <w:rPr>
                <w:rFonts w:ascii="Times New Roman" w:hAnsi="Times New Roman"/>
                <w:bCs/>
              </w:rPr>
              <w:t>1500</w:t>
            </w:r>
            <w:r w:rsidRPr="00A16C6E">
              <w:rPr>
                <w:rFonts w:ascii="Times New Roman" w:hAnsi="Times New Roman"/>
                <w:bCs/>
              </w:rPr>
              <w:t xml:space="preserve"> x </w:t>
            </w:r>
            <w:r w:rsidR="001D2B5E" w:rsidRPr="00A16C6E">
              <w:rPr>
                <w:rFonts w:ascii="Times New Roman" w:hAnsi="Times New Roman"/>
                <w:bCs/>
              </w:rPr>
              <w:t xml:space="preserve">szer. </w:t>
            </w:r>
            <w:r w:rsidRPr="00A16C6E">
              <w:rPr>
                <w:rFonts w:ascii="Times New Roman" w:hAnsi="Times New Roman"/>
                <w:bCs/>
              </w:rPr>
              <w:t>1500 mm.</w:t>
            </w:r>
          </w:p>
          <w:p w:rsidR="00956D7A" w:rsidRPr="00283A82" w:rsidRDefault="00956D7A" w:rsidP="00956D7A">
            <w:pPr>
              <w:pStyle w:val="Akapitzlist"/>
              <w:suppressAutoHyphens/>
              <w:autoSpaceDN w:val="0"/>
              <w:spacing w:after="0" w:line="240" w:lineRule="auto"/>
              <w:ind w:left="1440"/>
              <w:jc w:val="both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sz w:val="28"/>
                <w:szCs w:val="28"/>
                <w:vertAlign w:val="superscript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B81893" w:rsidRDefault="00B81893" w:rsidP="00A448F3">
            <w:pPr>
              <w:pStyle w:val="Standard"/>
              <w:snapToGrid w:val="0"/>
              <w:rPr>
                <w:rFonts w:cs="Times New Roman"/>
              </w:rPr>
            </w:pPr>
          </w:p>
          <w:p w:rsidR="00A16C6E" w:rsidRDefault="00A16C6E" w:rsidP="00A16C6E">
            <w:pPr>
              <w:suppressAutoHyphens/>
              <w:autoSpaceDN w:val="0"/>
            </w:pPr>
          </w:p>
          <w:p w:rsidR="00E401A4" w:rsidRDefault="00E401A4" w:rsidP="0086301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D22FC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Konstrukcja pojazdu o nadwoziu </w:t>
            </w:r>
            <w:r w:rsidR="00D22FC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czterodrzwiowym z paką</w:t>
            </w:r>
            <w:r w:rsidR="005E2BAA">
              <w:rPr>
                <w:rFonts w:cs="Times New Roman"/>
              </w:rPr>
              <w:t xml:space="preserve"> typu Pick-Up</w:t>
            </w:r>
            <w:r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011954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</w:t>
            </w:r>
            <w:r w:rsidR="000119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FC67A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 xml:space="preserve">przednie i </w:t>
            </w:r>
            <w:r>
              <w:rPr>
                <w:rFonts w:eastAsia="Times New Roman" w:cs="Times New Roman"/>
              </w:rPr>
              <w:t>ty</w:t>
            </w:r>
            <w:r w:rsidR="00FC67A3">
              <w:rPr>
                <w:rFonts w:eastAsia="Times New Roman" w:cs="Times New Roman"/>
              </w:rPr>
              <w:t>lne</w:t>
            </w:r>
            <w:r>
              <w:rPr>
                <w:rFonts w:eastAsia="Times New Roman" w:cs="Times New Roman"/>
              </w:rPr>
              <w:t>.</w:t>
            </w:r>
            <w:r w:rsidR="005E2BAA"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5E2BAA"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448F3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Default="00A448F3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Default="00B81893" w:rsidP="00A448F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2263D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5B6B38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 Dopuszcza się pojazd z elektrycznie sterowanymi szybami części przedniej kabiny i manualnie sterowanymi w części tylnej kabiny.</w:t>
            </w:r>
            <w:r w:rsidR="003B32D3"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B81893" w:rsidP="00A2263D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2263D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  <w:r w:rsidR="00E2523D">
              <w:rPr>
                <w:rFonts w:cs="Times New Roman"/>
              </w:rPr>
              <w:t xml:space="preserve"> oraz alarm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B81893" w:rsidP="00A2263D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A2263D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pasażera,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 xml:space="preserve">kurtyny powietrzne, poduszka kolanowa kierowcy, </w:t>
            </w:r>
            <w:r>
              <w:rPr>
                <w:rFonts w:eastAsia="Times New Roman" w:cs="Times New Roman"/>
              </w:rPr>
              <w:t>trzypunktowe pasy bezpieczeństwa dla wszystkich miejsc.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Default="00B81893" w:rsidP="00A2263D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3A6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umożliwiająca</w:t>
            </w:r>
            <w:r w:rsidR="00FC67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obsługę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radia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B81893" w:rsidP="00793A65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3A6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B81893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3A6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B81893" w:rsidP="00793A65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3A6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 z przodu.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B81893" w:rsidP="00793A65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93A6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Default="00793A65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Default="00B81893" w:rsidP="00793A65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</w:t>
            </w:r>
            <w:r w:rsidR="00011954">
              <w:rPr>
                <w:rFonts w:cs="Times New Roman"/>
              </w:rPr>
              <w:t xml:space="preserve"> automatyczna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Instalacja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radiowa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antenę.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5C32EC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 xml:space="preserve">Radioodtwarzacz </w:t>
            </w:r>
            <w:r w:rsidR="00D21A0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z </w:t>
            </w:r>
            <w:r w:rsidR="00FC67A3">
              <w:rPr>
                <w:rFonts w:cs="Times New Roman"/>
              </w:rPr>
              <w:t>gniazdem USB</w:t>
            </w:r>
            <w:r w:rsidR="00004FEF">
              <w:rPr>
                <w:rFonts w:cs="Times New Roman"/>
              </w:rPr>
              <w:t xml:space="preserve"> oraz </w:t>
            </w:r>
            <w:r>
              <w:rPr>
                <w:rFonts w:cs="Times New Roman"/>
              </w:rPr>
              <w:t xml:space="preserve">systemem </w:t>
            </w:r>
            <w:r w:rsidR="00FC67A3">
              <w:rPr>
                <w:rFonts w:cs="Times New Roman"/>
              </w:rPr>
              <w:t>Bluetooth</w:t>
            </w:r>
            <w:r w:rsidR="0095045E">
              <w:rPr>
                <w:rFonts w:cs="Times New Roman"/>
              </w:rPr>
              <w:t xml:space="preserve"> wyświetlacz minimum 8</w:t>
            </w:r>
            <w:r w:rsidR="00004FEF">
              <w:rPr>
                <w:rFonts w:cs="Times New Roman"/>
              </w:rPr>
              <w:t>”</w:t>
            </w:r>
            <w:r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95045E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Deska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rozdzielcza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prędkościomierz,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wskaźnik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poziomu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komputer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pokładowy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itp.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rPr>
          <w:trHeight w:val="6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95045E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5C32EC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D2E" w:rsidRDefault="00440267" w:rsidP="00D93D2E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</w:t>
            </w:r>
            <w:r w:rsidR="00EC1F35">
              <w:rPr>
                <w:rFonts w:cs="Times New Roman"/>
                <w:color w:val="000000"/>
                <w:shd w:val="clear" w:color="auto" w:fill="FFFFFF"/>
              </w:rPr>
              <w:t>rzestrzeń bagażowa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pojazdu wykończona materiałem antypoślizgowym</w:t>
            </w:r>
            <w:r w:rsidR="00011954">
              <w:rPr>
                <w:rFonts w:cs="Times New Roman"/>
                <w:color w:val="000000"/>
                <w:shd w:val="clear" w:color="auto" w:fill="FFFFFF"/>
              </w:rPr>
              <w:t xml:space="preserve"> lub naniesioną powłoką z pianki natryskowej</w:t>
            </w:r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="00F75B10"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E2B48">
              <w:rPr>
                <w:rFonts w:ascii="Calibri" w:eastAsia="Calibri" w:hAnsi="Calibri"/>
                <w:sz w:val="22"/>
                <w:szCs w:val="22"/>
                <w:lang w:eastAsia="en-US"/>
              </w:rPr>
              <w:t>Tylna klapa z zamk</w:t>
            </w:r>
            <w:r w:rsidR="00011954">
              <w:rPr>
                <w:rFonts w:ascii="Calibri" w:eastAsia="Calibri" w:hAnsi="Calibri"/>
                <w:sz w:val="22"/>
                <w:szCs w:val="22"/>
                <w:lang w:eastAsia="en-US"/>
              </w:rPr>
              <w:t>iem</w:t>
            </w:r>
            <w:r w:rsidR="00FE2B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zintegrowany z zamkiem centralnym pojazdu</w:t>
            </w:r>
          </w:p>
          <w:p w:rsidR="00F75B10" w:rsidRDefault="00F75B10" w:rsidP="00B92099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</w:t>
            </w:r>
            <w:r w:rsidR="00A90E51">
              <w:rPr>
                <w:rFonts w:cs="Times New Roman"/>
              </w:rPr>
              <w:t xml:space="preserve"> fabryczny</w:t>
            </w:r>
            <w:r>
              <w:rPr>
                <w:rFonts w:cs="Times New Roman"/>
              </w:rPr>
              <w:t>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EC1F3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</w:t>
            </w:r>
            <w:r w:rsidR="00440267">
              <w:t xml:space="preserve"> przyczepy z hamulcem 3</w:t>
            </w:r>
            <w:r w:rsidR="005C32EC">
              <w:t>5</w:t>
            </w:r>
            <w:r w:rsidR="00440267">
              <w:t>00 kg</w:t>
            </w:r>
            <w:r>
              <w:t xml:space="preserve"> zgodnie ze świadectwem WE</w:t>
            </w:r>
            <w:r w:rsidR="00440267"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440267">
            <w:pPr>
              <w:pStyle w:val="Standard"/>
              <w:snapToGrid w:val="0"/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B81893" w:rsidRDefault="00B81893" w:rsidP="00440267">
            <w:pPr>
              <w:pStyle w:val="Standard"/>
              <w:snapToGrid w:val="0"/>
            </w:pPr>
          </w:p>
          <w:p w:rsidR="00440267" w:rsidRPr="005C32EC" w:rsidRDefault="00440267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</w:p>
        </w:tc>
      </w:tr>
      <w:tr w:rsidR="0044026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Tr="00D22FC4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D2E" w:rsidRDefault="00D6563F" w:rsidP="00D6563F">
            <w:pPr>
              <w:pStyle w:val="Standard"/>
              <w:snapToGrid w:val="0"/>
            </w:pPr>
            <w:r w:rsidRPr="009828B2">
              <w:t>W kabinie kierowcy</w:t>
            </w:r>
            <w:r w:rsidR="00CB2FEF">
              <w:t xml:space="preserve"> </w:t>
            </w:r>
            <w:r w:rsidR="00D93D2E">
              <w:t xml:space="preserve">zamontować </w:t>
            </w:r>
            <w:r w:rsidRPr="009828B2">
              <w:t xml:space="preserve"> radiotelefon przewoźn</w:t>
            </w:r>
            <w:r w:rsidR="00D93D2E">
              <w:t>y</w:t>
            </w:r>
            <w:r w:rsidRPr="009828B2">
              <w:t xml:space="preserve"> </w:t>
            </w:r>
            <w:r w:rsidR="00B93A49">
              <w:t xml:space="preserve"> SZTUK </w:t>
            </w:r>
            <w:r w:rsidR="00C953C0">
              <w:t>1</w:t>
            </w:r>
            <w:r w:rsidR="00245BC3">
              <w:t xml:space="preserve"> </w:t>
            </w:r>
            <w:r w:rsidR="00B93A49">
              <w:t xml:space="preserve"> </w:t>
            </w:r>
            <w:r w:rsidRPr="009828B2">
              <w:t xml:space="preserve">wraz z kompletną instalacja antenową. 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 xml:space="preserve">Radiotelefon o parametrach: częstotliwość VHF 136-174 MHz, moc 1 - 25 W, odstęp międzykanałowy 12,5 </w:t>
            </w:r>
            <w:proofErr w:type="spellStart"/>
            <w:r w:rsidRPr="009828B2">
              <w:t>kHzw</w:t>
            </w:r>
            <w:proofErr w:type="spellEnd"/>
            <w:r w:rsidRPr="009828B2">
              <w:t xml:space="preserve"> trybie cyfrowym i analogowym, Min. 160 kanałów. Wyświetlacz alfanumeryczny + ikony stanu pracy radiotelefonu, 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- radiotelefon analogowo-cyfrowy (dwie szczeliny TDMA)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- cztery programowalne przycisków funkcyjne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- zdalne programowanie drogą radiową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blok nadawczo-odbiorczy z wyświetlaczem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antena samochodowa na pasmo pracy radiotelefonu + wtyk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 xml:space="preserve">•             uchwyt 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•             instrukcja obsługi w języku polskim do radiotelefonu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Minimum 24 miesiące na radiotelefon</w:t>
            </w:r>
          </w:p>
          <w:p w:rsidR="0043262F" w:rsidRPr="009828B2" w:rsidRDefault="0043262F" w:rsidP="0043262F">
            <w:pPr>
              <w:pStyle w:val="Standard"/>
              <w:snapToGrid w:val="0"/>
            </w:pPr>
            <w:r w:rsidRPr="009828B2">
              <w:t>Radiotelefon zaprogramowany zostanie przez Zamawiającego.</w:t>
            </w:r>
          </w:p>
          <w:p w:rsidR="00D730D9" w:rsidRPr="00D93D2E" w:rsidRDefault="0043262F" w:rsidP="00EC1F35">
            <w:pPr>
              <w:pStyle w:val="Standard"/>
              <w:snapToGrid w:val="0"/>
            </w:pPr>
            <w:r w:rsidRPr="009828B2">
              <w:t>Miejsce montażu anteny oraz radiotelefonu należy uzgodnić z Zamawiającym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B81893" w:rsidP="005C32EC">
            <w:pPr>
              <w:pStyle w:val="Standard"/>
              <w:snapToGrid w:val="0"/>
              <w:rPr>
                <w:rFonts w:cs="DejaVu Sans Condensed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40267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2EC" w:rsidRPr="009E1D08" w:rsidRDefault="00440267" w:rsidP="003C03A5">
            <w:pPr>
              <w:pStyle w:val="TableContents"/>
              <w:snapToGrid w:val="0"/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</w:t>
            </w:r>
            <w:proofErr w:type="spellStart"/>
            <w:r>
              <w:rPr>
                <w:color w:val="000000"/>
                <w:lang w:eastAsia="pl-PL"/>
              </w:rPr>
              <w:t>zm</w:t>
            </w:r>
            <w:proofErr w:type="spellEnd"/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61211C" w:rsidRDefault="00B81893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val="en-US" w:eastAsia="pl-PL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026E0D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Default="00026E0D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Default="00B81893" w:rsidP="009E196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B93A49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49" w:rsidRDefault="00B93A49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93" w:rsidRDefault="00B93A49" w:rsidP="00593B9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pl-PL"/>
              </w:rPr>
              <w:t>ZABUDOWA HARDTOP –</w:t>
            </w:r>
            <w:r w:rsidR="00593B93" w:rsidRPr="006F03F7">
              <w:rPr>
                <w:color w:val="000000"/>
                <w:shd w:val="clear" w:color="auto" w:fill="FFFFFF"/>
              </w:rPr>
              <w:t xml:space="preserve"> skrzyni ładunkowej na całej jej długości w kolorze  samochodu z możliwością łatwego dostępu do wnętrza przestrzeni ładunkowej przez trzy klapy (dwie boczne i tylną), klapy otwierane </w:t>
            </w:r>
            <w:r w:rsidR="00593B93" w:rsidRPr="006F03F7">
              <w:rPr>
                <w:color w:val="000000"/>
                <w:shd w:val="clear" w:color="auto" w:fill="FFFFFF"/>
              </w:rPr>
              <w:lastRenderedPageBreak/>
              <w:t>do góry unoszone przy pomocy amortyzatorów gazowych</w:t>
            </w:r>
            <w:r w:rsidR="00593B93">
              <w:rPr>
                <w:color w:val="000000"/>
                <w:shd w:val="clear" w:color="auto" w:fill="FFFFFF"/>
              </w:rPr>
              <w:t>.</w:t>
            </w:r>
          </w:p>
          <w:p w:rsidR="00593B93" w:rsidRDefault="00593B93" w:rsidP="00593B93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Zabudowa wykonana z laminatu.</w:t>
            </w:r>
          </w:p>
          <w:p w:rsidR="00B93A49" w:rsidRPr="00D6563F" w:rsidRDefault="009E1D08" w:rsidP="00EB0C17">
            <w:pPr>
              <w:pStyle w:val="Standard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>Wysokość wewnętrzna po</w:t>
            </w:r>
            <w:r w:rsidR="00EB0C17">
              <w:rPr>
                <w:color w:val="000000"/>
                <w:shd w:val="clear" w:color="auto" w:fill="FFFFFF"/>
              </w:rPr>
              <w:t xml:space="preserve">d zabudową </w:t>
            </w:r>
            <w:r w:rsidR="0043262F">
              <w:rPr>
                <w:color w:val="000000"/>
                <w:shd w:val="clear" w:color="auto" w:fill="FFFFFF"/>
              </w:rPr>
              <w:t>minimum 10</w:t>
            </w:r>
            <w:r>
              <w:rPr>
                <w:color w:val="000000"/>
                <w:shd w:val="clear" w:color="auto" w:fill="FFFFFF"/>
              </w:rPr>
              <w:t>00 mm</w:t>
            </w:r>
            <w:r w:rsidR="00593B93" w:rsidRPr="006F03F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49" w:rsidRDefault="00B81893" w:rsidP="009E1963">
            <w:pPr>
              <w:pStyle w:val="Standard"/>
              <w:snapToGrid w:val="0"/>
              <w:rPr>
                <w:rFonts w:cs="Times New Roman"/>
              </w:rPr>
            </w:pPr>
            <w:r w:rsidRPr="00A32E3E">
              <w:lastRenderedPageBreak/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D21A05" w:rsidP="00A11F6C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Gniazda elektryczne 12V w przedziale bagażowym – 1 szt.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EB4D56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D21A05" w:rsidP="00CB2FEF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o masie środka gaśniczego </w:t>
            </w:r>
            <w:r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36088B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D21A05" w:rsidP="00C953C0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Dywaniki  gumowe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36088B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D21A05" w:rsidP="00435424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zm.), a w szczególności winien być wyposażony w:  </w:t>
            </w:r>
          </w:p>
          <w:p w:rsidR="00D21A05" w:rsidRPr="003C03A5" w:rsidRDefault="00D21A05" w:rsidP="00435424">
            <w:pPr>
              <w:pStyle w:val="TableContents"/>
              <w:snapToGrid w:val="0"/>
              <w:rPr>
                <w:rFonts w:cs="Times New Roman"/>
              </w:rPr>
            </w:pPr>
          </w:p>
          <w:p w:rsidR="00D21A05" w:rsidRPr="00B81893" w:rsidRDefault="00D21A05" w:rsidP="00435424">
            <w:pPr>
              <w:pStyle w:val="TableContents"/>
              <w:snapToGrid w:val="0"/>
              <w:rPr>
                <w:rFonts w:cs="Times New Roman"/>
              </w:rPr>
            </w:pPr>
            <w:r w:rsidRPr="003C03A5">
              <w:t>•</w:t>
            </w:r>
            <w:r w:rsidRPr="003C03A5">
              <w:tab/>
              <w:t xml:space="preserve">Belka sygnalizacyjna na dachu pojazdu – </w:t>
            </w:r>
            <w:proofErr w:type="spellStart"/>
            <w:r w:rsidRPr="003C03A5">
              <w:t>LED’owa</w:t>
            </w:r>
            <w:proofErr w:type="spellEnd"/>
            <w:r w:rsidRPr="003C03A5">
              <w:t xml:space="preserve"> </w:t>
            </w:r>
            <w:proofErr w:type="spellStart"/>
            <w:r w:rsidRPr="003C03A5">
              <w:t>niskoprofilowa</w:t>
            </w:r>
            <w:proofErr w:type="spellEnd"/>
            <w:r w:rsidRPr="003C03A5">
              <w:t xml:space="preserve"> (wysokość profilu lampy max. 70mm), wyposażona w światło barwy niebieskiej oraz szyld podświetlany STRAŻ barwy czerwonej (podświetlenie </w:t>
            </w:r>
            <w:proofErr w:type="spellStart"/>
            <w:r w:rsidRPr="003C03A5">
              <w:t>LED’owe</w:t>
            </w:r>
            <w:proofErr w:type="spellEnd"/>
            <w:r w:rsidRPr="003C03A5">
              <w:t xml:space="preserve">), długość lampy dostosowana do szerokości dachu pojazdu, lampa nie może </w:t>
            </w:r>
            <w:r w:rsidRPr="00B81893">
              <w:t xml:space="preserve">wystawać </w:t>
            </w:r>
            <w:r w:rsidRPr="00B81893">
              <w:rPr>
                <w:rFonts w:cs="Times New Roman"/>
              </w:rPr>
              <w:t>poza obrys dachu pojazdu,</w:t>
            </w:r>
          </w:p>
          <w:p w:rsidR="00D21A05" w:rsidRPr="00B81893" w:rsidRDefault="00D21A05" w:rsidP="00435424">
            <w:pPr>
              <w:pStyle w:val="TableContents"/>
              <w:snapToGrid w:val="0"/>
              <w:rPr>
                <w:rFonts w:cs="Times New Roman"/>
              </w:rPr>
            </w:pPr>
            <w:r w:rsidRPr="00B81893">
              <w:rPr>
                <w:rFonts w:cs="Times New Roman"/>
              </w:rPr>
              <w:t>•</w:t>
            </w:r>
            <w:r w:rsidRPr="00B81893">
              <w:rPr>
                <w:rFonts w:cs="Times New Roman"/>
              </w:rPr>
              <w:tab/>
              <w:t>Głośnik o mocy minimum 100W zamontowany w przedniej atrapie pojazdu,</w:t>
            </w:r>
          </w:p>
          <w:p w:rsidR="00B81893" w:rsidRPr="00B81893" w:rsidRDefault="00B81893" w:rsidP="00B818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99" w:hanging="699"/>
              <w:rPr>
                <w:rFonts w:ascii="Times New Roman" w:hAnsi="Times New Roman"/>
              </w:rPr>
            </w:pPr>
            <w:r w:rsidRPr="00B81893">
              <w:rPr>
                <w:rFonts w:ascii="Times New Roman" w:hAnsi="Times New Roman"/>
              </w:rPr>
              <w:t>dodatkowe dwie lampy sygnalizacyjne niebieskie, wykonane w technologii LED, zamontowane po lewej i prawej stronie pojazdu (min. jedna na bok) tj. w bocznej części zderzaka, albo w okolicy (do ustalenia na etapie realizacji)</w:t>
            </w:r>
          </w:p>
          <w:p w:rsidR="00D21A05" w:rsidRPr="003C03A5" w:rsidRDefault="00D21A05" w:rsidP="00435424">
            <w:pPr>
              <w:pStyle w:val="TableContents"/>
              <w:snapToGrid w:val="0"/>
            </w:pPr>
            <w:r w:rsidRPr="00B81893">
              <w:rPr>
                <w:rFonts w:cs="Times New Roman"/>
              </w:rPr>
              <w:t>•</w:t>
            </w:r>
            <w:r w:rsidRPr="00B81893">
              <w:rPr>
                <w:rFonts w:cs="Times New Roman"/>
              </w:rPr>
              <w:tab/>
              <w:t>Wzmacniacz sygnału dźwiękowego o mocy minimum 100W dedykowany do współpracy z zastosowanym głośnikiem, z możliwością podawania komunikatów słownych na zewnątrz, generujący sygnały o zmiennym tonie ( minimum 3 sygnały</w:t>
            </w:r>
            <w:r w:rsidRPr="003C03A5">
              <w:t xml:space="preserve"> o zmiennym tonie, zmian modulacji po uruchomieniu klaksonu pojazdu),</w:t>
            </w:r>
          </w:p>
          <w:p w:rsidR="00D21A05" w:rsidRPr="003C03A5" w:rsidRDefault="00D21A05" w:rsidP="00435424">
            <w:pPr>
              <w:pStyle w:val="TableContents"/>
              <w:snapToGrid w:val="0"/>
            </w:pPr>
            <w:r w:rsidRPr="003C03A5">
              <w:t xml:space="preserve"> Sygnalizacja świetlna i dźwiękowa pochodząca od jednego producenta.</w:t>
            </w:r>
          </w:p>
          <w:p w:rsidR="00D21A05" w:rsidRDefault="00D21A05" w:rsidP="001B0213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 xml:space="preserve"> Miejsce zamocowania sterownika i mikrofonu w kabinie zapewniające łatwy dostęp dla kierowcy oraz dowódcy (optymalnie w podsufitce dachowej), do uzgodnienia z Zamawiającym w trakcie realizacji zamówienia.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EB4D56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7E3B1A" w:rsidP="007E3B1A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7E3B1A">
              <w:rPr>
                <w:color w:val="000000"/>
                <w:lang w:eastAsia="pl-PL"/>
              </w:rPr>
              <w:t xml:space="preserve">Wyciągarka elektryczna – o możliwości uciągu </w:t>
            </w:r>
            <w:r w:rsidR="00921C6F">
              <w:rPr>
                <w:color w:val="000000"/>
                <w:lang w:eastAsia="pl-PL"/>
              </w:rPr>
              <w:t>min. 4,0</w:t>
            </w:r>
            <w:r>
              <w:rPr>
                <w:color w:val="000000"/>
                <w:lang w:eastAsia="pl-PL"/>
              </w:rPr>
              <w:t xml:space="preserve"> t</w:t>
            </w:r>
            <w:r w:rsidRPr="007E3B1A">
              <w:rPr>
                <w:color w:val="000000"/>
                <w:lang w:eastAsia="pl-PL"/>
              </w:rPr>
              <w:t>. Wyposażona w linę stalową. Długość liny minimum 27 metrów. Sterowanie wyciągarką za pomocą pilota bezprzewodowego.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EB4D56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Default="00EB0C17" w:rsidP="009E1D08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Orurowanie przednie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EB4D56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RPr="00C3558F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A05" w:rsidRPr="001614D4" w:rsidRDefault="00D21A05" w:rsidP="009E1D08">
            <w:pPr>
              <w:pStyle w:val="TableContents"/>
              <w:snapToGrid w:val="0"/>
              <w:rPr>
                <w:b/>
                <w:color w:val="000000"/>
                <w:lang w:eastAsia="pl-PL"/>
              </w:rPr>
            </w:pPr>
            <w:r w:rsidRPr="001614D4">
              <w:rPr>
                <w:b/>
                <w:color w:val="000000"/>
                <w:lang w:eastAsia="pl-PL"/>
              </w:rPr>
              <w:t>UWAGA : Sprzęt montowany w pojeździe  będzie transportowany zamiennie w zależności od potrzeb i z zachowaniem MMR 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36088B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Pr="00BC1EBB" w:rsidRDefault="00D21A05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Default="00D21A05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D21A05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Default="00D21A05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 bez limitu kilometrów</w:t>
            </w:r>
            <w:r w:rsidR="00B81893">
              <w:rPr>
                <w:rFonts w:eastAsia="Times New Roman" w:cs="Times New Roman"/>
              </w:rPr>
              <w:t xml:space="preserve"> (oraz zgodnie z ofertą )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Pr="00B60B39" w:rsidRDefault="00B81893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D21A05" w:rsidRDefault="00D21A05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D21A05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44026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>minimum 2 lata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36088B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522F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perforację : </w:t>
            </w:r>
            <w:r w:rsidRPr="00522F8A">
              <w:rPr>
                <w:rFonts w:cs="Times New Roman"/>
              </w:rPr>
              <w:t xml:space="preserve">minimum </w:t>
            </w:r>
            <w:r>
              <w:rPr>
                <w:rFonts w:cs="Times New Roman"/>
              </w:rPr>
              <w:t>10</w:t>
            </w:r>
            <w:r w:rsidRPr="00522F8A">
              <w:rPr>
                <w:rFonts w:cs="Times New Roman"/>
              </w:rPr>
              <w:t xml:space="preserve"> lat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36088B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21A05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Default="00D21A05" w:rsidP="00440267">
            <w:pPr>
              <w:pStyle w:val="Standard"/>
            </w:pPr>
            <w:r>
              <w:t>Zużycie paliwa w cyklu mieszanym: maksymalnie 10 l/100 km.</w:t>
            </w:r>
          </w:p>
          <w:p w:rsidR="00D21A05" w:rsidRDefault="00D21A05" w:rsidP="00D730D9">
            <w:pPr>
              <w:pStyle w:val="Standard"/>
              <w:rPr>
                <w:rFonts w:cs="DejaVu Sans Condensed"/>
              </w:rPr>
            </w:pPr>
            <w:r>
              <w:t>Pojazd dostarczony z pełnym zbiornikiem paliwa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Pr="00B60B39" w:rsidRDefault="00B81893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  <w:p w:rsidR="00D21A05" w:rsidRDefault="00D21A05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D21A05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D21A0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05" w:rsidRDefault="00D21A05" w:rsidP="00440267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:rsidR="00D21A05" w:rsidRDefault="00D21A05" w:rsidP="00440267">
            <w:pPr>
              <w:pStyle w:val="Standard"/>
            </w:pPr>
            <w:r>
              <w:t>- instrukcji obsługi samochodu w języku polskim,</w:t>
            </w:r>
          </w:p>
          <w:p w:rsidR="00D21A05" w:rsidRDefault="00D21A05" w:rsidP="00440267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05" w:rsidRDefault="00B81893" w:rsidP="00F50371">
            <w:pPr>
              <w:pStyle w:val="Standard"/>
              <w:snapToGrid w:val="0"/>
              <w:rPr>
                <w:rFonts w:cs="Times New Roman"/>
              </w:rPr>
            </w:pPr>
            <w:r w:rsidRPr="00A32E3E">
              <w:t>TAK/NIE</w:t>
            </w:r>
            <w:r w:rsidRPr="00A32E3E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12"/>
      <w:footerReference w:type="default" r:id="rId13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66" w:rsidRDefault="00787466">
      <w:r>
        <w:separator/>
      </w:r>
    </w:p>
  </w:endnote>
  <w:endnote w:type="continuationSeparator" w:id="0">
    <w:p w:rsidR="00787466" w:rsidRDefault="0078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95" w:rsidRDefault="00FF27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686">
      <w:rPr>
        <w:noProof/>
      </w:rPr>
      <w:t>7</w:t>
    </w:r>
    <w:r>
      <w:fldChar w:fldCharType="end"/>
    </w:r>
  </w:p>
  <w:p w:rsidR="00FF2795" w:rsidRDefault="00FF2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66" w:rsidRDefault="00787466">
      <w:r>
        <w:separator/>
      </w:r>
    </w:p>
  </w:footnote>
  <w:footnote w:type="continuationSeparator" w:id="0">
    <w:p w:rsidR="00787466" w:rsidRDefault="0078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95" w:rsidRDefault="00FF2795" w:rsidP="00E2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10957AB"/>
    <w:multiLevelType w:val="hybridMultilevel"/>
    <w:tmpl w:val="093E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821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04FEF"/>
    <w:rsid w:val="00006EE7"/>
    <w:rsid w:val="00011954"/>
    <w:rsid w:val="00014AA8"/>
    <w:rsid w:val="0002191E"/>
    <w:rsid w:val="00026E0D"/>
    <w:rsid w:val="00036DF9"/>
    <w:rsid w:val="00040BE0"/>
    <w:rsid w:val="00064E70"/>
    <w:rsid w:val="000716F7"/>
    <w:rsid w:val="0007704C"/>
    <w:rsid w:val="000820FC"/>
    <w:rsid w:val="00091B47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523A7"/>
    <w:rsid w:val="0015415F"/>
    <w:rsid w:val="00154698"/>
    <w:rsid w:val="00160D21"/>
    <w:rsid w:val="001614D4"/>
    <w:rsid w:val="00167E05"/>
    <w:rsid w:val="001833A9"/>
    <w:rsid w:val="001873E9"/>
    <w:rsid w:val="001A2623"/>
    <w:rsid w:val="001A47C2"/>
    <w:rsid w:val="001A58D5"/>
    <w:rsid w:val="001A70E9"/>
    <w:rsid w:val="001B0213"/>
    <w:rsid w:val="001B1257"/>
    <w:rsid w:val="001B22FC"/>
    <w:rsid w:val="001B36A2"/>
    <w:rsid w:val="001B464E"/>
    <w:rsid w:val="001C4238"/>
    <w:rsid w:val="001C43DC"/>
    <w:rsid w:val="001D1AAE"/>
    <w:rsid w:val="001D2B5E"/>
    <w:rsid w:val="001D3A4B"/>
    <w:rsid w:val="001D51AD"/>
    <w:rsid w:val="001E1735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45BC3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B32D3"/>
    <w:rsid w:val="003B6E03"/>
    <w:rsid w:val="003C03A5"/>
    <w:rsid w:val="003C1F4C"/>
    <w:rsid w:val="003C27EA"/>
    <w:rsid w:val="003C4F71"/>
    <w:rsid w:val="003E33A6"/>
    <w:rsid w:val="003E34DB"/>
    <w:rsid w:val="003F4FFC"/>
    <w:rsid w:val="003F6B11"/>
    <w:rsid w:val="004046A1"/>
    <w:rsid w:val="00407552"/>
    <w:rsid w:val="004235EB"/>
    <w:rsid w:val="00425651"/>
    <w:rsid w:val="0043262F"/>
    <w:rsid w:val="004376CD"/>
    <w:rsid w:val="00440267"/>
    <w:rsid w:val="00441266"/>
    <w:rsid w:val="004474BD"/>
    <w:rsid w:val="004510B4"/>
    <w:rsid w:val="00451680"/>
    <w:rsid w:val="00454998"/>
    <w:rsid w:val="0045651E"/>
    <w:rsid w:val="00461A5E"/>
    <w:rsid w:val="00472FF9"/>
    <w:rsid w:val="004831B0"/>
    <w:rsid w:val="0049732E"/>
    <w:rsid w:val="004A5459"/>
    <w:rsid w:val="004B3097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45437"/>
    <w:rsid w:val="00557711"/>
    <w:rsid w:val="00561F98"/>
    <w:rsid w:val="0057322A"/>
    <w:rsid w:val="005755E4"/>
    <w:rsid w:val="00575FF8"/>
    <w:rsid w:val="005850B4"/>
    <w:rsid w:val="00593B93"/>
    <w:rsid w:val="00596153"/>
    <w:rsid w:val="00596228"/>
    <w:rsid w:val="005A78D1"/>
    <w:rsid w:val="005B066E"/>
    <w:rsid w:val="005B4289"/>
    <w:rsid w:val="005B6B38"/>
    <w:rsid w:val="005C1913"/>
    <w:rsid w:val="005C27A5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33499"/>
    <w:rsid w:val="00646DDC"/>
    <w:rsid w:val="006527A3"/>
    <w:rsid w:val="00654D97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E2E5E"/>
    <w:rsid w:val="006F03F7"/>
    <w:rsid w:val="006F59C0"/>
    <w:rsid w:val="00700850"/>
    <w:rsid w:val="00704202"/>
    <w:rsid w:val="00747033"/>
    <w:rsid w:val="00754E69"/>
    <w:rsid w:val="00760A55"/>
    <w:rsid w:val="00763485"/>
    <w:rsid w:val="00782519"/>
    <w:rsid w:val="00785C63"/>
    <w:rsid w:val="00787260"/>
    <w:rsid w:val="00787466"/>
    <w:rsid w:val="00793A65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B1A"/>
    <w:rsid w:val="007E3E18"/>
    <w:rsid w:val="007E46CE"/>
    <w:rsid w:val="007F268F"/>
    <w:rsid w:val="007F2F23"/>
    <w:rsid w:val="008003D9"/>
    <w:rsid w:val="008041AE"/>
    <w:rsid w:val="00820F16"/>
    <w:rsid w:val="00831D2A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A71C3"/>
    <w:rsid w:val="008B4EDB"/>
    <w:rsid w:val="008B5EA0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21C6F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045E"/>
    <w:rsid w:val="009567FF"/>
    <w:rsid w:val="00956D7A"/>
    <w:rsid w:val="009715F8"/>
    <w:rsid w:val="0097779D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D1BA8"/>
    <w:rsid w:val="009E1D08"/>
    <w:rsid w:val="009E2273"/>
    <w:rsid w:val="00A000EC"/>
    <w:rsid w:val="00A037ED"/>
    <w:rsid w:val="00A03CA1"/>
    <w:rsid w:val="00A11BF6"/>
    <w:rsid w:val="00A16C6E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D111B"/>
    <w:rsid w:val="00AD30FD"/>
    <w:rsid w:val="00AE2226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81893"/>
    <w:rsid w:val="00B92099"/>
    <w:rsid w:val="00B93A49"/>
    <w:rsid w:val="00BA25EA"/>
    <w:rsid w:val="00BA3C89"/>
    <w:rsid w:val="00BA45A2"/>
    <w:rsid w:val="00BB0DD5"/>
    <w:rsid w:val="00BB5F47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2424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D29"/>
    <w:rsid w:val="00C80E16"/>
    <w:rsid w:val="00C81978"/>
    <w:rsid w:val="00C81E17"/>
    <w:rsid w:val="00C85F60"/>
    <w:rsid w:val="00C907DB"/>
    <w:rsid w:val="00C94306"/>
    <w:rsid w:val="00C953C0"/>
    <w:rsid w:val="00CA7265"/>
    <w:rsid w:val="00CB2168"/>
    <w:rsid w:val="00CB2FEF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1A05"/>
    <w:rsid w:val="00D22FC4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30D9"/>
    <w:rsid w:val="00D7692B"/>
    <w:rsid w:val="00D77C32"/>
    <w:rsid w:val="00D800E1"/>
    <w:rsid w:val="00D8184C"/>
    <w:rsid w:val="00D83BC8"/>
    <w:rsid w:val="00D90EB2"/>
    <w:rsid w:val="00D93D2E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2523D"/>
    <w:rsid w:val="00E32424"/>
    <w:rsid w:val="00E34587"/>
    <w:rsid w:val="00E351AF"/>
    <w:rsid w:val="00E360E4"/>
    <w:rsid w:val="00E36CCD"/>
    <w:rsid w:val="00E401A4"/>
    <w:rsid w:val="00E40E0B"/>
    <w:rsid w:val="00E41686"/>
    <w:rsid w:val="00E43897"/>
    <w:rsid w:val="00E554B1"/>
    <w:rsid w:val="00E57C21"/>
    <w:rsid w:val="00E60292"/>
    <w:rsid w:val="00E6161E"/>
    <w:rsid w:val="00E66FB0"/>
    <w:rsid w:val="00E856C4"/>
    <w:rsid w:val="00EA39B5"/>
    <w:rsid w:val="00EA3ADE"/>
    <w:rsid w:val="00EB0C17"/>
    <w:rsid w:val="00EB3978"/>
    <w:rsid w:val="00EC05F9"/>
    <w:rsid w:val="00EC1F35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870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E1B48"/>
    <w:rsid w:val="00FE222B"/>
    <w:rsid w:val="00FE2B48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1710A7-BFFB-41EE-A6A8-3DAB02E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B8373-FE88-43E5-A08A-B7CE357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Piłatowicz</dc:creator>
  <cp:lastModifiedBy>Dominika Michalska</cp:lastModifiedBy>
  <cp:revision>3</cp:revision>
  <cp:lastPrinted>2022-02-17T13:51:00Z</cp:lastPrinted>
  <dcterms:created xsi:type="dcterms:W3CDTF">2022-07-13T13:19:00Z</dcterms:created>
  <dcterms:modified xsi:type="dcterms:W3CDTF">2022-07-13T13:20:00Z</dcterms:modified>
</cp:coreProperties>
</file>