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BE96" w14:textId="2FD0CCCD"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9</w:t>
      </w:r>
      <w:r w:rsidR="00682A95">
        <w:rPr>
          <w:rFonts w:asciiTheme="majorHAnsi" w:hAnsiTheme="majorHAnsi"/>
          <w:sz w:val="22"/>
        </w:rPr>
        <w:t>a</w:t>
      </w:r>
      <w:r w:rsidR="009744B1">
        <w:rPr>
          <w:rFonts w:asciiTheme="majorHAnsi" w:hAnsiTheme="majorHAnsi"/>
          <w:sz w:val="22"/>
        </w:rPr>
        <w:t xml:space="preserve">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56674D45"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682A95">
        <w:rPr>
          <w:rFonts w:asciiTheme="majorHAnsi" w:hAnsiTheme="majorHAnsi"/>
          <w:sz w:val="22"/>
        </w:rPr>
        <w:t>5</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5D77D2A0"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F757DB">
        <w:rPr>
          <w:rFonts w:asciiTheme="majorHAnsi" w:hAnsiTheme="majorHAnsi" w:cs="Cambria"/>
          <w:bCs/>
          <w:sz w:val="22"/>
        </w:rPr>
        <w:t>Roberta Wielgosz</w:t>
      </w:r>
      <w:r w:rsidR="009744B1">
        <w:rPr>
          <w:rFonts w:asciiTheme="majorHAnsi" w:hAnsiTheme="majorHAnsi" w:cs="Cambria"/>
          <w:bCs/>
          <w:sz w:val="22"/>
        </w:rPr>
        <w:t xml:space="preserve">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340307B8"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682A95">
        <w:rPr>
          <w:rFonts w:ascii="Cambria" w:hAnsi="Cambria"/>
          <w:sz w:val="22"/>
        </w:rPr>
        <w:t>3</w:t>
      </w:r>
      <w:r w:rsidR="00513B2A">
        <w:rPr>
          <w:rFonts w:ascii="Cambria" w:hAnsi="Cambria"/>
          <w:sz w:val="22"/>
        </w:rPr>
        <w:t>.202</w:t>
      </w:r>
      <w:r w:rsidR="00682A95">
        <w:rPr>
          <w:rFonts w:ascii="Cambria" w:hAnsi="Cambria"/>
          <w:sz w:val="22"/>
        </w:rPr>
        <w:t>5</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(j.t. Dz. U. z 20</w:t>
      </w:r>
      <w:r w:rsidR="00513B2A">
        <w:rPr>
          <w:rFonts w:asciiTheme="majorHAnsi" w:hAnsiTheme="majorHAnsi"/>
          <w:sz w:val="22"/>
        </w:rPr>
        <w:t>2</w:t>
      </w:r>
      <w:r w:rsidR="00B12C43">
        <w:rPr>
          <w:rFonts w:asciiTheme="majorHAnsi" w:hAnsiTheme="majorHAnsi"/>
          <w:sz w:val="22"/>
        </w:rPr>
        <w:t>3</w:t>
      </w:r>
      <w:r w:rsidR="00B616B6" w:rsidRPr="00D205B8">
        <w:rPr>
          <w:rFonts w:asciiTheme="majorHAnsi" w:hAnsiTheme="majorHAnsi"/>
          <w:sz w:val="22"/>
        </w:rPr>
        <w:t xml:space="preserve"> r., poz. </w:t>
      </w:r>
      <w:r w:rsidR="00B12C43">
        <w:rPr>
          <w:rFonts w:asciiTheme="majorHAnsi" w:hAnsiTheme="majorHAnsi"/>
          <w:sz w:val="22"/>
        </w:rPr>
        <w:t>1605</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Pzp.”)</w:t>
      </w:r>
      <w:r w:rsidR="00682A95">
        <w:rPr>
          <w:rFonts w:asciiTheme="majorHAnsi" w:hAnsiTheme="majorHAnsi"/>
          <w:sz w:val="22"/>
        </w:rPr>
        <w:t>, w części …………. .</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274A7D62" w:rsidR="006847B4" w:rsidRPr="00682A95" w:rsidRDefault="006847B4" w:rsidP="00682A95">
      <w:pPr>
        <w:pStyle w:val="Akapitzlist"/>
        <w:numPr>
          <w:ilvl w:val="0"/>
          <w:numId w:val="4"/>
        </w:numPr>
        <w:rPr>
          <w:rFonts w:ascii="Cambria" w:hAnsi="Cambria" w:cs="Arial"/>
          <w:b/>
          <w:i/>
          <w:sz w:val="24"/>
          <w:szCs w:val="22"/>
          <w:lang w:eastAsia="en-US"/>
        </w:rPr>
      </w:pPr>
      <w:r w:rsidRPr="00682A95">
        <w:rPr>
          <w:rFonts w:asciiTheme="majorHAnsi" w:hAnsiTheme="majorHAnsi"/>
        </w:rPr>
        <w:t>Wykonawca zobowi</w:t>
      </w:r>
      <w:r w:rsidRPr="00682A95">
        <w:rPr>
          <w:rFonts w:asciiTheme="majorHAnsi" w:hAnsiTheme="majorHAnsi" w:cs="Lucida Grande"/>
        </w:rPr>
        <w:t>ą</w:t>
      </w:r>
      <w:r w:rsidRPr="00682A95">
        <w:rPr>
          <w:rFonts w:asciiTheme="majorHAnsi" w:hAnsiTheme="majorHAnsi"/>
        </w:rPr>
        <w:t>zuje si</w:t>
      </w:r>
      <w:r w:rsidRPr="00682A95">
        <w:rPr>
          <w:rFonts w:asciiTheme="majorHAnsi" w:hAnsiTheme="majorHAnsi" w:cs="Lucida Grande"/>
        </w:rPr>
        <w:t>ę</w:t>
      </w:r>
      <w:r w:rsidRPr="00682A95">
        <w:rPr>
          <w:rFonts w:asciiTheme="majorHAnsi" w:hAnsiTheme="majorHAnsi"/>
        </w:rPr>
        <w:t xml:space="preserve"> do wykonania zadania pod nazw</w:t>
      </w:r>
      <w:r w:rsidRPr="00682A95">
        <w:rPr>
          <w:rFonts w:asciiTheme="majorHAnsi" w:hAnsiTheme="majorHAnsi" w:cs="Lucida Grande"/>
        </w:rPr>
        <w:t>ą</w:t>
      </w:r>
      <w:r w:rsidRPr="00682A95">
        <w:rPr>
          <w:rFonts w:asciiTheme="majorHAnsi" w:hAnsiTheme="majorHAnsi"/>
        </w:rPr>
        <w:t xml:space="preserve">: </w:t>
      </w:r>
      <w:r w:rsidR="008C14DA" w:rsidRPr="00682A95">
        <w:rPr>
          <w:rFonts w:asciiTheme="majorHAnsi" w:hAnsiTheme="majorHAnsi"/>
          <w:b/>
        </w:rPr>
        <w:t>„</w:t>
      </w:r>
      <w:r w:rsidR="00682A95">
        <w:rPr>
          <w:rFonts w:ascii="Cambria" w:hAnsi="Cambria" w:cs="Arial"/>
          <w:b/>
          <w:i/>
          <w:sz w:val="24"/>
          <w:szCs w:val="22"/>
          <w:lang w:eastAsia="en-US"/>
        </w:rPr>
        <w:t>B</w:t>
      </w:r>
      <w:r w:rsidR="00682A95" w:rsidRPr="00682A95">
        <w:rPr>
          <w:rFonts w:ascii="Cambria" w:hAnsi="Cambria" w:cs="Arial"/>
          <w:b/>
          <w:i/>
          <w:sz w:val="24"/>
          <w:szCs w:val="22"/>
          <w:lang w:eastAsia="en-US"/>
        </w:rPr>
        <w:t>udowa budynku gospodarczego dla potrzeb gospodarki leśnej – leśnictwa Żuławy, na działce nr 455/1, obręb: 0001, Janówka, jednostka ewid: 220908_2, gm. Stare Pole.</w:t>
      </w:r>
      <w:r w:rsidR="002956D8" w:rsidRPr="00682A95">
        <w:rPr>
          <w:rFonts w:asciiTheme="majorHAnsi" w:hAnsiTheme="majorHAnsi"/>
          <w:b/>
        </w:rPr>
        <w:t xml:space="preserve">” </w:t>
      </w:r>
      <w:r w:rsidRPr="00682A95">
        <w:rPr>
          <w:rFonts w:asciiTheme="majorHAnsi" w:hAnsiTheme="majorHAnsi"/>
          <w:bCs/>
        </w:rPr>
        <w:t>(zwanego dalej: „Przedmiotem Umowy”)</w:t>
      </w:r>
      <w:r w:rsidRPr="00682A95">
        <w:rPr>
          <w:rFonts w:asciiTheme="majorHAnsi" w:hAnsiTheme="majorHAnsi"/>
          <w:b/>
          <w:bCs/>
        </w:rPr>
        <w:t>,</w:t>
      </w:r>
    </w:p>
    <w:p w14:paraId="649BD951" w14:textId="7FCB38C2" w:rsidR="006847B4" w:rsidRPr="00800677" w:rsidRDefault="006847B4" w:rsidP="00F70F8F">
      <w:pPr>
        <w:numPr>
          <w:ilvl w:val="0"/>
          <w:numId w:val="4"/>
        </w:numPr>
        <w:ind w:left="714" w:hanging="357"/>
        <w:rPr>
          <w:rFonts w:asciiTheme="majorHAnsi" w:hAnsiTheme="majorHAnsi"/>
          <w:bCs/>
          <w:iCs/>
          <w:sz w:val="22"/>
        </w:rPr>
      </w:pPr>
      <w:r w:rsidRPr="00800677">
        <w:rPr>
          <w:rFonts w:asciiTheme="majorHAnsi" w:hAnsiTheme="majorHAnsi"/>
          <w:bCs/>
          <w:iCs/>
          <w:sz w:val="22"/>
        </w:rPr>
        <w:t>Szczegó</w:t>
      </w:r>
      <w:r w:rsidRPr="00800677">
        <w:rPr>
          <w:rFonts w:asciiTheme="majorHAnsi" w:hAnsiTheme="majorHAnsi" w:cs="Lucida Grande"/>
          <w:bCs/>
          <w:iCs/>
          <w:sz w:val="22"/>
        </w:rPr>
        <w:t>ł</w:t>
      </w:r>
      <w:r w:rsidRPr="00800677">
        <w:rPr>
          <w:rFonts w:asciiTheme="majorHAnsi" w:hAnsiTheme="majorHAnsi"/>
          <w:bCs/>
          <w:iCs/>
          <w:sz w:val="22"/>
        </w:rPr>
        <w:t>owy opis przedmiotu umow</w:t>
      </w:r>
      <w:r w:rsidR="008E7AAD" w:rsidRPr="00800677">
        <w:rPr>
          <w:rFonts w:asciiTheme="majorHAnsi" w:hAnsiTheme="majorHAnsi"/>
          <w:bCs/>
          <w:iCs/>
          <w:sz w:val="22"/>
        </w:rPr>
        <w:t xml:space="preserve">y został </w:t>
      </w:r>
      <w:r w:rsidR="00226C2B" w:rsidRPr="00800677">
        <w:rPr>
          <w:rFonts w:asciiTheme="majorHAnsi" w:hAnsiTheme="majorHAnsi"/>
          <w:bCs/>
          <w:iCs/>
          <w:sz w:val="22"/>
        </w:rPr>
        <w:t xml:space="preserve">określony </w:t>
      </w:r>
      <w:r w:rsidR="008E7AAD" w:rsidRPr="00800677">
        <w:rPr>
          <w:rFonts w:asciiTheme="majorHAnsi" w:hAnsiTheme="majorHAnsi"/>
          <w:bCs/>
          <w:iCs/>
          <w:sz w:val="22"/>
        </w:rPr>
        <w:t>w SWZ</w:t>
      </w:r>
      <w:r w:rsidR="00513B2A" w:rsidRPr="00800677">
        <w:rPr>
          <w:rFonts w:asciiTheme="majorHAnsi" w:hAnsiTheme="majorHAnsi"/>
          <w:bCs/>
          <w:iCs/>
          <w:sz w:val="22"/>
        </w:rPr>
        <w:t xml:space="preserve">  do postępowania w którym udzielono przedmiotowego zamówienia (traktowanej wraz z załącznikami jako integralna część niniejszej umowy)</w:t>
      </w:r>
      <w:r w:rsidR="008E7AAD" w:rsidRPr="00800677">
        <w:rPr>
          <w:rFonts w:asciiTheme="majorHAnsi" w:hAnsiTheme="majorHAnsi"/>
          <w:bCs/>
          <w:iCs/>
          <w:sz w:val="22"/>
        </w:rPr>
        <w:t>, umowie oraz w:</w:t>
      </w:r>
    </w:p>
    <w:p w14:paraId="7E1182BD"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Projekcie zagospodarowania terenu</w:t>
      </w:r>
    </w:p>
    <w:p w14:paraId="00D1775D"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lastRenderedPageBreak/>
        <w:t>Projekcie architektoniczno - budlowanym</w:t>
      </w:r>
    </w:p>
    <w:p w14:paraId="7EDCD112"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Projekcie technicznym</w:t>
      </w:r>
    </w:p>
    <w:p w14:paraId="784D98C5"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 xml:space="preserve">Specyfikacji technicznej, </w:t>
      </w:r>
    </w:p>
    <w:p w14:paraId="53EAC543"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Przedmiarze robót, które mają charakter wyłącznie pomocniczy,</w:t>
      </w:r>
    </w:p>
    <w:p w14:paraId="709E7361"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 xml:space="preserve">Załącznikach, </w:t>
      </w:r>
    </w:p>
    <w:p w14:paraId="09BD3A7E"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Kosztorysie ofertowym</w:t>
      </w:r>
    </w:p>
    <w:p w14:paraId="43E4F4D0" w14:textId="2518B54F" w:rsidR="004433A8" w:rsidRPr="00F757DB" w:rsidRDefault="00F70F8F" w:rsidP="00B44698">
      <w:pPr>
        <w:spacing w:line="276" w:lineRule="auto"/>
        <w:rPr>
          <w:rFonts w:asciiTheme="majorHAnsi" w:hAnsiTheme="majorHAnsi"/>
          <w:bCs/>
          <w:iCs/>
          <w:color w:val="FF0000"/>
          <w:sz w:val="22"/>
        </w:rPr>
      </w:pPr>
      <w:r w:rsidRPr="00F757DB">
        <w:rPr>
          <w:rFonts w:asciiTheme="majorHAnsi" w:hAnsiTheme="majorHAnsi"/>
          <w:bCs/>
          <w:iCs/>
          <w:color w:val="FF0000"/>
          <w:sz w:val="22"/>
        </w:rPr>
        <w:tab/>
      </w:r>
      <w:r w:rsidRPr="00800677">
        <w:rPr>
          <w:rFonts w:asciiTheme="majorHAnsi" w:hAnsiTheme="majorHAnsi"/>
          <w:bCs/>
          <w:iCs/>
          <w:sz w:val="22"/>
        </w:rPr>
        <w:t>stanowiących załączniki 3-</w:t>
      </w:r>
      <w:r w:rsidR="00682A95">
        <w:rPr>
          <w:rFonts w:asciiTheme="majorHAnsi" w:hAnsiTheme="majorHAnsi"/>
          <w:bCs/>
          <w:iCs/>
          <w:sz w:val="22"/>
        </w:rPr>
        <w:t>9</w:t>
      </w:r>
      <w:r w:rsidRPr="00800677">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BF1E737" w14:textId="01CE5FC6" w:rsidR="002956D8" w:rsidRPr="002956D8" w:rsidRDefault="00682A95" w:rsidP="002956D8">
      <w:pPr>
        <w:pStyle w:val="Akapitzlist"/>
        <w:numPr>
          <w:ilvl w:val="0"/>
          <w:numId w:val="46"/>
        </w:numPr>
        <w:autoSpaceDE w:val="0"/>
        <w:adjustRightInd w:val="0"/>
        <w:rPr>
          <w:rFonts w:asciiTheme="majorHAnsi" w:eastAsia="TimesNewRoman" w:hAnsiTheme="majorHAnsi"/>
        </w:rPr>
      </w:pPr>
      <w:r>
        <w:rPr>
          <w:rFonts w:ascii="Cambria" w:hAnsi="Cambria" w:cs="Arial"/>
          <w:bCs/>
        </w:rPr>
        <w:t>Wykonywanie robót budowlanych</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specyfikacj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techniczn</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wykonania i odbioru robót budowlanych,</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710EA43B"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122CB5" w:rsidRPr="00122CB5">
        <w:rPr>
          <w:rFonts w:asciiTheme="majorHAnsi" w:hAnsiTheme="majorHAnsi"/>
          <w:snapToGrid w:val="0"/>
          <w:sz w:val="22"/>
        </w:rPr>
        <w:t>(t.j. Dz. U. z 2024 r. poz. 725)</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7C6CD7DC" w14:textId="77777777" w:rsidR="000C5FF3" w:rsidRDefault="000C5FF3" w:rsidP="00BF0654">
      <w:pPr>
        <w:keepLines/>
        <w:widowControl w:val="0"/>
        <w:spacing w:line="276" w:lineRule="auto"/>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podwykonawstwo na roboty budowlane w terminie 7 dni od dnia jej zawarcia. Zamawiający w </w:t>
      </w:r>
      <w:r w:rsidRPr="009B36DF">
        <w:rPr>
          <w:rFonts w:asciiTheme="majorHAnsi" w:hAnsiTheme="majorHAnsi" w:cs="Calibri"/>
          <w:sz w:val="22"/>
        </w:rPr>
        <w:lastRenderedPageBreak/>
        <w:t xml:space="preserve">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będzie zawierać postanowienia dotyczące dalszego podwykonawstwa odpowiednie do postanowień dotyczących podwykonawstwa określonych w Umowie (art. 464 ustawy Pzp)</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Konieczność wielokrotnego dokonywania bezpośredniej zapłaty podwykonawcy lub dalszemu podwykonawcy, o których mowa w ust. 8, lub konieczności dokonania bezpośrednich zapłat na sumę większą niż 5% wartości umowy w sprawie zamówienia </w:t>
      </w:r>
      <w:r w:rsidRPr="009B36DF">
        <w:rPr>
          <w:rFonts w:asciiTheme="majorHAnsi" w:hAnsiTheme="majorHAnsi" w:cs="Calibri"/>
          <w:sz w:val="22"/>
        </w:rPr>
        <w:lastRenderedPageBreak/>
        <w:t>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6D448CF1" w14:textId="0E4B59B5" w:rsidR="006847B4" w:rsidRPr="00D205B8"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każde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szczególności: odpowiednio zanonimizowanych kopii umów o pracę, potwierdzenia odprowadzenia składek </w:t>
      </w:r>
      <w:r w:rsidRPr="008A1DBB">
        <w:rPr>
          <w:rFonts w:asciiTheme="majorHAnsi" w:hAnsiTheme="majorHAnsi" w:cs="Calibri"/>
          <w:sz w:val="22"/>
          <w:lang w:eastAsia="pl-PL"/>
        </w:rPr>
        <w:lastRenderedPageBreak/>
        <w:t xml:space="preserve">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6BF3AD10"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budowlane do kierowania robotami w specjalności </w:t>
      </w:r>
      <w:r w:rsidR="00682A95">
        <w:rPr>
          <w:rFonts w:asciiTheme="majorHAnsi" w:hAnsiTheme="majorHAnsi" w:cs="Calibri"/>
          <w:sz w:val="22"/>
        </w:rPr>
        <w:t>konstrukcyjno - budowlanej</w:t>
      </w:r>
      <w:r w:rsidR="00EC2027" w:rsidRPr="00EC2027">
        <w:rPr>
          <w:rFonts w:asciiTheme="majorHAnsi" w:hAnsiTheme="majorHAnsi" w:cs="Calibri"/>
          <w:sz w:val="22"/>
        </w:rPr>
        <w:t xml:space="preserve"> bez ograniczeń, która pełnić będzie funkcję kierownika budowy</w:t>
      </w:r>
      <w:r w:rsidR="009B36DF">
        <w:rPr>
          <w:rFonts w:asciiTheme="majorHAnsi" w:hAnsiTheme="majorHAnsi"/>
          <w:sz w:val="22"/>
        </w:rPr>
        <w:t>.</w:t>
      </w:r>
    </w:p>
    <w:p w14:paraId="2CE4D961" w14:textId="2D0DCD10" w:rsidR="006847B4"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5DF7401B" w14:textId="2F4AD4B7" w:rsidR="00BF0654" w:rsidRPr="00BF0654" w:rsidRDefault="00BF0654" w:rsidP="00BF0654">
      <w:pPr>
        <w:pStyle w:val="Akapitzlist"/>
        <w:numPr>
          <w:ilvl w:val="0"/>
          <w:numId w:val="10"/>
        </w:numPr>
        <w:rPr>
          <w:rFonts w:asciiTheme="majorHAnsi" w:hAnsiTheme="majorHAnsi" w:cs="Times New Roman"/>
          <w:szCs w:val="22"/>
          <w:lang w:eastAsia="en-US"/>
        </w:rPr>
      </w:pPr>
      <w:r w:rsidRPr="00BF0654">
        <w:rPr>
          <w:rFonts w:asciiTheme="majorHAnsi" w:hAnsiTheme="majorHAnsi" w:cs="Times New Roman"/>
          <w:szCs w:val="22"/>
          <w:lang w:eastAsia="en-US"/>
        </w:rPr>
        <w:t>Jeżeli Wykonawca, w ramach niniejszej umowy, będzie pozyskiwał dane osobowe 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9 – klauzula informacyjna RODO.</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6B305115" w14:textId="7BBD223B" w:rsidR="006847B4" w:rsidRPr="00BF0654"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6B335033"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682A95">
        <w:rPr>
          <w:rFonts w:asciiTheme="majorHAnsi" w:hAnsiTheme="majorHAnsi"/>
          <w:b/>
          <w:sz w:val="22"/>
        </w:rPr>
        <w:t>30.09.2025r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w:t>
      </w:r>
      <w:r w:rsidRPr="00D205B8">
        <w:rPr>
          <w:rFonts w:asciiTheme="majorHAnsi" w:hAnsiTheme="majorHAnsi"/>
          <w:sz w:val="22"/>
        </w:rPr>
        <w:lastRenderedPageBreak/>
        <w:t>określonych w Umowie, wykonanie przez Wykonawcę wszelkich wymaganych poprawek, uporządkowanie terenu budowy oraz terenu wykorzystywanego przez Wykonawcę w 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0"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0"/>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lastRenderedPageBreak/>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cie wad 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3AE7F417" w14:textId="21D73B74" w:rsidR="006847B4" w:rsidRPr="00BF0654" w:rsidRDefault="006847B4" w:rsidP="00BF0654">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6815B55B" w14:textId="59109B18" w:rsidR="006847B4" w:rsidRPr="00D205B8" w:rsidRDefault="006847B4" w:rsidP="00BF0654">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w:t>
      </w:r>
      <w:r w:rsidRPr="00B61CFB">
        <w:rPr>
          <w:rFonts w:asciiTheme="majorHAnsi" w:hAnsiTheme="majorHAnsi"/>
          <w:sz w:val="22"/>
        </w:rPr>
        <w:lastRenderedPageBreak/>
        <w:t xml:space="preserve">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45DE547E"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(tekst jedn.: Dz. U. z 202</w:t>
      </w:r>
      <w:r w:rsidR="00C13FD2">
        <w:rPr>
          <w:rFonts w:asciiTheme="majorHAnsi" w:hAnsiTheme="majorHAnsi"/>
          <w:sz w:val="22"/>
        </w:rPr>
        <w:t>3</w:t>
      </w:r>
      <w:r w:rsidRPr="00B61CFB">
        <w:rPr>
          <w:rFonts w:asciiTheme="majorHAnsi" w:hAnsiTheme="majorHAnsi"/>
          <w:sz w:val="22"/>
        </w:rPr>
        <w:t xml:space="preserve"> r. poz. </w:t>
      </w:r>
      <w:r w:rsidR="007B2628">
        <w:rPr>
          <w:rFonts w:asciiTheme="majorHAnsi" w:hAnsiTheme="majorHAnsi"/>
          <w:sz w:val="22"/>
        </w:rPr>
        <w:t>2</w:t>
      </w:r>
      <w:r w:rsidR="00C13FD2">
        <w:rPr>
          <w:rFonts w:asciiTheme="majorHAnsi" w:hAnsiTheme="majorHAnsi"/>
          <w:sz w:val="22"/>
        </w:rPr>
        <w:t>488</w:t>
      </w:r>
      <w:r w:rsidRPr="00B61CFB">
        <w:rPr>
          <w:rFonts w:asciiTheme="majorHAnsi" w:hAnsiTheme="majorHAnsi"/>
          <w:sz w:val="22"/>
        </w:rPr>
        <w:t xml:space="preserve"> z późn. zm.) zawartym w wykazie podmiotów, o którym mowa w art. 96b ust. 1 ustawy z dnia 11 marca 2004 r. o podatku od towarów i usług (tekst jedn.: </w:t>
      </w:r>
      <w:r w:rsidR="007B2628" w:rsidRPr="00B61CFB">
        <w:rPr>
          <w:rFonts w:asciiTheme="majorHAnsi" w:hAnsiTheme="majorHAnsi"/>
          <w:sz w:val="22"/>
        </w:rPr>
        <w:t>202</w:t>
      </w:r>
      <w:r w:rsidR="00C13FD2">
        <w:rPr>
          <w:rFonts w:asciiTheme="majorHAnsi" w:hAnsiTheme="majorHAnsi"/>
          <w:sz w:val="22"/>
        </w:rPr>
        <w:t>4</w:t>
      </w:r>
      <w:r w:rsidR="007B2628">
        <w:rPr>
          <w:rFonts w:asciiTheme="majorHAnsi" w:hAnsiTheme="majorHAnsi"/>
          <w:sz w:val="22"/>
        </w:rPr>
        <w:t xml:space="preserve"> </w:t>
      </w:r>
      <w:r w:rsidR="007B2628" w:rsidRPr="00B61CFB">
        <w:rPr>
          <w:rFonts w:asciiTheme="majorHAnsi" w:hAnsiTheme="majorHAnsi"/>
          <w:sz w:val="22"/>
        </w:rPr>
        <w:t xml:space="preserve">r. poz. </w:t>
      </w:r>
      <w:r w:rsidR="00C13FD2">
        <w:rPr>
          <w:rFonts w:asciiTheme="majorHAnsi" w:hAnsiTheme="majorHAnsi"/>
          <w:sz w:val="22"/>
        </w:rPr>
        <w:t>361</w:t>
      </w:r>
      <w:r w:rsidR="00C13FD2" w:rsidRPr="00B61CFB">
        <w:rPr>
          <w:rFonts w:asciiTheme="majorHAnsi" w:hAnsiTheme="majorHAnsi"/>
          <w:sz w:val="22"/>
        </w:rPr>
        <w:t xml:space="preserve">  </w:t>
      </w:r>
      <w:r w:rsidRPr="00B61CFB">
        <w:rPr>
          <w:rFonts w:asciiTheme="majorHAnsi" w:hAnsiTheme="majorHAnsi"/>
          <w:sz w:val="22"/>
        </w:rPr>
        <w:t>z późn. zm.). Wykonawca przyjmuje do wiadomości, iż Zamawiający przy zapłacie Wynagrodzenia będzie stosował mechanizm podzielonej płatności, o którym mowa w art. 108a ust. 1 ustawy z dnia 11 marca 2004 r. o podatku od towarów i usług (tekst jedn.: Dz. U. z 202</w:t>
      </w:r>
      <w:r w:rsidR="00C13FD2">
        <w:rPr>
          <w:rFonts w:asciiTheme="majorHAnsi" w:hAnsiTheme="majorHAnsi"/>
          <w:sz w:val="22"/>
        </w:rPr>
        <w:t>4</w:t>
      </w:r>
      <w:r w:rsidR="009506C4">
        <w:rPr>
          <w:rFonts w:asciiTheme="majorHAnsi" w:hAnsiTheme="majorHAnsi"/>
          <w:sz w:val="22"/>
        </w:rPr>
        <w:t xml:space="preserve"> </w:t>
      </w:r>
      <w:r w:rsidRPr="00B61CFB">
        <w:rPr>
          <w:rFonts w:asciiTheme="majorHAnsi" w:hAnsiTheme="majorHAnsi"/>
          <w:sz w:val="22"/>
        </w:rPr>
        <w:t xml:space="preserve">r. poz. </w:t>
      </w:r>
      <w:r w:rsidR="00C13FD2">
        <w:rPr>
          <w:rFonts w:asciiTheme="majorHAnsi" w:hAnsiTheme="majorHAnsi"/>
          <w:sz w:val="22"/>
        </w:rPr>
        <w:t>361</w:t>
      </w:r>
      <w:r w:rsidRPr="00B61CFB">
        <w:rPr>
          <w:rFonts w:asciiTheme="majorHAnsi" w:hAnsiTheme="majorHAnsi"/>
          <w:sz w:val="22"/>
        </w:rPr>
        <w:t xml:space="preserve"> z późn.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595FC06B"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C13FD2">
        <w:rPr>
          <w:rFonts w:asciiTheme="majorHAnsi" w:hAnsiTheme="majorHAnsi" w:cs="Calibri"/>
          <w:sz w:val="22"/>
          <w:lang w:eastAsia="pl-PL"/>
        </w:rPr>
        <w:t>4</w:t>
      </w:r>
      <w:r w:rsidRPr="00B61CFB">
        <w:rPr>
          <w:rFonts w:asciiTheme="majorHAnsi" w:hAnsiTheme="majorHAnsi" w:cs="Calibri"/>
          <w:sz w:val="22"/>
          <w:lang w:eastAsia="pl-PL"/>
        </w:rPr>
        <w:t xml:space="preserve">  r. poz. </w:t>
      </w:r>
      <w:r w:rsidR="00C13FD2">
        <w:rPr>
          <w:rFonts w:asciiTheme="majorHAnsi" w:hAnsiTheme="majorHAnsi" w:cs="Calibri"/>
          <w:sz w:val="22"/>
          <w:lang w:eastAsia="pl-PL"/>
        </w:rPr>
        <w:t>361</w:t>
      </w:r>
      <w:r w:rsidRPr="00B61CFB">
        <w:rPr>
          <w:rFonts w:asciiTheme="majorHAnsi" w:hAnsiTheme="majorHAnsi" w:cs="Calibri"/>
          <w:sz w:val="22"/>
          <w:lang w:eastAsia="pl-PL"/>
        </w:rPr>
        <w:t xml:space="preserve"> z późn.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ach pousterkowych.</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lastRenderedPageBreak/>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 xml:space="preserve">w wykonywaniu robót </w:t>
      </w:r>
      <w:r w:rsidRPr="005E683A">
        <w:rPr>
          <w:rFonts w:asciiTheme="majorHAnsi" w:hAnsiTheme="majorHAnsi"/>
          <w:bCs/>
          <w:iCs/>
          <w:szCs w:val="22"/>
        </w:rPr>
        <w:lastRenderedPageBreak/>
        <w:t>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44095193" w14:textId="77777777" w:rsidR="00B009D8" w:rsidRPr="00B44698" w:rsidRDefault="00B009D8" w:rsidP="00B009D8">
      <w:pPr>
        <w:spacing w:line="276" w:lineRule="auto"/>
        <w:jc w:val="center"/>
        <w:rPr>
          <w:rFonts w:asciiTheme="majorHAnsi" w:hAnsiTheme="majorHAnsi"/>
          <w:b/>
          <w:bCs/>
          <w:sz w:val="22"/>
        </w:rPr>
      </w:pPr>
      <w:r w:rsidRPr="00D205B8">
        <w:rPr>
          <w:rFonts w:asciiTheme="majorHAnsi" w:hAnsiTheme="majorHAnsi"/>
          <w:b/>
          <w:bCs/>
          <w:sz w:val="22"/>
        </w:rPr>
        <w:t>XI. ZABEZPIECZENIE NALE</w:t>
      </w:r>
      <w:r w:rsidRPr="00D205B8">
        <w:rPr>
          <w:rFonts w:asciiTheme="majorHAnsi" w:hAnsiTheme="majorHAnsi" w:cs="Lucida Grande"/>
          <w:b/>
          <w:bCs/>
          <w:sz w:val="22"/>
        </w:rPr>
        <w:t>Ż</w:t>
      </w:r>
      <w:r w:rsidRPr="00D205B8">
        <w:rPr>
          <w:rFonts w:asciiTheme="majorHAnsi" w:hAnsiTheme="majorHAnsi"/>
          <w:b/>
          <w:bCs/>
          <w:sz w:val="22"/>
        </w:rPr>
        <w:t>YTEGO WYKONANIA UMOWY</w:t>
      </w:r>
    </w:p>
    <w:p w14:paraId="348B56A2"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lastRenderedPageBreak/>
        <w:t>§ 1</w:t>
      </w:r>
      <w:r>
        <w:rPr>
          <w:rFonts w:asciiTheme="majorHAnsi" w:hAnsiTheme="majorHAnsi"/>
          <w:b/>
          <w:bCs/>
          <w:snapToGrid w:val="0"/>
          <w:sz w:val="22"/>
        </w:rPr>
        <w:t>7</w:t>
      </w:r>
    </w:p>
    <w:p w14:paraId="608763B6"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p>
    <w:p w14:paraId="4509154F" w14:textId="62D731D2"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wniós</w:t>
      </w:r>
      <w:r w:rsidRPr="00D205B8">
        <w:rPr>
          <w:rFonts w:asciiTheme="majorHAnsi" w:hAnsiTheme="majorHAnsi" w:cs="Lucida Grande"/>
          <w:sz w:val="22"/>
        </w:rPr>
        <w:t>ł</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 xml:space="preserve">ytego wykonania Umowy w formie: </w:t>
      </w:r>
      <w:r>
        <w:rPr>
          <w:rFonts w:asciiTheme="majorHAnsi" w:hAnsiTheme="majorHAnsi"/>
          <w:sz w:val="22"/>
        </w:rPr>
        <w:t>………...</w:t>
      </w:r>
    </w:p>
    <w:p w14:paraId="08834986" w14:textId="4B56FF84"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Ca</w:t>
      </w:r>
      <w:r w:rsidRPr="00D205B8">
        <w:rPr>
          <w:rFonts w:asciiTheme="majorHAnsi" w:hAnsiTheme="majorHAnsi" w:cs="Lucida Grande"/>
          <w:sz w:val="22"/>
        </w:rPr>
        <w:t>ł</w:t>
      </w:r>
      <w:r w:rsidRPr="00D205B8">
        <w:rPr>
          <w:rFonts w:asciiTheme="majorHAnsi" w:hAnsiTheme="majorHAnsi"/>
          <w:sz w:val="22"/>
        </w:rPr>
        <w:t>kowita warto</w:t>
      </w:r>
      <w:r w:rsidRPr="00D205B8">
        <w:rPr>
          <w:rFonts w:asciiTheme="majorHAnsi" w:hAnsiTheme="majorHAnsi" w:cs="Lucida Grande"/>
          <w:sz w:val="22"/>
        </w:rPr>
        <w:t>ść</w:t>
      </w:r>
      <w:r w:rsidRPr="00D205B8">
        <w:rPr>
          <w:rFonts w:asciiTheme="majorHAnsi" w:hAnsiTheme="majorHAnsi"/>
          <w:sz w:val="22"/>
        </w:rPr>
        <w:t xml:space="preserve"> zabezpieczenia wynosi </w:t>
      </w:r>
      <w:r>
        <w:rPr>
          <w:rFonts w:asciiTheme="majorHAnsi" w:hAnsiTheme="majorHAnsi"/>
          <w:sz w:val="22"/>
        </w:rPr>
        <w:t>……….. tj. 3</w:t>
      </w:r>
      <w:r w:rsidRPr="00D205B8">
        <w:rPr>
          <w:rFonts w:asciiTheme="majorHAnsi" w:hAnsiTheme="majorHAnsi"/>
          <w:sz w:val="22"/>
        </w:rPr>
        <w:t xml:space="preserve"> % wynagrodzenia brutto Wykonawcy, o którym mowa w § 12 ust. 1 Umowy. </w:t>
      </w:r>
    </w:p>
    <w:p w14:paraId="2FA85AA5" w14:textId="77777777"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s</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pokryciu roszcze</w:t>
      </w:r>
      <w:r w:rsidRPr="00D205B8">
        <w:rPr>
          <w:rFonts w:asciiTheme="majorHAnsi" w:hAnsiTheme="majorHAnsi" w:cs="Lucida Grande"/>
          <w:sz w:val="22"/>
        </w:rPr>
        <w:t>ń</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niewykonania lub nienale</w:t>
      </w:r>
      <w:r w:rsidRPr="00D205B8">
        <w:rPr>
          <w:rFonts w:asciiTheme="majorHAnsi" w:hAnsiTheme="majorHAnsi" w:cs="Lucida Grande"/>
          <w:sz w:val="22"/>
        </w:rPr>
        <w:t>ż</w:t>
      </w:r>
      <w:r w:rsidRPr="00D205B8">
        <w:rPr>
          <w:rFonts w:asciiTheme="majorHAnsi" w:hAnsiTheme="majorHAnsi"/>
          <w:sz w:val="22"/>
        </w:rPr>
        <w:t>ytego wykonania Umowy.</w:t>
      </w:r>
    </w:p>
    <w:p w14:paraId="68AA31EC" w14:textId="314760E6"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w wysoko</w:t>
      </w:r>
      <w:r w:rsidRPr="00D205B8">
        <w:rPr>
          <w:rFonts w:asciiTheme="majorHAnsi" w:hAnsiTheme="majorHAnsi" w:cs="Lucida Grande"/>
          <w:sz w:val="22"/>
        </w:rPr>
        <w:t>ś</w:t>
      </w:r>
      <w:r w:rsidRPr="00D205B8">
        <w:rPr>
          <w:rFonts w:asciiTheme="majorHAnsi" w:hAnsiTheme="majorHAnsi"/>
          <w:sz w:val="22"/>
        </w:rPr>
        <w:t>ci 70% jego warto</w:t>
      </w:r>
      <w:r w:rsidRPr="00D205B8">
        <w:rPr>
          <w:rFonts w:asciiTheme="majorHAnsi" w:hAnsiTheme="majorHAnsi" w:cs="Lucida Grande"/>
          <w:sz w:val="22"/>
        </w:rPr>
        <w:t>ś</w:t>
      </w:r>
      <w:r w:rsidRPr="00D205B8">
        <w:rPr>
          <w:rFonts w:asciiTheme="majorHAnsi" w:hAnsiTheme="majorHAnsi"/>
          <w:sz w:val="22"/>
        </w:rPr>
        <w:t>ci b</w:t>
      </w:r>
      <w:r w:rsidRPr="00D205B8">
        <w:rPr>
          <w:rFonts w:asciiTheme="majorHAnsi" w:hAnsiTheme="majorHAnsi" w:cs="Lucida Grande"/>
          <w:sz w:val="22"/>
        </w:rPr>
        <w:t>ę</w:t>
      </w:r>
      <w:r w:rsidRPr="00D205B8">
        <w:rPr>
          <w:rFonts w:asciiTheme="majorHAnsi" w:hAnsiTheme="majorHAnsi"/>
          <w:sz w:val="22"/>
        </w:rPr>
        <w:t>dzie zwrócone Wykonawcy w ci</w:t>
      </w:r>
      <w:r w:rsidRPr="00D205B8">
        <w:rPr>
          <w:rFonts w:asciiTheme="majorHAnsi" w:hAnsiTheme="majorHAnsi" w:cs="Lucida Grande"/>
          <w:sz w:val="22"/>
        </w:rPr>
        <w:t>ą</w:t>
      </w:r>
      <w:r w:rsidRPr="00D205B8">
        <w:rPr>
          <w:rFonts w:asciiTheme="majorHAnsi" w:hAnsiTheme="majorHAnsi"/>
          <w:sz w:val="22"/>
        </w:rPr>
        <w:t>gu 30 dni od daty ko</w:t>
      </w:r>
      <w:r w:rsidRPr="00D205B8">
        <w:rPr>
          <w:rFonts w:asciiTheme="majorHAnsi" w:hAnsiTheme="majorHAnsi" w:cs="Lucida Grande"/>
          <w:sz w:val="22"/>
        </w:rPr>
        <w:t>ń</w:t>
      </w:r>
      <w:r w:rsidRPr="00D205B8">
        <w:rPr>
          <w:rFonts w:asciiTheme="majorHAnsi" w:hAnsiTheme="majorHAnsi"/>
          <w:sz w:val="22"/>
        </w:rPr>
        <w:t>cowego odbioru robót, pozosta</w:t>
      </w:r>
      <w:r w:rsidRPr="00D205B8">
        <w:rPr>
          <w:rFonts w:asciiTheme="majorHAnsi" w:hAnsiTheme="majorHAnsi" w:cs="Lucida Grande"/>
          <w:sz w:val="22"/>
        </w:rPr>
        <w:t>ł</w:t>
      </w:r>
      <w:r w:rsidRPr="00D205B8">
        <w:rPr>
          <w:rFonts w:asciiTheme="majorHAnsi" w:hAnsiTheme="majorHAnsi"/>
          <w:sz w:val="22"/>
        </w:rPr>
        <w:t>a cz</w:t>
      </w:r>
      <w:r w:rsidRPr="00D205B8">
        <w:rPr>
          <w:rFonts w:asciiTheme="majorHAnsi" w:hAnsiTheme="majorHAnsi" w:cs="Lucida Grande"/>
          <w:sz w:val="22"/>
        </w:rPr>
        <w:t>ęść</w:t>
      </w:r>
      <w:r w:rsidRPr="00D205B8">
        <w:rPr>
          <w:rFonts w:asciiTheme="majorHAnsi" w:hAnsiTheme="majorHAnsi"/>
          <w:sz w:val="22"/>
        </w:rPr>
        <w:t xml:space="preserve"> zabezpieczenia, tj. 30% zostanie zwrócona w ci</w:t>
      </w:r>
      <w:r w:rsidRPr="00D205B8">
        <w:rPr>
          <w:rFonts w:asciiTheme="majorHAnsi" w:hAnsiTheme="majorHAnsi" w:cs="Lucida Grande"/>
          <w:sz w:val="22"/>
        </w:rPr>
        <w:t>ą</w:t>
      </w:r>
      <w:r w:rsidRPr="00D205B8">
        <w:rPr>
          <w:rFonts w:asciiTheme="majorHAnsi" w:hAnsiTheme="majorHAnsi"/>
          <w:sz w:val="22"/>
        </w:rPr>
        <w:t>gu 15 dni od dnia up</w:t>
      </w:r>
      <w:r w:rsidRPr="00D205B8">
        <w:rPr>
          <w:rFonts w:asciiTheme="majorHAnsi" w:hAnsiTheme="majorHAnsi" w:cs="Lucida Grande"/>
          <w:sz w:val="22"/>
        </w:rPr>
        <w:t>ł</w:t>
      </w:r>
      <w:r w:rsidRPr="00D205B8">
        <w:rPr>
          <w:rFonts w:asciiTheme="majorHAnsi" w:hAnsiTheme="majorHAnsi"/>
          <w:sz w:val="22"/>
        </w:rPr>
        <w:t>ywu okresu r</w:t>
      </w:r>
      <w:r w:rsidRPr="00D205B8">
        <w:rPr>
          <w:rFonts w:asciiTheme="majorHAnsi" w:hAnsiTheme="majorHAnsi" w:cs="Lucida Grande"/>
          <w:sz w:val="22"/>
        </w:rPr>
        <w:t>ę</w:t>
      </w:r>
      <w:r w:rsidRPr="00D205B8">
        <w:rPr>
          <w:rFonts w:asciiTheme="majorHAnsi" w:hAnsiTheme="majorHAnsi"/>
          <w:sz w:val="22"/>
        </w:rPr>
        <w:t>kojmi za wady</w:t>
      </w:r>
      <w:r w:rsidR="009506C4">
        <w:rPr>
          <w:rFonts w:asciiTheme="majorHAnsi" w:hAnsiTheme="majorHAnsi"/>
          <w:sz w:val="22"/>
        </w:rPr>
        <w:t xml:space="preserve"> lub gwarancji (w zależności od tego, który termin upłynie później)</w:t>
      </w:r>
      <w:r w:rsidRPr="00D205B8">
        <w:rPr>
          <w:rFonts w:asciiTheme="majorHAnsi" w:hAnsiTheme="majorHAnsi"/>
          <w:sz w:val="22"/>
        </w:rPr>
        <w:t>.</w:t>
      </w:r>
    </w:p>
    <w:p w14:paraId="644A1D99" w14:textId="77777777" w:rsidR="00B009D8" w:rsidRPr="00D205B8" w:rsidRDefault="00B009D8" w:rsidP="00B009D8">
      <w:pPr>
        <w:keepLines/>
        <w:spacing w:line="276" w:lineRule="auto"/>
        <w:jc w:val="center"/>
        <w:rPr>
          <w:rFonts w:asciiTheme="majorHAnsi" w:hAnsiTheme="majorHAnsi"/>
          <w:b/>
          <w:bCs/>
          <w:sz w:val="22"/>
        </w:rPr>
      </w:pPr>
      <w:r w:rsidRPr="00D205B8">
        <w:rPr>
          <w:rFonts w:asciiTheme="majorHAnsi" w:hAnsiTheme="majorHAnsi"/>
          <w:b/>
          <w:bCs/>
          <w:sz w:val="22"/>
        </w:rPr>
        <w:t xml:space="preserve">§ </w:t>
      </w:r>
      <w:r>
        <w:rPr>
          <w:rFonts w:asciiTheme="majorHAnsi" w:hAnsiTheme="majorHAnsi"/>
          <w:b/>
          <w:bCs/>
          <w:sz w:val="22"/>
        </w:rPr>
        <w:t>18</w:t>
      </w:r>
    </w:p>
    <w:p w14:paraId="0A5E61E2" w14:textId="77777777" w:rsidR="00B009D8" w:rsidRPr="00D205B8" w:rsidRDefault="00B009D8" w:rsidP="00B009D8">
      <w:pPr>
        <w:keepLines/>
        <w:spacing w:line="276" w:lineRule="auto"/>
        <w:jc w:val="center"/>
        <w:rPr>
          <w:rFonts w:asciiTheme="majorHAnsi" w:hAnsiTheme="majorHAnsi"/>
          <w:b/>
          <w:bCs/>
          <w:sz w:val="22"/>
        </w:rPr>
      </w:pPr>
    </w:p>
    <w:p w14:paraId="61DDD2C6"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utrzymywa</w:t>
      </w:r>
      <w:r w:rsidRPr="00D205B8">
        <w:rPr>
          <w:rFonts w:asciiTheme="majorHAnsi" w:hAnsiTheme="majorHAnsi" w:cs="Lucida Grande"/>
          <w:sz w:val="22"/>
        </w:rPr>
        <w:t>ć</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ytego wykonania Umowy zgodnie z § 1</w:t>
      </w:r>
      <w:r>
        <w:rPr>
          <w:rFonts w:asciiTheme="majorHAnsi" w:hAnsiTheme="majorHAnsi"/>
          <w:sz w:val="22"/>
        </w:rPr>
        <w:t>7</w:t>
      </w:r>
      <w:r w:rsidRPr="00D205B8">
        <w:rPr>
          <w:rFonts w:asciiTheme="majorHAnsi" w:hAnsiTheme="majorHAnsi"/>
          <w:sz w:val="22"/>
        </w:rPr>
        <w:t xml:space="preserve"> odpowiednio przez ca</w:t>
      </w:r>
      <w:r w:rsidRPr="00D205B8">
        <w:rPr>
          <w:rFonts w:asciiTheme="majorHAnsi" w:hAnsiTheme="majorHAnsi" w:cs="Lucida Grande"/>
          <w:sz w:val="22"/>
        </w:rPr>
        <w:t>ł</w:t>
      </w:r>
      <w:r w:rsidRPr="00D205B8">
        <w:rPr>
          <w:rFonts w:asciiTheme="majorHAnsi" w:hAnsiTheme="majorHAnsi"/>
          <w:sz w:val="22"/>
        </w:rPr>
        <w:t xml:space="preserve">y okres wykonywania Umowy </w:t>
      </w:r>
      <w:r w:rsidRPr="00D205B8">
        <w:rPr>
          <w:rFonts w:asciiTheme="majorHAnsi" w:hAnsiTheme="majorHAnsi"/>
          <w:sz w:val="22"/>
        </w:rPr>
        <w:br/>
        <w:t>i obowi</w:t>
      </w:r>
      <w:r w:rsidRPr="00D205B8">
        <w:rPr>
          <w:rFonts w:asciiTheme="majorHAnsi" w:hAnsiTheme="majorHAnsi" w:cs="Lucida Grande"/>
          <w:sz w:val="22"/>
        </w:rPr>
        <w:t>ą</w:t>
      </w:r>
      <w:r w:rsidRPr="00D205B8">
        <w:rPr>
          <w:rFonts w:asciiTheme="majorHAnsi" w:hAnsiTheme="majorHAnsi"/>
          <w:sz w:val="22"/>
        </w:rPr>
        <w:t>zywania r</w:t>
      </w:r>
      <w:r w:rsidRPr="00D205B8">
        <w:rPr>
          <w:rFonts w:asciiTheme="majorHAnsi" w:hAnsiTheme="majorHAnsi" w:cs="Lucida Grande"/>
          <w:sz w:val="22"/>
        </w:rPr>
        <w:t>ę</w:t>
      </w:r>
      <w:r w:rsidRPr="00D205B8">
        <w:rPr>
          <w:rFonts w:asciiTheme="majorHAnsi" w:hAnsiTheme="majorHAnsi"/>
          <w:sz w:val="22"/>
        </w:rPr>
        <w:t>kojmi. W przypadku konieczno</w:t>
      </w:r>
      <w:r w:rsidRPr="00D205B8">
        <w:rPr>
          <w:rFonts w:asciiTheme="majorHAnsi" w:hAnsiTheme="majorHAnsi" w:cs="Lucida Grande"/>
          <w:sz w:val="22"/>
        </w:rPr>
        <w:t>ś</w:t>
      </w:r>
      <w:r w:rsidRPr="00D205B8">
        <w:rPr>
          <w:rFonts w:asciiTheme="majorHAnsi" w:hAnsiTheme="majorHAnsi"/>
          <w:sz w:val="22"/>
        </w:rPr>
        <w:t>ci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enia okresu jego obowi</w:t>
      </w:r>
      <w:r w:rsidRPr="00D205B8">
        <w:rPr>
          <w:rFonts w:asciiTheme="majorHAnsi" w:hAnsiTheme="majorHAnsi" w:cs="Lucida Grande"/>
          <w:sz w:val="22"/>
        </w:rPr>
        <w:t>ą</w:t>
      </w:r>
      <w:r w:rsidRPr="00D205B8">
        <w:rPr>
          <w:rFonts w:asciiTheme="majorHAnsi" w:hAnsiTheme="majorHAnsi"/>
          <w:sz w:val="22"/>
        </w:rPr>
        <w:t>zywania, lub wniesienia go na nast</w:t>
      </w:r>
      <w:r w:rsidRPr="00D205B8">
        <w:rPr>
          <w:rFonts w:asciiTheme="majorHAnsi" w:hAnsiTheme="majorHAnsi" w:cs="Lucida Grande"/>
          <w:sz w:val="22"/>
        </w:rPr>
        <w:t>ę</w:t>
      </w:r>
      <w:r w:rsidRPr="00D205B8">
        <w:rPr>
          <w:rFonts w:asciiTheme="majorHAnsi" w:hAnsiTheme="majorHAnsi"/>
          <w:sz w:val="22"/>
        </w:rPr>
        <w:t>pny okres, Wykonawca zobowi</w:t>
      </w:r>
      <w:r w:rsidRPr="00D205B8">
        <w:rPr>
          <w:rFonts w:asciiTheme="majorHAnsi" w:hAnsiTheme="majorHAnsi" w:cs="Lucida Grande"/>
          <w:sz w:val="22"/>
        </w:rPr>
        <w:t>ą</w:t>
      </w:r>
      <w:r w:rsidRPr="00D205B8">
        <w:rPr>
          <w:rFonts w:asciiTheme="majorHAnsi" w:hAnsiTheme="majorHAnsi"/>
          <w:sz w:val="22"/>
        </w:rPr>
        <w:t>zany jest uczyni</w:t>
      </w:r>
      <w:r w:rsidRPr="00D205B8">
        <w:rPr>
          <w:rFonts w:asciiTheme="majorHAnsi" w:hAnsiTheme="majorHAnsi" w:cs="Lucida Grande"/>
          <w:sz w:val="22"/>
        </w:rPr>
        <w:t>ć</w:t>
      </w:r>
      <w:r w:rsidRPr="00D205B8">
        <w:rPr>
          <w:rFonts w:asciiTheme="majorHAnsi" w:hAnsiTheme="majorHAnsi"/>
          <w:sz w:val="22"/>
        </w:rPr>
        <w:t xml:space="preserve"> to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dotychczasowego zabezpieczenia – z zachowaniem ci</w:t>
      </w:r>
      <w:r w:rsidRPr="00D205B8">
        <w:rPr>
          <w:rFonts w:asciiTheme="majorHAnsi" w:hAnsiTheme="majorHAnsi" w:cs="Lucida Grande"/>
          <w:sz w:val="22"/>
        </w:rPr>
        <w:t>ą</w:t>
      </w:r>
      <w:r w:rsidRPr="00D205B8">
        <w:rPr>
          <w:rFonts w:asciiTheme="majorHAnsi" w:hAnsiTheme="majorHAnsi"/>
          <w:sz w:val="22"/>
        </w:rPr>
        <w:t>g</w:t>
      </w:r>
      <w:r w:rsidRPr="00D205B8">
        <w:rPr>
          <w:rFonts w:asciiTheme="majorHAnsi" w:hAnsiTheme="majorHAnsi" w:cs="Lucida Grande"/>
          <w:sz w:val="22"/>
        </w:rPr>
        <w:t>ł</w:t>
      </w:r>
      <w:r w:rsidRPr="00D205B8">
        <w:rPr>
          <w:rFonts w:asciiTheme="majorHAnsi" w:hAnsiTheme="majorHAnsi"/>
          <w:sz w:val="22"/>
        </w:rPr>
        <w:t>o</w:t>
      </w:r>
      <w:r w:rsidRPr="00D205B8">
        <w:rPr>
          <w:rFonts w:asciiTheme="majorHAnsi" w:hAnsiTheme="majorHAnsi" w:cs="Lucida Grande"/>
          <w:sz w:val="22"/>
        </w:rPr>
        <w:t>ś</w:t>
      </w:r>
      <w:r w:rsidRPr="00D205B8">
        <w:rPr>
          <w:rFonts w:asciiTheme="majorHAnsi" w:hAnsiTheme="majorHAnsi"/>
          <w:sz w:val="22"/>
        </w:rPr>
        <w:t>ci zabezpieczenia.</w:t>
      </w:r>
    </w:p>
    <w:p w14:paraId="15EBCE33"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skorzysta</w:t>
      </w:r>
      <w:r w:rsidRPr="00D205B8">
        <w:rPr>
          <w:rFonts w:asciiTheme="majorHAnsi" w:hAnsiTheme="majorHAnsi" w:cs="Lucida Grande"/>
          <w:sz w:val="22"/>
        </w:rPr>
        <w:t>ć</w:t>
      </w:r>
      <w:r w:rsidRPr="00D205B8">
        <w:rPr>
          <w:rFonts w:asciiTheme="majorHAnsi" w:hAnsiTheme="majorHAnsi"/>
          <w:sz w:val="22"/>
        </w:rPr>
        <w:t xml:space="preserve"> z zabezpieczenia nale</w:t>
      </w:r>
      <w:r w:rsidRPr="00D205B8">
        <w:rPr>
          <w:rFonts w:asciiTheme="majorHAnsi" w:hAnsiTheme="majorHAnsi" w:cs="Lucida Grande"/>
          <w:sz w:val="22"/>
        </w:rPr>
        <w:t>ż</w:t>
      </w:r>
      <w:r w:rsidRPr="00D205B8">
        <w:rPr>
          <w:rFonts w:asciiTheme="majorHAnsi" w:hAnsiTheme="majorHAnsi"/>
          <w:sz w:val="22"/>
        </w:rPr>
        <w:t>ytego wykonania Umowy w pe</w:t>
      </w:r>
      <w:r w:rsidRPr="00D205B8">
        <w:rPr>
          <w:rFonts w:asciiTheme="majorHAnsi" w:hAnsiTheme="majorHAnsi" w:cs="Lucida Grande"/>
          <w:sz w:val="22"/>
        </w:rPr>
        <w:t>ł</w:t>
      </w:r>
      <w:r w:rsidRPr="00D205B8">
        <w:rPr>
          <w:rFonts w:asciiTheme="majorHAnsi" w:hAnsiTheme="majorHAnsi"/>
          <w:sz w:val="22"/>
        </w:rPr>
        <w:t>nej wysoko</w:t>
      </w:r>
      <w:r w:rsidRPr="00D205B8">
        <w:rPr>
          <w:rFonts w:asciiTheme="majorHAnsi" w:hAnsiTheme="majorHAnsi" w:cs="Lucida Grande"/>
          <w:sz w:val="22"/>
        </w:rPr>
        <w:t>ś</w:t>
      </w:r>
      <w:r w:rsidRPr="00D205B8">
        <w:rPr>
          <w:rFonts w:asciiTheme="majorHAnsi" w:hAnsiTheme="majorHAnsi"/>
          <w:sz w:val="22"/>
        </w:rPr>
        <w:t>ci w przypadku, gdy Wykonawca na 30 dni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 zabezpieczenia nie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terminu jego obowi</w:t>
      </w:r>
      <w:r w:rsidRPr="00D205B8">
        <w:rPr>
          <w:rFonts w:asciiTheme="majorHAnsi" w:hAnsiTheme="majorHAnsi" w:cs="Lucida Grande"/>
          <w:sz w:val="22"/>
        </w:rPr>
        <w:t>ą</w:t>
      </w:r>
      <w:r w:rsidRPr="00D205B8">
        <w:rPr>
          <w:rFonts w:asciiTheme="majorHAnsi" w:hAnsiTheme="majorHAnsi"/>
          <w:sz w:val="22"/>
        </w:rPr>
        <w:t>zywania (lub nie wniesie odpowiednio nowego zabezpieczenia). W takiej sytuacji Zamawiaj</w:t>
      </w:r>
      <w:r w:rsidRPr="00D205B8">
        <w:rPr>
          <w:rFonts w:asciiTheme="majorHAnsi" w:hAnsiTheme="majorHAnsi" w:cs="Lucida Grande"/>
          <w:sz w:val="22"/>
        </w:rPr>
        <w:t>ą</w:t>
      </w:r>
      <w:r w:rsidRPr="00D205B8">
        <w:rPr>
          <w:rFonts w:asciiTheme="majorHAnsi" w:hAnsiTheme="majorHAnsi"/>
          <w:sz w:val="22"/>
        </w:rPr>
        <w:t>cy ma prawo za</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wyp</w:t>
      </w:r>
      <w:r w:rsidRPr="00D205B8">
        <w:rPr>
          <w:rFonts w:asciiTheme="majorHAnsi" w:hAnsiTheme="majorHAnsi" w:cs="Lucida Grande"/>
          <w:sz w:val="22"/>
        </w:rPr>
        <w:t>ł</w:t>
      </w:r>
      <w:r w:rsidRPr="00D205B8">
        <w:rPr>
          <w:rFonts w:asciiTheme="majorHAnsi" w:hAnsiTheme="majorHAnsi"/>
          <w:sz w:val="22"/>
        </w:rPr>
        <w:t>aty i zaliczy</w:t>
      </w:r>
      <w:r w:rsidRPr="00D205B8">
        <w:rPr>
          <w:rFonts w:asciiTheme="majorHAnsi" w:hAnsiTheme="majorHAnsi" w:cs="Lucida Grande"/>
          <w:sz w:val="22"/>
        </w:rPr>
        <w:t>ć</w:t>
      </w:r>
      <w:r w:rsidRPr="00D205B8">
        <w:rPr>
          <w:rFonts w:asciiTheme="majorHAnsi" w:hAnsiTheme="majorHAnsi"/>
          <w:sz w:val="22"/>
        </w:rPr>
        <w:t xml:space="preserve"> uzyskan</w:t>
      </w:r>
      <w:r w:rsidRPr="00D205B8">
        <w:rPr>
          <w:rFonts w:asciiTheme="majorHAnsi" w:hAnsiTheme="majorHAnsi" w:cs="Lucida Grande"/>
          <w:sz w:val="22"/>
        </w:rPr>
        <w:t>ą</w:t>
      </w:r>
      <w:r w:rsidRPr="00D205B8">
        <w:rPr>
          <w:rFonts w:asciiTheme="majorHAnsi" w:hAnsiTheme="majorHAnsi"/>
          <w:sz w:val="22"/>
        </w:rPr>
        <w:t xml:space="preserve"> w ten sposób kwot</w:t>
      </w:r>
      <w:r w:rsidRPr="00D205B8">
        <w:rPr>
          <w:rFonts w:asciiTheme="majorHAnsi" w:hAnsiTheme="majorHAnsi" w:cs="Lucida Grande"/>
          <w:sz w:val="22"/>
        </w:rPr>
        <w:t>ę</w:t>
      </w:r>
      <w:r w:rsidRPr="00D205B8">
        <w:rPr>
          <w:rFonts w:asciiTheme="majorHAnsi" w:hAnsiTheme="majorHAnsi"/>
          <w:sz w:val="22"/>
        </w:rPr>
        <w:t xml:space="preserve"> na poczet wymaganego zabezpieczenia nale</w:t>
      </w:r>
      <w:r w:rsidRPr="00D205B8">
        <w:rPr>
          <w:rFonts w:asciiTheme="majorHAnsi" w:hAnsiTheme="majorHAnsi" w:cs="Lucida Grande"/>
          <w:sz w:val="22"/>
        </w:rPr>
        <w:t>ż</w:t>
      </w:r>
      <w:r w:rsidRPr="00D205B8">
        <w:rPr>
          <w:rFonts w:asciiTheme="majorHAnsi" w:hAnsiTheme="majorHAnsi"/>
          <w:sz w:val="22"/>
        </w:rPr>
        <w:t>ytego wykonania Umowy. Do kwoty tej stosuje si</w:t>
      </w:r>
      <w:r w:rsidRPr="00D205B8">
        <w:rPr>
          <w:rFonts w:asciiTheme="majorHAnsi" w:hAnsiTheme="majorHAnsi" w:cs="Lucida Grande"/>
          <w:sz w:val="22"/>
        </w:rPr>
        <w:t>ę</w:t>
      </w:r>
      <w:r w:rsidRPr="00D205B8">
        <w:rPr>
          <w:rFonts w:asciiTheme="majorHAnsi" w:hAnsiTheme="majorHAnsi"/>
          <w:sz w:val="22"/>
        </w:rPr>
        <w:t xml:space="preserve"> postanowienia § 1</w:t>
      </w:r>
      <w:r>
        <w:rPr>
          <w:rFonts w:asciiTheme="majorHAnsi" w:hAnsiTheme="majorHAnsi"/>
          <w:sz w:val="22"/>
        </w:rPr>
        <w:t>7</w:t>
      </w:r>
      <w:r w:rsidRPr="00D205B8">
        <w:rPr>
          <w:rFonts w:asciiTheme="majorHAnsi" w:hAnsiTheme="majorHAnsi"/>
          <w:sz w:val="22"/>
        </w:rPr>
        <w:t xml:space="preserve"> ust. 3 i 4.</w:t>
      </w:r>
    </w:p>
    <w:p w14:paraId="12522CF5" w14:textId="77777777" w:rsidR="00B009D8" w:rsidRPr="00A52D6A" w:rsidRDefault="00B009D8" w:rsidP="00B009D8">
      <w:pPr>
        <w:pStyle w:val="Akapitzlist"/>
        <w:numPr>
          <w:ilvl w:val="2"/>
          <w:numId w:val="23"/>
        </w:numPr>
        <w:tabs>
          <w:tab w:val="clear" w:pos="0"/>
          <w:tab w:val="num" w:pos="426"/>
        </w:tabs>
        <w:ind w:left="426" w:hanging="426"/>
        <w:jc w:val="both"/>
        <w:rPr>
          <w:rFonts w:asciiTheme="majorHAnsi" w:hAnsiTheme="majorHAnsi" w:cs="Times New Roman"/>
          <w:color w:val="FF0000"/>
          <w:szCs w:val="22"/>
          <w:lang w:eastAsia="en-US"/>
        </w:rPr>
      </w:pPr>
      <w:r w:rsidRPr="00D205B8">
        <w:rPr>
          <w:rFonts w:asciiTheme="majorHAnsi" w:hAnsiTheme="majorHAnsi"/>
          <w:szCs w:val="22"/>
        </w:rPr>
        <w:t>Je</w:t>
      </w:r>
      <w:r w:rsidRPr="00D205B8">
        <w:rPr>
          <w:rFonts w:asciiTheme="majorHAnsi" w:hAnsiTheme="majorHAnsi" w:cs="Lucida Grande"/>
          <w:szCs w:val="22"/>
        </w:rPr>
        <w:t>ż</w:t>
      </w:r>
      <w:r w:rsidRPr="00D205B8">
        <w:rPr>
          <w:rFonts w:asciiTheme="majorHAnsi" w:hAnsiTheme="majorHAnsi"/>
          <w:szCs w:val="22"/>
        </w:rPr>
        <w:t>eli zabezpieczenie</w:t>
      </w:r>
      <w:r w:rsidRPr="00D205B8">
        <w:rPr>
          <w:rFonts w:asciiTheme="majorHAnsi" w:hAnsiTheme="majorHAnsi" w:cs="Times New Roman"/>
          <w:szCs w:val="22"/>
          <w:lang w:eastAsia="en-US"/>
        </w:rPr>
        <w:t xml:space="preserve"> nale</w:t>
      </w:r>
      <w:r w:rsidRPr="00D205B8">
        <w:rPr>
          <w:rFonts w:asciiTheme="majorHAnsi" w:hAnsiTheme="majorHAnsi" w:cs="Lucida Grande"/>
          <w:szCs w:val="22"/>
          <w:lang w:eastAsia="en-US"/>
        </w:rPr>
        <w:t>ż</w:t>
      </w:r>
      <w:r w:rsidRPr="00D205B8">
        <w:rPr>
          <w:rFonts w:asciiTheme="majorHAnsi" w:hAnsiTheme="majorHAnsi" w:cs="Times New Roman"/>
          <w:szCs w:val="22"/>
          <w:lang w:eastAsia="en-US"/>
        </w:rPr>
        <w:t xml:space="preserve">ytego wykonania Umowy </w:t>
      </w:r>
      <w:r w:rsidRPr="00D205B8">
        <w:rPr>
          <w:rFonts w:asciiTheme="majorHAnsi" w:hAnsiTheme="majorHAnsi"/>
          <w:szCs w:val="22"/>
        </w:rPr>
        <w:t>zosta</w:t>
      </w:r>
      <w:r w:rsidRPr="00D205B8">
        <w:rPr>
          <w:rFonts w:asciiTheme="majorHAnsi" w:hAnsiTheme="majorHAnsi" w:cs="Lucida Grande"/>
          <w:szCs w:val="22"/>
        </w:rPr>
        <w:t>ł</w:t>
      </w:r>
      <w:r w:rsidRPr="00D205B8">
        <w:rPr>
          <w:rFonts w:asciiTheme="majorHAnsi" w:hAnsiTheme="majorHAnsi"/>
          <w:szCs w:val="22"/>
        </w:rPr>
        <w:t>o wniesione</w:t>
      </w:r>
      <w:r w:rsidRPr="00D205B8">
        <w:rPr>
          <w:rFonts w:asciiTheme="majorHAnsi" w:hAnsiTheme="majorHAnsi" w:cs="Times New Roman"/>
          <w:szCs w:val="22"/>
          <w:lang w:eastAsia="en-US"/>
        </w:rPr>
        <w:t xml:space="preserve"> w formie gwarancji/por</w:t>
      </w:r>
      <w:r w:rsidRPr="00D205B8">
        <w:rPr>
          <w:rFonts w:asciiTheme="majorHAnsi" w:hAnsiTheme="majorHAnsi" w:cs="Lucida Grande"/>
          <w:szCs w:val="22"/>
          <w:lang w:eastAsia="en-US"/>
        </w:rPr>
        <w:t>ę</w:t>
      </w:r>
      <w:r w:rsidRPr="00D205B8">
        <w:rPr>
          <w:rFonts w:asciiTheme="majorHAnsi" w:hAnsiTheme="majorHAnsi" w:cs="Times New Roman"/>
          <w:szCs w:val="22"/>
          <w:lang w:eastAsia="en-US"/>
        </w:rPr>
        <w:t>czenia ubezpieczenioweg</w:t>
      </w:r>
      <w:r w:rsidRPr="00D205B8">
        <w:rPr>
          <w:rFonts w:asciiTheme="majorHAnsi" w:hAnsiTheme="majorHAnsi"/>
          <w:szCs w:val="22"/>
        </w:rPr>
        <w:t>o, a Wykonawca nie wywi</w:t>
      </w:r>
      <w:r w:rsidRPr="00D205B8">
        <w:rPr>
          <w:rFonts w:asciiTheme="majorHAnsi" w:hAnsiTheme="majorHAnsi" w:cs="Lucida Grande"/>
          <w:szCs w:val="22"/>
        </w:rPr>
        <w:t>ąż</w:t>
      </w:r>
      <w:r w:rsidRPr="00D205B8">
        <w:rPr>
          <w:rFonts w:asciiTheme="majorHAnsi" w:hAnsiTheme="majorHAnsi"/>
          <w:szCs w:val="22"/>
        </w:rPr>
        <w:t>e si</w:t>
      </w:r>
      <w:r w:rsidRPr="00D205B8">
        <w:rPr>
          <w:rFonts w:asciiTheme="majorHAnsi" w:hAnsiTheme="majorHAnsi" w:cs="Lucida Grande"/>
          <w:szCs w:val="22"/>
        </w:rPr>
        <w:t>ę</w:t>
      </w:r>
      <w:r w:rsidRPr="00D205B8">
        <w:rPr>
          <w:rFonts w:asciiTheme="majorHAnsi" w:hAnsiTheme="majorHAnsi"/>
          <w:szCs w:val="22"/>
        </w:rPr>
        <w:t xml:space="preserve"> z obowi</w:t>
      </w:r>
      <w:r w:rsidRPr="00D205B8">
        <w:rPr>
          <w:rFonts w:asciiTheme="majorHAnsi" w:hAnsiTheme="majorHAnsi" w:cs="Lucida Grande"/>
          <w:szCs w:val="22"/>
        </w:rPr>
        <w:t>ą</w:t>
      </w:r>
      <w:r w:rsidRPr="00D205B8">
        <w:rPr>
          <w:rFonts w:asciiTheme="majorHAnsi" w:hAnsiTheme="majorHAnsi"/>
          <w:szCs w:val="22"/>
        </w:rPr>
        <w:t>zku opisanego w ust. 2 niniejszego paragrafu tj. nie przed</w:t>
      </w:r>
      <w:r w:rsidRPr="00D205B8">
        <w:rPr>
          <w:rFonts w:asciiTheme="majorHAnsi" w:hAnsiTheme="majorHAnsi" w:cs="Lucida Grande"/>
          <w:szCs w:val="22"/>
        </w:rPr>
        <w:t>ł</w:t>
      </w:r>
      <w:r w:rsidRPr="00D205B8">
        <w:rPr>
          <w:rFonts w:asciiTheme="majorHAnsi" w:hAnsiTheme="majorHAnsi"/>
          <w:szCs w:val="22"/>
        </w:rPr>
        <w:t>o</w:t>
      </w:r>
      <w:r w:rsidRPr="00D205B8">
        <w:rPr>
          <w:rFonts w:asciiTheme="majorHAnsi" w:hAnsiTheme="majorHAnsi" w:cs="Lucida Grande"/>
          <w:szCs w:val="22"/>
        </w:rPr>
        <w:t>ż</w:t>
      </w:r>
      <w:r w:rsidRPr="00D205B8">
        <w:rPr>
          <w:rFonts w:asciiTheme="majorHAnsi" w:hAnsiTheme="majorHAnsi"/>
          <w:szCs w:val="22"/>
        </w:rPr>
        <w:t>y aneksu przed</w:t>
      </w:r>
      <w:r w:rsidRPr="00D205B8">
        <w:rPr>
          <w:rFonts w:asciiTheme="majorHAnsi" w:hAnsiTheme="majorHAnsi" w:cs="Lucida Grande"/>
          <w:szCs w:val="22"/>
        </w:rPr>
        <w:t xml:space="preserve">łużającego termin obowiązywania </w:t>
      </w:r>
      <w:r w:rsidRPr="00D205B8">
        <w:rPr>
          <w:rFonts w:asciiTheme="majorHAnsi" w:hAnsiTheme="majorHAnsi"/>
          <w:szCs w:val="22"/>
        </w:rPr>
        <w:t>gwarancji nale</w:t>
      </w:r>
      <w:r w:rsidRPr="00D205B8">
        <w:rPr>
          <w:rFonts w:asciiTheme="majorHAnsi" w:hAnsiTheme="majorHAnsi" w:cs="Lucida Grande"/>
          <w:szCs w:val="22"/>
        </w:rPr>
        <w:t>ż</w:t>
      </w:r>
      <w:r w:rsidRPr="00D205B8">
        <w:rPr>
          <w:rFonts w:asciiTheme="majorHAnsi" w:hAnsiTheme="majorHAnsi"/>
          <w:szCs w:val="22"/>
        </w:rPr>
        <w:t>ytego wykonania umowy</w:t>
      </w:r>
      <w:r w:rsidRPr="00D205B8">
        <w:rPr>
          <w:rFonts w:asciiTheme="majorHAnsi" w:hAnsiTheme="majorHAnsi" w:cs="Times New Roman"/>
          <w:szCs w:val="22"/>
          <w:lang w:eastAsia="en-US"/>
        </w:rPr>
        <w:t xml:space="preserve"> </w:t>
      </w:r>
      <w:r w:rsidRPr="00D205B8">
        <w:rPr>
          <w:rFonts w:asciiTheme="majorHAnsi" w:hAnsiTheme="majorHAnsi"/>
          <w:szCs w:val="22"/>
        </w:rPr>
        <w:t>przed wyga</w:t>
      </w:r>
      <w:r w:rsidRPr="00D205B8">
        <w:rPr>
          <w:rFonts w:asciiTheme="majorHAnsi" w:hAnsiTheme="majorHAnsi" w:cs="Lucida Grande"/>
          <w:szCs w:val="22"/>
        </w:rPr>
        <w:t>śnięciem ważności zabezpieczenia</w:t>
      </w:r>
      <w:r w:rsidRPr="00D205B8">
        <w:rPr>
          <w:rFonts w:asciiTheme="majorHAnsi" w:hAnsiTheme="majorHAnsi"/>
          <w:szCs w:val="22"/>
        </w:rPr>
        <w:t>, Zamawiaj</w:t>
      </w:r>
      <w:r w:rsidRPr="00D205B8">
        <w:rPr>
          <w:rFonts w:asciiTheme="majorHAnsi" w:hAnsiTheme="majorHAnsi" w:cs="Lucida Grande"/>
          <w:szCs w:val="22"/>
        </w:rPr>
        <w:t>ą</w:t>
      </w:r>
      <w:r w:rsidRPr="00D205B8">
        <w:rPr>
          <w:rFonts w:asciiTheme="majorHAnsi" w:hAnsiTheme="majorHAnsi"/>
          <w:szCs w:val="22"/>
        </w:rPr>
        <w:t>cy potr</w:t>
      </w:r>
      <w:r w:rsidRPr="00D205B8">
        <w:rPr>
          <w:rFonts w:asciiTheme="majorHAnsi" w:hAnsiTheme="majorHAnsi" w:cs="Lucida Grande"/>
          <w:szCs w:val="22"/>
        </w:rPr>
        <w:t>ą</w:t>
      </w:r>
      <w:r w:rsidRPr="00D205B8">
        <w:rPr>
          <w:rFonts w:asciiTheme="majorHAnsi" w:hAnsiTheme="majorHAnsi"/>
          <w:szCs w:val="22"/>
        </w:rPr>
        <w:t xml:space="preserve">ci </w:t>
      </w:r>
      <w:r w:rsidRPr="00D205B8">
        <w:rPr>
          <w:rFonts w:asciiTheme="majorHAnsi" w:hAnsiTheme="majorHAnsi" w:cs="Times New Roman"/>
          <w:szCs w:val="22"/>
          <w:lang w:eastAsia="en-US"/>
        </w:rPr>
        <w:t xml:space="preserve">na poczet zabezpieczenia </w:t>
      </w:r>
      <w:r w:rsidRPr="00D205B8">
        <w:rPr>
          <w:rFonts w:asciiTheme="majorHAnsi" w:hAnsiTheme="majorHAnsi"/>
          <w:szCs w:val="22"/>
        </w:rPr>
        <w:t>kwot</w:t>
      </w:r>
      <w:r w:rsidRPr="00D205B8">
        <w:rPr>
          <w:rFonts w:asciiTheme="majorHAnsi" w:hAnsiTheme="majorHAnsi" w:cs="Lucida Grande"/>
          <w:szCs w:val="22"/>
        </w:rPr>
        <w:t>ę</w:t>
      </w:r>
      <w:r w:rsidRPr="00D205B8">
        <w:rPr>
          <w:rFonts w:asciiTheme="majorHAnsi" w:hAnsiTheme="majorHAnsi"/>
          <w:szCs w:val="22"/>
        </w:rPr>
        <w:t xml:space="preserve"> okre</w:t>
      </w:r>
      <w:r w:rsidRPr="00D205B8">
        <w:rPr>
          <w:rFonts w:asciiTheme="majorHAnsi" w:hAnsiTheme="majorHAnsi" w:cs="Lucida Grande"/>
          <w:szCs w:val="22"/>
        </w:rPr>
        <w:t>ś</w:t>
      </w:r>
      <w:r w:rsidRPr="00D205B8">
        <w:rPr>
          <w:rFonts w:asciiTheme="majorHAnsi" w:hAnsiTheme="majorHAnsi"/>
          <w:szCs w:val="22"/>
        </w:rPr>
        <w:t>lon</w:t>
      </w:r>
      <w:r w:rsidRPr="00D205B8">
        <w:rPr>
          <w:rFonts w:asciiTheme="majorHAnsi" w:hAnsiTheme="majorHAnsi" w:cs="Lucida Grande"/>
          <w:szCs w:val="22"/>
        </w:rPr>
        <w:t>ą</w:t>
      </w:r>
      <w:r w:rsidRPr="00D205B8">
        <w:rPr>
          <w:rFonts w:asciiTheme="majorHAnsi" w:hAnsiTheme="majorHAnsi"/>
          <w:szCs w:val="22"/>
        </w:rPr>
        <w:t xml:space="preserve"> w § 1</w:t>
      </w:r>
      <w:r>
        <w:rPr>
          <w:rFonts w:asciiTheme="majorHAnsi" w:hAnsiTheme="majorHAnsi"/>
          <w:szCs w:val="22"/>
        </w:rPr>
        <w:t>7</w:t>
      </w:r>
      <w:r w:rsidRPr="00D205B8">
        <w:rPr>
          <w:rFonts w:asciiTheme="majorHAnsi" w:hAnsiTheme="majorHAnsi"/>
          <w:szCs w:val="22"/>
        </w:rPr>
        <w:t xml:space="preserve"> ust. 2 z p</w:t>
      </w:r>
      <w:r w:rsidRPr="00D205B8">
        <w:rPr>
          <w:rFonts w:asciiTheme="majorHAnsi" w:hAnsiTheme="majorHAnsi" w:cs="Lucida Grande"/>
          <w:szCs w:val="22"/>
        </w:rPr>
        <w:t>ł</w:t>
      </w:r>
      <w:r w:rsidRPr="00D205B8">
        <w:rPr>
          <w:rFonts w:asciiTheme="majorHAnsi" w:hAnsiTheme="majorHAnsi"/>
          <w:szCs w:val="22"/>
        </w:rPr>
        <w:t>atno</w:t>
      </w:r>
      <w:r w:rsidRPr="00D205B8">
        <w:rPr>
          <w:rFonts w:asciiTheme="majorHAnsi" w:hAnsiTheme="majorHAnsi" w:cs="Lucida Grande"/>
          <w:szCs w:val="22"/>
        </w:rPr>
        <w:t>ś</w:t>
      </w:r>
      <w:r w:rsidRPr="00D205B8">
        <w:rPr>
          <w:rFonts w:asciiTheme="majorHAnsi" w:hAnsiTheme="majorHAnsi"/>
          <w:szCs w:val="22"/>
        </w:rPr>
        <w:t>ci nale</w:t>
      </w:r>
      <w:r w:rsidRPr="00D205B8">
        <w:rPr>
          <w:rFonts w:asciiTheme="majorHAnsi" w:hAnsiTheme="majorHAnsi" w:cs="Lucida Grande"/>
          <w:szCs w:val="22"/>
        </w:rPr>
        <w:t>ż</w:t>
      </w:r>
      <w:r w:rsidRPr="00D205B8">
        <w:rPr>
          <w:rFonts w:asciiTheme="majorHAnsi" w:hAnsiTheme="majorHAnsi"/>
          <w:szCs w:val="22"/>
        </w:rPr>
        <w:t>nej Wykonawcy. Do kwoty tej stosuje si</w:t>
      </w:r>
      <w:r w:rsidRPr="00D205B8">
        <w:rPr>
          <w:rFonts w:asciiTheme="majorHAnsi" w:hAnsiTheme="majorHAnsi" w:cs="Lucida Grande"/>
          <w:szCs w:val="22"/>
        </w:rPr>
        <w:t>ę</w:t>
      </w:r>
      <w:r w:rsidRPr="00D205B8">
        <w:rPr>
          <w:rFonts w:asciiTheme="majorHAnsi" w:hAnsiTheme="majorHAnsi"/>
          <w:szCs w:val="22"/>
        </w:rPr>
        <w:t xml:space="preserve"> postanowienia § 1</w:t>
      </w:r>
      <w:r>
        <w:rPr>
          <w:rFonts w:asciiTheme="majorHAnsi" w:hAnsiTheme="majorHAnsi"/>
          <w:szCs w:val="22"/>
        </w:rPr>
        <w:t xml:space="preserve">7 </w:t>
      </w:r>
      <w:r w:rsidRPr="00D205B8">
        <w:rPr>
          <w:rFonts w:asciiTheme="majorHAnsi" w:hAnsiTheme="majorHAnsi"/>
          <w:szCs w:val="22"/>
        </w:rPr>
        <w:t>ust. 3 i 4.</w:t>
      </w: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zku z wykonywaniem </w:t>
      </w:r>
      <w:r w:rsidRPr="00D205B8">
        <w:rPr>
          <w:rFonts w:asciiTheme="majorHAnsi" w:hAnsiTheme="majorHAnsi" w:cs="Times New Roman"/>
          <w:sz w:val="22"/>
          <w:szCs w:val="22"/>
        </w:rPr>
        <w:lastRenderedPageBreak/>
        <w:t>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0CD3BE4A" w14:textId="6D1ACC45" w:rsidR="006847B4" w:rsidRPr="00D205B8" w:rsidRDefault="008C414E"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1"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lastRenderedPageBreak/>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77777777" w:rsidR="006847B4" w:rsidRPr="0033657F"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7729C6B7" w14:textId="77777777" w:rsidR="0033657F" w:rsidRPr="000A4CB9" w:rsidRDefault="0033657F" w:rsidP="0033657F">
      <w:pPr>
        <w:spacing w:before="120"/>
        <w:ind w:left="709" w:hanging="283"/>
        <w:rPr>
          <w:rFonts w:ascii="Cambria" w:hAnsi="Cambria" w:cs="Arial"/>
          <w:sz w:val="22"/>
        </w:rPr>
      </w:pPr>
      <w:r>
        <w:rPr>
          <w:rFonts w:ascii="Cambria" w:hAnsi="Cambria" w:cs="Arial"/>
          <w:sz w:val="22"/>
        </w:rPr>
        <w:t xml:space="preserve">6) </w:t>
      </w:r>
      <w:r>
        <w:rPr>
          <w:rFonts w:ascii="Cambria" w:hAnsi="Cambria" w:cs="Arial"/>
          <w:sz w:val="22"/>
        </w:rPr>
        <w:tab/>
      </w:r>
      <w:r w:rsidRPr="000A4CB9">
        <w:rPr>
          <w:rFonts w:ascii="Cambria" w:hAnsi="Cambria" w:cs="Arial"/>
          <w:sz w:val="22"/>
        </w:rPr>
        <w:t>Zamawiający dopuszcza możliwość zmiany wynagrodzenia Wykonawcy</w:t>
      </w:r>
      <w:bookmarkStart w:id="2" w:name="_Hlk64886239"/>
      <w:bookmarkEnd w:id="2"/>
      <w:r w:rsidRPr="000A4CB9">
        <w:rPr>
          <w:rFonts w:ascii="Cambria" w:hAnsi="Cambria" w:cs="Arial"/>
          <w:sz w:val="22"/>
        </w:rPr>
        <w:t xml:space="preserve"> w przypadku zmiany cen materiałów związanych z realizacją zamówienia (waloryzacja). Zamawiający określa, że: </w:t>
      </w:r>
    </w:p>
    <w:p w14:paraId="18B9616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wysokość wynagrodzenia wykonawcy może ulec zmianie w przypadku zmiany </w:t>
      </w:r>
      <w:r>
        <w:rPr>
          <w:rFonts w:ascii="Cambria" w:hAnsi="Cambria" w:cs="Arial"/>
          <w:sz w:val="22"/>
        </w:rPr>
        <w:t>cen materiałów budowalnych niezbędnych do realizacji umowy o więcej niż 20 %</w:t>
      </w:r>
    </w:p>
    <w:p w14:paraId="1ADB71AF"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począwszy od</w:t>
      </w:r>
      <w:r>
        <w:rPr>
          <w:rFonts w:ascii="Cambria" w:hAnsi="Cambria" w:cs="Arial"/>
          <w:sz w:val="22"/>
        </w:rPr>
        <w:t xml:space="preserve"> szóstego</w:t>
      </w:r>
      <w:r w:rsidRPr="000A4CB9">
        <w:rPr>
          <w:rFonts w:ascii="Cambria" w:hAnsi="Cambria" w:cs="Arial"/>
          <w:sz w:val="22"/>
        </w:rPr>
        <w:t xml:space="preserve"> pełnego miesiąca kalendarzowego od złożenia kosztorysu, gdy wartość zmiany cen ww. materiałów przekroczy </w:t>
      </w:r>
      <w:r>
        <w:rPr>
          <w:rFonts w:ascii="Cambria" w:hAnsi="Cambria" w:cs="Arial"/>
          <w:sz w:val="22"/>
        </w:rPr>
        <w:t>20</w:t>
      </w:r>
      <w:r w:rsidRPr="000A4CB9">
        <w:rPr>
          <w:rFonts w:ascii="Cambria" w:hAnsi="Cambria" w:cs="Arial"/>
          <w:sz w:val="22"/>
        </w:rPr>
        <w:t xml:space="preserve"> % w stosunku do stawek przyjętych przez wykonawcę w ww. kosztorysie i utrzyma się przez okres </w:t>
      </w:r>
      <w:r>
        <w:rPr>
          <w:rFonts w:ascii="Cambria" w:hAnsi="Cambria" w:cs="Arial"/>
          <w:sz w:val="22"/>
        </w:rPr>
        <w:t>czterech</w:t>
      </w:r>
      <w:r w:rsidRPr="000A4CB9">
        <w:rPr>
          <w:rFonts w:ascii="Cambria" w:hAnsi="Cambria" w:cs="Arial"/>
          <w:sz w:val="22"/>
        </w:rPr>
        <w:t xml:space="preserve"> miesięcy,</w:t>
      </w:r>
    </w:p>
    <w:p w14:paraId="6FA50D4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waloryzacja będzie odbywać się w oparciu o wskaźnik wzrostu cen produkcji budowlano - montażowej, publikowany przez</w:t>
      </w:r>
      <w:r>
        <w:rPr>
          <w:rFonts w:ascii="Cambria" w:hAnsi="Cambria" w:cs="Arial"/>
          <w:sz w:val="22"/>
        </w:rPr>
        <w:t xml:space="preserve"> </w:t>
      </w:r>
      <w:r w:rsidRPr="000A4CB9">
        <w:rPr>
          <w:rFonts w:ascii="Cambria" w:hAnsi="Cambria" w:cs="Arial"/>
          <w:sz w:val="22"/>
        </w:rPr>
        <w:t>Główny Urząd Statystyczny (zwany dalej GUS), dostępny w Dziedzinowej Bazie Wiedzy  pod linkiem:  http://swaid.stat.gov.pl/Ceny_dashboards/Raporty_predefiniowane/RAP_DBD_CEN_30.aspx,</w:t>
      </w:r>
    </w:p>
    <w:p w14:paraId="29FC5529"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przez zmianę ceny materiałów rozumie się wzrost odpowiednio cen lub kosztów, względem ceny przyjętych w kosztorysie ofertowym Wykonawcy. Wykonawca będzie uprawniony do waloryzacji wynagrodzenia wyłącznie w sytuacji wykazania Zamawiającemu, że na dzień zaistnienia podstaw do waloryzacji, ceny wskazane w kosztorysie ofertowym wykonawcy są niższe aniżeli ceny produkcji budowlano - montażowej, publikowane przez </w:t>
      </w:r>
      <w:r>
        <w:rPr>
          <w:rFonts w:ascii="Cambria" w:hAnsi="Cambria" w:cs="Arial"/>
          <w:sz w:val="22"/>
        </w:rPr>
        <w:t>GUS,</w:t>
      </w:r>
    </w:p>
    <w:p w14:paraId="505BC80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maksymalnie do</w:t>
      </w:r>
      <w:r>
        <w:rPr>
          <w:rFonts w:ascii="Cambria" w:hAnsi="Cambria" w:cs="Arial"/>
          <w:sz w:val="22"/>
        </w:rPr>
        <w:t xml:space="preserve"> 5 </w:t>
      </w:r>
      <w:r w:rsidRPr="000A4CB9">
        <w:rPr>
          <w:rFonts w:ascii="Cambria" w:hAnsi="Cambria" w:cs="Arial"/>
          <w:sz w:val="22"/>
        </w:rPr>
        <w:t xml:space="preserve">% wynagrodzenia, o którym mowa w </w:t>
      </w:r>
      <w:r>
        <w:rPr>
          <w:rFonts w:ascii="Cambria" w:hAnsi="Cambria" w:cs="Arial"/>
          <w:sz w:val="22"/>
        </w:rPr>
        <w:t>§ 12 ust. 1</w:t>
      </w:r>
      <w:r w:rsidRPr="000A4CB9">
        <w:rPr>
          <w:rFonts w:ascii="Cambria" w:hAnsi="Cambria" w:cs="Arial"/>
          <w:sz w:val="22"/>
        </w:rPr>
        <w:t xml:space="preserve"> umowy, </w:t>
      </w:r>
    </w:p>
    <w:p w14:paraId="6C16A9D5"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postanowień umownych w zakresie waloryzacji nie stosuje się od chwili osiągnięcia limitu, o którym mowa </w:t>
      </w:r>
      <w:bookmarkStart w:id="3" w:name="_Hlk65676334"/>
      <w:r w:rsidRPr="000A4CB9">
        <w:rPr>
          <w:rFonts w:ascii="Cambria" w:hAnsi="Cambria" w:cs="Arial"/>
          <w:sz w:val="22"/>
        </w:rPr>
        <w:t>powyżej</w:t>
      </w:r>
      <w:bookmarkEnd w:id="3"/>
      <w:r w:rsidRPr="000A4CB9">
        <w:rPr>
          <w:rFonts w:ascii="Cambria" w:hAnsi="Cambria" w:cs="Arial"/>
          <w:sz w:val="22"/>
        </w:rPr>
        <w:t xml:space="preserve">, </w:t>
      </w:r>
    </w:p>
    <w:p w14:paraId="3C7E4E09" w14:textId="77777777" w:rsidR="0033657F"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zmiana wysokości wynagrodzenia opisana w niniejszym ustępie następuje w przypadku ziszczenia się powyższych warunków.</w:t>
      </w:r>
    </w:p>
    <w:p w14:paraId="54847A46" w14:textId="77777777" w:rsidR="0033657F" w:rsidRDefault="0033657F" w:rsidP="0033657F">
      <w:pPr>
        <w:numPr>
          <w:ilvl w:val="0"/>
          <w:numId w:val="49"/>
        </w:numPr>
        <w:suppressAutoHyphens/>
        <w:spacing w:before="120"/>
        <w:rPr>
          <w:rFonts w:ascii="Cambria" w:hAnsi="Cambria" w:cs="Arial"/>
          <w:sz w:val="22"/>
        </w:rPr>
      </w:pPr>
      <w:r w:rsidRPr="0023081D">
        <w:rPr>
          <w:rFonts w:ascii="Cambria" w:hAnsi="Cambria" w:cs="Arial"/>
          <w:sz w:val="22"/>
        </w:rPr>
        <w:lastRenderedPageBreak/>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w:t>
      </w:r>
      <w:r>
        <w:rPr>
          <w:rFonts w:ascii="Cambria" w:hAnsi="Cambria" w:cs="Arial"/>
          <w:sz w:val="22"/>
        </w:rPr>
        <w:t xml:space="preserve"> </w:t>
      </w:r>
      <w:r w:rsidRPr="0023081D">
        <w:rPr>
          <w:rFonts w:ascii="Cambria" w:hAnsi="Cambria" w:cs="Arial"/>
          <w:sz w:val="22"/>
        </w:rPr>
        <w:t>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953A272" w14:textId="77777777" w:rsidR="0033657F" w:rsidRPr="00816118" w:rsidRDefault="0033657F" w:rsidP="0033657F">
      <w:pPr>
        <w:spacing w:before="120"/>
        <w:ind w:firstLine="708"/>
        <w:rPr>
          <w:rFonts w:ascii="Cambria" w:hAnsi="Cambria" w:cs="Arial"/>
          <w:sz w:val="22"/>
        </w:rPr>
      </w:pPr>
      <w:r>
        <w:rPr>
          <w:rFonts w:ascii="Cambria" w:hAnsi="Cambria" w:cs="Arial"/>
          <w:sz w:val="22"/>
        </w:rPr>
        <w:t>7)</w:t>
      </w:r>
      <w:r>
        <w:rPr>
          <w:rFonts w:ascii="Cambria" w:hAnsi="Cambria" w:cs="Arial"/>
          <w:sz w:val="22"/>
        </w:rPr>
        <w:tab/>
      </w:r>
      <w:r w:rsidRPr="00816118">
        <w:rPr>
          <w:rFonts w:ascii="Cambria" w:hAnsi="Cambria" w:cs="Arial"/>
          <w:sz w:val="22"/>
        </w:rPr>
        <w:t>odnośnie do wysokości wynagrodzenia w przypadku:</w:t>
      </w:r>
    </w:p>
    <w:p w14:paraId="188BF982"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a)</w:t>
      </w:r>
      <w:r w:rsidRPr="00816118">
        <w:rPr>
          <w:rFonts w:ascii="Cambria" w:hAnsi="Cambria" w:cs="Arial"/>
          <w:sz w:val="22"/>
        </w:rPr>
        <w:tab/>
        <w:t>zmiany stawki podatku od towarów i usług oraz podatku akcyzowego, z tym zastrzeżeniem, że wartość netto wynagrodzenia Wykonawcy nie zmieni się, a wartość brutto wynagrodzenia zostanie wyliczona na podstawie nowych przepisów;</w:t>
      </w:r>
    </w:p>
    <w:p w14:paraId="4CEFC113"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b)</w:t>
      </w:r>
      <w:r w:rsidRPr="00816118">
        <w:rPr>
          <w:rFonts w:ascii="Cambria" w:hAnsi="Cambria" w:cs="Arial"/>
          <w:sz w:val="22"/>
        </w:rPr>
        <w:tab/>
        <w:t>zmiany wysokości minimalnego wynagrodzenia za pracę albo wysokości minimalnej stawki godzinowej, ustalonych na podstawie przepisów ustawy z dnia 10 października 2002 r. o minimalnym wynagrodzeniu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r>
        <w:rPr>
          <w:rFonts w:ascii="Cambria" w:hAnsi="Cambria" w:cs="Arial"/>
          <w:sz w:val="22"/>
        </w:rPr>
        <w:t xml:space="preserve"> (przy czym Strony zgodnie postanawiają, że zmiana ta nie dotyczy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4CECF5E"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c)</w:t>
      </w:r>
      <w:r w:rsidRPr="00816118">
        <w:rPr>
          <w:rFonts w:ascii="Cambria" w:hAnsi="Cambria" w:cs="Arial"/>
          <w:sz w:val="22"/>
        </w:rPr>
        <w:tab/>
        <w:t>zmiany zasad podlegania ubezpieczeniom społecznym lub ubezpieczeniu zdrowotnemu lub wysokości stawki składki na ubezpieczenia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CF61E58"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d)</w:t>
      </w:r>
      <w:r w:rsidRPr="00816118">
        <w:rPr>
          <w:rFonts w:ascii="Cambria" w:hAnsi="Cambria" w:cs="Arial"/>
          <w:sz w:val="22"/>
        </w:rPr>
        <w:tab/>
        <w:t>zmiany zasad gromadzenia i wysokości wpłat do pracowniczych planów kapitałowych, o których mowa w ustawie z dnia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w:t>
      </w:r>
      <w:r>
        <w:rPr>
          <w:rFonts w:ascii="Cambria" w:hAnsi="Cambria" w:cs="Arial"/>
          <w:sz w:val="22"/>
        </w:rPr>
        <w:lastRenderedPageBreak/>
        <w:t>znana, a więc Wykonawca może uwzględnić ww. zmianę wyliczając koszty zatrudnienia pracowników)</w:t>
      </w:r>
      <w:r w:rsidRPr="00816118">
        <w:rPr>
          <w:rFonts w:ascii="Cambria" w:hAnsi="Cambria" w:cs="Arial"/>
          <w:sz w:val="22"/>
        </w:rPr>
        <w:t>;;</w:t>
      </w:r>
    </w:p>
    <w:p w14:paraId="78F6DD99" w14:textId="77777777" w:rsidR="0033657F" w:rsidRPr="0023081D" w:rsidRDefault="0033657F" w:rsidP="0033657F">
      <w:pPr>
        <w:spacing w:before="120"/>
        <w:ind w:left="1416"/>
        <w:rPr>
          <w:rFonts w:ascii="Cambria" w:hAnsi="Cambria" w:cs="Arial"/>
          <w:sz w:val="22"/>
        </w:rPr>
      </w:pPr>
      <w:r w:rsidRPr="00816118">
        <w:rPr>
          <w:rFonts w:ascii="Cambria" w:hAnsi="Cambria" w:cs="Arial"/>
          <w:sz w:val="22"/>
        </w:rPr>
        <w:t>e)</w:t>
      </w:r>
      <w:r w:rsidRPr="00816118">
        <w:rPr>
          <w:rFonts w:ascii="Cambria" w:hAnsi="Cambria" w:cs="Arial"/>
          <w:sz w:val="22"/>
        </w:rPr>
        <w:tab/>
        <w:t>Strony przyjmują, że postanowienia określone w pkt. 2 - 4 dotyczą także odpowiednio podwykonawcy, jeżeli Wykonawca zgłosił podwykonawcę (-ów) do realizacji przedmiotu umowy.</w:t>
      </w:r>
    </w:p>
    <w:p w14:paraId="7F825B79" w14:textId="77777777" w:rsidR="0033657F" w:rsidRPr="00D205B8" w:rsidRDefault="0033657F" w:rsidP="0033657F">
      <w:pPr>
        <w:pStyle w:val="Tekstpodstawowy"/>
        <w:suppressAutoHyphens w:val="0"/>
        <w:autoSpaceDN w:val="0"/>
        <w:spacing w:line="276" w:lineRule="auto"/>
        <w:jc w:val="both"/>
        <w:rPr>
          <w:rFonts w:asciiTheme="majorHAnsi" w:hAnsiTheme="majorHAnsi"/>
          <w:bCs/>
          <w:iCs/>
          <w:sz w:val="22"/>
          <w:szCs w:val="22"/>
        </w:rPr>
      </w:pPr>
    </w:p>
    <w:bookmarkEnd w:id="1"/>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szych 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cenniku Intercenbud.</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59BA4179"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zabezpieczenia nale</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ytego wykonania Umowy i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lastRenderedPageBreak/>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06124830" w14:textId="43B77905"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3 -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zagospodarowania terenu</w:t>
      </w:r>
    </w:p>
    <w:p w14:paraId="02F6187C" w14:textId="077056BD" w:rsidR="001347AA"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4 </w:t>
      </w:r>
      <w:r w:rsidR="001347AA">
        <w:rPr>
          <w:rFonts w:asciiTheme="majorHAnsi" w:hAnsiTheme="majorHAnsi"/>
          <w:sz w:val="22"/>
        </w:rPr>
        <w:t>–</w:t>
      </w:r>
      <w:r>
        <w:rPr>
          <w:rFonts w:asciiTheme="majorHAnsi" w:hAnsiTheme="majorHAnsi"/>
          <w:sz w:val="22"/>
        </w:rPr>
        <w:t xml:space="preserve"> </w:t>
      </w:r>
      <w:r w:rsidR="001347AA">
        <w:rPr>
          <w:rFonts w:asciiTheme="majorHAnsi" w:hAnsiTheme="majorHAnsi"/>
          <w:sz w:val="22"/>
        </w:rPr>
        <w:t>Projekt architektoniczno - budowlany</w:t>
      </w:r>
    </w:p>
    <w:p w14:paraId="066802CD" w14:textId="7331928D" w:rsidR="00800677" w:rsidRPr="00800677" w:rsidRDefault="001347AA"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5 - </w:t>
      </w:r>
      <w:r w:rsidR="00800677" w:rsidRPr="00800677">
        <w:rPr>
          <w:rFonts w:asciiTheme="majorHAnsi" w:hAnsiTheme="majorHAnsi"/>
          <w:sz w:val="22"/>
        </w:rPr>
        <w:t>Projek</w:t>
      </w:r>
      <w:r w:rsidR="00800677">
        <w:rPr>
          <w:rFonts w:asciiTheme="majorHAnsi" w:hAnsiTheme="majorHAnsi"/>
          <w:sz w:val="22"/>
        </w:rPr>
        <w:t>t</w:t>
      </w:r>
      <w:r w:rsidR="00800677" w:rsidRPr="00800677">
        <w:rPr>
          <w:rFonts w:asciiTheme="majorHAnsi" w:hAnsiTheme="majorHAnsi"/>
          <w:sz w:val="22"/>
        </w:rPr>
        <w:t xml:space="preserve"> techniczny</w:t>
      </w:r>
    </w:p>
    <w:p w14:paraId="5F403023" w14:textId="7ECE758C"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w:t>
      </w:r>
      <w:r w:rsidR="001347AA">
        <w:rPr>
          <w:rFonts w:asciiTheme="majorHAnsi" w:hAnsiTheme="majorHAnsi"/>
          <w:sz w:val="22"/>
        </w:rPr>
        <w:t>6</w:t>
      </w:r>
      <w:r>
        <w:rPr>
          <w:rFonts w:asciiTheme="majorHAnsi" w:hAnsiTheme="majorHAnsi"/>
          <w:sz w:val="22"/>
        </w:rPr>
        <w:t xml:space="preserve"> - </w:t>
      </w:r>
      <w:r w:rsidRPr="00800677">
        <w:rPr>
          <w:rFonts w:asciiTheme="majorHAnsi" w:hAnsiTheme="majorHAnsi"/>
          <w:sz w:val="22"/>
        </w:rPr>
        <w:t>Specyfikacj</w:t>
      </w:r>
      <w:r>
        <w:rPr>
          <w:rFonts w:asciiTheme="majorHAnsi" w:hAnsiTheme="majorHAnsi"/>
          <w:sz w:val="22"/>
        </w:rPr>
        <w:t>a</w:t>
      </w:r>
      <w:r w:rsidRPr="00800677">
        <w:rPr>
          <w:rFonts w:asciiTheme="majorHAnsi" w:hAnsiTheme="majorHAnsi"/>
          <w:sz w:val="22"/>
        </w:rPr>
        <w:t xml:space="preserve"> techniczn</w:t>
      </w:r>
      <w:r>
        <w:rPr>
          <w:rFonts w:asciiTheme="majorHAnsi" w:hAnsiTheme="majorHAnsi"/>
          <w:sz w:val="22"/>
        </w:rPr>
        <w:t>a</w:t>
      </w:r>
      <w:r w:rsidRPr="00800677">
        <w:rPr>
          <w:rFonts w:asciiTheme="majorHAnsi" w:hAnsiTheme="majorHAnsi"/>
          <w:sz w:val="22"/>
        </w:rPr>
        <w:t>.,</w:t>
      </w:r>
    </w:p>
    <w:p w14:paraId="36CD5382" w14:textId="4FCC4171" w:rsidR="00800677" w:rsidRPr="00B009D8"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7 - </w:t>
      </w:r>
      <w:r w:rsidRPr="00800677">
        <w:rPr>
          <w:rFonts w:asciiTheme="majorHAnsi" w:hAnsiTheme="majorHAnsi"/>
          <w:sz w:val="22"/>
        </w:rPr>
        <w:t>Przedmiar robót</w:t>
      </w:r>
    </w:p>
    <w:p w14:paraId="44444793" w14:textId="7DED4E45" w:rsidR="002438A5"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BF0654">
        <w:rPr>
          <w:rFonts w:asciiTheme="majorHAnsi" w:hAnsiTheme="majorHAnsi"/>
          <w:sz w:val="22"/>
        </w:rPr>
        <w:t>8</w:t>
      </w:r>
      <w:r w:rsidRPr="00B009D8">
        <w:rPr>
          <w:rFonts w:asciiTheme="majorHAnsi" w:hAnsiTheme="majorHAnsi"/>
          <w:sz w:val="22"/>
        </w:rPr>
        <w:t xml:space="preserve"> – Kosztorys ofertowy</w:t>
      </w:r>
    </w:p>
    <w:p w14:paraId="2D1F04EB" w14:textId="7F257EA7" w:rsidR="00BF0654" w:rsidRPr="00D205B8" w:rsidRDefault="00BF0654" w:rsidP="00B009D8">
      <w:pPr>
        <w:keepLines/>
        <w:widowControl w:val="0"/>
        <w:tabs>
          <w:tab w:val="num" w:pos="0"/>
        </w:tabs>
        <w:spacing w:line="276" w:lineRule="auto"/>
        <w:rPr>
          <w:rFonts w:asciiTheme="majorHAnsi" w:hAnsiTheme="majorHAnsi"/>
          <w:snapToGrid w:val="0"/>
          <w:sz w:val="22"/>
        </w:rPr>
      </w:pPr>
      <w:r>
        <w:rPr>
          <w:rFonts w:asciiTheme="majorHAnsi" w:hAnsiTheme="majorHAnsi"/>
          <w:sz w:val="22"/>
        </w:rPr>
        <w:t>Załącznik nr 9 – Klauzula informacyjna RODO</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7230B4E4" w14:textId="7CDB90B5" w:rsidR="00FF22C9" w:rsidRDefault="00BF0654" w:rsidP="00BF0654">
      <w:pPr>
        <w:spacing w:line="276" w:lineRule="auto"/>
        <w:jc w:val="right"/>
        <w:rPr>
          <w:rFonts w:asciiTheme="majorHAnsi" w:hAnsiTheme="majorHAnsi"/>
          <w:b/>
          <w:bCs/>
          <w:sz w:val="22"/>
        </w:rPr>
      </w:pPr>
      <w:r>
        <w:rPr>
          <w:rFonts w:asciiTheme="majorHAnsi" w:hAnsiTheme="majorHAnsi"/>
          <w:b/>
          <w:bCs/>
          <w:sz w:val="22"/>
        </w:rPr>
        <w:lastRenderedPageBreak/>
        <w:t>Załącznik nr 2 do umowy</w:t>
      </w:r>
    </w:p>
    <w:p w14:paraId="60CE8474" w14:textId="77777777" w:rsidR="00FF22C9" w:rsidRDefault="00FF22C9"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t>
      </w:r>
      <w:r w:rsidRPr="004E721F">
        <w:rPr>
          <w:rFonts w:asciiTheme="majorHAnsi" w:eastAsia="Times New Roman" w:hAnsiTheme="majorHAnsi" w:cs="Arial"/>
          <w:szCs w:val="20"/>
          <w:lang w:eastAsia="pl-PL"/>
        </w:rPr>
        <w:lastRenderedPageBreak/>
        <w:t xml:space="preserve">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394723DA" w14:textId="0E2D9893" w:rsidR="00BF0654" w:rsidRDefault="00BF0654" w:rsidP="00BF0654">
      <w:pPr>
        <w:spacing w:line="276" w:lineRule="auto"/>
        <w:jc w:val="right"/>
        <w:rPr>
          <w:rFonts w:asciiTheme="majorHAnsi" w:hAnsiTheme="majorHAnsi"/>
          <w:sz w:val="22"/>
        </w:rPr>
      </w:pPr>
      <w:r w:rsidRPr="00AA6C43">
        <w:rPr>
          <w:rFonts w:asciiTheme="majorHAnsi" w:hAnsiTheme="majorHAnsi"/>
          <w:sz w:val="22"/>
        </w:rPr>
        <w:lastRenderedPageBreak/>
        <w:t>Załącznik nr 9</w:t>
      </w:r>
      <w:r>
        <w:rPr>
          <w:rFonts w:asciiTheme="majorHAnsi" w:hAnsiTheme="majorHAnsi"/>
          <w:sz w:val="22"/>
        </w:rPr>
        <w:t xml:space="preserve"> </w:t>
      </w:r>
      <w:r w:rsidRPr="00AA6C43">
        <w:rPr>
          <w:rFonts w:asciiTheme="majorHAnsi" w:hAnsiTheme="majorHAnsi"/>
          <w:sz w:val="22"/>
        </w:rPr>
        <w:t>– klauzula informacyjna RODO</w:t>
      </w:r>
    </w:p>
    <w:p w14:paraId="79373703" w14:textId="77777777" w:rsidR="00BF0654" w:rsidRDefault="00BF0654" w:rsidP="00BF0654">
      <w:pPr>
        <w:spacing w:line="276" w:lineRule="auto"/>
        <w:jc w:val="right"/>
        <w:rPr>
          <w:rFonts w:asciiTheme="majorHAnsi" w:hAnsiTheme="majorHAnsi"/>
          <w:sz w:val="22"/>
        </w:rPr>
      </w:pPr>
    </w:p>
    <w:p w14:paraId="56465F9B" w14:textId="77777777" w:rsidR="00BF0654" w:rsidRPr="00AA6C43" w:rsidRDefault="00BF0654" w:rsidP="00BF0654">
      <w:pPr>
        <w:spacing w:line="276" w:lineRule="auto"/>
        <w:jc w:val="center"/>
        <w:rPr>
          <w:rFonts w:asciiTheme="majorHAnsi" w:hAnsiTheme="majorHAnsi"/>
          <w:b/>
          <w:bCs/>
          <w:sz w:val="22"/>
        </w:rPr>
      </w:pPr>
      <w:r w:rsidRPr="00AA6C43">
        <w:rPr>
          <w:rFonts w:asciiTheme="majorHAnsi" w:hAnsiTheme="majorHAnsi"/>
          <w:b/>
          <w:bCs/>
          <w:sz w:val="22"/>
        </w:rPr>
        <w:t>KLAUZULA INFORMACYJNA</w:t>
      </w:r>
    </w:p>
    <w:p w14:paraId="64CE9E57" w14:textId="77777777" w:rsidR="00BF0654" w:rsidRPr="00BC6634" w:rsidRDefault="00BF0654" w:rsidP="00BF0654">
      <w:pPr>
        <w:spacing w:line="276" w:lineRule="auto"/>
        <w:jc w:val="center"/>
        <w:rPr>
          <w:rFonts w:asciiTheme="majorHAnsi" w:hAnsiTheme="majorHAnsi"/>
          <w:sz w:val="22"/>
        </w:rPr>
      </w:pPr>
      <w:r w:rsidRPr="00AA6C43">
        <w:rPr>
          <w:rFonts w:asciiTheme="majorHAnsi" w:hAnsiTheme="majorHAnsi"/>
          <w:b/>
          <w:bCs/>
          <w:sz w:val="22"/>
        </w:rPr>
        <w:t>(pracownicy Wykonawcy, Podwykonawcy i jego pracownicy)</w:t>
      </w:r>
    </w:p>
    <w:p w14:paraId="659D520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ab/>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w:t>
      </w:r>
      <w:r>
        <w:rPr>
          <w:rFonts w:asciiTheme="majorHAnsi" w:hAnsiTheme="majorHAnsi"/>
          <w:sz w:val="22"/>
        </w:rPr>
        <w:t xml:space="preserve">Elbląg </w:t>
      </w:r>
      <w:r w:rsidRPr="00BC6634">
        <w:rPr>
          <w:rFonts w:asciiTheme="majorHAnsi" w:hAnsiTheme="majorHAnsi"/>
          <w:sz w:val="22"/>
        </w:rPr>
        <w:t>ul. Marymoncka 5</w:t>
      </w:r>
      <w:r>
        <w:rPr>
          <w:rFonts w:asciiTheme="majorHAnsi" w:hAnsiTheme="majorHAnsi"/>
          <w:sz w:val="22"/>
        </w:rPr>
        <w:t xml:space="preserve">, </w:t>
      </w:r>
      <w:r w:rsidRPr="00BC6634">
        <w:rPr>
          <w:rFonts w:asciiTheme="majorHAnsi" w:hAnsiTheme="majorHAnsi"/>
          <w:sz w:val="22"/>
        </w:rPr>
        <w:t xml:space="preserve">82-300 Elbląg . </w:t>
      </w:r>
    </w:p>
    <w:p w14:paraId="5F61FD3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W sprawach dotyczących przetwarzania danych osobowych można skontaktować się za pośrednictwem poczty elektronicznej pod adresem </w:t>
      </w:r>
      <w:r>
        <w:rPr>
          <w:rFonts w:asciiTheme="majorHAnsi" w:hAnsiTheme="majorHAnsi"/>
          <w:sz w:val="22"/>
        </w:rPr>
        <w:t>elblag</w:t>
      </w:r>
      <w:r w:rsidRPr="00BC6634">
        <w:rPr>
          <w:rFonts w:asciiTheme="majorHAnsi" w:hAnsiTheme="majorHAnsi"/>
          <w:sz w:val="22"/>
        </w:rPr>
        <w:t>@</w:t>
      </w:r>
      <w:r>
        <w:rPr>
          <w:rFonts w:asciiTheme="majorHAnsi" w:hAnsiTheme="majorHAnsi"/>
          <w:sz w:val="22"/>
        </w:rPr>
        <w:t>gdansk</w:t>
      </w:r>
      <w:r w:rsidRPr="00BC6634">
        <w:rPr>
          <w:rFonts w:asciiTheme="majorHAnsi" w:hAnsiTheme="majorHAnsi"/>
          <w:sz w:val="22"/>
        </w:rPr>
        <w:t>.lasy.gov.pl lub telefonicznie pod numerem +48 55 230 85 31.</w:t>
      </w:r>
    </w:p>
    <w:p w14:paraId="4D3BF2C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Zamawiający przetwarza dane osobowe zebrane w niniejszym postępowaniu o udzielenie zamówienia publicznego w sposób gwarantujący zabezpieczenie przed ich bezprawnym rozpowszechnianiem. </w:t>
      </w:r>
    </w:p>
    <w:p w14:paraId="0FDEC22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5.</w:t>
      </w:r>
      <w:r w:rsidRPr="00BC6634">
        <w:rPr>
          <w:rFonts w:asciiTheme="majorHAnsi" w:hAnsiTheme="majorHAnsi"/>
          <w:sz w:val="22"/>
        </w:rPr>
        <w:tab/>
        <w:t>2Dane osobowe przetwarzane będą na podstawie art. 6 ust. 1 lit. c RODO w celu związanym z prowadzeniem niniejszego postępowania o udzielenie zamówienia publicznego oraz jego rozstrzygnięciem, jak również, jeżeli nie ziszczą się przesłanki określone w art. 255-256 PZP – art. 6 ust. b RODO w celu zawarcia umowy w sprawie zamówienia publicznego oraz jej realizacji, a także udokumentowania postępowania o udzielenie zamówienia i jego archiwizacji.</w:t>
      </w:r>
    </w:p>
    <w:p w14:paraId="6FCAE23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6.</w:t>
      </w:r>
      <w:r w:rsidRPr="00BC6634">
        <w:rPr>
          <w:rFonts w:asciiTheme="majorHAnsi" w:hAnsiTheme="majorHAnsi"/>
          <w:sz w:val="22"/>
        </w:rPr>
        <w:tab/>
        <w:t>Odbiorcami danych osobowych będą osoby lub podmioty, którym dokumentacja postępowania zostanie udostępniona w oparciu o przepisy PZP, a także ustawy o dostępie do informacji publicznej.</w:t>
      </w:r>
    </w:p>
    <w:p w14:paraId="5554B9C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7.</w:t>
      </w:r>
      <w:r w:rsidRPr="00BC6634">
        <w:rPr>
          <w:rFonts w:asciiTheme="majorHAnsi" w:hAnsiTheme="majorHAnsi"/>
          <w:sz w:val="22"/>
        </w:rPr>
        <w:tab/>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E68263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8.</w:t>
      </w:r>
      <w:r w:rsidRPr="00BC6634">
        <w:rPr>
          <w:rFonts w:asciiTheme="majorHAnsi" w:hAnsiTheme="majorHAnsi"/>
          <w:sz w:val="22"/>
        </w:rPr>
        <w:tab/>
        <w:t xml:space="preserve">Niezależnie od postanowień pkt 21.7. powyżej, w przypadku zawarcia umowy w sprawie zamówienia publicznego, dane osobowe będą przetwarzane do upływu okresu przedawnienia roszczeń wynikających z umowy w sprawie zamówienia publicznego. </w:t>
      </w:r>
    </w:p>
    <w:p w14:paraId="6C8EEFC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9.</w:t>
      </w:r>
      <w:r w:rsidRPr="00BC6634">
        <w:rPr>
          <w:rFonts w:asciiTheme="majorHAnsi" w:hAnsiTheme="majorHAnsi"/>
          <w:sz w:val="22"/>
        </w:rPr>
        <w:tab/>
        <w:t xml:space="preserve">Dane osobowe pozyskane w związku z prowadzeniem niniejszego postępowania o udzielenie zamówienia mogą zostać przekazane podmiotom świadczącym usługi doradcze, w tym usługi prawne, i konsultingowe, </w:t>
      </w:r>
    </w:p>
    <w:p w14:paraId="4291C9C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10.</w:t>
      </w:r>
      <w:r w:rsidRPr="00BC6634">
        <w:rPr>
          <w:rFonts w:asciiTheme="majorHAnsi" w:hAnsiTheme="majorHAnsi"/>
          <w:sz w:val="22"/>
        </w:rPr>
        <w:tab/>
        <w:t>Stosownie do art. 22 RODO, decyzje dotyczące danych osobowych nie będą podejmowane w sposób zautomatyzowany.</w:t>
      </w:r>
    </w:p>
    <w:p w14:paraId="6DF60C4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11.</w:t>
      </w:r>
      <w:r w:rsidRPr="00BC6634">
        <w:rPr>
          <w:rFonts w:asciiTheme="majorHAnsi" w:hAnsiTheme="majorHAnsi"/>
          <w:sz w:val="22"/>
        </w:rPr>
        <w:tab/>
        <w:t>Osoba, której dotyczą pozyskane w związku z prowadzeniem niniejszego postępowania dane osobowe, ma prawo:</w:t>
      </w:r>
    </w:p>
    <w:p w14:paraId="1342538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28BBB42"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do sprostowana swoich danych osobowych – zgodnie z art. 16 RODO, przy czym  skorzystanie z uprawnienia do sprostowania lub uzupełnienia danych osobowych, o którym </w:t>
      </w:r>
      <w:r w:rsidRPr="00BC6634">
        <w:rPr>
          <w:rFonts w:asciiTheme="majorHAnsi" w:hAnsiTheme="majorHAnsi"/>
          <w:sz w:val="22"/>
        </w:rPr>
        <w:lastRenderedPageBreak/>
        <w:t>mowa w art. 16 RODO, nie może skutkować zmianą wyniku postępowania o udzielenie zamówienia publicznego, ani zmianą postanowień umowy w zakresie niezgodnym z PZP oraz nie może naruszać integralności protokołu oraz jego załączników;</w:t>
      </w:r>
    </w:p>
    <w:p w14:paraId="759BC2E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3)</w:t>
      </w:r>
      <w:r w:rsidRPr="00BC6634">
        <w:rPr>
          <w:rFonts w:asciiTheme="majorHAnsi" w:hAnsiTheme="majorHAnsi"/>
          <w:sz w:val="22"/>
        </w:rPr>
        <w:tab/>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391999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4)</w:t>
      </w:r>
      <w:r w:rsidRPr="00BC6634">
        <w:rPr>
          <w:rFonts w:asciiTheme="majorHAnsi" w:hAnsiTheme="majorHAnsi"/>
          <w:sz w:val="22"/>
        </w:rPr>
        <w:tab/>
        <w:t>wniesienia skargi do Prezesa Urzędu Ochrony Danych Osobowych w przypadku uznania, iż przetwarzanie jej danych osobowych narusza przepisy o ochronie danych osobowych, w tym przepisy RODO.</w:t>
      </w:r>
    </w:p>
    <w:p w14:paraId="33BE4F8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12.</w:t>
      </w:r>
      <w:r w:rsidRPr="00BC6634">
        <w:rPr>
          <w:rFonts w:asciiTheme="majorHAnsi" w:hAnsiTheme="majorHAnsi"/>
          <w:sz w:val="22"/>
        </w:rPr>
        <w:tab/>
        <w:t>Obowiązek podania danych osobowych jest wymogiem ustawowym określonym w przepisach PZP, związanym z udziałem w postępowaniu o udzielenie zamówienia publicznego; konsekwencje niepodania określonych danych określa PZP.</w:t>
      </w:r>
    </w:p>
    <w:p w14:paraId="26FE033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13.</w:t>
      </w:r>
      <w:r w:rsidRPr="00BC6634">
        <w:rPr>
          <w:rFonts w:asciiTheme="majorHAnsi" w:hAnsiTheme="majorHAnsi"/>
          <w:sz w:val="22"/>
        </w:rPr>
        <w:tab/>
        <w:t>Osobie, której dane osobowe zostały pozyskane przez Zamawiającego w związku z prowadzeniem niniejszego postępowania o udzielenie zamówienia publicznego nie przysługuje:</w:t>
      </w:r>
    </w:p>
    <w:p w14:paraId="79CE945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prawo do usunięcia danych osobowych, o czym przesadza art. 17 ust. 3 lit. b, d lub e RODO, </w:t>
      </w:r>
    </w:p>
    <w:p w14:paraId="051DF0B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8A8D3AE" w14:textId="77777777" w:rsidR="00BF0654" w:rsidRPr="00AA6C43" w:rsidRDefault="00BF0654" w:rsidP="00BF0654">
      <w:pPr>
        <w:spacing w:line="276" w:lineRule="auto"/>
        <w:rPr>
          <w:rFonts w:asciiTheme="majorHAnsi" w:hAnsiTheme="majorHAnsi"/>
          <w:sz w:val="22"/>
        </w:rPr>
      </w:pPr>
      <w:r w:rsidRPr="00BC6634">
        <w:rPr>
          <w:rFonts w:asciiTheme="majorHAnsi" w:hAnsiTheme="majorHAnsi"/>
          <w:sz w:val="22"/>
        </w:rPr>
        <w:t>14.</w:t>
      </w:r>
      <w:r w:rsidRPr="00BC6634">
        <w:rPr>
          <w:rFonts w:asciiTheme="majorHAnsi" w:hAnsiTheme="majorHAnsi"/>
          <w:sz w:val="22"/>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FCD9852" w14:textId="77777777" w:rsidR="00BF0654" w:rsidRPr="00D205B8" w:rsidRDefault="00BF0654" w:rsidP="00BF0654">
      <w:pPr>
        <w:spacing w:line="276" w:lineRule="auto"/>
        <w:rPr>
          <w:rFonts w:asciiTheme="majorHAnsi" w:hAnsiTheme="majorHAnsi"/>
          <w:b/>
          <w:bCs/>
          <w:sz w:val="22"/>
        </w:rPr>
      </w:pPr>
    </w:p>
    <w:p w14:paraId="7D596105" w14:textId="77777777" w:rsidR="00BF0654" w:rsidRPr="00D205B8" w:rsidRDefault="00BF0654" w:rsidP="00BF0654">
      <w:pPr>
        <w:spacing w:line="276" w:lineRule="auto"/>
        <w:rPr>
          <w:rFonts w:asciiTheme="majorHAnsi" w:hAnsiTheme="majorHAnsi"/>
          <w:b/>
          <w:bCs/>
          <w:sz w:val="22"/>
        </w:rPr>
      </w:pP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C11FFE">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67859" w14:textId="77777777" w:rsidR="00987C4A" w:rsidRDefault="00987C4A" w:rsidP="00770EFA">
      <w:r>
        <w:separator/>
      </w:r>
    </w:p>
  </w:endnote>
  <w:endnote w:type="continuationSeparator" w:id="0">
    <w:p w14:paraId="42B08EF5" w14:textId="77777777" w:rsidR="00987C4A" w:rsidRDefault="00987C4A"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Yu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00485" w14:textId="77777777" w:rsidR="00987C4A" w:rsidRDefault="00987C4A" w:rsidP="00770EFA">
      <w:r>
        <w:separator/>
      </w:r>
    </w:p>
  </w:footnote>
  <w:footnote w:type="continuationSeparator" w:id="0">
    <w:p w14:paraId="578891DB" w14:textId="77777777" w:rsidR="00987C4A" w:rsidRDefault="00987C4A"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1554194124">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1FE4"/>
    <w:rsid w:val="000048E2"/>
    <w:rsid w:val="000142BA"/>
    <w:rsid w:val="000152CF"/>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56C6"/>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1532E"/>
    <w:rsid w:val="001200A5"/>
    <w:rsid w:val="00122CB5"/>
    <w:rsid w:val="0012672F"/>
    <w:rsid w:val="00133038"/>
    <w:rsid w:val="001347AA"/>
    <w:rsid w:val="00143A71"/>
    <w:rsid w:val="0014792A"/>
    <w:rsid w:val="00150E96"/>
    <w:rsid w:val="0015195E"/>
    <w:rsid w:val="00152C30"/>
    <w:rsid w:val="001563CE"/>
    <w:rsid w:val="00166189"/>
    <w:rsid w:val="00167374"/>
    <w:rsid w:val="00167D52"/>
    <w:rsid w:val="00170DCE"/>
    <w:rsid w:val="00175511"/>
    <w:rsid w:val="00180FEA"/>
    <w:rsid w:val="001832E5"/>
    <w:rsid w:val="00185121"/>
    <w:rsid w:val="0019558E"/>
    <w:rsid w:val="001A6145"/>
    <w:rsid w:val="001A659B"/>
    <w:rsid w:val="001B3852"/>
    <w:rsid w:val="001C531C"/>
    <w:rsid w:val="001D2F0C"/>
    <w:rsid w:val="001D6659"/>
    <w:rsid w:val="001D6C36"/>
    <w:rsid w:val="001E0285"/>
    <w:rsid w:val="00205ECE"/>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29A9"/>
    <w:rsid w:val="002842DC"/>
    <w:rsid w:val="00287281"/>
    <w:rsid w:val="002879DE"/>
    <w:rsid w:val="002956D8"/>
    <w:rsid w:val="002956DF"/>
    <w:rsid w:val="002A3137"/>
    <w:rsid w:val="002A752A"/>
    <w:rsid w:val="002A7760"/>
    <w:rsid w:val="002B22CC"/>
    <w:rsid w:val="002B40D0"/>
    <w:rsid w:val="002C38F2"/>
    <w:rsid w:val="002C7242"/>
    <w:rsid w:val="002D21BD"/>
    <w:rsid w:val="002D34B8"/>
    <w:rsid w:val="002D6940"/>
    <w:rsid w:val="002E3D13"/>
    <w:rsid w:val="002E4DB9"/>
    <w:rsid w:val="002E73AB"/>
    <w:rsid w:val="002F0179"/>
    <w:rsid w:val="002F04CE"/>
    <w:rsid w:val="003059C0"/>
    <w:rsid w:val="0031497E"/>
    <w:rsid w:val="00314ADD"/>
    <w:rsid w:val="00322116"/>
    <w:rsid w:val="003224CB"/>
    <w:rsid w:val="003249E9"/>
    <w:rsid w:val="0033657F"/>
    <w:rsid w:val="003410E7"/>
    <w:rsid w:val="00344988"/>
    <w:rsid w:val="00347195"/>
    <w:rsid w:val="0034732A"/>
    <w:rsid w:val="003474DB"/>
    <w:rsid w:val="00350318"/>
    <w:rsid w:val="003520B9"/>
    <w:rsid w:val="00352BE9"/>
    <w:rsid w:val="003564CD"/>
    <w:rsid w:val="003567AA"/>
    <w:rsid w:val="00366A15"/>
    <w:rsid w:val="00367726"/>
    <w:rsid w:val="00374BE8"/>
    <w:rsid w:val="00382999"/>
    <w:rsid w:val="0038332E"/>
    <w:rsid w:val="0038393F"/>
    <w:rsid w:val="00384D2D"/>
    <w:rsid w:val="00385EB3"/>
    <w:rsid w:val="0039121D"/>
    <w:rsid w:val="003936CB"/>
    <w:rsid w:val="003A5F55"/>
    <w:rsid w:val="003B0A5C"/>
    <w:rsid w:val="003B280E"/>
    <w:rsid w:val="003B5BB1"/>
    <w:rsid w:val="003C21AC"/>
    <w:rsid w:val="003C30A3"/>
    <w:rsid w:val="003C5915"/>
    <w:rsid w:val="003C6C3E"/>
    <w:rsid w:val="003E05B2"/>
    <w:rsid w:val="00401CBD"/>
    <w:rsid w:val="004128CE"/>
    <w:rsid w:val="004133C3"/>
    <w:rsid w:val="00413A40"/>
    <w:rsid w:val="00413C6B"/>
    <w:rsid w:val="00421624"/>
    <w:rsid w:val="0042207D"/>
    <w:rsid w:val="0042263E"/>
    <w:rsid w:val="00425410"/>
    <w:rsid w:val="00431D78"/>
    <w:rsid w:val="004326BB"/>
    <w:rsid w:val="004433A8"/>
    <w:rsid w:val="00445A54"/>
    <w:rsid w:val="004475C6"/>
    <w:rsid w:val="00447783"/>
    <w:rsid w:val="00450265"/>
    <w:rsid w:val="0045487A"/>
    <w:rsid w:val="00462BBE"/>
    <w:rsid w:val="00471A81"/>
    <w:rsid w:val="00482072"/>
    <w:rsid w:val="004851AF"/>
    <w:rsid w:val="004943A1"/>
    <w:rsid w:val="004A133E"/>
    <w:rsid w:val="004C2B8D"/>
    <w:rsid w:val="004C4E14"/>
    <w:rsid w:val="004C71A2"/>
    <w:rsid w:val="004D00B1"/>
    <w:rsid w:val="004D0516"/>
    <w:rsid w:val="004D596B"/>
    <w:rsid w:val="004E44F7"/>
    <w:rsid w:val="004E6271"/>
    <w:rsid w:val="004E721F"/>
    <w:rsid w:val="004F3AC6"/>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7967"/>
    <w:rsid w:val="00595335"/>
    <w:rsid w:val="005A2BDD"/>
    <w:rsid w:val="005A52F9"/>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11AC"/>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600F4"/>
    <w:rsid w:val="00675BF8"/>
    <w:rsid w:val="006775E8"/>
    <w:rsid w:val="0068062A"/>
    <w:rsid w:val="00682A95"/>
    <w:rsid w:val="00682CCF"/>
    <w:rsid w:val="006847B4"/>
    <w:rsid w:val="00697C68"/>
    <w:rsid w:val="006A0C70"/>
    <w:rsid w:val="006A2FF3"/>
    <w:rsid w:val="006C449C"/>
    <w:rsid w:val="006D0D0D"/>
    <w:rsid w:val="006E7921"/>
    <w:rsid w:val="006F121B"/>
    <w:rsid w:val="0071265F"/>
    <w:rsid w:val="00716524"/>
    <w:rsid w:val="00716A55"/>
    <w:rsid w:val="007218BE"/>
    <w:rsid w:val="00735A81"/>
    <w:rsid w:val="00737420"/>
    <w:rsid w:val="00737E66"/>
    <w:rsid w:val="007508CF"/>
    <w:rsid w:val="00752308"/>
    <w:rsid w:val="0076677C"/>
    <w:rsid w:val="00766FE3"/>
    <w:rsid w:val="00770EFA"/>
    <w:rsid w:val="00775D53"/>
    <w:rsid w:val="007827BD"/>
    <w:rsid w:val="00784FA8"/>
    <w:rsid w:val="00786E17"/>
    <w:rsid w:val="007A6207"/>
    <w:rsid w:val="007A63C1"/>
    <w:rsid w:val="007A663F"/>
    <w:rsid w:val="007A69C0"/>
    <w:rsid w:val="007B2628"/>
    <w:rsid w:val="007D1236"/>
    <w:rsid w:val="007D560F"/>
    <w:rsid w:val="007E7CB8"/>
    <w:rsid w:val="007F0AC3"/>
    <w:rsid w:val="00800677"/>
    <w:rsid w:val="0080121F"/>
    <w:rsid w:val="0080490E"/>
    <w:rsid w:val="00807770"/>
    <w:rsid w:val="00807A6A"/>
    <w:rsid w:val="008124FF"/>
    <w:rsid w:val="00821C7A"/>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19EA"/>
    <w:rsid w:val="008B6744"/>
    <w:rsid w:val="008B6E75"/>
    <w:rsid w:val="008B7531"/>
    <w:rsid w:val="008C14DA"/>
    <w:rsid w:val="008C2284"/>
    <w:rsid w:val="008C33AD"/>
    <w:rsid w:val="008C3CD6"/>
    <w:rsid w:val="008C414E"/>
    <w:rsid w:val="008C6135"/>
    <w:rsid w:val="008D5564"/>
    <w:rsid w:val="008D6316"/>
    <w:rsid w:val="008E7AAD"/>
    <w:rsid w:val="008F0FFD"/>
    <w:rsid w:val="009038EC"/>
    <w:rsid w:val="00905A60"/>
    <w:rsid w:val="00923BE4"/>
    <w:rsid w:val="00926054"/>
    <w:rsid w:val="009449C5"/>
    <w:rsid w:val="009502C4"/>
    <w:rsid w:val="009506C4"/>
    <w:rsid w:val="009606F8"/>
    <w:rsid w:val="00961309"/>
    <w:rsid w:val="009654E9"/>
    <w:rsid w:val="009744B1"/>
    <w:rsid w:val="00981742"/>
    <w:rsid w:val="00987C4A"/>
    <w:rsid w:val="0099606D"/>
    <w:rsid w:val="00997D43"/>
    <w:rsid w:val="009A2869"/>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43"/>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0654"/>
    <w:rsid w:val="00BF1B75"/>
    <w:rsid w:val="00BF3C49"/>
    <w:rsid w:val="00C04E64"/>
    <w:rsid w:val="00C07AB5"/>
    <w:rsid w:val="00C07C59"/>
    <w:rsid w:val="00C11FFE"/>
    <w:rsid w:val="00C13FD2"/>
    <w:rsid w:val="00C15213"/>
    <w:rsid w:val="00C207CD"/>
    <w:rsid w:val="00C2251E"/>
    <w:rsid w:val="00C3389B"/>
    <w:rsid w:val="00C411F9"/>
    <w:rsid w:val="00C426F0"/>
    <w:rsid w:val="00C554E8"/>
    <w:rsid w:val="00C56ABF"/>
    <w:rsid w:val="00C678AB"/>
    <w:rsid w:val="00C67B8A"/>
    <w:rsid w:val="00C730CD"/>
    <w:rsid w:val="00C732BD"/>
    <w:rsid w:val="00C81E74"/>
    <w:rsid w:val="00C87F84"/>
    <w:rsid w:val="00C95151"/>
    <w:rsid w:val="00C968D4"/>
    <w:rsid w:val="00CA062E"/>
    <w:rsid w:val="00CA2076"/>
    <w:rsid w:val="00CB0C59"/>
    <w:rsid w:val="00CB5FA2"/>
    <w:rsid w:val="00CB7873"/>
    <w:rsid w:val="00CC3B6C"/>
    <w:rsid w:val="00CC5F15"/>
    <w:rsid w:val="00CD156B"/>
    <w:rsid w:val="00CD1B27"/>
    <w:rsid w:val="00CD3797"/>
    <w:rsid w:val="00CD4748"/>
    <w:rsid w:val="00CE2DD3"/>
    <w:rsid w:val="00CE3B37"/>
    <w:rsid w:val="00CE4F06"/>
    <w:rsid w:val="00CE6C3B"/>
    <w:rsid w:val="00CF6C9B"/>
    <w:rsid w:val="00D01845"/>
    <w:rsid w:val="00D01D48"/>
    <w:rsid w:val="00D04CE2"/>
    <w:rsid w:val="00D13627"/>
    <w:rsid w:val="00D14085"/>
    <w:rsid w:val="00D15A74"/>
    <w:rsid w:val="00D205B8"/>
    <w:rsid w:val="00D23851"/>
    <w:rsid w:val="00D420BF"/>
    <w:rsid w:val="00D56BA3"/>
    <w:rsid w:val="00D65512"/>
    <w:rsid w:val="00D66775"/>
    <w:rsid w:val="00D74A8A"/>
    <w:rsid w:val="00D81B8C"/>
    <w:rsid w:val="00D974DB"/>
    <w:rsid w:val="00DB6B91"/>
    <w:rsid w:val="00DB7188"/>
    <w:rsid w:val="00DC0C69"/>
    <w:rsid w:val="00DC0FD0"/>
    <w:rsid w:val="00DC2C25"/>
    <w:rsid w:val="00DC5E1B"/>
    <w:rsid w:val="00DC6F60"/>
    <w:rsid w:val="00DC7645"/>
    <w:rsid w:val="00DD5B33"/>
    <w:rsid w:val="00DD6D29"/>
    <w:rsid w:val="00DE3DE4"/>
    <w:rsid w:val="00DF67E0"/>
    <w:rsid w:val="00E036E8"/>
    <w:rsid w:val="00E104AF"/>
    <w:rsid w:val="00E134AF"/>
    <w:rsid w:val="00E165E3"/>
    <w:rsid w:val="00E2652A"/>
    <w:rsid w:val="00E32125"/>
    <w:rsid w:val="00E35B27"/>
    <w:rsid w:val="00E361A5"/>
    <w:rsid w:val="00E37630"/>
    <w:rsid w:val="00E4631E"/>
    <w:rsid w:val="00E50EFB"/>
    <w:rsid w:val="00E530B8"/>
    <w:rsid w:val="00E56D83"/>
    <w:rsid w:val="00E61AA8"/>
    <w:rsid w:val="00E626B8"/>
    <w:rsid w:val="00E67C79"/>
    <w:rsid w:val="00E70BA4"/>
    <w:rsid w:val="00E76638"/>
    <w:rsid w:val="00E83A4C"/>
    <w:rsid w:val="00E94299"/>
    <w:rsid w:val="00EA0E48"/>
    <w:rsid w:val="00EC1F25"/>
    <w:rsid w:val="00EC2027"/>
    <w:rsid w:val="00EC4486"/>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61432"/>
    <w:rsid w:val="00F70906"/>
    <w:rsid w:val="00F70F8F"/>
    <w:rsid w:val="00F757DB"/>
    <w:rsid w:val="00F86C9C"/>
    <w:rsid w:val="00F91E8E"/>
    <w:rsid w:val="00F93496"/>
    <w:rsid w:val="00F9526E"/>
    <w:rsid w:val="00FA1046"/>
    <w:rsid w:val="00FB1776"/>
    <w:rsid w:val="00FB4C20"/>
    <w:rsid w:val="00FB5D6D"/>
    <w:rsid w:val="00FB65AA"/>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535C"/>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24</Pages>
  <Words>9119</Words>
  <Characters>54718</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Joanna Kamińska</cp:lastModifiedBy>
  <cp:revision>28</cp:revision>
  <cp:lastPrinted>2021-06-21T09:44:00Z</cp:lastPrinted>
  <dcterms:created xsi:type="dcterms:W3CDTF">2022-12-05T10:21:00Z</dcterms:created>
  <dcterms:modified xsi:type="dcterms:W3CDTF">2025-03-13T10:10:00Z</dcterms:modified>
</cp:coreProperties>
</file>