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13C0" w14:textId="77777777" w:rsidR="00C45F59" w:rsidRDefault="00F92BC5">
      <w:pPr>
        <w:spacing w:after="16"/>
        <w:ind w:left="14"/>
      </w:pPr>
      <w:r>
        <w:t xml:space="preserve">  </w:t>
      </w:r>
    </w:p>
    <w:p w14:paraId="5D859161" w14:textId="1B6832CA" w:rsidR="00C45F59" w:rsidRDefault="00F92BC5" w:rsidP="00F232BA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</w:t>
      </w:r>
      <w:r>
        <w:tab/>
        <w:t xml:space="preserve">  </w:t>
      </w:r>
      <w:r>
        <w:tab/>
        <w:t xml:space="preserve">                    </w:t>
      </w:r>
      <w:r>
        <w:tab/>
      </w:r>
      <w:r w:rsidR="009C74B4">
        <w:t xml:space="preserve">Łęczyca, dn. </w:t>
      </w:r>
      <w:r w:rsidR="00BF6906">
        <w:t>20</w:t>
      </w:r>
      <w:r w:rsidR="009C74B4">
        <w:t>.</w:t>
      </w:r>
      <w:r w:rsidR="00F232BA">
        <w:t>0</w:t>
      </w:r>
      <w:r w:rsidR="00BF6906">
        <w:t>3</w:t>
      </w:r>
      <w:r w:rsidR="007A4C32">
        <w:t>.202</w:t>
      </w:r>
      <w:r w:rsidR="00561963">
        <w:t>4</w:t>
      </w:r>
      <w:r>
        <w:t xml:space="preserve">r.  </w:t>
      </w:r>
    </w:p>
    <w:p w14:paraId="2803477E" w14:textId="77777777" w:rsidR="00225BD9" w:rsidRDefault="00225BD9" w:rsidP="0041501E">
      <w:pPr>
        <w:spacing w:after="112"/>
        <w:ind w:left="30" w:hanging="10"/>
        <w:jc w:val="center"/>
        <w:rPr>
          <w:b/>
          <w:u w:val="single" w:color="000000"/>
        </w:rPr>
      </w:pPr>
      <w:r w:rsidRPr="00225BD9">
        <w:rPr>
          <w:b/>
          <w:u w:val="single" w:color="000000"/>
        </w:rPr>
        <w:t xml:space="preserve">INFORMACJA O WYBORZE NAJKORZYSTNIEJSZEJ OFERTY  </w:t>
      </w:r>
    </w:p>
    <w:p w14:paraId="14E46A09" w14:textId="22384850" w:rsidR="00561963" w:rsidRPr="00561963" w:rsidRDefault="00F92BC5" w:rsidP="00561963">
      <w:pPr>
        <w:spacing w:after="112"/>
        <w:ind w:left="30" w:hanging="10"/>
        <w:jc w:val="center"/>
        <w:rPr>
          <w:rFonts w:cs="TimesNewRomanPSMT"/>
          <w:b/>
          <w:bCs/>
          <w:color w:val="auto"/>
          <w:u w:val="single"/>
          <w:lang w:eastAsia="en-US"/>
        </w:rPr>
      </w:pPr>
      <w:r w:rsidRPr="00946D0D">
        <w:rPr>
          <w:b/>
          <w:u w:val="single"/>
        </w:rPr>
        <w:t>Dotyczy:</w:t>
      </w:r>
      <w:bookmarkStart w:id="0" w:name="_Hlk510087378"/>
      <w:bookmarkStart w:id="1" w:name="_Hlk510085403"/>
      <w:r w:rsidR="00946D0D" w:rsidRPr="00946D0D">
        <w:rPr>
          <w:b/>
          <w:u w:val="single"/>
        </w:rPr>
        <w:t xml:space="preserve"> </w:t>
      </w:r>
      <w:r w:rsidR="00946D0D" w:rsidRPr="00F232BA">
        <w:rPr>
          <w:bCs/>
          <w:u w:val="single"/>
        </w:rPr>
        <w:t>zapytania cenowego</w:t>
      </w:r>
      <w:r w:rsidR="00F232BA" w:rsidRPr="00F232BA">
        <w:rPr>
          <w:rFonts w:cs="TimesNewRomanPSMT"/>
          <w:bCs/>
          <w:color w:val="auto"/>
          <w:u w:val="single"/>
          <w:lang w:eastAsia="en-US"/>
        </w:rPr>
        <w:t xml:space="preserve"> na</w:t>
      </w:r>
      <w:bookmarkStart w:id="2" w:name="_Hlk156981095"/>
      <w:bookmarkStart w:id="3" w:name="_Hlk160525248"/>
      <w:r w:rsidR="00BF6906" w:rsidRPr="00BF6906">
        <w:rPr>
          <w:rFonts w:ascii="Times New Roman" w:eastAsia="Times New Roman" w:hAnsi="Times New Roman" w:cs="Times New Roman"/>
          <w:b/>
          <w:u w:color="000000"/>
          <w:lang w:bidi="pl-PL"/>
        </w:rPr>
        <w:t xml:space="preserve"> </w:t>
      </w:r>
      <w:r w:rsidR="00BF6906" w:rsidRPr="00BF6906">
        <w:rPr>
          <w:rFonts w:cs="TimesNewRomanPSMT"/>
          <w:b/>
          <w:bCs/>
          <w:color w:val="auto"/>
          <w:u w:val="single"/>
          <w:lang w:eastAsia="en-US" w:bidi="pl-PL"/>
        </w:rPr>
        <w:t>opracowanie dokumentacji projektowo - kosztorysowej na budowę tężni solankowej w Łęczycy</w:t>
      </w:r>
      <w:bookmarkEnd w:id="3"/>
      <w:r w:rsidR="00561963" w:rsidRPr="00561963">
        <w:rPr>
          <w:rFonts w:cs="TimesNewRomanPSMT"/>
          <w:b/>
          <w:bCs/>
          <w:color w:val="auto"/>
          <w:u w:val="single"/>
          <w:lang w:eastAsia="en-US"/>
        </w:rPr>
        <w:t>.</w:t>
      </w:r>
      <w:bookmarkEnd w:id="2"/>
    </w:p>
    <w:bookmarkEnd w:id="0"/>
    <w:bookmarkEnd w:id="1"/>
    <w:p w14:paraId="1DEEFDE6" w14:textId="4A3AF470" w:rsidR="00175035" w:rsidRPr="00175035" w:rsidRDefault="00225BD9" w:rsidP="00175035">
      <w:pPr>
        <w:spacing w:after="108" w:line="357" w:lineRule="auto"/>
        <w:ind w:left="9" w:hanging="10"/>
        <w:jc w:val="both"/>
        <w:rPr>
          <w:b/>
          <w:bCs/>
          <w:lang w:bidi="pl-PL"/>
        </w:rPr>
      </w:pPr>
      <w:r w:rsidRPr="00225BD9">
        <w:t>Zamawiający informuje, że w przedmiotowym postępowaniu za najkorzystniejszą została wybrana następującą oferta</w:t>
      </w:r>
      <w:r w:rsidR="00BF6906">
        <w:t xml:space="preserve">: </w:t>
      </w:r>
      <w:r w:rsidR="00BF6906" w:rsidRPr="00BF6906">
        <w:t xml:space="preserve">KAUER ARCHITEKCI - Emil </w:t>
      </w:r>
      <w:proofErr w:type="spellStart"/>
      <w:r w:rsidR="00BF6906" w:rsidRPr="00BF6906">
        <w:t>Kauer</w:t>
      </w:r>
      <w:proofErr w:type="spellEnd"/>
      <w:r w:rsidR="00BF6906" w:rsidRPr="00BF6906">
        <w:t xml:space="preserve"> ul. Moniuszki 151, 95-200 Pabianice</w:t>
      </w:r>
      <w:r w:rsidR="00175035" w:rsidRPr="00175035">
        <w:rPr>
          <w:b/>
          <w:bCs/>
          <w:lang w:bidi="pl-PL"/>
        </w:rPr>
        <w:t xml:space="preserve">. Cena brutto oferty </w:t>
      </w:r>
      <w:r w:rsidR="00175035" w:rsidRPr="000C4D98">
        <w:rPr>
          <w:b/>
          <w:bCs/>
          <w:lang w:bidi="pl-PL"/>
        </w:rPr>
        <w:t xml:space="preserve"> </w:t>
      </w:r>
      <w:r w:rsidR="00BF6906" w:rsidRPr="00BF6906">
        <w:rPr>
          <w:b/>
          <w:bCs/>
          <w:lang w:bidi="pl-PL"/>
        </w:rPr>
        <w:t>30 750,00 zł</w:t>
      </w:r>
      <w:r w:rsidR="00175035" w:rsidRPr="00175035">
        <w:rPr>
          <w:b/>
          <w:bCs/>
          <w:lang w:bidi="pl-PL"/>
        </w:rPr>
        <w:t>.</w:t>
      </w:r>
    </w:p>
    <w:p w14:paraId="4402501D" w14:textId="686528A0" w:rsidR="00225BD9" w:rsidRPr="00225BD9" w:rsidRDefault="00225BD9" w:rsidP="00F232BA">
      <w:pPr>
        <w:spacing w:after="108" w:line="357" w:lineRule="auto"/>
        <w:ind w:left="9" w:hanging="10"/>
        <w:jc w:val="center"/>
      </w:pPr>
      <w:r w:rsidRPr="00225BD9">
        <w:t>Uzasadnienie wyboru oferty</w:t>
      </w:r>
    </w:p>
    <w:p w14:paraId="27C8357D" w14:textId="602C4667" w:rsidR="00225BD9" w:rsidRPr="00225BD9" w:rsidRDefault="00225BD9" w:rsidP="00F232BA">
      <w:pPr>
        <w:spacing w:after="108" w:line="357" w:lineRule="auto"/>
        <w:ind w:left="9" w:hanging="10"/>
        <w:jc w:val="both"/>
      </w:pPr>
      <w:r w:rsidRPr="00225BD9">
        <w:t>Wykonawca spełnił wszystkie warunki udziału w postępowaniu, oferta odpowiada wszystkim wymaganiom określonym w zapytaniu ofertowym i jest z najniższą ceną spośród złożonych</w:t>
      </w:r>
      <w:r w:rsidR="00561963">
        <w:t>.</w:t>
      </w:r>
    </w:p>
    <w:p w14:paraId="19CAF548" w14:textId="40D2C8A3" w:rsidR="000A12B4" w:rsidRDefault="00F92BC5" w:rsidP="000A12B4">
      <w:pPr>
        <w:spacing w:after="108" w:line="357" w:lineRule="auto"/>
        <w:ind w:left="9" w:hanging="10"/>
        <w:jc w:val="both"/>
      </w:pPr>
      <w:r>
        <w:t>Zamawiający informuje, że w przedmiotowym postępowaniu wpłynęł</w:t>
      </w:r>
      <w:r w:rsidR="00561963">
        <w:t>o</w:t>
      </w:r>
      <w:r w:rsidR="00F232BA">
        <w:t xml:space="preserve"> </w:t>
      </w:r>
      <w:r w:rsidR="00BF6906">
        <w:t>6</w:t>
      </w:r>
      <w:r>
        <w:rPr>
          <w:b/>
        </w:rPr>
        <w:t xml:space="preserve"> </w:t>
      </w:r>
      <w:r w:rsidR="008F0AE9">
        <w:t>ofert</w:t>
      </w:r>
      <w:r w:rsidR="00F232BA">
        <w:t>.</w:t>
      </w:r>
      <w:r>
        <w:t xml:space="preserve"> </w:t>
      </w:r>
    </w:p>
    <w:tbl>
      <w:tblPr>
        <w:tblStyle w:val="TableGrid1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BF6906" w:rsidRPr="00BF6906" w14:paraId="4F3039DB" w14:textId="77777777" w:rsidTr="00B2332C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1902" w14:textId="77777777" w:rsidR="00BF6906" w:rsidRPr="00BF6906" w:rsidRDefault="00BF6906" w:rsidP="00BF6906">
            <w:pPr>
              <w:ind w:left="1"/>
              <w:jc w:val="center"/>
            </w:pPr>
            <w:bookmarkStart w:id="4" w:name="_Hlk158285804"/>
            <w:r w:rsidRPr="00BF6906">
              <w:rPr>
                <w:b/>
              </w:rPr>
              <w:t xml:space="preserve">Nr oferty </w:t>
            </w:r>
            <w:r w:rsidRPr="00BF6906"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54BF" w14:textId="77777777" w:rsidR="00BF6906" w:rsidRPr="00BF6906" w:rsidRDefault="00BF6906" w:rsidP="00BF6906">
            <w:pPr>
              <w:ind w:left="5"/>
              <w:jc w:val="center"/>
            </w:pPr>
            <w:r w:rsidRPr="00BF6906">
              <w:rPr>
                <w:b/>
              </w:rPr>
              <w:t xml:space="preserve">Nazwa i adres Wykonawcy </w:t>
            </w:r>
            <w:r w:rsidRPr="00BF6906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CFF9" w14:textId="77777777" w:rsidR="00BF6906" w:rsidRPr="00BF6906" w:rsidRDefault="00BF6906" w:rsidP="00BF6906">
            <w:pPr>
              <w:jc w:val="center"/>
            </w:pPr>
            <w:r w:rsidRPr="00BF6906">
              <w:rPr>
                <w:b/>
              </w:rPr>
              <w:t xml:space="preserve">Cena brutto oferty w PLN  </w:t>
            </w:r>
            <w:r w:rsidRPr="00BF6906">
              <w:t xml:space="preserve"> </w:t>
            </w:r>
          </w:p>
        </w:tc>
      </w:tr>
      <w:tr w:rsidR="00BF6906" w:rsidRPr="00BF6906" w14:paraId="6CAC2035" w14:textId="77777777" w:rsidTr="00B2332C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5B75" w14:textId="77777777" w:rsidR="00BF6906" w:rsidRPr="00BF6906" w:rsidRDefault="00BF6906" w:rsidP="00BF6906">
            <w:pPr>
              <w:ind w:left="7"/>
              <w:jc w:val="center"/>
            </w:pPr>
            <w:r w:rsidRPr="00BF6906"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4344" w14:textId="77777777" w:rsidR="00BF6906" w:rsidRPr="00BF6906" w:rsidRDefault="00BF6906" w:rsidP="00BF6906">
            <w:proofErr w:type="spellStart"/>
            <w:r w:rsidRPr="00BF6906">
              <w:t>Logorytm</w:t>
            </w:r>
            <w:proofErr w:type="spellEnd"/>
            <w:r w:rsidRPr="00BF6906">
              <w:t xml:space="preserve"> Patryk Gruszka</w:t>
            </w:r>
            <w:r w:rsidRPr="00BF6906">
              <w:br/>
              <w:t>40-139 Katowice, Nowowiejskiego, 4i/23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3E2E" w14:textId="77777777" w:rsidR="00BF6906" w:rsidRPr="00BF6906" w:rsidRDefault="00BF6906" w:rsidP="00BF6906">
            <w:pPr>
              <w:ind w:left="2"/>
              <w:jc w:val="center"/>
            </w:pPr>
            <w:r w:rsidRPr="00BF6906">
              <w:t>67 035,00 zł</w:t>
            </w:r>
          </w:p>
        </w:tc>
      </w:tr>
      <w:tr w:rsidR="00BF6906" w:rsidRPr="00BF6906" w14:paraId="183B64BE" w14:textId="77777777" w:rsidTr="00B2332C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859F" w14:textId="77777777" w:rsidR="00BF6906" w:rsidRPr="00BF6906" w:rsidRDefault="00BF6906" w:rsidP="00BF6906">
            <w:pPr>
              <w:ind w:left="7"/>
              <w:jc w:val="center"/>
            </w:pPr>
            <w:r w:rsidRPr="00BF6906"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DBAF" w14:textId="77777777" w:rsidR="00BF6906" w:rsidRPr="00BF6906" w:rsidRDefault="00BF6906" w:rsidP="00BF6906">
            <w:r w:rsidRPr="00BF6906">
              <w:t>MIASTO OGRÓD SP. Z O.O.</w:t>
            </w:r>
            <w:r w:rsidRPr="00BF6906">
              <w:br/>
              <w:t>44-100 Gliwice, ul. Tadeusza Kościuszki 24/8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A7E2" w14:textId="77777777" w:rsidR="00BF6906" w:rsidRPr="00BF6906" w:rsidRDefault="00BF6906" w:rsidP="00BF6906">
            <w:pPr>
              <w:ind w:left="2"/>
              <w:jc w:val="center"/>
            </w:pPr>
            <w:r w:rsidRPr="00BF6906">
              <w:t>34 000,00 zł</w:t>
            </w:r>
          </w:p>
        </w:tc>
      </w:tr>
      <w:tr w:rsidR="00BF6906" w:rsidRPr="00BF6906" w14:paraId="5B533D4E" w14:textId="77777777" w:rsidTr="00B2332C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61F" w14:textId="77777777" w:rsidR="00BF6906" w:rsidRPr="00BF6906" w:rsidRDefault="00BF6906" w:rsidP="00BF6906">
            <w:pPr>
              <w:ind w:left="7"/>
              <w:jc w:val="center"/>
            </w:pPr>
            <w:r w:rsidRPr="00BF6906"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67A" w14:textId="77777777" w:rsidR="00BF6906" w:rsidRPr="00BF6906" w:rsidRDefault="00BF6906" w:rsidP="00BF6906">
            <w:proofErr w:type="spellStart"/>
            <w:r w:rsidRPr="00BF6906">
              <w:t>HomoHome</w:t>
            </w:r>
            <w:proofErr w:type="spellEnd"/>
            <w:r w:rsidRPr="00BF6906">
              <w:t>-Tworzenie Architektury ul. Kowalska 1, 32-500 Balin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72C" w14:textId="77777777" w:rsidR="00BF6906" w:rsidRPr="00BF6906" w:rsidRDefault="00BF6906" w:rsidP="00BF6906">
            <w:pPr>
              <w:ind w:left="2"/>
              <w:jc w:val="center"/>
            </w:pPr>
            <w:r w:rsidRPr="00BF6906">
              <w:t>40 000,00 zł</w:t>
            </w:r>
          </w:p>
        </w:tc>
      </w:tr>
      <w:tr w:rsidR="00BF6906" w:rsidRPr="00BF6906" w14:paraId="389092CC" w14:textId="77777777" w:rsidTr="00B2332C">
        <w:trPr>
          <w:trHeight w:val="36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CFE0" w14:textId="77777777" w:rsidR="00BF6906" w:rsidRPr="00BF6906" w:rsidRDefault="00BF6906" w:rsidP="00BF6906">
            <w:pPr>
              <w:ind w:left="7"/>
              <w:jc w:val="center"/>
            </w:pPr>
            <w:r w:rsidRPr="00BF6906">
              <w:t>4</w:t>
            </w:r>
          </w:p>
          <w:p w14:paraId="472A857D" w14:textId="77777777" w:rsidR="00BF6906" w:rsidRPr="00BF6906" w:rsidRDefault="00BF6906" w:rsidP="00BF6906">
            <w:pPr>
              <w:ind w:left="7"/>
              <w:jc w:val="center"/>
            </w:pPr>
          </w:p>
          <w:p w14:paraId="454FE054" w14:textId="77777777" w:rsidR="00BF6906" w:rsidRPr="00BF6906" w:rsidRDefault="00BF6906" w:rsidP="00BF6906">
            <w:pPr>
              <w:ind w:left="7"/>
              <w:jc w:val="center"/>
            </w:pPr>
          </w:p>
          <w:p w14:paraId="245DE124" w14:textId="77777777" w:rsidR="00BF6906" w:rsidRPr="00BF6906" w:rsidRDefault="00BF6906" w:rsidP="00BF6906">
            <w:pPr>
              <w:ind w:left="7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E7C3" w14:textId="77777777" w:rsidR="00BF6906" w:rsidRPr="00BF6906" w:rsidRDefault="00BF6906" w:rsidP="00BF6906">
            <w:r w:rsidRPr="00BF6906">
              <w:t>HTS Sp. z o.o.</w:t>
            </w:r>
            <w:r w:rsidRPr="00BF6906">
              <w:br/>
              <w:t>35-322 Rzeszów, ul. Ciepłownicza 8A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FAD4" w14:textId="77777777" w:rsidR="00BF6906" w:rsidRPr="00BF6906" w:rsidRDefault="00BF6906" w:rsidP="00BF6906">
            <w:pPr>
              <w:ind w:left="2"/>
              <w:jc w:val="center"/>
            </w:pPr>
            <w:r w:rsidRPr="00BF6906">
              <w:t>157 636,80 zł</w:t>
            </w:r>
          </w:p>
        </w:tc>
      </w:tr>
      <w:tr w:rsidR="00BF6906" w:rsidRPr="00BF6906" w14:paraId="3725A8B9" w14:textId="77777777" w:rsidTr="00B2332C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78A6" w14:textId="77777777" w:rsidR="00BF6906" w:rsidRPr="00BF6906" w:rsidRDefault="00BF6906" w:rsidP="00BF6906">
            <w:pPr>
              <w:ind w:left="7"/>
              <w:jc w:val="center"/>
            </w:pPr>
            <w:r w:rsidRPr="00BF6906">
              <w:t>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384A" w14:textId="77777777" w:rsidR="00BF6906" w:rsidRPr="00BF6906" w:rsidRDefault="00BF6906" w:rsidP="00BF6906">
            <w:r w:rsidRPr="00BF6906">
              <w:t xml:space="preserve">KAUER ARCHITEKCI - Emil </w:t>
            </w:r>
            <w:proofErr w:type="spellStart"/>
            <w:r w:rsidRPr="00BF6906">
              <w:t>Kauer</w:t>
            </w:r>
            <w:proofErr w:type="spellEnd"/>
            <w:r w:rsidRPr="00BF6906">
              <w:t xml:space="preserve"> ul. Moniuszki 151, 95-200 Pabianice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3BB" w14:textId="77777777" w:rsidR="00BF6906" w:rsidRPr="00BF6906" w:rsidRDefault="00BF6906" w:rsidP="00BF6906">
            <w:pPr>
              <w:ind w:left="2"/>
              <w:jc w:val="center"/>
            </w:pPr>
            <w:r w:rsidRPr="00BF6906">
              <w:t>30 750,00 zł</w:t>
            </w:r>
          </w:p>
        </w:tc>
      </w:tr>
      <w:tr w:rsidR="00BF6906" w:rsidRPr="00BF6906" w14:paraId="44410017" w14:textId="77777777" w:rsidTr="00B2332C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883D" w14:textId="77777777" w:rsidR="00BF6906" w:rsidRPr="00BF6906" w:rsidRDefault="00BF6906" w:rsidP="00BF6906">
            <w:pPr>
              <w:ind w:left="7"/>
              <w:jc w:val="center"/>
            </w:pPr>
            <w:r w:rsidRPr="00BF6906">
              <w:t>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D7D" w14:textId="77777777" w:rsidR="00BF6906" w:rsidRPr="00BF6906" w:rsidRDefault="00BF6906" w:rsidP="00BF6906">
            <w:r w:rsidRPr="00BF6906">
              <w:t>Lege Artis Łukasz Wyka</w:t>
            </w:r>
            <w:r w:rsidRPr="00BF6906">
              <w:br/>
              <w:t>20-577 Lublin, ul. Ametystowa 6/14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52BD" w14:textId="77777777" w:rsidR="00BF6906" w:rsidRPr="00BF6906" w:rsidRDefault="00BF6906" w:rsidP="00BF6906">
            <w:pPr>
              <w:ind w:left="2"/>
              <w:jc w:val="center"/>
            </w:pPr>
            <w:r w:rsidRPr="00BF6906">
              <w:t>40 590,00 zł</w:t>
            </w:r>
          </w:p>
        </w:tc>
      </w:tr>
      <w:bookmarkEnd w:id="4"/>
    </w:tbl>
    <w:p w14:paraId="6652B65C" w14:textId="77777777" w:rsidR="00175035" w:rsidRDefault="00175035" w:rsidP="000A12B4">
      <w:pPr>
        <w:spacing w:after="108" w:line="357" w:lineRule="auto"/>
        <w:ind w:left="9" w:hanging="10"/>
        <w:jc w:val="both"/>
      </w:pPr>
    </w:p>
    <w:p w14:paraId="506A3AA2" w14:textId="77777777" w:rsidR="00BF6906" w:rsidRPr="00BF6906" w:rsidRDefault="00F92BC5" w:rsidP="00BF6906">
      <w:pPr>
        <w:spacing w:after="108" w:line="240" w:lineRule="auto"/>
        <w:ind w:left="9" w:hanging="1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5828F2" w14:textId="77777777" w:rsidR="00BF6906" w:rsidRPr="00BF6906" w:rsidRDefault="00BF6906" w:rsidP="00BF6906">
      <w:pPr>
        <w:spacing w:after="108" w:line="240" w:lineRule="auto"/>
        <w:ind w:left="4257" w:firstLine="699"/>
        <w:jc w:val="both"/>
        <w:rPr>
          <w:b/>
          <w:bCs/>
          <w:i/>
          <w:iCs/>
        </w:rPr>
      </w:pPr>
      <w:r w:rsidRPr="00BF6906">
        <w:rPr>
          <w:b/>
          <w:bCs/>
          <w:i/>
          <w:iCs/>
        </w:rPr>
        <w:t xml:space="preserve"> Burmistrz Miasta Łęczyca </w:t>
      </w:r>
    </w:p>
    <w:p w14:paraId="3CBDCAF4" w14:textId="4F2776C6" w:rsidR="00017AA1" w:rsidRPr="00BF6906" w:rsidRDefault="00BF6906" w:rsidP="00BF6906">
      <w:pPr>
        <w:spacing w:after="108" w:line="240" w:lineRule="auto"/>
        <w:ind w:left="4965" w:firstLine="699"/>
        <w:jc w:val="both"/>
        <w:rPr>
          <w:b/>
          <w:bCs/>
          <w:i/>
          <w:iCs/>
        </w:rPr>
      </w:pPr>
      <w:r w:rsidRPr="00BF6906">
        <w:rPr>
          <w:b/>
          <w:bCs/>
          <w:i/>
          <w:iCs/>
        </w:rPr>
        <w:t>Paweł Kulesza</w:t>
      </w:r>
      <w:r w:rsidR="00F92BC5" w:rsidRPr="00BF6906">
        <w:rPr>
          <w:b/>
          <w:bCs/>
          <w:i/>
          <w:iCs/>
        </w:rPr>
        <w:tab/>
        <w:t xml:space="preserve"> </w:t>
      </w:r>
      <w:r w:rsidR="00F92BC5" w:rsidRPr="00BF6906">
        <w:rPr>
          <w:b/>
          <w:bCs/>
          <w:i/>
          <w:iCs/>
        </w:rPr>
        <w:tab/>
      </w:r>
    </w:p>
    <w:sectPr w:rsidR="00017AA1" w:rsidRPr="00BF6906" w:rsidSect="00F232BA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17AA1"/>
    <w:rsid w:val="00025022"/>
    <w:rsid w:val="000A12B4"/>
    <w:rsid w:val="000C3861"/>
    <w:rsid w:val="00164EDD"/>
    <w:rsid w:val="00175035"/>
    <w:rsid w:val="001770CE"/>
    <w:rsid w:val="00185F0E"/>
    <w:rsid w:val="001F49DE"/>
    <w:rsid w:val="00204830"/>
    <w:rsid w:val="00225BD9"/>
    <w:rsid w:val="00252B65"/>
    <w:rsid w:val="0041501E"/>
    <w:rsid w:val="00522DC7"/>
    <w:rsid w:val="00561963"/>
    <w:rsid w:val="00790544"/>
    <w:rsid w:val="007A4C32"/>
    <w:rsid w:val="008454D1"/>
    <w:rsid w:val="008F0AE9"/>
    <w:rsid w:val="00946D0D"/>
    <w:rsid w:val="009C13DE"/>
    <w:rsid w:val="009C74B4"/>
    <w:rsid w:val="00A13DCB"/>
    <w:rsid w:val="00BF6906"/>
    <w:rsid w:val="00C45F59"/>
    <w:rsid w:val="00CA50FE"/>
    <w:rsid w:val="00D1139F"/>
    <w:rsid w:val="00D67212"/>
    <w:rsid w:val="00D70E05"/>
    <w:rsid w:val="00E27F64"/>
    <w:rsid w:val="00E35151"/>
    <w:rsid w:val="00F161FF"/>
    <w:rsid w:val="00F232BA"/>
    <w:rsid w:val="00F64C58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979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BF690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2024-03-20T13:35:00Z</cp:lastPrinted>
  <dcterms:created xsi:type="dcterms:W3CDTF">2024-03-20T13:32:00Z</dcterms:created>
  <dcterms:modified xsi:type="dcterms:W3CDTF">2024-03-20T14:13:00Z</dcterms:modified>
</cp:coreProperties>
</file>