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EC06" w14:textId="77777777" w:rsidR="007F7651" w:rsidRPr="00B2320F" w:rsidRDefault="007F7651" w:rsidP="00416D93">
      <w:pPr>
        <w:jc w:val="both"/>
        <w:rPr>
          <w:b/>
        </w:rPr>
      </w:pPr>
      <w:bookmarkStart w:id="0" w:name="_GoBack"/>
      <w:bookmarkEnd w:id="0"/>
    </w:p>
    <w:p w14:paraId="169E8A7C" w14:textId="77777777" w:rsidR="00416D93" w:rsidRDefault="00416D93" w:rsidP="00416D93">
      <w:pPr>
        <w:jc w:val="both"/>
        <w:rPr>
          <w:strike/>
        </w:rPr>
      </w:pPr>
      <w:r w:rsidRPr="00B2320F">
        <w:rPr>
          <w:b/>
        </w:rPr>
        <w:t>Tryb udzielenia zamówienia:</w:t>
      </w:r>
      <w:r w:rsidRPr="00B2320F">
        <w:t xml:space="preserve"> </w:t>
      </w:r>
      <w:r w:rsidR="007F7651">
        <w:t xml:space="preserve">zgodnie z planem zamówień publicznych </w:t>
      </w:r>
    </w:p>
    <w:p w14:paraId="5B336487" w14:textId="77777777" w:rsidR="007F7651" w:rsidRPr="00B2320F" w:rsidRDefault="007F7651" w:rsidP="00416D93">
      <w:pPr>
        <w:jc w:val="both"/>
      </w:pPr>
    </w:p>
    <w:p w14:paraId="5DA472B2" w14:textId="77777777" w:rsidR="00416D93" w:rsidRPr="00B2320F" w:rsidRDefault="00416D93" w:rsidP="00416D93">
      <w:pPr>
        <w:jc w:val="both"/>
        <w:rPr>
          <w:b/>
        </w:rPr>
      </w:pPr>
      <w:r w:rsidRPr="00B2320F">
        <w:rPr>
          <w:b/>
        </w:rPr>
        <w:t>DANE ZAMAWIAJĄCEGO</w:t>
      </w:r>
    </w:p>
    <w:p w14:paraId="08D106D6" w14:textId="77777777" w:rsidR="00416D93" w:rsidRPr="00B2320F" w:rsidRDefault="00416D93" w:rsidP="00416D93">
      <w:pPr>
        <w:jc w:val="both"/>
      </w:pPr>
      <w:r w:rsidRPr="00B2320F">
        <w:t>Uniwersytet Szczeciński</w:t>
      </w:r>
    </w:p>
    <w:p w14:paraId="55FFEFFF" w14:textId="77777777" w:rsidR="00416D93" w:rsidRPr="00B2320F" w:rsidRDefault="00416D93" w:rsidP="00416D93">
      <w:pPr>
        <w:jc w:val="both"/>
      </w:pPr>
      <w:r w:rsidRPr="00B2320F">
        <w:t>Al. Papieża Jana Pawła II 22a</w:t>
      </w:r>
    </w:p>
    <w:p w14:paraId="56A6E293" w14:textId="77777777" w:rsidR="00416D93" w:rsidRPr="00B2320F" w:rsidRDefault="00416D93" w:rsidP="00416D93">
      <w:pPr>
        <w:jc w:val="both"/>
      </w:pPr>
      <w:r w:rsidRPr="00B2320F">
        <w:t>70-453 Szczecin</w:t>
      </w:r>
    </w:p>
    <w:p w14:paraId="5B4F128B" w14:textId="77777777" w:rsidR="00416D93" w:rsidRPr="00B2320F" w:rsidRDefault="00416D93" w:rsidP="00416D93">
      <w:pPr>
        <w:jc w:val="both"/>
      </w:pPr>
      <w:r w:rsidRPr="00B2320F">
        <w:t>NIP: 851-020-80-05</w:t>
      </w:r>
    </w:p>
    <w:p w14:paraId="038742FB" w14:textId="77777777" w:rsidR="00416D93" w:rsidRPr="00B2320F" w:rsidRDefault="00416D93" w:rsidP="00357114">
      <w:pPr>
        <w:jc w:val="both"/>
        <w:rPr>
          <w:b/>
          <w:bCs/>
        </w:rPr>
      </w:pPr>
    </w:p>
    <w:p w14:paraId="77213A8C" w14:textId="77777777" w:rsidR="008C799A" w:rsidRPr="00B2320F" w:rsidRDefault="008C799A" w:rsidP="00357114">
      <w:pPr>
        <w:jc w:val="both"/>
      </w:pPr>
    </w:p>
    <w:p w14:paraId="50D002DF" w14:textId="77777777" w:rsidR="008C799A" w:rsidRPr="00B2320F" w:rsidRDefault="008C799A" w:rsidP="002B1214">
      <w:pPr>
        <w:jc w:val="both"/>
        <w:rPr>
          <w:b/>
        </w:rPr>
      </w:pPr>
      <w:r w:rsidRPr="00B2320F">
        <w:rPr>
          <w:b/>
        </w:rPr>
        <w:t>OPIS PRZEDMIOTU ZAMÓWIENIA</w:t>
      </w:r>
    </w:p>
    <w:p w14:paraId="570B0226" w14:textId="36D2D9D9" w:rsidR="00EB26D9" w:rsidRDefault="008C799A" w:rsidP="00332956">
      <w:pPr>
        <w:jc w:val="both"/>
        <w:rPr>
          <w:rFonts w:eastAsiaTheme="minorHAnsi"/>
          <w:lang w:eastAsia="en-US"/>
        </w:rPr>
      </w:pPr>
      <w:r w:rsidRPr="00B2320F">
        <w:t xml:space="preserve">Przedmiotem zamówienia jest </w:t>
      </w:r>
      <w:bookmarkStart w:id="1" w:name="_Hlk96973705"/>
      <w:r w:rsidRPr="00B2320F">
        <w:t xml:space="preserve">usługa </w:t>
      </w:r>
      <w:r w:rsidR="003D0FF5">
        <w:t xml:space="preserve">tłumaczenia obrad plenarnych </w:t>
      </w:r>
      <w:r w:rsidR="003D0FF5">
        <w:rPr>
          <w:rFonts w:ascii="TimesNewRomanPS-BoldMT_PDF_Subs" w:eastAsia="Calibri" w:hAnsi="TimesNewRomanPS-BoldMT_PDF_Subs" w:cs="TimesNewRomanPS-BoldMT_PDF_Subs"/>
          <w:b/>
          <w:bCs/>
        </w:rPr>
        <w:t>Międzynarodowej Konferencji Naukowej nt. Uniwersytet na rubieżach. Nauka. Człowiek. Środowisko</w:t>
      </w:r>
      <w:r w:rsidR="003D0FF5">
        <w:rPr>
          <w:rFonts w:ascii="TimesNewRomanPSMT_PDF_Subset" w:eastAsia="Calibri" w:hAnsi="TimesNewRomanPSMT_PDF_Subset" w:cs="TimesNewRomanPSMT_PDF_Subset"/>
        </w:rPr>
        <w:t>,</w:t>
      </w:r>
      <w:r w:rsidR="003D0FF5" w:rsidRPr="00B10E64">
        <w:rPr>
          <w:b/>
          <w:bCs/>
        </w:rPr>
        <w:t xml:space="preserve"> </w:t>
      </w:r>
      <w:r w:rsidR="003D0FF5" w:rsidRPr="001068D5">
        <w:t>reali</w:t>
      </w:r>
      <w:r w:rsidR="003D0FF5" w:rsidRPr="00B2320F">
        <w:t>zowane</w:t>
      </w:r>
      <w:r w:rsidR="003D0FF5">
        <w:t xml:space="preserve">j </w:t>
      </w:r>
      <w:r w:rsidR="003D0FF5" w:rsidRPr="00B2320F">
        <w:t xml:space="preserve">w ramach </w:t>
      </w:r>
      <w:r w:rsidR="003D0FF5" w:rsidRPr="001068D5">
        <w:rPr>
          <w:i/>
          <w:iCs/>
        </w:rPr>
        <w:t>P</w:t>
      </w:r>
      <w:r w:rsidR="003D0FF5" w:rsidRPr="0073409D">
        <w:rPr>
          <w:i/>
        </w:rPr>
        <w:t>rogramu „Doskonała nauka” Ministra Nauki i Szkolnictwa Wyższego</w:t>
      </w:r>
      <w:r w:rsidR="003D0FF5">
        <w:t xml:space="preserve">, </w:t>
      </w:r>
      <w:r w:rsidR="003D0FF5" w:rsidRPr="001068D5">
        <w:rPr>
          <w:bCs/>
        </w:rPr>
        <w:t>umowa nr DNK/SP/461582/2020</w:t>
      </w:r>
      <w:r w:rsidR="003D0FF5">
        <w:rPr>
          <w:bCs/>
        </w:rPr>
        <w:t xml:space="preserve"> </w:t>
      </w:r>
      <w:r w:rsidR="003D0FF5" w:rsidRPr="00B2320F">
        <w:t>przez Uniwersytet Szczeciński</w:t>
      </w:r>
      <w:r w:rsidR="003D0FF5">
        <w:t xml:space="preserve"> w terminie 19.05-22.05.2022r. w Międzyzdrojach</w:t>
      </w:r>
      <w:r w:rsidR="003D0FF5">
        <w:rPr>
          <w:rFonts w:eastAsiaTheme="minorHAnsi"/>
          <w:lang w:eastAsia="en-US"/>
        </w:rPr>
        <w:t>.</w:t>
      </w:r>
      <w:bookmarkEnd w:id="1"/>
      <w:r w:rsidR="00E14E3C">
        <w:rPr>
          <w:rFonts w:eastAsiaTheme="minorHAnsi"/>
          <w:lang w:eastAsia="en-US"/>
        </w:rPr>
        <w:t xml:space="preserve"> </w:t>
      </w:r>
    </w:p>
    <w:p w14:paraId="6F35EC90" w14:textId="77777777" w:rsidR="000F2038" w:rsidRDefault="000F2038" w:rsidP="00332956">
      <w:pPr>
        <w:jc w:val="both"/>
      </w:pPr>
    </w:p>
    <w:p w14:paraId="05F7B399" w14:textId="77777777" w:rsidR="000F2038" w:rsidRDefault="003D0FF5" w:rsidP="00332956">
      <w:pPr>
        <w:jc w:val="both"/>
      </w:pPr>
      <w:r>
        <w:t xml:space="preserve">Usługa będzie realizowana w ciągu dwóch dni konferencji 20 i 21 maja br. </w:t>
      </w:r>
    </w:p>
    <w:p w14:paraId="5BEDE01A" w14:textId="77777777" w:rsidR="000F2038" w:rsidRDefault="000F2038" w:rsidP="00332956">
      <w:pPr>
        <w:jc w:val="both"/>
      </w:pPr>
    </w:p>
    <w:p w14:paraId="5D3550F1" w14:textId="48CC91D9" w:rsidR="000F2038" w:rsidRDefault="003D0FF5" w:rsidP="00332956">
      <w:pPr>
        <w:jc w:val="both"/>
      </w:pPr>
      <w:r>
        <w:t xml:space="preserve">Tłumaczenie będzie polegało na bezpośrednim </w:t>
      </w:r>
      <w:r w:rsidR="000F2038">
        <w:t>udziale</w:t>
      </w:r>
      <w:r w:rsidR="000A7486">
        <w:t xml:space="preserve"> w konferencji</w:t>
      </w:r>
      <w:r w:rsidR="000F2038">
        <w:t xml:space="preserve"> i </w:t>
      </w:r>
      <w:r>
        <w:t xml:space="preserve">tłumaczeniu w czasie realnym wygłaszanych tekstów naukowych z </w:t>
      </w:r>
      <w:r w:rsidR="000F2038">
        <w:t xml:space="preserve">zakresu nauk społecznych z </w:t>
      </w:r>
      <w:r>
        <w:t xml:space="preserve">języka angielskiego na język polski i z języka polskiego na język angielski. </w:t>
      </w:r>
    </w:p>
    <w:p w14:paraId="7EDF71F1" w14:textId="77777777" w:rsidR="000F2038" w:rsidRDefault="000F2038" w:rsidP="00332956">
      <w:pPr>
        <w:jc w:val="both"/>
      </w:pPr>
    </w:p>
    <w:p w14:paraId="26911DDE" w14:textId="544B6A15" w:rsidR="000F2038" w:rsidRDefault="003D0FF5" w:rsidP="00332956">
      <w:pPr>
        <w:jc w:val="both"/>
      </w:pPr>
      <w:r>
        <w:t>Zaplanowane zostały</w:t>
      </w:r>
      <w:r w:rsidR="000F2038">
        <w:t xml:space="preserve"> 3</w:t>
      </w:r>
      <w:r>
        <w:t xml:space="preserve"> sesje plenarne trwające nie dłużej niż 4,5 h</w:t>
      </w:r>
      <w:r w:rsidR="000A7486">
        <w:t xml:space="preserve"> każda</w:t>
      </w:r>
      <w:r>
        <w:t xml:space="preserve"> z </w:t>
      </w:r>
      <w:r w:rsidR="000F2038">
        <w:t xml:space="preserve">półgodzinną przerwą kawową: w dniu 20.05 w godz. 9.00-13.30, 21.05 w godz. 9.00-13.30 i 15.00-18.00, czyli łącznie 12 h pracy tłumacza. </w:t>
      </w:r>
    </w:p>
    <w:p w14:paraId="5B749438" w14:textId="77777777" w:rsidR="000F2038" w:rsidRDefault="000F2038" w:rsidP="00332956">
      <w:pPr>
        <w:jc w:val="both"/>
      </w:pPr>
    </w:p>
    <w:p w14:paraId="5C5E3D2D" w14:textId="283384A6" w:rsidR="007F7651" w:rsidRDefault="000F2038" w:rsidP="00332956">
      <w:pPr>
        <w:jc w:val="both"/>
      </w:pPr>
      <w:r>
        <w:t>Zamawiający zapewni zatrudnionym tłumaczom zakwaterowanie i wyżywienie w terminie planowanej konferencji (19.-22.05.2022). Maksymalnie jest to możliwe dla dwóch tłumaczy.</w:t>
      </w:r>
    </w:p>
    <w:p w14:paraId="3E45BC9E" w14:textId="77777777" w:rsidR="000F2038" w:rsidRDefault="000F2038" w:rsidP="007F7651">
      <w:pPr>
        <w:jc w:val="both"/>
      </w:pPr>
    </w:p>
    <w:p w14:paraId="2E739C7A" w14:textId="6C318510" w:rsidR="000F2038" w:rsidRDefault="000F2038" w:rsidP="007F7651">
      <w:pPr>
        <w:jc w:val="both"/>
      </w:pPr>
      <w:r>
        <w:t>W zależności od sytuacji epidemicznej lub innych uwarunkowań możliwe jest tłumaczenie w formie kontaktu zdalnego, bezpośredni</w:t>
      </w:r>
      <w:r w:rsidR="000A7486">
        <w:t>e</w:t>
      </w:r>
      <w:r>
        <w:t>go lub hybrydowego.</w:t>
      </w:r>
    </w:p>
    <w:p w14:paraId="40A41E1B" w14:textId="77777777" w:rsidR="000F2038" w:rsidRDefault="000F2038" w:rsidP="007F7651">
      <w:pPr>
        <w:jc w:val="both"/>
      </w:pPr>
    </w:p>
    <w:p w14:paraId="32521EB9" w14:textId="2446D115" w:rsidR="0042376E" w:rsidRDefault="000F2038" w:rsidP="007F7651">
      <w:pPr>
        <w:jc w:val="both"/>
        <w:rPr>
          <w:b/>
          <w:bCs/>
        </w:rPr>
      </w:pPr>
      <w:r w:rsidRPr="00F074DD">
        <w:t xml:space="preserve">Projekt jest </w:t>
      </w:r>
      <w:r>
        <w:t xml:space="preserve">współfinansowany </w:t>
      </w:r>
      <w:r w:rsidRPr="00B246BD">
        <w:t xml:space="preserve">przez Ministra </w:t>
      </w:r>
      <w:r w:rsidRPr="00F074DD">
        <w:rPr>
          <w:iCs/>
        </w:rPr>
        <w:t xml:space="preserve">Nauki i Szkolnictwa Wyższego </w:t>
      </w:r>
      <w:r w:rsidRPr="00B246BD">
        <w:t xml:space="preserve">w ramach programu „Doskonała Nauka”, ustanowionego na podstawie art. 376 ust. 1 i ust. 2 pkt 1 ustawy z dnia 20 lipca 2018 r. Prawo o szkolnictwie wyższym i nauce (Dz. U. poz. 1668, z </w:t>
      </w:r>
      <w:proofErr w:type="spellStart"/>
      <w:r w:rsidRPr="00B246BD">
        <w:t>późn</w:t>
      </w:r>
      <w:proofErr w:type="spellEnd"/>
      <w:r w:rsidRPr="00B246BD">
        <w:t>. zm.)</w:t>
      </w:r>
    </w:p>
    <w:p w14:paraId="137166EB" w14:textId="77777777" w:rsidR="00A760BE" w:rsidRDefault="00A760BE" w:rsidP="00A760BE">
      <w:pPr>
        <w:jc w:val="both"/>
        <w:rPr>
          <w:rFonts w:eastAsia="Calibri"/>
          <w:b/>
          <w:bCs/>
        </w:rPr>
      </w:pPr>
    </w:p>
    <w:p w14:paraId="0085F255" w14:textId="77777777" w:rsidR="005D48A4" w:rsidRPr="00B2320F" w:rsidRDefault="005D48A4" w:rsidP="00904BEE">
      <w:pPr>
        <w:jc w:val="both"/>
        <w:rPr>
          <w:b/>
        </w:rPr>
      </w:pPr>
    </w:p>
    <w:p w14:paraId="2DAE59C2" w14:textId="77777777" w:rsidR="00904BEE" w:rsidRPr="00B2320F" w:rsidRDefault="00904BEE" w:rsidP="00904BEE">
      <w:pPr>
        <w:jc w:val="both"/>
        <w:rPr>
          <w:b/>
        </w:rPr>
      </w:pPr>
      <w:r w:rsidRPr="000F2038">
        <w:rPr>
          <w:b/>
        </w:rPr>
        <w:t>WARUNKI UDZIAŁU W POSTĘPOWANIU</w:t>
      </w:r>
    </w:p>
    <w:p w14:paraId="14B627C5" w14:textId="77777777" w:rsidR="00005043" w:rsidRPr="00B2320F" w:rsidRDefault="00005043" w:rsidP="00005043">
      <w:pPr>
        <w:jc w:val="both"/>
      </w:pPr>
      <w:r w:rsidRPr="00B2320F">
        <w:t xml:space="preserve">a)  Wykonawca ponosi koszty związane z przygotowaniem oferty. </w:t>
      </w:r>
    </w:p>
    <w:p w14:paraId="2B2069B3" w14:textId="77777777" w:rsidR="00005043" w:rsidRPr="00B2320F" w:rsidRDefault="00005043" w:rsidP="00005043">
      <w:pPr>
        <w:jc w:val="both"/>
      </w:pPr>
      <w:r w:rsidRPr="00B2320F">
        <w:t xml:space="preserve">b) Wykonawca musi posiadać uprawnienia do wykonywania określonej działalności lub czynności, jeżeli przepisy prawa nakładają obowiązek ich posiadania. Oceny spełniania tego warunku Zamawiający dokona na podstawie oświadczenia Wykonawcy zawartego w Formularzu ofertowym. </w:t>
      </w:r>
    </w:p>
    <w:p w14:paraId="1583D1E8" w14:textId="55A8B867" w:rsidR="00005043" w:rsidRPr="00B2320F" w:rsidRDefault="00005043" w:rsidP="00005043">
      <w:pPr>
        <w:jc w:val="both"/>
      </w:pPr>
      <w:r w:rsidRPr="00B2320F">
        <w:t>c) Wykonawca dysponuje zespołem osób prowadzących zajęcia posiadających kwalifikacje do</w:t>
      </w:r>
      <w:r w:rsidR="00AD3BB3">
        <w:t xml:space="preserve"> tłumaczenia symultanicznego </w:t>
      </w:r>
      <w:r w:rsidRPr="00B2320F">
        <w:t xml:space="preserve">z języka </w:t>
      </w:r>
      <w:r w:rsidR="00AD3BB3">
        <w:t>angielski</w:t>
      </w:r>
      <w:r w:rsidRPr="00B2320F">
        <w:t>eg</w:t>
      </w:r>
      <w:r w:rsidR="005D48A4" w:rsidRPr="00B2320F">
        <w:t>o</w:t>
      </w:r>
      <w:r w:rsidR="00AD3BB3">
        <w:t xml:space="preserve"> na polski tekstów naukowych wygłaszanych na konferencji</w:t>
      </w:r>
      <w:r w:rsidR="005D48A4" w:rsidRPr="00B2320F">
        <w:t>.</w:t>
      </w:r>
    </w:p>
    <w:p w14:paraId="7D187341" w14:textId="77777777" w:rsidR="00C8521E" w:rsidRPr="00B2320F" w:rsidRDefault="00C8521E" w:rsidP="00C8521E">
      <w:pPr>
        <w:jc w:val="both"/>
      </w:pPr>
      <w:r w:rsidRPr="00B2320F">
        <w:lastRenderedPageBreak/>
        <w:t>Warunki udziału w postepowaniu:</w:t>
      </w:r>
    </w:p>
    <w:p w14:paraId="2E0A6F20" w14:textId="42CAA40F" w:rsidR="00C8521E" w:rsidRPr="00B2320F" w:rsidRDefault="00C8521E" w:rsidP="00C8521E">
      <w:pPr>
        <w:numPr>
          <w:ilvl w:val="0"/>
          <w:numId w:val="23"/>
        </w:numPr>
        <w:jc w:val="both"/>
      </w:pPr>
      <w:r w:rsidRPr="00B2320F">
        <w:t xml:space="preserve">Zamawiający wymaga, aby Wykonawca składający ofertę dysponował osobami zdolnymi do realizacji zamówienia tj. </w:t>
      </w:r>
      <w:r w:rsidRPr="00B2320F">
        <w:rPr>
          <w:b/>
        </w:rPr>
        <w:t xml:space="preserve">min. 2 </w:t>
      </w:r>
      <w:r w:rsidR="00AD3BB3">
        <w:rPr>
          <w:b/>
        </w:rPr>
        <w:t>tłumaczy symultanicznych</w:t>
      </w:r>
      <w:r w:rsidRPr="00B2320F">
        <w:t>, z których każdy spełnia minimalne wymagania wymienione poniżej, tj.:</w:t>
      </w:r>
    </w:p>
    <w:p w14:paraId="6155ED13" w14:textId="5D0F271D" w:rsidR="00C8521E" w:rsidRPr="00B2320F" w:rsidRDefault="00C8521E" w:rsidP="00C8521E">
      <w:pPr>
        <w:numPr>
          <w:ilvl w:val="0"/>
          <w:numId w:val="22"/>
        </w:numPr>
        <w:tabs>
          <w:tab w:val="num" w:pos="1134"/>
        </w:tabs>
        <w:ind w:left="993" w:hanging="284"/>
        <w:jc w:val="both"/>
      </w:pPr>
      <w:r w:rsidRPr="00B2320F">
        <w:rPr>
          <w:b/>
        </w:rPr>
        <w:t xml:space="preserve">posiada kwalifikacje i wykształcenie uprawniające do </w:t>
      </w:r>
      <w:r w:rsidR="00AD3BB3">
        <w:rPr>
          <w:b/>
        </w:rPr>
        <w:t>tłumaczenia symultanicznego z</w:t>
      </w:r>
      <w:r w:rsidRPr="00B2320F">
        <w:rPr>
          <w:b/>
        </w:rPr>
        <w:t xml:space="preserve"> języka angielskiego</w:t>
      </w:r>
      <w:r w:rsidR="00AD3BB3">
        <w:rPr>
          <w:b/>
        </w:rPr>
        <w:t xml:space="preserve"> na język polski,</w:t>
      </w:r>
    </w:p>
    <w:p w14:paraId="5B22F342" w14:textId="77777777" w:rsidR="00AD3BB3" w:rsidRDefault="00C8521E" w:rsidP="00C8521E">
      <w:pPr>
        <w:numPr>
          <w:ilvl w:val="0"/>
          <w:numId w:val="22"/>
        </w:numPr>
        <w:tabs>
          <w:tab w:val="num" w:pos="1134"/>
        </w:tabs>
        <w:ind w:left="993" w:hanging="284"/>
        <w:jc w:val="both"/>
      </w:pPr>
      <w:r w:rsidRPr="00B2320F">
        <w:rPr>
          <w:b/>
        </w:rPr>
        <w:t xml:space="preserve">posiada co najmniej 2-letnie doświadczenie w </w:t>
      </w:r>
      <w:r w:rsidR="00AD3BB3">
        <w:rPr>
          <w:b/>
        </w:rPr>
        <w:t>pracy tłumacza</w:t>
      </w:r>
      <w:r w:rsidRPr="00B2320F">
        <w:t xml:space="preserve"> jako</w:t>
      </w:r>
      <w:r w:rsidR="00AD3BB3">
        <w:t xml:space="preserve"> tłumacza symultanicznego </w:t>
      </w:r>
      <w:r w:rsidRPr="00B2320F">
        <w:t xml:space="preserve">rozumiane jako </w:t>
      </w:r>
      <w:r w:rsidR="00AD3BB3">
        <w:t>udział w podobnej usłudze</w:t>
      </w:r>
      <w:r w:rsidRPr="00B2320F">
        <w:t xml:space="preserve"> w okresie ostatnich 2 lat przed upływem terminu składania ofert, </w:t>
      </w:r>
    </w:p>
    <w:p w14:paraId="3874D290" w14:textId="4EA86352" w:rsidR="00C8521E" w:rsidRPr="00B2320F" w:rsidRDefault="00AD3BB3" w:rsidP="00C8521E">
      <w:pPr>
        <w:numPr>
          <w:ilvl w:val="0"/>
          <w:numId w:val="22"/>
        </w:numPr>
        <w:tabs>
          <w:tab w:val="num" w:pos="1134"/>
        </w:tabs>
        <w:ind w:left="993" w:hanging="284"/>
        <w:jc w:val="both"/>
      </w:pPr>
      <w:r>
        <w:t>dyspozycyjność we wskazanym terminie konferencji</w:t>
      </w:r>
      <w:r w:rsidR="00C8521E" w:rsidRPr="00B2320F">
        <w:t>.</w:t>
      </w:r>
    </w:p>
    <w:p w14:paraId="74BE9DEC" w14:textId="77777777" w:rsidR="00C8521E" w:rsidRPr="00B2320F" w:rsidRDefault="00C8521E" w:rsidP="00C8521E">
      <w:pPr>
        <w:numPr>
          <w:ilvl w:val="0"/>
          <w:numId w:val="23"/>
        </w:numPr>
        <w:jc w:val="both"/>
        <w:rPr>
          <w:b/>
        </w:rPr>
      </w:pPr>
      <w:r w:rsidRPr="00B2320F">
        <w:t xml:space="preserve">posiadają uprawnienia do wykonywania określonej działalności lub czynności, jeżeli przepisy prawa nakładają obowiązek ich posiadania. </w:t>
      </w:r>
    </w:p>
    <w:p w14:paraId="3794A565" w14:textId="56C46158" w:rsidR="00005043" w:rsidRDefault="00005043" w:rsidP="00005043">
      <w:pPr>
        <w:jc w:val="both"/>
      </w:pPr>
      <w:r w:rsidRPr="00B2320F">
        <w:t>d) Wykonawca posiada udokumentowane doświadczenie w</w:t>
      </w:r>
      <w:r w:rsidR="002C1A74" w:rsidRPr="00B2320F">
        <w:t xml:space="preserve"> prowadzeniu</w:t>
      </w:r>
      <w:r w:rsidRPr="00B2320F">
        <w:t xml:space="preserve"> </w:t>
      </w:r>
      <w:r w:rsidR="00AD3BB3">
        <w:t>tłumaczenia symultanicznego</w:t>
      </w:r>
      <w:r w:rsidRPr="00B2320F">
        <w:t xml:space="preserve">. </w:t>
      </w:r>
    </w:p>
    <w:p w14:paraId="5C99E463" w14:textId="68902A0C" w:rsidR="00066E22" w:rsidRPr="00B2320F" w:rsidRDefault="00066E22" w:rsidP="00066E22">
      <w:pPr>
        <w:ind w:left="709"/>
        <w:jc w:val="both"/>
      </w:pPr>
      <w:r>
        <w:t xml:space="preserve">Wykonawca wykaże się doświadczeniem w realizacji </w:t>
      </w:r>
      <w:r w:rsidR="000F2038">
        <w:t>2</w:t>
      </w:r>
      <w:r>
        <w:t xml:space="preserve"> usług z zakresu podobnego do przedmiotu zamówienia tj. w okresie ostatnich 3 lat przed upływem składania ofert przeprowadził </w:t>
      </w:r>
      <w:r w:rsidR="00AD3BB3">
        <w:t>tłumaczenie symultaniczne</w:t>
      </w:r>
      <w:r w:rsidR="00F9341D">
        <w:t xml:space="preserve"> z języka angielskiego</w:t>
      </w:r>
      <w:r w:rsidR="00AD3BB3">
        <w:t xml:space="preserve"> na język polski</w:t>
      </w:r>
      <w:r w:rsidR="00F9341D">
        <w:t xml:space="preserve"> w wymiarze </w:t>
      </w:r>
      <w:r w:rsidR="00F9341D" w:rsidRPr="000F2038">
        <w:t>minimum 12 godzin</w:t>
      </w:r>
      <w:r w:rsidR="00F9341D">
        <w:t xml:space="preserve"> (łącznie). </w:t>
      </w:r>
    </w:p>
    <w:p w14:paraId="16DB9BDC" w14:textId="77777777" w:rsidR="00C8521E" w:rsidRPr="00B2320F" w:rsidRDefault="00C8521E" w:rsidP="00005043">
      <w:pPr>
        <w:jc w:val="both"/>
      </w:pPr>
    </w:p>
    <w:p w14:paraId="01F6FE00" w14:textId="36760E72" w:rsidR="00005043" w:rsidRPr="00B2320F" w:rsidRDefault="00005043" w:rsidP="00005043">
      <w:pPr>
        <w:jc w:val="both"/>
      </w:pPr>
      <w:r w:rsidRPr="00B2320F">
        <w:t xml:space="preserve">e) Wykonawca posiada własny sprzęt do przeprowadzenia </w:t>
      </w:r>
      <w:r w:rsidR="00AD3BB3">
        <w:t>tłumaczenia symultanicznego</w:t>
      </w:r>
      <w:r w:rsidRPr="00B2320F">
        <w:t xml:space="preserve">. </w:t>
      </w:r>
    </w:p>
    <w:p w14:paraId="7B7AE684" w14:textId="77777777" w:rsidR="000B1329" w:rsidRPr="00B2320F" w:rsidRDefault="00005043" w:rsidP="00005043">
      <w:pPr>
        <w:jc w:val="both"/>
      </w:pPr>
      <w:r w:rsidRPr="00B2320F">
        <w:t>f) Pozostałe warunki do spełnienia określone są w Formularzu Ofertowym, które Zamawiający uzna za spełnione na podstawie oświadczenia wykonawcy.</w:t>
      </w:r>
    </w:p>
    <w:p w14:paraId="34EA4FB7" w14:textId="77777777" w:rsidR="00005043" w:rsidRPr="00B2320F" w:rsidRDefault="00005043" w:rsidP="00005043">
      <w:pPr>
        <w:ind w:left="720"/>
        <w:jc w:val="both"/>
      </w:pPr>
    </w:p>
    <w:p w14:paraId="1C00F055" w14:textId="77777777" w:rsidR="000B1329" w:rsidRPr="00B2320F" w:rsidRDefault="000B1329" w:rsidP="000B1329">
      <w:pPr>
        <w:jc w:val="both"/>
      </w:pPr>
      <w:r w:rsidRPr="00B2320F">
        <w:t xml:space="preserve">Wszystkie wymagania muszą być spełnione łącznie. </w:t>
      </w:r>
    </w:p>
    <w:p w14:paraId="6B109FFA" w14:textId="77777777" w:rsidR="004A70FD" w:rsidRPr="00B2320F" w:rsidRDefault="004A70FD" w:rsidP="00F52A40">
      <w:pPr>
        <w:jc w:val="both"/>
      </w:pPr>
    </w:p>
    <w:p w14:paraId="77D63560" w14:textId="77777777" w:rsidR="00904BEE" w:rsidRPr="00B2320F" w:rsidRDefault="008C799A" w:rsidP="00EA5BFE">
      <w:pPr>
        <w:jc w:val="both"/>
        <w:rPr>
          <w:b/>
        </w:rPr>
      </w:pPr>
      <w:r w:rsidRPr="000F2038">
        <w:rPr>
          <w:b/>
        </w:rPr>
        <w:t>ORGANIZACJA ŚWIADCZENIA USŁUG</w:t>
      </w:r>
      <w:r w:rsidR="00356C50" w:rsidRPr="000F2038">
        <w:rPr>
          <w:b/>
        </w:rPr>
        <w:t>I</w:t>
      </w:r>
      <w:r w:rsidR="00356C50" w:rsidRPr="00B2320F">
        <w:rPr>
          <w:b/>
        </w:rPr>
        <w:t xml:space="preserve"> </w:t>
      </w:r>
    </w:p>
    <w:p w14:paraId="6FCA91F1" w14:textId="207F0F49" w:rsidR="00904BEE" w:rsidRDefault="00DD3BB5" w:rsidP="00904BEE">
      <w:pPr>
        <w:numPr>
          <w:ilvl w:val="0"/>
          <w:numId w:val="10"/>
        </w:numPr>
        <w:ind w:left="284" w:hanging="284"/>
        <w:jc w:val="both"/>
      </w:pPr>
      <w:r w:rsidRPr="00B2320F">
        <w:t xml:space="preserve">Termin </w:t>
      </w:r>
      <w:r w:rsidR="00C749FB">
        <w:t>świadczenia usługi 1</w:t>
      </w:r>
      <w:r w:rsidR="00AD3BB3">
        <w:t>9</w:t>
      </w:r>
      <w:r w:rsidR="00C749FB">
        <w:t>.</w:t>
      </w:r>
      <w:r w:rsidR="00AD3BB3">
        <w:t>05</w:t>
      </w:r>
      <w:r w:rsidR="00C749FB">
        <w:t>.202</w:t>
      </w:r>
      <w:r w:rsidR="00AD3BB3">
        <w:t>2</w:t>
      </w:r>
      <w:r w:rsidR="00C749FB">
        <w:t xml:space="preserve"> – </w:t>
      </w:r>
      <w:r w:rsidR="00AD3BB3">
        <w:t>22.05</w:t>
      </w:r>
      <w:r w:rsidR="00C749FB">
        <w:t xml:space="preserve">.2022r. </w:t>
      </w:r>
    </w:p>
    <w:p w14:paraId="494DC44F" w14:textId="79CAE7D0" w:rsidR="00615F74" w:rsidRPr="00B2320F" w:rsidRDefault="00C749FB" w:rsidP="007F7651">
      <w:pPr>
        <w:ind w:left="284"/>
        <w:jc w:val="both"/>
      </w:pPr>
      <w:r>
        <w:t xml:space="preserve">W ww. wymienionym terminie należy przeprowadzić </w:t>
      </w:r>
      <w:r w:rsidR="00AD3BB3">
        <w:t>tłumaczenie symultaniczne tekstów naukowych podczas konferencji międzynarodowej z języka angielskiego na język polski</w:t>
      </w:r>
      <w:r w:rsidR="000F2038">
        <w:t xml:space="preserve"> i odwrotnie</w:t>
      </w:r>
      <w:r>
        <w:t xml:space="preserve">. </w:t>
      </w:r>
    </w:p>
    <w:p w14:paraId="4770EAFB" w14:textId="02601A3F" w:rsidR="00C749FB" w:rsidRPr="00B2320F" w:rsidRDefault="00C749FB" w:rsidP="00E14E3C">
      <w:pPr>
        <w:numPr>
          <w:ilvl w:val="0"/>
          <w:numId w:val="10"/>
        </w:numPr>
        <w:ind w:left="284" w:hanging="284"/>
        <w:jc w:val="both"/>
      </w:pPr>
      <w:r>
        <w:t xml:space="preserve">Zamawiający dopuszcza możliwość prowadzenia </w:t>
      </w:r>
      <w:r w:rsidR="00AD3BB3">
        <w:t>tłumaczenia</w:t>
      </w:r>
      <w:r>
        <w:t xml:space="preserve"> w formie zdalnej, bezpośredniej lub hybrydowej w zależności od sytuacji epidemiologicznej. </w:t>
      </w:r>
    </w:p>
    <w:p w14:paraId="06CF71D4" w14:textId="56BE2B41" w:rsidR="00C8521E" w:rsidRPr="00B2320F" w:rsidRDefault="00497F35" w:rsidP="00EA5BFE">
      <w:pPr>
        <w:numPr>
          <w:ilvl w:val="0"/>
          <w:numId w:val="10"/>
        </w:numPr>
        <w:ind w:left="284" w:hanging="284"/>
        <w:jc w:val="both"/>
      </w:pPr>
      <w:r>
        <w:t>Tłumaczenie symultaniczne będzie</w:t>
      </w:r>
      <w:r w:rsidR="00C8521E" w:rsidRPr="00B2320F">
        <w:t xml:space="preserve"> prowadzone </w:t>
      </w:r>
      <w:r w:rsidR="00C749FB">
        <w:t xml:space="preserve">w </w:t>
      </w:r>
      <w:r w:rsidR="003B21F4">
        <w:t xml:space="preserve">sali konferencyjnej wyposażonej w sprzęt nagłaśniający we wskazanym przez Zamawiającego miejscu </w:t>
      </w:r>
      <w:r>
        <w:t>w czasie</w:t>
      </w:r>
      <w:r w:rsidR="003B21F4">
        <w:t xml:space="preserve"> 12 godzin łącznie w ciągu dwóch dni konferencyjnych w godzinach przedpołudniowych lub popołudniowych nie więcej niż 4,5 h w jednej sesji</w:t>
      </w:r>
      <w:r w:rsidR="00C06FF7" w:rsidRPr="00B2320F">
        <w:t xml:space="preserve">. </w:t>
      </w:r>
    </w:p>
    <w:p w14:paraId="5F4E73BB" w14:textId="3ECD96A7" w:rsidR="002D4AF1" w:rsidRPr="00B2320F" w:rsidRDefault="00C06FF7" w:rsidP="002D4AF1">
      <w:pPr>
        <w:numPr>
          <w:ilvl w:val="0"/>
          <w:numId w:val="10"/>
        </w:numPr>
        <w:ind w:left="284" w:hanging="284"/>
        <w:jc w:val="both"/>
      </w:pPr>
      <w:r w:rsidRPr="00B2320F">
        <w:t xml:space="preserve">Wykonawca zobowiązany będzie do </w:t>
      </w:r>
      <w:r w:rsidR="00497F35">
        <w:t xml:space="preserve">precyzyjnego przetłumaczenie wygłaszanego wystąpienia z języka angielskiego na język polski i z języka polskiego na język </w:t>
      </w:r>
      <w:r w:rsidR="003B21F4">
        <w:t>angielskim</w:t>
      </w:r>
      <w:r w:rsidR="00497F35">
        <w:t xml:space="preserve"> w czasie realnym</w:t>
      </w:r>
      <w:r w:rsidR="002D4AF1" w:rsidRPr="00B2320F">
        <w:t xml:space="preserve">. </w:t>
      </w:r>
    </w:p>
    <w:p w14:paraId="1ADB5AB8" w14:textId="5769894B" w:rsidR="00C749E9" w:rsidRPr="00B2320F" w:rsidRDefault="00B2320F" w:rsidP="00C749E9">
      <w:pPr>
        <w:numPr>
          <w:ilvl w:val="0"/>
          <w:numId w:val="10"/>
        </w:numPr>
        <w:ind w:left="284" w:hanging="284"/>
        <w:jc w:val="both"/>
      </w:pPr>
      <w:r>
        <w:t xml:space="preserve">Zamawiający dopuszcza prowadzenie </w:t>
      </w:r>
      <w:r w:rsidR="00497F35">
        <w:t>tłumaczenia zarówno</w:t>
      </w:r>
      <w:r>
        <w:t xml:space="preserve"> w godzinach przedpołudniowych, popołudniowych jak również w weekendy. </w:t>
      </w:r>
    </w:p>
    <w:p w14:paraId="760E21F9" w14:textId="1B0EDEBB" w:rsidR="00C8521E" w:rsidRPr="00B2320F" w:rsidRDefault="00904BEE" w:rsidP="00C8521E">
      <w:pPr>
        <w:numPr>
          <w:ilvl w:val="0"/>
          <w:numId w:val="10"/>
        </w:numPr>
        <w:ind w:left="284" w:hanging="284"/>
        <w:jc w:val="both"/>
      </w:pPr>
      <w:r w:rsidRPr="00B2320F">
        <w:t xml:space="preserve">Godzina </w:t>
      </w:r>
      <w:r w:rsidR="00497F35">
        <w:t>tłumaczenia</w:t>
      </w:r>
      <w:r w:rsidRPr="00B2320F">
        <w:t xml:space="preserve"> rozumiana</w:t>
      </w:r>
      <w:r w:rsidR="00DD3BB5" w:rsidRPr="00B2320F">
        <w:t xml:space="preserve"> jest</w:t>
      </w:r>
      <w:r w:rsidRPr="00B2320F">
        <w:t xml:space="preserve"> jako </w:t>
      </w:r>
      <w:r w:rsidR="00497F35">
        <w:t>60</w:t>
      </w:r>
      <w:r w:rsidRPr="00B2320F">
        <w:t xml:space="preserve"> minut. </w:t>
      </w:r>
    </w:p>
    <w:p w14:paraId="173A4CB0" w14:textId="36700E3D" w:rsidR="00C8521E" w:rsidRPr="00F9341D" w:rsidRDefault="00C8521E" w:rsidP="00C8521E">
      <w:pPr>
        <w:numPr>
          <w:ilvl w:val="0"/>
          <w:numId w:val="10"/>
        </w:numPr>
        <w:ind w:left="284" w:hanging="284"/>
        <w:jc w:val="both"/>
      </w:pPr>
      <w:r w:rsidRPr="00B2320F">
        <w:t xml:space="preserve">Zamawiający zastrzega sobie możliwość zmiany </w:t>
      </w:r>
      <w:r w:rsidR="00497F35">
        <w:t>liczby</w:t>
      </w:r>
      <w:r w:rsidRPr="00B2320F">
        <w:t xml:space="preserve"> pojedynczych usług</w:t>
      </w:r>
      <w:r w:rsidR="00497F35">
        <w:t xml:space="preserve"> (godzin tłumaczenia)</w:t>
      </w:r>
      <w:r w:rsidRPr="00B2320F">
        <w:t xml:space="preserve">, niż maksymalna wskazana w zamówieniu, a w takiej sytuacji Wykonawca nie będzie wnosił żadnych roszczeń z tego tytułu. Rozliczenie nastąpi na podstawie rzeczywistej </w:t>
      </w:r>
      <w:r w:rsidR="00497F35">
        <w:t>liczby</w:t>
      </w:r>
      <w:r w:rsidRPr="00B2320F">
        <w:t xml:space="preserve"> </w:t>
      </w:r>
      <w:r w:rsidRPr="00F9341D">
        <w:t>zrealizowanych usług</w:t>
      </w:r>
      <w:r w:rsidR="00497F35">
        <w:t xml:space="preserve"> (liczby godzin tłumaczenia)</w:t>
      </w:r>
      <w:r w:rsidRPr="00F9341D">
        <w:t xml:space="preserve"> po podpisaniu protokołu odbioru przez obie strony umowy.</w:t>
      </w:r>
    </w:p>
    <w:p w14:paraId="329CBFE6" w14:textId="3A6907AB" w:rsidR="00337727" w:rsidRPr="00F9341D" w:rsidRDefault="00B2320F" w:rsidP="00337727">
      <w:pPr>
        <w:numPr>
          <w:ilvl w:val="0"/>
          <w:numId w:val="10"/>
        </w:numPr>
        <w:ind w:left="284" w:hanging="284"/>
        <w:jc w:val="both"/>
      </w:pPr>
      <w:r w:rsidRPr="00F9341D">
        <w:lastRenderedPageBreak/>
        <w:t xml:space="preserve">Wynagrodzenie płatne </w:t>
      </w:r>
      <w:r w:rsidR="00715594">
        <w:t xml:space="preserve">po zakończeniu realizacji </w:t>
      </w:r>
      <w:r w:rsidR="00497F35">
        <w:t>zamówienia</w:t>
      </w:r>
      <w:r w:rsidR="00715594">
        <w:t xml:space="preserve">. Zamawiający </w:t>
      </w:r>
      <w:r w:rsidR="00337727" w:rsidRPr="00F9341D">
        <w:t xml:space="preserve">zapłaci za rzeczywistą </w:t>
      </w:r>
      <w:r w:rsidR="00497F35">
        <w:t>liczbę godzin tłumaczenia symultanicznego</w:t>
      </w:r>
      <w:r w:rsidR="00337727" w:rsidRPr="00F9341D">
        <w:t xml:space="preserve">, po przestawieniu potwierdzeń wykonania godzin. </w:t>
      </w:r>
    </w:p>
    <w:p w14:paraId="76F4890B" w14:textId="77777777" w:rsidR="00C8521E" w:rsidRDefault="00C8521E" w:rsidP="00C8521E">
      <w:pPr>
        <w:ind w:left="284"/>
        <w:jc w:val="both"/>
      </w:pPr>
    </w:p>
    <w:p w14:paraId="1E3A6548" w14:textId="77777777" w:rsidR="008C799A" w:rsidRPr="003D3D01" w:rsidRDefault="008C799A" w:rsidP="00F52A40">
      <w:pPr>
        <w:jc w:val="both"/>
      </w:pPr>
    </w:p>
    <w:p w14:paraId="414C3F6B" w14:textId="77777777" w:rsidR="00DA6BF6" w:rsidRDefault="008C799A" w:rsidP="00357114">
      <w:pPr>
        <w:jc w:val="both"/>
        <w:rPr>
          <w:b/>
        </w:rPr>
      </w:pPr>
      <w:r w:rsidRPr="003D3D01">
        <w:rPr>
          <w:b/>
        </w:rPr>
        <w:t>KRYTERIA OCENY OFERTY I WAGI PUNKTOWE, OPIS SPOSOBU PRZYZNANIA PUNKTACJI</w:t>
      </w:r>
    </w:p>
    <w:p w14:paraId="2529B18E" w14:textId="77777777" w:rsidR="00904BEE" w:rsidRPr="003D3D01" w:rsidRDefault="00904BEE" w:rsidP="00357114">
      <w:pPr>
        <w:jc w:val="both"/>
        <w:rPr>
          <w:b/>
        </w:rPr>
      </w:pPr>
    </w:p>
    <w:p w14:paraId="4B8D6B94" w14:textId="77777777" w:rsidR="00904BEE" w:rsidRPr="003D3D01" w:rsidRDefault="00904BEE" w:rsidP="00904BEE">
      <w:pPr>
        <w:jc w:val="both"/>
        <w:rPr>
          <w:b/>
        </w:rPr>
      </w:pPr>
      <w:r>
        <w:rPr>
          <w:b/>
        </w:rPr>
        <w:t xml:space="preserve">Kryterium oceny: </w:t>
      </w:r>
    </w:p>
    <w:p w14:paraId="0B64E230" w14:textId="77777777" w:rsidR="00904BEE" w:rsidRDefault="005D48A4" w:rsidP="00904BEE">
      <w:pPr>
        <w:numPr>
          <w:ilvl w:val="0"/>
          <w:numId w:val="13"/>
        </w:numPr>
        <w:jc w:val="both"/>
      </w:pPr>
      <w:r>
        <w:t>60</w:t>
      </w:r>
      <w:r w:rsidR="00904BEE">
        <w:t>% C</w:t>
      </w:r>
      <w:r w:rsidR="00904BEE" w:rsidRPr="003748FB">
        <w:t>ena</w:t>
      </w:r>
    </w:p>
    <w:p w14:paraId="3846019D" w14:textId="1CF76DDE" w:rsidR="00E14E3C" w:rsidRDefault="005D48A4" w:rsidP="00E14E3C">
      <w:pPr>
        <w:numPr>
          <w:ilvl w:val="0"/>
          <w:numId w:val="13"/>
        </w:numPr>
        <w:jc w:val="both"/>
      </w:pPr>
      <w:r>
        <w:t xml:space="preserve">40% </w:t>
      </w:r>
      <w:r w:rsidR="00497F35">
        <w:t>dyspozycyjność tłumaczy do udziału w konferencji</w:t>
      </w:r>
    </w:p>
    <w:p w14:paraId="70B8A405" w14:textId="77777777" w:rsidR="00E14E3C" w:rsidRDefault="00E14E3C" w:rsidP="00E14E3C">
      <w:pPr>
        <w:ind w:left="360"/>
        <w:jc w:val="both"/>
      </w:pPr>
    </w:p>
    <w:p w14:paraId="767958A9" w14:textId="4010CD62" w:rsidR="00E14E3C" w:rsidRDefault="00497F35" w:rsidP="00E14E3C">
      <w:pPr>
        <w:ind w:left="360"/>
        <w:jc w:val="both"/>
      </w:pPr>
      <w:r>
        <w:t>Tylko zdalny</w:t>
      </w:r>
      <w:r w:rsidR="00F41AC3">
        <w:t xml:space="preserve"> </w:t>
      </w:r>
      <w:r w:rsidR="00E14E3C">
        <w:t xml:space="preserve"> – 0 pkt. </w:t>
      </w:r>
    </w:p>
    <w:p w14:paraId="284B4D8C" w14:textId="2E06D020" w:rsidR="00E14E3C" w:rsidRDefault="00497F35" w:rsidP="00E14E3C">
      <w:pPr>
        <w:ind w:left="360"/>
        <w:jc w:val="both"/>
      </w:pPr>
      <w:r>
        <w:t>Tylko bezpośredni</w:t>
      </w:r>
      <w:r w:rsidR="00E14E3C">
        <w:t xml:space="preserve"> – 20 pkt.</w:t>
      </w:r>
    </w:p>
    <w:p w14:paraId="6BEABAF7" w14:textId="2CF755F7" w:rsidR="00E14E3C" w:rsidRDefault="00497F35" w:rsidP="00E14E3C">
      <w:pPr>
        <w:ind w:left="360"/>
        <w:jc w:val="both"/>
      </w:pPr>
      <w:r>
        <w:t>Bezpośredni i zdalny (w zależności od potrzeby i wskazania Zamawiającego)</w:t>
      </w:r>
      <w:r w:rsidR="00F41AC3">
        <w:t xml:space="preserve"> </w:t>
      </w:r>
      <w:r w:rsidR="00E14E3C">
        <w:t>– 40 pkt.</w:t>
      </w:r>
    </w:p>
    <w:p w14:paraId="27137E08" w14:textId="77777777" w:rsidR="00C8521E" w:rsidRPr="003D3D01" w:rsidRDefault="00C8521E" w:rsidP="00357114">
      <w:pPr>
        <w:jc w:val="both"/>
      </w:pPr>
    </w:p>
    <w:p w14:paraId="31D6CCC1" w14:textId="77777777" w:rsidR="008C799A" w:rsidRPr="003D3D01" w:rsidRDefault="00260E31" w:rsidP="00615F74">
      <w:pPr>
        <w:jc w:val="both"/>
      </w:pPr>
      <w:r w:rsidRPr="00F115E3">
        <w:t xml:space="preserve">Więcej informacji </w:t>
      </w:r>
      <w:r w:rsidRPr="00F115E3">
        <w:rPr>
          <w:b/>
        </w:rPr>
        <w:t>paula.wiazewicz-wojtowicz@usz.edu.pl</w:t>
      </w:r>
      <w:r w:rsidRPr="00F115E3">
        <w:t xml:space="preserve"> Osoba do kontaktu: </w:t>
      </w:r>
      <w:r w:rsidR="000B1329">
        <w:t xml:space="preserve">dr </w:t>
      </w:r>
      <w:r>
        <w:t>Paula Wiażewicz-Wójtowicz</w:t>
      </w:r>
      <w:r w:rsidRPr="00F115E3">
        <w:t>.</w:t>
      </w:r>
    </w:p>
    <w:sectPr w:rsidR="008C799A" w:rsidRPr="003D3D01" w:rsidSect="00A2049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7E23" w14:textId="77777777" w:rsidR="004B3A45" w:rsidRDefault="004B3A45" w:rsidP="00DE78E8">
      <w:r>
        <w:separator/>
      </w:r>
    </w:p>
  </w:endnote>
  <w:endnote w:type="continuationSeparator" w:id="0">
    <w:p w14:paraId="501F589B" w14:textId="77777777" w:rsidR="004B3A45" w:rsidRDefault="004B3A45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_PDF_Sub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7560" w14:textId="77777777" w:rsidR="00056A77" w:rsidRDefault="00056A77" w:rsidP="00056A77">
    <w:pPr>
      <w:jc w:val="both"/>
      <w:rPr>
        <w:sz w:val="20"/>
        <w:szCs w:val="20"/>
      </w:rPr>
    </w:pPr>
  </w:p>
  <w:p w14:paraId="0D05E947" w14:textId="1C38A5FB" w:rsidR="00056A77" w:rsidRPr="00BB6A85" w:rsidRDefault="00056A77" w:rsidP="00056A77">
    <w:pPr>
      <w:jc w:val="both"/>
      <w:rPr>
        <w:rFonts w:eastAsia="Calibri"/>
        <w:b/>
        <w:bCs/>
        <w:sz w:val="20"/>
        <w:szCs w:val="20"/>
      </w:rPr>
    </w:pPr>
    <w:r w:rsidRPr="00BB6A85">
      <w:rPr>
        <w:sz w:val="20"/>
        <w:szCs w:val="20"/>
      </w:rPr>
      <w:t xml:space="preserve">Projekt jest współfinansowany przez Ministra </w:t>
    </w:r>
    <w:r w:rsidRPr="00BB6A85">
      <w:rPr>
        <w:iCs/>
        <w:sz w:val="20"/>
        <w:szCs w:val="20"/>
      </w:rPr>
      <w:t xml:space="preserve">Nauki i Szkolnictwa Wyższego </w:t>
    </w:r>
    <w:r w:rsidRPr="00BB6A85">
      <w:rPr>
        <w:sz w:val="20"/>
        <w:szCs w:val="20"/>
      </w:rPr>
      <w:t xml:space="preserve">w ramach programu „Doskonała Nauka”, ustanowionego na podstawie art. 376 ust. 1 i ust. 2 pkt 1 ustawy z dnia 20 lipca 2018 r. Prawo o szkolnictwie wyższym i nauce (Dz. U. poz. 1668, z </w:t>
    </w:r>
    <w:proofErr w:type="spellStart"/>
    <w:r w:rsidRPr="00BB6A85">
      <w:rPr>
        <w:sz w:val="20"/>
        <w:szCs w:val="20"/>
      </w:rPr>
      <w:t>późn</w:t>
    </w:r>
    <w:proofErr w:type="spellEnd"/>
    <w:r w:rsidRPr="00BB6A85">
      <w:rPr>
        <w:sz w:val="20"/>
        <w:szCs w:val="20"/>
      </w:rPr>
      <w:t>. zm.</w:t>
    </w:r>
    <w:r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F232" w14:textId="77777777" w:rsidR="004B3A45" w:rsidRDefault="004B3A45" w:rsidP="00DE78E8">
      <w:r>
        <w:separator/>
      </w:r>
    </w:p>
  </w:footnote>
  <w:footnote w:type="continuationSeparator" w:id="0">
    <w:p w14:paraId="25A024BC" w14:textId="77777777" w:rsidR="004B3A45" w:rsidRDefault="004B3A45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BDE9" w14:textId="3D61B7F1" w:rsidR="008C799A" w:rsidRDefault="00056A77">
    <w:pPr>
      <w:pStyle w:val="Nagwek"/>
    </w:pPr>
    <w:r>
      <w:rPr>
        <w:noProof/>
      </w:rPr>
      <w:drawing>
        <wp:inline distT="0" distB="0" distL="0" distR="0" wp14:anchorId="0F85AFFF" wp14:editId="16BD8C8D">
          <wp:extent cx="2606040" cy="685616"/>
          <wp:effectExtent l="0" t="0" r="3810" b="635"/>
          <wp:docPr id="3" name="Obraz 3" descr="Strona główna - Instytut Pedagogiki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na główna - Instytut Pedagogiki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07" cy="71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</w:rPr>
      <w:drawing>
        <wp:inline distT="0" distB="0" distL="0" distR="0" wp14:anchorId="00C5B892" wp14:editId="3C46671F">
          <wp:extent cx="1836420" cy="61718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636" cy="62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A78E8" w14:textId="77777777" w:rsidR="00056A77" w:rsidRDefault="00056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F32"/>
    <w:multiLevelType w:val="hybridMultilevel"/>
    <w:tmpl w:val="B51EDE24"/>
    <w:lvl w:ilvl="0" w:tplc="03368A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49"/>
    <w:multiLevelType w:val="hybridMultilevel"/>
    <w:tmpl w:val="4EC43398"/>
    <w:lvl w:ilvl="0" w:tplc="A072A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D4493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698"/>
    <w:multiLevelType w:val="hybridMultilevel"/>
    <w:tmpl w:val="5EBC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A8E"/>
    <w:multiLevelType w:val="hybridMultilevel"/>
    <w:tmpl w:val="EF3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32899"/>
    <w:multiLevelType w:val="hybridMultilevel"/>
    <w:tmpl w:val="4D48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677"/>
    <w:multiLevelType w:val="hybridMultilevel"/>
    <w:tmpl w:val="3EA8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6637"/>
    <w:multiLevelType w:val="hybridMultilevel"/>
    <w:tmpl w:val="189A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83E"/>
    <w:multiLevelType w:val="hybridMultilevel"/>
    <w:tmpl w:val="EB5A5AF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0C715B"/>
    <w:multiLevelType w:val="hybridMultilevel"/>
    <w:tmpl w:val="0F50DE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5554B6"/>
    <w:multiLevelType w:val="hybridMultilevel"/>
    <w:tmpl w:val="3EC462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98F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6CD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2A2D"/>
    <w:multiLevelType w:val="hybridMultilevel"/>
    <w:tmpl w:val="7EF29684"/>
    <w:lvl w:ilvl="0" w:tplc="F10E6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0" w15:restartNumberingAfterBreak="0">
    <w:nsid w:val="6229050A"/>
    <w:multiLevelType w:val="hybridMultilevel"/>
    <w:tmpl w:val="A5D20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098"/>
    <w:multiLevelType w:val="hybridMultilevel"/>
    <w:tmpl w:val="361C35C0"/>
    <w:lvl w:ilvl="0" w:tplc="D6700E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F1706"/>
    <w:multiLevelType w:val="hybridMultilevel"/>
    <w:tmpl w:val="0542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687A"/>
    <w:multiLevelType w:val="hybridMultilevel"/>
    <w:tmpl w:val="D1AA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9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1"/>
  </w:num>
  <w:num w:numId="15">
    <w:abstractNumId w:val="0"/>
  </w:num>
  <w:num w:numId="16">
    <w:abstractNumId w:val="7"/>
  </w:num>
  <w:num w:numId="17">
    <w:abstractNumId w:val="20"/>
  </w:num>
  <w:num w:numId="18">
    <w:abstractNumId w:val="18"/>
  </w:num>
  <w:num w:numId="19">
    <w:abstractNumId w:val="8"/>
  </w:num>
  <w:num w:numId="20">
    <w:abstractNumId w:val="22"/>
  </w:num>
  <w:num w:numId="21">
    <w:abstractNumId w:val="23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02A1"/>
    <w:rsid w:val="00001B94"/>
    <w:rsid w:val="00005043"/>
    <w:rsid w:val="00021E94"/>
    <w:rsid w:val="00037254"/>
    <w:rsid w:val="000455C9"/>
    <w:rsid w:val="00056A77"/>
    <w:rsid w:val="000654D0"/>
    <w:rsid w:val="00066E22"/>
    <w:rsid w:val="00074921"/>
    <w:rsid w:val="0007645E"/>
    <w:rsid w:val="000A7486"/>
    <w:rsid w:val="000B1329"/>
    <w:rsid w:val="000B17B1"/>
    <w:rsid w:val="000C2B50"/>
    <w:rsid w:val="000E084F"/>
    <w:rsid w:val="000E3683"/>
    <w:rsid w:val="000F2038"/>
    <w:rsid w:val="000F4164"/>
    <w:rsid w:val="000F4F92"/>
    <w:rsid w:val="000F6B30"/>
    <w:rsid w:val="0011108A"/>
    <w:rsid w:val="00116EB8"/>
    <w:rsid w:val="001218B4"/>
    <w:rsid w:val="00126D21"/>
    <w:rsid w:val="001369EC"/>
    <w:rsid w:val="001643BA"/>
    <w:rsid w:val="00172575"/>
    <w:rsid w:val="001806D7"/>
    <w:rsid w:val="001A479B"/>
    <w:rsid w:val="001B42FA"/>
    <w:rsid w:val="001C5C2F"/>
    <w:rsid w:val="001D692C"/>
    <w:rsid w:val="001E22A8"/>
    <w:rsid w:val="001E2DCF"/>
    <w:rsid w:val="001E3944"/>
    <w:rsid w:val="00206784"/>
    <w:rsid w:val="002110F1"/>
    <w:rsid w:val="00240C32"/>
    <w:rsid w:val="002429FC"/>
    <w:rsid w:val="00260E31"/>
    <w:rsid w:val="00266BB6"/>
    <w:rsid w:val="0027193B"/>
    <w:rsid w:val="00281557"/>
    <w:rsid w:val="00281C5C"/>
    <w:rsid w:val="00292D13"/>
    <w:rsid w:val="002B1214"/>
    <w:rsid w:val="002B52F6"/>
    <w:rsid w:val="002C1A74"/>
    <w:rsid w:val="002C5ED8"/>
    <w:rsid w:val="002C62AF"/>
    <w:rsid w:val="002D4AF1"/>
    <w:rsid w:val="002E322F"/>
    <w:rsid w:val="002E6C11"/>
    <w:rsid w:val="002E768D"/>
    <w:rsid w:val="00313C8E"/>
    <w:rsid w:val="00331BF2"/>
    <w:rsid w:val="00332956"/>
    <w:rsid w:val="00337727"/>
    <w:rsid w:val="00340F7A"/>
    <w:rsid w:val="00344B4B"/>
    <w:rsid w:val="00346B42"/>
    <w:rsid w:val="00352C2B"/>
    <w:rsid w:val="00356C50"/>
    <w:rsid w:val="00357114"/>
    <w:rsid w:val="003700FC"/>
    <w:rsid w:val="00373523"/>
    <w:rsid w:val="003809A1"/>
    <w:rsid w:val="00397810"/>
    <w:rsid w:val="003A3F54"/>
    <w:rsid w:val="003B21F4"/>
    <w:rsid w:val="003B295A"/>
    <w:rsid w:val="003B6FF2"/>
    <w:rsid w:val="003D0FF5"/>
    <w:rsid w:val="003D2442"/>
    <w:rsid w:val="003D3D01"/>
    <w:rsid w:val="003E0772"/>
    <w:rsid w:val="003E1FDF"/>
    <w:rsid w:val="003F6667"/>
    <w:rsid w:val="00411D92"/>
    <w:rsid w:val="0041221E"/>
    <w:rsid w:val="00416D93"/>
    <w:rsid w:val="0042376E"/>
    <w:rsid w:val="00427552"/>
    <w:rsid w:val="004501BB"/>
    <w:rsid w:val="00457F6F"/>
    <w:rsid w:val="004673DD"/>
    <w:rsid w:val="004714E0"/>
    <w:rsid w:val="00497F35"/>
    <w:rsid w:val="004A248D"/>
    <w:rsid w:val="004A70FD"/>
    <w:rsid w:val="004B3A45"/>
    <w:rsid w:val="004F386B"/>
    <w:rsid w:val="004F6911"/>
    <w:rsid w:val="00500C9A"/>
    <w:rsid w:val="00511CBC"/>
    <w:rsid w:val="00520743"/>
    <w:rsid w:val="00520F4F"/>
    <w:rsid w:val="00521784"/>
    <w:rsid w:val="005301F8"/>
    <w:rsid w:val="005633A4"/>
    <w:rsid w:val="00571137"/>
    <w:rsid w:val="0058092C"/>
    <w:rsid w:val="00593675"/>
    <w:rsid w:val="005A4C07"/>
    <w:rsid w:val="005A69B2"/>
    <w:rsid w:val="005C0E84"/>
    <w:rsid w:val="005D48A4"/>
    <w:rsid w:val="005E599B"/>
    <w:rsid w:val="005F15FB"/>
    <w:rsid w:val="005F7CEF"/>
    <w:rsid w:val="00607CEC"/>
    <w:rsid w:val="006119B5"/>
    <w:rsid w:val="00615F74"/>
    <w:rsid w:val="0063464C"/>
    <w:rsid w:val="006411EF"/>
    <w:rsid w:val="00643276"/>
    <w:rsid w:val="0066368D"/>
    <w:rsid w:val="00665B99"/>
    <w:rsid w:val="00671871"/>
    <w:rsid w:val="0068310C"/>
    <w:rsid w:val="006A1836"/>
    <w:rsid w:val="006A1ECB"/>
    <w:rsid w:val="006B0EF2"/>
    <w:rsid w:val="006C30D0"/>
    <w:rsid w:val="006D3CFB"/>
    <w:rsid w:val="006E3008"/>
    <w:rsid w:val="006F751C"/>
    <w:rsid w:val="00700B95"/>
    <w:rsid w:val="00701438"/>
    <w:rsid w:val="00712B9D"/>
    <w:rsid w:val="00715594"/>
    <w:rsid w:val="00735632"/>
    <w:rsid w:val="0073685E"/>
    <w:rsid w:val="007421E3"/>
    <w:rsid w:val="00762D83"/>
    <w:rsid w:val="00764C75"/>
    <w:rsid w:val="00772DA3"/>
    <w:rsid w:val="0077479E"/>
    <w:rsid w:val="00794344"/>
    <w:rsid w:val="007A0D20"/>
    <w:rsid w:val="007B0FB9"/>
    <w:rsid w:val="007B3183"/>
    <w:rsid w:val="007B39A7"/>
    <w:rsid w:val="007C3231"/>
    <w:rsid w:val="007C5B9E"/>
    <w:rsid w:val="007D1F90"/>
    <w:rsid w:val="007F0930"/>
    <w:rsid w:val="007F12F0"/>
    <w:rsid w:val="007F7651"/>
    <w:rsid w:val="0084476D"/>
    <w:rsid w:val="00850D78"/>
    <w:rsid w:val="00852735"/>
    <w:rsid w:val="00853787"/>
    <w:rsid w:val="00854F87"/>
    <w:rsid w:val="00854F91"/>
    <w:rsid w:val="00860AEF"/>
    <w:rsid w:val="00872DF5"/>
    <w:rsid w:val="00873A8F"/>
    <w:rsid w:val="00885C00"/>
    <w:rsid w:val="00891C6C"/>
    <w:rsid w:val="008A1FAF"/>
    <w:rsid w:val="008A6E60"/>
    <w:rsid w:val="008C799A"/>
    <w:rsid w:val="008E0ECA"/>
    <w:rsid w:val="008E446C"/>
    <w:rsid w:val="008E4F49"/>
    <w:rsid w:val="008E7666"/>
    <w:rsid w:val="00904BEE"/>
    <w:rsid w:val="00921AB3"/>
    <w:rsid w:val="00926300"/>
    <w:rsid w:val="00951708"/>
    <w:rsid w:val="00953759"/>
    <w:rsid w:val="00956F7F"/>
    <w:rsid w:val="00986030"/>
    <w:rsid w:val="009D10F9"/>
    <w:rsid w:val="009E4955"/>
    <w:rsid w:val="00A1086A"/>
    <w:rsid w:val="00A159F3"/>
    <w:rsid w:val="00A16007"/>
    <w:rsid w:val="00A20498"/>
    <w:rsid w:val="00A34CBE"/>
    <w:rsid w:val="00A62387"/>
    <w:rsid w:val="00A6369C"/>
    <w:rsid w:val="00A63994"/>
    <w:rsid w:val="00A63B9C"/>
    <w:rsid w:val="00A709B0"/>
    <w:rsid w:val="00A734D2"/>
    <w:rsid w:val="00A760BE"/>
    <w:rsid w:val="00A76C71"/>
    <w:rsid w:val="00A935D3"/>
    <w:rsid w:val="00A96490"/>
    <w:rsid w:val="00AB01A6"/>
    <w:rsid w:val="00AB062C"/>
    <w:rsid w:val="00AB6D6A"/>
    <w:rsid w:val="00AB6DCE"/>
    <w:rsid w:val="00AC78D7"/>
    <w:rsid w:val="00AD03AD"/>
    <w:rsid w:val="00AD3BB3"/>
    <w:rsid w:val="00AD5C32"/>
    <w:rsid w:val="00AD6299"/>
    <w:rsid w:val="00AE4C1F"/>
    <w:rsid w:val="00B052CA"/>
    <w:rsid w:val="00B2320F"/>
    <w:rsid w:val="00B24659"/>
    <w:rsid w:val="00B31AB0"/>
    <w:rsid w:val="00B35D81"/>
    <w:rsid w:val="00B41DB7"/>
    <w:rsid w:val="00B5235B"/>
    <w:rsid w:val="00B8449D"/>
    <w:rsid w:val="00B85316"/>
    <w:rsid w:val="00B94800"/>
    <w:rsid w:val="00BA10A9"/>
    <w:rsid w:val="00BE4C3E"/>
    <w:rsid w:val="00BF2CCD"/>
    <w:rsid w:val="00BF4017"/>
    <w:rsid w:val="00BF4198"/>
    <w:rsid w:val="00C01D88"/>
    <w:rsid w:val="00C06FF7"/>
    <w:rsid w:val="00C13E47"/>
    <w:rsid w:val="00C15133"/>
    <w:rsid w:val="00C2013A"/>
    <w:rsid w:val="00C30FDF"/>
    <w:rsid w:val="00C65E23"/>
    <w:rsid w:val="00C72384"/>
    <w:rsid w:val="00C749E9"/>
    <w:rsid w:val="00C749FB"/>
    <w:rsid w:val="00C8521E"/>
    <w:rsid w:val="00CB1642"/>
    <w:rsid w:val="00CB788C"/>
    <w:rsid w:val="00D218A4"/>
    <w:rsid w:val="00D2716B"/>
    <w:rsid w:val="00D4641B"/>
    <w:rsid w:val="00D63A7D"/>
    <w:rsid w:val="00D703FF"/>
    <w:rsid w:val="00DA6BF6"/>
    <w:rsid w:val="00DB161B"/>
    <w:rsid w:val="00DB4DEE"/>
    <w:rsid w:val="00DD3BB5"/>
    <w:rsid w:val="00DE78E8"/>
    <w:rsid w:val="00DF54A3"/>
    <w:rsid w:val="00E01D3D"/>
    <w:rsid w:val="00E05FC7"/>
    <w:rsid w:val="00E06FC7"/>
    <w:rsid w:val="00E078D9"/>
    <w:rsid w:val="00E14E3C"/>
    <w:rsid w:val="00E229DD"/>
    <w:rsid w:val="00E41F49"/>
    <w:rsid w:val="00E60BB1"/>
    <w:rsid w:val="00E84A9B"/>
    <w:rsid w:val="00EA5BFE"/>
    <w:rsid w:val="00EA73DC"/>
    <w:rsid w:val="00EA78BB"/>
    <w:rsid w:val="00EB1780"/>
    <w:rsid w:val="00EB26D9"/>
    <w:rsid w:val="00EE3B29"/>
    <w:rsid w:val="00EF07DC"/>
    <w:rsid w:val="00F065AE"/>
    <w:rsid w:val="00F278F9"/>
    <w:rsid w:val="00F41AC3"/>
    <w:rsid w:val="00F52A40"/>
    <w:rsid w:val="00F608FA"/>
    <w:rsid w:val="00F62995"/>
    <w:rsid w:val="00F63FB1"/>
    <w:rsid w:val="00F76E4E"/>
    <w:rsid w:val="00F9341D"/>
    <w:rsid w:val="00FD4002"/>
    <w:rsid w:val="00FD7B6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3E4B8"/>
  <w15:docId w15:val="{2F878524-8E4C-4133-A13C-9C382DD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7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D7B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Żaneta Wróblewska</cp:lastModifiedBy>
  <cp:revision>2</cp:revision>
  <cp:lastPrinted>2021-03-05T12:41:00Z</cp:lastPrinted>
  <dcterms:created xsi:type="dcterms:W3CDTF">2022-03-01T20:00:00Z</dcterms:created>
  <dcterms:modified xsi:type="dcterms:W3CDTF">2022-03-01T20:00:00Z</dcterms:modified>
</cp:coreProperties>
</file>