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6131A" w14:textId="77777777" w:rsidR="00673FFF" w:rsidRDefault="00673FFF">
      <w:pPr>
        <w:pStyle w:val="Tekstpodstawowy"/>
        <w:spacing w:before="8"/>
        <w:rPr>
          <w:rFonts w:ascii="Times New Roman"/>
          <w:sz w:val="6"/>
        </w:rPr>
      </w:pPr>
    </w:p>
    <w:p w14:paraId="0334B0D8" w14:textId="224CC5A9" w:rsidR="00DB54DF" w:rsidRPr="0019567E" w:rsidRDefault="004E58D6"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sidRPr="0019567E">
        <w:rPr>
          <w:rFonts w:asciiTheme="minorHAnsi" w:eastAsia="Times New Roman" w:hAnsiTheme="minorHAnsi" w:cstheme="minorHAnsi"/>
          <w:b/>
          <w:bCs/>
          <w:sz w:val="24"/>
          <w:szCs w:val="24"/>
          <w:lang w:eastAsia="pl-PL"/>
        </w:rPr>
        <w:t>IN.271.</w:t>
      </w:r>
      <w:r w:rsidR="0019567E" w:rsidRPr="0019567E">
        <w:rPr>
          <w:rFonts w:asciiTheme="minorHAnsi" w:eastAsia="Times New Roman" w:hAnsiTheme="minorHAnsi" w:cstheme="minorHAnsi"/>
          <w:b/>
          <w:bCs/>
          <w:sz w:val="24"/>
          <w:szCs w:val="24"/>
          <w:lang w:eastAsia="pl-PL"/>
        </w:rPr>
        <w:t>28.2024.SK</w:t>
      </w:r>
    </w:p>
    <w:p w14:paraId="5D0CBD2B"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770EFBD"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62A9F203" w14:textId="77777777" w:rsidR="00673FFF" w:rsidRPr="00A547A8" w:rsidRDefault="00673FFF">
      <w:pPr>
        <w:pStyle w:val="Tekstpodstawowy"/>
        <w:spacing w:before="10"/>
        <w:rPr>
          <w:rFonts w:asciiTheme="minorHAnsi" w:hAnsiTheme="minorHAnsi" w:cstheme="minorHAnsi"/>
          <w:sz w:val="33"/>
        </w:rPr>
      </w:pPr>
    </w:p>
    <w:p w14:paraId="2CB65174" w14:textId="77777777" w:rsidR="00B32E4D" w:rsidRPr="00A547A8" w:rsidRDefault="00B32E4D">
      <w:pPr>
        <w:pStyle w:val="Tekstpodstawowy"/>
        <w:spacing w:before="10"/>
        <w:rPr>
          <w:rFonts w:asciiTheme="minorHAnsi" w:hAnsiTheme="minorHAnsi" w:cstheme="minorHAnsi"/>
          <w:sz w:val="33"/>
        </w:rPr>
      </w:pPr>
    </w:p>
    <w:p w14:paraId="695FAC59" w14:textId="77777777" w:rsidR="00B32E4D" w:rsidRPr="00A547A8" w:rsidRDefault="00B32E4D">
      <w:pPr>
        <w:pStyle w:val="Tekstpodstawowy"/>
        <w:spacing w:before="10"/>
        <w:rPr>
          <w:rFonts w:asciiTheme="minorHAnsi" w:hAnsiTheme="minorHAnsi" w:cstheme="minorHAnsi"/>
          <w:sz w:val="33"/>
        </w:rPr>
      </w:pPr>
    </w:p>
    <w:p w14:paraId="1663D10A" w14:textId="77777777" w:rsidR="00B32E4D" w:rsidRPr="00A547A8" w:rsidRDefault="00B32E4D" w:rsidP="000E3006">
      <w:pPr>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E572608" w14:textId="77777777" w:rsidR="00B32E4D" w:rsidRPr="00A547A8" w:rsidRDefault="00B32E4D" w:rsidP="000E3006">
      <w:pPr>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405AB9A1" w14:textId="77777777" w:rsidR="00B32E4D" w:rsidRPr="00A547A8" w:rsidRDefault="00B32E4D" w:rsidP="000E3006">
      <w:pPr>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3901C38" w14:textId="77777777" w:rsidR="00B32E4D" w:rsidRPr="00A547A8" w:rsidRDefault="00B32E4D" w:rsidP="000E3006">
      <w:pPr>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7A977C2A" w14:textId="77777777" w:rsidR="00DB54DF" w:rsidRPr="00A547A8" w:rsidRDefault="00DB54DF" w:rsidP="00B32E4D">
      <w:pPr>
        <w:pStyle w:val="Tekstpodstawowy"/>
        <w:ind w:left="595"/>
        <w:jc w:val="center"/>
        <w:rPr>
          <w:rFonts w:asciiTheme="minorHAnsi" w:hAnsiTheme="minorHAnsi" w:cstheme="minorHAnsi"/>
        </w:rPr>
      </w:pPr>
    </w:p>
    <w:p w14:paraId="6632C47B" w14:textId="20AC2CE8" w:rsidR="00673FFF" w:rsidRPr="00A547A8" w:rsidRDefault="00B32E4D" w:rsidP="000E3006">
      <w:pPr>
        <w:pStyle w:val="Tekstpodstawowy"/>
        <w:jc w:val="both"/>
        <w:rPr>
          <w:rFonts w:asciiTheme="minorHAnsi" w:hAnsiTheme="minorHAnsi" w:cstheme="minorHAnsi"/>
          <w:sz w:val="28"/>
          <w:szCs w:val="28"/>
        </w:rPr>
      </w:pPr>
      <w:r w:rsidRPr="00A547A8">
        <w:rPr>
          <w:rFonts w:asciiTheme="minorHAnsi" w:hAnsiTheme="minorHAnsi" w:cstheme="minorHAnsi"/>
          <w:sz w:val="28"/>
          <w:szCs w:val="28"/>
        </w:rPr>
        <w:t xml:space="preserve">Zaprasza do złożenia oferty w trybie art. 275 pkt 1 (w trybie podstawowym bez negocjacji) o wartości zamówienia nieprzekraczającej progów </w:t>
      </w:r>
      <w:r w:rsidR="004D22FF">
        <w:rPr>
          <w:rFonts w:asciiTheme="minorHAnsi" w:hAnsiTheme="minorHAnsi" w:cstheme="minorHAnsi"/>
          <w:sz w:val="28"/>
          <w:szCs w:val="28"/>
        </w:rPr>
        <w:t>u</w:t>
      </w:r>
      <w:r w:rsidRPr="00A547A8">
        <w:rPr>
          <w:rFonts w:asciiTheme="minorHAnsi" w:hAnsiTheme="minorHAnsi" w:cstheme="minorHAnsi"/>
          <w:sz w:val="28"/>
          <w:szCs w:val="28"/>
        </w:rPr>
        <w:t>nijnych o jakich stanowi art. 3 ustawy z 11 września 2019 r. - Prawo zam</w:t>
      </w:r>
      <w:r w:rsidR="0061608F">
        <w:rPr>
          <w:rFonts w:asciiTheme="minorHAnsi" w:hAnsiTheme="minorHAnsi" w:cstheme="minorHAnsi"/>
          <w:sz w:val="28"/>
          <w:szCs w:val="28"/>
        </w:rPr>
        <w:t>ówień</w:t>
      </w:r>
      <w:r w:rsidR="00B52CAC">
        <w:rPr>
          <w:rFonts w:asciiTheme="minorHAnsi" w:hAnsiTheme="minorHAnsi" w:cstheme="minorHAnsi"/>
          <w:sz w:val="28"/>
          <w:szCs w:val="28"/>
        </w:rPr>
        <w:t xml:space="preserve"> publicznych (</w:t>
      </w:r>
      <w:proofErr w:type="spellStart"/>
      <w:r w:rsidR="00B52CAC">
        <w:rPr>
          <w:rFonts w:asciiTheme="minorHAnsi" w:hAnsiTheme="minorHAnsi" w:cstheme="minorHAnsi"/>
          <w:sz w:val="28"/>
          <w:szCs w:val="28"/>
        </w:rPr>
        <w:t>t.j</w:t>
      </w:r>
      <w:proofErr w:type="spellEnd"/>
      <w:r w:rsidR="00B52CAC">
        <w:rPr>
          <w:rFonts w:asciiTheme="minorHAnsi" w:hAnsiTheme="minorHAnsi" w:cstheme="minorHAnsi"/>
          <w:sz w:val="28"/>
          <w:szCs w:val="28"/>
        </w:rPr>
        <w:t xml:space="preserve">. </w:t>
      </w:r>
      <w:hyperlink r:id="rId8" w:anchor="/act/18903829/3383307" w:history="1">
        <w:r w:rsidR="004D22FF" w:rsidRPr="004D22FF">
          <w:rPr>
            <w:rStyle w:val="Hipercze"/>
            <w:color w:val="auto"/>
            <w:sz w:val="28"/>
            <w:szCs w:val="28"/>
            <w:u w:val="none"/>
          </w:rPr>
          <w:t>Dz.U.2023.1605</w:t>
        </w:r>
        <w:r w:rsidR="004D22FF">
          <w:rPr>
            <w:rStyle w:val="Hipercze"/>
            <w:color w:val="auto"/>
            <w:sz w:val="28"/>
            <w:szCs w:val="28"/>
            <w:u w:val="none"/>
          </w:rPr>
          <w:t xml:space="preserve"> ze zm.</w:t>
        </w:r>
        <w:r w:rsidR="004D22FF" w:rsidRPr="004D22FF">
          <w:rPr>
            <w:rStyle w:val="Hipercze"/>
            <w:u w:val="none"/>
          </w:rPr>
          <w:t xml:space="preserve"> </w:t>
        </w:r>
      </w:hyperlink>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642EF2">
        <w:rPr>
          <w:rFonts w:asciiTheme="minorHAnsi" w:hAnsiTheme="minorHAnsi" w:cstheme="minorHAnsi"/>
          <w:sz w:val="28"/>
          <w:szCs w:val="28"/>
        </w:rPr>
        <w:t xml:space="preserve"> na DOSTAWY </w:t>
      </w:r>
      <w:proofErr w:type="spellStart"/>
      <w:r w:rsidRPr="00A547A8">
        <w:rPr>
          <w:rFonts w:asciiTheme="minorHAnsi" w:hAnsiTheme="minorHAnsi" w:cstheme="minorHAnsi"/>
          <w:sz w:val="28"/>
          <w:szCs w:val="28"/>
        </w:rPr>
        <w:t>pn</w:t>
      </w:r>
      <w:proofErr w:type="spellEnd"/>
      <w:r w:rsidRPr="00A547A8">
        <w:rPr>
          <w:rFonts w:asciiTheme="minorHAnsi" w:hAnsiTheme="minorHAnsi" w:cstheme="minorHAnsi"/>
          <w:sz w:val="28"/>
          <w:szCs w:val="28"/>
        </w:rPr>
        <w:t>:</w:t>
      </w:r>
    </w:p>
    <w:p w14:paraId="44A880F2" w14:textId="77777777" w:rsidR="00673FFF" w:rsidRDefault="00673FFF">
      <w:pPr>
        <w:pStyle w:val="Tekstpodstawowy"/>
        <w:rPr>
          <w:rFonts w:asciiTheme="minorHAnsi" w:hAnsiTheme="minorHAnsi" w:cstheme="minorHAnsi"/>
        </w:rPr>
      </w:pPr>
    </w:p>
    <w:p w14:paraId="68EEAE5B" w14:textId="77777777" w:rsidR="00C312CD" w:rsidRDefault="00C312CD">
      <w:pPr>
        <w:pStyle w:val="Tekstpodstawowy"/>
        <w:rPr>
          <w:rFonts w:asciiTheme="minorHAnsi" w:hAnsiTheme="minorHAnsi" w:cstheme="minorHAnsi"/>
        </w:rPr>
      </w:pPr>
    </w:p>
    <w:p w14:paraId="27A3BA18" w14:textId="77777777" w:rsidR="00C312CD" w:rsidRPr="00A547A8" w:rsidRDefault="00C312CD">
      <w:pPr>
        <w:pStyle w:val="Tekstpodstawowy"/>
        <w:rPr>
          <w:rFonts w:asciiTheme="minorHAnsi" w:hAnsiTheme="minorHAnsi" w:cstheme="minorHAnsi"/>
        </w:rPr>
      </w:pPr>
    </w:p>
    <w:p w14:paraId="36A2C59C" w14:textId="601FE1A2" w:rsidR="00EF720B" w:rsidRPr="00275309" w:rsidRDefault="00DA5A87" w:rsidP="00DA5A87">
      <w:pPr>
        <w:pStyle w:val="Tekstpodstawowy"/>
        <w:ind w:left="709" w:hanging="709"/>
        <w:jc w:val="center"/>
        <w:rPr>
          <w:rFonts w:asciiTheme="minorHAnsi" w:hAnsiTheme="minorHAnsi" w:cstheme="minorHAnsi"/>
          <w:b/>
          <w:bCs/>
          <w:sz w:val="28"/>
          <w:szCs w:val="28"/>
        </w:rPr>
      </w:pPr>
      <w:r w:rsidRPr="00F80019">
        <w:rPr>
          <w:rFonts w:asciiTheme="minorHAnsi" w:hAnsiTheme="minorHAnsi" w:cstheme="minorHAnsi"/>
          <w:b/>
          <w:bCs/>
          <w:sz w:val="36"/>
          <w:szCs w:val="36"/>
        </w:rPr>
        <w:t>Dostawa oleju opałowego na potrzeby jednostek organizacyjnych Gminy i Miasta Lwówek Śląski</w:t>
      </w:r>
    </w:p>
    <w:p w14:paraId="1241A7A3" w14:textId="77777777" w:rsidR="00673FFF" w:rsidRPr="00A547A8" w:rsidRDefault="00673FFF">
      <w:pPr>
        <w:pStyle w:val="Tekstpodstawowy"/>
        <w:rPr>
          <w:rFonts w:asciiTheme="minorHAnsi" w:hAnsiTheme="minorHAnsi" w:cstheme="minorHAnsi"/>
          <w:b/>
          <w:sz w:val="30"/>
        </w:rPr>
      </w:pPr>
    </w:p>
    <w:p w14:paraId="7BC8D62D" w14:textId="77777777" w:rsidR="00673FFF" w:rsidRPr="00A547A8" w:rsidRDefault="00673FFF">
      <w:pPr>
        <w:pStyle w:val="Tekstpodstawowy"/>
        <w:rPr>
          <w:rFonts w:asciiTheme="minorHAnsi" w:hAnsiTheme="minorHAnsi" w:cstheme="minorHAnsi"/>
          <w:b/>
          <w:sz w:val="30"/>
        </w:rPr>
      </w:pPr>
    </w:p>
    <w:p w14:paraId="62CD84DD" w14:textId="77777777" w:rsidR="00673FFF" w:rsidRPr="00A547A8" w:rsidRDefault="00673FFF">
      <w:pPr>
        <w:pStyle w:val="Tekstpodstawowy"/>
        <w:rPr>
          <w:rFonts w:asciiTheme="minorHAnsi" w:hAnsiTheme="minorHAnsi" w:cstheme="minorHAnsi"/>
          <w:b/>
          <w:sz w:val="30"/>
        </w:rPr>
      </w:pPr>
    </w:p>
    <w:p w14:paraId="016F10B1" w14:textId="77777777" w:rsidR="00673FFF" w:rsidRPr="00A547A8" w:rsidRDefault="00673FFF">
      <w:pPr>
        <w:pStyle w:val="Tekstpodstawowy"/>
        <w:rPr>
          <w:rFonts w:asciiTheme="minorHAnsi" w:hAnsiTheme="minorHAnsi" w:cstheme="minorHAnsi"/>
          <w:b/>
          <w:sz w:val="30"/>
        </w:rPr>
      </w:pPr>
    </w:p>
    <w:p w14:paraId="1CE01A30" w14:textId="77777777" w:rsidR="00673FFF" w:rsidRPr="00A547A8" w:rsidRDefault="00673FFF">
      <w:pPr>
        <w:pStyle w:val="Tekstpodstawowy"/>
        <w:rPr>
          <w:rFonts w:asciiTheme="minorHAnsi" w:hAnsiTheme="minorHAnsi" w:cstheme="minorHAnsi"/>
          <w:b/>
          <w:sz w:val="24"/>
          <w:szCs w:val="24"/>
        </w:rPr>
      </w:pPr>
    </w:p>
    <w:p w14:paraId="5C596CA4" w14:textId="77777777" w:rsidR="00673FFF" w:rsidRDefault="00673FFF">
      <w:pPr>
        <w:pStyle w:val="Tekstpodstawowy"/>
        <w:rPr>
          <w:rFonts w:asciiTheme="minorHAnsi" w:hAnsiTheme="minorHAnsi" w:cstheme="minorHAnsi"/>
          <w:b/>
          <w:sz w:val="24"/>
          <w:szCs w:val="24"/>
        </w:rPr>
      </w:pPr>
    </w:p>
    <w:p w14:paraId="2537BD01" w14:textId="77777777" w:rsidR="00673FFF" w:rsidRDefault="00673FFF">
      <w:pPr>
        <w:pStyle w:val="Tekstpodstawowy"/>
        <w:spacing w:before="4"/>
        <w:rPr>
          <w:rFonts w:asciiTheme="minorHAnsi" w:hAnsiTheme="minorHAnsi" w:cstheme="minorHAnsi"/>
          <w:sz w:val="24"/>
          <w:szCs w:val="24"/>
        </w:rPr>
      </w:pPr>
    </w:p>
    <w:p w14:paraId="31693B02" w14:textId="77777777" w:rsidR="00C734C6" w:rsidRPr="00A547A8" w:rsidRDefault="00C734C6">
      <w:pPr>
        <w:pStyle w:val="Tekstpodstawowy"/>
        <w:spacing w:before="4"/>
        <w:rPr>
          <w:rFonts w:asciiTheme="minorHAnsi" w:hAnsiTheme="minorHAnsi" w:cstheme="minorHAnsi"/>
          <w:sz w:val="24"/>
          <w:szCs w:val="24"/>
        </w:rPr>
      </w:pPr>
    </w:p>
    <w:p w14:paraId="665AA767" w14:textId="77777777" w:rsidR="00673FFF" w:rsidRDefault="00C619E3" w:rsidP="00774A62">
      <w:pPr>
        <w:pStyle w:val="Nagwek5"/>
        <w:spacing w:before="59"/>
        <w:ind w:left="6096"/>
        <w:rPr>
          <w:rFonts w:asciiTheme="minorHAnsi" w:hAnsiTheme="minorHAnsi" w:cstheme="minorHAnsi"/>
          <w:sz w:val="24"/>
          <w:szCs w:val="24"/>
        </w:rPr>
      </w:pPr>
      <w:r w:rsidRPr="00A547A8">
        <w:rPr>
          <w:rFonts w:asciiTheme="minorHAnsi" w:hAnsiTheme="minorHAnsi" w:cstheme="minorHAnsi"/>
          <w:sz w:val="24"/>
          <w:szCs w:val="24"/>
        </w:rPr>
        <w:t>Zatwierdzam:</w:t>
      </w:r>
    </w:p>
    <w:p w14:paraId="0CACC54B" w14:textId="77777777" w:rsidR="00A244A7" w:rsidRPr="00C5775C" w:rsidRDefault="00A244A7">
      <w:pPr>
        <w:pStyle w:val="Nagwek5"/>
        <w:spacing w:before="59"/>
        <w:ind w:left="4843"/>
        <w:rPr>
          <w:rFonts w:asciiTheme="minorHAnsi" w:hAnsiTheme="minorHAnsi" w:cstheme="minorHAnsi"/>
          <w:color w:val="000000" w:themeColor="text1"/>
          <w:sz w:val="24"/>
          <w:szCs w:val="24"/>
        </w:rPr>
      </w:pPr>
    </w:p>
    <w:p w14:paraId="3EA55418" w14:textId="22CDF665" w:rsidR="001C39C9" w:rsidRDefault="001C39C9" w:rsidP="008B0268">
      <w:pPr>
        <w:widowControl/>
        <w:autoSpaceDE/>
        <w:ind w:left="3686"/>
        <w:jc w:val="center"/>
        <w:rPr>
          <w:rFonts w:eastAsia="Times New Roman"/>
          <w:color w:val="000000" w:themeColor="text1"/>
          <w:sz w:val="24"/>
          <w:szCs w:val="24"/>
          <w:lang w:eastAsia="pl-PL"/>
        </w:rPr>
      </w:pPr>
    </w:p>
    <w:p w14:paraId="52724001" w14:textId="77777777" w:rsidR="00E479F6" w:rsidRDefault="00E479F6" w:rsidP="008B0268">
      <w:pPr>
        <w:widowControl/>
        <w:autoSpaceDE/>
        <w:ind w:left="3686"/>
        <w:jc w:val="center"/>
        <w:rPr>
          <w:rFonts w:eastAsia="Times New Roman"/>
          <w:sz w:val="24"/>
          <w:szCs w:val="24"/>
          <w:lang w:eastAsia="pl-PL"/>
        </w:rPr>
      </w:pPr>
    </w:p>
    <w:p w14:paraId="0663755F" w14:textId="77777777" w:rsidR="008A116B" w:rsidRDefault="008A116B" w:rsidP="008B0268">
      <w:pPr>
        <w:widowControl/>
        <w:autoSpaceDE/>
        <w:ind w:left="3686"/>
        <w:jc w:val="center"/>
        <w:rPr>
          <w:rFonts w:eastAsia="Times New Roman"/>
          <w:color w:val="000000" w:themeColor="text1"/>
          <w:sz w:val="24"/>
          <w:szCs w:val="24"/>
          <w:lang w:eastAsia="pl-PL"/>
        </w:rPr>
      </w:pPr>
    </w:p>
    <w:p w14:paraId="040E52DD" w14:textId="77777777" w:rsidR="00E479F6" w:rsidRDefault="00E479F6" w:rsidP="008B0268">
      <w:pPr>
        <w:widowControl/>
        <w:autoSpaceDE/>
        <w:ind w:left="3686"/>
        <w:jc w:val="center"/>
        <w:rPr>
          <w:rFonts w:eastAsia="Times New Roman"/>
          <w:color w:val="000000" w:themeColor="text1"/>
          <w:sz w:val="24"/>
          <w:szCs w:val="24"/>
          <w:lang w:eastAsia="pl-PL"/>
        </w:rPr>
      </w:pPr>
    </w:p>
    <w:p w14:paraId="348D9C5D" w14:textId="77777777" w:rsidR="00E479F6" w:rsidRPr="00C5775C" w:rsidRDefault="00E479F6" w:rsidP="008B0268">
      <w:pPr>
        <w:widowControl/>
        <w:autoSpaceDE/>
        <w:ind w:left="3686"/>
        <w:jc w:val="center"/>
        <w:rPr>
          <w:rFonts w:eastAsia="Times New Roman"/>
          <w:color w:val="000000" w:themeColor="text1"/>
          <w:sz w:val="24"/>
          <w:szCs w:val="24"/>
          <w:lang w:eastAsia="pl-PL"/>
        </w:rPr>
      </w:pPr>
    </w:p>
    <w:p w14:paraId="72FA1D82" w14:textId="77777777" w:rsidR="00DB54DF" w:rsidRPr="00A547A8" w:rsidRDefault="00DB54DF">
      <w:pPr>
        <w:ind w:left="1078" w:right="465" w:hanging="252"/>
        <w:rPr>
          <w:rFonts w:asciiTheme="minorHAnsi" w:hAnsiTheme="minorHAnsi" w:cstheme="minorHAnsi"/>
          <w:sz w:val="15"/>
        </w:rPr>
      </w:pPr>
    </w:p>
    <w:p w14:paraId="004AF48C" w14:textId="77777777" w:rsidR="00DB54DF" w:rsidRPr="00A547A8" w:rsidRDefault="00DB54DF">
      <w:pPr>
        <w:ind w:left="1078" w:right="465" w:hanging="252"/>
        <w:rPr>
          <w:rFonts w:asciiTheme="minorHAnsi" w:hAnsiTheme="minorHAnsi" w:cstheme="minorHAnsi"/>
          <w:sz w:val="15"/>
        </w:rPr>
      </w:pPr>
    </w:p>
    <w:p w14:paraId="74D84F09" w14:textId="4DB882ED"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4911DF83" w14:textId="6399D8AE"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295D0BA6"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5F7DF583" w14:textId="3168DA83" w:rsidR="00D5632D"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81948865" w:history="1">
            <w:r w:rsidR="00D5632D" w:rsidRPr="00540874">
              <w:rPr>
                <w:rStyle w:val="Hipercze"/>
                <w:noProof/>
              </w:rPr>
              <w:t>I.</w:t>
            </w:r>
            <w:r w:rsidR="00D5632D">
              <w:rPr>
                <w:rFonts w:asciiTheme="minorHAnsi" w:eastAsiaTheme="minorEastAsia" w:hAnsiTheme="minorHAnsi" w:cstheme="minorBidi"/>
                <w:noProof/>
                <w:lang w:eastAsia="pl-PL"/>
              </w:rPr>
              <w:tab/>
            </w:r>
            <w:r w:rsidR="00D5632D" w:rsidRPr="00540874">
              <w:rPr>
                <w:rStyle w:val="Hipercze"/>
                <w:noProof/>
              </w:rPr>
              <w:t>NAZWA ORAZ ADRES</w:t>
            </w:r>
            <w:r w:rsidR="00D5632D" w:rsidRPr="00540874">
              <w:rPr>
                <w:rStyle w:val="Hipercze"/>
                <w:noProof/>
                <w:spacing w:val="-2"/>
              </w:rPr>
              <w:t xml:space="preserve"> </w:t>
            </w:r>
            <w:r w:rsidR="00D5632D" w:rsidRPr="00540874">
              <w:rPr>
                <w:rStyle w:val="Hipercze"/>
                <w:noProof/>
              </w:rPr>
              <w:t>ZAMAWIAJĄCEGO</w:t>
            </w:r>
            <w:r w:rsidR="00D5632D">
              <w:rPr>
                <w:noProof/>
                <w:webHidden/>
              </w:rPr>
              <w:tab/>
            </w:r>
            <w:r w:rsidR="00D5632D">
              <w:rPr>
                <w:noProof/>
                <w:webHidden/>
              </w:rPr>
              <w:fldChar w:fldCharType="begin"/>
            </w:r>
            <w:r w:rsidR="00D5632D">
              <w:rPr>
                <w:noProof/>
                <w:webHidden/>
              </w:rPr>
              <w:instrText xml:space="preserve"> PAGEREF _Toc81948865 \h </w:instrText>
            </w:r>
            <w:r w:rsidR="00D5632D">
              <w:rPr>
                <w:noProof/>
                <w:webHidden/>
              </w:rPr>
            </w:r>
            <w:r w:rsidR="00D5632D">
              <w:rPr>
                <w:noProof/>
                <w:webHidden/>
              </w:rPr>
              <w:fldChar w:fldCharType="separate"/>
            </w:r>
            <w:r w:rsidR="008A116B">
              <w:rPr>
                <w:noProof/>
                <w:webHidden/>
              </w:rPr>
              <w:t>3</w:t>
            </w:r>
            <w:r w:rsidR="00D5632D">
              <w:rPr>
                <w:noProof/>
                <w:webHidden/>
              </w:rPr>
              <w:fldChar w:fldCharType="end"/>
            </w:r>
          </w:hyperlink>
        </w:p>
        <w:p w14:paraId="7E4094A1" w14:textId="2CD9B558" w:rsidR="00D5632D" w:rsidRDefault="00000000">
          <w:pPr>
            <w:pStyle w:val="Spistreci3"/>
            <w:rPr>
              <w:rFonts w:asciiTheme="minorHAnsi" w:eastAsiaTheme="minorEastAsia" w:hAnsiTheme="minorHAnsi" w:cstheme="minorBidi"/>
              <w:noProof/>
              <w:lang w:eastAsia="pl-PL"/>
            </w:rPr>
          </w:pPr>
          <w:hyperlink w:anchor="_Toc81948866" w:history="1">
            <w:r w:rsidR="00D5632D" w:rsidRPr="00540874">
              <w:rPr>
                <w:rStyle w:val="Hipercze"/>
                <w:noProof/>
              </w:rPr>
              <w:t>II.</w:t>
            </w:r>
            <w:r w:rsidR="00D5632D">
              <w:rPr>
                <w:rFonts w:asciiTheme="minorHAnsi" w:eastAsiaTheme="minorEastAsia" w:hAnsiTheme="minorHAnsi" w:cstheme="minorBidi"/>
                <w:noProof/>
                <w:lang w:eastAsia="pl-PL"/>
              </w:rPr>
              <w:tab/>
            </w:r>
            <w:r w:rsidR="00D5632D" w:rsidRPr="00540874">
              <w:rPr>
                <w:rStyle w:val="Hipercze"/>
                <w:noProof/>
              </w:rPr>
              <w:t>OCHRONA DANYCH</w:t>
            </w:r>
            <w:r w:rsidR="00D5632D" w:rsidRPr="00540874">
              <w:rPr>
                <w:rStyle w:val="Hipercze"/>
                <w:noProof/>
                <w:spacing w:val="-2"/>
              </w:rPr>
              <w:t xml:space="preserve"> </w:t>
            </w:r>
            <w:r w:rsidR="00D5632D" w:rsidRPr="00540874">
              <w:rPr>
                <w:rStyle w:val="Hipercze"/>
                <w:noProof/>
              </w:rPr>
              <w:t>OSOBOWYCH</w:t>
            </w:r>
            <w:r w:rsidR="00D5632D">
              <w:rPr>
                <w:noProof/>
                <w:webHidden/>
              </w:rPr>
              <w:tab/>
            </w:r>
            <w:r w:rsidR="00D5632D">
              <w:rPr>
                <w:noProof/>
                <w:webHidden/>
              </w:rPr>
              <w:fldChar w:fldCharType="begin"/>
            </w:r>
            <w:r w:rsidR="00D5632D">
              <w:rPr>
                <w:noProof/>
                <w:webHidden/>
              </w:rPr>
              <w:instrText xml:space="preserve"> PAGEREF _Toc81948866 \h </w:instrText>
            </w:r>
            <w:r w:rsidR="00D5632D">
              <w:rPr>
                <w:noProof/>
                <w:webHidden/>
              </w:rPr>
            </w:r>
            <w:r w:rsidR="00D5632D">
              <w:rPr>
                <w:noProof/>
                <w:webHidden/>
              </w:rPr>
              <w:fldChar w:fldCharType="separate"/>
            </w:r>
            <w:r w:rsidR="008A116B">
              <w:rPr>
                <w:noProof/>
                <w:webHidden/>
              </w:rPr>
              <w:t>3</w:t>
            </w:r>
            <w:r w:rsidR="00D5632D">
              <w:rPr>
                <w:noProof/>
                <w:webHidden/>
              </w:rPr>
              <w:fldChar w:fldCharType="end"/>
            </w:r>
          </w:hyperlink>
        </w:p>
        <w:p w14:paraId="0E92CFDD" w14:textId="495CC8DA" w:rsidR="00D5632D" w:rsidRDefault="00000000">
          <w:pPr>
            <w:pStyle w:val="Spistreci3"/>
            <w:rPr>
              <w:rFonts w:asciiTheme="minorHAnsi" w:eastAsiaTheme="minorEastAsia" w:hAnsiTheme="minorHAnsi" w:cstheme="minorBidi"/>
              <w:noProof/>
              <w:lang w:eastAsia="pl-PL"/>
            </w:rPr>
          </w:pPr>
          <w:hyperlink w:anchor="_Toc81948867" w:history="1">
            <w:r w:rsidR="00D5632D" w:rsidRPr="00540874">
              <w:rPr>
                <w:rStyle w:val="Hipercze"/>
                <w:noProof/>
              </w:rPr>
              <w:t>III.</w:t>
            </w:r>
            <w:r w:rsidR="00D5632D">
              <w:rPr>
                <w:rFonts w:asciiTheme="minorHAnsi" w:eastAsiaTheme="minorEastAsia" w:hAnsiTheme="minorHAnsi" w:cstheme="minorBidi"/>
                <w:noProof/>
                <w:lang w:eastAsia="pl-PL"/>
              </w:rPr>
              <w:tab/>
            </w:r>
            <w:r w:rsidR="00D5632D" w:rsidRPr="00540874">
              <w:rPr>
                <w:rStyle w:val="Hipercze"/>
                <w:noProof/>
              </w:rPr>
              <w:t>TRYB UDZIELENIA</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_Toc81948867 \h </w:instrText>
            </w:r>
            <w:r w:rsidR="00D5632D">
              <w:rPr>
                <w:noProof/>
                <w:webHidden/>
              </w:rPr>
            </w:r>
            <w:r w:rsidR="00D5632D">
              <w:rPr>
                <w:noProof/>
                <w:webHidden/>
              </w:rPr>
              <w:fldChar w:fldCharType="separate"/>
            </w:r>
            <w:r w:rsidR="008A116B">
              <w:rPr>
                <w:noProof/>
                <w:webHidden/>
              </w:rPr>
              <w:t>5</w:t>
            </w:r>
            <w:r w:rsidR="00D5632D">
              <w:rPr>
                <w:noProof/>
                <w:webHidden/>
              </w:rPr>
              <w:fldChar w:fldCharType="end"/>
            </w:r>
          </w:hyperlink>
        </w:p>
        <w:p w14:paraId="313D1000" w14:textId="0CEDAE6C" w:rsidR="00D5632D" w:rsidRDefault="00000000">
          <w:pPr>
            <w:pStyle w:val="Spistreci3"/>
            <w:rPr>
              <w:rFonts w:asciiTheme="minorHAnsi" w:eastAsiaTheme="minorEastAsia" w:hAnsiTheme="minorHAnsi" w:cstheme="minorBidi"/>
              <w:noProof/>
              <w:lang w:eastAsia="pl-PL"/>
            </w:rPr>
          </w:pPr>
          <w:hyperlink w:anchor="_Toc81948868" w:history="1">
            <w:r w:rsidR="00D5632D" w:rsidRPr="00540874">
              <w:rPr>
                <w:rStyle w:val="Hipercze"/>
                <w:noProof/>
              </w:rPr>
              <w:t>IV.</w:t>
            </w:r>
            <w:r w:rsidR="00D5632D">
              <w:rPr>
                <w:rFonts w:asciiTheme="minorHAnsi" w:eastAsiaTheme="minorEastAsia" w:hAnsiTheme="minorHAnsi" w:cstheme="minorBidi"/>
                <w:noProof/>
                <w:lang w:eastAsia="pl-PL"/>
              </w:rPr>
              <w:tab/>
            </w:r>
            <w:r w:rsidR="00D5632D" w:rsidRPr="00540874">
              <w:rPr>
                <w:rStyle w:val="Hipercze"/>
                <w:noProof/>
              </w:rPr>
              <w:t>OPIS PRZEDMIOTU</w:t>
            </w:r>
            <w:r w:rsidR="00D5632D" w:rsidRPr="00540874">
              <w:rPr>
                <w:rStyle w:val="Hipercze"/>
                <w:noProof/>
                <w:spacing w:val="-4"/>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_Toc81948868 \h </w:instrText>
            </w:r>
            <w:r w:rsidR="00D5632D">
              <w:rPr>
                <w:noProof/>
                <w:webHidden/>
              </w:rPr>
            </w:r>
            <w:r w:rsidR="00D5632D">
              <w:rPr>
                <w:noProof/>
                <w:webHidden/>
              </w:rPr>
              <w:fldChar w:fldCharType="separate"/>
            </w:r>
            <w:r w:rsidR="008A116B">
              <w:rPr>
                <w:noProof/>
                <w:webHidden/>
              </w:rPr>
              <w:t>5</w:t>
            </w:r>
            <w:r w:rsidR="00D5632D">
              <w:rPr>
                <w:noProof/>
                <w:webHidden/>
              </w:rPr>
              <w:fldChar w:fldCharType="end"/>
            </w:r>
          </w:hyperlink>
        </w:p>
        <w:p w14:paraId="0E9BAB1E" w14:textId="2E7CC45A" w:rsidR="00D5632D" w:rsidRDefault="00000000">
          <w:pPr>
            <w:pStyle w:val="Spistreci3"/>
            <w:rPr>
              <w:rFonts w:asciiTheme="minorHAnsi" w:eastAsiaTheme="minorEastAsia" w:hAnsiTheme="minorHAnsi" w:cstheme="minorBidi"/>
              <w:noProof/>
              <w:lang w:eastAsia="pl-PL"/>
            </w:rPr>
          </w:pPr>
          <w:hyperlink w:anchor="_Toc81948869" w:history="1">
            <w:r w:rsidR="00D5632D" w:rsidRPr="00540874">
              <w:rPr>
                <w:rStyle w:val="Hipercze"/>
                <w:noProof/>
              </w:rPr>
              <w:t>V.</w:t>
            </w:r>
            <w:r w:rsidR="00D5632D">
              <w:rPr>
                <w:rFonts w:asciiTheme="minorHAnsi" w:eastAsiaTheme="minorEastAsia" w:hAnsiTheme="minorHAnsi" w:cstheme="minorBidi"/>
                <w:noProof/>
                <w:lang w:eastAsia="pl-PL"/>
              </w:rPr>
              <w:tab/>
            </w:r>
            <w:r w:rsidR="00D5632D" w:rsidRPr="00540874">
              <w:rPr>
                <w:rStyle w:val="Hipercze"/>
                <w:noProof/>
              </w:rPr>
              <w:t>OPIS CZĘŚCI</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_Toc81948869 \h </w:instrText>
            </w:r>
            <w:r w:rsidR="00D5632D">
              <w:rPr>
                <w:noProof/>
                <w:webHidden/>
              </w:rPr>
            </w:r>
            <w:r w:rsidR="00D5632D">
              <w:rPr>
                <w:noProof/>
                <w:webHidden/>
              </w:rPr>
              <w:fldChar w:fldCharType="separate"/>
            </w:r>
            <w:r w:rsidR="008A116B">
              <w:rPr>
                <w:noProof/>
                <w:webHidden/>
              </w:rPr>
              <w:t>5</w:t>
            </w:r>
            <w:r w:rsidR="00D5632D">
              <w:rPr>
                <w:noProof/>
                <w:webHidden/>
              </w:rPr>
              <w:fldChar w:fldCharType="end"/>
            </w:r>
          </w:hyperlink>
        </w:p>
        <w:p w14:paraId="05004C95" w14:textId="358516EA" w:rsidR="00D5632D" w:rsidRDefault="00000000">
          <w:pPr>
            <w:pStyle w:val="Spistreci3"/>
            <w:rPr>
              <w:rFonts w:asciiTheme="minorHAnsi" w:eastAsiaTheme="minorEastAsia" w:hAnsiTheme="minorHAnsi" w:cstheme="minorBidi"/>
              <w:noProof/>
              <w:lang w:eastAsia="pl-PL"/>
            </w:rPr>
          </w:pPr>
          <w:hyperlink w:anchor="_Toc81948870" w:history="1">
            <w:r w:rsidR="00D5632D" w:rsidRPr="00540874">
              <w:rPr>
                <w:rStyle w:val="Hipercze"/>
                <w:noProof/>
              </w:rPr>
              <w:t>VI.</w:t>
            </w:r>
            <w:r w:rsidR="00D5632D">
              <w:rPr>
                <w:rFonts w:asciiTheme="minorHAnsi" w:eastAsiaTheme="minorEastAsia" w:hAnsiTheme="minorHAnsi" w:cstheme="minorBidi"/>
                <w:noProof/>
                <w:lang w:eastAsia="pl-PL"/>
              </w:rPr>
              <w:tab/>
            </w:r>
            <w:r w:rsidR="00D5632D" w:rsidRPr="00540874">
              <w:rPr>
                <w:rStyle w:val="Hipercze"/>
                <w:noProof/>
              </w:rPr>
              <w:t>INFORMACJA O PRZEWIDYWANYCH ZAMÓWIENIACH, O KTÓRYCH MOWA W ART. 214 UST. 1 PKT. 7 I 8</w:t>
            </w:r>
            <w:r w:rsidR="00D5632D" w:rsidRPr="00540874">
              <w:rPr>
                <w:rStyle w:val="Hipercze"/>
                <w:noProof/>
                <w:spacing w:val="-2"/>
              </w:rPr>
              <w:t xml:space="preserve"> </w:t>
            </w:r>
            <w:r w:rsidR="00D5632D" w:rsidRPr="00540874">
              <w:rPr>
                <w:rStyle w:val="Hipercze"/>
                <w:noProof/>
              </w:rPr>
              <w:t>USTAWY</w:t>
            </w:r>
            <w:r w:rsidR="00D5632D">
              <w:rPr>
                <w:noProof/>
                <w:webHidden/>
              </w:rPr>
              <w:tab/>
            </w:r>
            <w:r w:rsidR="00D5632D">
              <w:rPr>
                <w:noProof/>
                <w:webHidden/>
              </w:rPr>
              <w:fldChar w:fldCharType="begin"/>
            </w:r>
            <w:r w:rsidR="00D5632D">
              <w:rPr>
                <w:noProof/>
                <w:webHidden/>
              </w:rPr>
              <w:instrText xml:space="preserve"> PAGEREF _Toc81948870 \h </w:instrText>
            </w:r>
            <w:r w:rsidR="00D5632D">
              <w:rPr>
                <w:noProof/>
                <w:webHidden/>
              </w:rPr>
            </w:r>
            <w:r w:rsidR="00D5632D">
              <w:rPr>
                <w:noProof/>
                <w:webHidden/>
              </w:rPr>
              <w:fldChar w:fldCharType="separate"/>
            </w:r>
            <w:r w:rsidR="008A116B">
              <w:rPr>
                <w:noProof/>
                <w:webHidden/>
              </w:rPr>
              <w:t>6</w:t>
            </w:r>
            <w:r w:rsidR="00D5632D">
              <w:rPr>
                <w:noProof/>
                <w:webHidden/>
              </w:rPr>
              <w:fldChar w:fldCharType="end"/>
            </w:r>
          </w:hyperlink>
        </w:p>
        <w:p w14:paraId="7786A9D2" w14:textId="4A5DEF5F" w:rsidR="00D5632D" w:rsidRDefault="00000000">
          <w:pPr>
            <w:pStyle w:val="Spistreci3"/>
            <w:rPr>
              <w:rFonts w:asciiTheme="minorHAnsi" w:eastAsiaTheme="minorEastAsia" w:hAnsiTheme="minorHAnsi" w:cstheme="minorBidi"/>
              <w:noProof/>
              <w:lang w:eastAsia="pl-PL"/>
            </w:rPr>
          </w:pPr>
          <w:hyperlink w:anchor="_Toc81948871" w:history="1">
            <w:r w:rsidR="00D5632D" w:rsidRPr="00540874">
              <w:rPr>
                <w:rStyle w:val="Hipercze"/>
                <w:noProof/>
              </w:rPr>
              <w:t>VII.</w:t>
            </w:r>
            <w:r w:rsidR="00D5632D">
              <w:rPr>
                <w:rFonts w:asciiTheme="minorHAnsi" w:eastAsiaTheme="minorEastAsia" w:hAnsiTheme="minorHAnsi" w:cstheme="minorBidi"/>
                <w:noProof/>
                <w:lang w:eastAsia="pl-PL"/>
              </w:rPr>
              <w:tab/>
            </w:r>
            <w:r w:rsidR="00D5632D" w:rsidRPr="00540874">
              <w:rPr>
                <w:rStyle w:val="Hipercze"/>
                <w:noProof/>
              </w:rPr>
              <w:t>INFORMACJA</w:t>
            </w:r>
            <w:r w:rsidR="00D5632D" w:rsidRPr="00540874">
              <w:rPr>
                <w:rStyle w:val="Hipercze"/>
                <w:rFonts w:ascii="Times New Roman" w:hAnsi="Times New Roman"/>
                <w:noProof/>
              </w:rPr>
              <w:t xml:space="preserve"> </w:t>
            </w:r>
            <w:r w:rsidR="00D5632D" w:rsidRPr="00540874">
              <w:rPr>
                <w:rStyle w:val="Hipercze"/>
                <w:noProof/>
              </w:rPr>
              <w:t>DOTYCZĄCA</w:t>
            </w:r>
            <w:r w:rsidR="00D5632D" w:rsidRPr="00540874">
              <w:rPr>
                <w:rStyle w:val="Hipercze"/>
                <w:rFonts w:ascii="Times New Roman" w:hAnsi="Times New Roman"/>
                <w:noProof/>
              </w:rPr>
              <w:t xml:space="preserve"> </w:t>
            </w:r>
            <w:r w:rsidR="00D5632D" w:rsidRPr="00540874">
              <w:rPr>
                <w:rStyle w:val="Hipercze"/>
                <w:noProof/>
              </w:rPr>
              <w:t>OFERT</w:t>
            </w:r>
            <w:r w:rsidR="00D5632D" w:rsidRPr="00540874">
              <w:rPr>
                <w:rStyle w:val="Hipercze"/>
                <w:rFonts w:ascii="Times New Roman" w:hAnsi="Times New Roman"/>
                <w:noProof/>
              </w:rPr>
              <w:t xml:space="preserve"> </w:t>
            </w:r>
            <w:r w:rsidR="00D5632D" w:rsidRPr="00540874">
              <w:rPr>
                <w:rStyle w:val="Hipercze"/>
                <w:noProof/>
              </w:rPr>
              <w:t>WARIANTOWYCH,</w:t>
            </w:r>
            <w:r w:rsidR="00D5632D" w:rsidRPr="00540874">
              <w:rPr>
                <w:rStyle w:val="Hipercze"/>
                <w:rFonts w:ascii="Times New Roman" w:hAnsi="Times New Roman"/>
                <w:noProof/>
              </w:rPr>
              <w:t xml:space="preserve"> </w:t>
            </w:r>
            <w:r w:rsidR="00D5632D" w:rsidRPr="00540874">
              <w:rPr>
                <w:rStyle w:val="Hipercze"/>
                <w:noProof/>
              </w:rPr>
              <w:t>UMOWY</w:t>
            </w:r>
            <w:r w:rsidR="00D5632D" w:rsidRPr="00540874">
              <w:rPr>
                <w:rStyle w:val="Hipercze"/>
                <w:rFonts w:ascii="Times New Roman" w:hAnsi="Times New Roman"/>
                <w:noProof/>
              </w:rPr>
              <w:t xml:space="preserve"> </w:t>
            </w:r>
            <w:r w:rsidR="00D5632D" w:rsidRPr="00540874">
              <w:rPr>
                <w:rStyle w:val="Hipercze"/>
                <w:noProof/>
              </w:rPr>
              <w:t>RAMOWEJ,</w:t>
            </w:r>
            <w:r w:rsidR="00D5632D" w:rsidRPr="00540874">
              <w:rPr>
                <w:rStyle w:val="Hipercze"/>
                <w:rFonts w:ascii="Times New Roman" w:hAnsi="Times New Roman"/>
                <w:noProof/>
              </w:rPr>
              <w:t xml:space="preserve"> </w:t>
            </w:r>
            <w:r w:rsidR="00D5632D" w:rsidRPr="00540874">
              <w:rPr>
                <w:rStyle w:val="Hipercze"/>
                <w:noProof/>
                <w:spacing w:val="-5"/>
              </w:rPr>
              <w:t xml:space="preserve">AUKCJI </w:t>
            </w:r>
            <w:r w:rsidR="00D5632D" w:rsidRPr="00540874">
              <w:rPr>
                <w:rStyle w:val="Hipercze"/>
                <w:noProof/>
              </w:rPr>
              <w:t>ELEKTRONICZNEJ, KATALOGÓW</w:t>
            </w:r>
            <w:r w:rsidR="00D5632D" w:rsidRPr="00540874">
              <w:rPr>
                <w:rStyle w:val="Hipercze"/>
                <w:noProof/>
                <w:spacing w:val="-3"/>
              </w:rPr>
              <w:t xml:space="preserve"> </w:t>
            </w:r>
            <w:r w:rsidR="00D5632D" w:rsidRPr="00540874">
              <w:rPr>
                <w:rStyle w:val="Hipercze"/>
                <w:noProof/>
              </w:rPr>
              <w:t>ELEKTRONICZNYCH</w:t>
            </w:r>
            <w:r w:rsidR="00D5632D">
              <w:rPr>
                <w:noProof/>
                <w:webHidden/>
              </w:rPr>
              <w:tab/>
            </w:r>
            <w:r w:rsidR="00D5632D">
              <w:rPr>
                <w:noProof/>
                <w:webHidden/>
              </w:rPr>
              <w:fldChar w:fldCharType="begin"/>
            </w:r>
            <w:r w:rsidR="00D5632D">
              <w:rPr>
                <w:noProof/>
                <w:webHidden/>
              </w:rPr>
              <w:instrText xml:space="preserve"> PAGEREF _Toc81948871 \h </w:instrText>
            </w:r>
            <w:r w:rsidR="00D5632D">
              <w:rPr>
                <w:noProof/>
                <w:webHidden/>
              </w:rPr>
            </w:r>
            <w:r w:rsidR="00D5632D">
              <w:rPr>
                <w:noProof/>
                <w:webHidden/>
              </w:rPr>
              <w:fldChar w:fldCharType="separate"/>
            </w:r>
            <w:r w:rsidR="008A116B">
              <w:rPr>
                <w:noProof/>
                <w:webHidden/>
              </w:rPr>
              <w:t>6</w:t>
            </w:r>
            <w:r w:rsidR="00D5632D">
              <w:rPr>
                <w:noProof/>
                <w:webHidden/>
              </w:rPr>
              <w:fldChar w:fldCharType="end"/>
            </w:r>
          </w:hyperlink>
        </w:p>
        <w:p w14:paraId="042DD840" w14:textId="09D2F791" w:rsidR="00D5632D" w:rsidRDefault="00000000">
          <w:pPr>
            <w:pStyle w:val="Spistreci3"/>
            <w:rPr>
              <w:rFonts w:asciiTheme="minorHAnsi" w:eastAsiaTheme="minorEastAsia" w:hAnsiTheme="minorHAnsi" w:cstheme="minorBidi"/>
              <w:noProof/>
              <w:lang w:eastAsia="pl-PL"/>
            </w:rPr>
          </w:pPr>
          <w:hyperlink w:anchor="_Toc81948872" w:history="1">
            <w:r w:rsidR="00D5632D" w:rsidRPr="00540874">
              <w:rPr>
                <w:rStyle w:val="Hipercze"/>
                <w:noProof/>
              </w:rPr>
              <w:t>VIII.</w:t>
            </w:r>
            <w:r w:rsidR="00D5632D">
              <w:rPr>
                <w:rFonts w:asciiTheme="minorHAnsi" w:eastAsiaTheme="minorEastAsia" w:hAnsiTheme="minorHAnsi" w:cstheme="minorBidi"/>
                <w:noProof/>
                <w:lang w:eastAsia="pl-PL"/>
              </w:rPr>
              <w:tab/>
            </w:r>
            <w:r w:rsidR="00D5632D" w:rsidRPr="00540874">
              <w:rPr>
                <w:rStyle w:val="Hipercze"/>
                <w:noProof/>
              </w:rPr>
              <w:t>TERMIN WYKONANIA</w:t>
            </w:r>
            <w:r w:rsidR="00D5632D" w:rsidRPr="00540874">
              <w:rPr>
                <w:rStyle w:val="Hipercze"/>
                <w:noProof/>
                <w:spacing w:val="-3"/>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_Toc81948872 \h </w:instrText>
            </w:r>
            <w:r w:rsidR="00D5632D">
              <w:rPr>
                <w:noProof/>
                <w:webHidden/>
              </w:rPr>
            </w:r>
            <w:r w:rsidR="00D5632D">
              <w:rPr>
                <w:noProof/>
                <w:webHidden/>
              </w:rPr>
              <w:fldChar w:fldCharType="separate"/>
            </w:r>
            <w:r w:rsidR="008A116B">
              <w:rPr>
                <w:noProof/>
                <w:webHidden/>
              </w:rPr>
              <w:t>6</w:t>
            </w:r>
            <w:r w:rsidR="00D5632D">
              <w:rPr>
                <w:noProof/>
                <w:webHidden/>
              </w:rPr>
              <w:fldChar w:fldCharType="end"/>
            </w:r>
          </w:hyperlink>
        </w:p>
        <w:p w14:paraId="6DCDC592" w14:textId="3A43F3CC" w:rsidR="00D5632D" w:rsidRDefault="00000000">
          <w:pPr>
            <w:pStyle w:val="Spistreci3"/>
            <w:rPr>
              <w:rFonts w:asciiTheme="minorHAnsi" w:eastAsiaTheme="minorEastAsia" w:hAnsiTheme="minorHAnsi" w:cstheme="minorBidi"/>
              <w:noProof/>
              <w:lang w:eastAsia="pl-PL"/>
            </w:rPr>
          </w:pPr>
          <w:hyperlink w:anchor="_Toc81948873" w:history="1">
            <w:r w:rsidR="00D5632D" w:rsidRPr="00540874">
              <w:rPr>
                <w:rStyle w:val="Hipercze"/>
                <w:noProof/>
              </w:rPr>
              <w:t>IX.</w:t>
            </w:r>
            <w:r w:rsidR="00D5632D">
              <w:rPr>
                <w:rFonts w:asciiTheme="minorHAnsi" w:eastAsiaTheme="minorEastAsia" w:hAnsiTheme="minorHAnsi" w:cstheme="minorBidi"/>
                <w:noProof/>
                <w:lang w:eastAsia="pl-PL"/>
              </w:rPr>
              <w:tab/>
            </w:r>
            <w:r w:rsidR="00D5632D" w:rsidRPr="00540874">
              <w:rPr>
                <w:rStyle w:val="Hipercze"/>
                <w:noProof/>
              </w:rPr>
              <w:t>PODSTAWY</w:t>
            </w:r>
            <w:r w:rsidR="00D5632D" w:rsidRPr="00540874">
              <w:rPr>
                <w:rStyle w:val="Hipercze"/>
                <w:noProof/>
                <w:spacing w:val="-2"/>
              </w:rPr>
              <w:t xml:space="preserve"> </w:t>
            </w:r>
            <w:r w:rsidR="00D5632D" w:rsidRPr="00540874">
              <w:rPr>
                <w:rStyle w:val="Hipercze"/>
                <w:noProof/>
              </w:rPr>
              <w:t>WYKLUCZENIA</w:t>
            </w:r>
            <w:r w:rsidR="00D5632D">
              <w:rPr>
                <w:noProof/>
                <w:webHidden/>
              </w:rPr>
              <w:tab/>
            </w:r>
            <w:r w:rsidR="008A461C">
              <w:rPr>
                <w:noProof/>
                <w:webHidden/>
              </w:rPr>
              <w:t>6</w:t>
            </w:r>
          </w:hyperlink>
        </w:p>
        <w:p w14:paraId="0A216655" w14:textId="524975F4" w:rsidR="00D5632D" w:rsidRDefault="00000000">
          <w:pPr>
            <w:pStyle w:val="Spistreci3"/>
            <w:rPr>
              <w:rFonts w:asciiTheme="minorHAnsi" w:eastAsiaTheme="minorEastAsia" w:hAnsiTheme="minorHAnsi" w:cstheme="minorBidi"/>
              <w:noProof/>
              <w:lang w:eastAsia="pl-PL"/>
            </w:rPr>
          </w:pPr>
          <w:hyperlink w:anchor="_Toc81948874" w:history="1">
            <w:r w:rsidR="00D5632D" w:rsidRPr="00540874">
              <w:rPr>
                <w:rStyle w:val="Hipercze"/>
                <w:noProof/>
              </w:rPr>
              <w:t>X.</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WARUNKACH UDZIAŁU W</w:t>
            </w:r>
            <w:r w:rsidR="00D5632D" w:rsidRPr="00540874">
              <w:rPr>
                <w:rStyle w:val="Hipercze"/>
                <w:rFonts w:cstheme="minorHAnsi"/>
                <w:noProof/>
                <w:spacing w:val="-6"/>
              </w:rPr>
              <w:t xml:space="preserve"> </w:t>
            </w:r>
            <w:r w:rsidR="00D5632D" w:rsidRPr="00540874">
              <w:rPr>
                <w:rStyle w:val="Hipercze"/>
                <w:rFonts w:cstheme="minorHAnsi"/>
                <w:noProof/>
              </w:rPr>
              <w:t>POSTĘPOWANIU</w:t>
            </w:r>
            <w:r w:rsidR="00D5632D">
              <w:rPr>
                <w:noProof/>
                <w:webHidden/>
              </w:rPr>
              <w:tab/>
            </w:r>
            <w:r w:rsidR="00D5632D">
              <w:rPr>
                <w:noProof/>
                <w:webHidden/>
              </w:rPr>
              <w:fldChar w:fldCharType="begin"/>
            </w:r>
            <w:r w:rsidR="00D5632D">
              <w:rPr>
                <w:noProof/>
                <w:webHidden/>
              </w:rPr>
              <w:instrText xml:space="preserve"> PAGEREF _Toc81948874 \h </w:instrText>
            </w:r>
            <w:r w:rsidR="00D5632D">
              <w:rPr>
                <w:noProof/>
                <w:webHidden/>
              </w:rPr>
            </w:r>
            <w:r w:rsidR="00D5632D">
              <w:rPr>
                <w:noProof/>
                <w:webHidden/>
              </w:rPr>
              <w:fldChar w:fldCharType="separate"/>
            </w:r>
            <w:r w:rsidR="008A116B">
              <w:rPr>
                <w:noProof/>
                <w:webHidden/>
              </w:rPr>
              <w:t>6</w:t>
            </w:r>
            <w:r w:rsidR="00D5632D">
              <w:rPr>
                <w:noProof/>
                <w:webHidden/>
              </w:rPr>
              <w:fldChar w:fldCharType="end"/>
            </w:r>
          </w:hyperlink>
        </w:p>
        <w:p w14:paraId="3E5F7AC2" w14:textId="73472614" w:rsidR="00D5632D" w:rsidRDefault="00000000">
          <w:pPr>
            <w:pStyle w:val="Spistreci3"/>
            <w:rPr>
              <w:rFonts w:asciiTheme="minorHAnsi" w:eastAsiaTheme="minorEastAsia" w:hAnsiTheme="minorHAnsi" w:cstheme="minorBidi"/>
              <w:noProof/>
              <w:lang w:eastAsia="pl-PL"/>
            </w:rPr>
          </w:pPr>
          <w:hyperlink w:anchor="_Toc81948875" w:history="1">
            <w:r w:rsidR="00D5632D" w:rsidRPr="00540874">
              <w:rPr>
                <w:rStyle w:val="Hipercze"/>
                <w:noProof/>
              </w:rPr>
              <w:t>XI.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PODMIOTOWYCH ŚRODKACH</w:t>
            </w:r>
            <w:r w:rsidR="00D5632D" w:rsidRPr="00540874">
              <w:rPr>
                <w:rStyle w:val="Hipercze"/>
                <w:rFonts w:cstheme="minorHAnsi"/>
                <w:noProof/>
                <w:spacing w:val="-9"/>
              </w:rPr>
              <w:t xml:space="preserve"> </w:t>
            </w:r>
            <w:r w:rsidR="00D5632D" w:rsidRPr="00540874">
              <w:rPr>
                <w:rStyle w:val="Hipercze"/>
                <w:rFonts w:cstheme="minorHAnsi"/>
                <w:noProof/>
              </w:rPr>
              <w:t xml:space="preserve">DOWODOWYCH. </w:t>
            </w:r>
            <w:r w:rsidR="00D5632D" w:rsidRPr="00540874">
              <w:rPr>
                <w:rStyle w:val="Hipercze"/>
                <w:noProof/>
              </w:rPr>
              <w:t>Oświadczenia i dokumenty, jakie zobowiązani są dostarczyć Wykonawcy w celu potwierdzenia spełniania warunków udziału w postępowaniu oraz wykazania braku podstaw wykluczenia</w:t>
            </w:r>
            <w:r w:rsidR="00D5632D">
              <w:rPr>
                <w:noProof/>
                <w:webHidden/>
              </w:rPr>
              <w:tab/>
            </w:r>
            <w:r w:rsidR="00D5632D">
              <w:rPr>
                <w:noProof/>
                <w:webHidden/>
              </w:rPr>
              <w:fldChar w:fldCharType="begin"/>
            </w:r>
            <w:r w:rsidR="00D5632D">
              <w:rPr>
                <w:noProof/>
                <w:webHidden/>
              </w:rPr>
              <w:instrText xml:space="preserve"> PAGEREF _Toc81948875 \h </w:instrText>
            </w:r>
            <w:r w:rsidR="00D5632D">
              <w:rPr>
                <w:noProof/>
                <w:webHidden/>
              </w:rPr>
            </w:r>
            <w:r w:rsidR="00D5632D">
              <w:rPr>
                <w:noProof/>
                <w:webHidden/>
              </w:rPr>
              <w:fldChar w:fldCharType="separate"/>
            </w:r>
            <w:r w:rsidR="008A116B">
              <w:rPr>
                <w:noProof/>
                <w:webHidden/>
              </w:rPr>
              <w:t>8</w:t>
            </w:r>
            <w:r w:rsidR="00D5632D">
              <w:rPr>
                <w:noProof/>
                <w:webHidden/>
              </w:rPr>
              <w:fldChar w:fldCharType="end"/>
            </w:r>
          </w:hyperlink>
        </w:p>
        <w:p w14:paraId="6FF540EF" w14:textId="3140A289" w:rsidR="00D5632D" w:rsidRDefault="00000000">
          <w:pPr>
            <w:pStyle w:val="Spistreci3"/>
            <w:rPr>
              <w:rFonts w:asciiTheme="minorHAnsi" w:eastAsiaTheme="minorEastAsia" w:hAnsiTheme="minorHAnsi" w:cstheme="minorBidi"/>
              <w:noProof/>
              <w:lang w:eastAsia="pl-PL"/>
            </w:rPr>
          </w:pPr>
          <w:hyperlink w:anchor="_Toc81948876" w:history="1">
            <w:r w:rsidR="00D5632D" w:rsidRPr="00540874">
              <w:rPr>
                <w:rStyle w:val="Hipercze"/>
                <w:noProof/>
              </w:rPr>
              <w:t>XII.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D5632D" w:rsidRPr="00540874">
              <w:rPr>
                <w:rStyle w:val="Hipercze"/>
                <w:rFonts w:cstheme="minorHAnsi"/>
                <w:noProof/>
                <w:spacing w:val="3"/>
              </w:rPr>
              <w:t xml:space="preserve"> </w:t>
            </w:r>
            <w:r w:rsidR="00D5632D" w:rsidRPr="00540874">
              <w:rPr>
                <w:rStyle w:val="Hipercze"/>
                <w:rFonts w:cstheme="minorHAnsi"/>
                <w:noProof/>
              </w:rPr>
              <w:t>ELEKTRONICZNEJ</w:t>
            </w:r>
            <w:r w:rsidR="00D5632D">
              <w:rPr>
                <w:noProof/>
                <w:webHidden/>
              </w:rPr>
              <w:tab/>
            </w:r>
            <w:r w:rsidR="00D5632D">
              <w:rPr>
                <w:noProof/>
                <w:webHidden/>
              </w:rPr>
              <w:fldChar w:fldCharType="begin"/>
            </w:r>
            <w:r w:rsidR="00D5632D">
              <w:rPr>
                <w:noProof/>
                <w:webHidden/>
              </w:rPr>
              <w:instrText xml:space="preserve"> PAGEREF _Toc81948876 \h </w:instrText>
            </w:r>
            <w:r w:rsidR="00D5632D">
              <w:rPr>
                <w:noProof/>
                <w:webHidden/>
              </w:rPr>
            </w:r>
            <w:r w:rsidR="00D5632D">
              <w:rPr>
                <w:noProof/>
                <w:webHidden/>
              </w:rPr>
              <w:fldChar w:fldCharType="separate"/>
            </w:r>
            <w:r w:rsidR="008A116B">
              <w:rPr>
                <w:noProof/>
                <w:webHidden/>
              </w:rPr>
              <w:t>10</w:t>
            </w:r>
            <w:r w:rsidR="00D5632D">
              <w:rPr>
                <w:noProof/>
                <w:webHidden/>
              </w:rPr>
              <w:fldChar w:fldCharType="end"/>
            </w:r>
          </w:hyperlink>
        </w:p>
        <w:p w14:paraId="2EC91693" w14:textId="29A51CA2" w:rsidR="00D5632D" w:rsidRDefault="00000000">
          <w:pPr>
            <w:pStyle w:val="Spistreci3"/>
            <w:rPr>
              <w:rFonts w:asciiTheme="minorHAnsi" w:eastAsiaTheme="minorEastAsia" w:hAnsiTheme="minorHAnsi" w:cstheme="minorBidi"/>
              <w:noProof/>
              <w:lang w:eastAsia="pl-PL"/>
            </w:rPr>
          </w:pPr>
          <w:hyperlink w:anchor="_Toc81948877" w:history="1">
            <w:r w:rsidR="00D5632D" w:rsidRPr="00540874">
              <w:rPr>
                <w:rStyle w:val="Hipercze"/>
                <w:noProof/>
              </w:rPr>
              <w:t>XIII.</w:t>
            </w:r>
            <w:r w:rsidR="00D5632D">
              <w:rPr>
                <w:rFonts w:asciiTheme="minorHAnsi" w:eastAsiaTheme="minorEastAsia" w:hAnsiTheme="minorHAnsi" w:cstheme="minorBidi"/>
                <w:noProof/>
                <w:lang w:eastAsia="pl-PL"/>
              </w:rPr>
              <w:tab/>
            </w:r>
            <w:r w:rsidR="00D5632D" w:rsidRPr="00540874">
              <w:rPr>
                <w:rStyle w:val="Hipercze"/>
                <w:rFonts w:cstheme="minorHAnsi"/>
                <w:noProof/>
              </w:rPr>
              <w:t>WSKAZANIE OSÓB UPRAWNIONYCH DO KOMUNIKOWANIA SIĘ W</w:t>
            </w:r>
            <w:r w:rsidR="00D5632D" w:rsidRPr="00540874">
              <w:rPr>
                <w:rStyle w:val="Hipercze"/>
                <w:rFonts w:cstheme="minorHAnsi"/>
                <w:noProof/>
                <w:spacing w:val="-8"/>
              </w:rPr>
              <w:t xml:space="preserve"> </w:t>
            </w:r>
            <w:r w:rsidR="00D5632D" w:rsidRPr="00540874">
              <w:rPr>
                <w:rStyle w:val="Hipercze"/>
                <w:rFonts w:cstheme="minorHAnsi"/>
                <w:noProof/>
              </w:rPr>
              <w:t>WYKONAWCAMI</w:t>
            </w:r>
            <w:r w:rsidR="00D5632D">
              <w:rPr>
                <w:noProof/>
                <w:webHidden/>
              </w:rPr>
              <w:tab/>
            </w:r>
            <w:r w:rsidR="00D5632D">
              <w:rPr>
                <w:noProof/>
                <w:webHidden/>
              </w:rPr>
              <w:fldChar w:fldCharType="begin"/>
            </w:r>
            <w:r w:rsidR="00D5632D">
              <w:rPr>
                <w:noProof/>
                <w:webHidden/>
              </w:rPr>
              <w:instrText xml:space="preserve"> PAGEREF _Toc81948877 \h </w:instrText>
            </w:r>
            <w:r w:rsidR="00D5632D">
              <w:rPr>
                <w:noProof/>
                <w:webHidden/>
              </w:rPr>
            </w:r>
            <w:r w:rsidR="00D5632D">
              <w:rPr>
                <w:noProof/>
                <w:webHidden/>
              </w:rPr>
              <w:fldChar w:fldCharType="separate"/>
            </w:r>
            <w:r w:rsidR="008A116B">
              <w:rPr>
                <w:noProof/>
                <w:webHidden/>
              </w:rPr>
              <w:t>12</w:t>
            </w:r>
            <w:r w:rsidR="00D5632D">
              <w:rPr>
                <w:noProof/>
                <w:webHidden/>
              </w:rPr>
              <w:fldChar w:fldCharType="end"/>
            </w:r>
          </w:hyperlink>
        </w:p>
        <w:p w14:paraId="7373C1B8" w14:textId="74B62ADC" w:rsidR="00D5632D" w:rsidRDefault="00000000">
          <w:pPr>
            <w:pStyle w:val="Spistreci3"/>
            <w:rPr>
              <w:rFonts w:asciiTheme="minorHAnsi" w:eastAsiaTheme="minorEastAsia" w:hAnsiTheme="minorHAnsi" w:cstheme="minorBidi"/>
              <w:noProof/>
              <w:lang w:eastAsia="pl-PL"/>
            </w:rPr>
          </w:pPr>
          <w:hyperlink w:anchor="_Toc81948878" w:history="1">
            <w:r w:rsidR="00D5632D" w:rsidRPr="00540874">
              <w:rPr>
                <w:rStyle w:val="Hipercze"/>
                <w:noProof/>
              </w:rPr>
              <w:t>XIV.</w:t>
            </w:r>
            <w:r w:rsidR="00D5632D">
              <w:rPr>
                <w:rFonts w:asciiTheme="minorHAnsi" w:eastAsiaTheme="minorEastAsia" w:hAnsiTheme="minorHAnsi" w:cstheme="minorBidi"/>
                <w:noProof/>
                <w:lang w:eastAsia="pl-PL"/>
              </w:rPr>
              <w:tab/>
            </w:r>
            <w:r w:rsidR="00D5632D" w:rsidRPr="00540874">
              <w:rPr>
                <w:rStyle w:val="Hipercze"/>
                <w:rFonts w:cstheme="minorHAnsi"/>
                <w:noProof/>
              </w:rPr>
              <w:t>OPIS SPOSOBU PRZYGOTOWANIA</w:t>
            </w:r>
            <w:r w:rsidR="00D5632D" w:rsidRPr="00540874">
              <w:rPr>
                <w:rStyle w:val="Hipercze"/>
                <w:rFonts w:cstheme="minorHAnsi"/>
                <w:noProof/>
                <w:spacing w:val="-3"/>
              </w:rPr>
              <w:t xml:space="preserve"> </w:t>
            </w:r>
            <w:r w:rsidR="00D5632D" w:rsidRPr="00540874">
              <w:rPr>
                <w:rStyle w:val="Hipercze"/>
                <w:rFonts w:cstheme="minorHAnsi"/>
                <w:noProof/>
              </w:rPr>
              <w:t>OFERTY</w:t>
            </w:r>
            <w:r w:rsidR="00D5632D">
              <w:rPr>
                <w:noProof/>
                <w:webHidden/>
              </w:rPr>
              <w:tab/>
            </w:r>
            <w:r w:rsidR="00D5632D">
              <w:rPr>
                <w:noProof/>
                <w:webHidden/>
              </w:rPr>
              <w:fldChar w:fldCharType="begin"/>
            </w:r>
            <w:r w:rsidR="00D5632D">
              <w:rPr>
                <w:noProof/>
                <w:webHidden/>
              </w:rPr>
              <w:instrText xml:space="preserve"> PAGEREF _Toc81948878 \h </w:instrText>
            </w:r>
            <w:r w:rsidR="00D5632D">
              <w:rPr>
                <w:noProof/>
                <w:webHidden/>
              </w:rPr>
            </w:r>
            <w:r w:rsidR="00D5632D">
              <w:rPr>
                <w:noProof/>
                <w:webHidden/>
              </w:rPr>
              <w:fldChar w:fldCharType="separate"/>
            </w:r>
            <w:r w:rsidR="008A116B">
              <w:rPr>
                <w:noProof/>
                <w:webHidden/>
              </w:rPr>
              <w:t>12</w:t>
            </w:r>
            <w:r w:rsidR="00D5632D">
              <w:rPr>
                <w:noProof/>
                <w:webHidden/>
              </w:rPr>
              <w:fldChar w:fldCharType="end"/>
            </w:r>
          </w:hyperlink>
        </w:p>
        <w:p w14:paraId="3ADB9226" w14:textId="43A08F2B" w:rsidR="00D5632D" w:rsidRDefault="00000000">
          <w:pPr>
            <w:pStyle w:val="Spistreci3"/>
            <w:rPr>
              <w:rFonts w:asciiTheme="minorHAnsi" w:eastAsiaTheme="minorEastAsia" w:hAnsiTheme="minorHAnsi" w:cstheme="minorBidi"/>
              <w:noProof/>
              <w:lang w:eastAsia="pl-PL"/>
            </w:rPr>
          </w:pPr>
          <w:hyperlink w:anchor="_Toc81948879" w:history="1">
            <w:r w:rsidR="00D5632D" w:rsidRPr="00540874">
              <w:rPr>
                <w:rStyle w:val="Hipercze"/>
                <w:noProof/>
              </w:rPr>
              <w:t>XV.</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ORAZ TERMIN SKŁADANIA</w:t>
            </w:r>
            <w:r w:rsidR="00D5632D" w:rsidRPr="00540874">
              <w:rPr>
                <w:rStyle w:val="Hipercze"/>
                <w:rFonts w:cstheme="minorHAnsi"/>
                <w:noProof/>
                <w:spacing w:val="-1"/>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_Toc81948879 \h </w:instrText>
            </w:r>
            <w:r w:rsidR="00D5632D">
              <w:rPr>
                <w:noProof/>
                <w:webHidden/>
              </w:rPr>
            </w:r>
            <w:r w:rsidR="00D5632D">
              <w:rPr>
                <w:noProof/>
                <w:webHidden/>
              </w:rPr>
              <w:fldChar w:fldCharType="separate"/>
            </w:r>
            <w:r w:rsidR="008A116B">
              <w:rPr>
                <w:noProof/>
                <w:webHidden/>
              </w:rPr>
              <w:t>13</w:t>
            </w:r>
            <w:r w:rsidR="00D5632D">
              <w:rPr>
                <w:noProof/>
                <w:webHidden/>
              </w:rPr>
              <w:fldChar w:fldCharType="end"/>
            </w:r>
          </w:hyperlink>
        </w:p>
        <w:p w14:paraId="1482A1A3" w14:textId="2136AE6E" w:rsidR="00D5632D" w:rsidRDefault="00000000">
          <w:pPr>
            <w:pStyle w:val="Spistreci3"/>
            <w:rPr>
              <w:rFonts w:asciiTheme="minorHAnsi" w:eastAsiaTheme="minorEastAsia" w:hAnsiTheme="minorHAnsi" w:cstheme="minorBidi"/>
              <w:noProof/>
              <w:lang w:eastAsia="pl-PL"/>
            </w:rPr>
          </w:pPr>
          <w:hyperlink w:anchor="_Toc81948880" w:history="1">
            <w:r w:rsidR="00D5632D" w:rsidRPr="00540874">
              <w:rPr>
                <w:rStyle w:val="Hipercze"/>
                <w:noProof/>
              </w:rPr>
              <w:t>XVI.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OTWARCIA</w:t>
            </w:r>
            <w:r w:rsidR="00D5632D" w:rsidRPr="00540874">
              <w:rPr>
                <w:rStyle w:val="Hipercze"/>
                <w:rFonts w:cstheme="minorHAnsi"/>
                <w:noProof/>
                <w:spacing w:val="-3"/>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_Toc81948880 \h </w:instrText>
            </w:r>
            <w:r w:rsidR="00D5632D">
              <w:rPr>
                <w:noProof/>
                <w:webHidden/>
              </w:rPr>
            </w:r>
            <w:r w:rsidR="00D5632D">
              <w:rPr>
                <w:noProof/>
                <w:webHidden/>
              </w:rPr>
              <w:fldChar w:fldCharType="separate"/>
            </w:r>
            <w:r w:rsidR="008A116B">
              <w:rPr>
                <w:noProof/>
                <w:webHidden/>
              </w:rPr>
              <w:t>14</w:t>
            </w:r>
            <w:r w:rsidR="00D5632D">
              <w:rPr>
                <w:noProof/>
                <w:webHidden/>
              </w:rPr>
              <w:fldChar w:fldCharType="end"/>
            </w:r>
          </w:hyperlink>
        </w:p>
        <w:p w14:paraId="727F97EB" w14:textId="1132930A" w:rsidR="00D5632D" w:rsidRDefault="00000000">
          <w:pPr>
            <w:pStyle w:val="Spistreci3"/>
            <w:rPr>
              <w:rFonts w:asciiTheme="minorHAnsi" w:eastAsiaTheme="minorEastAsia" w:hAnsiTheme="minorHAnsi" w:cstheme="minorBidi"/>
              <w:noProof/>
              <w:lang w:eastAsia="pl-PL"/>
            </w:rPr>
          </w:pPr>
          <w:hyperlink w:anchor="_Toc81948881" w:history="1">
            <w:r w:rsidR="00D5632D" w:rsidRPr="00540874">
              <w:rPr>
                <w:rStyle w:val="Hipercze"/>
                <w:noProof/>
              </w:rPr>
              <w:t>XVII.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ZWIĄZANIA OFERTĄ</w:t>
            </w:r>
            <w:r w:rsidR="00D5632D">
              <w:rPr>
                <w:noProof/>
                <w:webHidden/>
              </w:rPr>
              <w:tab/>
            </w:r>
            <w:r w:rsidR="00D5632D">
              <w:rPr>
                <w:noProof/>
                <w:webHidden/>
              </w:rPr>
              <w:fldChar w:fldCharType="begin"/>
            </w:r>
            <w:r w:rsidR="00D5632D">
              <w:rPr>
                <w:noProof/>
                <w:webHidden/>
              </w:rPr>
              <w:instrText xml:space="preserve"> PAGEREF _Toc81948881 \h </w:instrText>
            </w:r>
            <w:r w:rsidR="00D5632D">
              <w:rPr>
                <w:noProof/>
                <w:webHidden/>
              </w:rPr>
            </w:r>
            <w:r w:rsidR="00D5632D">
              <w:rPr>
                <w:noProof/>
                <w:webHidden/>
              </w:rPr>
              <w:fldChar w:fldCharType="separate"/>
            </w:r>
            <w:r w:rsidR="008A116B">
              <w:rPr>
                <w:noProof/>
                <w:webHidden/>
              </w:rPr>
              <w:t>14</w:t>
            </w:r>
            <w:r w:rsidR="00D5632D">
              <w:rPr>
                <w:noProof/>
                <w:webHidden/>
              </w:rPr>
              <w:fldChar w:fldCharType="end"/>
            </w:r>
          </w:hyperlink>
        </w:p>
        <w:p w14:paraId="23F40AEF" w14:textId="12916D1C" w:rsidR="00D5632D" w:rsidRDefault="00000000">
          <w:pPr>
            <w:pStyle w:val="Spistreci3"/>
            <w:rPr>
              <w:rFonts w:asciiTheme="minorHAnsi" w:eastAsiaTheme="minorEastAsia" w:hAnsiTheme="minorHAnsi" w:cstheme="minorBidi"/>
              <w:noProof/>
              <w:lang w:eastAsia="pl-PL"/>
            </w:rPr>
          </w:pPr>
          <w:hyperlink w:anchor="_Toc81948882" w:history="1">
            <w:r w:rsidR="00D5632D" w:rsidRPr="00540874">
              <w:rPr>
                <w:rStyle w:val="Hipercze"/>
                <w:noProof/>
              </w:rPr>
              <w:t>XVIII.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w:t>
            </w:r>
            <w:r w:rsidR="00D5632D" w:rsidRPr="00540874">
              <w:rPr>
                <w:rStyle w:val="Hipercze"/>
                <w:rFonts w:cstheme="minorHAnsi"/>
                <w:noProof/>
                <w:spacing w:val="-4"/>
              </w:rPr>
              <w:t xml:space="preserve"> </w:t>
            </w:r>
            <w:r w:rsidR="00D5632D" w:rsidRPr="00540874">
              <w:rPr>
                <w:rStyle w:val="Hipercze"/>
                <w:rFonts w:cstheme="minorHAnsi"/>
                <w:noProof/>
              </w:rPr>
              <w:t>WADIUM</w:t>
            </w:r>
            <w:r w:rsidR="00D5632D">
              <w:rPr>
                <w:noProof/>
                <w:webHidden/>
              </w:rPr>
              <w:tab/>
            </w:r>
            <w:r w:rsidR="00D5632D">
              <w:rPr>
                <w:noProof/>
                <w:webHidden/>
              </w:rPr>
              <w:fldChar w:fldCharType="begin"/>
            </w:r>
            <w:r w:rsidR="00D5632D">
              <w:rPr>
                <w:noProof/>
                <w:webHidden/>
              </w:rPr>
              <w:instrText xml:space="preserve"> PAGEREF _Toc81948882 \h </w:instrText>
            </w:r>
            <w:r w:rsidR="00D5632D">
              <w:rPr>
                <w:noProof/>
                <w:webHidden/>
              </w:rPr>
            </w:r>
            <w:r w:rsidR="00D5632D">
              <w:rPr>
                <w:noProof/>
                <w:webHidden/>
              </w:rPr>
              <w:fldChar w:fldCharType="separate"/>
            </w:r>
            <w:r w:rsidR="008A116B">
              <w:rPr>
                <w:noProof/>
                <w:webHidden/>
              </w:rPr>
              <w:t>15</w:t>
            </w:r>
            <w:r w:rsidR="00D5632D">
              <w:rPr>
                <w:noProof/>
                <w:webHidden/>
              </w:rPr>
              <w:fldChar w:fldCharType="end"/>
            </w:r>
          </w:hyperlink>
        </w:p>
        <w:p w14:paraId="64543057" w14:textId="37CBCE05" w:rsidR="00D5632D" w:rsidRDefault="00000000">
          <w:pPr>
            <w:pStyle w:val="Spistreci3"/>
            <w:rPr>
              <w:rFonts w:asciiTheme="minorHAnsi" w:eastAsiaTheme="minorEastAsia" w:hAnsiTheme="minorHAnsi" w:cstheme="minorBidi"/>
              <w:noProof/>
              <w:lang w:eastAsia="pl-PL"/>
            </w:rPr>
          </w:pPr>
          <w:hyperlink w:anchor="_Toc81948883" w:history="1">
            <w:r w:rsidR="00D5632D" w:rsidRPr="00540874">
              <w:rPr>
                <w:rStyle w:val="Hipercze"/>
                <w:noProof/>
              </w:rPr>
              <w:t>XIX.</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OBLICZENIA</w:t>
            </w:r>
            <w:r w:rsidR="00D5632D" w:rsidRPr="00540874">
              <w:rPr>
                <w:rStyle w:val="Hipercze"/>
                <w:rFonts w:cstheme="minorHAnsi"/>
                <w:noProof/>
                <w:spacing w:val="-1"/>
              </w:rPr>
              <w:t xml:space="preserve"> </w:t>
            </w:r>
            <w:r w:rsidR="00D5632D" w:rsidRPr="00540874">
              <w:rPr>
                <w:rStyle w:val="Hipercze"/>
                <w:rFonts w:cstheme="minorHAnsi"/>
                <w:noProof/>
              </w:rPr>
              <w:t>CENY</w:t>
            </w:r>
            <w:r w:rsidR="00D5632D">
              <w:rPr>
                <w:noProof/>
                <w:webHidden/>
              </w:rPr>
              <w:tab/>
            </w:r>
            <w:r w:rsidR="00D5632D">
              <w:rPr>
                <w:noProof/>
                <w:webHidden/>
              </w:rPr>
              <w:fldChar w:fldCharType="begin"/>
            </w:r>
            <w:r w:rsidR="00D5632D">
              <w:rPr>
                <w:noProof/>
                <w:webHidden/>
              </w:rPr>
              <w:instrText xml:space="preserve"> PAGEREF _Toc81948883 \h </w:instrText>
            </w:r>
            <w:r w:rsidR="00D5632D">
              <w:rPr>
                <w:noProof/>
                <w:webHidden/>
              </w:rPr>
            </w:r>
            <w:r w:rsidR="00D5632D">
              <w:rPr>
                <w:noProof/>
                <w:webHidden/>
              </w:rPr>
              <w:fldChar w:fldCharType="separate"/>
            </w:r>
            <w:r w:rsidR="008A116B">
              <w:rPr>
                <w:noProof/>
                <w:webHidden/>
              </w:rPr>
              <w:t>15</w:t>
            </w:r>
            <w:r w:rsidR="00D5632D">
              <w:rPr>
                <w:noProof/>
                <w:webHidden/>
              </w:rPr>
              <w:fldChar w:fldCharType="end"/>
            </w:r>
          </w:hyperlink>
        </w:p>
        <w:p w14:paraId="0CCF5851" w14:textId="6A496453" w:rsidR="00D5632D" w:rsidRDefault="00000000">
          <w:pPr>
            <w:pStyle w:val="Spistreci3"/>
            <w:rPr>
              <w:rFonts w:asciiTheme="minorHAnsi" w:eastAsiaTheme="minorEastAsia" w:hAnsiTheme="minorHAnsi" w:cstheme="minorBidi"/>
              <w:noProof/>
              <w:lang w:eastAsia="pl-PL"/>
            </w:rPr>
          </w:pPr>
          <w:hyperlink w:anchor="_Toc81948884" w:history="1">
            <w:r w:rsidR="00D5632D" w:rsidRPr="00540874">
              <w:rPr>
                <w:rStyle w:val="Hipercze"/>
                <w:noProof/>
              </w:rPr>
              <w:t>XX.</w:t>
            </w:r>
            <w:r w:rsidR="00D5632D">
              <w:rPr>
                <w:rFonts w:asciiTheme="minorHAnsi" w:eastAsiaTheme="minorEastAsia" w:hAnsiTheme="minorHAnsi" w:cstheme="minorBidi"/>
                <w:noProof/>
                <w:lang w:eastAsia="pl-PL"/>
              </w:rPr>
              <w:tab/>
            </w:r>
            <w:r w:rsidR="00D5632D" w:rsidRPr="00540874">
              <w:rPr>
                <w:rStyle w:val="Hipercze"/>
                <w:rFonts w:cstheme="minorHAnsi"/>
                <w:noProof/>
              </w:rPr>
              <w:t>OPIS KRYTERIÓW OCENY OFERT, WRAZ Z PODANIEM WAG TYCH KRYTERIÓW I SPOSOBU OCENY OFERT</w:t>
            </w:r>
            <w:r w:rsidR="00D5632D">
              <w:rPr>
                <w:noProof/>
                <w:webHidden/>
              </w:rPr>
              <w:tab/>
            </w:r>
            <w:r w:rsidR="00D5632D">
              <w:rPr>
                <w:noProof/>
                <w:webHidden/>
              </w:rPr>
              <w:fldChar w:fldCharType="begin"/>
            </w:r>
            <w:r w:rsidR="00D5632D">
              <w:rPr>
                <w:noProof/>
                <w:webHidden/>
              </w:rPr>
              <w:instrText xml:space="preserve"> PAGEREF _Toc81948884 \h </w:instrText>
            </w:r>
            <w:r w:rsidR="00D5632D">
              <w:rPr>
                <w:noProof/>
                <w:webHidden/>
              </w:rPr>
            </w:r>
            <w:r w:rsidR="00D5632D">
              <w:rPr>
                <w:noProof/>
                <w:webHidden/>
              </w:rPr>
              <w:fldChar w:fldCharType="separate"/>
            </w:r>
            <w:r w:rsidR="008A116B">
              <w:rPr>
                <w:noProof/>
                <w:webHidden/>
              </w:rPr>
              <w:t>16</w:t>
            </w:r>
            <w:r w:rsidR="00D5632D">
              <w:rPr>
                <w:noProof/>
                <w:webHidden/>
              </w:rPr>
              <w:fldChar w:fldCharType="end"/>
            </w:r>
          </w:hyperlink>
        </w:p>
        <w:p w14:paraId="097BE5AF" w14:textId="754C8CAE" w:rsidR="00D5632D" w:rsidRDefault="00000000">
          <w:pPr>
            <w:pStyle w:val="Spistreci3"/>
            <w:rPr>
              <w:rFonts w:asciiTheme="minorHAnsi" w:eastAsiaTheme="minorEastAsia" w:hAnsiTheme="minorHAnsi" w:cstheme="minorBidi"/>
              <w:noProof/>
              <w:lang w:eastAsia="pl-PL"/>
            </w:rPr>
          </w:pPr>
          <w:hyperlink w:anchor="_Toc81948885" w:history="1">
            <w:r w:rsidR="00D5632D" w:rsidRPr="00540874">
              <w:rPr>
                <w:rStyle w:val="Hipercze"/>
                <w:noProof/>
              </w:rPr>
              <w:t>XXI.</w:t>
            </w:r>
            <w:r w:rsidR="00D5632D">
              <w:rPr>
                <w:rFonts w:asciiTheme="minorHAnsi" w:eastAsiaTheme="minorEastAsia" w:hAnsiTheme="minorHAnsi" w:cstheme="minorBidi"/>
                <w:noProof/>
                <w:lang w:eastAsia="pl-PL"/>
              </w:rPr>
              <w:tab/>
            </w:r>
            <w:r w:rsidR="00D5632D" w:rsidRPr="00540874">
              <w:rPr>
                <w:rStyle w:val="Hipercze"/>
                <w:rFonts w:cstheme="minorHAnsi"/>
                <w:noProof/>
              </w:rPr>
              <w:t>PROJEKTOWANE POSTANOWIENIA UMOWY W SPRAWIE ZAMÓWIENIA PUBLICZNEGO, KTÓRE ZOSTANĄ WPROWADZONE DO TREŚCI TEJ</w:t>
            </w:r>
            <w:r w:rsidR="00D5632D" w:rsidRPr="00540874">
              <w:rPr>
                <w:rStyle w:val="Hipercze"/>
                <w:rFonts w:cstheme="minorHAnsi"/>
                <w:noProof/>
                <w:spacing w:val="-9"/>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_Toc81948885 \h </w:instrText>
            </w:r>
            <w:r w:rsidR="00D5632D">
              <w:rPr>
                <w:noProof/>
                <w:webHidden/>
              </w:rPr>
            </w:r>
            <w:r w:rsidR="00D5632D">
              <w:rPr>
                <w:noProof/>
                <w:webHidden/>
              </w:rPr>
              <w:fldChar w:fldCharType="separate"/>
            </w:r>
            <w:r w:rsidR="008A116B">
              <w:rPr>
                <w:noProof/>
                <w:webHidden/>
              </w:rPr>
              <w:t>17</w:t>
            </w:r>
            <w:r w:rsidR="00D5632D">
              <w:rPr>
                <w:noProof/>
                <w:webHidden/>
              </w:rPr>
              <w:fldChar w:fldCharType="end"/>
            </w:r>
          </w:hyperlink>
        </w:p>
        <w:p w14:paraId="71271E46" w14:textId="54BC1115" w:rsidR="00D5632D" w:rsidRDefault="00000000">
          <w:pPr>
            <w:pStyle w:val="Spistreci3"/>
            <w:rPr>
              <w:rFonts w:asciiTheme="minorHAnsi" w:eastAsiaTheme="minorEastAsia" w:hAnsiTheme="minorHAnsi" w:cstheme="minorBidi"/>
              <w:noProof/>
              <w:lang w:eastAsia="pl-PL"/>
            </w:rPr>
          </w:pPr>
          <w:hyperlink w:anchor="_Toc81948886" w:history="1">
            <w:r w:rsidR="00D5632D" w:rsidRPr="00540874">
              <w:rPr>
                <w:rStyle w:val="Hipercze"/>
                <w:noProof/>
              </w:rPr>
              <w:t>XXII.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 ZABEZPIECZENIA NALEŻYTEGO WYKONANIA</w:t>
            </w:r>
            <w:r w:rsidR="00D5632D" w:rsidRPr="00540874">
              <w:rPr>
                <w:rStyle w:val="Hipercze"/>
                <w:rFonts w:cstheme="minorHAnsi"/>
                <w:noProof/>
                <w:spacing w:val="-8"/>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_Toc81948886 \h </w:instrText>
            </w:r>
            <w:r w:rsidR="00D5632D">
              <w:rPr>
                <w:noProof/>
                <w:webHidden/>
              </w:rPr>
            </w:r>
            <w:r w:rsidR="00D5632D">
              <w:rPr>
                <w:noProof/>
                <w:webHidden/>
              </w:rPr>
              <w:fldChar w:fldCharType="separate"/>
            </w:r>
            <w:r w:rsidR="008A116B">
              <w:rPr>
                <w:noProof/>
                <w:webHidden/>
              </w:rPr>
              <w:t>17</w:t>
            </w:r>
            <w:r w:rsidR="00D5632D">
              <w:rPr>
                <w:noProof/>
                <w:webHidden/>
              </w:rPr>
              <w:fldChar w:fldCharType="end"/>
            </w:r>
          </w:hyperlink>
        </w:p>
        <w:p w14:paraId="04C14A03" w14:textId="60EA5326" w:rsidR="00D5632D" w:rsidRDefault="00000000">
          <w:pPr>
            <w:pStyle w:val="Spistreci3"/>
            <w:rPr>
              <w:rFonts w:asciiTheme="minorHAnsi" w:eastAsiaTheme="minorEastAsia" w:hAnsiTheme="minorHAnsi" w:cstheme="minorBidi"/>
              <w:noProof/>
              <w:lang w:eastAsia="pl-PL"/>
            </w:rPr>
          </w:pPr>
          <w:hyperlink w:anchor="_Toc81948887" w:history="1">
            <w:r w:rsidR="00D5632D" w:rsidRPr="00540874">
              <w:rPr>
                <w:rStyle w:val="Hipercze"/>
                <w:noProof/>
              </w:rPr>
              <w:t>XXIII.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FORMALNOŚCIACH, JAKIE MUSZĄ ZOSTAĆ DOPEŁNIONE PO WYBORZE OFERTY W CELU ZAWARCIA UMOWY W SPRAWIE ZAMÓWIENIA PUBLICZNEGO</w:t>
            </w:r>
            <w:r w:rsidR="00D5632D">
              <w:rPr>
                <w:noProof/>
                <w:webHidden/>
              </w:rPr>
              <w:tab/>
            </w:r>
            <w:r w:rsidR="00D5632D">
              <w:rPr>
                <w:noProof/>
                <w:webHidden/>
              </w:rPr>
              <w:fldChar w:fldCharType="begin"/>
            </w:r>
            <w:r w:rsidR="00D5632D">
              <w:rPr>
                <w:noProof/>
                <w:webHidden/>
              </w:rPr>
              <w:instrText xml:space="preserve"> PAGEREF _Toc81948887 \h </w:instrText>
            </w:r>
            <w:r w:rsidR="00D5632D">
              <w:rPr>
                <w:noProof/>
                <w:webHidden/>
              </w:rPr>
            </w:r>
            <w:r w:rsidR="00D5632D">
              <w:rPr>
                <w:noProof/>
                <w:webHidden/>
              </w:rPr>
              <w:fldChar w:fldCharType="separate"/>
            </w:r>
            <w:r w:rsidR="008A116B">
              <w:rPr>
                <w:noProof/>
                <w:webHidden/>
              </w:rPr>
              <w:t>17</w:t>
            </w:r>
            <w:r w:rsidR="00D5632D">
              <w:rPr>
                <w:noProof/>
                <w:webHidden/>
              </w:rPr>
              <w:fldChar w:fldCharType="end"/>
            </w:r>
          </w:hyperlink>
        </w:p>
        <w:p w14:paraId="0640FBD5" w14:textId="39556C9E" w:rsidR="00D5632D" w:rsidRDefault="00000000">
          <w:pPr>
            <w:pStyle w:val="Spistreci3"/>
            <w:rPr>
              <w:rFonts w:asciiTheme="minorHAnsi" w:eastAsiaTheme="minorEastAsia" w:hAnsiTheme="minorHAnsi" w:cstheme="minorBidi"/>
              <w:noProof/>
              <w:lang w:eastAsia="pl-PL"/>
            </w:rPr>
          </w:pPr>
          <w:hyperlink w:anchor="_Toc81948888" w:history="1">
            <w:r w:rsidR="00D5632D" w:rsidRPr="00540874">
              <w:rPr>
                <w:rStyle w:val="Hipercze"/>
                <w:noProof/>
              </w:rPr>
              <w:t>XXIV.</w:t>
            </w:r>
            <w:r w:rsidR="00D5632D">
              <w:rPr>
                <w:rFonts w:asciiTheme="minorHAnsi" w:eastAsiaTheme="minorEastAsia" w:hAnsiTheme="minorHAnsi" w:cstheme="minorBidi"/>
                <w:noProof/>
                <w:lang w:eastAsia="pl-PL"/>
              </w:rPr>
              <w:tab/>
            </w:r>
            <w:r w:rsidR="00D5632D" w:rsidRPr="00540874">
              <w:rPr>
                <w:rStyle w:val="Hipercze"/>
                <w:rFonts w:cstheme="minorHAnsi"/>
                <w:noProof/>
              </w:rPr>
              <w:t>POUCZENIE O ŚRODKACH OCHRONY PRAWNEJ PRZYSŁUGUJĄCYCH</w:t>
            </w:r>
            <w:r w:rsidR="00D5632D" w:rsidRPr="00540874">
              <w:rPr>
                <w:rStyle w:val="Hipercze"/>
                <w:rFonts w:cstheme="minorHAnsi"/>
                <w:noProof/>
                <w:spacing w:val="-14"/>
              </w:rPr>
              <w:t xml:space="preserve"> </w:t>
            </w:r>
            <w:r w:rsidR="00D5632D" w:rsidRPr="00540874">
              <w:rPr>
                <w:rStyle w:val="Hipercze"/>
                <w:rFonts w:cstheme="minorHAnsi"/>
                <w:noProof/>
              </w:rPr>
              <w:t>WYKONAWCY</w:t>
            </w:r>
            <w:r w:rsidR="00D5632D">
              <w:rPr>
                <w:noProof/>
                <w:webHidden/>
              </w:rPr>
              <w:tab/>
            </w:r>
            <w:r w:rsidR="00D5632D">
              <w:rPr>
                <w:noProof/>
                <w:webHidden/>
              </w:rPr>
              <w:fldChar w:fldCharType="begin"/>
            </w:r>
            <w:r w:rsidR="00D5632D">
              <w:rPr>
                <w:noProof/>
                <w:webHidden/>
              </w:rPr>
              <w:instrText xml:space="preserve"> PAGEREF _Toc81948888 \h </w:instrText>
            </w:r>
            <w:r w:rsidR="00D5632D">
              <w:rPr>
                <w:noProof/>
                <w:webHidden/>
              </w:rPr>
            </w:r>
            <w:r w:rsidR="00D5632D">
              <w:rPr>
                <w:noProof/>
                <w:webHidden/>
              </w:rPr>
              <w:fldChar w:fldCharType="separate"/>
            </w:r>
            <w:r w:rsidR="008A116B">
              <w:rPr>
                <w:noProof/>
                <w:webHidden/>
              </w:rPr>
              <w:t>17</w:t>
            </w:r>
            <w:r w:rsidR="00D5632D">
              <w:rPr>
                <w:noProof/>
                <w:webHidden/>
              </w:rPr>
              <w:fldChar w:fldCharType="end"/>
            </w:r>
          </w:hyperlink>
        </w:p>
        <w:p w14:paraId="0609CA56" w14:textId="0BD3F11A" w:rsidR="00D5632D" w:rsidRDefault="00000000">
          <w:pPr>
            <w:pStyle w:val="Spistreci3"/>
            <w:rPr>
              <w:rFonts w:asciiTheme="minorHAnsi" w:eastAsiaTheme="minorEastAsia" w:hAnsiTheme="minorHAnsi" w:cstheme="minorBidi"/>
              <w:noProof/>
              <w:lang w:eastAsia="pl-PL"/>
            </w:rPr>
          </w:pPr>
          <w:hyperlink w:anchor="_Toc81948889" w:history="1">
            <w:r w:rsidR="00D5632D" w:rsidRPr="00540874">
              <w:rPr>
                <w:rStyle w:val="Hipercze"/>
                <w:noProof/>
              </w:rPr>
              <w:t>XXV.</w:t>
            </w:r>
            <w:r w:rsidR="00D5632D">
              <w:rPr>
                <w:rFonts w:asciiTheme="minorHAnsi" w:eastAsiaTheme="minorEastAsia" w:hAnsiTheme="minorHAnsi" w:cstheme="minorBidi"/>
                <w:noProof/>
                <w:lang w:eastAsia="pl-PL"/>
              </w:rPr>
              <w:tab/>
            </w:r>
            <w:r w:rsidR="00D5632D" w:rsidRPr="00540874">
              <w:rPr>
                <w:rStyle w:val="Hipercze"/>
                <w:rFonts w:cstheme="minorHAnsi"/>
                <w:noProof/>
              </w:rPr>
              <w:t>POZOSTAŁE</w:t>
            </w:r>
            <w:r w:rsidR="00D5632D" w:rsidRPr="00540874">
              <w:rPr>
                <w:rStyle w:val="Hipercze"/>
                <w:rFonts w:cstheme="minorHAnsi"/>
                <w:noProof/>
                <w:spacing w:val="-2"/>
              </w:rPr>
              <w:t xml:space="preserve"> </w:t>
            </w:r>
            <w:r w:rsidR="00D5632D" w:rsidRPr="00540874">
              <w:rPr>
                <w:rStyle w:val="Hipercze"/>
                <w:rFonts w:cstheme="minorHAnsi"/>
                <w:noProof/>
              </w:rPr>
              <w:t>INFORMACJE</w:t>
            </w:r>
            <w:r w:rsidR="00D5632D">
              <w:rPr>
                <w:noProof/>
                <w:webHidden/>
              </w:rPr>
              <w:tab/>
            </w:r>
            <w:r w:rsidR="00D5632D">
              <w:rPr>
                <w:noProof/>
                <w:webHidden/>
              </w:rPr>
              <w:fldChar w:fldCharType="begin"/>
            </w:r>
            <w:r w:rsidR="00D5632D">
              <w:rPr>
                <w:noProof/>
                <w:webHidden/>
              </w:rPr>
              <w:instrText xml:space="preserve"> PAGEREF _Toc81948889 \h </w:instrText>
            </w:r>
            <w:r w:rsidR="00D5632D">
              <w:rPr>
                <w:noProof/>
                <w:webHidden/>
              </w:rPr>
            </w:r>
            <w:r w:rsidR="00D5632D">
              <w:rPr>
                <w:noProof/>
                <w:webHidden/>
              </w:rPr>
              <w:fldChar w:fldCharType="separate"/>
            </w:r>
            <w:r w:rsidR="008A116B">
              <w:rPr>
                <w:noProof/>
                <w:webHidden/>
              </w:rPr>
              <w:t>18</w:t>
            </w:r>
            <w:r w:rsidR="00D5632D">
              <w:rPr>
                <w:noProof/>
                <w:webHidden/>
              </w:rPr>
              <w:fldChar w:fldCharType="end"/>
            </w:r>
          </w:hyperlink>
        </w:p>
        <w:p w14:paraId="40A4024F" w14:textId="7B2D5D19" w:rsidR="00D5632D" w:rsidRDefault="00000000">
          <w:pPr>
            <w:pStyle w:val="Spistreci3"/>
            <w:rPr>
              <w:rFonts w:asciiTheme="minorHAnsi" w:eastAsiaTheme="minorEastAsia" w:hAnsiTheme="minorHAnsi" w:cstheme="minorBidi"/>
              <w:noProof/>
              <w:lang w:eastAsia="pl-PL"/>
            </w:rPr>
          </w:pPr>
          <w:hyperlink w:anchor="_Toc81948890" w:history="1">
            <w:r w:rsidR="00D5632D" w:rsidRPr="00540874">
              <w:rPr>
                <w:rStyle w:val="Hipercze"/>
                <w:noProof/>
              </w:rPr>
              <w:t>XXVI.</w:t>
            </w:r>
            <w:r w:rsidR="00D5632D">
              <w:rPr>
                <w:rFonts w:asciiTheme="minorHAnsi" w:eastAsiaTheme="minorEastAsia" w:hAnsiTheme="minorHAnsi" w:cstheme="minorBidi"/>
                <w:noProof/>
                <w:lang w:eastAsia="pl-PL"/>
              </w:rPr>
              <w:tab/>
            </w:r>
            <w:r w:rsidR="00D5632D" w:rsidRPr="00540874">
              <w:rPr>
                <w:rStyle w:val="Hipercze"/>
                <w:rFonts w:cstheme="minorHAnsi"/>
                <w:noProof/>
              </w:rPr>
              <w:t>ZAŁĄCZNIKI DO</w:t>
            </w:r>
            <w:r w:rsidR="00D5632D" w:rsidRPr="00540874">
              <w:rPr>
                <w:rStyle w:val="Hipercze"/>
                <w:rFonts w:cstheme="minorHAnsi"/>
                <w:noProof/>
                <w:spacing w:val="-4"/>
              </w:rPr>
              <w:t xml:space="preserve"> </w:t>
            </w:r>
            <w:r w:rsidR="00D5632D" w:rsidRPr="00540874">
              <w:rPr>
                <w:rStyle w:val="Hipercze"/>
                <w:rFonts w:cstheme="minorHAnsi"/>
                <w:noProof/>
              </w:rPr>
              <w:t>SWZ</w:t>
            </w:r>
            <w:r w:rsidR="00D5632D">
              <w:rPr>
                <w:noProof/>
                <w:webHidden/>
              </w:rPr>
              <w:tab/>
            </w:r>
            <w:r w:rsidR="00D5632D">
              <w:rPr>
                <w:noProof/>
                <w:webHidden/>
              </w:rPr>
              <w:fldChar w:fldCharType="begin"/>
            </w:r>
            <w:r w:rsidR="00D5632D">
              <w:rPr>
                <w:noProof/>
                <w:webHidden/>
              </w:rPr>
              <w:instrText xml:space="preserve"> PAGEREF _Toc81948890 \h </w:instrText>
            </w:r>
            <w:r w:rsidR="00D5632D">
              <w:rPr>
                <w:noProof/>
                <w:webHidden/>
              </w:rPr>
            </w:r>
            <w:r w:rsidR="00D5632D">
              <w:rPr>
                <w:noProof/>
                <w:webHidden/>
              </w:rPr>
              <w:fldChar w:fldCharType="separate"/>
            </w:r>
            <w:r w:rsidR="008A116B">
              <w:rPr>
                <w:noProof/>
                <w:webHidden/>
              </w:rPr>
              <w:t>18</w:t>
            </w:r>
            <w:r w:rsidR="00D5632D">
              <w:rPr>
                <w:noProof/>
                <w:webHidden/>
              </w:rPr>
              <w:fldChar w:fldCharType="end"/>
            </w:r>
          </w:hyperlink>
        </w:p>
        <w:p w14:paraId="67532BF9" w14:textId="6EF96BF6" w:rsidR="000B59E7" w:rsidRPr="00A547A8" w:rsidRDefault="000B59E7">
          <w:r w:rsidRPr="00A547A8">
            <w:rPr>
              <w:rFonts w:asciiTheme="minorHAnsi" w:hAnsiTheme="minorHAnsi" w:cstheme="minorHAnsi"/>
              <w:b/>
              <w:bCs/>
            </w:rPr>
            <w:fldChar w:fldCharType="end"/>
          </w:r>
        </w:p>
      </w:sdtContent>
    </w:sdt>
    <w:p w14:paraId="7CCADA9A" w14:textId="77777777" w:rsidR="00673FFF" w:rsidRPr="00A547A8" w:rsidRDefault="00673FFF">
      <w:pPr>
        <w:rPr>
          <w:rFonts w:asciiTheme="minorHAnsi" w:hAnsiTheme="minorHAnsi" w:cstheme="minorHAnsi"/>
          <w:sz w:val="15"/>
        </w:rPr>
      </w:pPr>
    </w:p>
    <w:p w14:paraId="0D313C69" w14:textId="77777777" w:rsidR="000B59E7" w:rsidRPr="00A547A8" w:rsidRDefault="000B59E7">
      <w:pPr>
        <w:rPr>
          <w:rFonts w:asciiTheme="minorHAnsi" w:hAnsiTheme="minorHAnsi" w:cstheme="minorHAnsi"/>
          <w:sz w:val="15"/>
        </w:rPr>
      </w:pPr>
    </w:p>
    <w:p w14:paraId="34E7425D" w14:textId="0E5551D0" w:rsidR="000B59E7" w:rsidRPr="00A547A8" w:rsidRDefault="000B59E7" w:rsidP="000B59E7">
      <w:pPr>
        <w:tabs>
          <w:tab w:val="left" w:pos="1755"/>
        </w:tabs>
        <w:rPr>
          <w:rFonts w:asciiTheme="minorHAnsi" w:hAnsiTheme="minorHAnsi" w:cstheme="minorHAnsi"/>
          <w:sz w:val="15"/>
        </w:rPr>
      </w:pPr>
    </w:p>
    <w:p w14:paraId="26E9C8CC" w14:textId="77777777" w:rsidR="000B59E7" w:rsidRPr="00A547A8" w:rsidRDefault="000B59E7">
      <w:pPr>
        <w:rPr>
          <w:rFonts w:asciiTheme="minorHAnsi" w:hAnsiTheme="minorHAnsi" w:cstheme="minorHAnsi"/>
          <w:sz w:val="15"/>
        </w:rPr>
      </w:pPr>
    </w:p>
    <w:p w14:paraId="71C8F9DF" w14:textId="77777777" w:rsidR="000B59E7" w:rsidRPr="00A547A8" w:rsidRDefault="000B59E7">
      <w:pPr>
        <w:rPr>
          <w:rFonts w:asciiTheme="minorHAnsi" w:hAnsiTheme="minorHAnsi" w:cstheme="minorHAnsi"/>
          <w:sz w:val="15"/>
        </w:rPr>
      </w:pPr>
    </w:p>
    <w:p w14:paraId="4626CFF4" w14:textId="77777777" w:rsidR="0061179C" w:rsidRPr="00A547A8" w:rsidRDefault="0061179C">
      <w:pPr>
        <w:rPr>
          <w:rFonts w:asciiTheme="minorHAnsi" w:hAnsiTheme="minorHAnsi" w:cstheme="minorHAnsi"/>
          <w:sz w:val="15"/>
        </w:rPr>
      </w:pPr>
    </w:p>
    <w:p w14:paraId="5A04ABDD" w14:textId="77777777" w:rsidR="0061179C" w:rsidRPr="00A547A8" w:rsidRDefault="0061179C">
      <w:pPr>
        <w:rPr>
          <w:rFonts w:asciiTheme="minorHAnsi" w:hAnsiTheme="minorHAnsi" w:cstheme="minorHAnsi"/>
          <w:sz w:val="15"/>
        </w:rPr>
      </w:pPr>
    </w:p>
    <w:p w14:paraId="00423087" w14:textId="77777777" w:rsidR="0061179C" w:rsidRPr="00A547A8" w:rsidRDefault="0061179C">
      <w:pPr>
        <w:rPr>
          <w:rFonts w:asciiTheme="minorHAnsi" w:hAnsiTheme="minorHAnsi" w:cstheme="minorHAnsi"/>
          <w:sz w:val="15"/>
        </w:rPr>
      </w:pPr>
    </w:p>
    <w:p w14:paraId="676E80E8" w14:textId="15542158" w:rsidR="0061179C" w:rsidRPr="00A547A8" w:rsidRDefault="00437324">
      <w:pPr>
        <w:rPr>
          <w:rFonts w:asciiTheme="minorHAnsi" w:hAnsiTheme="minorHAnsi" w:cstheme="minorHAnsi"/>
          <w:sz w:val="15"/>
        </w:rPr>
      </w:pPr>
      <w:r>
        <w:rPr>
          <w:rFonts w:asciiTheme="minorHAnsi" w:hAnsiTheme="minorHAnsi" w:cstheme="minorHAnsi"/>
          <w:sz w:val="15"/>
        </w:rPr>
        <w:br w:type="page"/>
      </w:r>
    </w:p>
    <w:p w14:paraId="14FDC542" w14:textId="77777777" w:rsidR="00673FFF" w:rsidRPr="00A547A8" w:rsidRDefault="00C619E3">
      <w:pPr>
        <w:pStyle w:val="Nagwek3"/>
        <w:numPr>
          <w:ilvl w:val="0"/>
          <w:numId w:val="5"/>
        </w:numPr>
        <w:tabs>
          <w:tab w:val="left" w:pos="1162"/>
          <w:tab w:val="left" w:pos="1163"/>
        </w:tabs>
        <w:ind w:hanging="685"/>
        <w:jc w:val="left"/>
      </w:pPr>
      <w:bookmarkStart w:id="0" w:name="_Toc81948865"/>
      <w:r w:rsidRPr="00A547A8">
        <w:lastRenderedPageBreak/>
        <w:t>NAZWA ORAZ ADRES</w:t>
      </w:r>
      <w:r w:rsidRPr="00A547A8">
        <w:rPr>
          <w:spacing w:val="-2"/>
        </w:rPr>
        <w:t xml:space="preserve"> </w:t>
      </w:r>
      <w:r w:rsidRPr="00A547A8">
        <w:t>ZAMAWIAJĄCEGO</w:t>
      </w:r>
      <w:bookmarkEnd w:id="0"/>
    </w:p>
    <w:p w14:paraId="66852920" w14:textId="77777777"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14:paraId="1D879AA7"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7644ACF7"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43AC77B1" w14:textId="6D2E8FD4" w:rsidR="00C619E3" w:rsidRPr="00A547A8" w:rsidRDefault="00C619E3" w:rsidP="009000C6">
      <w:pPr>
        <w:pStyle w:val="Tekstpodstawowy"/>
        <w:ind w:left="1162" w:right="-3"/>
        <w:rPr>
          <w:sz w:val="22"/>
          <w:szCs w:val="22"/>
        </w:rPr>
      </w:pPr>
      <w:r w:rsidRPr="00A547A8">
        <w:rPr>
          <w:sz w:val="22"/>
          <w:szCs w:val="22"/>
        </w:rPr>
        <w:t>Telefon: (75) 64 77 </w:t>
      </w:r>
      <w:r w:rsidR="00E97A06">
        <w:rPr>
          <w:sz w:val="22"/>
          <w:szCs w:val="22"/>
        </w:rPr>
        <w:t>913</w:t>
      </w:r>
    </w:p>
    <w:p w14:paraId="4A7893CC" w14:textId="77777777" w:rsidR="00C619E3" w:rsidRPr="00A547A8" w:rsidRDefault="00C619E3" w:rsidP="009000C6">
      <w:pPr>
        <w:pStyle w:val="Tekstpodstawowy"/>
        <w:ind w:left="1162"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9" w:history="1">
        <w:r w:rsidR="00E70141" w:rsidRPr="00A547A8">
          <w:rPr>
            <w:rStyle w:val="Hipercze"/>
            <w:sz w:val="22"/>
            <w:szCs w:val="22"/>
            <w:lang w:val="de-DE"/>
          </w:rPr>
          <w:t>urzad@lwowekslaski.pl</w:t>
        </w:r>
      </w:hyperlink>
    </w:p>
    <w:p w14:paraId="0ECAD26D" w14:textId="698B1854"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10" w:history="1">
        <w:r w:rsidR="00792CFA" w:rsidRPr="00A547A8">
          <w:rPr>
            <w:rStyle w:val="Hipercze"/>
            <w:sz w:val="22"/>
            <w:szCs w:val="22"/>
          </w:rPr>
          <w:t>https://platformazakupowa.pl/lwowekslaski</w:t>
        </w:r>
      </w:hyperlink>
    </w:p>
    <w:p w14:paraId="15F766DB" w14:textId="77777777"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4F31AF6E" w14:textId="77777777" w:rsidR="00673FFF" w:rsidRPr="00A547A8" w:rsidRDefault="00C619E3">
      <w:pPr>
        <w:pStyle w:val="Nagwek3"/>
        <w:numPr>
          <w:ilvl w:val="0"/>
          <w:numId w:val="5"/>
        </w:numPr>
        <w:tabs>
          <w:tab w:val="left" w:pos="1162"/>
          <w:tab w:val="left" w:pos="1163"/>
        </w:tabs>
        <w:spacing w:before="120"/>
        <w:ind w:left="1163" w:hanging="743"/>
        <w:jc w:val="left"/>
      </w:pPr>
      <w:bookmarkStart w:id="1" w:name="_Toc81948866"/>
      <w:r w:rsidRPr="00A547A8">
        <w:t>OCHRONA DANYCH</w:t>
      </w:r>
      <w:r w:rsidRPr="00A547A8">
        <w:rPr>
          <w:spacing w:val="-2"/>
        </w:rPr>
        <w:t xml:space="preserve"> </w:t>
      </w:r>
      <w:r w:rsidRPr="00A547A8">
        <w:t>OSOBOWYCH</w:t>
      </w:r>
      <w:bookmarkEnd w:id="1"/>
    </w:p>
    <w:tbl>
      <w:tblPr>
        <w:tblStyle w:val="Tabela-Siatka"/>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14:paraId="4610C866" w14:textId="77777777" w:rsidTr="00FD0338">
        <w:trPr>
          <w:tblHeader/>
        </w:trPr>
        <w:tc>
          <w:tcPr>
            <w:tcW w:w="8926" w:type="dxa"/>
            <w:gridSpan w:val="2"/>
            <w:shd w:val="clear" w:color="auto" w:fill="D9D9D9"/>
          </w:tcPr>
          <w:p w14:paraId="5BB0159F" w14:textId="77777777" w:rsidR="00FD0338" w:rsidRPr="00A547A8" w:rsidRDefault="00FD0338" w:rsidP="00F04B2D">
            <w:pPr>
              <w:jc w:val="center"/>
              <w:rPr>
                <w:rFonts w:asciiTheme="minorHAnsi" w:hAnsiTheme="minorHAnsi" w:cstheme="minorHAnsi"/>
                <w:b/>
              </w:rPr>
            </w:pPr>
            <w:r w:rsidRPr="00A547A8">
              <w:rPr>
                <w:rFonts w:asciiTheme="minorHAnsi" w:hAnsiTheme="minorHAnsi" w:cstheme="minorHAnsi"/>
                <w:b/>
              </w:rPr>
              <w:t xml:space="preserve">Klauzula informacyjna </w:t>
            </w:r>
          </w:p>
          <w:p w14:paraId="113F579C" w14:textId="03FA09C1" w:rsidR="00FD0338" w:rsidRPr="00A547A8" w:rsidRDefault="00FD0338" w:rsidP="00F04B2D">
            <w:pPr>
              <w:jc w:val="center"/>
              <w:rPr>
                <w:rFonts w:asciiTheme="minorHAnsi" w:hAnsiTheme="minorHAnsi" w:cstheme="minorHAnsi"/>
              </w:rPr>
            </w:pPr>
            <w:r w:rsidRPr="00A547A8">
              <w:rPr>
                <w:rFonts w:asciiTheme="minorHAnsi" w:hAnsiTheme="minorHAnsi" w:cstheme="minorHAnsi"/>
                <w:b/>
              </w:rPr>
              <w:t>przetwarzanie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14:paraId="4BE71A13" w14:textId="77777777" w:rsidTr="00FD0338">
        <w:trPr>
          <w:trHeight w:val="406"/>
        </w:trPr>
        <w:tc>
          <w:tcPr>
            <w:tcW w:w="2552" w:type="dxa"/>
            <w:shd w:val="clear" w:color="auto" w:fill="D9D9D9"/>
          </w:tcPr>
          <w:p w14:paraId="0CE4CAE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404884DD"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14:paraId="391DEBAD"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14:paraId="37FDE8C2" w14:textId="77777777" w:rsidTr="00FD0338">
        <w:tc>
          <w:tcPr>
            <w:tcW w:w="2552" w:type="dxa"/>
            <w:shd w:val="clear" w:color="auto" w:fill="D9D9D9"/>
          </w:tcPr>
          <w:p w14:paraId="7BE016A7"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5ED1F702" w14:textId="6D4C416B"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1" w:history="1">
              <w:r w:rsidRPr="00A547A8">
                <w:rPr>
                  <w:rFonts w:asciiTheme="minorHAnsi" w:hAnsiTheme="minorHAnsi" w:cstheme="minorHAnsi"/>
                  <w:color w:val="0563C1"/>
                  <w:u w:val="single"/>
                </w:rPr>
                <w:t>sekretariat@lwowekslaski.pl</w:t>
              </w:r>
            </w:hyperlink>
            <w:r w:rsidR="00C213FD">
              <w:rPr>
                <w:rFonts w:asciiTheme="minorHAnsi" w:hAnsiTheme="minorHAnsi" w:cstheme="minorHAnsi"/>
              </w:rPr>
              <w:t>,</w:t>
            </w:r>
            <w:r w:rsidR="009000C6">
              <w:rPr>
                <w:rFonts w:asciiTheme="minorHAnsi" w:hAnsiTheme="minorHAnsi" w:cstheme="minorHAnsi"/>
              </w:rPr>
              <w:t xml:space="preserve"> </w:t>
            </w:r>
            <w:r w:rsidRPr="00A547A8">
              <w:rPr>
                <w:rFonts w:asciiTheme="minorHAnsi" w:hAnsiTheme="minorHAnsi" w:cstheme="minorHAnsi"/>
              </w:rPr>
              <w:t>tel. 75 6477888.</w:t>
            </w:r>
          </w:p>
        </w:tc>
      </w:tr>
      <w:tr w:rsidR="00FD0338" w:rsidRPr="00A547A8" w14:paraId="397CFEE6" w14:textId="77777777" w:rsidTr="00FD0338">
        <w:tc>
          <w:tcPr>
            <w:tcW w:w="2552" w:type="dxa"/>
            <w:shd w:val="clear" w:color="auto" w:fill="D9D9D9"/>
          </w:tcPr>
          <w:p w14:paraId="22D73CEF"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36496A3A" w14:textId="6D573F21"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Administrator : Burmistrz Gminy i Miasta Lwówek Śląski wyznaczył inspektora ochrony danych, z którym może się Pani / Pan skontaktować poprzez e-mail </w:t>
            </w:r>
            <w:hyperlink r:id="rId12"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Pr>
                <w:rFonts w:asciiTheme="minorHAnsi" w:hAnsiTheme="minorHAnsi" w:cstheme="minorHAnsi"/>
              </w:rPr>
              <w:t xml:space="preserve">z korzystania z praw związanych </w:t>
            </w:r>
            <w:r w:rsidRPr="00A547A8">
              <w:rPr>
                <w:rFonts w:asciiTheme="minorHAnsi" w:hAnsiTheme="minorHAnsi" w:cstheme="minorHAnsi"/>
              </w:rPr>
              <w:t>z</w:t>
            </w:r>
            <w:r w:rsidR="00994ADF">
              <w:rPr>
                <w:rFonts w:asciiTheme="minorHAnsi" w:hAnsiTheme="minorHAnsi" w:cstheme="minorHAnsi"/>
              </w:rPr>
              <w:t> </w:t>
            </w:r>
            <w:r w:rsidRPr="00A547A8">
              <w:rPr>
                <w:rFonts w:asciiTheme="minorHAnsi" w:hAnsiTheme="minorHAnsi" w:cstheme="minorHAnsi"/>
              </w:rPr>
              <w:t xml:space="preserve"> przetwarzaniem danych.</w:t>
            </w:r>
          </w:p>
        </w:tc>
      </w:tr>
      <w:tr w:rsidR="00FD0338" w:rsidRPr="00A547A8" w14:paraId="22B94A58" w14:textId="77777777" w:rsidTr="00FD0338">
        <w:tc>
          <w:tcPr>
            <w:tcW w:w="2552" w:type="dxa"/>
            <w:shd w:val="clear" w:color="auto" w:fill="D9D9D9"/>
          </w:tcPr>
          <w:p w14:paraId="0B4B9081"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6CF35B4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14:paraId="4F00EE3C" w14:textId="5E6F486D" w:rsidR="00FD0338" w:rsidRPr="00A547A8" w:rsidRDefault="009000C6">
            <w:pPr>
              <w:numPr>
                <w:ilvl w:val="0"/>
                <w:numId w:val="6"/>
              </w:numPr>
              <w:rPr>
                <w:rFonts w:asciiTheme="minorHAnsi" w:hAnsiTheme="minorHAnsi" w:cstheme="minorHAnsi"/>
              </w:rPr>
            </w:pPr>
            <w:r>
              <w:rPr>
                <w:rFonts w:asciiTheme="minorHAnsi" w:hAnsiTheme="minorHAnsi" w:cstheme="minorHAnsi"/>
              </w:rPr>
              <w:t>przeprowadzenia</w:t>
            </w:r>
            <w:r w:rsidR="00FD0338" w:rsidRPr="00A547A8">
              <w:rPr>
                <w:rFonts w:asciiTheme="minorHAnsi" w:hAnsiTheme="minorHAnsi" w:cstheme="minorHAnsi"/>
              </w:rPr>
              <w:t xml:space="preserve"> postępowania o udzielenie zamówienia poniżej progu stosowania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14:paraId="71C045FE" w14:textId="50CE8320" w:rsidR="00FD0338" w:rsidRPr="00A547A8" w:rsidRDefault="009000C6">
            <w:pPr>
              <w:numPr>
                <w:ilvl w:val="0"/>
                <w:numId w:val="6"/>
              </w:numPr>
              <w:rPr>
                <w:rFonts w:asciiTheme="minorHAnsi" w:hAnsiTheme="minorHAnsi" w:cstheme="minorHAnsi"/>
              </w:rPr>
            </w:pPr>
            <w:r>
              <w:rPr>
                <w:rFonts w:asciiTheme="minorHAnsi" w:hAnsiTheme="minorHAnsi" w:cstheme="minorHAnsi"/>
              </w:rPr>
              <w:t xml:space="preserve">przeprowadzenia </w:t>
            </w:r>
            <w:r w:rsidR="00FD0338" w:rsidRPr="00A547A8">
              <w:rPr>
                <w:rFonts w:asciiTheme="minorHAnsi" w:hAnsiTheme="minorHAnsi" w:cstheme="minorHAnsi"/>
              </w:rPr>
              <w:t>postę</w:t>
            </w:r>
            <w:r w:rsidR="00994ADF">
              <w:rPr>
                <w:rFonts w:asciiTheme="minorHAnsi" w:hAnsiTheme="minorHAnsi" w:cstheme="minorHAnsi"/>
              </w:rPr>
              <w:t xml:space="preserve">powania o udzielenie zamówienia </w:t>
            </w:r>
            <w:r w:rsidR="00FD0338" w:rsidRPr="00A547A8">
              <w:rPr>
                <w:rFonts w:asciiTheme="minorHAnsi" w:hAnsiTheme="minorHAnsi" w:cstheme="minorHAnsi"/>
              </w:rPr>
              <w:t>w</w:t>
            </w:r>
            <w:r w:rsidR="00994ADF">
              <w:rPr>
                <w:rFonts w:asciiTheme="minorHAnsi" w:hAnsiTheme="minorHAnsi" w:cstheme="minorHAnsi"/>
              </w:rPr>
              <w:t> </w:t>
            </w:r>
            <w:r w:rsidR="00FD0338" w:rsidRPr="00A547A8">
              <w:rPr>
                <w:rFonts w:asciiTheme="minorHAnsi" w:hAnsiTheme="minorHAnsi" w:cstheme="minorHAnsi"/>
              </w:rPr>
              <w:t xml:space="preserve"> trybie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14:paraId="784A0513" w14:textId="77777777" w:rsidR="00FD0338" w:rsidRPr="00A547A8" w:rsidRDefault="00FD0338">
            <w:pPr>
              <w:numPr>
                <w:ilvl w:val="0"/>
                <w:numId w:val="6"/>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4AB1A80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1C87232E" w14:textId="4FB9CF57" w:rsidR="00FD0338" w:rsidRPr="00A547A8" w:rsidRDefault="00B66F17" w:rsidP="00F04B2D">
            <w:pPr>
              <w:jc w:val="both"/>
              <w:rPr>
                <w:rFonts w:asciiTheme="minorHAnsi" w:hAnsiTheme="minorHAnsi" w:cstheme="minorHAnsi"/>
              </w:rPr>
            </w:pPr>
            <w:r>
              <w:rPr>
                <w:rFonts w:asciiTheme="minorHAnsi" w:hAnsiTheme="minorHAnsi" w:cstheme="minorHAnsi"/>
              </w:rPr>
              <w:t xml:space="preserve">- </w:t>
            </w:r>
            <w:r w:rsidR="00FD0338" w:rsidRPr="00A547A8">
              <w:rPr>
                <w:rFonts w:asciiTheme="minorHAnsi" w:hAnsiTheme="minorHAnsi" w:cstheme="minorHAnsi"/>
              </w:rPr>
              <w:t>Ustawa z dnia 11 września 2019 r. Prawo zamówień publicznych;</w:t>
            </w:r>
          </w:p>
          <w:p w14:paraId="075D5602" w14:textId="5D351AE3" w:rsidR="00FD0338" w:rsidRPr="00A547A8" w:rsidRDefault="00B66F17" w:rsidP="00F04B2D">
            <w:pPr>
              <w:jc w:val="both"/>
              <w:rPr>
                <w:rFonts w:asciiTheme="minorHAnsi" w:hAnsiTheme="minorHAnsi" w:cstheme="minorHAnsi"/>
              </w:rPr>
            </w:pPr>
            <w:r>
              <w:rPr>
                <w:rFonts w:asciiTheme="minorHAnsi" w:hAnsiTheme="minorHAnsi" w:cstheme="minorHAnsi"/>
              </w:rPr>
              <w:t xml:space="preserve">- </w:t>
            </w:r>
            <w:r w:rsidR="00FD0338" w:rsidRPr="00A547A8">
              <w:rPr>
                <w:rFonts w:asciiTheme="minorHAnsi" w:hAnsiTheme="minorHAnsi" w:cstheme="minorHAnsi"/>
              </w:rPr>
              <w:t xml:space="preserve">Zarządzenie  Nr </w:t>
            </w:r>
            <w:r w:rsidR="00DA5A87">
              <w:t xml:space="preserve"> </w:t>
            </w:r>
            <w:r w:rsidR="00DA5A87" w:rsidRPr="00DA5A87">
              <w:rPr>
                <w:rFonts w:asciiTheme="minorHAnsi" w:hAnsiTheme="minorHAnsi" w:cstheme="minorHAnsi"/>
              </w:rPr>
              <w:t>IN.0050.</w:t>
            </w:r>
            <w:r w:rsidR="004D22FF">
              <w:rPr>
                <w:rFonts w:asciiTheme="minorHAnsi" w:hAnsiTheme="minorHAnsi" w:cstheme="minorHAnsi"/>
              </w:rPr>
              <w:t>15</w:t>
            </w:r>
            <w:r w:rsidR="00DA5A87" w:rsidRPr="00DA5A87">
              <w:rPr>
                <w:rFonts w:asciiTheme="minorHAnsi" w:hAnsiTheme="minorHAnsi" w:cstheme="minorHAnsi"/>
              </w:rPr>
              <w:t>.202</w:t>
            </w:r>
            <w:r w:rsidR="004D22FF">
              <w:rPr>
                <w:rFonts w:asciiTheme="minorHAnsi" w:hAnsiTheme="minorHAnsi" w:cstheme="minorHAnsi"/>
              </w:rPr>
              <w:t>4</w:t>
            </w:r>
            <w:r w:rsidR="00FD0338" w:rsidRPr="00A547A8">
              <w:rPr>
                <w:rFonts w:asciiTheme="minorHAnsi" w:hAnsiTheme="minorHAnsi" w:cstheme="minorHAnsi"/>
              </w:rPr>
              <w:t xml:space="preserve"> Burmistrza Gminy i Miasta Lwówek Śląski z dnia </w:t>
            </w:r>
            <w:r w:rsidR="00DA5A87" w:rsidRPr="00DA5A87">
              <w:rPr>
                <w:rFonts w:asciiTheme="minorHAnsi" w:hAnsiTheme="minorHAnsi" w:cstheme="minorHAnsi"/>
              </w:rPr>
              <w:t>01 lutego 202</w:t>
            </w:r>
            <w:r w:rsidR="004D22FF">
              <w:rPr>
                <w:rFonts w:asciiTheme="minorHAnsi" w:hAnsiTheme="minorHAnsi" w:cstheme="minorHAnsi"/>
              </w:rPr>
              <w:t>4</w:t>
            </w:r>
            <w:r w:rsidR="00DA5A87" w:rsidRPr="00DA5A87">
              <w:rPr>
                <w:rFonts w:asciiTheme="minorHAnsi" w:hAnsiTheme="minorHAnsi" w:cstheme="minorHAnsi"/>
              </w:rPr>
              <w:t xml:space="preserve"> r.</w:t>
            </w:r>
            <w:r w:rsidR="00DA5A87">
              <w:rPr>
                <w:rFonts w:asciiTheme="minorHAnsi" w:hAnsiTheme="minorHAnsi" w:cstheme="minorHAnsi"/>
              </w:rPr>
              <w:t xml:space="preserve"> </w:t>
            </w:r>
            <w:r w:rsidR="00FD0338" w:rsidRPr="00A547A8">
              <w:rPr>
                <w:rFonts w:asciiTheme="minorHAnsi" w:hAnsiTheme="minorHAnsi" w:cstheme="minorHAnsi"/>
              </w:rPr>
              <w:t>w sprawie zatwierdzenia Regulaminu udzielania zamówień publicznych o wartości do 130 000 zł.</w:t>
            </w:r>
          </w:p>
        </w:tc>
      </w:tr>
      <w:tr w:rsidR="00FD0338" w:rsidRPr="00A547A8" w14:paraId="67E42E60" w14:textId="77777777" w:rsidTr="00FD0338">
        <w:tc>
          <w:tcPr>
            <w:tcW w:w="2552" w:type="dxa"/>
            <w:shd w:val="clear" w:color="auto" w:fill="D9D9D9"/>
          </w:tcPr>
          <w:p w14:paraId="3965CD9D"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14:paraId="118DC9FE" w14:textId="77777777" w:rsidR="00FD0338" w:rsidRPr="00A547A8" w:rsidRDefault="00FD0338" w:rsidP="00F04B2D">
            <w:pPr>
              <w:rPr>
                <w:rFonts w:asciiTheme="minorHAnsi" w:hAnsiTheme="minorHAnsi" w:cstheme="minorHAnsi"/>
                <w:b/>
              </w:rPr>
            </w:pPr>
          </w:p>
        </w:tc>
        <w:tc>
          <w:tcPr>
            <w:tcW w:w="6374" w:type="dxa"/>
          </w:tcPr>
          <w:p w14:paraId="078AD37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14:paraId="73DF4CED" w14:textId="77777777" w:rsidR="00FD0338" w:rsidRPr="00A547A8" w:rsidRDefault="00FD0338">
            <w:pPr>
              <w:numPr>
                <w:ilvl w:val="0"/>
                <w:numId w:val="8"/>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3699F459" w14:textId="5B36874D" w:rsidR="00FD0338" w:rsidRPr="009000C6" w:rsidRDefault="00FD0338">
            <w:pPr>
              <w:numPr>
                <w:ilvl w:val="0"/>
                <w:numId w:val="8"/>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sidR="009000C6">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4B3FC137" w14:textId="1C87B1C7" w:rsidR="00FD0338" w:rsidRPr="00A547A8" w:rsidRDefault="00FD0338">
            <w:pPr>
              <w:numPr>
                <w:ilvl w:val="0"/>
                <w:numId w:val="9"/>
              </w:numPr>
              <w:contextualSpacing/>
              <w:jc w:val="both"/>
              <w:rPr>
                <w:rFonts w:asciiTheme="minorHAnsi" w:hAnsiTheme="minorHAnsi" w:cstheme="minorHAnsi"/>
              </w:rPr>
            </w:pPr>
            <w:r w:rsidRPr="00A547A8">
              <w:rPr>
                <w:rFonts w:asciiTheme="minorHAnsi" w:hAnsiTheme="minorHAnsi" w:cstheme="minorHAnsi"/>
              </w:rPr>
              <w:lastRenderedPageBreak/>
              <w:t>usługodawcom wykonującym zadania na zlecenie Administratora w ra</w:t>
            </w:r>
            <w:r w:rsidR="00994ADF">
              <w:rPr>
                <w:rFonts w:asciiTheme="minorHAnsi" w:hAnsiTheme="minorHAnsi" w:cstheme="minorHAnsi"/>
              </w:rPr>
              <w:t xml:space="preserve">mach świadczonych usług serwisu </w:t>
            </w:r>
            <w:r w:rsidRPr="00A547A8">
              <w:rPr>
                <w:rFonts w:asciiTheme="minorHAnsi" w:hAnsiTheme="minorHAnsi" w:cstheme="minorHAnsi"/>
              </w:rPr>
              <w:t>i</w:t>
            </w:r>
            <w:r w:rsidR="00994ADF">
              <w:rPr>
                <w:rFonts w:asciiTheme="minorHAnsi" w:hAnsiTheme="minorHAnsi" w:cstheme="minorHAnsi"/>
              </w:rPr>
              <w:t> </w:t>
            </w:r>
            <w:r w:rsidRPr="00A547A8">
              <w:rPr>
                <w:rFonts w:asciiTheme="minorHAnsi" w:hAnsiTheme="minorHAnsi" w:cstheme="minorHAnsi"/>
              </w:rPr>
              <w:t xml:space="preserve"> utrzymania system</w:t>
            </w:r>
            <w:r w:rsidR="00994ADF">
              <w:rPr>
                <w:rFonts w:asciiTheme="minorHAnsi" w:hAnsiTheme="minorHAnsi" w:cstheme="minorHAnsi"/>
              </w:rPr>
              <w:t>ów i programów informatycznych,</w:t>
            </w:r>
            <w:r w:rsidR="00A35850">
              <w:rPr>
                <w:rFonts w:asciiTheme="minorHAnsi" w:hAnsiTheme="minorHAnsi" w:cstheme="minorHAnsi"/>
              </w:rPr>
              <w:t xml:space="preserve">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D0338" w:rsidRPr="00A547A8" w14:paraId="6C596243" w14:textId="77777777" w:rsidTr="00FD0338">
        <w:trPr>
          <w:trHeight w:val="665"/>
        </w:trPr>
        <w:tc>
          <w:tcPr>
            <w:tcW w:w="2552" w:type="dxa"/>
            <w:shd w:val="clear" w:color="auto" w:fill="D9D9D9"/>
          </w:tcPr>
          <w:p w14:paraId="37D3F915"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5A077D29" w14:textId="4FD4E660"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sidR="00C213FD">
              <w:rPr>
                <w:rFonts w:asciiTheme="minorHAnsi" w:hAnsiTheme="minorHAnsi" w:cstheme="minorHAnsi"/>
              </w:rPr>
              <w:t>dane osobowe będ</w:t>
            </w:r>
            <w:r w:rsidR="00A35850">
              <w:rPr>
                <w:rFonts w:asciiTheme="minorHAnsi" w:hAnsiTheme="minorHAnsi" w:cstheme="minorHAnsi"/>
              </w:rPr>
              <w:t xml:space="preserve">ą przechowywane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 chmurze obliczeniowej, a wszyst</w:t>
            </w:r>
            <w:r w:rsidR="00A35850">
              <w:rPr>
                <w:rFonts w:asciiTheme="minorHAnsi" w:hAnsiTheme="minorHAnsi" w:cstheme="minorHAnsi"/>
              </w:rPr>
              <w:t xml:space="preserve">kie serwery zlokalizowane będą </w:t>
            </w:r>
            <w:r w:rsidRPr="00A547A8">
              <w:rPr>
                <w:rFonts w:asciiTheme="minorHAnsi" w:hAnsiTheme="minorHAnsi" w:cstheme="minorHAnsi"/>
              </w:rPr>
              <w:t>na</w:t>
            </w:r>
            <w:r w:rsidR="00A35850">
              <w:rPr>
                <w:rFonts w:asciiTheme="minorHAnsi" w:hAnsiTheme="minorHAnsi" w:cstheme="minorHAnsi"/>
              </w:rPr>
              <w:t xml:space="preserve">  </w:t>
            </w:r>
            <w:r w:rsidRPr="00A547A8">
              <w:rPr>
                <w:rFonts w:asciiTheme="minorHAnsi" w:hAnsiTheme="minorHAnsi" w:cstheme="minorHAnsi"/>
              </w:rPr>
              <w:t>terenie Unii Europejskiej.</w:t>
            </w:r>
          </w:p>
        </w:tc>
      </w:tr>
      <w:tr w:rsidR="00FD0338" w:rsidRPr="00A547A8" w14:paraId="2C2B2358" w14:textId="77777777" w:rsidTr="00FD0338">
        <w:trPr>
          <w:trHeight w:val="934"/>
        </w:trPr>
        <w:tc>
          <w:tcPr>
            <w:tcW w:w="2552" w:type="dxa"/>
            <w:shd w:val="clear" w:color="auto" w:fill="D9D9D9"/>
          </w:tcPr>
          <w:p w14:paraId="3C1B9269"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08CC998B" w14:textId="37031B74"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ujęt</w:t>
            </w:r>
            <w:r w:rsidR="00A35850">
              <w:rPr>
                <w:rFonts w:asciiTheme="minorHAnsi" w:hAnsiTheme="minorHAnsi" w:cstheme="minorHAnsi"/>
              </w:rPr>
              <w:t xml:space="preserve">e w protokole postępowania wraz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w:t>
            </w:r>
            <w:r w:rsidR="00A35850">
              <w:rPr>
                <w:rFonts w:asciiTheme="minorHAnsi" w:hAnsiTheme="minorHAnsi" w:cstheme="minorHAnsi"/>
              </w:rPr>
              <w:t xml:space="preserve">d dnia zakończenia postępowania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 udzielenie zamówienia, a jeżel</w:t>
            </w:r>
            <w:r w:rsidR="00A35850">
              <w:rPr>
                <w:rFonts w:asciiTheme="minorHAnsi" w:hAnsiTheme="minorHAnsi" w:cstheme="minorHAnsi"/>
              </w:rPr>
              <w:t xml:space="preserve">i czas trwania umowy przekracza </w:t>
            </w:r>
            <w:r w:rsidRPr="00A547A8">
              <w:rPr>
                <w:rFonts w:asciiTheme="minorHAnsi" w:hAnsiTheme="minorHAnsi" w:cstheme="minorHAnsi"/>
              </w:rPr>
              <w:t>4</w:t>
            </w:r>
            <w:r w:rsidR="00A35850">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14:paraId="18CBD5A5" w14:textId="77777777" w:rsidTr="00E37AFF">
        <w:trPr>
          <w:trHeight w:val="1578"/>
        </w:trPr>
        <w:tc>
          <w:tcPr>
            <w:tcW w:w="2552" w:type="dxa"/>
            <w:shd w:val="clear" w:color="auto" w:fill="D9D9D9"/>
          </w:tcPr>
          <w:p w14:paraId="0DF7A324"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703A4A15" w14:textId="77777777" w:rsidR="00FD0338" w:rsidRPr="00A547A8" w:rsidRDefault="00FD0338">
            <w:pPr>
              <w:numPr>
                <w:ilvl w:val="0"/>
                <w:numId w:val="7"/>
              </w:numPr>
              <w:contextualSpacing/>
              <w:jc w:val="both"/>
              <w:rPr>
                <w:rFonts w:asciiTheme="minorHAnsi" w:hAnsiTheme="minorHAnsi" w:cstheme="minorHAnsi"/>
              </w:rPr>
            </w:pPr>
            <w:r w:rsidRPr="00A547A8">
              <w:rPr>
                <w:rFonts w:asciiTheme="minorHAnsi" w:hAnsiTheme="minorHAnsi" w:cstheme="minorHAnsi"/>
              </w:rPr>
              <w:t>Posiada Pani/Pan prawo:</w:t>
            </w:r>
          </w:p>
          <w:p w14:paraId="0738F5B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2F36A76D" w14:textId="77777777"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14:paraId="5EC1BA71" w14:textId="0F1AD08F"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sidR="00A35850">
              <w:rPr>
                <w:rFonts w:asciiTheme="minorHAnsi" w:hAnsiTheme="minorHAnsi" w:cstheme="minorHAnsi"/>
                <w:i/>
                <w:iCs/>
              </w:rPr>
              <w:t xml:space="preserve"> (prawo </w:t>
            </w:r>
            <w:r w:rsidRPr="00A547A8">
              <w:rPr>
                <w:rFonts w:asciiTheme="minorHAnsi" w:hAnsiTheme="minorHAnsi" w:cstheme="minorHAnsi"/>
                <w:i/>
                <w:iCs/>
              </w:rPr>
              <w:t>do</w:t>
            </w:r>
            <w:r w:rsidR="00A35850">
              <w:rPr>
                <w:rFonts w:asciiTheme="minorHAnsi" w:hAnsiTheme="minorHAnsi" w:cstheme="minorHAnsi"/>
                <w:i/>
                <w:iCs/>
              </w:rPr>
              <w:t> </w:t>
            </w:r>
            <w:r w:rsidRPr="00A547A8">
              <w:rPr>
                <w:rFonts w:asciiTheme="minorHAnsi" w:hAnsiTheme="minorHAnsi" w:cstheme="minorHAnsi"/>
                <w:i/>
                <w:iCs/>
              </w:rPr>
              <w:t>ograniczenia przetwarzania ni</w:t>
            </w:r>
            <w:r w:rsidR="00A35850">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491A6395" w14:textId="77777777" w:rsidR="00FD0338" w:rsidRPr="00A547A8" w:rsidRDefault="00FD0338">
            <w:pPr>
              <w:numPr>
                <w:ilvl w:val="0"/>
                <w:numId w:val="7"/>
              </w:numPr>
              <w:contextualSpacing/>
              <w:jc w:val="both"/>
              <w:rPr>
                <w:rFonts w:asciiTheme="minorHAnsi" w:hAnsiTheme="minorHAnsi" w:cstheme="minorHAnsi"/>
              </w:rPr>
            </w:pPr>
            <w:r w:rsidRPr="00A547A8">
              <w:rPr>
                <w:rFonts w:asciiTheme="minorHAnsi" w:hAnsiTheme="minorHAnsi" w:cstheme="minorHAnsi"/>
              </w:rPr>
              <w:t>nie przysługuje Pani/Panu:</w:t>
            </w:r>
          </w:p>
          <w:p w14:paraId="146B1F80"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6CA4393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7333799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na podstawie art. 21 RODO prawo sprzeciwu, wobec przetwarzania danych osobowych, gdyż podstawą prawną przetwarzania Pani/Pana danych osobowych jest art. 6 ust. 1 lit. c RODO.</w:t>
            </w:r>
          </w:p>
        </w:tc>
      </w:tr>
      <w:tr w:rsidR="00FD0338" w:rsidRPr="00A547A8" w14:paraId="6286C314" w14:textId="77777777" w:rsidTr="00FD0338">
        <w:trPr>
          <w:trHeight w:val="32"/>
        </w:trPr>
        <w:tc>
          <w:tcPr>
            <w:tcW w:w="2552" w:type="dxa"/>
            <w:shd w:val="clear" w:color="auto" w:fill="D9D9D9"/>
          </w:tcPr>
          <w:p w14:paraId="5ECFDB4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PRAWO WNIESIENIA SKARGI DO ORGANU NADZORCZEGO</w:t>
            </w:r>
          </w:p>
        </w:tc>
        <w:tc>
          <w:tcPr>
            <w:tcW w:w="6374" w:type="dxa"/>
          </w:tcPr>
          <w:p w14:paraId="671D1A4C" w14:textId="3BF82E0A" w:rsidR="00FD0338" w:rsidRPr="00A547A8" w:rsidRDefault="00FD0338" w:rsidP="00F04B2D">
            <w:pPr>
              <w:jc w:val="both"/>
              <w:rPr>
                <w:rFonts w:asciiTheme="minorHAnsi" w:hAnsiTheme="minorHAnsi" w:cstheme="minorHAnsi"/>
              </w:rPr>
            </w:pPr>
            <w:r w:rsidRPr="00A547A8">
              <w:rPr>
                <w:rFonts w:asciiTheme="minorHAnsi" w:hAnsiTheme="minorHAnsi" w:cstheme="minorHAnsi"/>
              </w:rPr>
              <w:t>Przysługuje Pani/Panu również prawo wniesienia skargi w zakresie ochrony danych osobowych do  organu nadzorczego, którym jest  Prezes Urzędu Ochrony Danych Osobowych z siedzibą przy ul. Stawki 2, 00-193 Warszawa, tel. 22 531 03 0</w:t>
            </w:r>
            <w:r w:rsidR="00A35850">
              <w:rPr>
                <w:rFonts w:asciiTheme="minorHAnsi" w:hAnsiTheme="minorHAnsi" w:cstheme="minorHAnsi"/>
              </w:rPr>
              <w:t xml:space="preserve">0,  jeżeli stwierdzi Pani/Pan, </w:t>
            </w:r>
            <w:r w:rsidRPr="00A547A8">
              <w:rPr>
                <w:rFonts w:asciiTheme="minorHAnsi" w:hAnsiTheme="minorHAnsi" w:cstheme="minorHAnsi"/>
              </w:rPr>
              <w:t>że</w:t>
            </w:r>
            <w:r w:rsidR="00A35850">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D0338" w:rsidRPr="00A547A8" w14:paraId="5BC395F8" w14:textId="77777777" w:rsidTr="00FD0338">
        <w:tc>
          <w:tcPr>
            <w:tcW w:w="2552" w:type="dxa"/>
            <w:shd w:val="clear" w:color="auto" w:fill="D9D9D9"/>
          </w:tcPr>
          <w:p w14:paraId="66F6BE90"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ŹRÓDŁO POCHODZENIA DANYCH OSOBOWYCH</w:t>
            </w:r>
          </w:p>
        </w:tc>
        <w:tc>
          <w:tcPr>
            <w:tcW w:w="6374" w:type="dxa"/>
          </w:tcPr>
          <w:p w14:paraId="22F9948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14:paraId="7B8342F1" w14:textId="77777777" w:rsidTr="00FD0338">
        <w:trPr>
          <w:trHeight w:val="445"/>
        </w:trPr>
        <w:tc>
          <w:tcPr>
            <w:tcW w:w="2552" w:type="dxa"/>
            <w:shd w:val="clear" w:color="auto" w:fill="D9D9D9"/>
          </w:tcPr>
          <w:p w14:paraId="795D3B42"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08B74FF6" w14:textId="12BFB2EE"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w:t>
            </w:r>
            <w:r w:rsidR="00A35850">
              <w:rPr>
                <w:rFonts w:asciiTheme="minorHAnsi" w:hAnsiTheme="minorHAnsi" w:cstheme="minorHAnsi"/>
              </w:rPr>
              <w:t xml:space="preserve">obowych wynika z  ustawy z dnia </w:t>
            </w:r>
            <w:r w:rsidRPr="00A547A8">
              <w:rPr>
                <w:rFonts w:asciiTheme="minorHAnsi" w:hAnsiTheme="minorHAnsi" w:cstheme="minorHAnsi"/>
              </w:rPr>
              <w:t>11</w:t>
            </w:r>
            <w:r w:rsidR="00A35850">
              <w:rPr>
                <w:rFonts w:asciiTheme="minorHAnsi" w:hAnsiTheme="minorHAnsi" w:cstheme="minorHAnsi"/>
              </w:rPr>
              <w:t> </w:t>
            </w:r>
            <w:r w:rsidRPr="00A547A8">
              <w:rPr>
                <w:rFonts w:asciiTheme="minorHAnsi" w:hAnsiTheme="minorHAnsi" w:cstheme="minorHAnsi"/>
              </w:rPr>
              <w:t>września 2019 r. Prawo zamówień publicznych i jest warunkiem niezbędnym do wzięcia udziału w postępowaniu o zamówienia publiczne.</w:t>
            </w:r>
          </w:p>
        </w:tc>
      </w:tr>
    </w:tbl>
    <w:p w14:paraId="3CEC06DF" w14:textId="77777777" w:rsidR="00FD0338" w:rsidRPr="00A547A8" w:rsidRDefault="00FD0338" w:rsidP="0077165E">
      <w:pPr>
        <w:pStyle w:val="Nagwek3"/>
        <w:tabs>
          <w:tab w:val="left" w:pos="1162"/>
          <w:tab w:val="left" w:pos="1163"/>
        </w:tabs>
        <w:spacing w:before="35"/>
      </w:pPr>
    </w:p>
    <w:p w14:paraId="1153629C" w14:textId="77777777" w:rsidR="0053747A" w:rsidRDefault="0053747A" w:rsidP="0053747A">
      <w:pPr>
        <w:pStyle w:val="Nagwek3"/>
        <w:tabs>
          <w:tab w:val="left" w:pos="1162"/>
          <w:tab w:val="left" w:pos="1163"/>
        </w:tabs>
        <w:spacing w:before="120"/>
        <w:ind w:firstLine="0"/>
        <w:jc w:val="right"/>
      </w:pPr>
      <w:bookmarkStart w:id="2" w:name="_Toc81948867"/>
    </w:p>
    <w:p w14:paraId="286EAF84" w14:textId="77777777" w:rsidR="00673FFF" w:rsidRPr="00A547A8" w:rsidRDefault="00C619E3">
      <w:pPr>
        <w:pStyle w:val="Nagwek3"/>
        <w:numPr>
          <w:ilvl w:val="0"/>
          <w:numId w:val="5"/>
        </w:numPr>
        <w:tabs>
          <w:tab w:val="left" w:pos="1162"/>
          <w:tab w:val="left" w:pos="1163"/>
        </w:tabs>
        <w:spacing w:before="120"/>
        <w:ind w:hanging="805"/>
        <w:jc w:val="left"/>
      </w:pPr>
      <w:r w:rsidRPr="00A547A8">
        <w:t>TRYB UDZIELENIA</w:t>
      </w:r>
      <w:r w:rsidRPr="0053747A">
        <w:rPr>
          <w:spacing w:val="2"/>
        </w:rPr>
        <w:t xml:space="preserve"> </w:t>
      </w:r>
      <w:r w:rsidRPr="00A547A8">
        <w:t>ZAMÓWIENIA</w:t>
      </w:r>
      <w:bookmarkEnd w:id="2"/>
    </w:p>
    <w:p w14:paraId="39502F66" w14:textId="5660E74F" w:rsidR="00D2629A" w:rsidRPr="00A547A8" w:rsidRDefault="00C619E3">
      <w:pPr>
        <w:pStyle w:val="Akapitzlist"/>
        <w:numPr>
          <w:ilvl w:val="1"/>
          <w:numId w:val="5"/>
        </w:numPr>
        <w:spacing w:before="123"/>
        <w:ind w:left="993" w:right="284" w:hanging="426"/>
      </w:pPr>
      <w:r w:rsidRPr="00A547A8">
        <w:t>Postępowanie o udzielenie zamówienia publicznego prowad</w:t>
      </w:r>
      <w:r w:rsidR="00A35850">
        <w:t xml:space="preserve">zone jest w trybie podstawowym, </w:t>
      </w:r>
      <w:r w:rsidRPr="00A547A8">
        <w:t>o</w:t>
      </w:r>
      <w:r w:rsidR="00A35850">
        <w:t> </w:t>
      </w:r>
      <w:r w:rsidRPr="00A547A8">
        <w:t>którym mowa w art. 275 pkt 1 ustawy z dnia 11 września 2019 r. Prawo zamówień publicznych (</w:t>
      </w:r>
      <w:proofErr w:type="spellStart"/>
      <w:r w:rsidR="003A322D">
        <w:t>t.j</w:t>
      </w:r>
      <w:proofErr w:type="spellEnd"/>
      <w:r w:rsidR="003A322D">
        <w:t xml:space="preserve">. </w:t>
      </w:r>
      <w:hyperlink r:id="rId13" w:anchor="/act/18903829/3383307" w:history="1">
        <w:r w:rsidR="004D22FF" w:rsidRPr="004D22FF">
          <w:rPr>
            <w:rStyle w:val="Hipercze"/>
            <w:color w:val="000000" w:themeColor="text1"/>
            <w:u w:val="none"/>
          </w:rPr>
          <w:t xml:space="preserve">Dz.U.2023.1605 </w:t>
        </w:r>
      </w:hyperlink>
      <w:r w:rsidR="004D22FF">
        <w:rPr>
          <w:color w:val="000000" w:themeColor="text1"/>
        </w:rPr>
        <w:t>ze zm.</w:t>
      </w:r>
      <w:r w:rsidRPr="00A547A8">
        <w:t>), dalej</w:t>
      </w:r>
      <w:r w:rsidRPr="00A547A8">
        <w:rPr>
          <w:spacing w:val="-1"/>
        </w:rPr>
        <w:t xml:space="preserve"> </w:t>
      </w:r>
      <w:r w:rsidR="00D2629A" w:rsidRPr="00A547A8">
        <w:t xml:space="preserve">„Ustawa” oraz niniejszej Specyfikacji Warunków Zamówienia, zwaną dalej „SWZ”. </w:t>
      </w:r>
    </w:p>
    <w:p w14:paraId="54372ABA" w14:textId="77777777" w:rsidR="00673FFF" w:rsidRPr="00A547A8" w:rsidRDefault="00C619E3">
      <w:pPr>
        <w:pStyle w:val="Akapitzlist"/>
        <w:numPr>
          <w:ilvl w:val="1"/>
          <w:numId w:val="5"/>
        </w:numPr>
        <w:ind w:left="993" w:right="284" w:hanging="426"/>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14:paraId="636F1722" w14:textId="0EC19259" w:rsidR="00D2629A" w:rsidRPr="00A547A8" w:rsidRDefault="00D2629A">
      <w:pPr>
        <w:pStyle w:val="Akapitzlist"/>
        <w:numPr>
          <w:ilvl w:val="1"/>
          <w:numId w:val="5"/>
        </w:numPr>
        <w:ind w:left="993" w:right="284" w:hanging="426"/>
        <w:rPr>
          <w:color w:val="000000" w:themeColor="text1"/>
        </w:rPr>
      </w:pPr>
      <w:r w:rsidRPr="00A547A8">
        <w:rPr>
          <w:color w:val="000000" w:themeColor="text1"/>
        </w:rPr>
        <w:t>Szacunkowa wartość przedmiotowego zamówienia nie przekracza progów unijnych o j</w:t>
      </w:r>
      <w:r w:rsidR="00642EF2">
        <w:rPr>
          <w:color w:val="000000" w:themeColor="text1"/>
        </w:rPr>
        <w:t>akich mowa w art. 3 Ustawy.</w:t>
      </w:r>
    </w:p>
    <w:p w14:paraId="37D74CF7" w14:textId="77777777" w:rsidR="00673FFF" w:rsidRPr="00A547A8" w:rsidRDefault="00C619E3">
      <w:pPr>
        <w:pStyle w:val="Akapitzlist"/>
        <w:numPr>
          <w:ilvl w:val="1"/>
          <w:numId w:val="5"/>
        </w:numPr>
        <w:spacing w:before="36"/>
        <w:ind w:left="993" w:right="284" w:hanging="426"/>
        <w:rPr>
          <w:color w:val="000000" w:themeColor="text1"/>
        </w:rPr>
      </w:pPr>
      <w:r w:rsidRPr="00A547A8">
        <w:rPr>
          <w:color w:val="000000" w:themeColor="text1"/>
        </w:rPr>
        <w:t>W zakresie nieuregulowanym niniejszą Specyfikacją Warunków Zamówienia („SWZ”) zastosowanie mają przepisy Ustawy.</w:t>
      </w:r>
    </w:p>
    <w:p w14:paraId="27673091" w14:textId="77777777" w:rsidR="0053747A" w:rsidRDefault="00D2629A">
      <w:pPr>
        <w:pStyle w:val="Akapitzlist"/>
        <w:numPr>
          <w:ilvl w:val="1"/>
          <w:numId w:val="5"/>
        </w:numPr>
        <w:ind w:left="993" w:right="284" w:hanging="426"/>
        <w:rPr>
          <w:color w:val="000000" w:themeColor="text1"/>
        </w:rPr>
      </w:pPr>
      <w:r w:rsidRPr="00A547A8">
        <w:rPr>
          <w:color w:val="000000" w:themeColor="text1"/>
        </w:rPr>
        <w:t>Zamawiający nie zastrzega możliwości ubiegania się o udzielenie zamówienia wyłącznie przez Wykonawców, o których mowa w art. 94 Ustawy.</w:t>
      </w:r>
    </w:p>
    <w:p w14:paraId="032E14F4" w14:textId="3835B4F8" w:rsidR="00673FFF" w:rsidRPr="0077165E" w:rsidRDefault="00673FFF" w:rsidP="0053747A">
      <w:pPr>
        <w:pStyle w:val="Akapitzlist"/>
        <w:ind w:left="993" w:right="284" w:firstLine="0"/>
        <w:jc w:val="right"/>
        <w:rPr>
          <w:color w:val="000000" w:themeColor="text1"/>
        </w:rPr>
      </w:pPr>
    </w:p>
    <w:p w14:paraId="19E68499" w14:textId="26DA809A" w:rsidR="00673FFF" w:rsidRPr="00A547A8" w:rsidRDefault="00C619E3">
      <w:pPr>
        <w:pStyle w:val="Nagwek3"/>
        <w:numPr>
          <w:ilvl w:val="0"/>
          <w:numId w:val="5"/>
        </w:numPr>
        <w:tabs>
          <w:tab w:val="left" w:pos="1162"/>
          <w:tab w:val="left" w:pos="1163"/>
        </w:tabs>
        <w:spacing w:before="120"/>
        <w:ind w:hanging="816"/>
        <w:jc w:val="left"/>
        <w:rPr>
          <w:color w:val="000000" w:themeColor="text1"/>
        </w:rPr>
      </w:pPr>
      <w:bookmarkStart w:id="3" w:name="_Toc81948868"/>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3"/>
    </w:p>
    <w:p w14:paraId="4F195C42" w14:textId="796C1B27" w:rsidR="00884902" w:rsidRDefault="00884902">
      <w:pPr>
        <w:pStyle w:val="Nagwek3"/>
        <w:numPr>
          <w:ilvl w:val="1"/>
          <w:numId w:val="5"/>
        </w:numPr>
        <w:spacing w:before="120"/>
        <w:ind w:left="952" w:hanging="357"/>
        <w:jc w:val="both"/>
        <w:rPr>
          <w:b w:val="0"/>
          <w:color w:val="000000"/>
          <w:szCs w:val="20"/>
        </w:rPr>
      </w:pPr>
      <w:r>
        <w:rPr>
          <w:b w:val="0"/>
          <w:color w:val="000000"/>
          <w:szCs w:val="20"/>
        </w:rPr>
        <w:t xml:space="preserve">Przedmiotem zamówienia jest dostawa oleju opałowego lekkiego (oleju napędowego grzewczego – do celów opałowych) na potrzeby jednostek organizacyjnych Gminy i Miasta Lwówek Śląski. </w:t>
      </w:r>
    </w:p>
    <w:p w14:paraId="43C83892" w14:textId="77777777" w:rsidR="00E135AA" w:rsidRPr="00A547A8" w:rsidRDefault="00E135AA">
      <w:pPr>
        <w:pStyle w:val="Akapitzlist"/>
        <w:numPr>
          <w:ilvl w:val="1"/>
          <w:numId w:val="5"/>
        </w:numPr>
        <w:ind w:left="992" w:hanging="425"/>
        <w:rPr>
          <w:color w:val="000000" w:themeColor="text1"/>
        </w:rPr>
      </w:pPr>
      <w:r w:rsidRPr="00A547A8">
        <w:rPr>
          <w:color w:val="000000" w:themeColor="text1"/>
        </w:rPr>
        <w:t xml:space="preserve">Wspólny Słownik Zamówień CPV: </w:t>
      </w:r>
    </w:p>
    <w:p w14:paraId="49D1B65C" w14:textId="6EAFA7D3" w:rsidR="00923A1D" w:rsidRDefault="00884902" w:rsidP="00884902">
      <w:pPr>
        <w:pStyle w:val="Akapitzlist"/>
        <w:ind w:left="2835" w:hanging="1519"/>
        <w:rPr>
          <w:color w:val="000000" w:themeColor="text1"/>
        </w:rPr>
      </w:pPr>
      <w:r w:rsidRPr="00884902">
        <w:rPr>
          <w:color w:val="000000" w:themeColor="text1"/>
        </w:rPr>
        <w:t xml:space="preserve">    09135100-5</w:t>
      </w:r>
      <w:r w:rsidR="008E5DDE">
        <w:rPr>
          <w:color w:val="000000" w:themeColor="text1"/>
        </w:rPr>
        <w:tab/>
      </w:r>
      <w:r>
        <w:rPr>
          <w:color w:val="000000" w:themeColor="text1"/>
        </w:rPr>
        <w:t>- Olej opałowy</w:t>
      </w:r>
    </w:p>
    <w:p w14:paraId="3A4EEE0F" w14:textId="12546B13" w:rsidR="00673FFF" w:rsidRPr="00A547A8" w:rsidRDefault="00C619E3">
      <w:pPr>
        <w:pStyle w:val="Akapitzlist"/>
        <w:numPr>
          <w:ilvl w:val="1"/>
          <w:numId w:val="5"/>
        </w:numPr>
        <w:ind w:left="993" w:right="249" w:hanging="426"/>
      </w:pPr>
      <w:r w:rsidRPr="00A547A8">
        <w:t xml:space="preserve">Przedmiot zamówienia szczegółowo opisany jest </w:t>
      </w:r>
      <w:r w:rsidRPr="00A547A8">
        <w:rPr>
          <w:color w:val="000000" w:themeColor="text1"/>
        </w:rPr>
        <w:t xml:space="preserve">w </w:t>
      </w:r>
      <w:r w:rsidRPr="00041A41">
        <w:rPr>
          <w:b/>
          <w:color w:val="000000" w:themeColor="text1"/>
        </w:rPr>
        <w:t xml:space="preserve">Załączniku nr </w:t>
      </w:r>
      <w:r w:rsidR="00041A41" w:rsidRPr="00041A41">
        <w:rPr>
          <w:b/>
          <w:color w:val="000000" w:themeColor="text1"/>
        </w:rPr>
        <w:t>7</w:t>
      </w:r>
      <w:r w:rsidRPr="00A547A8">
        <w:rPr>
          <w:b/>
          <w:color w:val="000000" w:themeColor="text1"/>
        </w:rPr>
        <w:t xml:space="preserve"> </w:t>
      </w:r>
      <w:r w:rsidRPr="00A547A8">
        <w:rPr>
          <w:color w:val="000000" w:themeColor="text1"/>
        </w:rPr>
        <w:t>niniejszej</w:t>
      </w:r>
      <w:r w:rsidRPr="00A547A8">
        <w:t xml:space="preserve"> specyfikacji warunków zamówienia.</w:t>
      </w:r>
    </w:p>
    <w:p w14:paraId="23D1DE11" w14:textId="4BCD2E87" w:rsidR="009E00C3" w:rsidRDefault="00C619E3">
      <w:pPr>
        <w:pStyle w:val="Akapitzlist"/>
        <w:numPr>
          <w:ilvl w:val="1"/>
          <w:numId w:val="5"/>
        </w:numPr>
        <w:ind w:left="993" w:right="249" w:hanging="426"/>
      </w:pPr>
      <w:r w:rsidRPr="00A547A8">
        <w:rPr>
          <w:color w:val="000000" w:themeColor="text1"/>
        </w:rPr>
        <w:t>Wykonawca zobowiązany jest zrealizować zamówienie na</w:t>
      </w:r>
      <w:r w:rsidR="00A35850">
        <w:rPr>
          <w:color w:val="000000" w:themeColor="text1"/>
        </w:rPr>
        <w:t xml:space="preserve"> zasadach i warunkach opisanych </w:t>
      </w:r>
      <w:r w:rsidRPr="00041A41">
        <w:rPr>
          <w:color w:val="000000" w:themeColor="text1"/>
        </w:rPr>
        <w:t>w</w:t>
      </w:r>
      <w:r w:rsidR="00A35850" w:rsidRPr="00041A41">
        <w:rPr>
          <w:color w:val="000000" w:themeColor="text1"/>
        </w:rPr>
        <w:t> </w:t>
      </w:r>
      <w:r w:rsidR="00662878" w:rsidRPr="00041A41">
        <w:rPr>
          <w:b/>
          <w:color w:val="000000" w:themeColor="text1"/>
        </w:rPr>
        <w:t xml:space="preserve">Załączniku </w:t>
      </w:r>
      <w:r w:rsidRPr="00041A41">
        <w:rPr>
          <w:b/>
          <w:color w:val="000000" w:themeColor="text1"/>
        </w:rPr>
        <w:t xml:space="preserve">nr </w:t>
      </w:r>
      <w:r w:rsidR="00041A41" w:rsidRPr="00041A41">
        <w:rPr>
          <w:b/>
          <w:color w:val="000000" w:themeColor="text1"/>
        </w:rPr>
        <w:t>8</w:t>
      </w:r>
      <w:r w:rsidRPr="00041A41">
        <w:rPr>
          <w:b/>
          <w:color w:val="000000" w:themeColor="text1"/>
        </w:rPr>
        <w:t xml:space="preserve"> </w:t>
      </w:r>
      <w:r w:rsidRPr="00041A41">
        <w:rPr>
          <w:color w:val="000000" w:themeColor="text1"/>
        </w:rPr>
        <w:t>niniejszej</w:t>
      </w:r>
      <w:r w:rsidRPr="00041A41">
        <w:t xml:space="preserve"> specyfikacji warunków</w:t>
      </w:r>
      <w:r w:rsidRPr="00041A41">
        <w:rPr>
          <w:spacing w:val="-2"/>
        </w:rPr>
        <w:t xml:space="preserve"> </w:t>
      </w:r>
      <w:r w:rsidRPr="00041A41">
        <w:t>zamówienia.</w:t>
      </w:r>
    </w:p>
    <w:p w14:paraId="10D61F75" w14:textId="77777777" w:rsidR="0053747A" w:rsidRPr="00041A41" w:rsidRDefault="0053747A" w:rsidP="0053747A">
      <w:pPr>
        <w:pStyle w:val="Akapitzlist"/>
        <w:ind w:left="993" w:right="249" w:firstLine="0"/>
        <w:jc w:val="left"/>
      </w:pPr>
    </w:p>
    <w:p w14:paraId="07F9ECBF" w14:textId="77777777" w:rsidR="00673FFF" w:rsidRPr="00041A41" w:rsidRDefault="00C619E3">
      <w:pPr>
        <w:pStyle w:val="Nagwek3"/>
        <w:numPr>
          <w:ilvl w:val="0"/>
          <w:numId w:val="5"/>
        </w:numPr>
        <w:tabs>
          <w:tab w:val="left" w:pos="9920"/>
        </w:tabs>
        <w:spacing w:after="240"/>
        <w:ind w:left="1134" w:hanging="850"/>
        <w:jc w:val="left"/>
      </w:pPr>
      <w:bookmarkStart w:id="4" w:name="_Toc81948869"/>
      <w:r w:rsidRPr="00041A41">
        <w:t>OPIS CZĘŚCI</w:t>
      </w:r>
      <w:r w:rsidRPr="00041A41">
        <w:rPr>
          <w:spacing w:val="-2"/>
        </w:rPr>
        <w:t xml:space="preserve"> </w:t>
      </w:r>
      <w:r w:rsidRPr="00041A41">
        <w:t>ZAMÓWIENIA</w:t>
      </w:r>
      <w:bookmarkEnd w:id="4"/>
    </w:p>
    <w:p w14:paraId="2F63C066" w14:textId="3BB0C6F0" w:rsidR="0089294C" w:rsidRDefault="0089294C">
      <w:pPr>
        <w:pStyle w:val="Akapitzlist"/>
        <w:numPr>
          <w:ilvl w:val="1"/>
          <w:numId w:val="5"/>
        </w:numPr>
        <w:ind w:left="993" w:hanging="426"/>
      </w:pPr>
      <w:r>
        <w:t xml:space="preserve">Zamawiający </w:t>
      </w:r>
      <w:r w:rsidR="00465631">
        <w:t xml:space="preserve">nie </w:t>
      </w:r>
      <w:r w:rsidR="003B1620">
        <w:t xml:space="preserve">dopuszcza </w:t>
      </w:r>
      <w:r w:rsidR="00FD7C70">
        <w:t xml:space="preserve">możliwości </w:t>
      </w:r>
      <w:r w:rsidR="003B1620">
        <w:t>składania</w:t>
      </w:r>
      <w:r w:rsidR="00C619E3" w:rsidRPr="00A547A8">
        <w:t xml:space="preserve"> ofert częściowych.</w:t>
      </w:r>
    </w:p>
    <w:p w14:paraId="30AF1B49" w14:textId="49A56498" w:rsidR="00465631" w:rsidRDefault="00465631">
      <w:pPr>
        <w:pStyle w:val="Akapitzlist"/>
        <w:numPr>
          <w:ilvl w:val="1"/>
          <w:numId w:val="5"/>
        </w:numPr>
        <w:ind w:left="993" w:right="281" w:hanging="426"/>
      </w:pPr>
      <w:r>
        <w:t>Zamawiający informuje, że nie dokonano podziału zamówienia na części z uwagi na rozmiar i</w:t>
      </w:r>
      <w:r w:rsidR="003B1620">
        <w:t> </w:t>
      </w:r>
      <w:r>
        <w:t xml:space="preserve">jednorodność przedmiotu zamówienia. Zamówienie jest o wartości nieprzekraczającej progów UE i z dotychczasowych doświadczeń Zamawiającego wynika, iż ubiegają się o takie zamówienia </w:t>
      </w:r>
      <w:r>
        <w:lastRenderedPageBreak/>
        <w:t>głównie małe i średnie przedsiębiorstwa, a więc zakres zamówienia jest dostosowany do potrzeb sektora MŚP bez konieczności dalszego rozdrabniania zakresu zamówienia.</w:t>
      </w:r>
    </w:p>
    <w:p w14:paraId="514044B3" w14:textId="41477E32" w:rsidR="00673FFF" w:rsidRPr="00A547A8" w:rsidRDefault="00C619E3">
      <w:pPr>
        <w:pStyle w:val="Nagwek3"/>
        <w:numPr>
          <w:ilvl w:val="0"/>
          <w:numId w:val="5"/>
        </w:numPr>
        <w:tabs>
          <w:tab w:val="left" w:pos="1162"/>
          <w:tab w:val="left" w:pos="1163"/>
        </w:tabs>
        <w:spacing w:before="120"/>
        <w:ind w:right="284" w:hanging="816"/>
        <w:jc w:val="both"/>
      </w:pPr>
      <w:bookmarkStart w:id="5" w:name="_Toc81948870"/>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5"/>
    </w:p>
    <w:p w14:paraId="0AEC3755" w14:textId="716E587C" w:rsidR="00465631" w:rsidRPr="00F5637C" w:rsidRDefault="00C619E3" w:rsidP="008343C0">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20FBD739" w14:textId="77777777" w:rsidR="00673FFF" w:rsidRPr="00A547A8" w:rsidRDefault="00C619E3">
      <w:pPr>
        <w:pStyle w:val="Nagwek3"/>
        <w:numPr>
          <w:ilvl w:val="0"/>
          <w:numId w:val="5"/>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6" w:name="_Toc81948871"/>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6"/>
    </w:p>
    <w:p w14:paraId="787C677E" w14:textId="77777777" w:rsidR="00673FFF" w:rsidRPr="00A547A8" w:rsidRDefault="00C619E3">
      <w:pPr>
        <w:pStyle w:val="Akapitzlist"/>
        <w:numPr>
          <w:ilvl w:val="1"/>
          <w:numId w:val="5"/>
        </w:numPr>
        <w:spacing w:before="120"/>
        <w:ind w:left="993" w:hanging="426"/>
      </w:pPr>
      <w:r w:rsidRPr="00A547A8">
        <w:t>Zamawiający nie dopuszcza składania ofert wariantowych.</w:t>
      </w:r>
    </w:p>
    <w:p w14:paraId="579B390B" w14:textId="77777777" w:rsidR="00673FFF" w:rsidRPr="00A547A8" w:rsidRDefault="00C619E3">
      <w:pPr>
        <w:pStyle w:val="Akapitzlist"/>
        <w:numPr>
          <w:ilvl w:val="1"/>
          <w:numId w:val="5"/>
        </w:numPr>
        <w:spacing w:before="61"/>
        <w:ind w:left="993" w:hanging="426"/>
      </w:pPr>
      <w:r w:rsidRPr="00A547A8">
        <w:t>Zamawiający nie przewiduje zawarcia umowy</w:t>
      </w:r>
      <w:r w:rsidRPr="00A547A8">
        <w:rPr>
          <w:spacing w:val="-2"/>
        </w:rPr>
        <w:t xml:space="preserve"> </w:t>
      </w:r>
      <w:r w:rsidRPr="00A547A8">
        <w:t>ramowej.</w:t>
      </w:r>
    </w:p>
    <w:p w14:paraId="78E846F7" w14:textId="77777777" w:rsidR="00673FFF" w:rsidRPr="00A547A8" w:rsidRDefault="00C619E3">
      <w:pPr>
        <w:pStyle w:val="Akapitzlist"/>
        <w:numPr>
          <w:ilvl w:val="1"/>
          <w:numId w:val="5"/>
        </w:numPr>
        <w:spacing w:before="58"/>
        <w:ind w:left="993" w:hanging="426"/>
      </w:pPr>
      <w:r w:rsidRPr="00A547A8">
        <w:t>Zamawiający nie przewiduje przeprowadzenia aukcji</w:t>
      </w:r>
      <w:r w:rsidRPr="00A547A8">
        <w:rPr>
          <w:spacing w:val="-3"/>
        </w:rPr>
        <w:t xml:space="preserve"> </w:t>
      </w:r>
      <w:r w:rsidRPr="00A547A8">
        <w:t>elektronicznej.</w:t>
      </w:r>
    </w:p>
    <w:p w14:paraId="0B622071" w14:textId="6C680078" w:rsidR="00673FFF" w:rsidRDefault="00C619E3">
      <w:pPr>
        <w:pStyle w:val="Akapitzlist"/>
        <w:numPr>
          <w:ilvl w:val="1"/>
          <w:numId w:val="5"/>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14:paraId="36F6C6A9" w14:textId="77777777" w:rsidR="00194E97" w:rsidRPr="00750A4A" w:rsidRDefault="00194E97" w:rsidP="00194E97">
      <w:pPr>
        <w:pStyle w:val="Akapitzlist"/>
        <w:spacing w:before="58"/>
        <w:ind w:left="993" w:firstLine="0"/>
        <w:jc w:val="right"/>
        <w:rPr>
          <w:sz w:val="18"/>
          <w:szCs w:val="18"/>
        </w:rPr>
      </w:pPr>
    </w:p>
    <w:p w14:paraId="4E8344DA" w14:textId="77777777" w:rsidR="00673FFF" w:rsidRDefault="00C619E3">
      <w:pPr>
        <w:pStyle w:val="Nagwek3"/>
        <w:numPr>
          <w:ilvl w:val="0"/>
          <w:numId w:val="5"/>
        </w:numPr>
        <w:spacing w:before="120"/>
        <w:ind w:left="1134" w:hanging="850"/>
        <w:jc w:val="both"/>
      </w:pPr>
      <w:bookmarkStart w:id="7" w:name="_Toc81948872"/>
      <w:r w:rsidRPr="00A547A8">
        <w:t>TERMIN WYKONANIA</w:t>
      </w:r>
      <w:r w:rsidRPr="00A547A8">
        <w:rPr>
          <w:spacing w:val="-3"/>
        </w:rPr>
        <w:t xml:space="preserve"> </w:t>
      </w:r>
      <w:r w:rsidRPr="00A547A8">
        <w:t>ZAMÓWIENIA</w:t>
      </w:r>
      <w:bookmarkEnd w:id="7"/>
    </w:p>
    <w:p w14:paraId="795B8346" w14:textId="354AD60C" w:rsidR="00DA567A" w:rsidRPr="008D7AFB" w:rsidRDefault="00DA567A" w:rsidP="008D7AFB">
      <w:pPr>
        <w:spacing w:before="120"/>
        <w:ind w:left="567" w:right="-145"/>
        <w:jc w:val="both"/>
        <w:rPr>
          <w:b/>
          <w:color w:val="000000" w:themeColor="text1"/>
        </w:rPr>
      </w:pPr>
      <w:r w:rsidRPr="00A547A8">
        <w:t xml:space="preserve">Termin wykonania </w:t>
      </w:r>
      <w:r w:rsidRPr="00DA567A">
        <w:rPr>
          <w:color w:val="000000" w:themeColor="text1"/>
        </w:rPr>
        <w:t xml:space="preserve">zamówienia: </w:t>
      </w:r>
      <w:r w:rsidRPr="00DA567A">
        <w:rPr>
          <w:b/>
          <w:color w:val="000000" w:themeColor="text1"/>
        </w:rPr>
        <w:t>24 miesiące, z tym że za termin rozpoczęcia świadczenia usługi Zamawiający przyjmuje 1 października 2024 r.</w:t>
      </w:r>
    </w:p>
    <w:p w14:paraId="382FF777" w14:textId="7A7CA96C" w:rsidR="00DA567A" w:rsidRPr="00DA567A" w:rsidRDefault="00DA567A" w:rsidP="00DA567A">
      <w:pPr>
        <w:pStyle w:val="Nagwek3"/>
        <w:numPr>
          <w:ilvl w:val="0"/>
          <w:numId w:val="5"/>
        </w:numPr>
        <w:spacing w:before="120"/>
        <w:ind w:left="1134" w:hanging="850"/>
        <w:jc w:val="both"/>
      </w:pPr>
      <w:r>
        <w:t>PODSTAWY WYKLUCZENIA</w:t>
      </w:r>
    </w:p>
    <w:p w14:paraId="0DDC40DF" w14:textId="77777777" w:rsidR="00673FFF" w:rsidRPr="00A547A8" w:rsidRDefault="00C619E3">
      <w:pPr>
        <w:pStyle w:val="Akapitzlist"/>
        <w:numPr>
          <w:ilvl w:val="1"/>
          <w:numId w:val="5"/>
        </w:numPr>
        <w:spacing w:before="122"/>
        <w:ind w:left="993" w:right="249" w:hanging="426"/>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5B1575E" w14:textId="77777777" w:rsidR="00C3667A" w:rsidRDefault="00C619E3">
      <w:pPr>
        <w:pStyle w:val="Akapitzlist"/>
        <w:numPr>
          <w:ilvl w:val="2"/>
          <w:numId w:val="5"/>
        </w:numPr>
        <w:spacing w:before="59"/>
        <w:ind w:left="1418" w:hanging="425"/>
      </w:pPr>
      <w:r w:rsidRPr="00A547A8">
        <w:t>w art. 108 ust. 1</w:t>
      </w:r>
      <w:r w:rsidRPr="00A547A8">
        <w:rPr>
          <w:spacing w:val="-3"/>
        </w:rPr>
        <w:t xml:space="preserve"> </w:t>
      </w:r>
      <w:r w:rsidRPr="00A547A8">
        <w:t>Ustawy,</w:t>
      </w:r>
    </w:p>
    <w:p w14:paraId="0F719F5F" w14:textId="57CD405A" w:rsidR="00C3667A" w:rsidRPr="00A547A8" w:rsidRDefault="00FA4C72">
      <w:pPr>
        <w:pStyle w:val="Akapitzlist"/>
        <w:numPr>
          <w:ilvl w:val="2"/>
          <w:numId w:val="5"/>
        </w:numPr>
        <w:spacing w:before="59"/>
        <w:ind w:left="1418" w:hanging="425"/>
      </w:pPr>
      <w:r>
        <w:t xml:space="preserve">w art. 109 </w:t>
      </w:r>
      <w:r w:rsidRPr="00605047">
        <w:t xml:space="preserve">ust. 1 </w:t>
      </w:r>
      <w:r w:rsidR="00C3667A" w:rsidRPr="00605047">
        <w:t>pkt. 4, 5, 7 Ustawy, tj.:</w:t>
      </w:r>
    </w:p>
    <w:p w14:paraId="14FBBA69" w14:textId="334DAE57" w:rsidR="00C3667A" w:rsidRPr="00A547A8" w:rsidRDefault="00C3667A">
      <w:pPr>
        <w:pStyle w:val="Akapitzlist"/>
        <w:numPr>
          <w:ilvl w:val="3"/>
          <w:numId w:val="5"/>
        </w:numPr>
        <w:spacing w:before="59"/>
        <w:ind w:left="1985" w:right="281"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w:t>
      </w:r>
      <w:r w:rsidR="00041A41">
        <w:br/>
      </w:r>
      <w:r w:rsidRPr="00A547A8">
        <w:t xml:space="preserve"> tej procedury;</w:t>
      </w:r>
    </w:p>
    <w:p w14:paraId="182AF8C8" w14:textId="197EDF6A" w:rsidR="00C3667A" w:rsidRPr="00605047" w:rsidRDefault="00C3667A">
      <w:pPr>
        <w:pStyle w:val="Akapitzlist"/>
        <w:numPr>
          <w:ilvl w:val="3"/>
          <w:numId w:val="5"/>
        </w:numPr>
        <w:spacing w:before="59"/>
        <w:ind w:left="1985" w:right="281" w:hanging="425"/>
      </w:pPr>
      <w:r w:rsidRPr="00605047">
        <w:t>który w sposób zawiniony poważnie naruszył obowiązki zawodowe, co podważa jego uczciwość, w szczególności gdy Wykonawca w wyniku zamierzonego działania</w:t>
      </w:r>
      <w:r w:rsidR="00041A41">
        <w:br/>
      </w:r>
      <w:r w:rsidRPr="00605047">
        <w:t xml:space="preserve"> lub rażącego niedbalstwa nie wykonał lub nienależycie wykonał zamówienie, co</w:t>
      </w:r>
      <w:r w:rsidR="00122E6F" w:rsidRPr="00605047">
        <w:t> </w:t>
      </w:r>
      <w:r w:rsidRPr="00605047">
        <w:t>zamawiający jest w stanie wykazać za pomocą stosownych dowodów;</w:t>
      </w:r>
    </w:p>
    <w:p w14:paraId="4396D1B2" w14:textId="1A572B7D" w:rsidR="00C3667A" w:rsidRPr="00605047" w:rsidRDefault="00C3667A">
      <w:pPr>
        <w:pStyle w:val="Akapitzlist"/>
        <w:numPr>
          <w:ilvl w:val="3"/>
          <w:numId w:val="5"/>
        </w:numPr>
        <w:spacing w:before="59"/>
        <w:ind w:left="1985" w:right="281" w:hanging="425"/>
      </w:pPr>
      <w:r w:rsidRPr="00605047">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rsidRPr="00605047">
        <w:t> </w:t>
      </w:r>
      <w:r w:rsidRPr="00605047">
        <w:t>wady;</w:t>
      </w:r>
    </w:p>
    <w:p w14:paraId="16200812" w14:textId="7B43EC01" w:rsidR="00654DC8" w:rsidRDefault="00654DC8">
      <w:pPr>
        <w:pStyle w:val="Akapitzlist"/>
        <w:numPr>
          <w:ilvl w:val="1"/>
          <w:numId w:val="5"/>
        </w:numPr>
        <w:spacing w:before="60"/>
        <w:ind w:left="952" w:right="281" w:hanging="357"/>
      </w:pPr>
      <w:r w:rsidRPr="00654DC8">
        <w:t>Z postępowania wyklucza się osoby i podmioty, wobec których są zastosowane środki, o których mowa w art. 1 ustawy z dnia 13 kwietnia 2022 r. o szczególnych rozwiązaniach w zakresie przeciwdziałania wspieraniu agresji na Ukrainę oraz służących ochronie bezpieczeństwa narodowego (</w:t>
      </w:r>
      <w:proofErr w:type="spellStart"/>
      <w:r w:rsidR="00695D47">
        <w:t>t.j</w:t>
      </w:r>
      <w:proofErr w:type="spellEnd"/>
      <w:r w:rsidR="00695D47">
        <w:t xml:space="preserve">. </w:t>
      </w:r>
      <w:hyperlink r:id="rId14" w:anchor="/act/19231047/3522544" w:history="1">
        <w:r w:rsidR="00A52DCE" w:rsidRPr="00695D47">
          <w:rPr>
            <w:rStyle w:val="Hipercze"/>
            <w:color w:val="000000" w:themeColor="text1"/>
            <w:u w:val="none"/>
          </w:rPr>
          <w:t xml:space="preserve">Dz.U.2024.507 </w:t>
        </w:r>
      </w:hyperlink>
      <w:r w:rsidRPr="00654DC8">
        <w:t>).</w:t>
      </w:r>
    </w:p>
    <w:p w14:paraId="0BF7669E" w14:textId="1D2C0A4B" w:rsidR="00673FFF" w:rsidRPr="00A547A8" w:rsidRDefault="00C619E3">
      <w:pPr>
        <w:pStyle w:val="Akapitzlist"/>
        <w:numPr>
          <w:ilvl w:val="1"/>
          <w:numId w:val="5"/>
        </w:numPr>
        <w:spacing w:before="60"/>
        <w:ind w:left="992" w:right="284" w:hanging="425"/>
      </w:pPr>
      <w:r w:rsidRPr="00A547A8">
        <w:t xml:space="preserve">Wykonawca może zostać wykluczony przez Zamawiającego </w:t>
      </w:r>
      <w:r w:rsidR="00A35850">
        <w:t xml:space="preserve">na każdym etapie postępowania </w:t>
      </w:r>
      <w:r w:rsidR="00453C88">
        <w:t>o</w:t>
      </w:r>
      <w:r w:rsidR="00A35850">
        <w:t> </w:t>
      </w:r>
      <w:r w:rsidRPr="00A547A8">
        <w:t>udzielenie zamówienia.</w:t>
      </w:r>
    </w:p>
    <w:p w14:paraId="065454F8" w14:textId="5AB83448" w:rsidR="00673FFF" w:rsidRDefault="00C3667A">
      <w:pPr>
        <w:pStyle w:val="Akapitzlist"/>
        <w:numPr>
          <w:ilvl w:val="1"/>
          <w:numId w:val="5"/>
        </w:numPr>
        <w:spacing w:before="60"/>
        <w:ind w:left="993" w:hanging="426"/>
      </w:pPr>
      <w:r w:rsidRPr="00A547A8">
        <w:t>Wykluczenie Wykonawcy następuje zgodnie z art. 111 Ustawy.</w:t>
      </w:r>
    </w:p>
    <w:p w14:paraId="69094F7E" w14:textId="77777777" w:rsidR="00194E97" w:rsidRPr="00750A4A" w:rsidRDefault="00194E97" w:rsidP="00392140">
      <w:pPr>
        <w:pStyle w:val="Akapitzlist"/>
        <w:ind w:left="993" w:firstLine="0"/>
        <w:jc w:val="right"/>
        <w:rPr>
          <w:sz w:val="18"/>
          <w:szCs w:val="18"/>
        </w:rPr>
      </w:pPr>
    </w:p>
    <w:p w14:paraId="367496BB" w14:textId="6BCAFA80" w:rsidR="000D7474" w:rsidRPr="00122E6F" w:rsidRDefault="00C619E3">
      <w:pPr>
        <w:pStyle w:val="Nagwek3"/>
        <w:numPr>
          <w:ilvl w:val="0"/>
          <w:numId w:val="5"/>
        </w:numPr>
        <w:spacing w:before="120"/>
        <w:ind w:left="1134" w:hanging="850"/>
        <w:jc w:val="both"/>
        <w:rPr>
          <w:rFonts w:asciiTheme="minorHAnsi" w:hAnsiTheme="minorHAnsi" w:cstheme="minorHAnsi"/>
        </w:rPr>
      </w:pPr>
      <w:bookmarkStart w:id="8" w:name="_Toc81948874"/>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8"/>
    </w:p>
    <w:p w14:paraId="4961CE8C" w14:textId="77777777" w:rsidR="00673FFF" w:rsidRPr="00A547A8" w:rsidRDefault="00C619E3">
      <w:pPr>
        <w:pStyle w:val="Akapitzlist"/>
        <w:numPr>
          <w:ilvl w:val="1"/>
          <w:numId w:val="5"/>
        </w:numPr>
        <w:spacing w:before="123"/>
        <w:ind w:left="993" w:right="281" w:hanging="426"/>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19D23C1C" w14:textId="77777777" w:rsidR="0019567E" w:rsidRDefault="0019567E">
      <w:pPr>
        <w:pStyle w:val="Akapitzlist"/>
        <w:numPr>
          <w:ilvl w:val="2"/>
          <w:numId w:val="5"/>
        </w:numPr>
        <w:suppressAutoHyphens/>
        <w:autoSpaceDE/>
        <w:autoSpaceDN/>
        <w:spacing w:before="120"/>
        <w:rPr>
          <w:rFonts w:cstheme="minorHAnsi"/>
        </w:rPr>
      </w:pPr>
      <w:r>
        <w:rPr>
          <w:rFonts w:cstheme="minorHAnsi"/>
        </w:rPr>
        <w:lastRenderedPageBreak/>
        <w:t xml:space="preserve">Zdolności do występowania w obrocie gospodarczym </w:t>
      </w:r>
    </w:p>
    <w:p w14:paraId="3158C641" w14:textId="77777777" w:rsidR="0019567E" w:rsidRDefault="0019567E" w:rsidP="0019567E">
      <w:pPr>
        <w:pStyle w:val="Akapitzlist"/>
        <w:ind w:left="1418" w:firstLine="0"/>
        <w:rPr>
          <w:rFonts w:cstheme="minorHAnsi"/>
        </w:rPr>
      </w:pPr>
      <w:r>
        <w:rPr>
          <w:rFonts w:cstheme="minorHAnsi"/>
        </w:rPr>
        <w:t>Wykonawca spełni warunek jeżeli wykaże, że:</w:t>
      </w:r>
    </w:p>
    <w:p w14:paraId="35BA7B6A" w14:textId="2151AEF6" w:rsidR="0019567E" w:rsidRPr="00E47589" w:rsidRDefault="0019567E">
      <w:pPr>
        <w:pStyle w:val="Akapitzlist"/>
        <w:numPr>
          <w:ilvl w:val="3"/>
          <w:numId w:val="5"/>
        </w:numPr>
        <w:suppressAutoHyphens/>
        <w:autoSpaceDE/>
        <w:autoSpaceDN/>
        <w:ind w:left="1701" w:hanging="283"/>
        <w:rPr>
          <w:sz w:val="24"/>
        </w:rPr>
      </w:pPr>
      <w:r>
        <w:rPr>
          <w:rFonts w:cstheme="minorBidi"/>
        </w:rPr>
        <w:t xml:space="preserve">jest wpisany do jednego z rejestrów zawodowych lub handlowych, prowadzących w kraju, </w:t>
      </w:r>
      <w:r w:rsidR="00F06ADE">
        <w:rPr>
          <w:rFonts w:cstheme="minorBidi"/>
        </w:rPr>
        <w:t xml:space="preserve">               </w:t>
      </w:r>
      <w:r>
        <w:rPr>
          <w:rFonts w:cstheme="minorBidi"/>
        </w:rPr>
        <w:t>w którym ma siedzibę lub miejsce zamieszkania.</w:t>
      </w:r>
    </w:p>
    <w:p w14:paraId="6C9E0692" w14:textId="77777777" w:rsidR="004303DB" w:rsidRPr="00BB18F0" w:rsidRDefault="00C619E3">
      <w:pPr>
        <w:pStyle w:val="Akapitzlist"/>
        <w:numPr>
          <w:ilvl w:val="2"/>
          <w:numId w:val="5"/>
        </w:numPr>
        <w:ind w:left="1418" w:right="139" w:hanging="425"/>
        <w:rPr>
          <w:rFonts w:asciiTheme="minorHAnsi" w:hAnsiTheme="minorHAnsi" w:cstheme="minorHAnsi"/>
        </w:rPr>
      </w:pPr>
      <w:r w:rsidRPr="00BB18F0">
        <w:rPr>
          <w:rFonts w:asciiTheme="minorHAnsi" w:hAnsiTheme="minorHAnsi" w:cstheme="minorHAnsi"/>
        </w:rPr>
        <w:t>Uprawnień do prowadzenia określonej działalności gospodarczej</w:t>
      </w:r>
      <w:r w:rsidR="00106BA9" w:rsidRPr="00BB18F0">
        <w:rPr>
          <w:rFonts w:asciiTheme="minorHAnsi" w:hAnsiTheme="minorHAnsi" w:cstheme="minorHAnsi"/>
        </w:rPr>
        <w:t xml:space="preserve"> </w:t>
      </w:r>
      <w:r w:rsidRPr="00BB18F0">
        <w:rPr>
          <w:rFonts w:asciiTheme="minorHAnsi" w:hAnsiTheme="minorHAnsi" w:cstheme="minorHAnsi"/>
        </w:rPr>
        <w:t>lub</w:t>
      </w:r>
      <w:r w:rsidR="00106BA9" w:rsidRPr="00BB18F0">
        <w:rPr>
          <w:rFonts w:asciiTheme="minorHAnsi" w:hAnsiTheme="minorHAnsi" w:cstheme="minorHAnsi"/>
        </w:rPr>
        <w:t xml:space="preserve"> z</w:t>
      </w:r>
      <w:r w:rsidR="00A35850" w:rsidRPr="00BB18F0">
        <w:rPr>
          <w:rFonts w:asciiTheme="minorHAnsi" w:hAnsiTheme="minorHAnsi" w:cstheme="minorHAnsi"/>
        </w:rPr>
        <w:t xml:space="preserve">awodowej, o ile wynika to </w:t>
      </w:r>
      <w:r w:rsidRPr="00BB18F0">
        <w:rPr>
          <w:rFonts w:asciiTheme="minorHAnsi" w:hAnsiTheme="minorHAnsi" w:cstheme="minorHAnsi"/>
        </w:rPr>
        <w:t xml:space="preserve">z odrębnych przepisów – </w:t>
      </w:r>
      <w:r w:rsidR="004303DB" w:rsidRPr="00BB18F0">
        <w:rPr>
          <w:rFonts w:asciiTheme="minorHAnsi" w:hAnsiTheme="minorHAnsi" w:cstheme="minorHAnsi"/>
        </w:rPr>
        <w:t>Wykonawca spełni warunek jeżeli wykaże że:</w:t>
      </w:r>
    </w:p>
    <w:p w14:paraId="30E20C03" w14:textId="5B7E70D5" w:rsidR="004303DB" w:rsidRPr="00BB18F0" w:rsidRDefault="004303DB">
      <w:pPr>
        <w:pStyle w:val="Akapitzlist"/>
        <w:numPr>
          <w:ilvl w:val="0"/>
          <w:numId w:val="17"/>
        </w:numPr>
        <w:ind w:right="139"/>
        <w:rPr>
          <w:rFonts w:asciiTheme="minorHAnsi" w:hAnsiTheme="minorHAnsi" w:cstheme="minorHAnsi"/>
          <w:b/>
        </w:rPr>
      </w:pPr>
      <w:r w:rsidRPr="00BB18F0">
        <w:rPr>
          <w:rFonts w:asciiTheme="minorHAnsi" w:hAnsiTheme="minorHAnsi" w:cstheme="minorHAnsi"/>
          <w:b/>
        </w:rPr>
        <w:t>posiada aktualną koncesję, zezwolenie lub licencje na prowadzoną działalność gospodarczą objętą przedmiotem zamówienia tj. w zakresie obrotu paliwami ciekłymi.</w:t>
      </w:r>
    </w:p>
    <w:p w14:paraId="5C8040D6" w14:textId="647CD97A" w:rsidR="004303DB" w:rsidRPr="00BB18F0" w:rsidRDefault="007D2139">
      <w:pPr>
        <w:pStyle w:val="Akapitzlist"/>
        <w:numPr>
          <w:ilvl w:val="2"/>
          <w:numId w:val="5"/>
        </w:numPr>
        <w:ind w:left="1418" w:right="139" w:hanging="425"/>
        <w:rPr>
          <w:rFonts w:asciiTheme="minorHAnsi" w:hAnsiTheme="minorHAnsi" w:cstheme="minorHAnsi"/>
        </w:rPr>
      </w:pPr>
      <w:r w:rsidRPr="00BB18F0">
        <w:rPr>
          <w:rFonts w:asciiTheme="minorHAnsi" w:hAnsiTheme="minorHAnsi" w:cstheme="minorHAnsi"/>
        </w:rPr>
        <w:t>Sytuacji ekonomicznej lub finansowej</w:t>
      </w:r>
      <w:r w:rsidR="004303DB" w:rsidRPr="00BB18F0">
        <w:rPr>
          <w:rFonts w:asciiTheme="minorHAnsi" w:hAnsiTheme="minorHAnsi" w:cstheme="minorHAnsi"/>
        </w:rPr>
        <w:t xml:space="preserve"> - Wykonawca spełni warunek jeżeli wykaże że:</w:t>
      </w:r>
    </w:p>
    <w:p w14:paraId="79187B26" w14:textId="4A5203CA" w:rsidR="004303DB" w:rsidRPr="00BB18F0" w:rsidRDefault="004303DB">
      <w:pPr>
        <w:pStyle w:val="Akapitzlist"/>
        <w:numPr>
          <w:ilvl w:val="0"/>
          <w:numId w:val="17"/>
        </w:numPr>
        <w:ind w:right="139"/>
        <w:rPr>
          <w:rFonts w:asciiTheme="minorHAnsi" w:hAnsiTheme="minorHAnsi" w:cstheme="minorHAnsi"/>
          <w:b/>
        </w:rPr>
      </w:pPr>
      <w:r w:rsidRPr="00BB18F0">
        <w:rPr>
          <w:rFonts w:asciiTheme="minorHAnsi" w:hAnsiTheme="minorHAnsi" w:cstheme="minorHAnsi"/>
          <w:b/>
        </w:rPr>
        <w:t>jest ubezpieczony od odpowiedzialności cywilnej w zakresie prowadzonej działalności związanej z przedmiotem zamówienia na kwotę n</w:t>
      </w:r>
      <w:r w:rsidR="00BB18F0" w:rsidRPr="00BB18F0">
        <w:rPr>
          <w:rFonts w:asciiTheme="minorHAnsi" w:hAnsiTheme="minorHAnsi" w:cstheme="minorHAnsi"/>
          <w:b/>
        </w:rPr>
        <w:t xml:space="preserve">ie mniejszą niż </w:t>
      </w:r>
      <w:r w:rsidR="0022644C">
        <w:rPr>
          <w:rFonts w:asciiTheme="minorHAnsi" w:hAnsiTheme="minorHAnsi" w:cstheme="minorHAnsi"/>
          <w:b/>
        </w:rPr>
        <w:t>2</w:t>
      </w:r>
      <w:r w:rsidRPr="00BB18F0">
        <w:rPr>
          <w:rFonts w:asciiTheme="minorHAnsi" w:hAnsiTheme="minorHAnsi" w:cstheme="minorHAnsi"/>
          <w:b/>
        </w:rPr>
        <w:t>00 000 złotych.</w:t>
      </w:r>
    </w:p>
    <w:p w14:paraId="7CCB3FF9" w14:textId="3DF67CD1" w:rsidR="004303DB" w:rsidRPr="00BB18F0" w:rsidRDefault="00C619E3">
      <w:pPr>
        <w:pStyle w:val="Akapitzlist"/>
        <w:numPr>
          <w:ilvl w:val="2"/>
          <w:numId w:val="5"/>
        </w:numPr>
        <w:ind w:left="1418" w:right="139" w:hanging="425"/>
        <w:rPr>
          <w:rFonts w:asciiTheme="minorHAnsi" w:hAnsiTheme="minorHAnsi" w:cstheme="minorHAnsi"/>
        </w:rPr>
      </w:pPr>
      <w:r w:rsidRPr="00BB18F0">
        <w:rPr>
          <w:rFonts w:asciiTheme="minorHAnsi" w:hAnsiTheme="minorHAnsi" w:cstheme="minorHAnsi"/>
        </w:rPr>
        <w:t>Zdolności te</w:t>
      </w:r>
      <w:r w:rsidR="0026194C" w:rsidRPr="00BB18F0">
        <w:rPr>
          <w:rFonts w:asciiTheme="minorHAnsi" w:hAnsiTheme="minorHAnsi" w:cstheme="minorHAnsi"/>
        </w:rPr>
        <w:t xml:space="preserve">chnicznej lub zawodowej – </w:t>
      </w:r>
      <w:r w:rsidR="004303DB" w:rsidRPr="00BB18F0">
        <w:rPr>
          <w:rFonts w:asciiTheme="minorHAnsi" w:hAnsiTheme="minorHAnsi" w:cstheme="minorHAnsi"/>
        </w:rPr>
        <w:t>Wykonawca spełni warunek jeżeli wykaże że:</w:t>
      </w:r>
    </w:p>
    <w:p w14:paraId="642983D1" w14:textId="036B0097" w:rsidR="004303DB" w:rsidRPr="00BB18F0" w:rsidRDefault="005C0565">
      <w:pPr>
        <w:pStyle w:val="Akapitzlist"/>
        <w:numPr>
          <w:ilvl w:val="0"/>
          <w:numId w:val="17"/>
        </w:numPr>
        <w:ind w:right="139"/>
        <w:rPr>
          <w:rFonts w:asciiTheme="minorHAnsi" w:hAnsiTheme="minorHAnsi" w:cstheme="minorHAnsi"/>
          <w:b/>
        </w:rPr>
      </w:pPr>
      <w:r w:rsidRPr="005C0565">
        <w:rPr>
          <w:rFonts w:asciiTheme="minorHAnsi" w:hAnsiTheme="minorHAnsi" w:cstheme="minorHAnsi"/>
          <w:b/>
        </w:rPr>
        <w:t>dysponuje</w:t>
      </w:r>
      <w:r w:rsidR="004303DB" w:rsidRPr="005C0565">
        <w:rPr>
          <w:rFonts w:asciiTheme="minorHAnsi" w:hAnsiTheme="minorHAnsi" w:cstheme="minorHAnsi"/>
          <w:b/>
        </w:rPr>
        <w:t xml:space="preserve"> minimum jedną autocystern</w:t>
      </w:r>
      <w:r w:rsidR="0022644C">
        <w:rPr>
          <w:rFonts w:asciiTheme="minorHAnsi" w:hAnsiTheme="minorHAnsi" w:cstheme="minorHAnsi"/>
          <w:b/>
        </w:rPr>
        <w:t>ą</w:t>
      </w:r>
      <w:r w:rsidR="004303DB" w:rsidRPr="005C0565">
        <w:rPr>
          <w:rFonts w:asciiTheme="minorHAnsi" w:hAnsiTheme="minorHAnsi" w:cstheme="minorHAnsi"/>
          <w:b/>
        </w:rPr>
        <w:t xml:space="preserve"> spełniającą wymogi krajowe i europejskie</w:t>
      </w:r>
      <w:r>
        <w:rPr>
          <w:rFonts w:asciiTheme="minorHAnsi" w:hAnsiTheme="minorHAnsi" w:cstheme="minorHAnsi"/>
          <w:b/>
        </w:rPr>
        <w:br/>
        <w:t>do przewożenia oleju opałowego</w:t>
      </w:r>
      <w:r w:rsidR="004303DB" w:rsidRPr="005C0565">
        <w:rPr>
          <w:rFonts w:asciiTheme="minorHAnsi" w:hAnsiTheme="minorHAnsi" w:cstheme="minorHAnsi"/>
          <w:b/>
        </w:rPr>
        <w:t>,</w:t>
      </w:r>
      <w:r>
        <w:rPr>
          <w:rFonts w:asciiTheme="minorHAnsi" w:hAnsiTheme="minorHAnsi" w:cstheme="minorHAnsi"/>
          <w:b/>
        </w:rPr>
        <w:t xml:space="preserve"> </w:t>
      </w:r>
      <w:r w:rsidR="004303DB" w:rsidRPr="005C0565">
        <w:rPr>
          <w:rFonts w:asciiTheme="minorHAnsi" w:hAnsiTheme="minorHAnsi" w:cstheme="minorHAnsi"/>
          <w:b/>
        </w:rPr>
        <w:t>z zalegalizowanym urządzeniem pomiarowym.</w:t>
      </w:r>
    </w:p>
    <w:p w14:paraId="3B3DC324" w14:textId="0BF120AE" w:rsidR="00673FFF" w:rsidRPr="00605047" w:rsidRDefault="00C619E3">
      <w:pPr>
        <w:pStyle w:val="Akapitzlist"/>
        <w:numPr>
          <w:ilvl w:val="1"/>
          <w:numId w:val="5"/>
        </w:numPr>
        <w:spacing w:before="60"/>
        <w:ind w:left="993" w:right="281" w:hanging="426"/>
        <w:rPr>
          <w:rFonts w:asciiTheme="minorHAnsi" w:hAnsiTheme="minorHAnsi" w:cstheme="minorHAnsi"/>
        </w:rPr>
      </w:pPr>
      <w:r w:rsidRPr="00605047">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w:t>
      </w:r>
      <w:r w:rsidR="00E942E1">
        <w:rPr>
          <w:rFonts w:asciiTheme="minorHAnsi" w:hAnsiTheme="minorHAnsi" w:cstheme="minorHAnsi"/>
        </w:rPr>
        <w:br/>
      </w:r>
      <w:r w:rsidRPr="00605047">
        <w:rPr>
          <w:rFonts w:asciiTheme="minorHAnsi" w:hAnsiTheme="minorHAnsi" w:cstheme="minorHAnsi"/>
        </w:rPr>
        <w:t xml:space="preserve"> lub zawodowych Wykonawcy w inne przedsięwzięcia gospodarcze Wykonawcy może mieć negatywny wpływ na realizację</w:t>
      </w:r>
      <w:r w:rsidRPr="00605047">
        <w:rPr>
          <w:rFonts w:asciiTheme="minorHAnsi" w:hAnsiTheme="minorHAnsi" w:cstheme="minorHAnsi"/>
          <w:spacing w:val="-15"/>
        </w:rPr>
        <w:t xml:space="preserve"> </w:t>
      </w:r>
      <w:r w:rsidRPr="00605047">
        <w:rPr>
          <w:rFonts w:asciiTheme="minorHAnsi" w:hAnsiTheme="minorHAnsi" w:cstheme="minorHAnsi"/>
        </w:rPr>
        <w:t>zamówienia.</w:t>
      </w:r>
    </w:p>
    <w:p w14:paraId="4B740369" w14:textId="3C7F68C9" w:rsidR="00673FFF" w:rsidRPr="00605047" w:rsidRDefault="00C619E3">
      <w:pPr>
        <w:pStyle w:val="Akapitzlist"/>
        <w:numPr>
          <w:ilvl w:val="1"/>
          <w:numId w:val="5"/>
        </w:numPr>
        <w:spacing w:before="60"/>
        <w:ind w:left="993" w:right="281" w:hanging="426"/>
        <w:rPr>
          <w:rFonts w:asciiTheme="minorHAnsi" w:hAnsiTheme="minorHAnsi" w:cstheme="minorHAnsi"/>
        </w:rPr>
      </w:pPr>
      <w:r w:rsidRPr="00605047">
        <w:rPr>
          <w:rFonts w:asciiTheme="minorHAnsi" w:hAnsiTheme="minorHAnsi" w:cstheme="minorHAnsi"/>
        </w:rPr>
        <w:t>Warunek dotyczący uprawnień do prowadzenia określonej działalności gospodarczej</w:t>
      </w:r>
      <w:r w:rsidR="00E942E1">
        <w:rPr>
          <w:rFonts w:asciiTheme="minorHAnsi" w:hAnsiTheme="minorHAnsi" w:cstheme="minorHAnsi"/>
        </w:rPr>
        <w:br/>
      </w:r>
      <w:r w:rsidRPr="00605047">
        <w:rPr>
          <w:rFonts w:asciiTheme="minorHAnsi" w:hAnsiTheme="minorHAnsi" w:cstheme="minorHAnsi"/>
        </w:rPr>
        <w:t xml:space="preserve">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605047">
        <w:rPr>
          <w:rFonts w:asciiTheme="minorHAnsi" w:hAnsiTheme="minorHAnsi" w:cstheme="minorHAnsi"/>
          <w:spacing w:val="-20"/>
        </w:rPr>
        <w:t xml:space="preserve"> </w:t>
      </w:r>
      <w:r w:rsidRPr="00605047">
        <w:rPr>
          <w:rFonts w:asciiTheme="minorHAnsi" w:hAnsiTheme="minorHAnsi" w:cstheme="minorHAnsi"/>
        </w:rPr>
        <w:t>wymagane.</w:t>
      </w:r>
    </w:p>
    <w:p w14:paraId="3CB3A9FD" w14:textId="7EE3BBFC" w:rsidR="00673FFF" w:rsidRPr="00605047" w:rsidRDefault="00C619E3">
      <w:pPr>
        <w:pStyle w:val="Akapitzlist"/>
        <w:numPr>
          <w:ilvl w:val="1"/>
          <w:numId w:val="5"/>
        </w:numPr>
        <w:tabs>
          <w:tab w:val="left" w:pos="9639"/>
        </w:tabs>
        <w:spacing w:before="61"/>
        <w:ind w:left="993" w:right="248" w:hanging="426"/>
        <w:rPr>
          <w:rFonts w:asciiTheme="minorHAnsi" w:hAnsiTheme="minorHAnsi" w:cstheme="minorHAnsi"/>
        </w:rPr>
      </w:pPr>
      <w:r w:rsidRPr="00605047">
        <w:rPr>
          <w:rFonts w:asciiTheme="minorHAnsi" w:hAnsiTheme="minorHAnsi" w:cstheme="minorHAnsi"/>
        </w:rPr>
        <w:t>W odniesieniu do warunków dotyczących wykształcenia, kwalifikacji zawodo</w:t>
      </w:r>
      <w:r w:rsidR="00CA0156" w:rsidRPr="00605047">
        <w:rPr>
          <w:rFonts w:asciiTheme="minorHAnsi" w:hAnsiTheme="minorHAnsi" w:cstheme="minorHAnsi"/>
        </w:rPr>
        <w:t>w</w:t>
      </w:r>
      <w:r w:rsidR="0019557F" w:rsidRPr="00605047">
        <w:rPr>
          <w:rFonts w:asciiTheme="minorHAnsi" w:hAnsiTheme="minorHAnsi" w:cstheme="minorHAnsi"/>
        </w:rPr>
        <w:t>ych</w:t>
      </w:r>
      <w:r w:rsidR="00E942E1">
        <w:rPr>
          <w:rFonts w:asciiTheme="minorHAnsi" w:hAnsiTheme="minorHAnsi" w:cstheme="minorHAnsi"/>
        </w:rPr>
        <w:br/>
      </w:r>
      <w:r w:rsidR="0019557F" w:rsidRPr="00605047">
        <w:rPr>
          <w:rFonts w:asciiTheme="minorHAnsi" w:hAnsiTheme="minorHAnsi" w:cstheme="minorHAnsi"/>
        </w:rPr>
        <w:t xml:space="preserve"> lub doświadczenia Wykonawcy</w:t>
      </w:r>
      <w:r w:rsidR="002545EE" w:rsidRPr="00605047">
        <w:rPr>
          <w:rFonts w:asciiTheme="minorHAnsi" w:hAnsiTheme="minorHAnsi" w:cstheme="minorHAnsi"/>
        </w:rPr>
        <w:t xml:space="preserve"> </w:t>
      </w:r>
      <w:r w:rsidRPr="00605047">
        <w:rPr>
          <w:rFonts w:asciiTheme="minorHAnsi" w:hAnsiTheme="minorHAnsi" w:cstheme="minorHAnsi"/>
        </w:rPr>
        <w:t>wspólnie</w:t>
      </w:r>
      <w:r w:rsidR="002545EE" w:rsidRPr="00605047">
        <w:rPr>
          <w:rFonts w:asciiTheme="minorHAnsi" w:hAnsiTheme="minorHAnsi" w:cstheme="minorHAnsi"/>
        </w:rPr>
        <w:t xml:space="preserve"> ubiegający się o udzielenie zamówienia mogą</w:t>
      </w:r>
      <w:r w:rsidRPr="00605047">
        <w:rPr>
          <w:rFonts w:asciiTheme="minorHAnsi" w:hAnsiTheme="minorHAnsi" w:cstheme="minorHAnsi"/>
        </w:rPr>
        <w:t xml:space="preserve"> poleg</w:t>
      </w:r>
      <w:r w:rsidR="002545EE" w:rsidRPr="00605047">
        <w:rPr>
          <w:rFonts w:asciiTheme="minorHAnsi" w:hAnsiTheme="minorHAnsi" w:cstheme="minorHAnsi"/>
        </w:rPr>
        <w:t xml:space="preserve">ać na zdolnościach </w:t>
      </w:r>
      <w:r w:rsidR="009C2D12" w:rsidRPr="00605047">
        <w:rPr>
          <w:rFonts w:asciiTheme="minorHAnsi" w:hAnsiTheme="minorHAnsi" w:cstheme="minorHAnsi"/>
        </w:rPr>
        <w:t xml:space="preserve">tych </w:t>
      </w:r>
      <w:r w:rsidRPr="00605047">
        <w:rPr>
          <w:rFonts w:asciiTheme="minorHAnsi" w:hAnsiTheme="minorHAnsi" w:cstheme="minorHAnsi"/>
        </w:rPr>
        <w:t>z Wykonawców, którzy wykonają roboty budowlane lub usługi, do realizacji których te zdolności są wymagane.</w:t>
      </w:r>
    </w:p>
    <w:p w14:paraId="538D1664" w14:textId="77777777" w:rsidR="00673FFF" w:rsidRPr="00605047" w:rsidRDefault="00C619E3">
      <w:pPr>
        <w:pStyle w:val="Akapitzlist"/>
        <w:numPr>
          <w:ilvl w:val="1"/>
          <w:numId w:val="5"/>
        </w:numPr>
        <w:spacing w:before="60"/>
        <w:ind w:left="993" w:right="250" w:hanging="426"/>
        <w:rPr>
          <w:rFonts w:asciiTheme="minorHAnsi" w:hAnsiTheme="minorHAnsi" w:cstheme="minorHAnsi"/>
        </w:rPr>
      </w:pPr>
      <w:r w:rsidRPr="00605047">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605047">
        <w:rPr>
          <w:rFonts w:asciiTheme="minorHAnsi" w:hAnsiTheme="minorHAnsi" w:cstheme="minorHAnsi"/>
          <w:color w:val="000000" w:themeColor="text1"/>
        </w:rPr>
        <w:t xml:space="preserve">które roboty budowlane, dostawy lub usługi wykonają poszczególni Wykonawcy. Wzór oświadczenia stanowi </w:t>
      </w:r>
      <w:r w:rsidRPr="00E942E1">
        <w:rPr>
          <w:rFonts w:asciiTheme="minorHAnsi" w:hAnsiTheme="minorHAnsi" w:cstheme="minorHAnsi"/>
          <w:b/>
          <w:color w:val="000000" w:themeColor="text1"/>
        </w:rPr>
        <w:t xml:space="preserve">Załącznik nr 3 </w:t>
      </w:r>
      <w:r w:rsidRPr="00E942E1">
        <w:rPr>
          <w:rFonts w:asciiTheme="minorHAnsi" w:hAnsiTheme="minorHAnsi" w:cstheme="minorHAnsi"/>
          <w:color w:val="000000" w:themeColor="text1"/>
        </w:rPr>
        <w:t>do</w:t>
      </w:r>
      <w:r w:rsidRPr="00E942E1">
        <w:rPr>
          <w:rFonts w:asciiTheme="minorHAnsi" w:hAnsiTheme="minorHAnsi" w:cstheme="minorHAnsi"/>
          <w:color w:val="000000" w:themeColor="text1"/>
          <w:spacing w:val="-32"/>
        </w:rPr>
        <w:t xml:space="preserve"> </w:t>
      </w:r>
      <w:r w:rsidRPr="00E942E1">
        <w:rPr>
          <w:rFonts w:asciiTheme="minorHAnsi" w:hAnsiTheme="minorHAnsi" w:cstheme="minorHAnsi"/>
          <w:color w:val="000000" w:themeColor="text1"/>
        </w:rPr>
        <w:t>SWZ</w:t>
      </w:r>
      <w:r w:rsidRPr="00605047">
        <w:rPr>
          <w:rFonts w:asciiTheme="minorHAnsi" w:hAnsiTheme="minorHAnsi" w:cstheme="minorHAnsi"/>
        </w:rPr>
        <w:t>.</w:t>
      </w:r>
    </w:p>
    <w:p w14:paraId="66A0DF1B" w14:textId="4A7A29A8" w:rsidR="00673FFF" w:rsidRPr="00A547A8" w:rsidRDefault="00C619E3">
      <w:pPr>
        <w:pStyle w:val="Akapitzlist"/>
        <w:numPr>
          <w:ilvl w:val="1"/>
          <w:numId w:val="5"/>
        </w:numPr>
        <w:spacing w:before="59"/>
        <w:ind w:left="993" w:right="247" w:hanging="426"/>
        <w:rPr>
          <w:rFonts w:asciiTheme="minorHAnsi" w:hAnsiTheme="minorHAnsi" w:cstheme="minorHAnsi"/>
          <w:color w:val="000000" w:themeColor="text1"/>
        </w:rPr>
      </w:pPr>
      <w:r w:rsidRPr="00A547A8">
        <w:rPr>
          <w:rFonts w:asciiTheme="minorHAnsi" w:hAnsiTheme="minorHAnsi" w:cstheme="minorHAnsi"/>
        </w:rPr>
        <w:t xml:space="preserve">Wykonawca, który polega na zdolnościach lub sytuacji podmiotów udostępniających zasoby, zobowiązany jest złożyć wraz z ofertą, zobowiązanie podmiotu udostępniającego zasoby </w:t>
      </w:r>
      <w:r w:rsidRPr="00605047">
        <w:rPr>
          <w:rFonts w:asciiTheme="minorHAnsi" w:hAnsiTheme="minorHAnsi" w:cstheme="minorHAnsi"/>
        </w:rPr>
        <w:t>do</w:t>
      </w:r>
      <w:r w:rsidR="0019557F" w:rsidRPr="00605047">
        <w:rPr>
          <w:rFonts w:asciiTheme="minorHAnsi" w:hAnsiTheme="minorHAnsi" w:cstheme="minorHAnsi"/>
        </w:rPr>
        <w:t> </w:t>
      </w:r>
      <w:r w:rsidRPr="00605047">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sidRPr="00605047">
        <w:rPr>
          <w:rFonts w:asciiTheme="minorHAnsi" w:hAnsiTheme="minorHAnsi" w:cstheme="minorHAnsi"/>
        </w:rPr>
        <w:t xml:space="preserve">będnymi zasobami tych </w:t>
      </w:r>
      <w:r w:rsidR="00FA7983" w:rsidRPr="00605047">
        <w:rPr>
          <w:rFonts w:asciiTheme="minorHAnsi" w:hAnsiTheme="minorHAnsi" w:cstheme="minorHAnsi"/>
        </w:rPr>
        <w:t>podmiotów</w:t>
      </w:r>
      <w:r w:rsidR="00FA7983" w:rsidRPr="00A547A8">
        <w:rPr>
          <w:rFonts w:asciiTheme="minorHAnsi" w:hAnsiTheme="minorHAnsi" w:cstheme="minorHAnsi"/>
        </w:rPr>
        <w:t xml:space="preserve">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Pr="00E942E1">
        <w:rPr>
          <w:rFonts w:asciiTheme="minorHAnsi" w:hAnsiTheme="minorHAnsi" w:cstheme="minorHAnsi"/>
          <w:b/>
          <w:color w:val="000000" w:themeColor="text1"/>
        </w:rPr>
        <w:t xml:space="preserve">Załącznik nr 4 </w:t>
      </w:r>
      <w:r w:rsidRPr="00E942E1">
        <w:rPr>
          <w:rFonts w:asciiTheme="minorHAnsi" w:hAnsiTheme="minorHAnsi" w:cstheme="minorHAnsi"/>
          <w:color w:val="000000" w:themeColor="text1"/>
        </w:rPr>
        <w:t>do</w:t>
      </w:r>
      <w:r w:rsidRPr="00E942E1">
        <w:rPr>
          <w:rFonts w:asciiTheme="minorHAnsi" w:hAnsiTheme="minorHAnsi" w:cstheme="minorHAnsi"/>
          <w:color w:val="000000" w:themeColor="text1"/>
          <w:spacing w:val="-5"/>
        </w:rPr>
        <w:t xml:space="preserve"> </w:t>
      </w:r>
      <w:r w:rsidRPr="00E942E1">
        <w:rPr>
          <w:rFonts w:asciiTheme="minorHAnsi" w:hAnsiTheme="minorHAnsi" w:cstheme="minorHAnsi"/>
          <w:color w:val="000000" w:themeColor="text1"/>
        </w:rPr>
        <w:t>SWZ.</w:t>
      </w:r>
    </w:p>
    <w:p w14:paraId="449BF469" w14:textId="45A35AE2" w:rsidR="00673FFF" w:rsidRPr="00A547A8" w:rsidRDefault="00C619E3">
      <w:pPr>
        <w:pStyle w:val="Akapitzlist"/>
        <w:numPr>
          <w:ilvl w:val="1"/>
          <w:numId w:val="5"/>
        </w:numPr>
        <w:spacing w:before="61"/>
        <w:ind w:left="993" w:right="248" w:hanging="426"/>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2DFC45AC" w14:textId="77777777" w:rsidR="00673FFF" w:rsidRPr="00A547A8" w:rsidRDefault="00C619E3">
      <w:pPr>
        <w:pStyle w:val="Akapitzlist"/>
        <w:numPr>
          <w:ilvl w:val="2"/>
          <w:numId w:val="5"/>
        </w:numPr>
        <w:spacing w:before="60"/>
        <w:ind w:left="1418"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4209B60B" w14:textId="77777777" w:rsidR="00673FFF" w:rsidRPr="00A547A8" w:rsidRDefault="00C619E3">
      <w:pPr>
        <w:pStyle w:val="Akapitzlist"/>
        <w:numPr>
          <w:ilvl w:val="2"/>
          <w:numId w:val="5"/>
        </w:numPr>
        <w:spacing w:before="60"/>
        <w:ind w:left="1418" w:right="251" w:hanging="425"/>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0999A6AE" w14:textId="77777777" w:rsidR="00673FFF" w:rsidRPr="00A547A8" w:rsidRDefault="00C619E3">
      <w:pPr>
        <w:pStyle w:val="Akapitzlist"/>
        <w:numPr>
          <w:ilvl w:val="2"/>
          <w:numId w:val="5"/>
        </w:numPr>
        <w:spacing w:before="59"/>
        <w:ind w:left="1418" w:right="249" w:hanging="425"/>
        <w:rPr>
          <w:rFonts w:asciiTheme="minorHAnsi" w:hAnsiTheme="minorHAnsi" w:cstheme="minorHAnsi"/>
        </w:rPr>
      </w:pPr>
      <w:r w:rsidRPr="00A547A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01AFB201" w:rsidR="00673FFF" w:rsidRPr="00A547A8" w:rsidRDefault="00C619E3">
      <w:pPr>
        <w:pStyle w:val="Akapitzlist"/>
        <w:numPr>
          <w:ilvl w:val="1"/>
          <w:numId w:val="5"/>
        </w:numPr>
        <w:spacing w:before="37"/>
        <w:ind w:left="993" w:right="281" w:hanging="426"/>
        <w:rPr>
          <w:rFonts w:asciiTheme="minorHAnsi" w:hAnsiTheme="minorHAnsi" w:cstheme="minorHAnsi"/>
        </w:rPr>
      </w:pPr>
      <w:r w:rsidRPr="00A547A8">
        <w:rPr>
          <w:rFonts w:asciiTheme="minorHAnsi" w:hAnsiTheme="minorHAnsi" w:cstheme="minorHAnsi"/>
        </w:rPr>
        <w:t xml:space="preserve">Zamawiający oceni, czy udostępniane Wykonawcy przez podmioty udostępniające zasoby </w:t>
      </w:r>
      <w:r w:rsidRPr="00A547A8">
        <w:rPr>
          <w:rFonts w:asciiTheme="minorHAnsi" w:hAnsiTheme="minorHAnsi" w:cstheme="minorHAnsi"/>
        </w:rPr>
        <w:lastRenderedPageBreak/>
        <w:t>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udziału w postępowaniu oraz zbada,</w:t>
      </w:r>
      <w:r w:rsidR="00E942E1">
        <w:rPr>
          <w:rFonts w:asciiTheme="minorHAnsi" w:hAnsiTheme="minorHAnsi" w:cstheme="minorHAnsi"/>
        </w:rPr>
        <w:br/>
      </w:r>
      <w:r w:rsidRPr="00A547A8">
        <w:rPr>
          <w:rFonts w:asciiTheme="minorHAnsi" w:hAnsiTheme="minorHAnsi" w:cstheme="minorHAnsi"/>
        </w:rPr>
        <w:t xml:space="preserve">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0E174700" w14:textId="77777777" w:rsidR="00673FFF" w:rsidRPr="00A547A8" w:rsidRDefault="00C619E3">
      <w:pPr>
        <w:pStyle w:val="Akapitzlist"/>
        <w:numPr>
          <w:ilvl w:val="1"/>
          <w:numId w:val="5"/>
        </w:numPr>
        <w:spacing w:before="61"/>
        <w:ind w:left="993" w:right="248" w:hanging="426"/>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2E0B78B5" w14:textId="2858F1BE" w:rsidR="00673FFF" w:rsidRPr="00A547A8" w:rsidRDefault="00C619E3">
      <w:pPr>
        <w:pStyle w:val="Akapitzlist"/>
        <w:numPr>
          <w:ilvl w:val="1"/>
          <w:numId w:val="5"/>
        </w:numPr>
        <w:tabs>
          <w:tab w:val="left" w:pos="9639"/>
        </w:tabs>
        <w:spacing w:before="59"/>
        <w:ind w:left="993" w:right="246" w:hanging="426"/>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92289F4" w14:textId="4C4C82CA" w:rsidR="00673FFF" w:rsidRPr="00A547A8" w:rsidRDefault="00C619E3">
      <w:pPr>
        <w:pStyle w:val="Akapitzlist"/>
        <w:numPr>
          <w:ilvl w:val="1"/>
          <w:numId w:val="5"/>
        </w:numPr>
        <w:spacing w:before="61"/>
        <w:ind w:left="993" w:right="281" w:hanging="426"/>
        <w:rPr>
          <w:rFonts w:asciiTheme="minorHAnsi" w:hAnsiTheme="minorHAnsi" w:cstheme="minorHAnsi"/>
        </w:rPr>
      </w:pPr>
      <w:r w:rsidRPr="00A547A8">
        <w:rPr>
          <w:rFonts w:asciiTheme="minorHAnsi" w:hAnsiTheme="minorHAnsi" w:cstheme="minorHAnsi"/>
        </w:rPr>
        <w:t>Wykonawca nie może, po upływie terminu składania ofert, powoływać się na zdolności</w:t>
      </w:r>
      <w:r w:rsidR="00E942E1">
        <w:rPr>
          <w:rFonts w:asciiTheme="minorHAnsi" w:hAnsiTheme="minorHAnsi" w:cstheme="minorHAnsi"/>
        </w:rPr>
        <w:br/>
      </w:r>
      <w:r w:rsidRPr="00A547A8">
        <w:rPr>
          <w:rFonts w:asciiTheme="minorHAnsi" w:hAnsiTheme="minorHAnsi" w:cstheme="minorHAnsi"/>
        </w:rPr>
        <w:t xml:space="preserve">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2FCFE45F" w14:textId="03C28F38" w:rsidR="00673FFF" w:rsidRDefault="00C619E3">
      <w:pPr>
        <w:pStyle w:val="Akapitzlist"/>
        <w:numPr>
          <w:ilvl w:val="1"/>
          <w:numId w:val="5"/>
        </w:numPr>
        <w:spacing w:before="57"/>
        <w:ind w:left="993" w:hanging="426"/>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3CB761A9" w14:textId="77777777" w:rsidR="00194E97" w:rsidRPr="00750A4A" w:rsidRDefault="00194E97" w:rsidP="00392140">
      <w:pPr>
        <w:pStyle w:val="Akapitzlist"/>
        <w:ind w:left="993" w:firstLine="0"/>
        <w:jc w:val="right"/>
        <w:rPr>
          <w:rFonts w:asciiTheme="minorHAnsi" w:hAnsiTheme="minorHAnsi" w:cstheme="minorHAnsi"/>
          <w:sz w:val="18"/>
          <w:szCs w:val="18"/>
        </w:rPr>
      </w:pPr>
    </w:p>
    <w:p w14:paraId="734A7A53" w14:textId="051982ED" w:rsidR="000D7474" w:rsidRPr="00253866" w:rsidRDefault="00C619E3">
      <w:pPr>
        <w:pStyle w:val="Nagwek3"/>
        <w:numPr>
          <w:ilvl w:val="0"/>
          <w:numId w:val="5"/>
        </w:numPr>
        <w:tabs>
          <w:tab w:val="left" w:pos="9636"/>
        </w:tabs>
        <w:spacing w:before="120"/>
        <w:ind w:left="1134" w:right="284" w:hanging="850"/>
        <w:jc w:val="both"/>
      </w:pPr>
      <w:bookmarkStart w:id="9" w:name="_Toc81948875"/>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253866">
        <w:t>Oświadczenia i dokumenty, jakie zobowiązani są dostarczyć Wykonawcy w celu potwierdze</w:t>
      </w:r>
      <w:r w:rsidR="00EF0592" w:rsidRPr="00253866">
        <w:t xml:space="preserve">nia spełniania warunków udziału </w:t>
      </w:r>
      <w:r w:rsidR="00AA1939" w:rsidRPr="00253866">
        <w:t>w postępowaniu oraz wykazania braku</w:t>
      </w:r>
      <w:r w:rsidR="009000C6" w:rsidRPr="00253866">
        <w:t xml:space="preserve"> podstaw wykluczenia</w:t>
      </w:r>
      <w:bookmarkEnd w:id="9"/>
    </w:p>
    <w:p w14:paraId="190B8428" w14:textId="643EC8FB" w:rsidR="00AA1939" w:rsidRPr="00A547A8" w:rsidRDefault="00AA1939">
      <w:pPr>
        <w:pStyle w:val="Akapitzlist"/>
        <w:numPr>
          <w:ilvl w:val="1"/>
          <w:numId w:val="5"/>
        </w:numPr>
        <w:spacing w:before="120"/>
        <w:ind w:left="993" w:right="281" w:hanging="426"/>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D974BD">
        <w:rPr>
          <w:rFonts w:asciiTheme="minorHAnsi" w:hAnsiTheme="minorHAnsi" w:cstheme="minorHAnsi"/>
          <w:b/>
        </w:rPr>
        <w:t xml:space="preserve">Załącznikiem nr </w:t>
      </w:r>
      <w:r w:rsidR="00D75849" w:rsidRPr="00D974BD">
        <w:rPr>
          <w:rFonts w:asciiTheme="minorHAnsi" w:hAnsiTheme="minorHAnsi" w:cstheme="minorHAnsi"/>
          <w:b/>
        </w:rPr>
        <w:t>2</w:t>
      </w:r>
      <w:r w:rsidRPr="00D974BD">
        <w:rPr>
          <w:rFonts w:asciiTheme="minorHAnsi" w:hAnsiTheme="minorHAnsi" w:cstheme="minorHAnsi"/>
        </w:rPr>
        <w:t xml:space="preserve"> do SWZ</w:t>
      </w:r>
      <w:r w:rsidR="0022644C">
        <w:rPr>
          <w:rFonts w:asciiTheme="minorHAnsi" w:hAnsiTheme="minorHAnsi" w:cstheme="minorHAnsi"/>
        </w:rPr>
        <w:t>.</w:t>
      </w:r>
    </w:p>
    <w:p w14:paraId="69D9B644" w14:textId="00A22F41" w:rsidR="00AA1939" w:rsidRDefault="00AA1939">
      <w:pPr>
        <w:pStyle w:val="Akapitzlist"/>
        <w:numPr>
          <w:ilvl w:val="1"/>
          <w:numId w:val="5"/>
        </w:numPr>
        <w:spacing w:before="120"/>
        <w:ind w:left="993" w:right="281" w:hanging="426"/>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potwierdzenie,</w:t>
      </w:r>
      <w:r w:rsidR="00C85B57">
        <w:rPr>
          <w:rFonts w:asciiTheme="minorHAnsi" w:hAnsiTheme="minorHAnsi" w:cstheme="minorHAnsi"/>
        </w:rPr>
        <w:br/>
      </w:r>
      <w:r w:rsidRPr="00A547A8">
        <w:rPr>
          <w:rFonts w:asciiTheme="minorHAnsi" w:hAnsiTheme="minorHAnsi" w:cstheme="minorHAnsi"/>
        </w:rPr>
        <w:t xml:space="preserve"> że Wykonawca nie podlega wykluczeniu oraz spełnia warunki udziału w postępowaniu.</w:t>
      </w:r>
    </w:p>
    <w:p w14:paraId="08F04AEF" w14:textId="41397844" w:rsidR="00F3396C" w:rsidRPr="0025332B" w:rsidRDefault="00EF1B8E">
      <w:pPr>
        <w:pStyle w:val="Akapitzlist"/>
        <w:numPr>
          <w:ilvl w:val="1"/>
          <w:numId w:val="5"/>
        </w:numPr>
        <w:spacing w:before="120"/>
        <w:ind w:left="993" w:right="281" w:hanging="426"/>
        <w:rPr>
          <w:rFonts w:asciiTheme="minorHAnsi" w:hAnsiTheme="minorHAnsi" w:cstheme="minorHAnsi"/>
        </w:rPr>
      </w:pPr>
      <w:r>
        <w:t xml:space="preserve">Zamawiający wzywa </w:t>
      </w:r>
      <w:r w:rsidR="0022644C">
        <w:t>W</w:t>
      </w:r>
      <w:r>
        <w:t>ykonawcę, którego oferta została najwyżej oceniona, do złożenia</w:t>
      </w:r>
      <w:r>
        <w:br/>
        <w:t xml:space="preserve"> w wyznaczonym terminie, nie krótszym niż 5 dni od dnia wezwania, podmiotowych środków dowodowych, jeżeli wymagał ich złożenia w ogłoszeniu o zamówieniu lub dokumentach zamówienia, aktualnych na dzień złożenia podmiotowych środków dowodowych.</w:t>
      </w:r>
    </w:p>
    <w:p w14:paraId="6617675F" w14:textId="77777777" w:rsidR="00F3396C" w:rsidRPr="00294FF2" w:rsidRDefault="00F3396C">
      <w:pPr>
        <w:pStyle w:val="Akapitzlist"/>
        <w:numPr>
          <w:ilvl w:val="1"/>
          <w:numId w:val="5"/>
        </w:numPr>
        <w:spacing w:before="120"/>
        <w:rPr>
          <w:rFonts w:asciiTheme="minorHAnsi" w:hAnsiTheme="minorHAnsi" w:cstheme="minorHAnsi"/>
        </w:rPr>
      </w:pPr>
      <w:r w:rsidRPr="00294FF2">
        <w:rPr>
          <w:rFonts w:asciiTheme="minorHAnsi" w:hAnsiTheme="minorHAnsi" w:cstheme="minorHAnsi"/>
        </w:rPr>
        <w:t>Podmiotowe środki dowodowe wymagane przez Zamawiającego</w:t>
      </w:r>
      <w:r w:rsidRPr="00294FF2">
        <w:rPr>
          <w:rFonts w:asciiTheme="minorHAnsi" w:hAnsiTheme="minorHAnsi" w:cstheme="minorHAnsi"/>
          <w:spacing w:val="-5"/>
        </w:rPr>
        <w:t xml:space="preserve"> </w:t>
      </w:r>
      <w:r w:rsidRPr="00294FF2">
        <w:rPr>
          <w:rFonts w:asciiTheme="minorHAnsi" w:hAnsiTheme="minorHAnsi" w:cstheme="minorHAnsi"/>
        </w:rPr>
        <w:t>to:</w:t>
      </w:r>
    </w:p>
    <w:p w14:paraId="2AE5A3AB" w14:textId="08C7CAC7" w:rsidR="00F3396C" w:rsidRPr="00294FF2" w:rsidRDefault="0022644C">
      <w:pPr>
        <w:pStyle w:val="Akapitzlist"/>
        <w:numPr>
          <w:ilvl w:val="2"/>
          <w:numId w:val="5"/>
        </w:numPr>
        <w:tabs>
          <w:tab w:val="left" w:pos="9639"/>
        </w:tabs>
        <w:spacing w:before="61"/>
        <w:ind w:left="1418" w:right="247" w:hanging="425"/>
        <w:rPr>
          <w:rFonts w:asciiTheme="minorHAnsi" w:hAnsiTheme="minorHAnsi" w:cstheme="minorHAnsi"/>
        </w:rPr>
      </w:pPr>
      <w:r>
        <w:rPr>
          <w:rFonts w:asciiTheme="minorHAnsi" w:hAnsiTheme="minorHAnsi" w:cstheme="minorHAnsi"/>
        </w:rPr>
        <w:t>o</w:t>
      </w:r>
      <w:r w:rsidR="00F3396C" w:rsidRPr="00294FF2">
        <w:rPr>
          <w:rFonts w:asciiTheme="minorHAnsi" w:hAnsiTheme="minorHAnsi" w:cstheme="minorHAnsi"/>
        </w:rPr>
        <w:t xml:space="preserve">świadczenie wykonawcy, w zakresie art. 108 ust. 1 pkt 5 ustawy, o braku przynależności do tej samej </w:t>
      </w:r>
      <w:r w:rsidR="00F3396C" w:rsidRPr="00294FF2">
        <w:rPr>
          <w:rFonts w:asciiTheme="minorHAnsi" w:hAnsiTheme="minorHAnsi" w:cstheme="minorHAnsi"/>
          <w:color w:val="000000" w:themeColor="text1"/>
        </w:rPr>
        <w:t>grupy kapitałowej, w rozumieniu ustawy z dnia 16 lutego 2007 r. o ochronie konkurencji i konsumentów (</w:t>
      </w:r>
      <w:proofErr w:type="spellStart"/>
      <w:r w:rsidR="00F3396C" w:rsidRPr="00294FF2">
        <w:rPr>
          <w:rFonts w:asciiTheme="minorHAnsi" w:hAnsiTheme="minorHAnsi" w:cstheme="minorHAnsi"/>
          <w:color w:val="000000" w:themeColor="text1"/>
        </w:rPr>
        <w:t>t.j</w:t>
      </w:r>
      <w:proofErr w:type="spellEnd"/>
      <w:r w:rsidR="00F3396C" w:rsidRPr="00294FF2">
        <w:rPr>
          <w:rFonts w:asciiTheme="minorHAnsi" w:hAnsiTheme="minorHAnsi" w:cstheme="minorHAnsi"/>
          <w:color w:val="000000" w:themeColor="text1"/>
        </w:rPr>
        <w:t xml:space="preserve">. </w:t>
      </w:r>
      <w:hyperlink r:id="rId15" w:anchor="/act/17337528/3528567" w:history="1">
        <w:r w:rsidR="00695D47" w:rsidRPr="00695D47">
          <w:rPr>
            <w:rStyle w:val="Hipercze"/>
            <w:color w:val="000000" w:themeColor="text1"/>
            <w:u w:val="none"/>
          </w:rPr>
          <w:t>Dz.U.2024.594</w:t>
        </w:r>
        <w:r w:rsidR="00695D47" w:rsidRPr="00695D47">
          <w:rPr>
            <w:rStyle w:val="Hipercze"/>
            <w:u w:val="none"/>
          </w:rPr>
          <w:t xml:space="preserve"> </w:t>
        </w:r>
      </w:hyperlink>
      <w:r w:rsidR="00F3396C" w:rsidRPr="00695D47">
        <w:rPr>
          <w:rFonts w:asciiTheme="minorHAnsi" w:hAnsiTheme="minorHAnsi" w:cstheme="minorHAnsi"/>
          <w:color w:val="000000" w:themeColor="text1"/>
        </w:rPr>
        <w:t>),</w:t>
      </w:r>
      <w:r w:rsidR="00F3396C" w:rsidRPr="00294FF2">
        <w:rPr>
          <w:rFonts w:asciiTheme="minorHAnsi" w:hAnsiTheme="minorHAnsi" w:cstheme="minorHAnsi"/>
          <w:color w:val="000000" w:themeColor="text1"/>
        </w:rPr>
        <w:t xml:space="preserve"> z innym Wykonawcą, który złożył odrębną ofertę, ofertę częściową lub wniosek o dopuszczenie do udziału </w:t>
      </w:r>
      <w:r w:rsidR="00F3396C" w:rsidRPr="00294FF2">
        <w:rPr>
          <w:rFonts w:asciiTheme="minorHAnsi" w:hAnsiTheme="minorHAnsi" w:cstheme="minorHAnsi"/>
        </w:rPr>
        <w:t>w postępowaniu, albo oświadczenia o przynależności do tej samej grupy kapitałowej wraz z dokumentami</w:t>
      </w:r>
      <w:r w:rsidR="00D974BD">
        <w:rPr>
          <w:rFonts w:asciiTheme="minorHAnsi" w:hAnsiTheme="minorHAnsi" w:cstheme="minorHAnsi"/>
        </w:rPr>
        <w:br/>
      </w:r>
      <w:r w:rsidR="00F3396C" w:rsidRPr="00294FF2">
        <w:rPr>
          <w:rFonts w:asciiTheme="minorHAnsi" w:hAnsiTheme="minorHAnsi" w:cstheme="minorHAnsi"/>
        </w:rPr>
        <w:t xml:space="preserve"> lub informacjami potwierdzającymi przygotowanie oferty, oferty częściowej lub wniosku o dopuszczenie do udziału w postępowaniu niezależnie od innego wykonawcy należącego</w:t>
      </w:r>
      <w:r w:rsidR="00D974BD">
        <w:rPr>
          <w:rFonts w:asciiTheme="minorHAnsi" w:hAnsiTheme="minorHAnsi" w:cstheme="minorHAnsi"/>
        </w:rPr>
        <w:br/>
      </w:r>
      <w:r w:rsidR="00F3396C" w:rsidRPr="00294FF2">
        <w:rPr>
          <w:rFonts w:asciiTheme="minorHAnsi" w:hAnsiTheme="minorHAnsi" w:cstheme="minorHAnsi"/>
        </w:rPr>
        <w:t xml:space="preserve"> do tej samej grupy kapitałowej – wzór </w:t>
      </w:r>
      <w:r w:rsidR="00F3396C" w:rsidRPr="00D974BD">
        <w:rPr>
          <w:rFonts w:asciiTheme="minorHAnsi" w:hAnsiTheme="minorHAnsi" w:cstheme="minorHAnsi"/>
          <w:b/>
        </w:rPr>
        <w:t xml:space="preserve">załącznik nr </w:t>
      </w:r>
      <w:r w:rsidR="00D974BD" w:rsidRPr="00D974BD">
        <w:rPr>
          <w:rFonts w:asciiTheme="minorHAnsi" w:hAnsiTheme="minorHAnsi" w:cstheme="minorHAnsi"/>
          <w:b/>
        </w:rPr>
        <w:t>6</w:t>
      </w:r>
      <w:r w:rsidR="00F3396C" w:rsidRPr="00D974BD">
        <w:rPr>
          <w:rFonts w:asciiTheme="minorHAnsi" w:hAnsiTheme="minorHAnsi" w:cstheme="minorHAnsi"/>
          <w:b/>
        </w:rPr>
        <w:t xml:space="preserve"> </w:t>
      </w:r>
      <w:r w:rsidR="00F3396C" w:rsidRPr="00D974BD">
        <w:rPr>
          <w:rFonts w:asciiTheme="minorHAnsi" w:hAnsiTheme="minorHAnsi" w:cstheme="minorHAnsi"/>
        </w:rPr>
        <w:t>do SWZ;</w:t>
      </w:r>
    </w:p>
    <w:p w14:paraId="2EFEDF63" w14:textId="632F4FB0" w:rsidR="00F3396C" w:rsidRDefault="0022644C">
      <w:pPr>
        <w:pStyle w:val="Akapitzlist"/>
        <w:numPr>
          <w:ilvl w:val="2"/>
          <w:numId w:val="5"/>
        </w:numPr>
        <w:spacing w:before="61"/>
        <w:ind w:left="1418" w:right="247" w:hanging="425"/>
        <w:rPr>
          <w:rFonts w:asciiTheme="minorHAnsi" w:hAnsiTheme="minorHAnsi" w:cstheme="minorHAnsi"/>
        </w:rPr>
      </w:pPr>
      <w:r>
        <w:rPr>
          <w:rFonts w:asciiTheme="minorHAnsi" w:hAnsiTheme="minorHAnsi" w:cstheme="minorHAnsi"/>
        </w:rPr>
        <w:t>o</w:t>
      </w:r>
      <w:r w:rsidR="00F3396C" w:rsidRPr="00294FF2">
        <w:rPr>
          <w:rFonts w:asciiTheme="minorHAnsi" w:hAnsiTheme="minorHAnsi" w:cstheme="minorHAnsi"/>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807B94A" w14:textId="0D61EA8D" w:rsidR="00F3396C" w:rsidRPr="00F3396C" w:rsidRDefault="0022644C">
      <w:pPr>
        <w:pStyle w:val="Akapitzlist"/>
        <w:numPr>
          <w:ilvl w:val="2"/>
          <w:numId w:val="5"/>
        </w:numPr>
        <w:spacing w:before="61"/>
        <w:ind w:left="1418" w:right="247" w:hanging="425"/>
        <w:rPr>
          <w:rFonts w:asciiTheme="minorHAnsi" w:hAnsiTheme="minorHAnsi" w:cstheme="minorHAnsi"/>
        </w:rPr>
      </w:pPr>
      <w:r>
        <w:rPr>
          <w:rFonts w:asciiTheme="minorHAnsi" w:hAnsiTheme="minorHAnsi" w:cstheme="minorHAnsi"/>
        </w:rPr>
        <w:t>d</w:t>
      </w:r>
      <w:r w:rsidR="00F3396C" w:rsidRPr="00F3396C">
        <w:rPr>
          <w:rFonts w:asciiTheme="minorHAnsi" w:hAnsiTheme="minorHAnsi" w:cstheme="minorHAnsi"/>
        </w:rPr>
        <w:t xml:space="preserve">okumenty potwierdzające posiadanie uprawnień do wykonywania określonej działalności lub czynności, jeżeli przepisy nakładają obowiązek ich posiadania, w szczególności </w:t>
      </w:r>
      <w:r w:rsidR="001D203C">
        <w:rPr>
          <w:rFonts w:asciiTheme="minorHAnsi" w:hAnsiTheme="minorHAnsi" w:cstheme="minorHAnsi"/>
        </w:rPr>
        <w:t xml:space="preserve">aktualne </w:t>
      </w:r>
      <w:r w:rsidR="00F3396C" w:rsidRPr="00F3396C">
        <w:rPr>
          <w:rFonts w:asciiTheme="minorHAnsi" w:hAnsiTheme="minorHAnsi" w:cstheme="minorHAnsi"/>
        </w:rPr>
        <w:t>ko</w:t>
      </w:r>
      <w:r w:rsidR="001D203C">
        <w:rPr>
          <w:rFonts w:asciiTheme="minorHAnsi" w:hAnsiTheme="minorHAnsi" w:cstheme="minorHAnsi"/>
        </w:rPr>
        <w:t>ncesje, zezwolenia lub licencje na prowadzoną działalność gospodarczą objętą przedmiotem zamówienia</w:t>
      </w:r>
      <w:r>
        <w:rPr>
          <w:rFonts w:asciiTheme="minorHAnsi" w:hAnsiTheme="minorHAnsi" w:cstheme="minorHAnsi"/>
        </w:rPr>
        <w:t>;</w:t>
      </w:r>
    </w:p>
    <w:p w14:paraId="02A60077" w14:textId="1114B7C8" w:rsidR="00F3396C" w:rsidRDefault="0022644C">
      <w:pPr>
        <w:pStyle w:val="Akapitzlist"/>
        <w:numPr>
          <w:ilvl w:val="2"/>
          <w:numId w:val="5"/>
        </w:numPr>
        <w:spacing w:before="61"/>
        <w:ind w:left="1418" w:right="247" w:hanging="425"/>
        <w:rPr>
          <w:rFonts w:asciiTheme="minorHAnsi" w:hAnsiTheme="minorHAnsi" w:cstheme="minorHAnsi"/>
        </w:rPr>
      </w:pPr>
      <w:r>
        <w:rPr>
          <w:rFonts w:asciiTheme="minorHAnsi" w:hAnsiTheme="minorHAnsi" w:cstheme="minorHAnsi"/>
        </w:rPr>
        <w:t>d</w:t>
      </w:r>
      <w:r w:rsidR="00F3396C" w:rsidRPr="00294FF2">
        <w:rPr>
          <w:rFonts w:asciiTheme="minorHAnsi" w:hAnsiTheme="minorHAnsi" w:cstheme="minorHAnsi"/>
        </w:rPr>
        <w:t xml:space="preserve">okument potwierdzający, że Wykonawca jest ubezpieczony od odpowiedzialności cywilnej w zakresie prowadzonej działalności związanej z przedmiotem zamówienia na sumę </w:t>
      </w:r>
      <w:r w:rsidR="00F3396C" w:rsidRPr="00294FF2">
        <w:rPr>
          <w:rFonts w:asciiTheme="minorHAnsi" w:hAnsiTheme="minorHAnsi" w:cstheme="minorHAnsi"/>
        </w:rPr>
        <w:lastRenderedPageBreak/>
        <w:t xml:space="preserve">gwarancyjną określoną przez Zamawiającego; </w:t>
      </w:r>
    </w:p>
    <w:p w14:paraId="482C5CA6" w14:textId="381B98F0" w:rsidR="00194124" w:rsidRPr="00F87373" w:rsidRDefault="0022644C">
      <w:pPr>
        <w:pStyle w:val="Akapitzlist"/>
        <w:numPr>
          <w:ilvl w:val="2"/>
          <w:numId w:val="5"/>
        </w:numPr>
        <w:spacing w:before="61"/>
        <w:ind w:left="1418" w:right="247" w:hanging="425"/>
        <w:rPr>
          <w:rFonts w:asciiTheme="minorHAnsi" w:hAnsiTheme="minorHAnsi" w:cstheme="minorHAnsi"/>
        </w:rPr>
      </w:pPr>
      <w:r>
        <w:rPr>
          <w:rFonts w:asciiTheme="minorHAnsi" w:hAnsiTheme="minorHAnsi" w:cstheme="minorHAnsi"/>
        </w:rPr>
        <w:t xml:space="preserve">oświadczenie </w:t>
      </w:r>
      <w:r w:rsidR="001D203C">
        <w:rPr>
          <w:rFonts w:asciiTheme="minorHAnsi" w:hAnsiTheme="minorHAnsi" w:cstheme="minorHAnsi"/>
        </w:rPr>
        <w:t>potwierdzając</w:t>
      </w:r>
      <w:r>
        <w:rPr>
          <w:rFonts w:asciiTheme="minorHAnsi" w:hAnsiTheme="minorHAnsi" w:cstheme="minorHAnsi"/>
        </w:rPr>
        <w:t>e</w:t>
      </w:r>
      <w:r w:rsidR="00F87373" w:rsidRPr="00F87373">
        <w:rPr>
          <w:rFonts w:asciiTheme="minorHAnsi" w:hAnsiTheme="minorHAnsi" w:cstheme="minorHAnsi"/>
        </w:rPr>
        <w:t xml:space="preserve"> tytuł prawny na dysponowanie pojazdem specjalistycznym</w:t>
      </w:r>
      <w:r w:rsidR="006F7AFB" w:rsidRPr="00F87373">
        <w:rPr>
          <w:rFonts w:asciiTheme="minorHAnsi" w:hAnsiTheme="minorHAnsi" w:cstheme="minorHAnsi"/>
        </w:rPr>
        <w:br/>
      </w:r>
      <w:r w:rsidR="000F34B5" w:rsidRPr="00F87373">
        <w:rPr>
          <w:rFonts w:asciiTheme="minorHAnsi" w:hAnsiTheme="minorHAnsi" w:cstheme="minorHAnsi"/>
        </w:rPr>
        <w:t xml:space="preserve"> do przewozu </w:t>
      </w:r>
      <w:r w:rsidR="00D75569" w:rsidRPr="00F87373">
        <w:rPr>
          <w:rFonts w:asciiTheme="minorHAnsi" w:hAnsiTheme="minorHAnsi" w:cstheme="minorHAnsi"/>
        </w:rPr>
        <w:t>oleju opa</w:t>
      </w:r>
      <w:r w:rsidR="00F87373" w:rsidRPr="00F87373">
        <w:rPr>
          <w:rFonts w:asciiTheme="minorHAnsi" w:hAnsiTheme="minorHAnsi" w:cstheme="minorHAnsi"/>
        </w:rPr>
        <w:t>łowego wraz z pompą, spełniającym</w:t>
      </w:r>
      <w:r w:rsidR="00D75569" w:rsidRPr="00F87373">
        <w:rPr>
          <w:rFonts w:asciiTheme="minorHAnsi" w:hAnsiTheme="minorHAnsi" w:cstheme="minorHAnsi"/>
        </w:rPr>
        <w:t xml:space="preserve"> wszystkie wymogi przepisów określonych w innych ustawach i rozporządzeniach dot. </w:t>
      </w:r>
      <w:r w:rsidR="00D33EBE">
        <w:rPr>
          <w:rFonts w:asciiTheme="minorHAnsi" w:hAnsiTheme="minorHAnsi" w:cstheme="minorHAnsi"/>
        </w:rPr>
        <w:t>przewozu i obrotu</w:t>
      </w:r>
      <w:r w:rsidR="00D36A8B" w:rsidRPr="00F87373">
        <w:rPr>
          <w:rFonts w:asciiTheme="minorHAnsi" w:hAnsiTheme="minorHAnsi" w:cstheme="minorHAnsi"/>
        </w:rPr>
        <w:t xml:space="preserve"> olejami </w:t>
      </w:r>
      <w:r w:rsidR="006F7AFB" w:rsidRPr="00F87373">
        <w:rPr>
          <w:rFonts w:asciiTheme="minorHAnsi" w:hAnsiTheme="minorHAnsi" w:cstheme="minorHAnsi"/>
        </w:rPr>
        <w:t>opałowymi</w:t>
      </w:r>
      <w:r w:rsidR="006B2312">
        <w:rPr>
          <w:rFonts w:asciiTheme="minorHAnsi" w:hAnsiTheme="minorHAnsi" w:cstheme="minorHAnsi"/>
        </w:rPr>
        <w:t xml:space="preserve"> – wzór </w:t>
      </w:r>
      <w:r w:rsidR="006B2312" w:rsidRPr="006B2312">
        <w:rPr>
          <w:rFonts w:asciiTheme="minorHAnsi" w:hAnsiTheme="minorHAnsi" w:cstheme="minorHAnsi"/>
          <w:b/>
        </w:rPr>
        <w:t>załącznik nr 9</w:t>
      </w:r>
      <w:r w:rsidR="006B2312">
        <w:rPr>
          <w:rFonts w:asciiTheme="minorHAnsi" w:hAnsiTheme="minorHAnsi" w:cstheme="minorHAnsi"/>
        </w:rPr>
        <w:t xml:space="preserve"> do SWZ</w:t>
      </w:r>
      <w:r>
        <w:rPr>
          <w:rFonts w:asciiTheme="minorHAnsi" w:hAnsiTheme="minorHAnsi" w:cstheme="minorHAnsi"/>
        </w:rPr>
        <w:t>;</w:t>
      </w:r>
    </w:p>
    <w:p w14:paraId="5E71EC60" w14:textId="0BE96ECD" w:rsidR="00F3396C" w:rsidRPr="00194124" w:rsidRDefault="0022644C">
      <w:pPr>
        <w:pStyle w:val="Akapitzlist"/>
        <w:numPr>
          <w:ilvl w:val="2"/>
          <w:numId w:val="5"/>
        </w:numPr>
        <w:spacing w:before="61"/>
        <w:ind w:left="1418" w:right="248" w:hanging="425"/>
        <w:rPr>
          <w:rFonts w:asciiTheme="minorHAnsi" w:hAnsiTheme="minorHAnsi" w:cstheme="minorHAnsi"/>
          <w:color w:val="000000" w:themeColor="text1"/>
        </w:rPr>
      </w:pPr>
      <w:r>
        <w:rPr>
          <w:rFonts w:asciiTheme="minorHAnsi" w:hAnsiTheme="minorHAnsi" w:cstheme="minorHAnsi"/>
          <w:b/>
          <w:color w:val="000000" w:themeColor="text1"/>
        </w:rPr>
        <w:t>o</w:t>
      </w:r>
      <w:r w:rsidR="00F3396C" w:rsidRPr="00294FF2">
        <w:rPr>
          <w:rFonts w:asciiTheme="minorHAnsi" w:hAnsiTheme="minorHAnsi" w:cstheme="minorHAnsi"/>
          <w:b/>
          <w:color w:val="000000" w:themeColor="text1"/>
        </w:rPr>
        <w:t>świadczenie o aktualności informacji zawartych w oświadczeniu</w:t>
      </w:r>
      <w:r w:rsidR="00F3396C" w:rsidRPr="00294FF2">
        <w:rPr>
          <w:rFonts w:asciiTheme="minorHAnsi" w:hAnsiTheme="minorHAnsi" w:cstheme="minorHAnsi"/>
          <w:color w:val="000000" w:themeColor="text1"/>
        </w:rPr>
        <w:t xml:space="preserve">, o którym mowa </w:t>
      </w:r>
      <w:r w:rsidR="006F7AFB">
        <w:rPr>
          <w:rFonts w:asciiTheme="minorHAnsi" w:hAnsiTheme="minorHAnsi" w:cstheme="minorHAnsi"/>
          <w:color w:val="000000" w:themeColor="text1"/>
        </w:rPr>
        <w:t xml:space="preserve">w Rozdziale XIV, pkt 6, </w:t>
      </w:r>
      <w:proofErr w:type="spellStart"/>
      <w:r w:rsidR="006F7AFB">
        <w:rPr>
          <w:rFonts w:asciiTheme="minorHAnsi" w:hAnsiTheme="minorHAnsi" w:cstheme="minorHAnsi"/>
          <w:color w:val="000000" w:themeColor="text1"/>
        </w:rPr>
        <w:t>ppkt</w:t>
      </w:r>
      <w:proofErr w:type="spellEnd"/>
      <w:r w:rsidR="006F7AFB">
        <w:rPr>
          <w:rFonts w:asciiTheme="minorHAnsi" w:hAnsiTheme="minorHAnsi" w:cstheme="minorHAnsi"/>
          <w:color w:val="000000" w:themeColor="text1"/>
        </w:rPr>
        <w:t xml:space="preserve"> 6.3</w:t>
      </w:r>
      <w:r w:rsidR="00F3396C" w:rsidRPr="00294FF2">
        <w:rPr>
          <w:rFonts w:asciiTheme="minorHAnsi" w:hAnsiTheme="minorHAnsi" w:cstheme="minorHAnsi"/>
          <w:color w:val="000000" w:themeColor="text1"/>
        </w:rPr>
        <w:t xml:space="preserve">. SWZ, w zakresie podstaw wykluczenia z postępowania wskazanych przez Zamawiającego – wzór: </w:t>
      </w:r>
      <w:r w:rsidR="00F3396C" w:rsidRPr="00D974BD">
        <w:rPr>
          <w:rFonts w:asciiTheme="minorHAnsi" w:hAnsiTheme="minorHAnsi" w:cstheme="minorHAnsi"/>
          <w:b/>
          <w:color w:val="000000" w:themeColor="text1"/>
        </w:rPr>
        <w:t xml:space="preserve">Załącznik nr </w:t>
      </w:r>
      <w:r w:rsidR="00D974BD" w:rsidRPr="00D974BD">
        <w:rPr>
          <w:rFonts w:asciiTheme="minorHAnsi" w:hAnsiTheme="minorHAnsi" w:cstheme="minorHAnsi"/>
          <w:b/>
          <w:color w:val="000000" w:themeColor="text1"/>
        </w:rPr>
        <w:t>5</w:t>
      </w:r>
      <w:r w:rsidR="00F3396C" w:rsidRPr="00D974BD">
        <w:rPr>
          <w:rFonts w:asciiTheme="minorHAnsi" w:hAnsiTheme="minorHAnsi" w:cstheme="minorHAnsi"/>
          <w:b/>
          <w:color w:val="000000" w:themeColor="text1"/>
        </w:rPr>
        <w:t xml:space="preserve"> </w:t>
      </w:r>
      <w:r w:rsidR="00F3396C" w:rsidRPr="00D974BD">
        <w:rPr>
          <w:rFonts w:asciiTheme="minorHAnsi" w:hAnsiTheme="minorHAnsi" w:cstheme="minorHAnsi"/>
          <w:color w:val="000000" w:themeColor="text1"/>
        </w:rPr>
        <w:t>do</w:t>
      </w:r>
      <w:r w:rsidR="00F3396C" w:rsidRPr="00D974BD">
        <w:rPr>
          <w:rFonts w:asciiTheme="minorHAnsi" w:hAnsiTheme="minorHAnsi" w:cstheme="minorHAnsi"/>
          <w:color w:val="000000" w:themeColor="text1"/>
          <w:spacing w:val="3"/>
        </w:rPr>
        <w:t xml:space="preserve"> </w:t>
      </w:r>
      <w:r w:rsidR="00F3396C" w:rsidRPr="00D974BD">
        <w:rPr>
          <w:rFonts w:asciiTheme="minorHAnsi" w:hAnsiTheme="minorHAnsi" w:cstheme="minorHAnsi"/>
          <w:color w:val="000000" w:themeColor="text1"/>
        </w:rPr>
        <w:t>SWZ.</w:t>
      </w:r>
      <w:r w:rsidR="00F3396C" w:rsidRPr="00294FF2">
        <w:rPr>
          <w:rFonts w:asciiTheme="minorHAnsi" w:hAnsiTheme="minorHAnsi" w:cstheme="minorHAnsi"/>
          <w:color w:val="000000" w:themeColor="text1"/>
        </w:rPr>
        <w:t xml:space="preserve"> </w:t>
      </w:r>
    </w:p>
    <w:p w14:paraId="7B434516" w14:textId="632A9ED0" w:rsidR="002C1B4B" w:rsidRPr="002C1B4B" w:rsidRDefault="002C1B4B">
      <w:pPr>
        <w:pStyle w:val="Akapitzlist"/>
        <w:numPr>
          <w:ilvl w:val="1"/>
          <w:numId w:val="5"/>
        </w:numPr>
        <w:spacing w:before="59"/>
        <w:ind w:left="993" w:right="249" w:hanging="426"/>
        <w:rPr>
          <w:rFonts w:asciiTheme="minorHAnsi" w:hAnsiTheme="minorHAnsi" w:cstheme="minorHAnsi"/>
        </w:rPr>
      </w:pPr>
      <w:r w:rsidRPr="002C1B4B">
        <w:rPr>
          <w:rFonts w:asciiTheme="minorHAnsi" w:hAnsiTheme="minorHAnsi" w:cstheme="minorHAnsi"/>
        </w:rPr>
        <w:t xml:space="preserve">Jeżeli Wykonawca ma siedzibę lub miejsce zamieszkania poza terytorium Rzeczypospolitej Polskiej, zamiast dokumentu, o których mowa w pkt. 4 </w:t>
      </w:r>
      <w:proofErr w:type="spellStart"/>
      <w:r w:rsidRPr="002C1B4B">
        <w:rPr>
          <w:rFonts w:asciiTheme="minorHAnsi" w:hAnsiTheme="minorHAnsi" w:cstheme="minorHAnsi"/>
        </w:rPr>
        <w:t>ppkt</w:t>
      </w:r>
      <w:proofErr w:type="spellEnd"/>
      <w:r w:rsidRPr="002C1B4B">
        <w:rPr>
          <w:rFonts w:asciiTheme="minorHAnsi" w:hAnsiTheme="minorHAnsi" w:cstheme="minorHAnsi"/>
        </w:rPr>
        <w:t xml:space="preserve">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w:t>
      </w:r>
      <w:r w:rsidR="00D33EBE">
        <w:rPr>
          <w:rFonts w:asciiTheme="minorHAnsi" w:hAnsiTheme="minorHAnsi" w:cstheme="minorHAnsi"/>
        </w:rPr>
        <w:t>upływem terminu składania ofert</w:t>
      </w:r>
      <w:r w:rsidRPr="002C1B4B">
        <w:rPr>
          <w:rFonts w:asciiTheme="minorHAnsi" w:hAnsiTheme="minorHAnsi" w:cstheme="minorHAnsi"/>
        </w:rPr>
        <w:t>.</w:t>
      </w:r>
    </w:p>
    <w:p w14:paraId="5EBE4477" w14:textId="3BC29440" w:rsidR="002C1B4B" w:rsidRPr="00294FF2" w:rsidRDefault="002C1B4B">
      <w:pPr>
        <w:pStyle w:val="Akapitzlist"/>
        <w:numPr>
          <w:ilvl w:val="1"/>
          <w:numId w:val="5"/>
        </w:numPr>
        <w:spacing w:before="59"/>
        <w:ind w:left="993" w:right="249" w:hanging="426"/>
        <w:rPr>
          <w:rFonts w:asciiTheme="minorHAnsi" w:hAnsiTheme="minorHAnsi" w:cstheme="minorHAnsi"/>
        </w:rPr>
      </w:pPr>
      <w:r w:rsidRPr="00294FF2">
        <w:rPr>
          <w:rFonts w:asciiTheme="minorHAnsi" w:hAnsiTheme="minorHAnsi" w:cstheme="minorHAnsi"/>
        </w:rPr>
        <w:t>Jeżeli w kraju, w którym Wykonawca ma siedzibę lub miejsce zamieszkania, nie wydaje</w:t>
      </w:r>
      <w:r w:rsidR="00D974BD">
        <w:rPr>
          <w:rFonts w:asciiTheme="minorHAnsi" w:hAnsiTheme="minorHAnsi" w:cstheme="minorHAnsi"/>
        </w:rPr>
        <w:br/>
      </w:r>
      <w:r w:rsidRPr="00294FF2">
        <w:rPr>
          <w:rFonts w:asciiTheme="minorHAnsi" w:hAnsiTheme="minorHAnsi" w:cstheme="minorHAnsi"/>
        </w:rPr>
        <w:t xml:space="preserve"> się dokumentów, o których mowa w pkt. 4 </w:t>
      </w:r>
      <w:proofErr w:type="spellStart"/>
      <w:r w:rsidRPr="00294FF2">
        <w:rPr>
          <w:rFonts w:asciiTheme="minorHAnsi" w:hAnsiTheme="minorHAnsi" w:cstheme="minorHAnsi"/>
        </w:rPr>
        <w:t>ppkt</w:t>
      </w:r>
      <w:proofErr w:type="spellEnd"/>
      <w:r w:rsidRPr="00294FF2">
        <w:rPr>
          <w:rFonts w:asciiTheme="minorHAnsi" w:hAnsiTheme="minorHAnsi" w:cstheme="minorHAnsi"/>
        </w:rPr>
        <w:t xml:space="preserve">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w:t>
      </w:r>
      <w:r w:rsidR="00D33EBE">
        <w:rPr>
          <w:rFonts w:asciiTheme="minorHAnsi" w:hAnsiTheme="minorHAnsi" w:cstheme="minorHAnsi"/>
        </w:rPr>
        <w:t>ania Wykonawcy</w:t>
      </w:r>
      <w:r w:rsidRPr="00294FF2">
        <w:rPr>
          <w:rFonts w:asciiTheme="minorHAnsi" w:hAnsiTheme="minorHAnsi" w:cstheme="minorHAnsi"/>
        </w:rPr>
        <w:t>.</w:t>
      </w:r>
    </w:p>
    <w:p w14:paraId="44558397" w14:textId="77777777" w:rsidR="002C1B4B" w:rsidRPr="00294FF2" w:rsidRDefault="002C1B4B">
      <w:pPr>
        <w:pStyle w:val="Akapitzlist"/>
        <w:numPr>
          <w:ilvl w:val="1"/>
          <w:numId w:val="5"/>
        </w:numPr>
        <w:spacing w:before="59"/>
        <w:ind w:left="993" w:right="249" w:hanging="426"/>
        <w:rPr>
          <w:rFonts w:asciiTheme="minorHAnsi" w:hAnsiTheme="minorHAnsi" w:cstheme="minorHAnsi"/>
        </w:rPr>
      </w:pPr>
      <w:r w:rsidRPr="00294FF2">
        <w:rPr>
          <w:rFonts w:asciiTheme="minorHAnsi" w:hAnsiTheme="minorHAnsi" w:cstheme="minorHAnsi"/>
        </w:rPr>
        <w:t>Wykonawca nie jest zobowiązany do złożenia podmiotowych środków dowodowych, które zamawiający posiada, jeżeli Wykonawca wskaże te środki oraz potwierdzi ich prawidłowość i aktualność.</w:t>
      </w:r>
    </w:p>
    <w:p w14:paraId="1FA60316" w14:textId="4E1EDA7C" w:rsidR="002C1B4B" w:rsidRPr="00294FF2" w:rsidRDefault="002C1B4B">
      <w:pPr>
        <w:pStyle w:val="Akapitzlist"/>
        <w:numPr>
          <w:ilvl w:val="1"/>
          <w:numId w:val="5"/>
        </w:numPr>
        <w:spacing w:before="59"/>
        <w:ind w:left="993" w:right="249" w:hanging="426"/>
        <w:rPr>
          <w:rFonts w:asciiTheme="minorHAnsi" w:hAnsiTheme="minorHAnsi" w:cstheme="minorHAnsi"/>
        </w:rPr>
      </w:pPr>
      <w:r w:rsidRPr="00294FF2">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w:t>
      </w:r>
      <w:r w:rsidR="00D974BD">
        <w:rPr>
          <w:rFonts w:asciiTheme="minorHAnsi" w:hAnsiTheme="minorHAnsi" w:cstheme="minorHAnsi"/>
        </w:rPr>
        <w:br/>
      </w:r>
      <w:r w:rsidRPr="00294FF2">
        <w:rPr>
          <w:rFonts w:asciiTheme="minorHAnsi" w:hAnsiTheme="minorHAnsi" w:cstheme="minorHAnsi"/>
        </w:rPr>
        <w:t xml:space="preserve"> od wykonawcy oraz rozporządzenia Prezesa Rady Ministrów z dnia 30 grudnia 2020 r. w sprawie sposobu sporządzania i przekazywania informacji oraz wymagań technicznych dla dokumentów elektronicznych oraz środków komunikacji elektronicznej</w:t>
      </w:r>
      <w:r>
        <w:rPr>
          <w:rFonts w:asciiTheme="minorHAnsi" w:hAnsiTheme="minorHAnsi" w:cstheme="minorHAnsi"/>
        </w:rPr>
        <w:t xml:space="preserve"> </w:t>
      </w:r>
      <w:r w:rsidRPr="00294FF2">
        <w:rPr>
          <w:rFonts w:asciiTheme="minorHAnsi" w:hAnsiTheme="minorHAnsi" w:cstheme="minorHAnsi"/>
        </w:rPr>
        <w:t>w postępowaniu o udzielenie zamówienia publicznego lub konkursie.</w:t>
      </w:r>
    </w:p>
    <w:p w14:paraId="3ED1248E" w14:textId="77777777" w:rsidR="002C1B4B" w:rsidRPr="00294FF2" w:rsidRDefault="002C1B4B">
      <w:pPr>
        <w:pStyle w:val="Akapitzlist"/>
        <w:numPr>
          <w:ilvl w:val="1"/>
          <w:numId w:val="5"/>
        </w:numPr>
        <w:spacing w:before="60"/>
        <w:ind w:left="993" w:right="248" w:hanging="426"/>
        <w:rPr>
          <w:rFonts w:asciiTheme="minorHAnsi" w:hAnsiTheme="minorHAnsi" w:cstheme="minorHAnsi"/>
        </w:rPr>
      </w:pPr>
      <w:r w:rsidRPr="00294FF2">
        <w:rPr>
          <w:rFonts w:asciiTheme="minorHAnsi" w:hAnsiTheme="minorHAnsi"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294FF2">
        <w:rPr>
          <w:rFonts w:asciiTheme="minorHAnsi" w:hAnsiTheme="minorHAnsi" w:cstheme="minorHAnsi"/>
          <w:spacing w:val="-1"/>
        </w:rPr>
        <w:t xml:space="preserve"> </w:t>
      </w:r>
      <w:r w:rsidRPr="00294FF2">
        <w:rPr>
          <w:rFonts w:asciiTheme="minorHAnsi" w:hAnsiTheme="minorHAnsi" w:cstheme="minorHAnsi"/>
        </w:rPr>
        <w:t>złożenia.</w:t>
      </w:r>
    </w:p>
    <w:p w14:paraId="787432F3" w14:textId="77777777" w:rsidR="002C1B4B" w:rsidRPr="00294FF2" w:rsidRDefault="002C1B4B">
      <w:pPr>
        <w:pStyle w:val="Akapitzlist"/>
        <w:numPr>
          <w:ilvl w:val="1"/>
          <w:numId w:val="5"/>
        </w:numPr>
        <w:spacing w:before="59"/>
        <w:ind w:left="993" w:right="246" w:hanging="426"/>
        <w:rPr>
          <w:rFonts w:asciiTheme="minorHAnsi" w:hAnsiTheme="minorHAnsi" w:cstheme="minorHAnsi"/>
        </w:rPr>
      </w:pPr>
      <w:r w:rsidRPr="00294FF2">
        <w:rPr>
          <w:rFonts w:asciiTheme="minorHAnsi" w:hAnsiTheme="minorHAnsi"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CD38C8A" w14:textId="77777777" w:rsidR="002C1B4B" w:rsidRPr="00294FF2" w:rsidRDefault="002C1B4B">
      <w:pPr>
        <w:pStyle w:val="Akapitzlist"/>
        <w:numPr>
          <w:ilvl w:val="1"/>
          <w:numId w:val="5"/>
        </w:numPr>
        <w:spacing w:before="62"/>
        <w:ind w:left="993" w:right="246" w:hanging="426"/>
        <w:rPr>
          <w:rFonts w:asciiTheme="minorHAnsi" w:hAnsiTheme="minorHAnsi" w:cstheme="minorHAnsi"/>
        </w:rPr>
      </w:pPr>
      <w:r w:rsidRPr="00294FF2">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14:paraId="7AC35223" w14:textId="77777777" w:rsidR="002C1B4B" w:rsidRPr="00294FF2" w:rsidRDefault="002C1B4B">
      <w:pPr>
        <w:pStyle w:val="Akapitzlist"/>
        <w:numPr>
          <w:ilvl w:val="1"/>
          <w:numId w:val="5"/>
        </w:numPr>
        <w:spacing w:before="60"/>
        <w:ind w:left="993" w:right="246" w:hanging="426"/>
        <w:rPr>
          <w:rFonts w:asciiTheme="minorHAnsi" w:hAnsiTheme="minorHAnsi" w:cstheme="minorHAnsi"/>
        </w:rPr>
      </w:pPr>
      <w:r w:rsidRPr="00294FF2">
        <w:rPr>
          <w:rFonts w:asciiTheme="minorHAnsi" w:hAnsiTheme="minorHAnsi" w:cstheme="minorHAnsi"/>
        </w:rPr>
        <w:t xml:space="preserve">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w:t>
      </w:r>
      <w:r w:rsidRPr="00294FF2">
        <w:rPr>
          <w:rFonts w:asciiTheme="minorHAnsi" w:hAnsiTheme="minorHAnsi" w:cstheme="minorHAnsi"/>
        </w:rPr>
        <w:lastRenderedPageBreak/>
        <w:t>informacji lub</w:t>
      </w:r>
      <w:r w:rsidRPr="00294FF2">
        <w:rPr>
          <w:rFonts w:asciiTheme="minorHAnsi" w:hAnsiTheme="minorHAnsi" w:cstheme="minorHAnsi"/>
          <w:spacing w:val="-1"/>
        </w:rPr>
        <w:t xml:space="preserve"> </w:t>
      </w:r>
      <w:r w:rsidRPr="00294FF2">
        <w:rPr>
          <w:rFonts w:asciiTheme="minorHAnsi" w:hAnsiTheme="minorHAnsi" w:cstheme="minorHAnsi"/>
        </w:rPr>
        <w:t>dokumentów.</w:t>
      </w:r>
    </w:p>
    <w:p w14:paraId="0C900F85" w14:textId="5F91334A" w:rsidR="002C1B4B" w:rsidRDefault="002C1B4B">
      <w:pPr>
        <w:pStyle w:val="Akapitzlist"/>
        <w:numPr>
          <w:ilvl w:val="1"/>
          <w:numId w:val="5"/>
        </w:numPr>
        <w:spacing w:before="58"/>
        <w:ind w:left="993" w:right="246" w:hanging="426"/>
        <w:rPr>
          <w:rFonts w:asciiTheme="minorHAnsi" w:hAnsiTheme="minorHAnsi" w:cstheme="minorHAnsi"/>
        </w:rPr>
      </w:pPr>
      <w:r w:rsidRPr="00294FF2">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w:t>
      </w:r>
      <w:proofErr w:type="spellStart"/>
      <w:r w:rsidRPr="00294FF2">
        <w:rPr>
          <w:rFonts w:asciiTheme="minorHAnsi" w:hAnsiTheme="minorHAnsi" w:cstheme="minorHAnsi"/>
        </w:rPr>
        <w:t>t.j</w:t>
      </w:r>
      <w:proofErr w:type="spellEnd"/>
      <w:r w:rsidRPr="00294FF2">
        <w:rPr>
          <w:rFonts w:asciiTheme="minorHAnsi" w:hAnsiTheme="minorHAnsi" w:cstheme="minorHAnsi"/>
        </w:rPr>
        <w:t xml:space="preserve">. </w:t>
      </w:r>
      <w:r w:rsidR="00574624">
        <w:t>Dz.U.2024.307).</w:t>
      </w:r>
    </w:p>
    <w:p w14:paraId="419D335F" w14:textId="77777777" w:rsidR="00B838E7" w:rsidRPr="00392140" w:rsidRDefault="00B838E7" w:rsidP="00335313">
      <w:pPr>
        <w:ind w:right="246"/>
        <w:rPr>
          <w:rFonts w:asciiTheme="minorHAnsi" w:hAnsiTheme="minorHAnsi" w:cstheme="minorHAnsi"/>
          <w:sz w:val="18"/>
          <w:szCs w:val="18"/>
        </w:rPr>
      </w:pPr>
    </w:p>
    <w:p w14:paraId="6982793C" w14:textId="0150FC55" w:rsidR="000D7474" w:rsidRPr="00122E6F" w:rsidRDefault="00C619E3">
      <w:pPr>
        <w:pStyle w:val="Nagwek3"/>
        <w:numPr>
          <w:ilvl w:val="0"/>
          <w:numId w:val="5"/>
        </w:numPr>
        <w:spacing w:before="120"/>
        <w:ind w:right="249"/>
        <w:jc w:val="both"/>
        <w:rPr>
          <w:rFonts w:asciiTheme="minorHAnsi" w:hAnsiTheme="minorHAnsi" w:cstheme="minorHAnsi"/>
        </w:rPr>
      </w:pPr>
      <w:bookmarkStart w:id="10" w:name="_Toc81948876"/>
      <w:r w:rsidRPr="00A547A8">
        <w:rPr>
          <w:rFonts w:asciiTheme="minorHAnsi" w:hAnsiTheme="minorHAnsi" w:cstheme="minorHAnsi"/>
        </w:rPr>
        <w:t>INFORMACJA O ŚRODKACH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0"/>
    </w:p>
    <w:p w14:paraId="054D0FE5" w14:textId="1D2409D0" w:rsidR="00673FFF" w:rsidRPr="00A547A8" w:rsidRDefault="00C619E3">
      <w:pPr>
        <w:pStyle w:val="Akapitzlist"/>
        <w:numPr>
          <w:ilvl w:val="1"/>
          <w:numId w:val="5"/>
        </w:numPr>
        <w:spacing w:before="123"/>
        <w:ind w:left="993" w:right="251" w:hanging="426"/>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78678813" w14:textId="77777777" w:rsidR="00673FFF" w:rsidRPr="00A547A8" w:rsidRDefault="00C619E3">
      <w:pPr>
        <w:pStyle w:val="Akapitzlist"/>
        <w:numPr>
          <w:ilvl w:val="1"/>
          <w:numId w:val="5"/>
        </w:numPr>
        <w:spacing w:before="59"/>
        <w:ind w:left="993" w:right="248" w:hanging="426"/>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36DC3079" w14:textId="77777777" w:rsidR="00673FFF" w:rsidRPr="00A547A8" w:rsidRDefault="00C619E3">
      <w:pPr>
        <w:pStyle w:val="Akapitzlist"/>
        <w:numPr>
          <w:ilvl w:val="1"/>
          <w:numId w:val="5"/>
        </w:numPr>
        <w:spacing w:before="61"/>
        <w:ind w:left="993" w:right="251" w:hanging="426"/>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10B0B87E" w:rsidR="00673FFF" w:rsidRPr="00A547A8" w:rsidRDefault="00C619E3">
      <w:pPr>
        <w:pStyle w:val="Akapitzlist"/>
        <w:numPr>
          <w:ilvl w:val="1"/>
          <w:numId w:val="5"/>
        </w:numPr>
        <w:spacing w:before="60"/>
        <w:ind w:left="993" w:right="246" w:hanging="426"/>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w:t>
      </w:r>
      <w:r w:rsidR="00D974BD">
        <w:rPr>
          <w:rFonts w:asciiTheme="minorHAnsi" w:hAnsiTheme="minorHAnsi" w:cstheme="minorHAnsi"/>
        </w:rPr>
        <w:br/>
      </w:r>
      <w:r w:rsidRPr="00A547A8">
        <w:rPr>
          <w:rFonts w:asciiTheme="minorHAnsi" w:hAnsiTheme="minorHAnsi" w:cstheme="minorHAnsi"/>
        </w:rPr>
        <w:t xml:space="preserve">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DECA637" w14:textId="7DFD7C6A" w:rsidR="00673FFF" w:rsidRPr="00A547A8" w:rsidRDefault="00C619E3">
      <w:pPr>
        <w:pStyle w:val="Akapitzlist"/>
        <w:numPr>
          <w:ilvl w:val="1"/>
          <w:numId w:val="5"/>
        </w:numPr>
        <w:spacing w:before="59"/>
        <w:ind w:left="993" w:right="248" w:hanging="426"/>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7AB17600" w14:textId="77777777" w:rsidR="00673FFF" w:rsidRPr="00A547A8" w:rsidRDefault="00C619E3">
      <w:pPr>
        <w:pStyle w:val="Akapitzlist"/>
        <w:numPr>
          <w:ilvl w:val="1"/>
          <w:numId w:val="5"/>
        </w:numPr>
        <w:spacing w:before="61"/>
        <w:ind w:left="993" w:right="249" w:hanging="426"/>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0508DF1B" w14:textId="1AF04A02" w:rsidR="00673FFF" w:rsidRPr="00A547A8" w:rsidRDefault="00C619E3">
      <w:pPr>
        <w:pStyle w:val="Akapitzlist"/>
        <w:numPr>
          <w:ilvl w:val="1"/>
          <w:numId w:val="5"/>
        </w:numPr>
        <w:spacing w:before="60"/>
        <w:ind w:left="993" w:right="250" w:hanging="426"/>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w:t>
      </w:r>
      <w:r w:rsidR="00D974BD">
        <w:rPr>
          <w:rFonts w:asciiTheme="minorHAnsi" w:hAnsiTheme="minorHAnsi" w:cstheme="minorHAnsi"/>
        </w:rPr>
        <w:br/>
      </w:r>
      <w:r w:rsidRPr="00A547A8">
        <w:rPr>
          <w:rFonts w:asciiTheme="minorHAnsi" w:hAnsiTheme="minorHAnsi" w:cstheme="minorHAnsi"/>
        </w:rPr>
        <w:t xml:space="preserve">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w:t>
      </w:r>
      <w:r w:rsidR="00EA4DD3">
        <w:rPr>
          <w:rFonts w:asciiTheme="minorHAnsi" w:hAnsiTheme="minorHAnsi" w:cstheme="minorHAnsi"/>
        </w:rPr>
        <w:t xml:space="preserve"> </w:t>
      </w:r>
      <w:r w:rsidRPr="00A547A8">
        <w:rPr>
          <w:rFonts w:asciiTheme="minorHAnsi" w:hAnsiTheme="minorHAnsi" w:cstheme="minorHAnsi"/>
        </w:rPr>
        <w:t>(Dz.U.2020</w:t>
      </w:r>
      <w:r w:rsidR="00AD7410">
        <w:rPr>
          <w:rFonts w:asciiTheme="minorHAnsi" w:hAnsiTheme="minorHAnsi" w:cstheme="minorHAnsi"/>
        </w:rPr>
        <w:t>.</w:t>
      </w:r>
      <w:r w:rsidRPr="00A547A8">
        <w:rPr>
          <w:rFonts w:asciiTheme="minorHAnsi" w:hAnsiTheme="minorHAnsi" w:cstheme="minorHAnsi"/>
        </w:rPr>
        <w:t>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4063C116" w14:textId="77777777" w:rsidR="00673FFF" w:rsidRPr="00A547A8" w:rsidRDefault="00C619E3">
      <w:pPr>
        <w:pStyle w:val="Akapitzlist"/>
        <w:numPr>
          <w:ilvl w:val="2"/>
          <w:numId w:val="5"/>
        </w:numPr>
        <w:ind w:left="1418"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proofErr w:type="spellStart"/>
      <w:r w:rsidRPr="00A547A8">
        <w:rPr>
          <w:rFonts w:asciiTheme="minorHAnsi" w:hAnsiTheme="minorHAnsi" w:cstheme="minorHAnsi"/>
        </w:rPr>
        <w:t>kb</w:t>
      </w:r>
      <w:proofErr w:type="spellEnd"/>
      <w:r w:rsidRPr="00A547A8">
        <w:rPr>
          <w:rFonts w:asciiTheme="minorHAnsi" w:hAnsiTheme="minorHAnsi" w:cstheme="minorHAnsi"/>
        </w:rPr>
        <w:t>/s,</w:t>
      </w:r>
    </w:p>
    <w:p w14:paraId="4DF33E43" w14:textId="7E770B26" w:rsidR="00673FFF" w:rsidRPr="00A547A8" w:rsidRDefault="00C619E3">
      <w:pPr>
        <w:pStyle w:val="Akapitzlist"/>
        <w:numPr>
          <w:ilvl w:val="2"/>
          <w:numId w:val="5"/>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 - MS Windows 7, Mac Os x 10.</w:t>
      </w:r>
      <w:r w:rsidRPr="00A547A8">
        <w:rPr>
          <w:rFonts w:asciiTheme="minorHAnsi" w:hAnsiTheme="minorHAnsi" w:cstheme="minorHAnsi"/>
        </w:rPr>
        <w:t>4, Linux, lub ich nowsze wersje,</w:t>
      </w:r>
    </w:p>
    <w:p w14:paraId="07A85EF2" w14:textId="19C677E4" w:rsidR="00673FFF" w:rsidRPr="00A547A8" w:rsidRDefault="00C619E3">
      <w:pPr>
        <w:pStyle w:val="Akapitzlist"/>
        <w:numPr>
          <w:ilvl w:val="2"/>
          <w:numId w:val="5"/>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14:paraId="614F0BC8" w14:textId="77777777" w:rsidR="00673FFF" w:rsidRPr="00A547A8" w:rsidRDefault="00C619E3">
      <w:pPr>
        <w:pStyle w:val="Akapitzlist"/>
        <w:numPr>
          <w:ilvl w:val="2"/>
          <w:numId w:val="5"/>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3083D565" w14:textId="77777777" w:rsidR="00673FFF" w:rsidRPr="00A547A8" w:rsidRDefault="00C619E3">
      <w:pPr>
        <w:pStyle w:val="Akapitzlist"/>
        <w:numPr>
          <w:ilvl w:val="2"/>
          <w:numId w:val="5"/>
        </w:numPr>
        <w:ind w:left="1418" w:hanging="425"/>
        <w:rPr>
          <w:rFonts w:asciiTheme="minorHAnsi" w:hAnsiTheme="minorHAnsi" w:cstheme="minorHAnsi"/>
        </w:rPr>
      </w:pPr>
      <w:r w:rsidRPr="00A547A8">
        <w:rPr>
          <w:rFonts w:asciiTheme="minorHAnsi" w:hAnsiTheme="minorHAnsi" w:cstheme="minorHAnsi"/>
        </w:rPr>
        <w:t xml:space="preserve">zainstalowany program Adobe </w:t>
      </w:r>
      <w:proofErr w:type="spellStart"/>
      <w:r w:rsidRPr="00A547A8">
        <w:rPr>
          <w:rFonts w:asciiTheme="minorHAnsi" w:hAnsiTheme="minorHAnsi" w:cstheme="minorHAnsi"/>
        </w:rPr>
        <w:t>Acrobat</w:t>
      </w:r>
      <w:proofErr w:type="spellEnd"/>
      <w:r w:rsidRPr="00A547A8">
        <w:rPr>
          <w:rFonts w:asciiTheme="minorHAnsi" w:hAnsiTheme="minorHAnsi" w:cstheme="minorHAnsi"/>
        </w:rPr>
        <w:t xml:space="preserve">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4C9E4015" w14:textId="68FB7434" w:rsidR="00673FFF" w:rsidRPr="00A547A8" w:rsidRDefault="00C619E3">
      <w:pPr>
        <w:pStyle w:val="Akapitzlist"/>
        <w:numPr>
          <w:ilvl w:val="2"/>
          <w:numId w:val="5"/>
        </w:numPr>
        <w:ind w:left="1418" w:right="251"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w:t>
      </w:r>
      <w:r w:rsidR="00C85B57">
        <w:rPr>
          <w:rFonts w:asciiTheme="minorHAnsi" w:hAnsiTheme="minorHAnsi" w:cstheme="minorHAnsi"/>
        </w:rPr>
        <w:br/>
      </w:r>
      <w:r w:rsidRPr="00A547A8">
        <w:rPr>
          <w:rFonts w:asciiTheme="minorHAnsi" w:hAnsiTheme="minorHAnsi" w:cstheme="minorHAnsi"/>
        </w:rPr>
        <w:t xml:space="preserve"> - kodowanie UTF8,</w:t>
      </w:r>
    </w:p>
    <w:p w14:paraId="6E0D4EE7" w14:textId="673D9A3A" w:rsidR="00673FFF" w:rsidRPr="00A547A8" w:rsidRDefault="002E10D0">
      <w:pPr>
        <w:pStyle w:val="Akapitzlist"/>
        <w:numPr>
          <w:ilvl w:val="2"/>
          <w:numId w:val="5"/>
        </w:numPr>
        <w:ind w:left="1418" w:right="248"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 xml:space="preserve">znaczenie czasu odbioru danych przez platformę zakupową stanowi datę oraz dokładny czas </w:t>
      </w:r>
      <w:r w:rsidR="00C619E3" w:rsidRPr="00A547A8">
        <w:rPr>
          <w:rFonts w:asciiTheme="minorHAnsi" w:hAnsiTheme="minorHAnsi" w:cstheme="minorHAnsi"/>
        </w:rPr>
        <w:lastRenderedPageBreak/>
        <w:t>(</w:t>
      </w:r>
      <w:proofErr w:type="spellStart"/>
      <w:r w:rsidR="00C619E3" w:rsidRPr="00A547A8">
        <w:rPr>
          <w:rFonts w:asciiTheme="minorHAnsi" w:hAnsiTheme="minorHAnsi" w:cstheme="minorHAnsi"/>
        </w:rPr>
        <w:t>hh:mm:ss</w:t>
      </w:r>
      <w:proofErr w:type="spellEnd"/>
      <w:r w:rsidR="00C619E3" w:rsidRPr="00A547A8">
        <w:rPr>
          <w:rFonts w:asciiTheme="minorHAnsi" w:hAnsiTheme="minorHAnsi" w:cstheme="minorHAnsi"/>
        </w:rPr>
        <w:t>) generowany wg czasu lokalnego serwera synchronizowanego z zegarem Głównego Urzędu Miar.</w:t>
      </w:r>
    </w:p>
    <w:p w14:paraId="0F98D5A1" w14:textId="77777777" w:rsidR="00673FFF" w:rsidRPr="00A547A8" w:rsidRDefault="00C619E3">
      <w:pPr>
        <w:pStyle w:val="Akapitzlist"/>
        <w:numPr>
          <w:ilvl w:val="1"/>
          <w:numId w:val="5"/>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75482F91" w14:textId="11A5D373" w:rsidR="00673FFF" w:rsidRPr="00A547A8" w:rsidRDefault="00C619E3">
      <w:pPr>
        <w:pStyle w:val="Akapitzlist"/>
        <w:numPr>
          <w:ilvl w:val="2"/>
          <w:numId w:val="5"/>
        </w:numPr>
        <w:spacing w:before="60"/>
        <w:ind w:left="1418" w:right="246"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w:t>
      </w:r>
      <w:r w:rsidR="00C85B57">
        <w:rPr>
          <w:rFonts w:asciiTheme="minorHAnsi" w:hAnsiTheme="minorHAnsi" w:cstheme="minorHAnsi"/>
        </w:rPr>
        <w:br/>
      </w:r>
      <w:r w:rsidRPr="00A547A8">
        <w:rPr>
          <w:rFonts w:asciiTheme="minorHAnsi" w:hAnsiTheme="minorHAnsi" w:cstheme="minorHAnsi"/>
        </w:rPr>
        <w:t xml:space="preserve">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2AF3F2D7" w14:textId="4E9DA43E" w:rsidR="00F7203F" w:rsidRPr="00C85B57" w:rsidRDefault="00C619E3">
      <w:pPr>
        <w:pStyle w:val="Akapitzlist"/>
        <w:numPr>
          <w:ilvl w:val="2"/>
          <w:numId w:val="5"/>
        </w:numPr>
        <w:spacing w:before="59"/>
        <w:ind w:left="1418" w:right="281"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w:t>
      </w:r>
      <w:r w:rsidR="00C85B57">
        <w:rPr>
          <w:rFonts w:asciiTheme="minorHAnsi" w:hAnsiTheme="minorHAnsi" w:cstheme="minorHAnsi"/>
        </w:rPr>
        <w:br/>
      </w:r>
      <w:r w:rsidR="00EA1C9B">
        <w:rPr>
          <w:rFonts w:asciiTheme="minorHAnsi" w:hAnsiTheme="minorHAnsi" w:cstheme="minorHAnsi"/>
        </w:rPr>
        <w:t xml:space="preserve"> że:</w:t>
      </w:r>
      <w:r w:rsidR="00C85B57">
        <w:rPr>
          <w:rFonts w:asciiTheme="minorHAnsi" w:hAnsiTheme="minorHAnsi" w:cstheme="minorHAnsi"/>
        </w:rPr>
        <w:t xml:space="preserve"> </w:t>
      </w:r>
      <w:r w:rsidR="00F7203F" w:rsidRPr="00C85B57">
        <w:rPr>
          <w:rFonts w:asciiTheme="minorHAnsi" w:hAnsiTheme="minorHAnsi" w:cstheme="minorHAnsi"/>
          <w:bCs/>
        </w:rPr>
        <w:t>w celu oceny ofert wiążące są dane płynące z załączonego formularza oferty.</w:t>
      </w:r>
    </w:p>
    <w:p w14:paraId="0E1BB5D5" w14:textId="34B2A759" w:rsidR="00673FFF" w:rsidRPr="00A547A8" w:rsidRDefault="00C619E3">
      <w:pPr>
        <w:pStyle w:val="Akapitzlist"/>
        <w:numPr>
          <w:ilvl w:val="1"/>
          <w:numId w:val="5"/>
        </w:numPr>
        <w:spacing w:before="61"/>
        <w:ind w:left="993" w:right="245" w:hanging="426"/>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w:t>
      </w:r>
      <w:r w:rsidR="00FC0E56">
        <w:rPr>
          <w:rFonts w:asciiTheme="minorHAnsi" w:hAnsiTheme="minorHAnsi" w:cstheme="minorHAnsi"/>
        </w:rPr>
        <w:br/>
      </w:r>
      <w:r w:rsidRPr="00A547A8">
        <w:rPr>
          <w:rFonts w:asciiTheme="minorHAnsi" w:hAnsiTheme="minorHAnsi" w:cstheme="minorHAnsi"/>
        </w:rPr>
        <w:t xml:space="preserve">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81B6DA4" w14:textId="5DBE4BAD" w:rsidR="00673FFF" w:rsidRPr="00A547A8" w:rsidRDefault="00C619E3">
      <w:pPr>
        <w:pStyle w:val="Akapitzlist"/>
        <w:numPr>
          <w:ilvl w:val="1"/>
          <w:numId w:val="5"/>
        </w:numPr>
        <w:spacing w:before="37"/>
        <w:ind w:left="993" w:right="248" w:hanging="426"/>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2F4A0E70" w14:textId="77777777" w:rsidR="00673FFF" w:rsidRPr="00A547A8" w:rsidRDefault="00C619E3">
      <w:pPr>
        <w:pStyle w:val="Akapitzlist"/>
        <w:numPr>
          <w:ilvl w:val="1"/>
          <w:numId w:val="5"/>
        </w:numPr>
        <w:spacing w:before="61"/>
        <w:ind w:left="993" w:hanging="426"/>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47189AB4" w14:textId="77777777" w:rsidR="00673FFF" w:rsidRPr="00A547A8" w:rsidRDefault="00C619E3">
      <w:pPr>
        <w:pStyle w:val="Akapitzlist"/>
        <w:numPr>
          <w:ilvl w:val="2"/>
          <w:numId w:val="5"/>
        </w:numPr>
        <w:spacing w:before="60"/>
        <w:ind w:left="1418" w:right="248" w:hanging="425"/>
        <w:rPr>
          <w:rFonts w:asciiTheme="minorHAnsi" w:hAnsiTheme="minorHAnsi" w:cstheme="minorHAnsi"/>
          <w:b/>
        </w:rPr>
      </w:pPr>
      <w:r w:rsidRPr="00A547A8">
        <w:rPr>
          <w:rFonts w:asciiTheme="minorHAnsi" w:hAnsiTheme="minorHAnsi" w:cstheme="minorHAnsi"/>
        </w:rPr>
        <w:t>Zamawiający rekomenduje wykorzystanie formatów: .pdf .</w:t>
      </w:r>
      <w:proofErr w:type="spellStart"/>
      <w:r w:rsidRPr="00A547A8">
        <w:rPr>
          <w:rFonts w:asciiTheme="minorHAnsi" w:hAnsiTheme="minorHAnsi" w:cstheme="minorHAnsi"/>
        </w:rPr>
        <w:t>doc</w:t>
      </w:r>
      <w:proofErr w:type="spellEnd"/>
      <w:r w:rsidRPr="00A547A8">
        <w:rPr>
          <w:rFonts w:asciiTheme="minorHAnsi" w:hAnsiTheme="minorHAnsi" w:cstheme="minorHAnsi"/>
        </w:rPr>
        <w:t xml:space="preserve"> .xls .jpg (.</w:t>
      </w:r>
      <w:proofErr w:type="spellStart"/>
      <w:r w:rsidRPr="00A547A8">
        <w:rPr>
          <w:rFonts w:asciiTheme="minorHAnsi" w:hAnsiTheme="minorHAnsi" w:cstheme="minorHAnsi"/>
        </w:rPr>
        <w:t>jpeg</w:t>
      </w:r>
      <w:proofErr w:type="spellEnd"/>
      <w:r w:rsidRPr="00A547A8">
        <w:rPr>
          <w:rFonts w:asciiTheme="minorHAnsi" w:hAnsiTheme="minorHAnsi" w:cstheme="minorHAnsi"/>
        </w:rPr>
        <w:t xml:space="preserve">) </w:t>
      </w:r>
      <w:r w:rsidRPr="00A547A8">
        <w:rPr>
          <w:rFonts w:asciiTheme="minorHAnsi" w:hAnsiTheme="minorHAnsi" w:cstheme="minorHAnsi"/>
          <w:b/>
        </w:rPr>
        <w:t>ze szczególnym wskazaniem na .pdf.</w:t>
      </w:r>
    </w:p>
    <w:p w14:paraId="46B97963" w14:textId="0F9A7281" w:rsidR="00673FFF" w:rsidRPr="00A547A8" w:rsidRDefault="00C619E3">
      <w:pPr>
        <w:pStyle w:val="Akapitzlist"/>
        <w:numPr>
          <w:ilvl w:val="2"/>
          <w:numId w:val="5"/>
        </w:numPr>
        <w:spacing w:before="1"/>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4C12710D" w14:textId="0B64C303" w:rsidR="00673FFF" w:rsidRPr="00E9071D" w:rsidRDefault="0097464C">
      <w:pPr>
        <w:pStyle w:val="Akapitzlist"/>
        <w:numPr>
          <w:ilvl w:val="2"/>
          <w:numId w:val="5"/>
        </w:numPr>
        <w:spacing w:before="60"/>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 xml:space="preserve">dnia </w:t>
      </w:r>
      <w:r w:rsidR="00AA16A9">
        <w:rPr>
          <w:rFonts w:asciiTheme="minorHAnsi" w:hAnsiTheme="minorHAnsi" w:cstheme="minorHAnsi"/>
        </w:rPr>
        <w:t>21</w:t>
      </w:r>
      <w:r w:rsidR="00C619E3" w:rsidRPr="00A547A8">
        <w:rPr>
          <w:rFonts w:asciiTheme="minorHAnsi" w:hAnsiTheme="minorHAnsi" w:cstheme="minorHAnsi"/>
        </w:rPr>
        <w:t xml:space="preserve"> </w:t>
      </w:r>
      <w:r w:rsidR="00AA16A9">
        <w:rPr>
          <w:rFonts w:asciiTheme="minorHAnsi" w:hAnsiTheme="minorHAnsi" w:cstheme="minorHAnsi"/>
        </w:rPr>
        <w:t>maja</w:t>
      </w:r>
      <w:r w:rsidR="00C619E3" w:rsidRPr="00A547A8">
        <w:rPr>
          <w:rFonts w:asciiTheme="minorHAnsi" w:hAnsiTheme="minorHAnsi" w:cstheme="minorHAnsi"/>
        </w:rPr>
        <w:t xml:space="preserve"> </w:t>
      </w:r>
      <w:r w:rsidR="00AA16A9">
        <w:rPr>
          <w:rFonts w:asciiTheme="minorHAnsi" w:hAnsiTheme="minorHAnsi" w:cstheme="minorHAnsi"/>
        </w:rPr>
        <w:t>2024</w:t>
      </w:r>
      <w:r w:rsidR="00C619E3" w:rsidRPr="00A547A8">
        <w:rPr>
          <w:rFonts w:asciiTheme="minorHAnsi" w:hAnsiTheme="minorHAnsi" w:cstheme="minorHAnsi"/>
        </w:rPr>
        <w:t xml:space="preserve"> r. w sprawie Krajowych Ram Interoperacyjności, minimalnych wymagań dla rejestrów publicznych i wymiany informacji w postaci elektronicznej oraz minimalnych wymagań dla systemów teleinformatycznych </w:t>
      </w:r>
      <w:r w:rsidR="00C619E3" w:rsidRPr="00AA16A9">
        <w:rPr>
          <w:rFonts w:asciiTheme="minorHAnsi" w:hAnsiTheme="minorHAnsi" w:cstheme="minorHAnsi"/>
        </w:rPr>
        <w:t>(</w:t>
      </w:r>
      <w:proofErr w:type="spellStart"/>
      <w:r w:rsidR="00AD7410" w:rsidRPr="00AA16A9">
        <w:rPr>
          <w:rFonts w:asciiTheme="minorHAnsi" w:hAnsiTheme="minorHAnsi" w:cstheme="minorHAnsi"/>
        </w:rPr>
        <w:t>t.j</w:t>
      </w:r>
      <w:proofErr w:type="spellEnd"/>
      <w:r w:rsidR="00AD7410" w:rsidRPr="00AA16A9">
        <w:rPr>
          <w:rFonts w:asciiTheme="minorHAnsi" w:hAnsiTheme="minorHAnsi" w:cstheme="minorHAnsi"/>
        </w:rPr>
        <w:t>.</w:t>
      </w:r>
      <w:r w:rsidR="00C619E3" w:rsidRPr="00AA16A9">
        <w:rPr>
          <w:rFonts w:asciiTheme="minorHAnsi" w:hAnsiTheme="minorHAnsi" w:cstheme="minorHAnsi"/>
        </w:rPr>
        <w:t xml:space="preserve"> </w:t>
      </w:r>
      <w:hyperlink r:id="rId16" w:anchor="/act/21979202/3531138" w:history="1">
        <w:r w:rsidR="00AA16A9" w:rsidRPr="00AA16A9">
          <w:rPr>
            <w:rStyle w:val="Hipercze"/>
            <w:color w:val="auto"/>
            <w:u w:val="none"/>
          </w:rPr>
          <w:t>Dz.U.2024.773)</w:t>
        </w:r>
      </w:hyperlink>
      <w:r w:rsidR="00AA16A9" w:rsidRPr="00AA16A9">
        <w:rPr>
          <w:rFonts w:asciiTheme="minorHAnsi" w:hAnsiTheme="minorHAnsi" w:cstheme="minorHAnsi"/>
        </w:rPr>
        <w:t xml:space="preserve"> </w:t>
      </w:r>
      <w:r w:rsidR="00C619E3" w:rsidRPr="00A547A8">
        <w:rPr>
          <w:rFonts w:asciiTheme="minorHAnsi" w:hAnsiTheme="minorHAnsi" w:cstheme="minorHAnsi"/>
        </w:rPr>
        <w:t>występują: .</w:t>
      </w:r>
      <w:proofErr w:type="spellStart"/>
      <w:r w:rsidR="00C619E3" w:rsidRPr="00A547A8">
        <w:rPr>
          <w:rFonts w:asciiTheme="minorHAnsi" w:hAnsiTheme="minorHAnsi" w:cstheme="minorHAnsi"/>
        </w:rPr>
        <w:t>rar</w:t>
      </w:r>
      <w:proofErr w:type="spellEnd"/>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w:t>
      </w:r>
      <w:proofErr w:type="spellStart"/>
      <w:r w:rsidR="00C619E3" w:rsidRPr="00A547A8">
        <w:rPr>
          <w:rFonts w:asciiTheme="minorHAnsi" w:hAnsiTheme="minorHAnsi" w:cstheme="minorHAnsi"/>
        </w:rPr>
        <w:t>bmp</w:t>
      </w:r>
      <w:proofErr w:type="spellEnd"/>
      <w:r>
        <w:rPr>
          <w:rFonts w:asciiTheme="minorHAnsi" w:hAnsiTheme="minorHAnsi" w:cstheme="minorHAnsi"/>
        </w:rPr>
        <w:t xml:space="preserve"> </w:t>
      </w:r>
      <w:r w:rsidR="00C619E3" w:rsidRPr="0097464C">
        <w:rPr>
          <w:rFonts w:asciiTheme="minorHAnsi" w:hAnsiTheme="minorHAnsi" w:cstheme="minorHAnsi"/>
        </w:rPr>
        <w:t>.</w:t>
      </w:r>
      <w:proofErr w:type="spellStart"/>
      <w:r w:rsidR="00C619E3" w:rsidRPr="0097464C">
        <w:rPr>
          <w:rFonts w:asciiTheme="minorHAnsi" w:hAnsiTheme="minorHAnsi" w:cstheme="minorHAnsi"/>
        </w:rPr>
        <w:t>numbers</w:t>
      </w:r>
      <w:proofErr w:type="spellEnd"/>
      <w:r w:rsidR="00C619E3" w:rsidRPr="0097464C">
        <w:rPr>
          <w:rFonts w:asciiTheme="minorHAnsi" w:hAnsiTheme="minorHAnsi" w:cstheme="minorHAnsi"/>
        </w:rPr>
        <w:t xml:space="preserve"> .</w:t>
      </w:r>
      <w:proofErr w:type="spellStart"/>
      <w:r w:rsidR="00C619E3" w:rsidRPr="0097464C">
        <w:rPr>
          <w:rFonts w:asciiTheme="minorHAnsi" w:hAnsiTheme="minorHAnsi" w:cstheme="minorHAnsi"/>
        </w:rPr>
        <w:t>pages</w:t>
      </w:r>
      <w:proofErr w:type="spellEnd"/>
      <w:r w:rsidR="00C619E3" w:rsidRPr="0097464C">
        <w:rPr>
          <w:rFonts w:asciiTheme="minorHAnsi" w:hAnsiTheme="minorHAnsi" w:cstheme="minorHAnsi"/>
        </w:rPr>
        <w:t xml:space="preserve">. </w:t>
      </w:r>
      <w:r w:rsidR="00C619E3" w:rsidRPr="00E9071D">
        <w:rPr>
          <w:rFonts w:asciiTheme="minorHAnsi" w:hAnsiTheme="minorHAnsi" w:cstheme="minorHAnsi"/>
          <w:u w:val="single"/>
        </w:rPr>
        <w:t>Dokumenty złożone w takich plikach zostaną uznane za złożone nieskutecznie.</w:t>
      </w:r>
    </w:p>
    <w:p w14:paraId="7A87E938" w14:textId="6F3C8615" w:rsidR="00673FFF" w:rsidRPr="00A547A8" w:rsidRDefault="00C619E3">
      <w:pPr>
        <w:pStyle w:val="Akapitzlist"/>
        <w:numPr>
          <w:ilvl w:val="2"/>
          <w:numId w:val="5"/>
        </w:numPr>
        <w:spacing w:before="58"/>
        <w:ind w:left="1418" w:right="248"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 xml:space="preserve">aplikacji </w:t>
      </w:r>
      <w:proofErr w:type="spellStart"/>
      <w:r w:rsidRPr="00A547A8">
        <w:rPr>
          <w:rFonts w:asciiTheme="minorHAnsi" w:hAnsiTheme="minorHAnsi" w:cstheme="minorHAnsi"/>
        </w:rPr>
        <w:t>eDoApp</w:t>
      </w:r>
      <w:proofErr w:type="spellEnd"/>
      <w:r w:rsidRPr="00A547A8">
        <w:rPr>
          <w:rFonts w:asciiTheme="minorHAnsi" w:hAnsiTheme="minorHAnsi" w:cstheme="minorHAnsi"/>
        </w:rPr>
        <w:t xml:space="preserve">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4B0AFFF4" w14:textId="77777777" w:rsidR="00673FFF" w:rsidRPr="00A547A8" w:rsidRDefault="00C619E3">
      <w:pPr>
        <w:pStyle w:val="Akapitzlist"/>
        <w:numPr>
          <w:ilvl w:val="2"/>
          <w:numId w:val="5"/>
        </w:numPr>
        <w:spacing w:before="59"/>
        <w:ind w:left="1418" w:right="248"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proofErr w:type="spellStart"/>
      <w:r w:rsidRPr="00A547A8">
        <w:rPr>
          <w:rFonts w:asciiTheme="minorHAnsi" w:hAnsiTheme="minorHAnsi" w:cstheme="minorHAnsi"/>
        </w:rPr>
        <w:t>PAdES</w:t>
      </w:r>
      <w:proofErr w:type="spellEnd"/>
      <w:r w:rsidRPr="00A547A8">
        <w:rPr>
          <w:rFonts w:asciiTheme="minorHAnsi" w:hAnsiTheme="minorHAnsi" w:cstheme="minorHAnsi"/>
        </w:rPr>
        <w:t>.</w:t>
      </w:r>
    </w:p>
    <w:p w14:paraId="000A222A" w14:textId="77777777" w:rsidR="00673FFF" w:rsidRPr="00A547A8" w:rsidRDefault="00C619E3">
      <w:pPr>
        <w:pStyle w:val="Akapitzlist"/>
        <w:numPr>
          <w:ilvl w:val="2"/>
          <w:numId w:val="5"/>
        </w:numPr>
        <w:spacing w:before="62"/>
        <w:ind w:left="1418" w:right="250" w:hanging="425"/>
        <w:rPr>
          <w:rFonts w:asciiTheme="minorHAnsi" w:hAnsiTheme="minorHAnsi" w:cstheme="minorHAnsi"/>
        </w:rPr>
      </w:pPr>
      <w:r w:rsidRPr="00A547A8">
        <w:rPr>
          <w:rFonts w:asciiTheme="minorHAnsi" w:hAnsiTheme="minorHAnsi" w:cstheme="minorHAnsi"/>
        </w:rPr>
        <w:t xml:space="preserve">Pliki w innych formatach niż .pdf zaleca się opatrzyć zewnętrznym podpisem </w:t>
      </w:r>
      <w:proofErr w:type="spellStart"/>
      <w:r w:rsidRPr="00A547A8">
        <w:rPr>
          <w:rFonts w:asciiTheme="minorHAnsi" w:hAnsiTheme="minorHAnsi" w:cstheme="minorHAnsi"/>
        </w:rPr>
        <w:t>XAdES</w:t>
      </w:r>
      <w:proofErr w:type="spellEnd"/>
      <w:r w:rsidRPr="00A547A8">
        <w:rPr>
          <w:rFonts w:asciiTheme="minorHAnsi" w:hAnsiTheme="minorHAnsi" w:cstheme="minorHAnsi"/>
        </w:rPr>
        <w:t>.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FCD55AA" w14:textId="7FF0D8C6" w:rsidR="00673FFF" w:rsidRPr="00A547A8" w:rsidRDefault="00C619E3">
      <w:pPr>
        <w:pStyle w:val="Akapitzlist"/>
        <w:numPr>
          <w:ilvl w:val="2"/>
          <w:numId w:val="5"/>
        </w:numPr>
        <w:spacing w:before="59"/>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235C1B46" w14:textId="77777777" w:rsidR="00673FFF" w:rsidRPr="00A547A8" w:rsidRDefault="00C619E3">
      <w:pPr>
        <w:pStyle w:val="Akapitzlist"/>
        <w:numPr>
          <w:ilvl w:val="2"/>
          <w:numId w:val="5"/>
        </w:numPr>
        <w:spacing w:before="60"/>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1F8F1C9B" w14:textId="55B91B97" w:rsidR="00673FFF" w:rsidRPr="00A547A8" w:rsidRDefault="00C619E3">
      <w:pPr>
        <w:pStyle w:val="Akapitzlist"/>
        <w:numPr>
          <w:ilvl w:val="2"/>
          <w:numId w:val="5"/>
        </w:numPr>
        <w:spacing w:before="61"/>
        <w:ind w:left="1418" w:right="249"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5049276C" w14:textId="39644CD8" w:rsidR="00673FFF" w:rsidRPr="00A547A8" w:rsidRDefault="00C619E3">
      <w:pPr>
        <w:pStyle w:val="Akapitzlist"/>
        <w:numPr>
          <w:ilvl w:val="2"/>
          <w:numId w:val="5"/>
        </w:numPr>
        <w:tabs>
          <w:tab w:val="left" w:pos="1590"/>
        </w:tabs>
        <w:spacing w:before="59"/>
        <w:ind w:left="1418" w:right="248" w:hanging="432"/>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217A2E28" w14:textId="77777777" w:rsidR="00673FFF" w:rsidRPr="00A547A8" w:rsidRDefault="00C619E3">
      <w:pPr>
        <w:pStyle w:val="Akapitzlist"/>
        <w:numPr>
          <w:ilvl w:val="2"/>
          <w:numId w:val="5"/>
        </w:numPr>
        <w:tabs>
          <w:tab w:val="left" w:pos="1590"/>
        </w:tabs>
        <w:spacing w:before="62"/>
        <w:ind w:left="1589" w:hanging="596"/>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674978CA" w14:textId="77777777" w:rsidR="00673FFF" w:rsidRPr="00A547A8" w:rsidRDefault="00C619E3">
      <w:pPr>
        <w:pStyle w:val="Akapitzlist"/>
        <w:numPr>
          <w:ilvl w:val="2"/>
          <w:numId w:val="5"/>
        </w:numPr>
        <w:tabs>
          <w:tab w:val="left" w:pos="1560"/>
        </w:tabs>
        <w:spacing w:before="58"/>
        <w:ind w:left="1560" w:right="249" w:hanging="567"/>
        <w:rPr>
          <w:rFonts w:asciiTheme="minorHAnsi" w:hAnsiTheme="minorHAnsi" w:cstheme="minorHAnsi"/>
        </w:rPr>
      </w:pPr>
      <w:r w:rsidRPr="00A547A8">
        <w:rPr>
          <w:rFonts w:asciiTheme="minorHAnsi" w:hAnsiTheme="minorHAnsi" w:cstheme="minorHAnsi"/>
        </w:rPr>
        <w:t xml:space="preserve">Jeśli Wykonawca pakuje dokumenty np. w plik ZIP zalecamy wcześniejsze podpisanie </w:t>
      </w:r>
      <w:r w:rsidRPr="00A547A8">
        <w:rPr>
          <w:rFonts w:asciiTheme="minorHAnsi" w:hAnsiTheme="minorHAnsi" w:cstheme="minorHAnsi"/>
        </w:rPr>
        <w:lastRenderedPageBreak/>
        <w:t>każdego ze skompresowanych plików.</w:t>
      </w:r>
    </w:p>
    <w:p w14:paraId="08ABC96F" w14:textId="77777777" w:rsidR="00673FFF" w:rsidRPr="00A547A8" w:rsidRDefault="00C619E3">
      <w:pPr>
        <w:pStyle w:val="Akapitzlist"/>
        <w:numPr>
          <w:ilvl w:val="2"/>
          <w:numId w:val="5"/>
        </w:numPr>
        <w:tabs>
          <w:tab w:val="left" w:pos="1590"/>
        </w:tabs>
        <w:spacing w:before="61"/>
        <w:ind w:left="1589" w:hanging="596"/>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415B57F4" w14:textId="34AE9F83" w:rsidR="00673FFF" w:rsidRDefault="00C619E3">
      <w:pPr>
        <w:pStyle w:val="Akapitzlist"/>
        <w:numPr>
          <w:ilvl w:val="2"/>
          <w:numId w:val="5"/>
        </w:numPr>
        <w:tabs>
          <w:tab w:val="left" w:pos="1590"/>
        </w:tabs>
        <w:spacing w:before="61"/>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w:t>
      </w:r>
      <w:r w:rsidR="00FC0E56">
        <w:rPr>
          <w:rFonts w:asciiTheme="minorHAnsi" w:hAnsiTheme="minorHAnsi" w:cstheme="minorHAnsi"/>
        </w:rPr>
        <w:br/>
      </w:r>
      <w:r w:rsidRPr="00A547A8">
        <w:rPr>
          <w:rFonts w:asciiTheme="minorHAnsi" w:hAnsiTheme="minorHAnsi" w:cstheme="minorHAnsi"/>
        </w:rPr>
        <w:t xml:space="preserve"> ich podpisem kwalifikowanym. Może to skutkować naruszeniem integralności plików,</w:t>
      </w:r>
      <w:r w:rsidR="00FC0E56">
        <w:rPr>
          <w:rFonts w:asciiTheme="minorHAnsi" w:hAnsiTheme="minorHAnsi" w:cstheme="minorHAnsi"/>
        </w:rPr>
        <w:br/>
      </w:r>
      <w:r w:rsidRPr="00A547A8">
        <w:rPr>
          <w:rFonts w:asciiTheme="minorHAnsi" w:hAnsiTheme="minorHAnsi" w:cstheme="minorHAnsi"/>
        </w:rPr>
        <w:t xml:space="preserve"> co 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57782E4B" w14:textId="77777777" w:rsidR="00335313" w:rsidRPr="00335313" w:rsidRDefault="00335313" w:rsidP="00335313">
      <w:pPr>
        <w:pStyle w:val="Akapitzlist"/>
        <w:tabs>
          <w:tab w:val="left" w:pos="1590"/>
        </w:tabs>
        <w:spacing w:before="61"/>
        <w:ind w:left="1560" w:right="248" w:firstLine="0"/>
        <w:jc w:val="right"/>
        <w:rPr>
          <w:rFonts w:asciiTheme="minorHAnsi" w:hAnsiTheme="minorHAnsi" w:cstheme="minorHAnsi"/>
          <w:sz w:val="18"/>
          <w:szCs w:val="18"/>
        </w:rPr>
      </w:pPr>
    </w:p>
    <w:p w14:paraId="24C19F2F" w14:textId="373DDAA0" w:rsidR="00497768" w:rsidRPr="00122E6F" w:rsidRDefault="00C619E3">
      <w:pPr>
        <w:pStyle w:val="Nagwek3"/>
        <w:numPr>
          <w:ilvl w:val="0"/>
          <w:numId w:val="5"/>
        </w:numPr>
        <w:spacing w:before="120"/>
        <w:ind w:left="1134" w:hanging="850"/>
        <w:jc w:val="left"/>
        <w:rPr>
          <w:rFonts w:asciiTheme="minorHAnsi" w:hAnsiTheme="minorHAnsi" w:cstheme="minorHAnsi"/>
        </w:rPr>
      </w:pPr>
      <w:bookmarkStart w:id="11" w:name="_Toc81948877"/>
      <w:r w:rsidRPr="00A547A8">
        <w:rPr>
          <w:rFonts w:asciiTheme="minorHAnsi" w:hAnsiTheme="minorHAnsi" w:cstheme="minorHAnsi"/>
        </w:rPr>
        <w:t>WSKAZANIE OSÓB UPRAWNIONYCH DO KOMUNIKOWANIA SIĘ W</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1"/>
    </w:p>
    <w:p w14:paraId="7ACB6228" w14:textId="77777777" w:rsidR="00673FFF" w:rsidRPr="00A547A8" w:rsidRDefault="00C619E3">
      <w:pPr>
        <w:pStyle w:val="Akapitzlist"/>
        <w:numPr>
          <w:ilvl w:val="1"/>
          <w:numId w:val="5"/>
        </w:numPr>
        <w:spacing w:before="122"/>
        <w:ind w:left="993" w:hanging="426"/>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742A79B6" w14:textId="0C947946" w:rsidR="00673FFF" w:rsidRDefault="00AD7410">
      <w:pPr>
        <w:pStyle w:val="Akapitzlist"/>
        <w:numPr>
          <w:ilvl w:val="2"/>
          <w:numId w:val="5"/>
        </w:numPr>
        <w:ind w:left="1418" w:right="281" w:hanging="425"/>
        <w:rPr>
          <w:rFonts w:asciiTheme="minorHAnsi" w:hAnsiTheme="minorHAnsi" w:cstheme="minorHAnsi"/>
        </w:rPr>
      </w:pPr>
      <w:r>
        <w:rPr>
          <w:rFonts w:asciiTheme="minorHAnsi" w:hAnsiTheme="minorHAnsi" w:cstheme="minorHAnsi"/>
        </w:rPr>
        <w:t>Sara Konicka</w:t>
      </w:r>
      <w:r w:rsidR="00EA1C9B">
        <w:rPr>
          <w:rFonts w:asciiTheme="minorHAnsi" w:hAnsiTheme="minorHAnsi" w:cstheme="minorHAnsi"/>
        </w:rPr>
        <w:t xml:space="preserve"> – </w:t>
      </w:r>
      <w:r w:rsidR="008A221D">
        <w:rPr>
          <w:rFonts w:asciiTheme="minorHAnsi" w:hAnsiTheme="minorHAnsi" w:cstheme="minorHAnsi"/>
        </w:rPr>
        <w:t xml:space="preserve">kontakt </w:t>
      </w:r>
      <w:r w:rsidR="00EA1C9B">
        <w:rPr>
          <w:rFonts w:asciiTheme="minorHAnsi" w:hAnsiTheme="minorHAnsi" w:cstheme="minorHAnsi"/>
        </w:rPr>
        <w:t>za</w:t>
      </w:r>
      <w:r w:rsidR="00EA1C9B" w:rsidRPr="00A547A8">
        <w:rPr>
          <w:rFonts w:asciiTheme="minorHAnsi" w:hAnsiTheme="minorHAnsi" w:cstheme="minorHAnsi"/>
        </w:rPr>
        <w:t xml:space="preserve"> pośrednictwem Platformy</w:t>
      </w:r>
      <w:r w:rsidR="005D416D">
        <w:rPr>
          <w:rFonts w:asciiTheme="minorHAnsi" w:hAnsiTheme="minorHAnsi" w:cstheme="minorHAnsi"/>
        </w:rPr>
        <w:t xml:space="preserve"> zgodnie </w:t>
      </w:r>
      <w:r w:rsidR="005D416D" w:rsidRPr="00493F1D">
        <w:rPr>
          <w:rFonts w:asciiTheme="minorHAnsi" w:hAnsiTheme="minorHAnsi" w:cstheme="minorHAnsi"/>
        </w:rPr>
        <w:t>z Rozdziałem XII pkt</w:t>
      </w:r>
      <w:r w:rsidR="00EA1C9B" w:rsidRPr="00493F1D">
        <w:rPr>
          <w:rFonts w:asciiTheme="minorHAnsi" w:hAnsiTheme="minorHAnsi" w:cstheme="minorHAnsi"/>
        </w:rPr>
        <w:t xml:space="preserve"> 4</w:t>
      </w:r>
      <w:r w:rsidR="00EA1C9B">
        <w:rPr>
          <w:rFonts w:asciiTheme="minorHAnsi" w:hAnsiTheme="minorHAnsi" w:cstheme="minorHAnsi"/>
        </w:rPr>
        <w:t xml:space="preserve"> SWZ.</w:t>
      </w:r>
    </w:p>
    <w:p w14:paraId="54B07BF7" w14:textId="77777777" w:rsidR="00194E97" w:rsidRPr="00335313" w:rsidRDefault="00194E97" w:rsidP="00194E97">
      <w:pPr>
        <w:pStyle w:val="Akapitzlist"/>
        <w:ind w:left="1418" w:right="281" w:firstLine="0"/>
        <w:jc w:val="right"/>
        <w:rPr>
          <w:rFonts w:asciiTheme="minorHAnsi" w:hAnsiTheme="minorHAnsi" w:cstheme="minorHAnsi"/>
          <w:sz w:val="18"/>
          <w:szCs w:val="18"/>
        </w:rPr>
      </w:pPr>
    </w:p>
    <w:p w14:paraId="454D28C9" w14:textId="555DFC09" w:rsidR="00497768" w:rsidRPr="00410B32" w:rsidRDefault="00C619E3">
      <w:pPr>
        <w:pStyle w:val="Nagwek3"/>
        <w:numPr>
          <w:ilvl w:val="0"/>
          <w:numId w:val="5"/>
        </w:numPr>
        <w:tabs>
          <w:tab w:val="left" w:pos="9920"/>
        </w:tabs>
        <w:spacing w:before="120"/>
        <w:ind w:left="851" w:hanging="567"/>
        <w:jc w:val="left"/>
        <w:rPr>
          <w:rFonts w:asciiTheme="minorHAnsi" w:hAnsiTheme="minorHAnsi" w:cstheme="minorHAnsi"/>
        </w:rPr>
      </w:pPr>
      <w:bookmarkStart w:id="12" w:name="_Toc81948878"/>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2"/>
    </w:p>
    <w:p w14:paraId="5C289A09" w14:textId="45B4C69E" w:rsidR="00673FFF" w:rsidRPr="00A547A8" w:rsidRDefault="00A06572">
      <w:pPr>
        <w:pStyle w:val="Akapitzlist"/>
        <w:numPr>
          <w:ilvl w:val="1"/>
          <w:numId w:val="5"/>
        </w:numPr>
        <w:spacing w:before="120"/>
        <w:ind w:left="993" w:right="249" w:hanging="426"/>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w:t>
      </w:r>
      <w:proofErr w:type="spellStart"/>
      <w:r w:rsidR="00C619E3" w:rsidRPr="00A547A8">
        <w:rPr>
          <w:rFonts w:asciiTheme="minorHAnsi" w:hAnsiTheme="minorHAnsi" w:cstheme="minorHAnsi"/>
        </w:rPr>
        <w:t>doc</w:t>
      </w:r>
      <w:proofErr w:type="spellEnd"/>
      <w:r w:rsidR="00C619E3" w:rsidRPr="00A547A8">
        <w:rPr>
          <w:rFonts w:asciiTheme="minorHAnsi" w:hAnsiTheme="minorHAnsi" w:cstheme="minorHAnsi"/>
        </w:rPr>
        <w:t>,</w:t>
      </w:r>
      <w:r w:rsidR="00ED2BAF" w:rsidRPr="00A547A8">
        <w:rPr>
          <w:rFonts w:asciiTheme="minorHAnsi" w:hAnsiTheme="minorHAnsi" w:cstheme="minorHAnsi"/>
        </w:rPr>
        <w:t xml:space="preserve"> </w:t>
      </w:r>
      <w:r>
        <w:rPr>
          <w:rFonts w:asciiTheme="minorHAnsi" w:hAnsiTheme="minorHAnsi" w:cstheme="minorHAnsi"/>
        </w:rPr>
        <w:t>.</w:t>
      </w:r>
      <w:proofErr w:type="spellStart"/>
      <w:r>
        <w:rPr>
          <w:rFonts w:asciiTheme="minorHAnsi" w:hAnsiTheme="minorHAnsi" w:cstheme="minorHAnsi"/>
        </w:rPr>
        <w:t>docx</w:t>
      </w:r>
      <w:proofErr w:type="spellEnd"/>
      <w:r>
        <w:rPr>
          <w:rFonts w:asciiTheme="minorHAnsi" w:hAnsiTheme="minorHAnsi" w:cstheme="minorHAnsi"/>
        </w:rPr>
        <w:t>, .rtf, .</w:t>
      </w:r>
      <w:proofErr w:type="spellStart"/>
      <w:r>
        <w:rPr>
          <w:rFonts w:asciiTheme="minorHAnsi" w:hAnsiTheme="minorHAnsi" w:cstheme="minorHAnsi"/>
        </w:rPr>
        <w:t>xps</w:t>
      </w:r>
      <w:proofErr w:type="spellEnd"/>
      <w:r>
        <w:rPr>
          <w:rFonts w:asciiTheme="minorHAnsi" w:hAnsiTheme="minorHAnsi" w:cstheme="minorHAnsi"/>
        </w:rPr>
        <w:t>, .</w:t>
      </w:r>
      <w:proofErr w:type="spellStart"/>
      <w:r>
        <w:rPr>
          <w:rFonts w:asciiTheme="minorHAnsi" w:hAnsiTheme="minorHAnsi" w:cstheme="minorHAnsi"/>
        </w:rPr>
        <w:t>odt</w:t>
      </w:r>
      <w:proofErr w:type="spellEnd"/>
      <w:r>
        <w:rPr>
          <w:rFonts w:asciiTheme="minorHAnsi" w:hAnsiTheme="minorHAnsi" w:cstheme="minorHAnsi"/>
        </w:rPr>
        <w:t xml:space="preserve">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 xml:space="preserve">(po kliknięciu 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1CAA3778" w14:textId="68E2D19C" w:rsidR="00673FFF" w:rsidRPr="00A547A8" w:rsidRDefault="00C619E3">
      <w:pPr>
        <w:pStyle w:val="Akapitzlist"/>
        <w:numPr>
          <w:ilvl w:val="1"/>
          <w:numId w:val="5"/>
        </w:numPr>
        <w:spacing w:before="120"/>
        <w:ind w:left="993" w:right="249" w:hanging="426"/>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491EB529" w14:textId="77777777" w:rsidR="00673FFF" w:rsidRPr="00A547A8" w:rsidRDefault="00C619E3">
      <w:pPr>
        <w:pStyle w:val="Akapitzlist"/>
        <w:numPr>
          <w:ilvl w:val="1"/>
          <w:numId w:val="5"/>
        </w:numPr>
        <w:spacing w:before="120"/>
        <w:ind w:left="993" w:hanging="426"/>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3A18B312" w14:textId="77777777" w:rsidR="00673FFF" w:rsidRPr="00A547A8" w:rsidRDefault="00C619E3">
      <w:pPr>
        <w:pStyle w:val="Akapitzlist"/>
        <w:numPr>
          <w:ilvl w:val="2"/>
          <w:numId w:val="5"/>
        </w:numPr>
        <w:ind w:left="1418" w:hanging="425"/>
        <w:rPr>
          <w:rFonts w:asciiTheme="minorHAnsi" w:hAnsiTheme="minorHAnsi" w:cstheme="minorHAnsi"/>
        </w:rPr>
      </w:pPr>
      <w:r w:rsidRPr="00A547A8">
        <w:rPr>
          <w:rFonts w:asciiTheme="minorHAnsi" w:hAnsiTheme="minorHAnsi" w:cstheme="minorHAnsi"/>
        </w:rPr>
        <w:t xml:space="preserve">sporządzona z wykorzystaniem wzoru: </w:t>
      </w:r>
      <w:r w:rsidRPr="00FC0E56">
        <w:rPr>
          <w:rFonts w:asciiTheme="minorHAnsi" w:hAnsiTheme="minorHAnsi" w:cstheme="minorHAnsi"/>
          <w:b/>
        </w:rPr>
        <w:t xml:space="preserve">Załącznik nr 1 </w:t>
      </w:r>
      <w:r w:rsidRPr="00FC0E56">
        <w:rPr>
          <w:rFonts w:asciiTheme="minorHAnsi" w:hAnsiTheme="minorHAnsi" w:cstheme="minorHAnsi"/>
        </w:rPr>
        <w:t>do</w:t>
      </w:r>
      <w:r w:rsidRPr="00FC0E56">
        <w:rPr>
          <w:rFonts w:asciiTheme="minorHAnsi" w:hAnsiTheme="minorHAnsi" w:cstheme="minorHAnsi"/>
          <w:spacing w:val="-2"/>
        </w:rPr>
        <w:t xml:space="preserve"> </w:t>
      </w:r>
      <w:r w:rsidRPr="00FC0E56">
        <w:rPr>
          <w:rFonts w:asciiTheme="minorHAnsi" w:hAnsiTheme="minorHAnsi" w:cstheme="minorHAnsi"/>
        </w:rPr>
        <w:t>SWZ,</w:t>
      </w:r>
    </w:p>
    <w:p w14:paraId="609A96D3" w14:textId="77777777" w:rsidR="00673FFF" w:rsidRPr="00A547A8" w:rsidRDefault="00C619E3">
      <w:pPr>
        <w:pStyle w:val="Akapitzlist"/>
        <w:numPr>
          <w:ilvl w:val="2"/>
          <w:numId w:val="5"/>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2598FBF7" w14:textId="77777777" w:rsidR="00673FFF" w:rsidRPr="00A547A8" w:rsidRDefault="00C619E3">
      <w:pPr>
        <w:pStyle w:val="Akapitzlist"/>
        <w:numPr>
          <w:ilvl w:val="2"/>
          <w:numId w:val="5"/>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7906E800" w14:textId="77777777" w:rsidR="00673FFF" w:rsidRPr="00A547A8" w:rsidRDefault="00C619E3">
      <w:pPr>
        <w:pStyle w:val="Akapitzlist"/>
        <w:numPr>
          <w:ilvl w:val="1"/>
          <w:numId w:val="5"/>
        </w:numPr>
        <w:spacing w:before="120"/>
        <w:ind w:left="993" w:right="249" w:hanging="426"/>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A547A8">
        <w:rPr>
          <w:rFonts w:asciiTheme="minorHAnsi" w:hAnsiTheme="minorHAnsi" w:cstheme="minorHAnsi"/>
        </w:rPr>
        <w:t>eIDAS</w:t>
      </w:r>
      <w:proofErr w:type="spellEnd"/>
      <w:r w:rsidRPr="00A547A8">
        <w:rPr>
          <w:rFonts w:asciiTheme="minorHAnsi" w:hAnsiTheme="minorHAnsi" w:cstheme="minorHAnsi"/>
        </w:rPr>
        <w:t>)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18FF4DD3" w14:textId="77777777" w:rsidR="00673FFF" w:rsidRPr="00A547A8" w:rsidRDefault="00C619E3">
      <w:pPr>
        <w:pStyle w:val="Akapitzlist"/>
        <w:numPr>
          <w:ilvl w:val="1"/>
          <w:numId w:val="5"/>
        </w:numPr>
        <w:spacing w:before="60"/>
        <w:ind w:left="993" w:right="253" w:hanging="426"/>
        <w:rPr>
          <w:rFonts w:asciiTheme="minorHAnsi" w:hAnsiTheme="minorHAnsi" w:cstheme="minorHAnsi"/>
        </w:rPr>
      </w:pPr>
      <w:r w:rsidRPr="00A547A8">
        <w:rPr>
          <w:rFonts w:asciiTheme="minorHAnsi" w:hAnsiTheme="minorHAnsi" w:cstheme="minorHAnsi"/>
        </w:rPr>
        <w:t xml:space="preserve">W przypadku wykorzystania formatu podpisu </w:t>
      </w:r>
      <w:proofErr w:type="spellStart"/>
      <w:r w:rsidRPr="00A547A8">
        <w:rPr>
          <w:rFonts w:asciiTheme="minorHAnsi" w:hAnsiTheme="minorHAnsi" w:cstheme="minorHAnsi"/>
        </w:rPr>
        <w:t>XAdES</w:t>
      </w:r>
      <w:proofErr w:type="spellEnd"/>
      <w:r w:rsidRPr="00A547A8">
        <w:rPr>
          <w:rFonts w:asciiTheme="minorHAnsi" w:hAnsiTheme="minorHAnsi" w:cstheme="minorHAnsi"/>
        </w:rPr>
        <w:t xml:space="preserve"> zewnętrzny Zamawiający wymaga dołączenia odpowiedniej ilości plików tj. podpisywanych plików z danymi oraz plików</w:t>
      </w:r>
      <w:r w:rsidRPr="00A547A8">
        <w:rPr>
          <w:rFonts w:asciiTheme="minorHAnsi" w:hAnsiTheme="minorHAnsi" w:cstheme="minorHAnsi"/>
          <w:spacing w:val="-6"/>
        </w:rPr>
        <w:t xml:space="preserve"> </w:t>
      </w:r>
      <w:proofErr w:type="spellStart"/>
      <w:r w:rsidRPr="00A547A8">
        <w:rPr>
          <w:rFonts w:asciiTheme="minorHAnsi" w:hAnsiTheme="minorHAnsi" w:cstheme="minorHAnsi"/>
        </w:rPr>
        <w:t>XAdES</w:t>
      </w:r>
      <w:proofErr w:type="spellEnd"/>
      <w:r w:rsidRPr="00A547A8">
        <w:rPr>
          <w:rFonts w:asciiTheme="minorHAnsi" w:hAnsiTheme="minorHAnsi" w:cstheme="minorHAnsi"/>
        </w:rPr>
        <w:t>.</w:t>
      </w:r>
    </w:p>
    <w:p w14:paraId="15595B04" w14:textId="77777777" w:rsidR="00673FFF" w:rsidRPr="00A547A8" w:rsidRDefault="00C619E3">
      <w:pPr>
        <w:pStyle w:val="Akapitzlist"/>
        <w:numPr>
          <w:ilvl w:val="1"/>
          <w:numId w:val="5"/>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1CA3AA91" w14:textId="43C10EE4" w:rsidR="00483B5C" w:rsidRPr="00294FF2" w:rsidRDefault="00CD62E9">
      <w:pPr>
        <w:pStyle w:val="Akapitzlist"/>
        <w:numPr>
          <w:ilvl w:val="2"/>
          <w:numId w:val="5"/>
        </w:numPr>
        <w:spacing w:before="61"/>
        <w:ind w:left="1276" w:hanging="425"/>
        <w:rPr>
          <w:rFonts w:asciiTheme="minorHAnsi" w:hAnsiTheme="minorHAnsi" w:cstheme="minorHAnsi"/>
        </w:rPr>
      </w:pPr>
      <w:r>
        <w:rPr>
          <w:rFonts w:asciiTheme="minorHAnsi" w:hAnsiTheme="minorHAnsi" w:cstheme="minorHAnsi"/>
          <w:b/>
        </w:rPr>
        <w:t>p</w:t>
      </w:r>
      <w:r w:rsidR="00483B5C" w:rsidRPr="00294FF2">
        <w:rPr>
          <w:rFonts w:asciiTheme="minorHAnsi" w:hAnsiTheme="minorHAnsi" w:cstheme="minorHAnsi"/>
          <w:b/>
        </w:rPr>
        <w:t>ełnomocnictwo upoważniające do złożenia oferty,</w:t>
      </w:r>
      <w:r w:rsidR="00483B5C" w:rsidRPr="00294FF2">
        <w:rPr>
          <w:rFonts w:asciiTheme="minorHAnsi" w:hAnsiTheme="minorHAnsi" w:cstheme="minorHAnsi"/>
        </w:rPr>
        <w:t xml:space="preserve"> o ile ofertę składa</w:t>
      </w:r>
      <w:r w:rsidR="00483B5C" w:rsidRPr="00294FF2">
        <w:rPr>
          <w:rFonts w:asciiTheme="minorHAnsi" w:hAnsiTheme="minorHAnsi" w:cstheme="minorHAnsi"/>
          <w:spacing w:val="-5"/>
        </w:rPr>
        <w:t xml:space="preserve"> </w:t>
      </w:r>
      <w:r w:rsidR="00483B5C" w:rsidRPr="00294FF2">
        <w:rPr>
          <w:rFonts w:asciiTheme="minorHAnsi" w:hAnsiTheme="minorHAnsi" w:cstheme="minorHAnsi"/>
        </w:rPr>
        <w:t>pełnomocnik,</w:t>
      </w:r>
    </w:p>
    <w:p w14:paraId="4DD34EB9" w14:textId="1F80E8FF" w:rsidR="00483B5C" w:rsidRPr="00294FF2" w:rsidRDefault="00CD62E9">
      <w:pPr>
        <w:pStyle w:val="Akapitzlist"/>
        <w:numPr>
          <w:ilvl w:val="2"/>
          <w:numId w:val="5"/>
        </w:numPr>
        <w:spacing w:before="61"/>
        <w:ind w:left="1276" w:right="281" w:hanging="425"/>
        <w:rPr>
          <w:rFonts w:asciiTheme="minorHAnsi" w:hAnsiTheme="minorHAnsi" w:cstheme="minorHAnsi"/>
        </w:rPr>
      </w:pPr>
      <w:r>
        <w:rPr>
          <w:rFonts w:asciiTheme="minorHAnsi" w:hAnsiTheme="minorHAnsi" w:cstheme="minorHAnsi"/>
          <w:b/>
        </w:rPr>
        <w:t>p</w:t>
      </w:r>
      <w:r w:rsidR="00483B5C" w:rsidRPr="00294FF2">
        <w:rPr>
          <w:rFonts w:asciiTheme="minorHAnsi" w:hAnsiTheme="minorHAnsi" w:cstheme="minorHAnsi"/>
          <w:b/>
        </w:rPr>
        <w:t>ełnomocnictwo dla pełnomocnika do reprezentowania</w:t>
      </w:r>
      <w:r w:rsidR="00483B5C" w:rsidRPr="00294FF2">
        <w:rPr>
          <w:rFonts w:asciiTheme="minorHAnsi" w:hAnsiTheme="minorHAnsi" w:cstheme="minorHAnsi"/>
        </w:rPr>
        <w:t xml:space="preserve"> w postępowaniu Wykonawców ubiegających się wspólnie o udzielenie zamówienia – dotyczy ofert składanych przez Wykonawców wspólnie ubiegających się o udzielenie</w:t>
      </w:r>
      <w:r w:rsidR="00483B5C" w:rsidRPr="00294FF2">
        <w:rPr>
          <w:rFonts w:asciiTheme="minorHAnsi" w:hAnsiTheme="minorHAnsi" w:cstheme="minorHAnsi"/>
          <w:spacing w:val="1"/>
        </w:rPr>
        <w:t xml:space="preserve"> </w:t>
      </w:r>
      <w:r w:rsidR="00483B5C" w:rsidRPr="00294FF2">
        <w:rPr>
          <w:rFonts w:asciiTheme="minorHAnsi" w:hAnsiTheme="minorHAnsi" w:cstheme="minorHAnsi"/>
        </w:rPr>
        <w:t>zamówienia,</w:t>
      </w:r>
    </w:p>
    <w:p w14:paraId="3E7FE513" w14:textId="2D72D9AB" w:rsidR="00483B5C" w:rsidRPr="00294FF2" w:rsidRDefault="00CD62E9">
      <w:pPr>
        <w:pStyle w:val="Akapitzlist"/>
        <w:numPr>
          <w:ilvl w:val="2"/>
          <w:numId w:val="5"/>
        </w:numPr>
        <w:spacing w:before="61"/>
        <w:ind w:left="1276" w:right="281" w:hanging="425"/>
        <w:rPr>
          <w:rFonts w:asciiTheme="minorHAnsi" w:hAnsiTheme="minorHAnsi" w:cstheme="minorHAnsi"/>
        </w:rPr>
      </w:pPr>
      <w:r>
        <w:rPr>
          <w:rFonts w:asciiTheme="minorHAnsi" w:hAnsiTheme="minorHAnsi" w:cstheme="minorHAnsi"/>
        </w:rPr>
        <w:t>o</w:t>
      </w:r>
      <w:r w:rsidR="00483B5C" w:rsidRPr="00FC0E56">
        <w:rPr>
          <w:rFonts w:asciiTheme="minorHAnsi" w:hAnsiTheme="minorHAnsi" w:cstheme="minorHAnsi"/>
        </w:rPr>
        <w:t xml:space="preserve">świadczenie o niepodleganiu wykluczeniu i spełnianiu warunków udziału w postępowaniu </w:t>
      </w:r>
      <w:r w:rsidR="00B42150">
        <w:rPr>
          <w:rFonts w:asciiTheme="minorHAnsi" w:hAnsiTheme="minorHAnsi" w:cstheme="minorHAnsi"/>
        </w:rPr>
        <w:t xml:space="preserve">                       </w:t>
      </w:r>
      <w:r w:rsidR="00483B5C" w:rsidRPr="00FC0E56">
        <w:rPr>
          <w:rFonts w:asciiTheme="minorHAnsi" w:hAnsiTheme="minorHAnsi" w:cstheme="minorHAnsi"/>
        </w:rPr>
        <w:t>–</w:t>
      </w:r>
      <w:r w:rsidR="00483B5C" w:rsidRPr="00FC0E56">
        <w:rPr>
          <w:rFonts w:asciiTheme="minorHAnsi" w:hAnsiTheme="minorHAnsi" w:cstheme="minorHAnsi"/>
          <w:spacing w:val="-24"/>
        </w:rPr>
        <w:t xml:space="preserve"> </w:t>
      </w:r>
      <w:r w:rsidR="00483B5C" w:rsidRPr="00FC0E56">
        <w:rPr>
          <w:rFonts w:asciiTheme="minorHAnsi" w:hAnsiTheme="minorHAnsi" w:cstheme="minorHAnsi"/>
        </w:rPr>
        <w:t xml:space="preserve">wzór: </w:t>
      </w:r>
      <w:r w:rsidR="00483B5C" w:rsidRPr="00FC0E56">
        <w:rPr>
          <w:rFonts w:asciiTheme="minorHAnsi" w:hAnsiTheme="minorHAnsi" w:cstheme="minorHAnsi"/>
          <w:b/>
        </w:rPr>
        <w:t xml:space="preserve">Załącznik nr </w:t>
      </w:r>
      <w:r w:rsidR="00FC0E56" w:rsidRPr="00FC0E56">
        <w:rPr>
          <w:rFonts w:asciiTheme="minorHAnsi" w:hAnsiTheme="minorHAnsi" w:cstheme="minorHAnsi"/>
          <w:b/>
        </w:rPr>
        <w:t>2</w:t>
      </w:r>
      <w:r w:rsidR="00483B5C" w:rsidRPr="00FC0E56">
        <w:rPr>
          <w:rFonts w:asciiTheme="minorHAnsi" w:hAnsiTheme="minorHAnsi" w:cstheme="minorHAnsi"/>
          <w:b/>
        </w:rPr>
        <w:t xml:space="preserve"> </w:t>
      </w:r>
      <w:r w:rsidR="00483B5C" w:rsidRPr="00FC0E56">
        <w:rPr>
          <w:rFonts w:asciiTheme="minorHAnsi" w:hAnsiTheme="minorHAnsi" w:cstheme="minorHAnsi"/>
        </w:rPr>
        <w:t>do</w:t>
      </w:r>
      <w:r w:rsidR="00483B5C" w:rsidRPr="00FC0E56">
        <w:rPr>
          <w:rFonts w:asciiTheme="minorHAnsi" w:hAnsiTheme="minorHAnsi" w:cstheme="minorHAnsi"/>
          <w:spacing w:val="-5"/>
        </w:rPr>
        <w:t xml:space="preserve"> </w:t>
      </w:r>
      <w:r w:rsidR="00483B5C" w:rsidRPr="00FC0E56">
        <w:rPr>
          <w:rFonts w:asciiTheme="minorHAnsi" w:hAnsiTheme="minorHAnsi" w:cstheme="minorHAnsi"/>
        </w:rPr>
        <w:t>SWZ,</w:t>
      </w:r>
    </w:p>
    <w:p w14:paraId="4B83E9E3" w14:textId="1467EE64" w:rsidR="00483B5C" w:rsidRPr="00294FF2" w:rsidRDefault="00CD62E9">
      <w:pPr>
        <w:pStyle w:val="Akapitzlist"/>
        <w:numPr>
          <w:ilvl w:val="2"/>
          <w:numId w:val="5"/>
        </w:numPr>
        <w:spacing w:before="1"/>
        <w:ind w:left="1276" w:right="281" w:hanging="425"/>
        <w:rPr>
          <w:rFonts w:asciiTheme="minorHAnsi" w:hAnsiTheme="minorHAnsi" w:cstheme="minorHAnsi"/>
        </w:rPr>
      </w:pPr>
      <w:r>
        <w:rPr>
          <w:rFonts w:asciiTheme="minorHAnsi" w:hAnsiTheme="minorHAnsi" w:cstheme="minorHAnsi"/>
        </w:rPr>
        <w:t>o</w:t>
      </w:r>
      <w:r w:rsidR="00483B5C" w:rsidRPr="00294FF2">
        <w:rPr>
          <w:rFonts w:asciiTheme="minorHAnsi" w:hAnsiTheme="minorHAnsi" w:cstheme="minorHAnsi"/>
        </w:rPr>
        <w:t>świadczenie Wykonawców wspólnie ubiegających się o zamówienie (jeżeli dotyczy) –</w:t>
      </w:r>
      <w:r w:rsidR="00483B5C" w:rsidRPr="00294FF2">
        <w:rPr>
          <w:rFonts w:asciiTheme="minorHAnsi" w:hAnsiTheme="minorHAnsi" w:cstheme="minorHAnsi"/>
          <w:spacing w:val="-24"/>
        </w:rPr>
        <w:t xml:space="preserve"> </w:t>
      </w:r>
      <w:r w:rsidR="00483B5C" w:rsidRPr="00294FF2">
        <w:rPr>
          <w:rFonts w:asciiTheme="minorHAnsi" w:hAnsiTheme="minorHAnsi" w:cstheme="minorHAnsi"/>
        </w:rPr>
        <w:t xml:space="preserve">wzór: </w:t>
      </w:r>
      <w:r w:rsidR="00FC0E56" w:rsidRPr="00FC0E56">
        <w:rPr>
          <w:rFonts w:asciiTheme="minorHAnsi" w:hAnsiTheme="minorHAnsi" w:cstheme="minorHAnsi"/>
          <w:b/>
        </w:rPr>
        <w:t>Załącznik nr 3</w:t>
      </w:r>
      <w:r w:rsidR="00483B5C" w:rsidRPr="00FC0E56">
        <w:rPr>
          <w:rFonts w:asciiTheme="minorHAnsi" w:hAnsiTheme="minorHAnsi" w:cstheme="minorHAnsi"/>
          <w:b/>
        </w:rPr>
        <w:t xml:space="preserve"> </w:t>
      </w:r>
      <w:r w:rsidR="00483B5C" w:rsidRPr="00FC0E56">
        <w:rPr>
          <w:rFonts w:asciiTheme="minorHAnsi" w:hAnsiTheme="minorHAnsi" w:cstheme="minorHAnsi"/>
        </w:rPr>
        <w:t>do</w:t>
      </w:r>
      <w:r w:rsidR="00483B5C" w:rsidRPr="00FC0E56">
        <w:rPr>
          <w:rFonts w:asciiTheme="minorHAnsi" w:hAnsiTheme="minorHAnsi" w:cstheme="minorHAnsi"/>
          <w:spacing w:val="-5"/>
        </w:rPr>
        <w:t xml:space="preserve"> </w:t>
      </w:r>
      <w:r w:rsidR="00483B5C" w:rsidRPr="00294FF2">
        <w:rPr>
          <w:rFonts w:asciiTheme="minorHAnsi" w:hAnsiTheme="minorHAnsi" w:cstheme="minorHAnsi"/>
        </w:rPr>
        <w:t>SWZ,</w:t>
      </w:r>
    </w:p>
    <w:p w14:paraId="1EB07718" w14:textId="642D8E5E" w:rsidR="00483B5C" w:rsidRPr="00294FF2" w:rsidRDefault="00CD62E9">
      <w:pPr>
        <w:pStyle w:val="Akapitzlist"/>
        <w:numPr>
          <w:ilvl w:val="2"/>
          <w:numId w:val="5"/>
        </w:numPr>
        <w:spacing w:before="1"/>
        <w:ind w:left="1276" w:right="281" w:hanging="425"/>
        <w:rPr>
          <w:rFonts w:asciiTheme="minorHAnsi" w:hAnsiTheme="minorHAnsi" w:cstheme="minorHAnsi"/>
        </w:rPr>
      </w:pPr>
      <w:r>
        <w:rPr>
          <w:rFonts w:asciiTheme="minorHAnsi" w:hAnsiTheme="minorHAnsi" w:cstheme="minorHAnsi"/>
          <w:color w:val="000000" w:themeColor="text1"/>
        </w:rPr>
        <w:t>z</w:t>
      </w:r>
      <w:r w:rsidR="00483B5C" w:rsidRPr="00294FF2">
        <w:rPr>
          <w:rFonts w:asciiTheme="minorHAnsi" w:hAnsiTheme="minorHAnsi" w:cstheme="minorHAnsi"/>
          <w:color w:val="000000" w:themeColor="text1"/>
        </w:rPr>
        <w:t xml:space="preserve">obowiązanie i oświadczenie podmiotu </w:t>
      </w:r>
      <w:r w:rsidR="00483B5C" w:rsidRPr="00294FF2">
        <w:rPr>
          <w:rFonts w:asciiTheme="minorHAnsi" w:hAnsiTheme="minorHAnsi" w:cstheme="minorHAnsi"/>
        </w:rPr>
        <w:t>udostępniającego</w:t>
      </w:r>
      <w:r w:rsidR="00483B5C" w:rsidRPr="00294FF2">
        <w:rPr>
          <w:rFonts w:asciiTheme="minorHAnsi" w:hAnsiTheme="minorHAnsi" w:cstheme="minorHAnsi"/>
          <w:spacing w:val="-2"/>
        </w:rPr>
        <w:t xml:space="preserve"> </w:t>
      </w:r>
      <w:r w:rsidR="00483B5C" w:rsidRPr="00294FF2">
        <w:rPr>
          <w:rFonts w:asciiTheme="minorHAnsi" w:hAnsiTheme="minorHAnsi" w:cstheme="minorHAnsi"/>
        </w:rPr>
        <w:t xml:space="preserve">zasoby (jeżeli dotyczy) - wzór: </w:t>
      </w:r>
      <w:r w:rsidR="00FC0E56" w:rsidRPr="00FC0E56">
        <w:rPr>
          <w:rFonts w:asciiTheme="minorHAnsi" w:hAnsiTheme="minorHAnsi" w:cstheme="minorHAnsi"/>
          <w:b/>
        </w:rPr>
        <w:t>Załącznik nr 4</w:t>
      </w:r>
      <w:r w:rsidR="00483B5C" w:rsidRPr="00FC0E56">
        <w:rPr>
          <w:rFonts w:asciiTheme="minorHAnsi" w:hAnsiTheme="minorHAnsi" w:cstheme="minorHAnsi"/>
          <w:b/>
        </w:rPr>
        <w:t xml:space="preserve"> </w:t>
      </w:r>
      <w:r w:rsidR="00483B5C" w:rsidRPr="00FC0E56">
        <w:rPr>
          <w:rFonts w:asciiTheme="minorHAnsi" w:hAnsiTheme="minorHAnsi" w:cstheme="minorHAnsi"/>
        </w:rPr>
        <w:t>do</w:t>
      </w:r>
      <w:r w:rsidR="00483B5C" w:rsidRPr="00FC0E56">
        <w:rPr>
          <w:rFonts w:asciiTheme="minorHAnsi" w:hAnsiTheme="minorHAnsi" w:cstheme="minorHAnsi"/>
          <w:spacing w:val="-5"/>
        </w:rPr>
        <w:t xml:space="preserve"> </w:t>
      </w:r>
      <w:r w:rsidR="00483B5C" w:rsidRPr="00294FF2">
        <w:rPr>
          <w:rFonts w:asciiTheme="minorHAnsi" w:hAnsiTheme="minorHAnsi" w:cstheme="minorHAnsi"/>
        </w:rPr>
        <w:t>SWZ,</w:t>
      </w:r>
    </w:p>
    <w:p w14:paraId="72D58E16" w14:textId="2F9A0660" w:rsidR="00483B5C" w:rsidRDefault="00CD62E9">
      <w:pPr>
        <w:pStyle w:val="Akapitzlist"/>
        <w:numPr>
          <w:ilvl w:val="2"/>
          <w:numId w:val="5"/>
        </w:numPr>
        <w:spacing w:before="1"/>
        <w:ind w:left="1276" w:right="281" w:hanging="425"/>
        <w:rPr>
          <w:rFonts w:asciiTheme="minorHAnsi" w:hAnsiTheme="minorHAnsi" w:cstheme="minorHAnsi"/>
        </w:rPr>
      </w:pPr>
      <w:r>
        <w:rPr>
          <w:rFonts w:asciiTheme="minorHAnsi" w:hAnsiTheme="minorHAnsi" w:cstheme="minorHAnsi"/>
        </w:rPr>
        <w:t>d</w:t>
      </w:r>
      <w:r w:rsidR="00483B5C" w:rsidRPr="00294FF2">
        <w:rPr>
          <w:rFonts w:asciiTheme="minorHAnsi" w:hAnsiTheme="minorHAnsi" w:cstheme="minorHAnsi"/>
        </w:rPr>
        <w:t>owód wniesi</w:t>
      </w:r>
      <w:r w:rsidR="003A2EF1">
        <w:rPr>
          <w:rFonts w:asciiTheme="minorHAnsi" w:hAnsiTheme="minorHAnsi" w:cstheme="minorHAnsi"/>
        </w:rPr>
        <w:t>enia wadium,</w:t>
      </w:r>
    </w:p>
    <w:p w14:paraId="44BB8DDF" w14:textId="429DDEF6" w:rsidR="003A2EF1" w:rsidRPr="00294FF2" w:rsidRDefault="00CD62E9">
      <w:pPr>
        <w:pStyle w:val="Akapitzlist"/>
        <w:numPr>
          <w:ilvl w:val="2"/>
          <w:numId w:val="5"/>
        </w:numPr>
        <w:spacing w:before="1"/>
        <w:ind w:left="1276" w:right="281" w:hanging="425"/>
        <w:rPr>
          <w:rFonts w:asciiTheme="minorHAnsi" w:hAnsiTheme="minorHAnsi" w:cstheme="minorHAnsi"/>
        </w:rPr>
      </w:pPr>
      <w:r>
        <w:rPr>
          <w:rFonts w:asciiTheme="minorHAnsi" w:hAnsiTheme="minorHAnsi" w:cstheme="minorHAnsi"/>
        </w:rPr>
        <w:t>z</w:t>
      </w:r>
      <w:r w:rsidR="003A2EF1">
        <w:rPr>
          <w:rFonts w:asciiTheme="minorHAnsi" w:hAnsiTheme="minorHAnsi" w:cstheme="minorHAnsi"/>
        </w:rPr>
        <w:t xml:space="preserve">estawienie do wyliczenia oferowanej ceny </w:t>
      </w:r>
      <w:r w:rsidR="00FB1E15">
        <w:rPr>
          <w:rFonts w:asciiTheme="minorHAnsi" w:hAnsiTheme="minorHAnsi" w:cstheme="minorHAnsi"/>
        </w:rPr>
        <w:t xml:space="preserve">w formacie </w:t>
      </w:r>
      <w:r w:rsidR="00EF1B8E">
        <w:rPr>
          <w:rFonts w:asciiTheme="minorHAnsi" w:hAnsiTheme="minorHAnsi" w:cstheme="minorHAnsi"/>
        </w:rPr>
        <w:t>Excel</w:t>
      </w:r>
      <w:r>
        <w:rPr>
          <w:rFonts w:asciiTheme="minorHAnsi" w:hAnsiTheme="minorHAnsi" w:cstheme="minorHAnsi"/>
        </w:rPr>
        <w:t xml:space="preserve"> </w:t>
      </w:r>
      <w:r w:rsidR="003A2EF1">
        <w:rPr>
          <w:rFonts w:asciiTheme="minorHAnsi" w:hAnsiTheme="minorHAnsi" w:cstheme="minorHAnsi"/>
        </w:rPr>
        <w:sym w:font="Symbol" w:char="F02D"/>
      </w:r>
      <w:r w:rsidR="003A2EF1">
        <w:rPr>
          <w:rFonts w:asciiTheme="minorHAnsi" w:hAnsiTheme="minorHAnsi" w:cstheme="minorHAnsi"/>
        </w:rPr>
        <w:t xml:space="preserve"> </w:t>
      </w:r>
      <w:r w:rsidR="003A2EF1" w:rsidRPr="003A2EF1">
        <w:rPr>
          <w:rFonts w:asciiTheme="minorHAnsi" w:hAnsiTheme="minorHAnsi" w:cstheme="minorHAnsi"/>
          <w:b/>
        </w:rPr>
        <w:t>Załącznik nr 1</w:t>
      </w:r>
      <w:r w:rsidR="002D20AC">
        <w:rPr>
          <w:rFonts w:asciiTheme="minorHAnsi" w:hAnsiTheme="minorHAnsi" w:cstheme="minorHAnsi"/>
          <w:b/>
        </w:rPr>
        <w:t>A</w:t>
      </w:r>
      <w:r w:rsidR="003A2EF1" w:rsidRPr="003A2EF1">
        <w:rPr>
          <w:rFonts w:asciiTheme="minorHAnsi" w:hAnsiTheme="minorHAnsi" w:cstheme="minorHAnsi"/>
          <w:b/>
        </w:rPr>
        <w:t xml:space="preserve"> do formularza oferty</w:t>
      </w:r>
      <w:r w:rsidR="003A2EF1">
        <w:rPr>
          <w:rFonts w:asciiTheme="minorHAnsi" w:hAnsiTheme="minorHAnsi" w:cstheme="minorHAnsi"/>
          <w:b/>
        </w:rPr>
        <w:t>.</w:t>
      </w:r>
    </w:p>
    <w:p w14:paraId="0FEA4F37" w14:textId="57E4BDE7" w:rsidR="00673FFF" w:rsidRPr="00A547A8" w:rsidRDefault="00C619E3">
      <w:pPr>
        <w:pStyle w:val="Akapitzlist"/>
        <w:numPr>
          <w:ilvl w:val="1"/>
          <w:numId w:val="5"/>
        </w:numPr>
        <w:spacing w:before="58"/>
        <w:ind w:left="993" w:right="248" w:hanging="426"/>
        <w:rPr>
          <w:rFonts w:asciiTheme="minorHAnsi" w:hAnsiTheme="minorHAnsi" w:cstheme="minorHAnsi"/>
        </w:rPr>
      </w:pPr>
      <w:r w:rsidRPr="00A547A8">
        <w:rPr>
          <w:rFonts w:asciiTheme="minorHAnsi" w:hAnsiTheme="minorHAnsi" w:cstheme="minorHAnsi"/>
        </w:rPr>
        <w:t xml:space="preserve">Wykonawca dołącza do oferty oświadczenie, o którym mowa w </w:t>
      </w:r>
      <w:proofErr w:type="spellStart"/>
      <w:r w:rsidRPr="00A547A8">
        <w:rPr>
          <w:rFonts w:asciiTheme="minorHAnsi" w:hAnsiTheme="minorHAnsi" w:cstheme="minorHAnsi"/>
        </w:rPr>
        <w:t>ppkt</w:t>
      </w:r>
      <w:proofErr w:type="spellEnd"/>
      <w:r w:rsidRPr="00A547A8">
        <w:rPr>
          <w:rFonts w:asciiTheme="minorHAnsi" w:hAnsiTheme="minorHAnsi" w:cstheme="minorHAnsi"/>
        </w:rPr>
        <w:t xml:space="preserve">. 6.3., aktualne na dzień </w:t>
      </w:r>
      <w:r w:rsidRPr="00A547A8">
        <w:rPr>
          <w:rFonts w:asciiTheme="minorHAnsi" w:hAnsiTheme="minorHAnsi" w:cstheme="minorHAnsi"/>
        </w:rPr>
        <w:lastRenderedPageBreak/>
        <w:t>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14:paraId="2AEDB9D0" w14:textId="527F8EC0" w:rsidR="00673FFF" w:rsidRPr="00A547A8" w:rsidRDefault="00C619E3">
      <w:pPr>
        <w:pStyle w:val="Akapitzlist"/>
        <w:numPr>
          <w:ilvl w:val="1"/>
          <w:numId w:val="5"/>
        </w:numPr>
        <w:spacing w:before="60"/>
        <w:ind w:left="993" w:right="246" w:hanging="426"/>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 xml:space="preserve">w, oświadczenie, o którym mowa </w:t>
      </w:r>
      <w:r w:rsidRPr="00A547A8">
        <w:rPr>
          <w:rFonts w:asciiTheme="minorHAnsi" w:hAnsiTheme="minorHAnsi" w:cstheme="minorHAnsi"/>
        </w:rPr>
        <w:t xml:space="preserve">w </w:t>
      </w:r>
      <w:proofErr w:type="spellStart"/>
      <w:r w:rsidRPr="00A547A8">
        <w:rPr>
          <w:rFonts w:asciiTheme="minorHAnsi" w:hAnsiTheme="minorHAnsi" w:cstheme="minorHAnsi"/>
        </w:rPr>
        <w:t>ppkt</w:t>
      </w:r>
      <w:proofErr w:type="spellEnd"/>
      <w:r w:rsidRPr="00A547A8">
        <w:rPr>
          <w:rFonts w:asciiTheme="minorHAnsi" w:hAnsiTheme="minorHAnsi" w:cstheme="minorHAnsi"/>
        </w:rPr>
        <w:t>. 6.3. składa każdy z Wykonawców. Oświadczenia te potwierdzają brak podstaw wykluczenia oraz spełniania warunków udziału w postępowaniu, w jakim każdy 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CFE2951" w14:textId="77777777" w:rsidR="00673FFF" w:rsidRPr="00A547A8" w:rsidRDefault="00C619E3">
      <w:pPr>
        <w:pStyle w:val="Akapitzlist"/>
        <w:numPr>
          <w:ilvl w:val="1"/>
          <w:numId w:val="5"/>
        </w:numPr>
        <w:spacing w:before="60"/>
        <w:ind w:left="993" w:right="248" w:hanging="426"/>
        <w:rPr>
          <w:rFonts w:asciiTheme="minorHAnsi" w:hAnsiTheme="minorHAnsi" w:cstheme="minorHAnsi"/>
        </w:rPr>
      </w:pPr>
      <w:r w:rsidRPr="00A547A8">
        <w:rPr>
          <w:rFonts w:asciiTheme="minorHAnsi" w:hAnsiTheme="minorHAnsi" w:cstheme="minorHAnsi"/>
        </w:rPr>
        <w:t xml:space="preserve">Wykonawca, w przypadku polegania na zdolnościach lub sytuacji podmiotów udostępniających zasoby, przedstawia, wraz z oświadczeniem o którym mowa w </w:t>
      </w:r>
      <w:proofErr w:type="spellStart"/>
      <w:r w:rsidRPr="00A547A8">
        <w:rPr>
          <w:rFonts w:asciiTheme="minorHAnsi" w:hAnsiTheme="minorHAnsi" w:cstheme="minorHAnsi"/>
        </w:rPr>
        <w:t>ppkt</w:t>
      </w:r>
      <w:proofErr w:type="spellEnd"/>
      <w:r w:rsidRPr="00A547A8">
        <w:rPr>
          <w:rFonts w:asciiTheme="minorHAnsi" w:hAnsiTheme="minorHAnsi" w:cstheme="minorHAnsi"/>
        </w:rPr>
        <w:t>. 6.3., także oświadczenie podmiotu udostępniającego zasoby, potwierdzające brak podstaw wykluczenia tego podmiotu oraz odpowiednio spełnianie warunków udziału w postępowaniu, w zakresie w jakim Wykonawca powołuje się na jego zasoby.</w:t>
      </w:r>
    </w:p>
    <w:p w14:paraId="3D83F094" w14:textId="7D563309" w:rsidR="00673FFF" w:rsidRPr="00A547A8" w:rsidRDefault="00C619E3">
      <w:pPr>
        <w:pStyle w:val="Akapitzlist"/>
        <w:numPr>
          <w:ilvl w:val="1"/>
          <w:numId w:val="5"/>
        </w:numPr>
        <w:spacing w:before="61"/>
        <w:ind w:left="993" w:right="248" w:hanging="426"/>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09B123D4" w14:textId="4F1BA0AE" w:rsidR="00673FFF" w:rsidRPr="00A547A8" w:rsidRDefault="00C619E3">
      <w:pPr>
        <w:pStyle w:val="Akapitzlist"/>
        <w:numPr>
          <w:ilvl w:val="1"/>
          <w:numId w:val="5"/>
        </w:numPr>
        <w:spacing w:before="59"/>
        <w:ind w:left="993" w:right="245" w:hanging="426"/>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14:paraId="5D9849B9" w14:textId="4C43B8F9" w:rsidR="00ED2BAF" w:rsidRPr="00A547A8" w:rsidRDefault="00C619E3">
      <w:pPr>
        <w:pStyle w:val="Akapitzlist"/>
        <w:numPr>
          <w:ilvl w:val="1"/>
          <w:numId w:val="5"/>
        </w:numPr>
        <w:spacing w:before="37"/>
        <w:ind w:left="993" w:right="253" w:hanging="426"/>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2C22B42C" w14:textId="36513831" w:rsidR="00673FFF" w:rsidRPr="00A547A8" w:rsidRDefault="00C619E3">
      <w:pPr>
        <w:pStyle w:val="Akapitzlist"/>
        <w:numPr>
          <w:ilvl w:val="1"/>
          <w:numId w:val="5"/>
        </w:numPr>
        <w:spacing w:before="37"/>
        <w:ind w:left="993" w:right="253" w:hanging="426"/>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4A66D7B2" w14:textId="2A84F29A" w:rsidR="00673FFF" w:rsidRPr="00A547A8" w:rsidRDefault="00C619E3">
      <w:pPr>
        <w:pStyle w:val="Akapitzlist"/>
        <w:numPr>
          <w:ilvl w:val="1"/>
          <w:numId w:val="5"/>
        </w:numPr>
        <w:spacing w:before="62"/>
        <w:ind w:left="993" w:right="248" w:hanging="426"/>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w:t>
      </w:r>
      <w:proofErr w:type="spellStart"/>
      <w:r w:rsidR="00767197">
        <w:rPr>
          <w:rFonts w:asciiTheme="minorHAnsi" w:hAnsiTheme="minorHAnsi" w:cstheme="minorHAnsi"/>
        </w:rPr>
        <w:t>t.j</w:t>
      </w:r>
      <w:proofErr w:type="spellEnd"/>
      <w:r w:rsidR="00767197">
        <w:rPr>
          <w:rFonts w:asciiTheme="minorHAnsi" w:hAnsiTheme="minorHAnsi" w:cstheme="minorHAnsi"/>
        </w:rPr>
        <w:t xml:space="preserve">. </w:t>
      </w:r>
      <w:r w:rsidRPr="00A547A8">
        <w:rPr>
          <w:rFonts w:asciiTheme="minorHAnsi" w:hAnsiTheme="minorHAnsi" w:cstheme="minorHAnsi"/>
        </w:rPr>
        <w:t>Dz.U.</w:t>
      </w:r>
      <w:r w:rsidR="00D33EBE">
        <w:rPr>
          <w:rFonts w:asciiTheme="minorHAnsi" w:hAnsiTheme="minorHAnsi" w:cstheme="minorHAnsi"/>
        </w:rPr>
        <w:t>2022</w:t>
      </w:r>
      <w:r w:rsidRPr="00A547A8">
        <w:rPr>
          <w:rFonts w:asciiTheme="minorHAnsi" w:hAnsiTheme="minorHAnsi" w:cstheme="minorHAnsi"/>
        </w:rPr>
        <w:t>.</w:t>
      </w:r>
      <w:r w:rsidR="00D67091">
        <w:rPr>
          <w:rFonts w:asciiTheme="minorHAnsi" w:hAnsiTheme="minorHAnsi" w:cstheme="minorHAnsi"/>
        </w:rPr>
        <w:t>1233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15F6A8A1" w14:textId="7932A841" w:rsidR="00ED2BAF" w:rsidRDefault="00C619E3">
      <w:pPr>
        <w:pStyle w:val="Akapitzlist"/>
        <w:numPr>
          <w:ilvl w:val="1"/>
          <w:numId w:val="5"/>
        </w:numPr>
        <w:spacing w:before="59"/>
        <w:ind w:left="993" w:right="247" w:hanging="426"/>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0AF0B0D4" w14:textId="77777777" w:rsidR="00194E97" w:rsidRPr="00410B32" w:rsidRDefault="00194E97" w:rsidP="00194E97">
      <w:pPr>
        <w:pStyle w:val="Akapitzlist"/>
        <w:spacing w:before="59"/>
        <w:ind w:left="993" w:right="247" w:firstLine="0"/>
        <w:jc w:val="right"/>
        <w:rPr>
          <w:rFonts w:asciiTheme="minorHAnsi" w:hAnsiTheme="minorHAnsi" w:cstheme="minorHAnsi"/>
        </w:rPr>
      </w:pPr>
    </w:p>
    <w:p w14:paraId="434F16B5" w14:textId="71C3F6ED" w:rsidR="00497768" w:rsidRPr="00410B32" w:rsidRDefault="00C619E3">
      <w:pPr>
        <w:pStyle w:val="Nagwek3"/>
        <w:numPr>
          <w:ilvl w:val="0"/>
          <w:numId w:val="5"/>
        </w:numPr>
        <w:spacing w:before="120"/>
        <w:ind w:left="1134" w:hanging="850"/>
        <w:jc w:val="left"/>
        <w:rPr>
          <w:rFonts w:asciiTheme="minorHAnsi" w:hAnsiTheme="minorHAnsi" w:cstheme="minorHAnsi"/>
        </w:rPr>
      </w:pPr>
      <w:bookmarkStart w:id="13" w:name="_Toc81948879"/>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3"/>
    </w:p>
    <w:p w14:paraId="4FE5CD2F" w14:textId="40CA6574" w:rsidR="00673FFF" w:rsidRPr="00A547A8" w:rsidRDefault="00C619E3">
      <w:pPr>
        <w:pStyle w:val="Akapitzlist"/>
        <w:numPr>
          <w:ilvl w:val="1"/>
          <w:numId w:val="5"/>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7"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47030201" w14:textId="4292D6AC" w:rsidR="00CC5E9E" w:rsidRPr="009059FB" w:rsidRDefault="00C619E3">
      <w:pPr>
        <w:pStyle w:val="Akapitzlist"/>
        <w:numPr>
          <w:ilvl w:val="1"/>
          <w:numId w:val="5"/>
        </w:numPr>
        <w:spacing w:before="1"/>
        <w:ind w:left="993" w:right="281" w:hanging="426"/>
        <w:rPr>
          <w:rFonts w:asciiTheme="minorHAnsi" w:hAnsiTheme="minorHAnsi" w:cstheme="minorHAnsi"/>
          <w:b/>
        </w:rPr>
      </w:pPr>
      <w:r w:rsidRPr="007C3EA3">
        <w:rPr>
          <w:rFonts w:asciiTheme="minorHAnsi" w:hAnsiTheme="minorHAnsi" w:cstheme="minorHAnsi"/>
        </w:rPr>
        <w:t>Ofertę</w:t>
      </w:r>
      <w:r w:rsidRPr="007C3EA3">
        <w:rPr>
          <w:rFonts w:asciiTheme="minorHAnsi" w:hAnsiTheme="minorHAnsi" w:cstheme="minorHAnsi"/>
          <w:spacing w:val="21"/>
        </w:rPr>
        <w:t xml:space="preserve"> </w:t>
      </w:r>
      <w:r w:rsidRPr="007C3EA3">
        <w:rPr>
          <w:rFonts w:asciiTheme="minorHAnsi" w:hAnsiTheme="minorHAnsi" w:cstheme="minorHAnsi"/>
        </w:rPr>
        <w:t>wraz</w:t>
      </w:r>
      <w:r w:rsidRPr="007C3EA3">
        <w:rPr>
          <w:rFonts w:asciiTheme="minorHAnsi" w:hAnsiTheme="minorHAnsi" w:cstheme="minorHAnsi"/>
          <w:spacing w:val="23"/>
        </w:rPr>
        <w:t xml:space="preserve"> </w:t>
      </w:r>
      <w:r w:rsidRPr="007C3EA3">
        <w:rPr>
          <w:rFonts w:asciiTheme="minorHAnsi" w:hAnsiTheme="minorHAnsi" w:cstheme="minorHAnsi"/>
        </w:rPr>
        <w:t>z</w:t>
      </w:r>
      <w:r w:rsidRPr="007C3EA3">
        <w:rPr>
          <w:rFonts w:asciiTheme="minorHAnsi" w:hAnsiTheme="minorHAnsi" w:cstheme="minorHAnsi"/>
          <w:spacing w:val="23"/>
        </w:rPr>
        <w:t xml:space="preserve"> </w:t>
      </w:r>
      <w:r w:rsidRPr="007C3EA3">
        <w:rPr>
          <w:rFonts w:asciiTheme="minorHAnsi" w:hAnsiTheme="minorHAnsi" w:cstheme="minorHAnsi"/>
        </w:rPr>
        <w:t>wymaganymi</w:t>
      </w:r>
      <w:r w:rsidRPr="007C3EA3">
        <w:rPr>
          <w:rFonts w:asciiTheme="minorHAnsi" w:hAnsiTheme="minorHAnsi" w:cstheme="minorHAnsi"/>
          <w:spacing w:val="22"/>
        </w:rPr>
        <w:t xml:space="preserve"> </w:t>
      </w:r>
      <w:r w:rsidRPr="007C3EA3">
        <w:rPr>
          <w:rFonts w:asciiTheme="minorHAnsi" w:hAnsiTheme="minorHAnsi" w:cstheme="minorHAnsi"/>
        </w:rPr>
        <w:t>załącznikami</w:t>
      </w:r>
      <w:r w:rsidRPr="007C3EA3">
        <w:rPr>
          <w:rFonts w:asciiTheme="minorHAnsi" w:hAnsiTheme="minorHAnsi" w:cstheme="minorHAnsi"/>
          <w:spacing w:val="22"/>
        </w:rPr>
        <w:t xml:space="preserve"> </w:t>
      </w:r>
      <w:r w:rsidRPr="007C3EA3">
        <w:rPr>
          <w:rFonts w:asciiTheme="minorHAnsi" w:hAnsiTheme="minorHAnsi" w:cstheme="minorHAnsi"/>
        </w:rPr>
        <w:t>należy</w:t>
      </w:r>
      <w:r w:rsidRPr="007C3EA3">
        <w:rPr>
          <w:rFonts w:asciiTheme="minorHAnsi" w:hAnsiTheme="minorHAnsi" w:cstheme="minorHAnsi"/>
          <w:spacing w:val="23"/>
        </w:rPr>
        <w:t xml:space="preserve"> </w:t>
      </w:r>
      <w:r w:rsidRPr="007C3EA3">
        <w:rPr>
          <w:rFonts w:asciiTheme="minorHAnsi" w:hAnsiTheme="minorHAnsi" w:cstheme="minorHAnsi"/>
        </w:rPr>
        <w:t>złożyć</w:t>
      </w:r>
      <w:r w:rsidRPr="007C3EA3">
        <w:rPr>
          <w:rFonts w:asciiTheme="minorHAnsi" w:hAnsiTheme="minorHAnsi" w:cstheme="minorHAnsi"/>
          <w:spacing w:val="23"/>
        </w:rPr>
        <w:t xml:space="preserve"> </w:t>
      </w:r>
      <w:r w:rsidRPr="007C3EA3">
        <w:rPr>
          <w:rFonts w:asciiTheme="minorHAnsi" w:hAnsiTheme="minorHAnsi" w:cstheme="minorHAnsi"/>
        </w:rPr>
        <w:t>w</w:t>
      </w:r>
      <w:r w:rsidRPr="007C3EA3">
        <w:rPr>
          <w:rFonts w:asciiTheme="minorHAnsi" w:hAnsiTheme="minorHAnsi" w:cstheme="minorHAnsi"/>
          <w:spacing w:val="21"/>
        </w:rPr>
        <w:t xml:space="preserve"> </w:t>
      </w:r>
      <w:r w:rsidRPr="007C3EA3">
        <w:rPr>
          <w:rFonts w:asciiTheme="minorHAnsi" w:hAnsiTheme="minorHAnsi" w:cstheme="minorHAnsi"/>
        </w:rPr>
        <w:t>terminie</w:t>
      </w:r>
      <w:r w:rsidRPr="007C3EA3">
        <w:rPr>
          <w:rFonts w:asciiTheme="minorHAnsi" w:hAnsiTheme="minorHAnsi" w:cstheme="minorHAnsi"/>
          <w:spacing w:val="21"/>
        </w:rPr>
        <w:t xml:space="preserve"> </w:t>
      </w:r>
      <w:r w:rsidRPr="007C3EA3">
        <w:rPr>
          <w:rFonts w:asciiTheme="minorHAnsi" w:hAnsiTheme="minorHAnsi" w:cstheme="minorHAnsi"/>
        </w:rPr>
        <w:t>do</w:t>
      </w:r>
      <w:r w:rsidRPr="007C3EA3">
        <w:rPr>
          <w:rFonts w:asciiTheme="minorHAnsi" w:hAnsiTheme="minorHAnsi" w:cstheme="minorHAnsi"/>
          <w:spacing w:val="23"/>
        </w:rPr>
        <w:t xml:space="preserve"> </w:t>
      </w:r>
      <w:r w:rsidRPr="007C3EA3">
        <w:rPr>
          <w:rFonts w:asciiTheme="minorHAnsi" w:hAnsiTheme="minorHAnsi" w:cstheme="minorHAnsi"/>
        </w:rPr>
        <w:t>dnia</w:t>
      </w:r>
      <w:r w:rsidR="009F1A4B" w:rsidRPr="007C3EA3">
        <w:rPr>
          <w:rFonts w:asciiTheme="minorHAnsi" w:hAnsiTheme="minorHAnsi" w:cstheme="minorHAnsi"/>
          <w:spacing w:val="23"/>
        </w:rPr>
        <w:t xml:space="preserve"> </w:t>
      </w:r>
      <w:r w:rsidR="006738EA">
        <w:rPr>
          <w:rFonts w:asciiTheme="minorHAnsi" w:hAnsiTheme="minorHAnsi" w:cstheme="minorHAnsi"/>
          <w:b/>
        </w:rPr>
        <w:t>11</w:t>
      </w:r>
      <w:r w:rsidR="009059FB" w:rsidRPr="009059FB">
        <w:rPr>
          <w:rFonts w:asciiTheme="minorHAnsi" w:hAnsiTheme="minorHAnsi" w:cstheme="minorHAnsi"/>
          <w:b/>
        </w:rPr>
        <w:t xml:space="preserve"> czerwca </w:t>
      </w:r>
      <w:r w:rsidR="001865F3" w:rsidRPr="009059FB">
        <w:rPr>
          <w:rFonts w:asciiTheme="minorHAnsi" w:hAnsiTheme="minorHAnsi" w:cstheme="minorHAnsi"/>
          <w:b/>
        </w:rPr>
        <w:t>202</w:t>
      </w:r>
      <w:r w:rsidR="00AD7410" w:rsidRPr="009059FB">
        <w:rPr>
          <w:rFonts w:asciiTheme="minorHAnsi" w:hAnsiTheme="minorHAnsi" w:cstheme="minorHAnsi"/>
          <w:b/>
        </w:rPr>
        <w:t>4</w:t>
      </w:r>
      <w:r w:rsidRPr="009059FB">
        <w:rPr>
          <w:rFonts w:asciiTheme="minorHAnsi" w:hAnsiTheme="minorHAnsi" w:cstheme="minorHAnsi"/>
          <w:b/>
        </w:rPr>
        <w:t xml:space="preserve"> roku,</w:t>
      </w:r>
      <w:r w:rsidR="009F1A4B" w:rsidRPr="009059FB">
        <w:rPr>
          <w:rFonts w:asciiTheme="minorHAnsi" w:hAnsiTheme="minorHAnsi" w:cstheme="minorHAnsi"/>
          <w:b/>
        </w:rPr>
        <w:t xml:space="preserve"> </w:t>
      </w:r>
      <w:r w:rsidRPr="009059FB">
        <w:rPr>
          <w:rFonts w:asciiTheme="minorHAnsi" w:hAnsiTheme="minorHAnsi" w:cstheme="minorHAnsi"/>
          <w:b/>
        </w:rPr>
        <w:t>do</w:t>
      </w:r>
      <w:r w:rsidR="00BE4225" w:rsidRPr="009059FB">
        <w:rPr>
          <w:rFonts w:asciiTheme="minorHAnsi" w:hAnsiTheme="minorHAnsi" w:cstheme="minorHAnsi"/>
          <w:b/>
        </w:rPr>
        <w:t xml:space="preserve"> </w:t>
      </w:r>
      <w:r w:rsidRPr="009059FB">
        <w:rPr>
          <w:rFonts w:asciiTheme="minorHAnsi" w:hAnsiTheme="minorHAnsi" w:cstheme="minorHAnsi"/>
          <w:b/>
        </w:rPr>
        <w:t>godz.</w:t>
      </w:r>
      <w:r w:rsidR="00305C45" w:rsidRPr="009059FB">
        <w:rPr>
          <w:rFonts w:asciiTheme="minorHAnsi" w:hAnsiTheme="minorHAnsi" w:cstheme="minorHAnsi"/>
          <w:b/>
        </w:rPr>
        <w:t xml:space="preserve"> </w:t>
      </w:r>
      <w:r w:rsidR="003A187D" w:rsidRPr="009059FB">
        <w:rPr>
          <w:rFonts w:asciiTheme="minorHAnsi" w:hAnsiTheme="minorHAnsi" w:cstheme="minorHAnsi"/>
          <w:b/>
        </w:rPr>
        <w:t>10</w:t>
      </w:r>
      <w:r w:rsidRPr="009059FB">
        <w:rPr>
          <w:rFonts w:asciiTheme="minorHAnsi" w:hAnsiTheme="minorHAnsi" w:cstheme="minorHAnsi"/>
          <w:b/>
        </w:rPr>
        <w:t>:00.</w:t>
      </w:r>
    </w:p>
    <w:p w14:paraId="3963B7CB" w14:textId="77777777" w:rsidR="00673FFF" w:rsidRPr="00A547A8" w:rsidRDefault="00C619E3">
      <w:pPr>
        <w:pStyle w:val="Akapitzlist"/>
        <w:numPr>
          <w:ilvl w:val="1"/>
          <w:numId w:val="5"/>
        </w:numPr>
        <w:spacing w:before="58"/>
        <w:ind w:left="993" w:right="249" w:hanging="426"/>
        <w:rPr>
          <w:rFonts w:asciiTheme="minorHAnsi" w:hAnsiTheme="minorHAnsi" w:cstheme="minorHAnsi"/>
        </w:rPr>
      </w:pPr>
      <w:r w:rsidRPr="00A547A8">
        <w:rPr>
          <w:rFonts w:asciiTheme="minorHAnsi" w:hAnsiTheme="minorHAnsi" w:cstheme="minorHAnsi"/>
        </w:rPr>
        <w:lastRenderedPageBreak/>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418EB712" w14:textId="77777777" w:rsidR="00673FFF" w:rsidRPr="00A547A8" w:rsidRDefault="00C619E3">
      <w:pPr>
        <w:pStyle w:val="Akapitzlist"/>
        <w:numPr>
          <w:ilvl w:val="1"/>
          <w:numId w:val="5"/>
        </w:numPr>
        <w:spacing w:before="61"/>
        <w:ind w:left="993" w:right="248" w:hanging="426"/>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1B11FC97" w14:textId="77777777" w:rsidR="00673FFF" w:rsidRPr="00A547A8" w:rsidRDefault="00C619E3">
      <w:pPr>
        <w:pStyle w:val="Akapitzlist"/>
        <w:numPr>
          <w:ilvl w:val="1"/>
          <w:numId w:val="5"/>
        </w:numPr>
        <w:spacing w:before="60"/>
        <w:ind w:left="993" w:right="248" w:hanging="426"/>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C13F889" w14:textId="42EC3AC2" w:rsidR="00673FFF" w:rsidRPr="00A547A8" w:rsidRDefault="00C619E3">
      <w:pPr>
        <w:pStyle w:val="Akapitzlist"/>
        <w:numPr>
          <w:ilvl w:val="1"/>
          <w:numId w:val="5"/>
        </w:numPr>
        <w:spacing w:before="60"/>
        <w:ind w:left="993" w:right="247" w:hanging="426"/>
        <w:rPr>
          <w:rFonts w:asciiTheme="minorHAnsi" w:hAnsiTheme="minorHAnsi" w:cstheme="minorHAnsi"/>
        </w:rPr>
      </w:pPr>
      <w:r w:rsidRPr="00A547A8">
        <w:rPr>
          <w:rFonts w:asciiTheme="minorHAnsi" w:hAnsiTheme="minorHAnsi" w:cstheme="minorHAnsi"/>
        </w:rPr>
        <w:t>Wykonawca, za pośrednictwem</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może przed upływem terminu do składania ofert zmienić lub wycofać ofertę. Sposób dokonywania zmiany lub wycofania oferty opisano w</w:t>
      </w:r>
      <w:r w:rsidR="009E1DA3">
        <w:rPr>
          <w:rFonts w:asciiTheme="minorHAnsi" w:hAnsiTheme="minorHAnsi" w:cstheme="minorHAnsi"/>
        </w:rPr>
        <w:t xml:space="preserve"> </w:t>
      </w:r>
      <w:r w:rsidRPr="00A547A8">
        <w:rPr>
          <w:rFonts w:asciiTheme="minorHAnsi" w:hAnsiTheme="minorHAnsi" w:cstheme="minorHAnsi"/>
        </w:rPr>
        <w:t>instrukcji zamieszczonej na stronie internetowej pod adrese</w:t>
      </w:r>
      <w:r w:rsidRPr="000034F1">
        <w:rPr>
          <w:rFonts w:asciiTheme="minorHAnsi" w:hAnsiTheme="minorHAnsi" w:cstheme="minorHAnsi"/>
        </w:rPr>
        <w:t>m:</w:t>
      </w:r>
      <w:r w:rsidRPr="000034F1">
        <w:rPr>
          <w:rFonts w:asciiTheme="minorHAnsi" w:hAnsiTheme="minorHAnsi" w:cstheme="minorHAnsi"/>
          <w:color w:val="006FC0"/>
          <w:spacing w:val="-25"/>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color w:val="0000FF"/>
        </w:rPr>
        <w:t>.</w:t>
      </w:r>
    </w:p>
    <w:p w14:paraId="453264C7" w14:textId="77777777" w:rsidR="00673FFF" w:rsidRPr="00A547A8" w:rsidRDefault="00C619E3">
      <w:pPr>
        <w:pStyle w:val="Akapitzlist"/>
        <w:numPr>
          <w:ilvl w:val="1"/>
          <w:numId w:val="5"/>
        </w:numPr>
        <w:spacing w:before="60"/>
        <w:ind w:left="993" w:hanging="426"/>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752B36C0" w14:textId="5E165CEA" w:rsidR="00673FFF" w:rsidRDefault="00C619E3">
      <w:pPr>
        <w:pStyle w:val="Akapitzlist"/>
        <w:numPr>
          <w:ilvl w:val="1"/>
          <w:numId w:val="5"/>
        </w:numPr>
        <w:spacing w:before="58"/>
        <w:ind w:left="993" w:hanging="426"/>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21420B35" w14:textId="77777777" w:rsidR="00194E97" w:rsidRPr="00D85FDE" w:rsidRDefault="00194E97" w:rsidP="00194E97">
      <w:pPr>
        <w:pStyle w:val="Akapitzlist"/>
        <w:spacing w:before="58"/>
        <w:ind w:left="993" w:firstLine="0"/>
        <w:jc w:val="right"/>
        <w:rPr>
          <w:rFonts w:asciiTheme="minorHAnsi" w:hAnsiTheme="minorHAnsi" w:cstheme="minorHAnsi"/>
        </w:rPr>
      </w:pPr>
    </w:p>
    <w:p w14:paraId="2F0D22C2" w14:textId="04E0E628" w:rsidR="00497768" w:rsidRPr="0059465F" w:rsidRDefault="00C619E3">
      <w:pPr>
        <w:pStyle w:val="Nagwek3"/>
        <w:numPr>
          <w:ilvl w:val="0"/>
          <w:numId w:val="5"/>
        </w:numPr>
        <w:spacing w:before="120"/>
        <w:ind w:left="1134" w:hanging="850"/>
        <w:jc w:val="left"/>
        <w:rPr>
          <w:rFonts w:asciiTheme="minorHAnsi" w:hAnsiTheme="minorHAnsi" w:cstheme="minorHAnsi"/>
        </w:rPr>
      </w:pPr>
      <w:bookmarkStart w:id="14" w:name="_Toc81948880"/>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4"/>
    </w:p>
    <w:p w14:paraId="5C4D7AA0" w14:textId="72EF89E5" w:rsidR="00673FFF" w:rsidRPr="007C3EA3" w:rsidRDefault="00C619E3">
      <w:pPr>
        <w:pStyle w:val="Akapitzlist"/>
        <w:numPr>
          <w:ilvl w:val="1"/>
          <w:numId w:val="5"/>
        </w:numPr>
        <w:spacing w:before="120"/>
        <w:ind w:left="993" w:hanging="426"/>
        <w:rPr>
          <w:rFonts w:asciiTheme="minorHAnsi" w:hAnsiTheme="minorHAnsi" w:cstheme="minorHAnsi"/>
          <w:color w:val="FF0000"/>
        </w:rPr>
      </w:pPr>
      <w:r w:rsidRPr="007C3EA3">
        <w:rPr>
          <w:rFonts w:asciiTheme="minorHAnsi" w:hAnsiTheme="minorHAnsi" w:cstheme="minorHAnsi"/>
        </w:rPr>
        <w:t xml:space="preserve">Otwarcie ofert nastąpi w </w:t>
      </w:r>
      <w:r w:rsidRPr="007C3EA3">
        <w:rPr>
          <w:rFonts w:asciiTheme="minorHAnsi" w:hAnsiTheme="minorHAnsi" w:cstheme="minorHAnsi"/>
          <w:color w:val="000000" w:themeColor="text1"/>
        </w:rPr>
        <w:t xml:space="preserve">dniu </w:t>
      </w:r>
      <w:r w:rsidR="006738EA">
        <w:rPr>
          <w:rFonts w:asciiTheme="minorHAnsi" w:hAnsiTheme="minorHAnsi" w:cstheme="minorHAnsi"/>
          <w:b/>
        </w:rPr>
        <w:t>11</w:t>
      </w:r>
      <w:r w:rsidR="009059FB" w:rsidRPr="009059FB">
        <w:rPr>
          <w:rFonts w:asciiTheme="minorHAnsi" w:hAnsiTheme="minorHAnsi" w:cstheme="minorHAnsi"/>
          <w:b/>
        </w:rPr>
        <w:t xml:space="preserve"> czerwca</w:t>
      </w:r>
      <w:r w:rsidR="001865F3" w:rsidRPr="009059FB">
        <w:rPr>
          <w:rFonts w:asciiTheme="minorHAnsi" w:hAnsiTheme="minorHAnsi" w:cstheme="minorHAnsi"/>
          <w:b/>
        </w:rPr>
        <w:t xml:space="preserve"> 202</w:t>
      </w:r>
      <w:r w:rsidR="00AD7410" w:rsidRPr="009059FB">
        <w:rPr>
          <w:rFonts w:asciiTheme="minorHAnsi" w:hAnsiTheme="minorHAnsi" w:cstheme="minorHAnsi"/>
          <w:b/>
        </w:rPr>
        <w:t>4</w:t>
      </w:r>
      <w:r w:rsidRPr="009059FB">
        <w:rPr>
          <w:rFonts w:asciiTheme="minorHAnsi" w:hAnsiTheme="minorHAnsi" w:cstheme="minorHAnsi"/>
          <w:b/>
        </w:rPr>
        <w:t xml:space="preserve"> roku, o godz.</w:t>
      </w:r>
      <w:r w:rsidRPr="009059FB">
        <w:rPr>
          <w:rFonts w:asciiTheme="minorHAnsi" w:hAnsiTheme="minorHAnsi" w:cstheme="minorHAnsi"/>
          <w:b/>
          <w:spacing w:val="-2"/>
        </w:rPr>
        <w:t xml:space="preserve"> </w:t>
      </w:r>
      <w:r w:rsidR="00493F1D" w:rsidRPr="009059FB">
        <w:rPr>
          <w:rFonts w:asciiTheme="minorHAnsi" w:hAnsiTheme="minorHAnsi" w:cstheme="minorHAnsi"/>
          <w:b/>
        </w:rPr>
        <w:t>10:30</w:t>
      </w:r>
      <w:r w:rsidRPr="009059FB">
        <w:rPr>
          <w:rFonts w:asciiTheme="minorHAnsi" w:hAnsiTheme="minorHAnsi" w:cstheme="minorHAnsi"/>
          <w:b/>
        </w:rPr>
        <w:t>.</w:t>
      </w:r>
    </w:p>
    <w:p w14:paraId="2366322E" w14:textId="77777777" w:rsidR="00673FFF" w:rsidRPr="00A547A8" w:rsidRDefault="00C619E3">
      <w:pPr>
        <w:pStyle w:val="Akapitzlist"/>
        <w:numPr>
          <w:ilvl w:val="1"/>
          <w:numId w:val="5"/>
        </w:numPr>
        <w:spacing w:before="60"/>
        <w:ind w:left="993" w:hanging="426"/>
        <w:rPr>
          <w:rFonts w:asciiTheme="minorHAnsi" w:hAnsiTheme="minorHAnsi" w:cstheme="minorHAnsi"/>
        </w:rPr>
      </w:pPr>
      <w:r w:rsidRPr="00A547A8">
        <w:rPr>
          <w:rFonts w:asciiTheme="minorHAnsi" w:hAnsiTheme="minorHAnsi" w:cstheme="minorHAnsi"/>
        </w:rPr>
        <w:t>Otwarcie ofert jest niejawne.</w:t>
      </w:r>
    </w:p>
    <w:p w14:paraId="229FD153" w14:textId="77777777" w:rsidR="00673FFF" w:rsidRPr="00A547A8" w:rsidRDefault="00C619E3">
      <w:pPr>
        <w:pStyle w:val="Akapitzlist"/>
        <w:numPr>
          <w:ilvl w:val="1"/>
          <w:numId w:val="5"/>
        </w:numPr>
        <w:spacing w:before="61"/>
        <w:ind w:left="993" w:right="249" w:hanging="426"/>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682E22FC" w14:textId="77777777" w:rsidR="00673FFF" w:rsidRPr="00A547A8" w:rsidRDefault="00C619E3">
      <w:pPr>
        <w:pStyle w:val="Akapitzlist"/>
        <w:numPr>
          <w:ilvl w:val="1"/>
          <w:numId w:val="5"/>
        </w:numPr>
        <w:spacing w:before="60"/>
        <w:ind w:left="993" w:right="248" w:hanging="426"/>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4D01027A" w14:textId="6ED384D1" w:rsidR="00673FFF" w:rsidRPr="00A547A8" w:rsidRDefault="00C619E3">
      <w:pPr>
        <w:pStyle w:val="Akapitzlist"/>
        <w:numPr>
          <w:ilvl w:val="2"/>
          <w:numId w:val="5"/>
        </w:numPr>
        <w:spacing w:before="59"/>
        <w:ind w:left="1418" w:right="247"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AC8CF7F" w14:textId="77777777" w:rsidR="00673FFF" w:rsidRPr="00A547A8" w:rsidRDefault="00C619E3">
      <w:pPr>
        <w:pStyle w:val="Akapitzlist"/>
        <w:numPr>
          <w:ilvl w:val="2"/>
          <w:numId w:val="5"/>
        </w:numPr>
        <w:spacing w:before="61"/>
        <w:ind w:left="1418" w:hanging="425"/>
        <w:rPr>
          <w:rFonts w:asciiTheme="minorHAnsi" w:hAnsiTheme="minorHAnsi" w:cstheme="minorHAnsi"/>
        </w:rPr>
      </w:pPr>
      <w:r w:rsidRPr="00A547A8">
        <w:rPr>
          <w:rFonts w:asciiTheme="minorHAnsi" w:hAnsiTheme="minorHAnsi" w:cstheme="minorHAnsi"/>
        </w:rPr>
        <w:t>cenach lub kosztach zawartych w ofertach.</w:t>
      </w:r>
    </w:p>
    <w:p w14:paraId="44CD186C" w14:textId="77777777" w:rsidR="00673FFF" w:rsidRPr="00A547A8" w:rsidRDefault="00C619E3" w:rsidP="00620805">
      <w:pPr>
        <w:pStyle w:val="Tekstpodstawowy"/>
        <w:spacing w:before="58"/>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262BF6BD" w14:textId="4A57142E" w:rsidR="00ED2BAF" w:rsidRPr="00A547A8" w:rsidRDefault="00620805">
      <w:pPr>
        <w:pStyle w:val="Akapitzlist"/>
        <w:numPr>
          <w:ilvl w:val="1"/>
          <w:numId w:val="5"/>
        </w:numPr>
        <w:spacing w:before="37"/>
        <w:ind w:left="993" w:right="250" w:hanging="426"/>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0C59B7C7" w14:textId="38F70CD6" w:rsidR="00673FFF" w:rsidRDefault="00C619E3">
      <w:pPr>
        <w:pStyle w:val="Akapitzlist"/>
        <w:numPr>
          <w:ilvl w:val="1"/>
          <w:numId w:val="5"/>
        </w:numPr>
        <w:spacing w:before="37"/>
        <w:ind w:left="993" w:right="250" w:hanging="426"/>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4FCEBFC6" w14:textId="77777777" w:rsidR="00194E97" w:rsidRPr="00D85FDE" w:rsidRDefault="00194E97" w:rsidP="00194E97">
      <w:pPr>
        <w:pStyle w:val="Akapitzlist"/>
        <w:spacing w:before="37"/>
        <w:ind w:left="993" w:right="250" w:firstLine="0"/>
        <w:jc w:val="right"/>
        <w:rPr>
          <w:rFonts w:asciiTheme="minorHAnsi" w:hAnsiTheme="minorHAnsi" w:cstheme="minorHAnsi"/>
        </w:rPr>
      </w:pPr>
    </w:p>
    <w:p w14:paraId="680EB3D7" w14:textId="1D2DAA44" w:rsidR="00497768" w:rsidRPr="00540D4D" w:rsidRDefault="00C619E3">
      <w:pPr>
        <w:pStyle w:val="Nagwek3"/>
        <w:numPr>
          <w:ilvl w:val="0"/>
          <w:numId w:val="5"/>
        </w:numPr>
        <w:spacing w:before="120"/>
        <w:ind w:left="1134" w:hanging="850"/>
        <w:jc w:val="left"/>
        <w:rPr>
          <w:rFonts w:asciiTheme="minorHAnsi" w:hAnsiTheme="minorHAnsi" w:cstheme="minorHAnsi"/>
        </w:rPr>
      </w:pPr>
      <w:bookmarkStart w:id="15" w:name="_Toc81948881"/>
      <w:r w:rsidRPr="00A547A8">
        <w:rPr>
          <w:rFonts w:asciiTheme="minorHAnsi" w:hAnsiTheme="minorHAnsi" w:cstheme="minorHAnsi"/>
        </w:rPr>
        <w:t>TERMIN ZWIĄZANIA OFERTĄ</w:t>
      </w:r>
      <w:bookmarkEnd w:id="15"/>
    </w:p>
    <w:p w14:paraId="4081CA24" w14:textId="2CB82B02" w:rsidR="00673FFF" w:rsidRPr="00B87ADC" w:rsidRDefault="00C619E3">
      <w:pPr>
        <w:pStyle w:val="Akapitzlist"/>
        <w:numPr>
          <w:ilvl w:val="1"/>
          <w:numId w:val="5"/>
        </w:numPr>
        <w:spacing w:before="120"/>
        <w:ind w:left="993" w:right="281" w:hanging="426"/>
        <w:rPr>
          <w:rFonts w:asciiTheme="minorHAnsi" w:hAnsiTheme="minorHAnsi" w:cstheme="minorHAnsi"/>
          <w:color w:val="FF0000"/>
        </w:rPr>
      </w:pPr>
      <w:r w:rsidRPr="00B87ADC">
        <w:rPr>
          <w:rFonts w:asciiTheme="minorHAnsi" w:hAnsiTheme="minorHAnsi" w:cstheme="minorHAnsi"/>
        </w:rPr>
        <w:t>Wykonawca</w:t>
      </w:r>
      <w:r w:rsidR="00514579" w:rsidRPr="00B87ADC">
        <w:rPr>
          <w:rFonts w:asciiTheme="minorHAnsi" w:hAnsiTheme="minorHAnsi" w:cstheme="minorHAnsi"/>
        </w:rPr>
        <w:t xml:space="preserve"> jest związany ofertą </w:t>
      </w:r>
      <w:r w:rsidR="00834662" w:rsidRPr="00B87ADC">
        <w:rPr>
          <w:rFonts w:asciiTheme="minorHAnsi" w:hAnsiTheme="minorHAnsi" w:cstheme="minorHAnsi"/>
        </w:rPr>
        <w:t xml:space="preserve">od dnia upływu terminu składania ofert do </w:t>
      </w:r>
      <w:r w:rsidR="00834662" w:rsidRPr="007C3EA3">
        <w:rPr>
          <w:rFonts w:asciiTheme="minorHAnsi" w:hAnsiTheme="minorHAnsi" w:cstheme="minorHAnsi"/>
        </w:rPr>
        <w:t xml:space="preserve">dnia </w:t>
      </w:r>
      <w:r w:rsidR="006738EA">
        <w:rPr>
          <w:rFonts w:asciiTheme="minorHAnsi" w:hAnsiTheme="minorHAnsi" w:cstheme="minorHAnsi"/>
          <w:b/>
        </w:rPr>
        <w:t>10</w:t>
      </w:r>
      <w:r w:rsidR="00AD7410" w:rsidRPr="009059FB">
        <w:rPr>
          <w:rFonts w:asciiTheme="minorHAnsi" w:hAnsiTheme="minorHAnsi" w:cstheme="minorHAnsi"/>
          <w:b/>
        </w:rPr>
        <w:t xml:space="preserve"> </w:t>
      </w:r>
      <w:r w:rsidR="009059FB" w:rsidRPr="009059FB">
        <w:rPr>
          <w:rFonts w:asciiTheme="minorHAnsi" w:hAnsiTheme="minorHAnsi" w:cstheme="minorHAnsi"/>
          <w:b/>
        </w:rPr>
        <w:t>lipca</w:t>
      </w:r>
      <w:r w:rsidR="007C3EA3" w:rsidRPr="009059FB">
        <w:rPr>
          <w:rFonts w:asciiTheme="minorHAnsi" w:hAnsiTheme="minorHAnsi" w:cstheme="minorHAnsi"/>
          <w:b/>
        </w:rPr>
        <w:t xml:space="preserve"> </w:t>
      </w:r>
      <w:r w:rsidR="00ED28DD" w:rsidRPr="009059FB">
        <w:rPr>
          <w:rFonts w:asciiTheme="minorHAnsi" w:hAnsiTheme="minorHAnsi" w:cstheme="minorHAnsi"/>
          <w:b/>
        </w:rPr>
        <w:t>202</w:t>
      </w:r>
      <w:r w:rsidR="00AD7410" w:rsidRPr="009059FB">
        <w:rPr>
          <w:rFonts w:asciiTheme="minorHAnsi" w:hAnsiTheme="minorHAnsi" w:cstheme="minorHAnsi"/>
          <w:b/>
        </w:rPr>
        <w:t>4</w:t>
      </w:r>
      <w:r w:rsidR="00834662" w:rsidRPr="009059FB">
        <w:rPr>
          <w:rFonts w:asciiTheme="minorHAnsi" w:hAnsiTheme="minorHAnsi" w:cstheme="minorHAnsi"/>
          <w:b/>
        </w:rPr>
        <w:t xml:space="preserve"> roku.</w:t>
      </w:r>
    </w:p>
    <w:p w14:paraId="4E34A989" w14:textId="2BA454D8" w:rsidR="00673FFF" w:rsidRPr="00A547A8" w:rsidRDefault="00C619E3">
      <w:pPr>
        <w:pStyle w:val="Akapitzlist"/>
        <w:numPr>
          <w:ilvl w:val="1"/>
          <w:numId w:val="5"/>
        </w:numPr>
        <w:spacing w:before="60"/>
        <w:ind w:left="993" w:right="248" w:hanging="426"/>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5B3FD389" w14:textId="7A88A2EA" w:rsidR="00565975" w:rsidRDefault="00C619E3">
      <w:pPr>
        <w:pStyle w:val="Akapitzlist"/>
        <w:numPr>
          <w:ilvl w:val="1"/>
          <w:numId w:val="5"/>
        </w:numPr>
        <w:spacing w:before="61"/>
        <w:ind w:left="993" w:right="247" w:hanging="426"/>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5497E941" w14:textId="77777777" w:rsidR="00194E97" w:rsidRPr="00D85FDE" w:rsidRDefault="00194E97" w:rsidP="00194E97">
      <w:pPr>
        <w:pStyle w:val="Akapitzlist"/>
        <w:spacing w:before="61"/>
        <w:ind w:left="993" w:right="247" w:firstLine="0"/>
        <w:jc w:val="right"/>
        <w:rPr>
          <w:rFonts w:asciiTheme="minorHAnsi" w:hAnsiTheme="minorHAnsi" w:cstheme="minorHAnsi"/>
        </w:rPr>
      </w:pPr>
    </w:p>
    <w:p w14:paraId="091819F4" w14:textId="31304E0A" w:rsidR="00497768" w:rsidRPr="00D85FDE" w:rsidRDefault="00C619E3">
      <w:pPr>
        <w:pStyle w:val="Nagwek3"/>
        <w:numPr>
          <w:ilvl w:val="0"/>
          <w:numId w:val="5"/>
        </w:numPr>
        <w:spacing w:before="120"/>
        <w:ind w:left="1134" w:hanging="850"/>
        <w:jc w:val="left"/>
        <w:rPr>
          <w:rFonts w:asciiTheme="minorHAnsi" w:hAnsiTheme="minorHAnsi" w:cstheme="minorHAnsi"/>
          <w:color w:val="000000" w:themeColor="text1"/>
        </w:rPr>
      </w:pPr>
      <w:bookmarkStart w:id="16" w:name="_Toc81948882"/>
      <w:r w:rsidRPr="00A547A8">
        <w:rPr>
          <w:rFonts w:asciiTheme="minorHAnsi" w:hAnsiTheme="minorHAnsi" w:cstheme="minorHAnsi"/>
          <w:color w:val="000000" w:themeColor="text1"/>
        </w:rPr>
        <w:lastRenderedPageBreak/>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6"/>
    </w:p>
    <w:p w14:paraId="52C9B1A4" w14:textId="77777777" w:rsidR="00095A37" w:rsidRPr="00294FF2" w:rsidRDefault="00095A37">
      <w:pPr>
        <w:pStyle w:val="Tekstpodstawowy"/>
        <w:numPr>
          <w:ilvl w:val="1"/>
          <w:numId w:val="18"/>
        </w:numPr>
        <w:spacing w:line="276" w:lineRule="auto"/>
        <w:ind w:right="-3"/>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 xml:space="preserve">Wykonawca zobowiązany jest do zabezpieczenia swojej oferty </w:t>
      </w:r>
      <w:r w:rsidRPr="00294FF2">
        <w:rPr>
          <w:rFonts w:asciiTheme="minorHAnsi" w:hAnsiTheme="minorHAnsi" w:cstheme="minorHAnsi"/>
          <w:b/>
          <w:color w:val="000000" w:themeColor="text1"/>
          <w:sz w:val="22"/>
          <w:szCs w:val="22"/>
        </w:rPr>
        <w:t xml:space="preserve">wadium w wysokości: </w:t>
      </w:r>
    </w:p>
    <w:p w14:paraId="1EB0B3E7" w14:textId="05013133" w:rsidR="00095A37" w:rsidRPr="00294FF2" w:rsidRDefault="00095A37" w:rsidP="00095A37">
      <w:pPr>
        <w:pStyle w:val="Tekstpodstawowy"/>
        <w:spacing w:line="276" w:lineRule="auto"/>
        <w:ind w:left="1068" w:right="-3"/>
        <w:jc w:val="both"/>
        <w:rPr>
          <w:rFonts w:asciiTheme="minorHAnsi" w:hAnsiTheme="minorHAnsi" w:cstheme="minorHAnsi"/>
          <w:color w:val="000000" w:themeColor="text1"/>
          <w:sz w:val="22"/>
          <w:szCs w:val="22"/>
        </w:rPr>
      </w:pPr>
      <w:r w:rsidRPr="00550ED0">
        <w:rPr>
          <w:rFonts w:asciiTheme="minorHAnsi" w:hAnsiTheme="minorHAnsi" w:cstheme="minorHAnsi"/>
          <w:color w:val="000000" w:themeColor="text1"/>
          <w:sz w:val="22"/>
          <w:szCs w:val="22"/>
        </w:rPr>
        <w:t xml:space="preserve">– </w:t>
      </w:r>
      <w:r w:rsidR="00CF0818" w:rsidRPr="00550ED0">
        <w:rPr>
          <w:rFonts w:asciiTheme="minorHAnsi" w:hAnsiTheme="minorHAnsi" w:cstheme="minorHAnsi"/>
          <w:b/>
          <w:color w:val="000000" w:themeColor="text1"/>
          <w:sz w:val="22"/>
          <w:szCs w:val="22"/>
        </w:rPr>
        <w:t>4 000,00</w:t>
      </w:r>
      <w:r w:rsidRPr="00550ED0">
        <w:rPr>
          <w:rFonts w:asciiTheme="minorHAnsi" w:hAnsiTheme="minorHAnsi" w:cstheme="minorHAnsi"/>
          <w:b/>
          <w:color w:val="000000" w:themeColor="text1"/>
          <w:sz w:val="22"/>
          <w:szCs w:val="22"/>
        </w:rPr>
        <w:t xml:space="preserve"> zł</w:t>
      </w:r>
      <w:r w:rsidRPr="00550ED0">
        <w:rPr>
          <w:rFonts w:asciiTheme="minorHAnsi" w:hAnsiTheme="minorHAnsi" w:cstheme="minorHAnsi"/>
          <w:color w:val="000000" w:themeColor="text1"/>
          <w:sz w:val="22"/>
          <w:szCs w:val="22"/>
        </w:rPr>
        <w:t xml:space="preserve"> (słownie: </w:t>
      </w:r>
      <w:r w:rsidR="00CF0818" w:rsidRPr="00550ED0">
        <w:rPr>
          <w:rFonts w:asciiTheme="minorHAnsi" w:hAnsiTheme="minorHAnsi" w:cstheme="minorHAnsi"/>
          <w:color w:val="000000" w:themeColor="text1"/>
          <w:sz w:val="22"/>
          <w:szCs w:val="22"/>
        </w:rPr>
        <w:t>cztery tysiące</w:t>
      </w:r>
      <w:r w:rsidRPr="00550ED0">
        <w:rPr>
          <w:rFonts w:asciiTheme="minorHAnsi" w:hAnsiTheme="minorHAnsi" w:cstheme="minorHAnsi"/>
          <w:color w:val="000000" w:themeColor="text1"/>
          <w:sz w:val="22"/>
          <w:szCs w:val="22"/>
        </w:rPr>
        <w:t xml:space="preserve"> złotych 00/100)</w:t>
      </w:r>
      <w:r w:rsidR="0089033F">
        <w:rPr>
          <w:rFonts w:asciiTheme="minorHAnsi" w:hAnsiTheme="minorHAnsi" w:cstheme="minorHAnsi"/>
          <w:color w:val="000000" w:themeColor="text1"/>
          <w:sz w:val="22"/>
          <w:szCs w:val="22"/>
        </w:rPr>
        <w:t>.</w:t>
      </w:r>
    </w:p>
    <w:p w14:paraId="0C863634" w14:textId="77777777" w:rsidR="00095A37" w:rsidRPr="00294FF2" w:rsidRDefault="00095A37">
      <w:pPr>
        <w:pStyle w:val="Tekstpodstawowy"/>
        <w:numPr>
          <w:ilvl w:val="1"/>
          <w:numId w:val="18"/>
        </w:numPr>
        <w:spacing w:line="276" w:lineRule="auto"/>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Wadium wnosi się przed upływem terminu składania ofert.</w:t>
      </w:r>
    </w:p>
    <w:p w14:paraId="13DA1BB2" w14:textId="77777777" w:rsidR="00095A37" w:rsidRPr="00294FF2" w:rsidRDefault="00095A37">
      <w:pPr>
        <w:pStyle w:val="Tekstpodstawowy"/>
        <w:numPr>
          <w:ilvl w:val="1"/>
          <w:numId w:val="18"/>
        </w:numPr>
        <w:spacing w:line="276" w:lineRule="auto"/>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Wadium może być wnoszone w jednej lub kilku następujących formach:</w:t>
      </w:r>
    </w:p>
    <w:p w14:paraId="316534FC" w14:textId="77777777" w:rsidR="00095A37" w:rsidRPr="00294FF2" w:rsidRDefault="00095A37">
      <w:pPr>
        <w:pStyle w:val="Tekstpodstawowy"/>
        <w:numPr>
          <w:ilvl w:val="2"/>
          <w:numId w:val="18"/>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pieniądzu;</w:t>
      </w:r>
    </w:p>
    <w:p w14:paraId="12AE7FAA" w14:textId="77777777" w:rsidR="00095A37" w:rsidRPr="00294FF2" w:rsidRDefault="00095A37">
      <w:pPr>
        <w:pStyle w:val="Tekstpodstawowy"/>
        <w:numPr>
          <w:ilvl w:val="2"/>
          <w:numId w:val="18"/>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gwarancjach bankowych;</w:t>
      </w:r>
    </w:p>
    <w:p w14:paraId="4B64679C" w14:textId="77777777" w:rsidR="00095A37" w:rsidRPr="00294FF2" w:rsidRDefault="00095A37">
      <w:pPr>
        <w:pStyle w:val="Tekstpodstawowy"/>
        <w:numPr>
          <w:ilvl w:val="2"/>
          <w:numId w:val="18"/>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gwarancjach ubezpieczeniowych;</w:t>
      </w:r>
    </w:p>
    <w:p w14:paraId="65E7B71E" w14:textId="2E2D9710" w:rsidR="00095A37" w:rsidRPr="00294FF2" w:rsidRDefault="00095A37">
      <w:pPr>
        <w:pStyle w:val="Tekstpodstawowy"/>
        <w:numPr>
          <w:ilvl w:val="2"/>
          <w:numId w:val="18"/>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poręczeniach udzielanych przez podmioty, o których mowa w art. 6b ust. 5 pkt 2 ustawy z dnia 9 listopada 2000 r</w:t>
      </w:r>
      <w:bookmarkStart w:id="17" w:name="_Hlk166489677"/>
      <w:r w:rsidRPr="00294FF2">
        <w:rPr>
          <w:rFonts w:asciiTheme="minorHAnsi" w:hAnsiTheme="minorHAnsi" w:cstheme="minorHAnsi"/>
          <w:sz w:val="22"/>
          <w:szCs w:val="22"/>
        </w:rPr>
        <w:t>. o utworzeniu Polskiej Agencji Rozwoju Przedsiębiorczości</w:t>
      </w:r>
      <w:r w:rsidR="00294A41">
        <w:rPr>
          <w:rFonts w:asciiTheme="minorHAnsi" w:hAnsiTheme="minorHAnsi" w:cstheme="minorHAnsi"/>
          <w:sz w:val="22"/>
          <w:szCs w:val="22"/>
        </w:rPr>
        <w:t xml:space="preserve"> </w:t>
      </w:r>
      <w:bookmarkEnd w:id="17"/>
      <w:r w:rsidRPr="00294FF2">
        <w:rPr>
          <w:rFonts w:asciiTheme="minorHAnsi" w:hAnsiTheme="minorHAnsi" w:cstheme="minorHAnsi"/>
          <w:sz w:val="22"/>
          <w:szCs w:val="22"/>
        </w:rPr>
        <w:t>(</w:t>
      </w:r>
      <w:proofErr w:type="spellStart"/>
      <w:r w:rsidRPr="00294FF2">
        <w:rPr>
          <w:rFonts w:asciiTheme="minorHAnsi" w:hAnsiTheme="minorHAnsi" w:cstheme="minorHAnsi"/>
          <w:sz w:val="22"/>
          <w:szCs w:val="22"/>
        </w:rPr>
        <w:t>t.j</w:t>
      </w:r>
      <w:proofErr w:type="spellEnd"/>
      <w:r w:rsidRPr="00294FF2">
        <w:rPr>
          <w:rFonts w:asciiTheme="minorHAnsi" w:hAnsiTheme="minorHAnsi" w:cstheme="minorHAnsi"/>
          <w:sz w:val="22"/>
          <w:szCs w:val="22"/>
        </w:rPr>
        <w:t xml:space="preserve">. </w:t>
      </w:r>
      <w:hyperlink r:id="rId18" w:anchor="/act/16888361/3514012" w:history="1">
        <w:r w:rsidR="00294A41" w:rsidRPr="00294A41">
          <w:rPr>
            <w:rStyle w:val="Hipercze"/>
            <w:color w:val="auto"/>
            <w:sz w:val="22"/>
            <w:szCs w:val="22"/>
            <w:u w:val="none"/>
          </w:rPr>
          <w:t>Dz.U.2024.419</w:t>
        </w:r>
      </w:hyperlink>
      <w:r w:rsidRPr="00294A41">
        <w:rPr>
          <w:rFonts w:asciiTheme="minorHAnsi" w:hAnsiTheme="minorHAnsi" w:cstheme="minorHAnsi"/>
          <w:sz w:val="22"/>
          <w:szCs w:val="22"/>
        </w:rPr>
        <w:t>).</w:t>
      </w:r>
    </w:p>
    <w:p w14:paraId="0568E5E0" w14:textId="2EF9AC2F" w:rsidR="00095A37" w:rsidRPr="00294FF2" w:rsidRDefault="00095A37">
      <w:pPr>
        <w:pStyle w:val="Tekstpodstawowy"/>
        <w:numPr>
          <w:ilvl w:val="1"/>
          <w:numId w:val="18"/>
        </w:numPr>
        <w:spacing w:line="276" w:lineRule="auto"/>
        <w:ind w:right="-3"/>
        <w:jc w:val="both"/>
        <w:rPr>
          <w:rFonts w:asciiTheme="minorHAnsi" w:hAnsiTheme="minorHAnsi" w:cstheme="minorHAnsi"/>
          <w:sz w:val="22"/>
          <w:szCs w:val="22"/>
        </w:rPr>
      </w:pPr>
      <w:r w:rsidRPr="00294FF2">
        <w:rPr>
          <w:rFonts w:asciiTheme="minorHAnsi" w:hAnsiTheme="minorHAnsi" w:cstheme="minorHAnsi"/>
          <w:sz w:val="22"/>
          <w:szCs w:val="22"/>
        </w:rPr>
        <w:t xml:space="preserve">Wadium w formie pieniądza należy wnieść przelewem na konto w Banku Powszechna Kasa Oszczędności Bank Polski Spółka Akcyjna w Bolesławcu nr rachunku nr 84 1020 2137 0000 9902 0134 9554 </w:t>
      </w:r>
      <w:r w:rsidRPr="00294FF2">
        <w:rPr>
          <w:rFonts w:asciiTheme="minorHAnsi" w:hAnsiTheme="minorHAnsi" w:cstheme="minorHAnsi"/>
          <w:spacing w:val="-2"/>
          <w:sz w:val="22"/>
          <w:szCs w:val="22"/>
        </w:rPr>
        <w:t xml:space="preserve">z dopiskiem </w:t>
      </w:r>
      <w:r w:rsidRPr="00550ED0">
        <w:rPr>
          <w:rFonts w:asciiTheme="minorHAnsi" w:hAnsiTheme="minorHAnsi" w:cstheme="minorHAnsi"/>
          <w:b/>
          <w:spacing w:val="-2"/>
          <w:sz w:val="22"/>
          <w:szCs w:val="22"/>
        </w:rPr>
        <w:t xml:space="preserve">„Wadium – </w:t>
      </w:r>
      <w:r w:rsidRPr="00550ED0">
        <w:rPr>
          <w:rFonts w:asciiTheme="minorHAnsi" w:hAnsiTheme="minorHAnsi" w:cstheme="minorHAnsi"/>
          <w:b/>
          <w:bCs/>
          <w:sz w:val="22"/>
          <w:szCs w:val="22"/>
        </w:rPr>
        <w:t>Dostawa oleju opałowego na potrzeby jednostek organizacyjnych Gminy i Miasta Lwówek Śląski</w:t>
      </w:r>
      <w:r w:rsidRPr="00550ED0">
        <w:rPr>
          <w:rFonts w:asciiTheme="minorHAnsi" w:hAnsiTheme="minorHAnsi" w:cstheme="minorHAnsi"/>
          <w:b/>
          <w:sz w:val="22"/>
          <w:szCs w:val="22"/>
        </w:rPr>
        <w:t>”.</w:t>
      </w:r>
    </w:p>
    <w:p w14:paraId="24476C0A" w14:textId="77777777" w:rsidR="00095A37" w:rsidRPr="00294FF2" w:rsidRDefault="00095A37" w:rsidP="00095A37">
      <w:pPr>
        <w:pStyle w:val="Tekstpodstawowy"/>
        <w:spacing w:line="276" w:lineRule="auto"/>
        <w:ind w:left="955" w:right="-3"/>
        <w:jc w:val="both"/>
        <w:rPr>
          <w:rFonts w:asciiTheme="minorHAnsi" w:hAnsiTheme="minorHAnsi" w:cstheme="minorHAnsi"/>
          <w:sz w:val="22"/>
          <w:szCs w:val="22"/>
        </w:rPr>
      </w:pPr>
      <w:r w:rsidRPr="00294FF2">
        <w:rPr>
          <w:rFonts w:asciiTheme="minorHAnsi" w:hAnsiTheme="minorHAnsi" w:cstheme="minorHAnsi"/>
          <w:b/>
          <w:sz w:val="22"/>
          <w:szCs w:val="22"/>
        </w:rPr>
        <w:t>UWAGA:</w:t>
      </w:r>
      <w:r w:rsidRPr="00294FF2">
        <w:rPr>
          <w:rFonts w:asciiTheme="minorHAnsi" w:hAnsiTheme="minorHAnsi" w:cstheme="minorHAnsi"/>
          <w:sz w:val="22"/>
          <w:szCs w:val="22"/>
        </w:rPr>
        <w:t xml:space="preserve"> Za termin wniesienia wadium w formie pieniężnej zostanie przyjęty termin uznania rachunku Zamawiającego.</w:t>
      </w:r>
    </w:p>
    <w:p w14:paraId="63086ECF" w14:textId="559C27CF" w:rsidR="00095A37" w:rsidRPr="00294FF2" w:rsidRDefault="00095A37">
      <w:pPr>
        <w:pStyle w:val="Tekstpodstawowy"/>
        <w:numPr>
          <w:ilvl w:val="1"/>
          <w:numId w:val="18"/>
        </w:numPr>
        <w:spacing w:line="276" w:lineRule="auto"/>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 xml:space="preserve">Wadium wnoszone w formie poręczeń lub gwarancji musi być złożone jako </w:t>
      </w:r>
      <w:r w:rsidRPr="00294FF2">
        <w:rPr>
          <w:rFonts w:asciiTheme="minorHAnsi" w:hAnsiTheme="minorHAnsi" w:cstheme="minorHAnsi"/>
          <w:b/>
          <w:sz w:val="22"/>
          <w:szCs w:val="22"/>
        </w:rPr>
        <w:t>oryginał</w:t>
      </w:r>
      <w:r w:rsidRPr="00294FF2">
        <w:rPr>
          <w:rFonts w:asciiTheme="minorHAnsi" w:hAnsiTheme="minorHAnsi" w:cstheme="minorHAnsi"/>
          <w:sz w:val="22"/>
          <w:szCs w:val="22"/>
        </w:rPr>
        <w:t xml:space="preserve"> gwarancji</w:t>
      </w:r>
      <w:r w:rsidR="00FC0E56">
        <w:rPr>
          <w:rFonts w:asciiTheme="minorHAnsi" w:hAnsiTheme="minorHAnsi" w:cstheme="minorHAnsi"/>
          <w:sz w:val="22"/>
          <w:szCs w:val="22"/>
        </w:rPr>
        <w:br/>
      </w:r>
      <w:r w:rsidRPr="00294FF2">
        <w:rPr>
          <w:rFonts w:asciiTheme="minorHAnsi" w:hAnsiTheme="minorHAnsi" w:cstheme="minorHAnsi"/>
          <w:sz w:val="22"/>
          <w:szCs w:val="22"/>
        </w:rPr>
        <w:t xml:space="preserve"> lub poręczenia </w:t>
      </w:r>
      <w:r w:rsidRPr="00294FF2">
        <w:rPr>
          <w:rFonts w:asciiTheme="minorHAnsi" w:hAnsiTheme="minorHAnsi" w:cstheme="minorHAnsi"/>
          <w:b/>
          <w:sz w:val="22"/>
          <w:szCs w:val="22"/>
        </w:rPr>
        <w:t>w postaci elektronicznej</w:t>
      </w:r>
      <w:r w:rsidRPr="00294FF2">
        <w:rPr>
          <w:rFonts w:asciiTheme="minorHAnsi" w:hAnsiTheme="minorHAnsi" w:cstheme="minorHAnsi"/>
          <w:sz w:val="22"/>
          <w:szCs w:val="22"/>
        </w:rPr>
        <w:t xml:space="preserve"> i spełniać co najmniej poniższe wymagania:</w:t>
      </w:r>
    </w:p>
    <w:p w14:paraId="558FD75C" w14:textId="77777777" w:rsidR="00095A37" w:rsidRPr="00294FF2" w:rsidRDefault="00095A37">
      <w:pPr>
        <w:pStyle w:val="Tekstpodstawowy"/>
        <w:numPr>
          <w:ilvl w:val="2"/>
          <w:numId w:val="18"/>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musi obejmować odpowiedzialność za wszystkie przypadki powodujące utratę wadium przez Wykonawcę określone w Ustawie;</w:t>
      </w:r>
    </w:p>
    <w:p w14:paraId="0A45CE4D" w14:textId="77777777" w:rsidR="00095A37" w:rsidRPr="00294FF2" w:rsidRDefault="00095A37">
      <w:pPr>
        <w:pStyle w:val="Tekstpodstawowy"/>
        <w:numPr>
          <w:ilvl w:val="2"/>
          <w:numId w:val="18"/>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z jej treści powinno jednoznacznie wynikać zobowiązanie gwaranta do zapłaty całej kwoty wadium;</w:t>
      </w:r>
    </w:p>
    <w:p w14:paraId="33080656" w14:textId="77777777" w:rsidR="00095A37" w:rsidRPr="00294FF2" w:rsidRDefault="00095A37">
      <w:pPr>
        <w:pStyle w:val="Tekstpodstawowy"/>
        <w:numPr>
          <w:ilvl w:val="2"/>
          <w:numId w:val="18"/>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powinno być nieodwołalne i bezwarunkowe oraz płatne na pierwsze żądanie;</w:t>
      </w:r>
    </w:p>
    <w:p w14:paraId="55E7EB15" w14:textId="77777777" w:rsidR="00095A37" w:rsidRPr="00294FF2" w:rsidRDefault="00095A37">
      <w:pPr>
        <w:pStyle w:val="Tekstpodstawowy"/>
        <w:numPr>
          <w:ilvl w:val="2"/>
          <w:numId w:val="18"/>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termin obowiązywania poręczenia lub gwarancji nie może być krótszy niż termin związania ofertą (z zastrzeżeniem, iż pierwszym dniem związania ofertą jest dzień składania ofert);</w:t>
      </w:r>
    </w:p>
    <w:p w14:paraId="3D32564D" w14:textId="77777777" w:rsidR="00095A37" w:rsidRPr="00294FF2" w:rsidRDefault="00095A37">
      <w:pPr>
        <w:pStyle w:val="Tekstpodstawowy"/>
        <w:numPr>
          <w:ilvl w:val="2"/>
          <w:numId w:val="18"/>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w treści poręczenia lub gwarancji powinna znaleźć się nazwa oraz numer przedmiotowego postępowania;</w:t>
      </w:r>
    </w:p>
    <w:p w14:paraId="4F25A15D" w14:textId="77777777" w:rsidR="00095A37" w:rsidRPr="00294FF2" w:rsidRDefault="00095A37">
      <w:pPr>
        <w:pStyle w:val="Tekstpodstawowy"/>
        <w:numPr>
          <w:ilvl w:val="2"/>
          <w:numId w:val="18"/>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beneficjentem poręczenia lub gwarancji jest: Gmina i Miasto Lwówek Śląski;</w:t>
      </w:r>
    </w:p>
    <w:p w14:paraId="71AC3B02" w14:textId="62B023F6" w:rsidR="00095A37" w:rsidRPr="00294FF2" w:rsidRDefault="00095A37">
      <w:pPr>
        <w:pStyle w:val="Tekstpodstawowy"/>
        <w:numPr>
          <w:ilvl w:val="2"/>
          <w:numId w:val="18"/>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w:t>
      </w:r>
      <w:r w:rsidR="00FC0E56">
        <w:rPr>
          <w:rFonts w:asciiTheme="minorHAnsi" w:hAnsiTheme="minorHAnsi" w:cstheme="minorHAnsi"/>
          <w:sz w:val="22"/>
          <w:szCs w:val="22"/>
        </w:rPr>
        <w:br/>
      </w:r>
      <w:r w:rsidRPr="00294FF2">
        <w:rPr>
          <w:rFonts w:asciiTheme="minorHAnsi" w:hAnsiTheme="minorHAnsi" w:cstheme="minorHAnsi"/>
          <w:sz w:val="22"/>
          <w:szCs w:val="22"/>
        </w:rPr>
        <w:t xml:space="preserve"> się o udzielenie zamówienia lub aby z jej treści wynikało, że zabezpiecza ofertę Wykonawców wspólnie ubiegających się o udzielenie zamówienia (konsorcjum).</w:t>
      </w:r>
    </w:p>
    <w:p w14:paraId="7760ADD7" w14:textId="77777777" w:rsidR="00095A37" w:rsidRPr="00294FF2" w:rsidRDefault="00095A37">
      <w:pPr>
        <w:pStyle w:val="Tekstpodstawowy"/>
        <w:numPr>
          <w:ilvl w:val="1"/>
          <w:numId w:val="18"/>
        </w:numPr>
        <w:tabs>
          <w:tab w:val="left" w:pos="9920"/>
        </w:tabs>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52FA0385" w14:textId="77777777" w:rsidR="00095A37" w:rsidRDefault="00095A37">
      <w:pPr>
        <w:pStyle w:val="Tekstpodstawowy"/>
        <w:numPr>
          <w:ilvl w:val="1"/>
          <w:numId w:val="18"/>
        </w:numPr>
        <w:tabs>
          <w:tab w:val="left" w:pos="9920"/>
        </w:tabs>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Zasady zwrotu oraz okoliczności zatrzymania wadium określa art. 98 Ustawy.</w:t>
      </w:r>
    </w:p>
    <w:p w14:paraId="3A31566F" w14:textId="77777777" w:rsidR="00194E97" w:rsidRPr="00294FF2" w:rsidRDefault="00194E97" w:rsidP="00194E97">
      <w:pPr>
        <w:pStyle w:val="Tekstpodstawowy"/>
        <w:tabs>
          <w:tab w:val="left" w:pos="9920"/>
        </w:tabs>
        <w:ind w:left="993" w:right="-3"/>
        <w:jc w:val="right"/>
        <w:rPr>
          <w:rFonts w:asciiTheme="minorHAnsi" w:hAnsiTheme="minorHAnsi" w:cstheme="minorHAnsi"/>
          <w:sz w:val="22"/>
          <w:szCs w:val="22"/>
        </w:rPr>
      </w:pPr>
    </w:p>
    <w:p w14:paraId="5B6545C0" w14:textId="53527940" w:rsidR="001B51BE" w:rsidRPr="005069AD" w:rsidRDefault="00C619E3">
      <w:pPr>
        <w:pStyle w:val="Nagwek3"/>
        <w:numPr>
          <w:ilvl w:val="0"/>
          <w:numId w:val="19"/>
        </w:numPr>
        <w:spacing w:before="120"/>
        <w:rPr>
          <w:rFonts w:asciiTheme="minorHAnsi" w:hAnsiTheme="minorHAnsi" w:cstheme="minorHAnsi"/>
        </w:rPr>
      </w:pPr>
      <w:bookmarkStart w:id="18" w:name="_Toc81948883"/>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8"/>
    </w:p>
    <w:p w14:paraId="4D0A837A" w14:textId="0A85D2F4" w:rsidR="00095A37" w:rsidRPr="001E7DD4" w:rsidRDefault="00095A37">
      <w:pPr>
        <w:pStyle w:val="Akapitzlist"/>
        <w:numPr>
          <w:ilvl w:val="1"/>
          <w:numId w:val="19"/>
        </w:numPr>
        <w:spacing w:before="122"/>
        <w:ind w:left="993" w:right="-3" w:hanging="426"/>
        <w:rPr>
          <w:rFonts w:asciiTheme="minorHAnsi" w:hAnsiTheme="minorHAnsi" w:cstheme="minorHAnsi"/>
        </w:rPr>
      </w:pPr>
      <w:r w:rsidRPr="001E7DD4">
        <w:rPr>
          <w:color w:val="000000"/>
        </w:rPr>
        <w:t>Podana w ofercie cena jest ceną niezbędną wyłącznie dla potrzeb oceny ofert, wyboru oferty najkorzystniejszej i przyjęcia wstępnej, szacunkowej wartości umowy. Współczynnik marży/upustu wyliczony według poniższego wzoru stanowić będzie podstawę do wyliczenia kwoty rozliczenia</w:t>
      </w:r>
      <w:r w:rsidR="00194E97">
        <w:rPr>
          <w:color w:val="000000"/>
        </w:rPr>
        <w:br/>
      </w:r>
      <w:r w:rsidRPr="001E7DD4">
        <w:rPr>
          <w:color w:val="000000"/>
        </w:rPr>
        <w:t xml:space="preserve"> z Wykonawcą.</w:t>
      </w:r>
    </w:p>
    <w:p w14:paraId="2762AAB3" w14:textId="77777777" w:rsidR="00095A37" w:rsidRPr="001E7DD4" w:rsidRDefault="00095A37" w:rsidP="00095A37">
      <w:pPr>
        <w:pStyle w:val="Standard"/>
        <w:tabs>
          <w:tab w:val="left" w:pos="1134"/>
        </w:tabs>
        <w:ind w:left="1419" w:hanging="426"/>
        <w:jc w:val="both"/>
        <w:rPr>
          <w:rFonts w:ascii="Calibri" w:hAnsi="Calibri"/>
          <w:color w:val="000000"/>
          <w:sz w:val="22"/>
          <w:szCs w:val="22"/>
        </w:rPr>
      </w:pPr>
      <w:r w:rsidRPr="001E7DD4">
        <w:rPr>
          <w:rFonts w:ascii="Calibri" w:hAnsi="Calibri"/>
          <w:color w:val="000000"/>
          <w:sz w:val="22"/>
          <w:szCs w:val="22"/>
        </w:rPr>
        <w:t>Ψ = Cs/</w:t>
      </w:r>
      <w:proofErr w:type="spellStart"/>
      <w:r w:rsidRPr="001E7DD4">
        <w:rPr>
          <w:rFonts w:ascii="Calibri" w:hAnsi="Calibri"/>
          <w:color w:val="000000"/>
          <w:sz w:val="22"/>
          <w:szCs w:val="22"/>
        </w:rPr>
        <w:t>Ch</w:t>
      </w:r>
      <w:proofErr w:type="spellEnd"/>
    </w:p>
    <w:p w14:paraId="0F3B6488" w14:textId="77777777" w:rsidR="00095A37" w:rsidRPr="001E7DD4" w:rsidRDefault="00095A37" w:rsidP="00095A37">
      <w:pPr>
        <w:pStyle w:val="Standard"/>
        <w:tabs>
          <w:tab w:val="left" w:pos="1134"/>
        </w:tabs>
        <w:ind w:left="1419" w:hanging="426"/>
        <w:jc w:val="both"/>
        <w:rPr>
          <w:rFonts w:ascii="Calibri" w:hAnsi="Calibri"/>
          <w:color w:val="000000"/>
          <w:sz w:val="22"/>
          <w:szCs w:val="22"/>
        </w:rPr>
      </w:pPr>
      <w:r w:rsidRPr="001E7DD4">
        <w:rPr>
          <w:rFonts w:ascii="Calibri" w:hAnsi="Calibri"/>
          <w:color w:val="000000"/>
          <w:sz w:val="22"/>
          <w:szCs w:val="22"/>
        </w:rPr>
        <w:t>gdzie:</w:t>
      </w:r>
    </w:p>
    <w:p w14:paraId="748C5E2A" w14:textId="77777777" w:rsidR="00095A37" w:rsidRPr="001E7DD4" w:rsidRDefault="00095A37" w:rsidP="00095A37">
      <w:pPr>
        <w:pStyle w:val="Standard"/>
        <w:tabs>
          <w:tab w:val="left" w:pos="1134"/>
        </w:tabs>
        <w:ind w:left="1419" w:hanging="426"/>
        <w:jc w:val="both"/>
        <w:rPr>
          <w:rFonts w:ascii="Calibri" w:hAnsi="Calibri"/>
          <w:color w:val="000000"/>
          <w:sz w:val="22"/>
          <w:szCs w:val="22"/>
        </w:rPr>
      </w:pPr>
      <w:r w:rsidRPr="001E7DD4">
        <w:rPr>
          <w:rFonts w:ascii="Calibri" w:hAnsi="Calibri"/>
          <w:color w:val="000000"/>
          <w:sz w:val="22"/>
          <w:szCs w:val="22"/>
        </w:rPr>
        <w:t>ψ – współczynnik stałej marży/upustu,</w:t>
      </w:r>
    </w:p>
    <w:p w14:paraId="48056A44" w14:textId="77777777" w:rsidR="00095A37" w:rsidRPr="001E7DD4" w:rsidRDefault="00095A37" w:rsidP="00095A37">
      <w:pPr>
        <w:pStyle w:val="Standard"/>
        <w:tabs>
          <w:tab w:val="left" w:pos="1134"/>
        </w:tabs>
        <w:ind w:left="1419" w:hanging="426"/>
        <w:jc w:val="both"/>
        <w:rPr>
          <w:rFonts w:ascii="Calibri" w:hAnsi="Calibri"/>
          <w:color w:val="000000"/>
          <w:sz w:val="22"/>
          <w:szCs w:val="22"/>
        </w:rPr>
      </w:pPr>
      <w:r w:rsidRPr="001E7DD4">
        <w:rPr>
          <w:rFonts w:ascii="Calibri" w:hAnsi="Calibri"/>
          <w:color w:val="000000"/>
          <w:sz w:val="22"/>
          <w:szCs w:val="22"/>
        </w:rPr>
        <w:lastRenderedPageBreak/>
        <w:t>Cs – oferowana cena jednostkowa netto oleju opałowego – cena sprzedaży;</w:t>
      </w:r>
    </w:p>
    <w:p w14:paraId="12CA9A08" w14:textId="4F3D1C66" w:rsidR="00095A37" w:rsidRPr="001E7DD4" w:rsidRDefault="00095A37" w:rsidP="00095A37">
      <w:pPr>
        <w:pStyle w:val="Standard"/>
        <w:tabs>
          <w:tab w:val="left" w:pos="1134"/>
        </w:tabs>
        <w:ind w:left="1419" w:hanging="426"/>
        <w:jc w:val="both"/>
        <w:rPr>
          <w:sz w:val="22"/>
          <w:szCs w:val="22"/>
        </w:rPr>
      </w:pPr>
      <w:proofErr w:type="spellStart"/>
      <w:r w:rsidRPr="001E7DD4">
        <w:rPr>
          <w:rFonts w:ascii="Calibri" w:hAnsi="Calibri"/>
          <w:color w:val="000000"/>
          <w:sz w:val="22"/>
          <w:szCs w:val="22"/>
        </w:rPr>
        <w:t>Ch</w:t>
      </w:r>
      <w:proofErr w:type="spellEnd"/>
      <w:r w:rsidRPr="001E7DD4">
        <w:rPr>
          <w:rFonts w:ascii="Calibri" w:hAnsi="Calibri"/>
          <w:color w:val="000000"/>
          <w:sz w:val="22"/>
          <w:szCs w:val="22"/>
        </w:rPr>
        <w:t xml:space="preserve"> - </w:t>
      </w:r>
      <w:r w:rsidRPr="00CC7547">
        <w:rPr>
          <w:rFonts w:ascii="Calibri" w:hAnsi="Calibri"/>
          <w:color w:val="000000"/>
          <w:sz w:val="22"/>
          <w:szCs w:val="22"/>
        </w:rPr>
        <w:t xml:space="preserve">cena hurtowa netto 1 litra oleju napędowego grzewczego </w:t>
      </w:r>
      <w:proofErr w:type="spellStart"/>
      <w:r w:rsidRPr="00CC7547">
        <w:rPr>
          <w:rFonts w:ascii="Calibri" w:hAnsi="Calibri"/>
          <w:color w:val="000000"/>
          <w:sz w:val="22"/>
          <w:szCs w:val="22"/>
        </w:rPr>
        <w:t>Ekoterm</w:t>
      </w:r>
      <w:proofErr w:type="spellEnd"/>
      <w:r w:rsidRPr="00CC7547">
        <w:rPr>
          <w:rFonts w:ascii="Calibri" w:hAnsi="Calibri"/>
          <w:color w:val="000000"/>
          <w:sz w:val="22"/>
          <w:szCs w:val="22"/>
        </w:rPr>
        <w:t xml:space="preserve"> z dnia </w:t>
      </w:r>
      <w:r w:rsidR="00993580" w:rsidRPr="00993580">
        <w:rPr>
          <w:rFonts w:ascii="Calibri" w:hAnsi="Calibri"/>
          <w:sz w:val="22"/>
          <w:szCs w:val="22"/>
        </w:rPr>
        <w:t>2</w:t>
      </w:r>
      <w:r w:rsidR="006A7884">
        <w:rPr>
          <w:rFonts w:ascii="Calibri" w:hAnsi="Calibri"/>
          <w:sz w:val="22"/>
          <w:szCs w:val="22"/>
        </w:rPr>
        <w:t>9</w:t>
      </w:r>
      <w:r w:rsidR="000004CA" w:rsidRPr="00993580">
        <w:rPr>
          <w:rFonts w:ascii="Calibri" w:hAnsi="Calibri"/>
          <w:sz w:val="22"/>
          <w:szCs w:val="22"/>
        </w:rPr>
        <w:t>.0</w:t>
      </w:r>
      <w:r w:rsidR="00B3581A" w:rsidRPr="00993580">
        <w:rPr>
          <w:rFonts w:ascii="Calibri" w:hAnsi="Calibri"/>
          <w:sz w:val="22"/>
          <w:szCs w:val="22"/>
        </w:rPr>
        <w:t>5</w:t>
      </w:r>
      <w:r w:rsidR="00FB29DF" w:rsidRPr="00993580">
        <w:rPr>
          <w:rFonts w:ascii="Calibri" w:hAnsi="Calibri"/>
          <w:sz w:val="22"/>
          <w:szCs w:val="22"/>
        </w:rPr>
        <w:t>.202</w:t>
      </w:r>
      <w:r w:rsidR="00B3581A" w:rsidRPr="00993580">
        <w:rPr>
          <w:rFonts w:ascii="Calibri" w:hAnsi="Calibri"/>
          <w:sz w:val="22"/>
          <w:szCs w:val="22"/>
        </w:rPr>
        <w:t>4</w:t>
      </w:r>
      <w:r w:rsidRPr="00993580">
        <w:rPr>
          <w:rFonts w:ascii="Calibri" w:hAnsi="Calibri"/>
          <w:sz w:val="22"/>
          <w:szCs w:val="22"/>
        </w:rPr>
        <w:t xml:space="preserve"> r. </w:t>
      </w:r>
      <w:r w:rsidRPr="00CC7547">
        <w:rPr>
          <w:rFonts w:ascii="Calibri" w:hAnsi="Calibri"/>
          <w:color w:val="000000"/>
          <w:sz w:val="22"/>
          <w:szCs w:val="22"/>
        </w:rPr>
        <w:t xml:space="preserve">podana przez: PKN ORLEN, adres strony internetowej: www.orlen.pl (cena na dzień </w:t>
      </w:r>
      <w:r w:rsidR="00993580" w:rsidRPr="00993580">
        <w:rPr>
          <w:rFonts w:ascii="Calibri" w:hAnsi="Calibri"/>
          <w:sz w:val="22"/>
          <w:szCs w:val="22"/>
        </w:rPr>
        <w:t>2</w:t>
      </w:r>
      <w:r w:rsidR="006A7884">
        <w:rPr>
          <w:rFonts w:ascii="Calibri" w:hAnsi="Calibri"/>
          <w:sz w:val="22"/>
          <w:szCs w:val="22"/>
        </w:rPr>
        <w:t>9</w:t>
      </w:r>
      <w:r w:rsidR="000004CA" w:rsidRPr="00993580">
        <w:rPr>
          <w:rFonts w:ascii="Calibri" w:hAnsi="Calibri"/>
          <w:sz w:val="22"/>
          <w:szCs w:val="22"/>
        </w:rPr>
        <w:t>.0</w:t>
      </w:r>
      <w:r w:rsidR="00B3581A" w:rsidRPr="00993580">
        <w:rPr>
          <w:rFonts w:ascii="Calibri" w:hAnsi="Calibri"/>
          <w:sz w:val="22"/>
          <w:szCs w:val="22"/>
        </w:rPr>
        <w:t>5</w:t>
      </w:r>
      <w:r w:rsidR="00FB29DF" w:rsidRPr="00993580">
        <w:rPr>
          <w:rFonts w:ascii="Calibri" w:hAnsi="Calibri"/>
          <w:sz w:val="22"/>
          <w:szCs w:val="22"/>
        </w:rPr>
        <w:t>.202</w:t>
      </w:r>
      <w:r w:rsidR="00B3581A" w:rsidRPr="00993580">
        <w:rPr>
          <w:rFonts w:ascii="Calibri" w:hAnsi="Calibri"/>
          <w:sz w:val="22"/>
          <w:szCs w:val="22"/>
        </w:rPr>
        <w:t>4</w:t>
      </w:r>
      <w:r w:rsidR="00FB29DF" w:rsidRPr="00993580">
        <w:rPr>
          <w:rFonts w:ascii="Calibri" w:hAnsi="Calibri"/>
          <w:sz w:val="22"/>
          <w:szCs w:val="22"/>
        </w:rPr>
        <w:t xml:space="preserve"> r</w:t>
      </w:r>
      <w:r w:rsidR="00FB29DF" w:rsidRPr="00993580">
        <w:rPr>
          <w:rFonts w:ascii="Calibri" w:hAnsi="Calibri"/>
          <w:color w:val="000000"/>
          <w:sz w:val="22"/>
          <w:szCs w:val="22"/>
        </w:rPr>
        <w:t>.</w:t>
      </w:r>
      <w:r w:rsidRPr="00993580">
        <w:rPr>
          <w:rFonts w:ascii="Calibri" w:hAnsi="Calibri"/>
          <w:color w:val="000000"/>
          <w:sz w:val="22"/>
          <w:szCs w:val="22"/>
        </w:rPr>
        <w:t xml:space="preserve"> </w:t>
      </w:r>
      <w:r w:rsidRPr="00CC7547">
        <w:rPr>
          <w:rFonts w:ascii="Calibri" w:hAnsi="Calibri"/>
          <w:color w:val="000000"/>
          <w:sz w:val="22"/>
          <w:szCs w:val="22"/>
        </w:rPr>
        <w:t>za 1 litr wynosi</w:t>
      </w:r>
      <w:r w:rsidRPr="00B3581A">
        <w:rPr>
          <w:rFonts w:asciiTheme="minorHAnsi" w:hAnsiTheme="minorHAnsi" w:cstheme="minorHAnsi"/>
          <w:color w:val="000000"/>
          <w:sz w:val="22"/>
          <w:szCs w:val="22"/>
        </w:rPr>
        <w:t xml:space="preserve"> </w:t>
      </w:r>
      <w:r w:rsidR="00B3581A" w:rsidRPr="00993580">
        <w:rPr>
          <w:rFonts w:asciiTheme="minorHAnsi" w:hAnsiTheme="minorHAnsi" w:cstheme="minorHAnsi"/>
          <w:b/>
          <w:bCs/>
          <w:sz w:val="22"/>
          <w:szCs w:val="22"/>
        </w:rPr>
        <w:t>4,</w:t>
      </w:r>
      <w:r w:rsidR="00993580" w:rsidRPr="00993580">
        <w:rPr>
          <w:rFonts w:asciiTheme="minorHAnsi" w:hAnsiTheme="minorHAnsi" w:cstheme="minorHAnsi"/>
          <w:b/>
          <w:bCs/>
          <w:sz w:val="22"/>
          <w:szCs w:val="22"/>
        </w:rPr>
        <w:t>0</w:t>
      </w:r>
      <w:r w:rsidR="006A7884">
        <w:rPr>
          <w:rFonts w:asciiTheme="minorHAnsi" w:hAnsiTheme="minorHAnsi" w:cstheme="minorHAnsi"/>
          <w:b/>
          <w:bCs/>
          <w:sz w:val="22"/>
          <w:szCs w:val="22"/>
        </w:rPr>
        <w:t>65</w:t>
      </w:r>
      <w:r w:rsidR="00B3581A" w:rsidRPr="00993580">
        <w:rPr>
          <w:rFonts w:asciiTheme="minorHAnsi" w:hAnsiTheme="minorHAnsi" w:cstheme="minorHAnsi"/>
          <w:b/>
          <w:bCs/>
          <w:sz w:val="22"/>
          <w:szCs w:val="22"/>
        </w:rPr>
        <w:t xml:space="preserve"> </w:t>
      </w:r>
      <w:r w:rsidRPr="00993580">
        <w:rPr>
          <w:rFonts w:asciiTheme="minorHAnsi" w:hAnsiTheme="minorHAnsi" w:cstheme="minorHAnsi"/>
          <w:b/>
          <w:bCs/>
          <w:sz w:val="22"/>
          <w:szCs w:val="22"/>
        </w:rPr>
        <w:t>zł</w:t>
      </w:r>
      <w:r w:rsidRPr="00993580">
        <w:rPr>
          <w:rFonts w:asciiTheme="minorHAnsi" w:hAnsiTheme="minorHAnsi" w:cstheme="minorHAnsi"/>
          <w:sz w:val="22"/>
          <w:szCs w:val="22"/>
        </w:rPr>
        <w:t xml:space="preserve"> </w:t>
      </w:r>
      <w:r w:rsidRPr="00CC7547">
        <w:rPr>
          <w:rFonts w:ascii="Calibri" w:hAnsi="Calibri"/>
          <w:color w:val="000000"/>
          <w:sz w:val="22"/>
          <w:szCs w:val="22"/>
        </w:rPr>
        <w:t>– przyjęta do obliczenia ceny oferty).</w:t>
      </w:r>
    </w:p>
    <w:p w14:paraId="0183EAE5" w14:textId="77777777" w:rsidR="00095A37" w:rsidRPr="001E7DD4" w:rsidRDefault="00095A37">
      <w:pPr>
        <w:pStyle w:val="Standard"/>
        <w:numPr>
          <w:ilvl w:val="1"/>
          <w:numId w:val="19"/>
        </w:numPr>
        <w:tabs>
          <w:tab w:val="left" w:pos="709"/>
          <w:tab w:val="left" w:pos="1134"/>
        </w:tabs>
        <w:jc w:val="both"/>
        <w:textAlignment w:val="auto"/>
        <w:rPr>
          <w:rFonts w:ascii="Calibri" w:hAnsi="Calibri"/>
          <w:color w:val="000000"/>
          <w:sz w:val="22"/>
          <w:szCs w:val="22"/>
        </w:rPr>
      </w:pPr>
      <w:r w:rsidRPr="001E7DD4">
        <w:rPr>
          <w:rFonts w:ascii="Calibri" w:hAnsi="Calibri"/>
          <w:color w:val="000000"/>
          <w:sz w:val="22"/>
          <w:szCs w:val="22"/>
        </w:rPr>
        <w:t>Współczynnik marży/upustu jest stały przez cały okres obowiązywania umowy.</w:t>
      </w:r>
    </w:p>
    <w:p w14:paraId="3CD6F955" w14:textId="16D44CC4" w:rsidR="00095A37" w:rsidRPr="001E7DD4" w:rsidRDefault="00095A37">
      <w:pPr>
        <w:pStyle w:val="Standard"/>
        <w:numPr>
          <w:ilvl w:val="1"/>
          <w:numId w:val="19"/>
        </w:numPr>
        <w:tabs>
          <w:tab w:val="left" w:pos="709"/>
          <w:tab w:val="left" w:pos="1134"/>
        </w:tabs>
        <w:jc w:val="both"/>
        <w:textAlignment w:val="auto"/>
        <w:rPr>
          <w:rFonts w:ascii="Calibri" w:hAnsi="Calibri"/>
          <w:color w:val="000000"/>
          <w:sz w:val="22"/>
          <w:szCs w:val="22"/>
        </w:rPr>
      </w:pPr>
      <w:r w:rsidRPr="001E7DD4">
        <w:rPr>
          <w:rFonts w:ascii="Calibri" w:hAnsi="Calibri"/>
          <w:color w:val="000000"/>
          <w:sz w:val="22"/>
          <w:szCs w:val="22"/>
        </w:rPr>
        <w:t>Cena jednostkowa podana w ofercie musi uwzględniać wszystkie koszty, jakie poniesie Wykonawca</w:t>
      </w:r>
      <w:r w:rsidR="00A92F05">
        <w:rPr>
          <w:rFonts w:ascii="Calibri" w:hAnsi="Calibri"/>
          <w:color w:val="000000"/>
          <w:sz w:val="22"/>
          <w:szCs w:val="22"/>
        </w:rPr>
        <w:br/>
      </w:r>
      <w:r w:rsidRPr="001E7DD4">
        <w:rPr>
          <w:rFonts w:ascii="Calibri" w:hAnsi="Calibri"/>
          <w:color w:val="000000"/>
          <w:sz w:val="22"/>
          <w:szCs w:val="22"/>
        </w:rPr>
        <w:t xml:space="preserve"> z tytułu należytej oraz zgodnej z obowiązującymi przepisami realizacji przedmiotu zamówienia, w tym również stałą marżę/upust. </w:t>
      </w:r>
    </w:p>
    <w:p w14:paraId="1E27F6D1" w14:textId="79F4FE23" w:rsidR="00095A37" w:rsidRPr="001E7DD4" w:rsidRDefault="00095A37">
      <w:pPr>
        <w:pStyle w:val="Standard"/>
        <w:numPr>
          <w:ilvl w:val="1"/>
          <w:numId w:val="19"/>
        </w:numPr>
        <w:tabs>
          <w:tab w:val="left" w:pos="709"/>
          <w:tab w:val="left" w:pos="1134"/>
        </w:tabs>
        <w:jc w:val="both"/>
        <w:textAlignment w:val="auto"/>
        <w:rPr>
          <w:rFonts w:ascii="Calibri" w:hAnsi="Calibri"/>
          <w:color w:val="000000"/>
          <w:sz w:val="22"/>
          <w:szCs w:val="22"/>
        </w:rPr>
      </w:pPr>
      <w:r w:rsidRPr="001E7DD4">
        <w:rPr>
          <w:rFonts w:ascii="Calibri" w:hAnsi="Calibri"/>
          <w:color w:val="000000"/>
          <w:sz w:val="22"/>
          <w:szCs w:val="22"/>
        </w:rPr>
        <w:t>Cena ofertowa powinna obejmować wszystkie koszty i składniki związane z wykonaniem zamówienia, uwzględniająca cały zakres przedmiotu zamówienia, oraz ewentualne ryzyko wynikające</w:t>
      </w:r>
      <w:r w:rsidR="00CC7547">
        <w:rPr>
          <w:rFonts w:ascii="Calibri" w:hAnsi="Calibri"/>
          <w:color w:val="000000"/>
          <w:sz w:val="22"/>
          <w:szCs w:val="22"/>
        </w:rPr>
        <w:br/>
      </w:r>
      <w:r w:rsidRPr="001E7DD4">
        <w:rPr>
          <w:rFonts w:ascii="Calibri" w:hAnsi="Calibri"/>
          <w:color w:val="000000"/>
          <w:sz w:val="22"/>
          <w:szCs w:val="22"/>
        </w:rPr>
        <w:t xml:space="preserve"> z okoliczności, które można było przewidzieć w terminie opracowywania oferty do czasu jej złożenia.</w:t>
      </w:r>
    </w:p>
    <w:p w14:paraId="7E34730F" w14:textId="77777777" w:rsidR="00095A37" w:rsidRPr="001E7DD4" w:rsidRDefault="00095A37">
      <w:pPr>
        <w:pStyle w:val="Standard"/>
        <w:numPr>
          <w:ilvl w:val="1"/>
          <w:numId w:val="19"/>
        </w:numPr>
        <w:tabs>
          <w:tab w:val="left" w:pos="709"/>
          <w:tab w:val="left" w:pos="1134"/>
        </w:tabs>
        <w:jc w:val="both"/>
        <w:textAlignment w:val="auto"/>
        <w:rPr>
          <w:rFonts w:ascii="Calibri" w:hAnsi="Calibri"/>
          <w:color w:val="000000"/>
          <w:sz w:val="22"/>
          <w:szCs w:val="22"/>
        </w:rPr>
      </w:pPr>
      <w:r w:rsidRPr="001E7DD4">
        <w:rPr>
          <w:rFonts w:ascii="Calibri" w:hAnsi="Calibri"/>
          <w:color w:val="000000"/>
          <w:sz w:val="22"/>
          <w:szCs w:val="22"/>
        </w:rPr>
        <w:t>Wyliczenie ceny winno być dokonane według następującego wzoru:</w:t>
      </w:r>
    </w:p>
    <w:p w14:paraId="3D2EFD10" w14:textId="615289EE" w:rsidR="00095A37" w:rsidRPr="001E7DD4" w:rsidRDefault="00095A37" w:rsidP="00095A37">
      <w:pPr>
        <w:pStyle w:val="Standard"/>
        <w:tabs>
          <w:tab w:val="left" w:pos="1134"/>
        </w:tabs>
        <w:ind w:left="1419" w:hanging="426"/>
        <w:jc w:val="both"/>
        <w:rPr>
          <w:rFonts w:ascii="Calibri" w:hAnsi="Calibri"/>
          <w:color w:val="000000"/>
          <w:sz w:val="22"/>
          <w:szCs w:val="22"/>
        </w:rPr>
      </w:pPr>
      <w:r w:rsidRPr="001E7DD4">
        <w:rPr>
          <w:rFonts w:ascii="Calibri" w:hAnsi="Calibri"/>
          <w:color w:val="000000"/>
          <w:sz w:val="22"/>
          <w:szCs w:val="22"/>
        </w:rPr>
        <w:t xml:space="preserve">Co = (Cs x </w:t>
      </w:r>
      <w:r w:rsidR="00CD2ECB">
        <w:rPr>
          <w:rFonts w:ascii="Calibri" w:hAnsi="Calibri"/>
          <w:color w:val="000000"/>
          <w:sz w:val="22"/>
          <w:szCs w:val="22"/>
        </w:rPr>
        <w:t>1</w:t>
      </w:r>
      <w:r w:rsidR="00E02B01">
        <w:rPr>
          <w:rFonts w:ascii="Calibri" w:hAnsi="Calibri"/>
          <w:color w:val="000000"/>
          <w:sz w:val="22"/>
          <w:szCs w:val="22"/>
        </w:rPr>
        <w:t>66</w:t>
      </w:r>
      <w:r w:rsidRPr="00CC7547">
        <w:rPr>
          <w:rFonts w:ascii="Calibri" w:hAnsi="Calibri"/>
          <w:color w:val="000000"/>
          <w:sz w:val="22"/>
          <w:szCs w:val="22"/>
        </w:rPr>
        <w:t xml:space="preserve"> 000</w:t>
      </w:r>
      <w:r w:rsidRPr="001E7DD4">
        <w:rPr>
          <w:rFonts w:ascii="Calibri" w:hAnsi="Calibri"/>
          <w:color w:val="000000"/>
          <w:sz w:val="22"/>
          <w:szCs w:val="22"/>
        </w:rPr>
        <w:t>) + podatek VAT, gdzie:</w:t>
      </w:r>
    </w:p>
    <w:p w14:paraId="4EAF16F8" w14:textId="77777777" w:rsidR="00095A37" w:rsidRPr="001E7DD4" w:rsidRDefault="00095A37" w:rsidP="00095A37">
      <w:pPr>
        <w:pStyle w:val="Standard"/>
        <w:tabs>
          <w:tab w:val="left" w:pos="1134"/>
        </w:tabs>
        <w:ind w:left="1419" w:hanging="426"/>
        <w:jc w:val="both"/>
        <w:rPr>
          <w:rFonts w:ascii="Calibri" w:hAnsi="Calibri"/>
          <w:color w:val="000000"/>
          <w:sz w:val="22"/>
          <w:szCs w:val="22"/>
        </w:rPr>
      </w:pPr>
      <w:r w:rsidRPr="001E7DD4">
        <w:rPr>
          <w:rFonts w:ascii="Calibri" w:hAnsi="Calibri"/>
          <w:color w:val="000000"/>
          <w:sz w:val="22"/>
          <w:szCs w:val="22"/>
        </w:rPr>
        <w:t>Co – cena ofertowa,</w:t>
      </w:r>
    </w:p>
    <w:p w14:paraId="2E10FEDD" w14:textId="77777777" w:rsidR="00095A37" w:rsidRPr="001E7DD4" w:rsidRDefault="00095A37" w:rsidP="00095A37">
      <w:pPr>
        <w:pStyle w:val="Standard"/>
        <w:tabs>
          <w:tab w:val="left" w:pos="1134"/>
        </w:tabs>
        <w:ind w:left="1419" w:hanging="426"/>
        <w:jc w:val="both"/>
        <w:rPr>
          <w:rFonts w:ascii="Calibri" w:hAnsi="Calibri"/>
          <w:color w:val="000000"/>
          <w:sz w:val="22"/>
          <w:szCs w:val="22"/>
        </w:rPr>
      </w:pPr>
      <w:r w:rsidRPr="001E7DD4">
        <w:rPr>
          <w:rFonts w:ascii="Calibri" w:hAnsi="Calibri"/>
          <w:color w:val="000000"/>
          <w:sz w:val="22"/>
          <w:szCs w:val="22"/>
        </w:rPr>
        <w:t>Cs – oferowana cena sprzedaży (jednostkowa) netto oleju opałowego.</w:t>
      </w:r>
    </w:p>
    <w:p w14:paraId="5D0E24CC" w14:textId="46C67B67" w:rsidR="00095A37" w:rsidRPr="001E7DD4" w:rsidRDefault="00095A37">
      <w:pPr>
        <w:pStyle w:val="Standard"/>
        <w:numPr>
          <w:ilvl w:val="1"/>
          <w:numId w:val="19"/>
        </w:numPr>
        <w:tabs>
          <w:tab w:val="left" w:pos="709"/>
          <w:tab w:val="left" w:pos="1134"/>
        </w:tabs>
        <w:jc w:val="both"/>
        <w:textAlignment w:val="auto"/>
        <w:rPr>
          <w:sz w:val="22"/>
          <w:szCs w:val="22"/>
        </w:rPr>
      </w:pPr>
      <w:r w:rsidRPr="001E7DD4">
        <w:rPr>
          <w:rFonts w:ascii="Calibri" w:hAnsi="Calibri"/>
          <w:color w:val="000000"/>
          <w:sz w:val="22"/>
          <w:szCs w:val="22"/>
        </w:rPr>
        <w:t>Podana w ofercie cena (łącznie z podatkiem od towarów i usług VAT) musi być wyrażona w PLN</w:t>
      </w:r>
      <w:r w:rsidR="00CC7547">
        <w:rPr>
          <w:rFonts w:ascii="Calibri" w:hAnsi="Calibri"/>
          <w:color w:val="000000"/>
          <w:sz w:val="22"/>
          <w:szCs w:val="22"/>
        </w:rPr>
        <w:br/>
      </w:r>
      <w:r w:rsidRPr="001E7DD4">
        <w:rPr>
          <w:rFonts w:ascii="Calibri" w:hAnsi="Calibri"/>
          <w:color w:val="000000"/>
          <w:sz w:val="22"/>
          <w:szCs w:val="22"/>
        </w:rPr>
        <w:t xml:space="preserve"> i podana z dokładnością do dwóch miejsc po przecinku. </w:t>
      </w:r>
      <w:r w:rsidRPr="001E7DD4">
        <w:rPr>
          <w:rFonts w:ascii="Calibri" w:hAnsi="Calibri"/>
          <w:b/>
          <w:color w:val="000000"/>
          <w:sz w:val="22"/>
          <w:szCs w:val="22"/>
        </w:rPr>
        <w:t>Oferowana cena służy do porównania ofert.</w:t>
      </w:r>
    </w:p>
    <w:p w14:paraId="02A68F03" w14:textId="12526197" w:rsidR="00095A37" w:rsidRPr="00CC7547" w:rsidRDefault="00095A37">
      <w:pPr>
        <w:pStyle w:val="Standard"/>
        <w:numPr>
          <w:ilvl w:val="1"/>
          <w:numId w:val="19"/>
        </w:numPr>
        <w:tabs>
          <w:tab w:val="left" w:pos="709"/>
          <w:tab w:val="left" w:pos="1134"/>
        </w:tabs>
        <w:jc w:val="both"/>
        <w:textAlignment w:val="auto"/>
        <w:rPr>
          <w:rFonts w:ascii="Calibri" w:hAnsi="Calibri"/>
          <w:color w:val="000000"/>
          <w:sz w:val="22"/>
          <w:szCs w:val="22"/>
        </w:rPr>
      </w:pPr>
      <w:r w:rsidRPr="001E7DD4">
        <w:rPr>
          <w:rFonts w:ascii="Calibri" w:hAnsi="Calibri"/>
          <w:color w:val="000000"/>
          <w:sz w:val="22"/>
          <w:szCs w:val="22"/>
        </w:rPr>
        <w:t xml:space="preserve">Cenę oferty należy obliczyć postępując zgodnie z zasadami określonymi </w:t>
      </w:r>
      <w:r w:rsidRPr="00CC7547">
        <w:rPr>
          <w:rFonts w:ascii="Calibri" w:hAnsi="Calibri"/>
          <w:color w:val="000000"/>
          <w:sz w:val="22"/>
          <w:szCs w:val="22"/>
        </w:rPr>
        <w:t xml:space="preserve">w tabeli </w:t>
      </w:r>
      <w:r w:rsidR="0089033F">
        <w:rPr>
          <w:rFonts w:ascii="Calibri" w:hAnsi="Calibri"/>
          <w:color w:val="000000"/>
          <w:sz w:val="22"/>
          <w:szCs w:val="22"/>
        </w:rPr>
        <w:t xml:space="preserve">do wyliczenia oferowanej ceny </w:t>
      </w:r>
      <w:r w:rsidRPr="00CC7547">
        <w:rPr>
          <w:rFonts w:ascii="Calibri" w:hAnsi="Calibri"/>
          <w:color w:val="000000"/>
          <w:sz w:val="22"/>
          <w:szCs w:val="22"/>
        </w:rPr>
        <w:t xml:space="preserve">– </w:t>
      </w:r>
      <w:r w:rsidR="00AF4F34">
        <w:rPr>
          <w:rFonts w:ascii="Calibri" w:hAnsi="Calibri"/>
          <w:color w:val="000000"/>
          <w:sz w:val="22"/>
          <w:szCs w:val="22"/>
        </w:rPr>
        <w:t>załącznik</w:t>
      </w:r>
      <w:r w:rsidR="00CC7547" w:rsidRPr="00CC7547">
        <w:rPr>
          <w:rFonts w:ascii="Calibri" w:hAnsi="Calibri"/>
          <w:color w:val="000000"/>
          <w:sz w:val="22"/>
          <w:szCs w:val="22"/>
        </w:rPr>
        <w:t xml:space="preserve"> nr 1</w:t>
      </w:r>
      <w:r w:rsidR="0089033F">
        <w:rPr>
          <w:rFonts w:ascii="Calibri" w:hAnsi="Calibri"/>
          <w:color w:val="000000"/>
          <w:sz w:val="22"/>
          <w:szCs w:val="22"/>
        </w:rPr>
        <w:t xml:space="preserve">A </w:t>
      </w:r>
      <w:r w:rsidR="00CC7547" w:rsidRPr="00CC7547">
        <w:rPr>
          <w:rFonts w:ascii="Calibri" w:hAnsi="Calibri"/>
          <w:color w:val="000000"/>
          <w:sz w:val="22"/>
          <w:szCs w:val="22"/>
        </w:rPr>
        <w:t xml:space="preserve">do </w:t>
      </w:r>
      <w:r w:rsidRPr="00CC7547">
        <w:rPr>
          <w:rFonts w:ascii="Calibri" w:hAnsi="Calibri"/>
          <w:color w:val="000000"/>
          <w:sz w:val="22"/>
          <w:szCs w:val="22"/>
        </w:rPr>
        <w:t>Formularz</w:t>
      </w:r>
      <w:r w:rsidR="00CC7547" w:rsidRPr="00CC7547">
        <w:rPr>
          <w:rFonts w:ascii="Calibri" w:hAnsi="Calibri"/>
          <w:color w:val="000000"/>
          <w:sz w:val="22"/>
          <w:szCs w:val="22"/>
        </w:rPr>
        <w:t>a</w:t>
      </w:r>
      <w:r w:rsidR="000C1C1E">
        <w:rPr>
          <w:rFonts w:ascii="Calibri" w:hAnsi="Calibri"/>
          <w:color w:val="000000"/>
          <w:sz w:val="22"/>
          <w:szCs w:val="22"/>
        </w:rPr>
        <w:t xml:space="preserve"> oferty.</w:t>
      </w:r>
    </w:p>
    <w:p w14:paraId="4AC924F4" w14:textId="038BB213" w:rsidR="00095A37" w:rsidRPr="00CC7547" w:rsidRDefault="00095A37">
      <w:pPr>
        <w:pStyle w:val="Standard"/>
        <w:numPr>
          <w:ilvl w:val="1"/>
          <w:numId w:val="19"/>
        </w:numPr>
        <w:tabs>
          <w:tab w:val="left" w:pos="709"/>
          <w:tab w:val="left" w:pos="1134"/>
        </w:tabs>
        <w:jc w:val="both"/>
        <w:textAlignment w:val="auto"/>
        <w:rPr>
          <w:sz w:val="22"/>
          <w:szCs w:val="22"/>
        </w:rPr>
      </w:pPr>
      <w:r w:rsidRPr="00CC7547">
        <w:rPr>
          <w:rFonts w:ascii="Calibri" w:hAnsi="Calibri"/>
          <w:color w:val="000000"/>
          <w:sz w:val="22"/>
          <w:szCs w:val="22"/>
        </w:rPr>
        <w:t xml:space="preserve">Ceną oferty jest cena brutto wymieniona w </w:t>
      </w:r>
      <w:r w:rsidR="00CC7547" w:rsidRPr="00CC7547">
        <w:rPr>
          <w:rFonts w:ascii="Calibri" w:hAnsi="Calibri"/>
          <w:color w:val="000000"/>
          <w:sz w:val="22"/>
          <w:szCs w:val="22"/>
        </w:rPr>
        <w:t>pkt. 4 Formularz oferty</w:t>
      </w:r>
      <w:r w:rsidRPr="00CC7547">
        <w:rPr>
          <w:rFonts w:ascii="Calibri" w:hAnsi="Calibri"/>
          <w:color w:val="000000"/>
          <w:sz w:val="22"/>
          <w:szCs w:val="22"/>
        </w:rPr>
        <w:t>.</w:t>
      </w:r>
    </w:p>
    <w:p w14:paraId="219B8DB2" w14:textId="14F29A5E" w:rsidR="00095A37" w:rsidRPr="001E7DD4" w:rsidRDefault="00095A37">
      <w:pPr>
        <w:pStyle w:val="Standard"/>
        <w:numPr>
          <w:ilvl w:val="1"/>
          <w:numId w:val="19"/>
        </w:numPr>
        <w:tabs>
          <w:tab w:val="left" w:pos="709"/>
          <w:tab w:val="left" w:pos="1134"/>
        </w:tabs>
        <w:jc w:val="both"/>
        <w:textAlignment w:val="auto"/>
        <w:rPr>
          <w:sz w:val="22"/>
          <w:szCs w:val="22"/>
        </w:rPr>
      </w:pPr>
      <w:r w:rsidRPr="001E7DD4">
        <w:rPr>
          <w:rFonts w:ascii="Calibri" w:hAnsi="Calibri" w:cs="Calibri"/>
          <w:color w:val="000000"/>
          <w:sz w:val="22"/>
          <w:szCs w:val="22"/>
        </w:rPr>
        <w:t>Cena musi uwzględniać w</w:t>
      </w:r>
      <w:r w:rsidR="00A92F05">
        <w:rPr>
          <w:rFonts w:ascii="Calibri" w:hAnsi="Calibri" w:cs="Calibri"/>
          <w:color w:val="000000"/>
          <w:sz w:val="22"/>
          <w:szCs w:val="22"/>
        </w:rPr>
        <w:t>szystkie wymagania niniejszej S</w:t>
      </w:r>
      <w:r w:rsidRPr="001E7DD4">
        <w:rPr>
          <w:rFonts w:ascii="Calibri" w:hAnsi="Calibri" w:cs="Calibri"/>
          <w:color w:val="000000"/>
          <w:sz w:val="22"/>
          <w:szCs w:val="22"/>
        </w:rPr>
        <w:t>WZ oraz obejmować wszelkie koszty, jakie doświadczony Wykonawca powinien przewidzieć do poniesienia z tytułu należytej oraz zgodnej</w:t>
      </w:r>
      <w:r w:rsidR="00CC7547">
        <w:rPr>
          <w:rFonts w:ascii="Calibri" w:hAnsi="Calibri" w:cs="Calibri"/>
          <w:color w:val="000000"/>
          <w:sz w:val="22"/>
          <w:szCs w:val="22"/>
        </w:rPr>
        <w:br/>
      </w:r>
      <w:r w:rsidR="004A51DF" w:rsidRPr="001E7DD4">
        <w:rPr>
          <w:rFonts w:ascii="Calibri" w:hAnsi="Calibri" w:cs="Calibri"/>
          <w:color w:val="000000"/>
          <w:sz w:val="22"/>
          <w:szCs w:val="22"/>
        </w:rPr>
        <w:t xml:space="preserve"> </w:t>
      </w:r>
      <w:r w:rsidRPr="001E7DD4">
        <w:rPr>
          <w:rFonts w:ascii="Calibri" w:hAnsi="Calibri" w:cs="Calibri"/>
          <w:color w:val="000000"/>
          <w:sz w:val="22"/>
          <w:szCs w:val="22"/>
        </w:rPr>
        <w:t>z obowiązującymi przepisami realizacji przedmiotu zamówienia, w szczególności wszelkie koszty związane</w:t>
      </w:r>
      <w:r w:rsidR="004A51DF" w:rsidRPr="001E7DD4">
        <w:rPr>
          <w:rFonts w:ascii="Calibri" w:hAnsi="Calibri" w:cs="Calibri"/>
          <w:color w:val="000000"/>
          <w:sz w:val="22"/>
          <w:szCs w:val="22"/>
        </w:rPr>
        <w:t xml:space="preserve"> </w:t>
      </w:r>
      <w:r w:rsidRPr="001E7DD4">
        <w:rPr>
          <w:rFonts w:ascii="Calibri" w:hAnsi="Calibri" w:cs="Calibri"/>
          <w:color w:val="000000"/>
          <w:sz w:val="22"/>
          <w:szCs w:val="22"/>
        </w:rPr>
        <w:t>z realizacją zadania niezbędne do jego prawidłowego wykonania wynikające z opisu przedmiotu zamówienia oraz załączników.</w:t>
      </w:r>
    </w:p>
    <w:p w14:paraId="14E76B67" w14:textId="7A4026D2" w:rsidR="004B7BD4" w:rsidRDefault="00BF33B8">
      <w:pPr>
        <w:pStyle w:val="Akapitzlist"/>
        <w:numPr>
          <w:ilvl w:val="1"/>
          <w:numId w:val="19"/>
        </w:numPr>
        <w:spacing w:before="60"/>
        <w:ind w:left="993" w:right="-3" w:hanging="426"/>
        <w:rPr>
          <w:rFonts w:asciiTheme="minorHAnsi" w:hAnsiTheme="minorHAnsi" w:cstheme="minorHAnsi"/>
        </w:rPr>
      </w:pPr>
      <w:r w:rsidRPr="001E7DD4">
        <w:rPr>
          <w:rFonts w:asciiTheme="minorHAnsi" w:hAnsiTheme="minorHAnsi" w:cstheme="minorHAnsi"/>
        </w:rPr>
        <w:t>Jeżeli złożona oferta powodować będzie powstanie obowiązku podatkowego Zamawiającego</w:t>
      </w:r>
      <w:r w:rsidR="00C619E3" w:rsidRPr="001E7DD4">
        <w:rPr>
          <w:rFonts w:asciiTheme="minorHAnsi" w:hAnsiTheme="minorHAnsi" w:cstheme="minorHAnsi"/>
        </w:rPr>
        <w:t xml:space="preserve"> zgodnie</w:t>
      </w:r>
      <w:r w:rsidR="00CC5E9E" w:rsidRPr="001E7DD4">
        <w:rPr>
          <w:rFonts w:asciiTheme="minorHAnsi" w:hAnsiTheme="minorHAnsi" w:cstheme="minorHAnsi"/>
        </w:rPr>
        <w:t xml:space="preserve"> </w:t>
      </w:r>
      <w:r w:rsidR="00C619E3" w:rsidRPr="001E7DD4">
        <w:rPr>
          <w:rFonts w:asciiTheme="minorHAnsi" w:hAnsiTheme="minorHAnsi" w:cstheme="minorHAnsi"/>
        </w:rPr>
        <w:t>z przepisami o podatku od towaró</w:t>
      </w:r>
      <w:r w:rsidRPr="001E7DD4">
        <w:rPr>
          <w:rFonts w:asciiTheme="minorHAnsi" w:hAnsiTheme="minorHAnsi" w:cstheme="minorHAnsi"/>
        </w:rPr>
        <w:t xml:space="preserve">w i usług w zakresie dotyczącym </w:t>
      </w:r>
      <w:r w:rsidR="00C619E3" w:rsidRPr="001E7DD4">
        <w:rPr>
          <w:rFonts w:asciiTheme="minorHAnsi" w:hAnsiTheme="minorHAnsi" w:cstheme="minorHAnsi"/>
        </w:rPr>
        <w:t>wewnątrzwspólnotowego nabycia towarów, Zamawiający w celu oceny takiej oferty doliczy do</w:t>
      </w:r>
      <w:r w:rsidRPr="001E7DD4">
        <w:rPr>
          <w:rFonts w:asciiTheme="minorHAnsi" w:hAnsiTheme="minorHAnsi" w:cstheme="minorHAnsi"/>
        </w:rPr>
        <w:t> </w:t>
      </w:r>
      <w:r w:rsidR="00C619E3" w:rsidRPr="001E7DD4">
        <w:rPr>
          <w:rFonts w:asciiTheme="minorHAnsi" w:hAnsiTheme="minorHAnsi" w:cstheme="minorHAnsi"/>
        </w:rPr>
        <w:t>oferowanej ceny podatek od towarów</w:t>
      </w:r>
      <w:r w:rsidR="00194E97">
        <w:rPr>
          <w:rFonts w:asciiTheme="minorHAnsi" w:hAnsiTheme="minorHAnsi" w:cstheme="minorHAnsi"/>
        </w:rPr>
        <w:br/>
      </w:r>
      <w:r w:rsidR="00C619E3" w:rsidRPr="001E7DD4">
        <w:rPr>
          <w:rFonts w:asciiTheme="minorHAnsi" w:hAnsiTheme="minorHAnsi" w:cstheme="minorHAnsi"/>
        </w:rPr>
        <w:t xml:space="preserve"> i usług, który miałby obowiązek zapłacić zgodnie z</w:t>
      </w:r>
      <w:r w:rsidRPr="001E7DD4">
        <w:rPr>
          <w:rFonts w:asciiTheme="minorHAnsi" w:hAnsiTheme="minorHAnsi" w:cstheme="minorHAnsi"/>
        </w:rPr>
        <w:t> </w:t>
      </w:r>
      <w:r w:rsidR="00C619E3" w:rsidRPr="001E7DD4">
        <w:rPr>
          <w:rFonts w:asciiTheme="minorHAnsi" w:hAnsiTheme="minorHAnsi" w:cstheme="minorHAnsi"/>
        </w:rPr>
        <w:t>obowiązującymi przepisami. W takim przypadku Wykonawca składając ofertę jest zobligowany poinformować Zamawiającego, że wybór jego oferty będzie prowadzić do powstania u</w:t>
      </w:r>
      <w:r w:rsidRPr="001E7DD4">
        <w:rPr>
          <w:rFonts w:asciiTheme="minorHAnsi" w:hAnsiTheme="minorHAnsi" w:cstheme="minorHAnsi"/>
        </w:rPr>
        <w:t> </w:t>
      </w:r>
      <w:r w:rsidR="00C619E3" w:rsidRPr="001E7DD4">
        <w:rPr>
          <w:rFonts w:asciiTheme="minorHAnsi" w:hAnsiTheme="minorHAnsi" w:cstheme="minorHAnsi"/>
        </w:rPr>
        <w:t>Zamawiającego obowiązku podatkowego, wskazując nazwę (rodzaj) towaru, którego dostawa będzie prowadzić do jego powstania oraz wskazując ich wartość bez kwoty</w:t>
      </w:r>
      <w:r w:rsidR="00C619E3" w:rsidRPr="001E7DD4">
        <w:rPr>
          <w:rFonts w:asciiTheme="minorHAnsi" w:hAnsiTheme="minorHAnsi" w:cstheme="minorHAnsi"/>
          <w:spacing w:val="-3"/>
        </w:rPr>
        <w:t xml:space="preserve"> </w:t>
      </w:r>
      <w:r w:rsidR="00C619E3" w:rsidRPr="001E7DD4">
        <w:rPr>
          <w:rFonts w:asciiTheme="minorHAnsi" w:hAnsiTheme="minorHAnsi" w:cstheme="minorHAnsi"/>
        </w:rPr>
        <w:t>podatku.</w:t>
      </w:r>
    </w:p>
    <w:p w14:paraId="43C398B1" w14:textId="77777777" w:rsidR="00EC2CAA" w:rsidRPr="001E7DD4" w:rsidRDefault="00EC2CAA" w:rsidP="00EC2CAA">
      <w:pPr>
        <w:pStyle w:val="Akapitzlist"/>
        <w:spacing w:before="60"/>
        <w:ind w:left="993" w:right="-3" w:firstLine="0"/>
        <w:rPr>
          <w:rFonts w:asciiTheme="minorHAnsi" w:hAnsiTheme="minorHAnsi" w:cstheme="minorHAnsi"/>
        </w:rPr>
      </w:pPr>
    </w:p>
    <w:p w14:paraId="1E12B079" w14:textId="442B3253" w:rsidR="00E966B0" w:rsidRPr="00DF0CB5" w:rsidRDefault="00C619E3">
      <w:pPr>
        <w:pStyle w:val="Nagwek3"/>
        <w:numPr>
          <w:ilvl w:val="0"/>
          <w:numId w:val="19"/>
        </w:numPr>
        <w:spacing w:before="120"/>
        <w:ind w:left="1134" w:right="-3" w:hanging="839"/>
        <w:jc w:val="both"/>
        <w:rPr>
          <w:rFonts w:asciiTheme="minorHAnsi" w:hAnsiTheme="minorHAnsi" w:cstheme="minorHAnsi"/>
          <w:color w:val="000000" w:themeColor="text1"/>
        </w:rPr>
      </w:pPr>
      <w:bookmarkStart w:id="19" w:name="_Toc81948884"/>
      <w:r w:rsidRPr="00DF0CB5">
        <w:rPr>
          <w:rFonts w:asciiTheme="minorHAnsi" w:hAnsiTheme="minorHAnsi" w:cstheme="minorHAnsi"/>
          <w:color w:val="000000" w:themeColor="text1"/>
        </w:rPr>
        <w:t>OPIS KRYTERIÓW OCENY OFERT, WRAZ Z PODANIEM WAG TYCH KRYTERIÓW I SPOSOBU OCENY OFERT</w:t>
      </w:r>
      <w:bookmarkEnd w:id="19"/>
    </w:p>
    <w:p w14:paraId="2A739E7F" w14:textId="77777777" w:rsidR="00673FFF" w:rsidRPr="00A547A8" w:rsidRDefault="00C619E3">
      <w:pPr>
        <w:pStyle w:val="Akapitzlist"/>
        <w:numPr>
          <w:ilvl w:val="1"/>
          <w:numId w:val="19"/>
        </w:numPr>
        <w:spacing w:before="122"/>
        <w:ind w:left="993" w:hanging="426"/>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30943E29" w14:textId="3A0B7EA8" w:rsidR="00673FFF" w:rsidRPr="00A547A8" w:rsidRDefault="00C619E3" w:rsidP="0055159C">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001E7DD4">
        <w:rPr>
          <w:rFonts w:asciiTheme="minorHAnsi" w:hAnsiTheme="minorHAnsi" w:cstheme="minorHAnsi"/>
          <w:b w:val="0"/>
          <w:sz w:val="22"/>
          <w:szCs w:val="22"/>
        </w:rPr>
        <w:t xml:space="preserve">                </w:t>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788504DD" w14:textId="54084AFD" w:rsidR="001E7DD4" w:rsidRDefault="00A74266" w:rsidP="001E7DD4">
      <w:pPr>
        <w:pStyle w:val="Akapitzlist"/>
        <w:spacing w:before="121"/>
        <w:ind w:firstLine="0"/>
        <w:rPr>
          <w:rFonts w:asciiTheme="minorHAnsi" w:hAnsiTheme="minorHAnsi" w:cstheme="minorHAnsi"/>
          <w:b/>
        </w:rPr>
      </w:pPr>
      <w:r>
        <w:rPr>
          <w:rFonts w:asciiTheme="minorHAnsi" w:hAnsiTheme="minorHAnsi" w:cstheme="minorHAnsi"/>
          <w:b/>
        </w:rPr>
        <w:t>upust</w:t>
      </w:r>
      <w:r w:rsidR="001E7DD4">
        <w:rPr>
          <w:rFonts w:asciiTheme="minorHAnsi" w:hAnsiTheme="minorHAnsi" w:cstheme="minorHAnsi"/>
          <w:b/>
        </w:rPr>
        <w:tab/>
      </w:r>
      <w:r w:rsidR="001E7DD4">
        <w:rPr>
          <w:rFonts w:asciiTheme="minorHAnsi" w:hAnsiTheme="minorHAnsi" w:cstheme="minorHAnsi"/>
          <w:b/>
        </w:rPr>
        <w:tab/>
      </w:r>
      <w:r w:rsidR="001E7DD4">
        <w:rPr>
          <w:rFonts w:asciiTheme="minorHAnsi" w:hAnsiTheme="minorHAnsi" w:cstheme="minorHAnsi"/>
          <w:b/>
        </w:rPr>
        <w:tab/>
      </w:r>
      <w:r>
        <w:rPr>
          <w:rFonts w:asciiTheme="minorHAnsi" w:hAnsiTheme="minorHAnsi" w:cstheme="minorHAnsi"/>
          <w:b/>
        </w:rPr>
        <w:t>- znaczenie 4</w:t>
      </w:r>
      <w:r w:rsidR="001E7DD4" w:rsidRPr="001E7DD4">
        <w:rPr>
          <w:rFonts w:asciiTheme="minorHAnsi" w:hAnsiTheme="minorHAnsi" w:cstheme="minorHAnsi"/>
          <w:b/>
        </w:rPr>
        <w:t>0 %</w:t>
      </w:r>
    </w:p>
    <w:p w14:paraId="1AE2727D" w14:textId="10CA7565" w:rsidR="00673FFF" w:rsidRPr="001E7DD4" w:rsidRDefault="00C619E3" w:rsidP="001E7DD4">
      <w:pPr>
        <w:pStyle w:val="Akapitzlist"/>
        <w:spacing w:before="121"/>
        <w:ind w:firstLine="0"/>
        <w:rPr>
          <w:rFonts w:asciiTheme="minorHAnsi" w:hAnsiTheme="minorHAnsi" w:cstheme="minorHAnsi"/>
          <w:b/>
        </w:rPr>
      </w:pPr>
      <w:r w:rsidRPr="001E7DD4">
        <w:rPr>
          <w:rFonts w:asciiTheme="minorHAnsi" w:hAnsiTheme="minorHAnsi" w:cstheme="minorHAnsi"/>
        </w:rPr>
        <w:t>Ocena ofert będzie się odbywała wg następujących</w:t>
      </w:r>
      <w:r w:rsidRPr="001E7DD4">
        <w:rPr>
          <w:rFonts w:asciiTheme="minorHAnsi" w:hAnsiTheme="minorHAnsi" w:cstheme="minorHAnsi"/>
          <w:spacing w:val="-1"/>
        </w:rPr>
        <w:t xml:space="preserve"> </w:t>
      </w:r>
      <w:r w:rsidRPr="001E7DD4">
        <w:rPr>
          <w:rFonts w:asciiTheme="minorHAnsi" w:hAnsiTheme="minorHAnsi" w:cstheme="minorHAnsi"/>
        </w:rPr>
        <w:t>zasad:</w:t>
      </w:r>
    </w:p>
    <w:p w14:paraId="7C4EE8EB" w14:textId="7E0CEC05" w:rsidR="00673FFF" w:rsidRPr="00A547A8" w:rsidRDefault="00C619E3" w:rsidP="0055159C">
      <w:pPr>
        <w:spacing w:before="120"/>
        <w:ind w:left="993"/>
        <w:rPr>
          <w:rFonts w:asciiTheme="minorHAnsi" w:hAnsiTheme="minorHAnsi" w:cstheme="minorHAnsi"/>
        </w:rPr>
      </w:pPr>
      <w:r w:rsidRPr="00A547A8">
        <w:rPr>
          <w:rFonts w:asciiTheme="minorHAnsi" w:hAnsiTheme="minorHAnsi" w:cstheme="minorHAnsi"/>
          <w:b/>
        </w:rPr>
        <w:t>W kryterium „cena” (</w:t>
      </w:r>
      <w:proofErr w:type="spellStart"/>
      <w:r w:rsidRPr="00A547A8">
        <w:rPr>
          <w:rFonts w:asciiTheme="minorHAnsi" w:hAnsiTheme="minorHAnsi" w:cstheme="minorHAnsi"/>
          <w:b/>
        </w:rPr>
        <w:t>K</w:t>
      </w:r>
      <w:r w:rsidR="005A0CC1">
        <w:rPr>
          <w:rFonts w:asciiTheme="minorHAnsi" w:hAnsiTheme="minorHAnsi" w:cstheme="minorHAnsi"/>
          <w:b/>
        </w:rPr>
        <w:t>c</w:t>
      </w:r>
      <w:proofErr w:type="spellEnd"/>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14:paraId="585297AB" w14:textId="132DCC3B" w:rsidR="00647F01" w:rsidRPr="00A547A8"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7710B608" w14:textId="77777777" w:rsidR="00FB0E67" w:rsidRPr="00FB0E67" w:rsidRDefault="00FB0E67" w:rsidP="00FB0E67">
      <w:pPr>
        <w:pStyle w:val="Tekstpodstawowy"/>
        <w:spacing w:before="120"/>
        <w:ind w:left="992" w:right="249"/>
        <w:rPr>
          <w:rFonts w:asciiTheme="minorHAnsi" w:hAnsiTheme="minorHAnsi" w:cstheme="minorHAnsi"/>
          <w:sz w:val="22"/>
          <w:szCs w:val="22"/>
        </w:rPr>
      </w:pPr>
      <w:r w:rsidRPr="00FB0E67">
        <w:rPr>
          <w:rFonts w:asciiTheme="minorHAnsi" w:hAnsiTheme="minorHAnsi" w:cstheme="minorHAnsi"/>
          <w:sz w:val="22"/>
          <w:szCs w:val="22"/>
        </w:rPr>
        <w:t>Oferta w kryterium „cena” może uzyskać maksymalnie 60 punktów.</w:t>
      </w:r>
    </w:p>
    <w:p w14:paraId="3E2C085A" w14:textId="0BC3F326" w:rsidR="00FB0E67" w:rsidRPr="00FB0E67" w:rsidRDefault="00FB0E67" w:rsidP="00FB0E67">
      <w:pPr>
        <w:pStyle w:val="Tekstpodstawowy"/>
        <w:spacing w:before="240"/>
        <w:ind w:left="992" w:right="249"/>
        <w:jc w:val="both"/>
        <w:rPr>
          <w:rFonts w:asciiTheme="minorHAnsi" w:hAnsiTheme="minorHAnsi" w:cstheme="minorHAnsi"/>
          <w:b/>
          <w:sz w:val="22"/>
          <w:szCs w:val="22"/>
        </w:rPr>
      </w:pPr>
      <w:r w:rsidRPr="00FB0E67">
        <w:rPr>
          <w:rFonts w:asciiTheme="minorHAnsi" w:hAnsiTheme="minorHAnsi" w:cstheme="minorHAnsi"/>
          <w:b/>
          <w:sz w:val="22"/>
          <w:szCs w:val="22"/>
        </w:rPr>
        <w:t>W kryterium „</w:t>
      </w:r>
      <w:r w:rsidR="00A74266">
        <w:rPr>
          <w:rFonts w:asciiTheme="minorHAnsi" w:hAnsiTheme="minorHAnsi" w:cstheme="minorHAnsi"/>
          <w:b/>
          <w:sz w:val="22"/>
          <w:szCs w:val="22"/>
        </w:rPr>
        <w:t>upust</w:t>
      </w:r>
      <w:r w:rsidR="00184AE5">
        <w:rPr>
          <w:rFonts w:asciiTheme="minorHAnsi" w:hAnsiTheme="minorHAnsi" w:cstheme="minorHAnsi"/>
          <w:b/>
          <w:sz w:val="22"/>
          <w:szCs w:val="22"/>
        </w:rPr>
        <w:t>” (Ku</w:t>
      </w:r>
      <w:r w:rsidRPr="00FB0E67">
        <w:rPr>
          <w:rFonts w:asciiTheme="minorHAnsi" w:hAnsiTheme="minorHAnsi" w:cstheme="minorHAnsi"/>
          <w:b/>
          <w:sz w:val="22"/>
          <w:szCs w:val="22"/>
        </w:rPr>
        <w:t xml:space="preserve">) Zamawiający dokona oceny punktowej każdej z ofert </w:t>
      </w:r>
      <w:r>
        <w:rPr>
          <w:rFonts w:asciiTheme="minorHAnsi" w:hAnsiTheme="minorHAnsi" w:cstheme="minorHAnsi"/>
          <w:b/>
          <w:sz w:val="22"/>
          <w:szCs w:val="22"/>
        </w:rPr>
        <w:br/>
      </w:r>
      <w:r w:rsidR="00461E0D">
        <w:rPr>
          <w:rFonts w:asciiTheme="minorHAnsi" w:hAnsiTheme="minorHAnsi" w:cstheme="minorHAnsi"/>
          <w:b/>
          <w:sz w:val="22"/>
          <w:szCs w:val="22"/>
        </w:rPr>
        <w:t>zgodnie z formułą</w:t>
      </w:r>
      <w:r w:rsidRPr="00FB0E67">
        <w:rPr>
          <w:rFonts w:asciiTheme="minorHAnsi" w:hAnsiTheme="minorHAnsi" w:cstheme="minorHAnsi"/>
          <w:b/>
          <w:sz w:val="22"/>
          <w:szCs w:val="22"/>
        </w:rPr>
        <w:t xml:space="preserve">: </w:t>
      </w:r>
    </w:p>
    <w:p w14:paraId="60FAB2FD" w14:textId="5224CC6B" w:rsidR="00A736B9" w:rsidRDefault="00A736B9" w:rsidP="00FB0E67">
      <w:pPr>
        <w:pStyle w:val="Tekstpodstawowy"/>
        <w:spacing w:before="37"/>
        <w:ind w:left="993" w:right="249"/>
        <w:jc w:val="both"/>
        <w:rPr>
          <w:rFonts w:asciiTheme="minorHAnsi" w:hAnsiTheme="minorHAnsi" w:cstheme="minorHAnsi"/>
          <w:sz w:val="22"/>
          <w:szCs w:val="22"/>
        </w:rPr>
      </w:pPr>
      <m:oMathPara>
        <m:oMath>
          <m:r>
            <w:rPr>
              <w:rFonts w:ascii="Cambria Math" w:hAnsi="Cambria Math" w:cstheme="minorHAnsi"/>
              <w:sz w:val="22"/>
              <w:szCs w:val="22"/>
            </w:rPr>
            <w:lastRenderedPageBreak/>
            <m:t xml:space="preserve">Ku= </m:t>
          </m:r>
          <m:f>
            <m:fPr>
              <m:ctrlPr>
                <w:rPr>
                  <w:rFonts w:ascii="Cambria Math" w:hAnsi="Cambria Math" w:cstheme="minorHAnsi"/>
                  <w:bCs/>
                  <w:i/>
                  <w:sz w:val="22"/>
                  <w:szCs w:val="22"/>
                </w:rPr>
              </m:ctrlPr>
            </m:fPr>
            <m:num>
              <m:r>
                <w:rPr>
                  <w:rFonts w:ascii="Cambria Math" w:hAnsi="Cambria Math" w:cstheme="minorHAnsi"/>
                  <w:sz w:val="22"/>
                  <w:szCs w:val="22"/>
                </w:rPr>
                <m:t>upust oferty badanej</m:t>
              </m:r>
            </m:num>
            <m:den>
              <m:r>
                <w:rPr>
                  <w:rFonts w:ascii="Cambria Math" w:hAnsi="Cambria Math" w:cstheme="minorHAnsi"/>
                  <w:sz w:val="22"/>
                  <w:szCs w:val="22"/>
                </w:rPr>
                <m:t>upust najkorzystniejszy (najwyższy)</m:t>
              </m:r>
            </m:den>
          </m:f>
          <m:r>
            <w:rPr>
              <w:rFonts w:ascii="Cambria Math" w:hAnsi="Cambria Math" w:cstheme="minorHAnsi"/>
              <w:sz w:val="22"/>
              <w:szCs w:val="22"/>
            </w:rPr>
            <m:t xml:space="preserve"> ×100 pkt ×40%</m:t>
          </m:r>
        </m:oMath>
      </m:oMathPara>
    </w:p>
    <w:p w14:paraId="11446877" w14:textId="77777777" w:rsidR="00A736B9" w:rsidRDefault="00A736B9" w:rsidP="00275050">
      <w:pPr>
        <w:pStyle w:val="Tekstpodstawowy"/>
        <w:spacing w:before="37"/>
        <w:ind w:right="-3"/>
        <w:jc w:val="both"/>
        <w:rPr>
          <w:rFonts w:asciiTheme="minorHAnsi" w:hAnsiTheme="minorHAnsi" w:cstheme="minorHAnsi"/>
          <w:sz w:val="22"/>
          <w:szCs w:val="22"/>
        </w:rPr>
      </w:pPr>
    </w:p>
    <w:p w14:paraId="720B3523" w14:textId="3C7277E7" w:rsidR="00B818D1" w:rsidRDefault="00B818D1" w:rsidP="00275050">
      <w:pPr>
        <w:pStyle w:val="Tekstpodstawowy"/>
        <w:spacing w:before="61"/>
        <w:ind w:left="993" w:right="-3"/>
        <w:jc w:val="both"/>
        <w:rPr>
          <w:rFonts w:asciiTheme="minorHAnsi" w:hAnsiTheme="minorHAnsi" w:cstheme="minorHAnsi"/>
          <w:sz w:val="22"/>
          <w:szCs w:val="22"/>
        </w:rPr>
      </w:pPr>
      <w:r w:rsidRPr="00FB0E67">
        <w:rPr>
          <w:rFonts w:asciiTheme="minorHAnsi" w:hAnsiTheme="minorHAnsi" w:cstheme="minorHAnsi"/>
          <w:sz w:val="22"/>
          <w:szCs w:val="22"/>
        </w:rPr>
        <w:t>Oferta w kryterium „</w:t>
      </w:r>
      <w:r>
        <w:rPr>
          <w:rFonts w:asciiTheme="minorHAnsi" w:hAnsiTheme="minorHAnsi" w:cstheme="minorHAnsi"/>
          <w:sz w:val="22"/>
          <w:szCs w:val="22"/>
        </w:rPr>
        <w:t>upust” może uzyskać maksymalnie 4</w:t>
      </w:r>
      <w:r w:rsidRPr="00FB0E67">
        <w:rPr>
          <w:rFonts w:asciiTheme="minorHAnsi" w:hAnsiTheme="minorHAnsi" w:cstheme="minorHAnsi"/>
          <w:sz w:val="22"/>
          <w:szCs w:val="22"/>
        </w:rPr>
        <w:t>0 punktów.</w:t>
      </w:r>
    </w:p>
    <w:p w14:paraId="4C902EB6" w14:textId="77777777" w:rsidR="00FB0E67" w:rsidRDefault="00FB0E67" w:rsidP="009F7459">
      <w:pPr>
        <w:pStyle w:val="Tekstpodstawowy"/>
        <w:spacing w:before="37"/>
        <w:ind w:right="-3"/>
        <w:jc w:val="both"/>
        <w:rPr>
          <w:rFonts w:asciiTheme="minorHAnsi" w:hAnsiTheme="minorHAnsi" w:cstheme="minorHAnsi"/>
          <w:b/>
          <w:sz w:val="22"/>
          <w:szCs w:val="22"/>
        </w:rPr>
      </w:pPr>
    </w:p>
    <w:p w14:paraId="5924CFF5" w14:textId="77777777" w:rsidR="00B91877" w:rsidRPr="00A547A8" w:rsidRDefault="00B91877" w:rsidP="00275050">
      <w:pPr>
        <w:pStyle w:val="Tekstpodstawowy"/>
        <w:spacing w:before="61"/>
        <w:ind w:left="993" w:right="-3"/>
        <w:jc w:val="both"/>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14:paraId="744ACDCE" w14:textId="7C5FBED3" w:rsidR="00B91877" w:rsidRPr="00864E03" w:rsidRDefault="00B91877" w:rsidP="00275050">
      <w:pPr>
        <w:pStyle w:val="Tekstpodstawowy"/>
        <w:spacing w:before="61"/>
        <w:ind w:left="993" w:right="-3"/>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sidR="0089659C">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14:paraId="46E21308" w14:textId="0681B75F" w:rsidR="00864E03" w:rsidRPr="00275050" w:rsidRDefault="00864E03" w:rsidP="00275050">
      <w:pPr>
        <w:widowControl/>
        <w:suppressAutoHyphens/>
        <w:autoSpaceDE/>
        <w:spacing w:before="120" w:after="120"/>
        <w:ind w:left="4745" w:right="-3"/>
        <w:jc w:val="both"/>
        <w:rPr>
          <w:rFonts w:ascii="Times New Roman" w:eastAsia="Courier New" w:hAnsi="Times New Roman" w:cs="Times New Roman"/>
          <w:b/>
          <w:kern w:val="3"/>
          <w:lang w:eastAsia="pl-PL"/>
        </w:rPr>
      </w:pPr>
      <w:r w:rsidRPr="00275050">
        <w:rPr>
          <w:rFonts w:eastAsia="Courier New" w:cs="Times New Roman"/>
          <w:b/>
          <w:color w:val="000000"/>
          <w:kern w:val="3"/>
          <w:lang w:eastAsia="pl-PL"/>
        </w:rPr>
        <w:t xml:space="preserve">K = </w:t>
      </w:r>
      <w:proofErr w:type="spellStart"/>
      <w:r w:rsidR="00184AE5" w:rsidRPr="00275050">
        <w:rPr>
          <w:rFonts w:eastAsia="Courier New" w:cs="Times New Roman"/>
          <w:b/>
          <w:color w:val="000000"/>
          <w:kern w:val="3"/>
          <w:lang w:eastAsia="pl-PL"/>
        </w:rPr>
        <w:t>Kc</w:t>
      </w:r>
      <w:proofErr w:type="spellEnd"/>
      <w:r w:rsidR="00184AE5" w:rsidRPr="00275050">
        <w:rPr>
          <w:rFonts w:eastAsia="Courier New" w:cs="Times New Roman"/>
          <w:b/>
          <w:color w:val="000000"/>
          <w:kern w:val="3"/>
          <w:lang w:eastAsia="pl-PL"/>
        </w:rPr>
        <w:t xml:space="preserve"> + Ku</w:t>
      </w:r>
    </w:p>
    <w:p w14:paraId="465459BB" w14:textId="678CAA39" w:rsidR="00B91877" w:rsidRPr="00A547A8" w:rsidRDefault="00B91877" w:rsidP="00275050">
      <w:pPr>
        <w:pStyle w:val="Tekstpodstawowy"/>
        <w:spacing w:before="60"/>
        <w:ind w:left="993" w:right="-3"/>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sidR="0089659C">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2D0347F5" w14:textId="2CC08A55" w:rsidR="00B91877" w:rsidRPr="00A547A8" w:rsidRDefault="00B91877" w:rsidP="00275050">
      <w:pPr>
        <w:pStyle w:val="Tekstpodstawowy"/>
        <w:ind w:left="955" w:right="-3"/>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w:t>
      </w:r>
      <w:r w:rsidR="000F385E">
        <w:rPr>
          <w:rFonts w:asciiTheme="minorHAnsi" w:hAnsiTheme="minorHAnsi" w:cstheme="minorHAnsi"/>
          <w:sz w:val="22"/>
          <w:szCs w:val="22"/>
        </w:rPr>
        <w:br/>
      </w:r>
      <w:r w:rsidRPr="00A547A8">
        <w:rPr>
          <w:rFonts w:asciiTheme="minorHAnsi" w:hAnsiTheme="minorHAnsi" w:cstheme="minorHAnsi"/>
          <w:sz w:val="22"/>
          <w:szCs w:val="22"/>
        </w:rPr>
        <w:t xml:space="preserve"> lub więcej ofert przedstawiać będzie taki sam bilans ceny i innych kryteriów oceny ofert, Zamawiający spośród tych ofert wybierze ofertę z niższą ceną, a jeżeli zostały złożone oferty</w:t>
      </w:r>
      <w:r w:rsidR="000F385E">
        <w:rPr>
          <w:rFonts w:asciiTheme="minorHAnsi" w:hAnsiTheme="minorHAnsi" w:cstheme="minorHAnsi"/>
          <w:sz w:val="22"/>
          <w:szCs w:val="22"/>
        </w:rPr>
        <w:br/>
      </w:r>
      <w:r w:rsidRPr="00A547A8">
        <w:rPr>
          <w:rFonts w:asciiTheme="minorHAnsi" w:hAnsiTheme="minorHAnsi" w:cstheme="minorHAnsi"/>
          <w:sz w:val="22"/>
          <w:szCs w:val="22"/>
        </w:rPr>
        <w:t xml:space="preserve"> o takiej samej cenie, Zamawiający wezwie Wykonawców, którzy złożyli te oferty do złożenia</w:t>
      </w:r>
      <w:r w:rsidR="000F385E">
        <w:rPr>
          <w:rFonts w:asciiTheme="minorHAnsi" w:hAnsiTheme="minorHAnsi" w:cstheme="minorHAnsi"/>
          <w:sz w:val="22"/>
          <w:szCs w:val="22"/>
        </w:rPr>
        <w:br/>
      </w:r>
      <w:r w:rsidRPr="00A547A8">
        <w:rPr>
          <w:rFonts w:asciiTheme="minorHAnsi" w:hAnsiTheme="minorHAnsi" w:cstheme="minorHAnsi"/>
          <w:sz w:val="22"/>
          <w:szCs w:val="22"/>
        </w:rPr>
        <w:t xml:space="preserve"> 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6294F6B2" w14:textId="11544951" w:rsidR="00956DAB" w:rsidRDefault="00B91877">
      <w:pPr>
        <w:pStyle w:val="Akapitzlist"/>
        <w:numPr>
          <w:ilvl w:val="1"/>
          <w:numId w:val="19"/>
        </w:numPr>
        <w:spacing w:before="60"/>
        <w:ind w:left="993" w:right="-3" w:hanging="426"/>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7187A6A8" w14:textId="77777777" w:rsidR="000F385E" w:rsidRPr="0089659C" w:rsidRDefault="000F385E" w:rsidP="000F385E">
      <w:pPr>
        <w:pStyle w:val="Akapitzlist"/>
        <w:spacing w:before="60"/>
        <w:ind w:left="993" w:firstLine="0"/>
        <w:rPr>
          <w:rFonts w:asciiTheme="minorHAnsi" w:hAnsiTheme="minorHAnsi" w:cstheme="minorHAnsi"/>
        </w:rPr>
      </w:pPr>
    </w:p>
    <w:p w14:paraId="6C48FAA8" w14:textId="2107356E" w:rsidR="00CA4322" w:rsidRPr="005069AD" w:rsidRDefault="00C619E3">
      <w:pPr>
        <w:pStyle w:val="Nagwek3"/>
        <w:numPr>
          <w:ilvl w:val="0"/>
          <w:numId w:val="19"/>
        </w:numPr>
        <w:tabs>
          <w:tab w:val="left" w:pos="9639"/>
        </w:tabs>
        <w:spacing w:before="120"/>
        <w:ind w:left="1134" w:right="-3" w:hanging="850"/>
        <w:jc w:val="both"/>
        <w:rPr>
          <w:rFonts w:asciiTheme="minorHAnsi" w:hAnsiTheme="minorHAnsi" w:cstheme="minorHAnsi"/>
        </w:rPr>
      </w:pPr>
      <w:bookmarkStart w:id="20" w:name="_Toc81948885"/>
      <w:r w:rsidRPr="00A547A8">
        <w:rPr>
          <w:rFonts w:asciiTheme="minorHAnsi" w:hAnsiTheme="minorHAnsi" w:cstheme="minorHAnsi"/>
        </w:rPr>
        <w:t>PROJEKTOWANE POSTANOWIENIA UMOWY W SPRAWIE ZAMÓWIENIA PUBLICZNEGO, KTÓRE</w:t>
      </w:r>
      <w:r w:rsidR="00275050">
        <w:rPr>
          <w:rFonts w:asciiTheme="minorHAnsi" w:hAnsiTheme="minorHAnsi" w:cstheme="minorHAnsi"/>
        </w:rPr>
        <w:t xml:space="preserve"> </w:t>
      </w:r>
      <w:r w:rsidRPr="00A547A8">
        <w:rPr>
          <w:rFonts w:asciiTheme="minorHAnsi" w:hAnsiTheme="minorHAnsi" w:cstheme="minorHAnsi"/>
        </w:rPr>
        <w:t>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0"/>
    </w:p>
    <w:p w14:paraId="429A8546" w14:textId="3EBAA270" w:rsidR="00673FFF" w:rsidRDefault="00C619E3" w:rsidP="00275050">
      <w:pPr>
        <w:pStyle w:val="Tekstpodstawowy"/>
        <w:tabs>
          <w:tab w:val="left" w:pos="9639"/>
        </w:tabs>
        <w:spacing w:before="121"/>
        <w:ind w:left="567" w:right="-3"/>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postanowienia umowy w sprawie zamówienia publicznego, określone </w:t>
      </w:r>
      <w:r w:rsidRPr="00A547A8">
        <w:rPr>
          <w:rFonts w:asciiTheme="minorHAnsi" w:hAnsiTheme="minorHAnsi" w:cstheme="minorHAnsi"/>
          <w:color w:val="000000" w:themeColor="text1"/>
          <w:sz w:val="22"/>
          <w:szCs w:val="22"/>
        </w:rPr>
        <w:t xml:space="preserve">zostały </w:t>
      </w:r>
      <w:r w:rsidRPr="00CC7547">
        <w:rPr>
          <w:rFonts w:asciiTheme="minorHAnsi" w:hAnsiTheme="minorHAnsi" w:cstheme="minorHAnsi"/>
          <w:color w:val="000000" w:themeColor="text1"/>
          <w:sz w:val="22"/>
          <w:szCs w:val="22"/>
        </w:rPr>
        <w:t>w</w:t>
      </w:r>
      <w:r w:rsidR="00FF3ECB" w:rsidRPr="00CC7547">
        <w:rPr>
          <w:rFonts w:asciiTheme="minorHAnsi" w:hAnsiTheme="minorHAnsi" w:cstheme="minorHAnsi"/>
          <w:color w:val="000000" w:themeColor="text1"/>
          <w:sz w:val="22"/>
          <w:szCs w:val="22"/>
        </w:rPr>
        <w:t> </w:t>
      </w:r>
      <w:r w:rsidRPr="00CC7547">
        <w:rPr>
          <w:rFonts w:asciiTheme="minorHAnsi" w:hAnsiTheme="minorHAnsi" w:cstheme="minorHAnsi"/>
          <w:b/>
          <w:color w:val="000000" w:themeColor="text1"/>
          <w:sz w:val="22"/>
          <w:szCs w:val="22"/>
        </w:rPr>
        <w:t>Załączniku nr</w:t>
      </w:r>
      <w:r w:rsidR="00B32807" w:rsidRPr="00CC7547">
        <w:rPr>
          <w:rFonts w:asciiTheme="minorHAnsi" w:hAnsiTheme="minorHAnsi" w:cstheme="minorHAnsi"/>
          <w:b/>
          <w:color w:val="000000" w:themeColor="text1"/>
          <w:sz w:val="22"/>
          <w:szCs w:val="22"/>
        </w:rPr>
        <w:t xml:space="preserve"> </w:t>
      </w:r>
      <w:r w:rsidR="00CC7547" w:rsidRPr="00CC7547">
        <w:rPr>
          <w:rFonts w:asciiTheme="minorHAnsi" w:hAnsiTheme="minorHAnsi" w:cstheme="minorHAnsi"/>
          <w:b/>
          <w:color w:val="000000" w:themeColor="text1"/>
          <w:sz w:val="22"/>
          <w:szCs w:val="22"/>
        </w:rPr>
        <w:t>8</w:t>
      </w:r>
      <w:r w:rsidR="00647F01" w:rsidRPr="00CC7547">
        <w:rPr>
          <w:rFonts w:asciiTheme="minorHAnsi" w:hAnsiTheme="minorHAnsi" w:cstheme="minorHAnsi"/>
          <w:b/>
          <w:sz w:val="22"/>
          <w:szCs w:val="22"/>
        </w:rPr>
        <w:t xml:space="preserve"> </w:t>
      </w:r>
      <w:r w:rsidRPr="00CC7547">
        <w:rPr>
          <w:rFonts w:asciiTheme="minorHAnsi" w:hAnsiTheme="minorHAnsi" w:cstheme="minorHAnsi"/>
          <w:sz w:val="22"/>
          <w:szCs w:val="22"/>
        </w:rPr>
        <w:t>do SWZ.</w:t>
      </w:r>
    </w:p>
    <w:p w14:paraId="7C117BAE" w14:textId="77777777" w:rsidR="000F385E" w:rsidRDefault="000F385E" w:rsidP="00275050">
      <w:pPr>
        <w:pStyle w:val="Tekstpodstawowy"/>
        <w:tabs>
          <w:tab w:val="left" w:pos="9639"/>
        </w:tabs>
        <w:ind w:right="281"/>
        <w:jc w:val="both"/>
        <w:rPr>
          <w:rFonts w:asciiTheme="minorHAnsi" w:hAnsiTheme="minorHAnsi" w:cstheme="minorHAnsi"/>
          <w:sz w:val="22"/>
          <w:szCs w:val="22"/>
        </w:rPr>
      </w:pPr>
    </w:p>
    <w:p w14:paraId="67209FF1" w14:textId="77777777" w:rsidR="00EE788B" w:rsidRPr="00A547A8" w:rsidRDefault="00EE788B">
      <w:pPr>
        <w:pStyle w:val="Nagwek3"/>
        <w:numPr>
          <w:ilvl w:val="0"/>
          <w:numId w:val="19"/>
        </w:numPr>
        <w:tabs>
          <w:tab w:val="left" w:pos="9639"/>
        </w:tabs>
        <w:spacing w:before="120"/>
        <w:ind w:left="1134" w:hanging="850"/>
        <w:jc w:val="both"/>
        <w:rPr>
          <w:rFonts w:asciiTheme="minorHAnsi" w:hAnsiTheme="minorHAnsi" w:cstheme="minorHAnsi"/>
          <w:color w:val="000000" w:themeColor="text1"/>
        </w:rPr>
      </w:pPr>
      <w:bookmarkStart w:id="21" w:name="_Toc64892116"/>
      <w:bookmarkStart w:id="22" w:name="_Toc81948886"/>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1"/>
      <w:bookmarkEnd w:id="22"/>
    </w:p>
    <w:p w14:paraId="69A4BD89" w14:textId="2208766E" w:rsidR="00EE788B" w:rsidRDefault="000D4BE8">
      <w:pPr>
        <w:pStyle w:val="Tekstpodstawowy"/>
        <w:numPr>
          <w:ilvl w:val="1"/>
          <w:numId w:val="19"/>
        </w:numPr>
        <w:tabs>
          <w:tab w:val="left" w:pos="9639"/>
        </w:tabs>
        <w:spacing w:before="121"/>
        <w:ind w:left="993" w:right="281" w:hanging="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Zamawiający nie wymaga wniesienia zabezpieczenia należytego wykonania umowy.</w:t>
      </w:r>
    </w:p>
    <w:p w14:paraId="4F52AEC0" w14:textId="77777777" w:rsidR="000F385E" w:rsidRPr="00A547A8" w:rsidRDefault="000F385E" w:rsidP="00275050">
      <w:pPr>
        <w:pStyle w:val="Tekstpodstawowy"/>
        <w:tabs>
          <w:tab w:val="left" w:pos="9639"/>
        </w:tabs>
        <w:ind w:left="993" w:right="281"/>
        <w:jc w:val="both"/>
        <w:rPr>
          <w:rFonts w:asciiTheme="minorHAnsi" w:hAnsiTheme="minorHAnsi" w:cstheme="minorHAnsi"/>
          <w:color w:val="000000" w:themeColor="text1"/>
          <w:sz w:val="22"/>
          <w:szCs w:val="22"/>
        </w:rPr>
      </w:pPr>
    </w:p>
    <w:p w14:paraId="73688B07" w14:textId="0A58C050" w:rsidR="00B466EF" w:rsidRDefault="006375CF">
      <w:pPr>
        <w:pStyle w:val="Nagwek3"/>
        <w:numPr>
          <w:ilvl w:val="0"/>
          <w:numId w:val="19"/>
        </w:numPr>
        <w:spacing w:before="120"/>
        <w:ind w:left="1134" w:right="-3" w:hanging="850"/>
        <w:jc w:val="both"/>
        <w:rPr>
          <w:rFonts w:asciiTheme="minorHAnsi" w:hAnsiTheme="minorHAnsi" w:cstheme="minorHAnsi"/>
        </w:rPr>
      </w:pPr>
      <w:bookmarkStart w:id="23" w:name="_Toc81948887"/>
      <w:r w:rsidRPr="00B466EF">
        <w:rPr>
          <w:rFonts w:asciiTheme="minorHAnsi" w:hAnsiTheme="minorHAnsi" w:cstheme="minorHAnsi"/>
        </w:rPr>
        <w:t xml:space="preserve">INFORMACJE O FORMALNOŚCIACH, JAKIE MUSZĄ ZOSTAĆ DOPEŁNIONE PO WYBORZE OFERTY </w:t>
      </w:r>
      <w:r w:rsidR="00275050">
        <w:rPr>
          <w:rFonts w:asciiTheme="minorHAnsi" w:hAnsiTheme="minorHAnsi" w:cstheme="minorHAnsi"/>
        </w:rPr>
        <w:t xml:space="preserve">             </w:t>
      </w:r>
      <w:r w:rsidRPr="00B466EF">
        <w:rPr>
          <w:rFonts w:asciiTheme="minorHAnsi" w:hAnsiTheme="minorHAnsi" w:cstheme="minorHAnsi"/>
        </w:rPr>
        <w:t>W CELU ZAWARCIA UMOWY W SPRAWIE ZAMÓWIENIA PUBLICZNEGO</w:t>
      </w:r>
      <w:bookmarkEnd w:id="23"/>
    </w:p>
    <w:p w14:paraId="03DF922A" w14:textId="6EF55C21" w:rsidR="00673FFF" w:rsidRPr="00A547A8" w:rsidRDefault="006375CF">
      <w:pPr>
        <w:pStyle w:val="Akapitzlist"/>
        <w:numPr>
          <w:ilvl w:val="1"/>
          <w:numId w:val="19"/>
        </w:numPr>
        <w:spacing w:before="122"/>
        <w:ind w:left="993" w:right="-3" w:hanging="426"/>
        <w:rPr>
          <w:rFonts w:asciiTheme="minorHAnsi" w:hAnsiTheme="minorHAnsi" w:cstheme="minorHAnsi"/>
          <w:color w:val="000000" w:themeColor="text1"/>
        </w:rPr>
      </w:pPr>
      <w:r>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w:t>
      </w:r>
      <w:r w:rsidR="00C619E3" w:rsidRPr="00714246">
        <w:rPr>
          <w:rFonts w:asciiTheme="minorHAnsi" w:hAnsiTheme="minorHAnsi" w:cstheme="minorHAnsi"/>
          <w:color w:val="000000" w:themeColor="text1"/>
        </w:rPr>
        <w:t xml:space="preserve">stanowią </w:t>
      </w:r>
      <w:r w:rsidR="00C619E3" w:rsidRPr="00714246">
        <w:rPr>
          <w:rFonts w:asciiTheme="minorHAnsi" w:hAnsiTheme="minorHAnsi" w:cstheme="minorHAnsi"/>
          <w:b/>
          <w:color w:val="000000" w:themeColor="text1"/>
        </w:rPr>
        <w:t xml:space="preserve">Załącznik nr </w:t>
      </w:r>
      <w:r w:rsidR="00714246" w:rsidRPr="00714246">
        <w:rPr>
          <w:rFonts w:asciiTheme="minorHAnsi" w:hAnsiTheme="minorHAnsi" w:cstheme="minorHAnsi"/>
          <w:b/>
          <w:color w:val="000000" w:themeColor="text1"/>
        </w:rPr>
        <w:t xml:space="preserve">8 </w:t>
      </w:r>
      <w:r w:rsidR="00C619E3" w:rsidRPr="00714246">
        <w:rPr>
          <w:rFonts w:asciiTheme="minorHAnsi" w:hAnsiTheme="minorHAnsi" w:cstheme="minorHAnsi"/>
          <w:color w:val="000000" w:themeColor="text1"/>
        </w:rPr>
        <w:t>do SWZ.</w:t>
      </w:r>
      <w:r w:rsidR="00C619E3" w:rsidRPr="00A547A8">
        <w:rPr>
          <w:rFonts w:asciiTheme="minorHAnsi" w:hAnsiTheme="minorHAnsi" w:cstheme="minorHAnsi"/>
          <w:color w:val="000000" w:themeColor="text1"/>
        </w:rPr>
        <w:t xml:space="preserve">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14:paraId="32F70F41" w14:textId="77777777" w:rsidR="00673FFF" w:rsidRDefault="00C619E3">
      <w:pPr>
        <w:pStyle w:val="Akapitzlist"/>
        <w:numPr>
          <w:ilvl w:val="1"/>
          <w:numId w:val="19"/>
        </w:numPr>
        <w:spacing w:before="60"/>
        <w:ind w:left="993" w:right="-3"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3D01D810" w14:textId="0A24245F" w:rsidR="00673FFF" w:rsidRDefault="00D013E2">
      <w:pPr>
        <w:pStyle w:val="Akapitzlist"/>
        <w:numPr>
          <w:ilvl w:val="1"/>
          <w:numId w:val="19"/>
        </w:numPr>
        <w:spacing w:before="60"/>
        <w:ind w:left="993" w:right="-3" w:hanging="426"/>
        <w:rPr>
          <w:rFonts w:asciiTheme="minorHAnsi" w:hAnsiTheme="minorHAnsi" w:cstheme="minorHAnsi"/>
          <w:color w:val="000000" w:themeColor="text1"/>
        </w:rPr>
      </w:pPr>
      <w:r>
        <w:rPr>
          <w:rFonts w:asciiTheme="minorHAnsi" w:hAnsiTheme="minorHAnsi" w:cstheme="minorHAnsi"/>
          <w:color w:val="000000" w:themeColor="text1"/>
        </w:rPr>
        <w:t>Podpisanie umowy</w:t>
      </w:r>
      <w:r w:rsidR="00C619E3" w:rsidRPr="00A547A8">
        <w:rPr>
          <w:rFonts w:asciiTheme="minorHAnsi" w:hAnsiTheme="minorHAnsi" w:cstheme="minorHAnsi"/>
          <w:color w:val="000000" w:themeColor="text1"/>
        </w:rPr>
        <w:t xml:space="preserve"> nastąpi </w:t>
      </w:r>
      <w:r>
        <w:rPr>
          <w:rFonts w:asciiTheme="minorHAnsi" w:hAnsiTheme="minorHAnsi" w:cstheme="minorHAnsi"/>
          <w:color w:val="000000" w:themeColor="text1"/>
        </w:rPr>
        <w:t>w</w:t>
      </w:r>
      <w:r w:rsidR="00C619E3" w:rsidRPr="00A547A8">
        <w:rPr>
          <w:rFonts w:asciiTheme="minorHAnsi" w:hAnsiTheme="minorHAnsi" w:cstheme="minorHAnsi"/>
          <w:color w:val="000000" w:themeColor="text1"/>
        </w:rPr>
        <w:t xml:space="preserve"> siedzibie</w:t>
      </w:r>
      <w:r w:rsidR="00647F01" w:rsidRPr="00A547A8">
        <w:rPr>
          <w:rFonts w:asciiTheme="minorHAnsi" w:hAnsiTheme="minorHAnsi" w:cstheme="minorHAnsi"/>
          <w:color w:val="000000" w:themeColor="text1"/>
        </w:rPr>
        <w:t xml:space="preserve"> Zamawiającego: Urząd Gminy i Miasta Lwówek Śląski, </w:t>
      </w:r>
      <w:r w:rsidR="00C619E3" w:rsidRPr="00A547A8">
        <w:rPr>
          <w:rFonts w:asciiTheme="minorHAnsi" w:hAnsiTheme="minorHAnsi" w:cstheme="minorHAnsi"/>
          <w:color w:val="000000" w:themeColor="text1"/>
        </w:rPr>
        <w:t>5</w:t>
      </w:r>
      <w:r w:rsidR="00647F01" w:rsidRPr="00A547A8">
        <w:rPr>
          <w:rFonts w:asciiTheme="minorHAnsi" w:hAnsiTheme="minorHAnsi" w:cstheme="minorHAnsi"/>
          <w:color w:val="000000" w:themeColor="text1"/>
        </w:rPr>
        <w:t>9-</w:t>
      </w:r>
      <w:r>
        <w:rPr>
          <w:rFonts w:asciiTheme="minorHAnsi" w:hAnsiTheme="minorHAnsi" w:cstheme="minorHAnsi"/>
          <w:color w:val="000000" w:themeColor="text1"/>
        </w:rPr>
        <w:t> </w:t>
      </w:r>
      <w:r w:rsidR="00647F01" w:rsidRPr="00A547A8">
        <w:rPr>
          <w:rFonts w:asciiTheme="minorHAnsi" w:hAnsiTheme="minorHAnsi" w:cstheme="minorHAnsi"/>
          <w:color w:val="000000" w:themeColor="text1"/>
        </w:rPr>
        <w:t>6</w:t>
      </w:r>
      <w:r>
        <w:rPr>
          <w:rFonts w:asciiTheme="minorHAnsi" w:hAnsiTheme="minorHAnsi" w:cstheme="minorHAnsi"/>
          <w:color w:val="000000" w:themeColor="text1"/>
        </w:rPr>
        <w:t xml:space="preserve">00 </w:t>
      </w:r>
      <w:r w:rsidR="00647F01" w:rsidRPr="00A547A8">
        <w:rPr>
          <w:rFonts w:asciiTheme="minorHAnsi" w:hAnsiTheme="minorHAnsi" w:cstheme="minorHAnsi"/>
          <w:color w:val="000000" w:themeColor="text1"/>
        </w:rPr>
        <w:t>Lwówek Śląski</w:t>
      </w:r>
      <w:r w:rsidR="00C619E3" w:rsidRPr="00A547A8">
        <w:rPr>
          <w:rFonts w:asciiTheme="minorHAnsi" w:hAnsiTheme="minorHAnsi" w:cstheme="minorHAnsi"/>
          <w:color w:val="000000" w:themeColor="text1"/>
        </w:rPr>
        <w:t>,</w:t>
      </w:r>
      <w:r w:rsidR="00647F01" w:rsidRPr="00A547A8">
        <w:rPr>
          <w:rFonts w:asciiTheme="minorHAnsi" w:hAnsiTheme="minorHAnsi" w:cstheme="minorHAnsi"/>
          <w:color w:val="000000" w:themeColor="text1"/>
        </w:rPr>
        <w:t xml:space="preserve"> Al. Wojska Polskiego 25A,</w:t>
      </w:r>
      <w:r w:rsidR="00EB7D4A" w:rsidRPr="00A547A8">
        <w:rPr>
          <w:rFonts w:asciiTheme="minorHAnsi" w:hAnsiTheme="minorHAnsi" w:cstheme="minorHAnsi"/>
          <w:color w:val="000000" w:themeColor="text1"/>
        </w:rPr>
        <w:t xml:space="preserve"> lub w postaci elektronicznej opatrzonej kwalifikowanym podpisem elektronicznym, </w:t>
      </w:r>
      <w:r w:rsidR="00C619E3" w:rsidRPr="00A547A8">
        <w:rPr>
          <w:rFonts w:asciiTheme="minorHAnsi" w:hAnsiTheme="minorHAnsi" w:cstheme="minorHAnsi"/>
          <w:color w:val="000000" w:themeColor="text1"/>
        </w:rPr>
        <w:t>w terminie wyznaczonym przez</w:t>
      </w:r>
      <w:r w:rsidR="00C619E3" w:rsidRPr="00A547A8">
        <w:rPr>
          <w:rFonts w:asciiTheme="minorHAnsi" w:hAnsiTheme="minorHAnsi" w:cstheme="minorHAnsi"/>
          <w:color w:val="000000" w:themeColor="text1"/>
          <w:spacing w:val="-4"/>
        </w:rPr>
        <w:t xml:space="preserve"> </w:t>
      </w:r>
      <w:r w:rsidR="00C619E3" w:rsidRPr="00A547A8">
        <w:rPr>
          <w:rFonts w:asciiTheme="minorHAnsi" w:hAnsiTheme="minorHAnsi" w:cstheme="minorHAnsi"/>
          <w:color w:val="000000" w:themeColor="text1"/>
        </w:rPr>
        <w:t>Zamawiającego</w:t>
      </w:r>
      <w:r w:rsidR="00EB7D4A" w:rsidRPr="00A547A8">
        <w:rPr>
          <w:rFonts w:asciiTheme="minorHAnsi" w:hAnsiTheme="minorHAnsi" w:cstheme="minorHAnsi"/>
          <w:color w:val="000000" w:themeColor="text1"/>
        </w:rPr>
        <w:t>.</w:t>
      </w:r>
    </w:p>
    <w:p w14:paraId="29D621AA" w14:textId="77777777" w:rsidR="00EC2CAA" w:rsidRPr="007C7D28" w:rsidRDefault="00EC2CAA" w:rsidP="00275050">
      <w:pPr>
        <w:pStyle w:val="Akapitzlist"/>
        <w:tabs>
          <w:tab w:val="left" w:pos="9639"/>
        </w:tabs>
        <w:ind w:left="993" w:right="253" w:firstLine="0"/>
        <w:rPr>
          <w:rFonts w:asciiTheme="minorHAnsi" w:hAnsiTheme="minorHAnsi" w:cstheme="minorHAnsi"/>
          <w:color w:val="000000" w:themeColor="text1"/>
        </w:rPr>
      </w:pPr>
    </w:p>
    <w:p w14:paraId="0ACAAFDD" w14:textId="628F8B11" w:rsidR="00673FFF" w:rsidRPr="00A547A8" w:rsidRDefault="00C619E3">
      <w:pPr>
        <w:pStyle w:val="Nagwek3"/>
        <w:numPr>
          <w:ilvl w:val="0"/>
          <w:numId w:val="19"/>
        </w:numPr>
        <w:tabs>
          <w:tab w:val="left" w:pos="9639"/>
          <w:tab w:val="left" w:pos="9920"/>
        </w:tabs>
        <w:spacing w:before="120"/>
        <w:ind w:left="1134" w:hanging="850"/>
        <w:jc w:val="both"/>
        <w:rPr>
          <w:rFonts w:asciiTheme="minorHAnsi" w:hAnsiTheme="minorHAnsi" w:cstheme="minorHAnsi"/>
        </w:rPr>
      </w:pPr>
      <w:bookmarkStart w:id="24" w:name="_Toc81948888"/>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4"/>
    </w:p>
    <w:p w14:paraId="1CC960CB" w14:textId="77777777" w:rsidR="00673FFF" w:rsidRPr="00A547A8" w:rsidRDefault="00C619E3">
      <w:pPr>
        <w:pStyle w:val="Akapitzlist"/>
        <w:numPr>
          <w:ilvl w:val="1"/>
          <w:numId w:val="19"/>
        </w:numPr>
        <w:tabs>
          <w:tab w:val="left" w:pos="9639"/>
        </w:tabs>
        <w:spacing w:before="120"/>
        <w:ind w:left="993" w:right="-3" w:hanging="426"/>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493055D" w14:textId="77777777" w:rsidR="00673FFF" w:rsidRPr="00A547A8" w:rsidRDefault="00C619E3">
      <w:pPr>
        <w:pStyle w:val="Akapitzlist"/>
        <w:numPr>
          <w:ilvl w:val="1"/>
          <w:numId w:val="19"/>
        </w:numPr>
        <w:spacing w:before="62"/>
        <w:ind w:left="993" w:right="-3" w:hanging="426"/>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4741B4C6" w14:textId="1CF4D47C" w:rsidR="00673FFF" w:rsidRDefault="00C619E3">
      <w:pPr>
        <w:pStyle w:val="Akapitzlist"/>
        <w:numPr>
          <w:ilvl w:val="2"/>
          <w:numId w:val="19"/>
        </w:numPr>
        <w:spacing w:before="60"/>
        <w:ind w:left="1418" w:right="-3"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3EC0F0AA" w14:textId="77777777" w:rsidR="00673FFF" w:rsidRPr="00B466EF" w:rsidRDefault="00C619E3">
      <w:pPr>
        <w:pStyle w:val="Akapitzlist"/>
        <w:numPr>
          <w:ilvl w:val="2"/>
          <w:numId w:val="19"/>
        </w:numPr>
        <w:spacing w:before="60"/>
        <w:ind w:left="1418" w:right="-3" w:hanging="425"/>
        <w:rPr>
          <w:rFonts w:asciiTheme="minorHAnsi" w:hAnsiTheme="minorHAnsi" w:cstheme="minorHAnsi"/>
        </w:rPr>
      </w:pPr>
      <w:r w:rsidRPr="00B466EF">
        <w:rPr>
          <w:rFonts w:asciiTheme="minorHAnsi" w:hAnsiTheme="minorHAnsi" w:cstheme="minorHAnsi"/>
        </w:rPr>
        <w:lastRenderedPageBreak/>
        <w:t>zaniechanie czynności w postępowaniu o udzielenie zamówienia, do której Zamawiający był obowiązany na podstawie Ustawy.</w:t>
      </w:r>
    </w:p>
    <w:p w14:paraId="0ADD7058" w14:textId="77777777" w:rsidR="00673FFF" w:rsidRPr="00A547A8" w:rsidRDefault="00C619E3">
      <w:pPr>
        <w:pStyle w:val="Akapitzlist"/>
        <w:numPr>
          <w:ilvl w:val="1"/>
          <w:numId w:val="19"/>
        </w:numPr>
        <w:spacing w:before="59"/>
        <w:ind w:left="993" w:right="-3" w:hanging="426"/>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C2B977D" w14:textId="0C3B7924" w:rsidR="00673FFF" w:rsidRPr="00A547A8" w:rsidRDefault="00D013E2">
      <w:pPr>
        <w:pStyle w:val="Akapitzlist"/>
        <w:numPr>
          <w:ilvl w:val="1"/>
          <w:numId w:val="19"/>
        </w:numPr>
        <w:spacing w:before="61"/>
        <w:ind w:left="993" w:right="-3" w:hanging="426"/>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zeczenie Krajowej Izby Odwoławczej oraz postanowienie Prezesa Krajowej Izby Odwoławczej,</w:t>
      </w:r>
      <w:r w:rsidR="000F385E">
        <w:rPr>
          <w:rFonts w:asciiTheme="minorHAnsi" w:hAnsiTheme="minorHAnsi" w:cstheme="minorHAnsi"/>
        </w:rPr>
        <w:br/>
      </w:r>
      <w:r>
        <w:rPr>
          <w:rFonts w:asciiTheme="minorHAnsi" w:hAnsiTheme="minorHAnsi" w:cstheme="minorHAnsi"/>
        </w:rPr>
        <w:t xml:space="preserve">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6ECED17A" w14:textId="0312CA05" w:rsidR="00673FFF" w:rsidRDefault="00C619E3">
      <w:pPr>
        <w:pStyle w:val="Akapitzlist"/>
        <w:numPr>
          <w:ilvl w:val="1"/>
          <w:numId w:val="19"/>
        </w:numPr>
        <w:spacing w:before="61"/>
        <w:ind w:left="993" w:right="-3" w:hanging="426"/>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7F418430" w14:textId="77777777" w:rsidR="00EC2CAA" w:rsidRPr="00B466EF" w:rsidRDefault="00EC2CAA" w:rsidP="00EC2CAA">
      <w:pPr>
        <w:pStyle w:val="Akapitzlist"/>
        <w:ind w:left="993" w:right="-3" w:firstLine="0"/>
        <w:rPr>
          <w:rFonts w:asciiTheme="minorHAnsi" w:hAnsiTheme="minorHAnsi" w:cstheme="minorHAnsi"/>
        </w:rPr>
      </w:pPr>
    </w:p>
    <w:p w14:paraId="0F4717C8" w14:textId="7D9E06FF" w:rsidR="00673FFF" w:rsidRPr="00A547A8" w:rsidRDefault="00C619E3">
      <w:pPr>
        <w:pStyle w:val="Nagwek3"/>
        <w:numPr>
          <w:ilvl w:val="0"/>
          <w:numId w:val="19"/>
        </w:numPr>
        <w:tabs>
          <w:tab w:val="left" w:pos="9920"/>
        </w:tabs>
        <w:spacing w:before="120"/>
        <w:ind w:left="1134" w:hanging="850"/>
        <w:rPr>
          <w:rFonts w:asciiTheme="minorHAnsi" w:hAnsiTheme="minorHAnsi" w:cstheme="minorHAnsi"/>
        </w:rPr>
      </w:pPr>
      <w:bookmarkStart w:id="25" w:name="_Toc81948889"/>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5"/>
    </w:p>
    <w:p w14:paraId="3567FAD8" w14:textId="77777777" w:rsidR="00673FFF" w:rsidRPr="00A547A8" w:rsidRDefault="00C619E3">
      <w:pPr>
        <w:pStyle w:val="Akapitzlist"/>
        <w:numPr>
          <w:ilvl w:val="1"/>
          <w:numId w:val="19"/>
        </w:numPr>
        <w:spacing w:before="120"/>
        <w:ind w:left="993" w:right="-3" w:hanging="426"/>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710F0A3B" w14:textId="77777777" w:rsidR="00673FFF" w:rsidRPr="00A547A8" w:rsidRDefault="00C619E3">
      <w:pPr>
        <w:pStyle w:val="Akapitzlist"/>
        <w:numPr>
          <w:ilvl w:val="1"/>
          <w:numId w:val="19"/>
        </w:numPr>
        <w:spacing w:before="59"/>
        <w:ind w:left="993" w:right="-3" w:hanging="426"/>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69086A80" w14:textId="77777777" w:rsidR="00673FFF" w:rsidRPr="00A547A8" w:rsidRDefault="00C619E3">
      <w:pPr>
        <w:pStyle w:val="Akapitzlist"/>
        <w:numPr>
          <w:ilvl w:val="1"/>
          <w:numId w:val="19"/>
        </w:numPr>
        <w:spacing w:before="61"/>
        <w:ind w:left="993" w:right="-3" w:hanging="426"/>
        <w:rPr>
          <w:rFonts w:asciiTheme="minorHAnsi" w:hAnsiTheme="minorHAnsi" w:cstheme="minorHAnsi"/>
        </w:rPr>
      </w:pPr>
      <w:r w:rsidRPr="00A547A8">
        <w:rPr>
          <w:rFonts w:asciiTheme="minorHAnsi" w:hAnsiTheme="minorHAnsi" w:cstheme="minorHAnsi"/>
        </w:rPr>
        <w:t>Zamawiający nie przewiduje zwrotu kosztów udziału w niniejszym postępowaniu, 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02EA8E17" w14:textId="77777777" w:rsidR="00673FFF" w:rsidRPr="00A547A8" w:rsidRDefault="00C619E3">
      <w:pPr>
        <w:pStyle w:val="Akapitzlist"/>
        <w:numPr>
          <w:ilvl w:val="1"/>
          <w:numId w:val="19"/>
        </w:numPr>
        <w:spacing w:before="59"/>
        <w:ind w:left="993" w:right="-3" w:hanging="426"/>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0C19E869" w14:textId="2CD334E4" w:rsidR="000F7FC5" w:rsidRDefault="00C619E3">
      <w:pPr>
        <w:pStyle w:val="Akapitzlist"/>
        <w:numPr>
          <w:ilvl w:val="1"/>
          <w:numId w:val="19"/>
        </w:numPr>
        <w:spacing w:before="58"/>
        <w:ind w:left="993" w:hanging="426"/>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5DF5B485" w14:textId="77777777" w:rsidR="00EC2CAA" w:rsidRPr="00384D7A" w:rsidRDefault="00EC2CAA" w:rsidP="00EC2CAA">
      <w:pPr>
        <w:pStyle w:val="Akapitzlist"/>
        <w:ind w:left="993" w:firstLine="0"/>
        <w:rPr>
          <w:rFonts w:asciiTheme="minorHAnsi" w:hAnsiTheme="minorHAnsi" w:cstheme="minorHAnsi"/>
        </w:rPr>
      </w:pPr>
    </w:p>
    <w:p w14:paraId="5F72A870" w14:textId="5E5FDB67" w:rsidR="00673FFF" w:rsidRPr="00A547A8" w:rsidRDefault="00C619E3">
      <w:pPr>
        <w:pStyle w:val="Nagwek3"/>
        <w:numPr>
          <w:ilvl w:val="0"/>
          <w:numId w:val="19"/>
        </w:numPr>
        <w:spacing w:before="120"/>
        <w:ind w:left="1134" w:hanging="850"/>
        <w:rPr>
          <w:rFonts w:asciiTheme="minorHAnsi" w:hAnsiTheme="minorHAnsi" w:cstheme="minorHAnsi"/>
        </w:rPr>
      </w:pPr>
      <w:bookmarkStart w:id="26" w:name="_Toc81948890"/>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6"/>
    </w:p>
    <w:p w14:paraId="4CB4C979" w14:textId="1961BC5F" w:rsidR="00673FFF" w:rsidRDefault="00AC2348">
      <w:pPr>
        <w:pStyle w:val="Akapitzlist"/>
        <w:numPr>
          <w:ilvl w:val="1"/>
          <w:numId w:val="19"/>
        </w:numPr>
        <w:spacing w:before="120"/>
        <w:ind w:left="993" w:hanging="426"/>
        <w:rPr>
          <w:rFonts w:asciiTheme="minorHAnsi" w:hAnsiTheme="minorHAnsi" w:cstheme="minorHAnsi"/>
        </w:rPr>
      </w:pPr>
      <w:r w:rsidRPr="00714246">
        <w:rPr>
          <w:rFonts w:asciiTheme="minorHAnsi" w:hAnsiTheme="minorHAnsi" w:cstheme="minorHAnsi"/>
        </w:rPr>
        <w:t xml:space="preserve">Załącznik nr 1 – </w:t>
      </w:r>
      <w:r w:rsidR="00C619E3" w:rsidRPr="00714246">
        <w:rPr>
          <w:rFonts w:asciiTheme="minorHAnsi" w:hAnsiTheme="minorHAnsi" w:cstheme="minorHAnsi"/>
        </w:rPr>
        <w:t>Formularz</w:t>
      </w:r>
      <w:r w:rsidR="00C619E3" w:rsidRPr="00714246">
        <w:rPr>
          <w:rFonts w:asciiTheme="minorHAnsi" w:hAnsiTheme="minorHAnsi" w:cstheme="minorHAnsi"/>
          <w:spacing w:val="-13"/>
        </w:rPr>
        <w:t xml:space="preserve"> </w:t>
      </w:r>
      <w:r w:rsidR="00C619E3" w:rsidRPr="00714246">
        <w:rPr>
          <w:rFonts w:asciiTheme="minorHAnsi" w:hAnsiTheme="minorHAnsi" w:cstheme="minorHAnsi"/>
        </w:rPr>
        <w:t>oferty</w:t>
      </w:r>
      <w:r w:rsidR="00275050">
        <w:rPr>
          <w:rFonts w:asciiTheme="minorHAnsi" w:hAnsiTheme="minorHAnsi" w:cstheme="minorHAnsi"/>
        </w:rPr>
        <w:t>.</w:t>
      </w:r>
    </w:p>
    <w:p w14:paraId="7D327D1A" w14:textId="55844C2C" w:rsidR="009C2372" w:rsidRPr="00714246" w:rsidRDefault="009C2372">
      <w:pPr>
        <w:pStyle w:val="Akapitzlist"/>
        <w:numPr>
          <w:ilvl w:val="1"/>
          <w:numId w:val="19"/>
        </w:numPr>
        <w:ind w:left="993" w:hanging="426"/>
        <w:rPr>
          <w:rFonts w:asciiTheme="minorHAnsi" w:hAnsiTheme="minorHAnsi" w:cstheme="minorHAnsi"/>
        </w:rPr>
      </w:pPr>
      <w:r>
        <w:rPr>
          <w:rFonts w:asciiTheme="minorHAnsi" w:hAnsiTheme="minorHAnsi" w:cstheme="minorHAnsi"/>
        </w:rPr>
        <w:t xml:space="preserve">Załącznik nr 1A </w:t>
      </w:r>
      <w:r w:rsidR="002D20AC">
        <w:rPr>
          <w:rFonts w:asciiTheme="minorHAnsi" w:hAnsiTheme="minorHAnsi" w:cstheme="minorHAnsi"/>
        </w:rPr>
        <w:t>–</w:t>
      </w:r>
      <w:r>
        <w:rPr>
          <w:rFonts w:asciiTheme="minorHAnsi" w:hAnsiTheme="minorHAnsi" w:cstheme="minorHAnsi"/>
        </w:rPr>
        <w:t xml:space="preserve"> </w:t>
      </w:r>
      <w:r w:rsidR="002D20AC">
        <w:rPr>
          <w:rFonts w:asciiTheme="minorHAnsi" w:hAnsiTheme="minorHAnsi" w:cstheme="minorHAnsi"/>
        </w:rPr>
        <w:t>Zestawienie do wyliczenia oferowanej ceny</w:t>
      </w:r>
      <w:r w:rsidR="00275050">
        <w:rPr>
          <w:rFonts w:asciiTheme="minorHAnsi" w:hAnsiTheme="minorHAnsi" w:cstheme="minorHAnsi"/>
        </w:rPr>
        <w:t>.</w:t>
      </w:r>
    </w:p>
    <w:p w14:paraId="4EA1F94D" w14:textId="4F6B0EA6" w:rsidR="00673FFF" w:rsidRPr="00714246" w:rsidRDefault="00AC2348">
      <w:pPr>
        <w:pStyle w:val="Akapitzlist"/>
        <w:numPr>
          <w:ilvl w:val="1"/>
          <w:numId w:val="19"/>
        </w:numPr>
        <w:ind w:left="993" w:right="248" w:hanging="426"/>
        <w:rPr>
          <w:rFonts w:asciiTheme="minorHAnsi" w:hAnsiTheme="minorHAnsi" w:cstheme="minorHAnsi"/>
        </w:rPr>
      </w:pPr>
      <w:r w:rsidRPr="00714246">
        <w:rPr>
          <w:rFonts w:asciiTheme="minorHAnsi" w:hAnsiTheme="minorHAnsi" w:cstheme="minorHAnsi"/>
        </w:rPr>
        <w:t xml:space="preserve">Załącznik nr 2 – Oświadczenie o braku podstaw wykluczenia i spełnianiu warunków udziału </w:t>
      </w:r>
      <w:r w:rsidR="00C619E3" w:rsidRPr="00714246">
        <w:rPr>
          <w:rFonts w:asciiTheme="minorHAnsi" w:hAnsiTheme="minorHAnsi" w:cstheme="minorHAnsi"/>
        </w:rPr>
        <w:t>w</w:t>
      </w:r>
      <w:r w:rsidRPr="00714246">
        <w:rPr>
          <w:rFonts w:asciiTheme="minorHAnsi" w:hAnsiTheme="minorHAnsi" w:cstheme="minorHAnsi"/>
        </w:rPr>
        <w:t> </w:t>
      </w:r>
      <w:r w:rsidR="00C619E3" w:rsidRPr="00714246">
        <w:rPr>
          <w:rFonts w:asciiTheme="minorHAnsi" w:hAnsiTheme="minorHAnsi" w:cstheme="minorHAnsi"/>
        </w:rPr>
        <w:t>postępowaniu</w:t>
      </w:r>
      <w:r w:rsidR="00275050">
        <w:rPr>
          <w:rFonts w:asciiTheme="minorHAnsi" w:hAnsiTheme="minorHAnsi" w:cstheme="minorHAnsi"/>
        </w:rPr>
        <w:t>.</w:t>
      </w:r>
    </w:p>
    <w:p w14:paraId="36E5F0B7" w14:textId="591DC7E7" w:rsidR="00673FFF" w:rsidRPr="00714246" w:rsidRDefault="00C619E3">
      <w:pPr>
        <w:pStyle w:val="Akapitzlist"/>
        <w:numPr>
          <w:ilvl w:val="1"/>
          <w:numId w:val="19"/>
        </w:numPr>
        <w:ind w:left="993" w:hanging="426"/>
        <w:rPr>
          <w:rFonts w:asciiTheme="minorHAnsi" w:hAnsiTheme="minorHAnsi" w:cstheme="minorHAnsi"/>
        </w:rPr>
      </w:pPr>
      <w:r w:rsidRPr="00714246">
        <w:rPr>
          <w:rFonts w:asciiTheme="minorHAnsi" w:hAnsiTheme="minorHAnsi" w:cstheme="minorHAnsi"/>
        </w:rPr>
        <w:t>Załączniki nr 3 – Oświadczenie wykonawców wspólnie ubiegających się o udzielenie</w:t>
      </w:r>
      <w:r w:rsidRPr="00714246">
        <w:rPr>
          <w:rFonts w:asciiTheme="minorHAnsi" w:hAnsiTheme="minorHAnsi" w:cstheme="minorHAnsi"/>
          <w:spacing w:val="-15"/>
        </w:rPr>
        <w:t xml:space="preserve"> </w:t>
      </w:r>
      <w:r w:rsidRPr="00714246">
        <w:rPr>
          <w:rFonts w:asciiTheme="minorHAnsi" w:hAnsiTheme="minorHAnsi" w:cstheme="minorHAnsi"/>
        </w:rPr>
        <w:t>zamówienia</w:t>
      </w:r>
      <w:r w:rsidR="00275050">
        <w:rPr>
          <w:rFonts w:asciiTheme="minorHAnsi" w:hAnsiTheme="minorHAnsi" w:cstheme="minorHAnsi"/>
        </w:rPr>
        <w:t>.</w:t>
      </w:r>
    </w:p>
    <w:p w14:paraId="2E506BFB" w14:textId="668ABB56" w:rsidR="00673FFF" w:rsidRPr="00714246" w:rsidRDefault="00AC2348">
      <w:pPr>
        <w:pStyle w:val="Akapitzlist"/>
        <w:numPr>
          <w:ilvl w:val="1"/>
          <w:numId w:val="19"/>
        </w:numPr>
        <w:ind w:left="993" w:hanging="426"/>
        <w:rPr>
          <w:rFonts w:asciiTheme="minorHAnsi" w:hAnsiTheme="minorHAnsi" w:cstheme="minorHAnsi"/>
        </w:rPr>
      </w:pPr>
      <w:r w:rsidRPr="00714246">
        <w:rPr>
          <w:rFonts w:asciiTheme="minorHAnsi" w:hAnsiTheme="minorHAnsi" w:cstheme="minorHAnsi"/>
        </w:rPr>
        <w:t xml:space="preserve">Załącznik nr 4 – </w:t>
      </w:r>
      <w:r w:rsidR="00C619E3" w:rsidRPr="00714246">
        <w:rPr>
          <w:rFonts w:asciiTheme="minorHAnsi" w:hAnsiTheme="minorHAnsi" w:cstheme="minorHAnsi"/>
          <w:color w:val="000000" w:themeColor="text1"/>
        </w:rPr>
        <w:t xml:space="preserve">Zobowiązanie </w:t>
      </w:r>
      <w:r w:rsidR="00FA7983" w:rsidRPr="00714246">
        <w:rPr>
          <w:rFonts w:asciiTheme="minorHAnsi" w:hAnsiTheme="minorHAnsi" w:cstheme="minorHAnsi"/>
          <w:color w:val="000000" w:themeColor="text1"/>
        </w:rPr>
        <w:t xml:space="preserve">i oświadczenie </w:t>
      </w:r>
      <w:r w:rsidR="00C619E3" w:rsidRPr="00714246">
        <w:rPr>
          <w:rFonts w:asciiTheme="minorHAnsi" w:hAnsiTheme="minorHAnsi" w:cstheme="minorHAnsi"/>
          <w:color w:val="000000" w:themeColor="text1"/>
        </w:rPr>
        <w:t xml:space="preserve">podmiotu </w:t>
      </w:r>
      <w:r w:rsidR="00C619E3" w:rsidRPr="00714246">
        <w:rPr>
          <w:rFonts w:asciiTheme="minorHAnsi" w:hAnsiTheme="minorHAnsi" w:cstheme="minorHAnsi"/>
        </w:rPr>
        <w:t>udostępniającego</w:t>
      </w:r>
      <w:r w:rsidR="00C619E3" w:rsidRPr="00714246">
        <w:rPr>
          <w:rFonts w:asciiTheme="minorHAnsi" w:hAnsiTheme="minorHAnsi" w:cstheme="minorHAnsi"/>
          <w:spacing w:val="-2"/>
        </w:rPr>
        <w:t xml:space="preserve"> </w:t>
      </w:r>
      <w:r w:rsidR="00C619E3" w:rsidRPr="00714246">
        <w:rPr>
          <w:rFonts w:asciiTheme="minorHAnsi" w:hAnsiTheme="minorHAnsi" w:cstheme="minorHAnsi"/>
        </w:rPr>
        <w:t>zasoby</w:t>
      </w:r>
      <w:r w:rsidR="00275050">
        <w:rPr>
          <w:rFonts w:asciiTheme="minorHAnsi" w:hAnsiTheme="minorHAnsi" w:cstheme="minorHAnsi"/>
        </w:rPr>
        <w:t>.</w:t>
      </w:r>
    </w:p>
    <w:p w14:paraId="4DDF07F0" w14:textId="7341CAF3" w:rsidR="00785F18" w:rsidRPr="00714246" w:rsidRDefault="00785F18">
      <w:pPr>
        <w:pStyle w:val="Akapitzlist"/>
        <w:numPr>
          <w:ilvl w:val="1"/>
          <w:numId w:val="19"/>
        </w:numPr>
        <w:rPr>
          <w:rFonts w:asciiTheme="minorHAnsi" w:hAnsiTheme="minorHAnsi" w:cstheme="minorHAnsi"/>
          <w:color w:val="000000" w:themeColor="text1"/>
        </w:rPr>
      </w:pPr>
      <w:r w:rsidRPr="00714246">
        <w:rPr>
          <w:rFonts w:asciiTheme="minorHAnsi" w:hAnsiTheme="minorHAnsi" w:cstheme="minorHAnsi"/>
          <w:color w:val="000000" w:themeColor="text1"/>
        </w:rPr>
        <w:t>Załącznik nr 5 - Oświadczenie o aktualności</w:t>
      </w:r>
      <w:r w:rsidRPr="00714246">
        <w:rPr>
          <w:rFonts w:asciiTheme="minorHAnsi" w:hAnsiTheme="minorHAnsi" w:cstheme="minorHAnsi"/>
          <w:color w:val="000000" w:themeColor="text1"/>
          <w:spacing w:val="-3"/>
        </w:rPr>
        <w:t xml:space="preserve"> </w:t>
      </w:r>
      <w:r w:rsidRPr="00714246">
        <w:rPr>
          <w:rFonts w:asciiTheme="minorHAnsi" w:hAnsiTheme="minorHAnsi" w:cstheme="minorHAnsi"/>
          <w:color w:val="000000" w:themeColor="text1"/>
        </w:rPr>
        <w:t>informacji</w:t>
      </w:r>
      <w:r w:rsidR="00275050">
        <w:rPr>
          <w:rFonts w:asciiTheme="minorHAnsi" w:hAnsiTheme="minorHAnsi" w:cstheme="minorHAnsi"/>
          <w:color w:val="000000" w:themeColor="text1"/>
        </w:rPr>
        <w:t>.</w:t>
      </w:r>
    </w:p>
    <w:p w14:paraId="00406014" w14:textId="62ACC9C6" w:rsidR="00785F18" w:rsidRPr="00714246" w:rsidRDefault="00785F18">
      <w:pPr>
        <w:pStyle w:val="Akapitzlist"/>
        <w:numPr>
          <w:ilvl w:val="1"/>
          <w:numId w:val="19"/>
        </w:numPr>
        <w:ind w:right="281"/>
        <w:rPr>
          <w:rFonts w:asciiTheme="minorHAnsi" w:hAnsiTheme="minorHAnsi" w:cstheme="minorHAnsi"/>
          <w:color w:val="000000" w:themeColor="text1"/>
        </w:rPr>
      </w:pPr>
      <w:r w:rsidRPr="00714246">
        <w:rPr>
          <w:rFonts w:asciiTheme="minorHAnsi" w:hAnsiTheme="minorHAnsi" w:cstheme="minorHAnsi"/>
          <w:color w:val="000000" w:themeColor="text1"/>
        </w:rPr>
        <w:t>Załącznik nr 6 – Oświadczenie o przynależności lub braku przynależności do tej samej grupy kapitałowej.</w:t>
      </w:r>
    </w:p>
    <w:p w14:paraId="0B59A5D5" w14:textId="3E13BE05" w:rsidR="00673FFF" w:rsidRPr="00714246" w:rsidRDefault="00C619E3">
      <w:pPr>
        <w:pStyle w:val="Akapitzlist"/>
        <w:numPr>
          <w:ilvl w:val="1"/>
          <w:numId w:val="19"/>
        </w:numPr>
        <w:ind w:left="993" w:hanging="426"/>
        <w:rPr>
          <w:rFonts w:asciiTheme="minorHAnsi" w:hAnsiTheme="minorHAnsi" w:cstheme="minorHAnsi"/>
        </w:rPr>
      </w:pPr>
      <w:r w:rsidRPr="00714246">
        <w:rPr>
          <w:rFonts w:asciiTheme="minorHAnsi" w:hAnsiTheme="minorHAnsi" w:cstheme="minorHAnsi"/>
        </w:rPr>
        <w:t xml:space="preserve">Załącznik nr </w:t>
      </w:r>
      <w:r w:rsidR="00785F18" w:rsidRPr="00714246">
        <w:rPr>
          <w:rFonts w:asciiTheme="minorHAnsi" w:hAnsiTheme="minorHAnsi" w:cstheme="minorHAnsi"/>
        </w:rPr>
        <w:t>7</w:t>
      </w:r>
      <w:r w:rsidRPr="00714246">
        <w:rPr>
          <w:rFonts w:asciiTheme="minorHAnsi" w:hAnsiTheme="minorHAnsi" w:cstheme="minorHAnsi"/>
        </w:rPr>
        <w:t xml:space="preserve"> – Opis przedmiotu</w:t>
      </w:r>
      <w:r w:rsidRPr="00714246">
        <w:rPr>
          <w:rFonts w:asciiTheme="minorHAnsi" w:hAnsiTheme="minorHAnsi" w:cstheme="minorHAnsi"/>
          <w:spacing w:val="-1"/>
        </w:rPr>
        <w:t xml:space="preserve"> </w:t>
      </w:r>
      <w:r w:rsidRPr="00714246">
        <w:rPr>
          <w:rFonts w:asciiTheme="minorHAnsi" w:hAnsiTheme="minorHAnsi" w:cstheme="minorHAnsi"/>
        </w:rPr>
        <w:t>zamówienia</w:t>
      </w:r>
      <w:r w:rsidR="00275050">
        <w:rPr>
          <w:rFonts w:asciiTheme="minorHAnsi" w:hAnsiTheme="minorHAnsi" w:cstheme="minorHAnsi"/>
        </w:rPr>
        <w:t>.</w:t>
      </w:r>
    </w:p>
    <w:p w14:paraId="6C0275FB" w14:textId="166D9578" w:rsidR="007F26C7" w:rsidRDefault="00785F18">
      <w:pPr>
        <w:pStyle w:val="Akapitzlist"/>
        <w:numPr>
          <w:ilvl w:val="1"/>
          <w:numId w:val="19"/>
        </w:numPr>
        <w:ind w:left="993" w:hanging="426"/>
        <w:rPr>
          <w:rFonts w:asciiTheme="minorHAnsi" w:hAnsiTheme="minorHAnsi" w:cstheme="minorHAnsi"/>
        </w:rPr>
      </w:pPr>
      <w:r w:rsidRPr="00714246">
        <w:rPr>
          <w:rFonts w:asciiTheme="minorHAnsi" w:hAnsiTheme="minorHAnsi" w:cstheme="minorHAnsi"/>
        </w:rPr>
        <w:t>Załącznik nr 8</w:t>
      </w:r>
      <w:r w:rsidR="00C619E3" w:rsidRPr="00714246">
        <w:rPr>
          <w:rFonts w:asciiTheme="minorHAnsi" w:hAnsiTheme="minorHAnsi" w:cstheme="minorHAnsi"/>
        </w:rPr>
        <w:t xml:space="preserve"> – Projektowane postanowienia</w:t>
      </w:r>
      <w:r w:rsidR="00C619E3" w:rsidRPr="00714246">
        <w:rPr>
          <w:rFonts w:asciiTheme="minorHAnsi" w:hAnsiTheme="minorHAnsi" w:cstheme="minorHAnsi"/>
          <w:spacing w:val="-3"/>
        </w:rPr>
        <w:t xml:space="preserve"> </w:t>
      </w:r>
      <w:r w:rsidR="00C619E3" w:rsidRPr="00714246">
        <w:rPr>
          <w:rFonts w:asciiTheme="minorHAnsi" w:hAnsiTheme="minorHAnsi" w:cstheme="minorHAnsi"/>
        </w:rPr>
        <w:t>umowy</w:t>
      </w:r>
      <w:r w:rsidR="00275050">
        <w:rPr>
          <w:rFonts w:asciiTheme="minorHAnsi" w:hAnsiTheme="minorHAnsi" w:cstheme="minorHAnsi"/>
        </w:rPr>
        <w:t>.</w:t>
      </w:r>
    </w:p>
    <w:p w14:paraId="3077862C" w14:textId="050BD34C" w:rsidR="00F9350B" w:rsidRPr="00714246" w:rsidRDefault="00F9350B">
      <w:pPr>
        <w:pStyle w:val="Akapitzlist"/>
        <w:numPr>
          <w:ilvl w:val="1"/>
          <w:numId w:val="19"/>
        </w:numPr>
        <w:ind w:left="993" w:hanging="426"/>
        <w:rPr>
          <w:rFonts w:asciiTheme="minorHAnsi" w:hAnsiTheme="minorHAnsi" w:cstheme="minorHAnsi"/>
        </w:rPr>
      </w:pPr>
      <w:r>
        <w:rPr>
          <w:rFonts w:asciiTheme="minorHAnsi" w:hAnsiTheme="minorHAnsi" w:cstheme="minorHAnsi"/>
        </w:rPr>
        <w:t>Załącznik nr 9 – Wykaz dysponowania pojazdem specjalistycznym</w:t>
      </w:r>
      <w:r w:rsidR="00275050">
        <w:rPr>
          <w:rFonts w:asciiTheme="minorHAnsi" w:hAnsiTheme="minorHAnsi" w:cstheme="minorHAnsi"/>
        </w:rPr>
        <w:t>.</w:t>
      </w:r>
    </w:p>
    <w:p w14:paraId="21DB46E4" w14:textId="77777777" w:rsidR="00FE7A23" w:rsidRDefault="00FE7A23" w:rsidP="00FE7A23">
      <w:pPr>
        <w:pStyle w:val="Akapitzlist"/>
        <w:tabs>
          <w:tab w:val="left" w:pos="955"/>
          <w:tab w:val="left" w:pos="956"/>
        </w:tabs>
        <w:ind w:right="281" w:firstLine="0"/>
        <w:rPr>
          <w:rFonts w:asciiTheme="minorHAnsi" w:hAnsiTheme="minorHAnsi" w:cstheme="minorHAnsi"/>
        </w:rPr>
      </w:pPr>
    </w:p>
    <w:p w14:paraId="26EA4476" w14:textId="36E6F33A" w:rsidR="00FE7A23" w:rsidRPr="00FE7A23" w:rsidRDefault="00FE7A23">
      <w:pPr>
        <w:pStyle w:val="Akapitzlist"/>
        <w:numPr>
          <w:ilvl w:val="1"/>
          <w:numId w:val="19"/>
        </w:numPr>
        <w:tabs>
          <w:tab w:val="left" w:pos="955"/>
          <w:tab w:val="left" w:pos="956"/>
        </w:tabs>
        <w:ind w:right="281"/>
        <w:rPr>
          <w:rFonts w:asciiTheme="minorHAnsi" w:hAnsiTheme="minorHAnsi" w:cstheme="minorHAnsi"/>
        </w:rPr>
        <w:sectPr w:rsidR="00FE7A23" w:rsidRPr="00FE7A23" w:rsidSect="00780700">
          <w:footerReference w:type="default" r:id="rId19"/>
          <w:pgSz w:w="11900" w:h="16840"/>
          <w:pgMar w:top="1380" w:right="1160" w:bottom="1160" w:left="820" w:header="0" w:footer="961" w:gutter="0"/>
          <w:cols w:space="708"/>
        </w:sectPr>
      </w:pPr>
    </w:p>
    <w:p w14:paraId="60E87DE4" w14:textId="68BDE2CB" w:rsidR="00673FFF" w:rsidRPr="002F2BBE" w:rsidRDefault="002F2BBE" w:rsidP="002F2BBE">
      <w:pPr>
        <w:spacing w:before="37"/>
        <w:ind w:left="1708"/>
        <w:jc w:val="right"/>
        <w:rPr>
          <w:b/>
          <w:i/>
          <w:sz w:val="20"/>
        </w:rPr>
      </w:pPr>
      <w:r w:rsidRPr="00A547A8">
        <w:rPr>
          <w:b/>
          <w:i/>
          <w:sz w:val="20"/>
        </w:rPr>
        <w:lastRenderedPageBreak/>
        <w:t>Załącznik nr 1 do SWZ</w:t>
      </w:r>
    </w:p>
    <w:p w14:paraId="5232911C" w14:textId="77777777" w:rsidR="00673FFF" w:rsidRPr="00253866" w:rsidRDefault="00C619E3" w:rsidP="00253866">
      <w:pPr>
        <w:jc w:val="center"/>
        <w:rPr>
          <w:b/>
          <w:bCs/>
          <w:sz w:val="28"/>
          <w:szCs w:val="28"/>
        </w:rPr>
      </w:pPr>
      <w:bookmarkStart w:id="27" w:name="_Toc64892121"/>
      <w:r w:rsidRPr="00253866">
        <w:rPr>
          <w:b/>
          <w:bCs/>
          <w:sz w:val="28"/>
          <w:szCs w:val="28"/>
        </w:rPr>
        <w:t>Formularz oferty</w:t>
      </w:r>
      <w:bookmarkEnd w:id="27"/>
    </w:p>
    <w:p w14:paraId="56C827FF" w14:textId="77777777" w:rsidR="00673FFF" w:rsidRPr="00A547A8" w:rsidRDefault="00673FFF">
      <w:pPr>
        <w:pStyle w:val="Tekstpodstawowy"/>
        <w:spacing w:before="10"/>
        <w:rPr>
          <w:b/>
          <w:i/>
          <w:sz w:val="14"/>
        </w:rPr>
      </w:pPr>
    </w:p>
    <w:p w14:paraId="08534366" w14:textId="32CEA9C2" w:rsidR="00582260" w:rsidRPr="00714246" w:rsidRDefault="00C619E3">
      <w:pPr>
        <w:pStyle w:val="Akapitzlist"/>
        <w:numPr>
          <w:ilvl w:val="0"/>
          <w:numId w:val="4"/>
        </w:numPr>
        <w:ind w:right="250"/>
        <w:rPr>
          <w:b/>
          <w:sz w:val="20"/>
        </w:rPr>
      </w:pPr>
      <w:r w:rsidRPr="00A547A8">
        <w:rPr>
          <w:sz w:val="20"/>
        </w:rPr>
        <w:t>Postępowanie o udzielenie zamówienia publicznego pn</w:t>
      </w:r>
      <w:r w:rsidRPr="00714246">
        <w:rPr>
          <w:sz w:val="20"/>
        </w:rPr>
        <w:t xml:space="preserve">.: </w:t>
      </w:r>
      <w:r w:rsidR="008C26DA" w:rsidRPr="00714246">
        <w:rPr>
          <w:sz w:val="20"/>
        </w:rPr>
        <w:t>„</w:t>
      </w:r>
      <w:r w:rsidR="00554851" w:rsidRPr="00714246">
        <w:rPr>
          <w:b/>
          <w:sz w:val="20"/>
        </w:rPr>
        <w:t>Dostawa oleju opałowego na potrzeby jednostek organizacyjnych Gminy i Miasta Lwówek Śląski</w:t>
      </w:r>
      <w:r w:rsidR="008C26DA" w:rsidRPr="00714246">
        <w:rPr>
          <w:b/>
          <w:sz w:val="20"/>
        </w:rPr>
        <w:t>”</w:t>
      </w:r>
      <w:r w:rsidR="00D36580" w:rsidRPr="00714246">
        <w:rPr>
          <w:b/>
          <w:sz w:val="20"/>
        </w:rPr>
        <w:t>.</w:t>
      </w:r>
    </w:p>
    <w:p w14:paraId="154D82D8" w14:textId="77777777" w:rsidR="00673FFF" w:rsidRPr="00A547A8" w:rsidRDefault="00C619E3">
      <w:pPr>
        <w:pStyle w:val="Akapitzlist"/>
        <w:numPr>
          <w:ilvl w:val="0"/>
          <w:numId w:val="4"/>
        </w:numPr>
        <w:spacing w:before="121"/>
        <w:ind w:left="993" w:hanging="426"/>
        <w:rPr>
          <w:b/>
          <w:sz w:val="20"/>
        </w:rPr>
      </w:pPr>
      <w:r w:rsidRPr="00A547A8">
        <w:rPr>
          <w:b/>
          <w:sz w:val="20"/>
        </w:rPr>
        <w:t>Zamawiający:</w:t>
      </w:r>
    </w:p>
    <w:p w14:paraId="59A15768" w14:textId="77777777"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14:paraId="1DA320CD" w14:textId="77777777" w:rsidR="0012712A" w:rsidRPr="00A547A8" w:rsidRDefault="0012712A" w:rsidP="00F33905">
      <w:pPr>
        <w:pStyle w:val="Tekstpodstawowy"/>
        <w:spacing w:line="276" w:lineRule="auto"/>
        <w:ind w:left="992" w:right="6401"/>
      </w:pPr>
      <w:r w:rsidRPr="00A547A8">
        <w:t>Al. Wojska Polskiego 25A</w:t>
      </w:r>
    </w:p>
    <w:p w14:paraId="162E2128" w14:textId="77777777"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14:paraId="02BAB65B" w14:textId="77777777" w:rsidR="00673FFF" w:rsidRPr="00A547A8" w:rsidRDefault="00C619E3">
      <w:pPr>
        <w:pStyle w:val="Nagwek5"/>
        <w:numPr>
          <w:ilvl w:val="0"/>
          <w:numId w:val="4"/>
        </w:numPr>
        <w:ind w:left="993" w:hanging="426"/>
      </w:pPr>
      <w:r w:rsidRPr="00A547A8">
        <w:t>Oferta złożona</w:t>
      </w:r>
      <w:r w:rsidRPr="00A547A8">
        <w:rPr>
          <w:spacing w:val="-1"/>
        </w:rPr>
        <w:t xml:space="preserve"> </w:t>
      </w:r>
      <w:r w:rsidRPr="00A547A8">
        <w:t>przez:</w:t>
      </w:r>
    </w:p>
    <w:p w14:paraId="4FF264B9" w14:textId="77777777"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210EF8BC" w14:textId="77777777" w:rsidR="00673FFF" w:rsidRPr="00A547A8" w:rsidRDefault="00673FFF">
      <w:pPr>
        <w:pStyle w:val="Tekstpodstawowy"/>
        <w:spacing w:before="9"/>
        <w:rPr>
          <w:sz w:val="19"/>
        </w:rPr>
      </w:pPr>
    </w:p>
    <w:p w14:paraId="56690183" w14:textId="77777777" w:rsidR="00673FFF" w:rsidRPr="00A547A8" w:rsidRDefault="00C619E3">
      <w:pPr>
        <w:pStyle w:val="Tekstpodstawowy"/>
        <w:ind w:left="595"/>
      </w:pPr>
      <w:r w:rsidRPr="00A547A8">
        <w:t>……………………………………………………………………………………………………………………………………………………………………………</w:t>
      </w:r>
    </w:p>
    <w:p w14:paraId="156BE7CB" w14:textId="77777777" w:rsidR="00673FFF" w:rsidRPr="00A547A8" w:rsidRDefault="00673FFF">
      <w:pPr>
        <w:pStyle w:val="Tekstpodstawowy"/>
        <w:spacing w:before="9"/>
        <w:rPr>
          <w:sz w:val="19"/>
        </w:rPr>
      </w:pPr>
    </w:p>
    <w:p w14:paraId="67A80B1E" w14:textId="77777777" w:rsidR="00673FFF" w:rsidRPr="00A547A8" w:rsidRDefault="00C619E3">
      <w:pPr>
        <w:pStyle w:val="Tekstpodstawowy"/>
        <w:ind w:left="595"/>
      </w:pPr>
      <w:r w:rsidRPr="00A547A8">
        <w:t>……………………………………………………………………………………………………………………………………………………………………………</w:t>
      </w:r>
    </w:p>
    <w:p w14:paraId="34BF7CD4"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31249F51" w14:textId="77777777" w:rsidR="00673FFF" w:rsidRPr="00A547A8" w:rsidRDefault="00673FFF">
      <w:pPr>
        <w:pStyle w:val="Tekstpodstawowy"/>
        <w:spacing w:before="6"/>
        <w:rPr>
          <w:sz w:val="19"/>
        </w:rPr>
      </w:pPr>
    </w:p>
    <w:p w14:paraId="6500B925"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7CBAEA9" w14:textId="77777777" w:rsidR="00673FFF" w:rsidRPr="00A547A8" w:rsidRDefault="00673FFF">
      <w:pPr>
        <w:pStyle w:val="Tekstpodstawowy"/>
        <w:spacing w:before="8"/>
        <w:rPr>
          <w:sz w:val="19"/>
        </w:rPr>
      </w:pPr>
    </w:p>
    <w:p w14:paraId="0BF86AA8"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542059AA" w14:textId="77777777" w:rsidR="00673FFF" w:rsidRPr="00A547A8" w:rsidRDefault="00673FFF">
      <w:pPr>
        <w:pStyle w:val="Tekstpodstawowy"/>
        <w:spacing w:before="9"/>
        <w:rPr>
          <w:sz w:val="19"/>
        </w:rPr>
      </w:pPr>
    </w:p>
    <w:p w14:paraId="781CB628" w14:textId="77777777"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00850FDA" w14:textId="77777777" w:rsidR="00673FFF" w:rsidRPr="00A547A8" w:rsidRDefault="00673FFF">
      <w:pPr>
        <w:pStyle w:val="Tekstpodstawowy"/>
        <w:spacing w:before="6"/>
        <w:rPr>
          <w:sz w:val="19"/>
        </w:rPr>
      </w:pPr>
    </w:p>
    <w:p w14:paraId="0BBDC04B" w14:textId="77777777"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14:paraId="0986A32A" w14:textId="77777777" w:rsidR="00673FFF" w:rsidRPr="00A547A8" w:rsidRDefault="00673FFF">
      <w:pPr>
        <w:pStyle w:val="Tekstpodstawowy"/>
        <w:spacing w:before="9"/>
        <w:rPr>
          <w:sz w:val="19"/>
        </w:rPr>
      </w:pPr>
    </w:p>
    <w:p w14:paraId="0D2E3DCB" w14:textId="77777777" w:rsidR="00673FFF" w:rsidRPr="00A547A8" w:rsidRDefault="00C619E3">
      <w:pPr>
        <w:pStyle w:val="Tekstpodstawowy"/>
        <w:ind w:left="595"/>
      </w:pPr>
      <w:r w:rsidRPr="00A547A8">
        <w:t>NIP: …………………………………………………………… REGON: …………………………………………………………………………………………</w:t>
      </w:r>
    </w:p>
    <w:p w14:paraId="42054111" w14:textId="77777777" w:rsidR="00673FFF" w:rsidRPr="00A547A8" w:rsidRDefault="00673FFF">
      <w:pPr>
        <w:pStyle w:val="Tekstpodstawowy"/>
        <w:spacing w:before="7"/>
        <w:rPr>
          <w:sz w:val="29"/>
        </w:rPr>
      </w:pPr>
    </w:p>
    <w:p w14:paraId="5E9E00BA" w14:textId="77777777"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E8ED61B" w14:textId="77777777"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78B8B148" w14:textId="77777777" w:rsidR="00673FFF" w:rsidRPr="00A547A8" w:rsidRDefault="00673FFF">
      <w:pPr>
        <w:pStyle w:val="Tekstpodstawowy"/>
        <w:spacing w:before="9"/>
        <w:rPr>
          <w:sz w:val="19"/>
        </w:rPr>
      </w:pPr>
    </w:p>
    <w:p w14:paraId="60761183"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2C8AC042" w14:textId="77777777" w:rsidR="00673FFF" w:rsidRPr="00A547A8" w:rsidRDefault="00673FFF">
      <w:pPr>
        <w:pStyle w:val="Tekstpodstawowy"/>
        <w:spacing w:before="9"/>
        <w:rPr>
          <w:sz w:val="19"/>
        </w:rPr>
      </w:pPr>
    </w:p>
    <w:p w14:paraId="61FE6C81" w14:textId="77777777" w:rsidR="00673FFF" w:rsidRPr="00A547A8" w:rsidRDefault="00C619E3">
      <w:pPr>
        <w:pStyle w:val="Tekstpodstawowy"/>
        <w:ind w:left="595"/>
      </w:pPr>
      <w:r w:rsidRPr="00A547A8">
        <w:t>……………………………………………………………………………………………………………………………………………………………………………</w:t>
      </w:r>
    </w:p>
    <w:p w14:paraId="78958A78" w14:textId="77777777" w:rsidR="00673FFF" w:rsidRPr="00A547A8" w:rsidRDefault="00673FFF">
      <w:pPr>
        <w:pStyle w:val="Tekstpodstawowy"/>
        <w:spacing w:before="6"/>
        <w:rPr>
          <w:sz w:val="19"/>
        </w:rPr>
      </w:pPr>
    </w:p>
    <w:p w14:paraId="41523443" w14:textId="41506049" w:rsidR="00F33905" w:rsidRDefault="00C619E3" w:rsidP="00F33905">
      <w:pPr>
        <w:pStyle w:val="Tekstpodstawowy"/>
        <w:ind w:left="595"/>
      </w:pPr>
      <w:r w:rsidRPr="00A547A8">
        <w:t>……………………………………………………………………………………………………………………………………………………………………………</w:t>
      </w:r>
    </w:p>
    <w:p w14:paraId="17D799FF" w14:textId="77777777" w:rsidR="00673FFF" w:rsidRPr="00A547A8" w:rsidRDefault="00C619E3">
      <w:pPr>
        <w:pStyle w:val="Nagwek5"/>
      </w:pPr>
      <w:r w:rsidRPr="00A547A8">
        <w:t>Zarejestrowany adres Partnera podmiotów występujących wspólnie</w:t>
      </w:r>
    </w:p>
    <w:p w14:paraId="453B86D5" w14:textId="77777777" w:rsidR="00673FFF" w:rsidRPr="00A547A8" w:rsidRDefault="00673FFF">
      <w:pPr>
        <w:pStyle w:val="Tekstpodstawowy"/>
        <w:spacing w:before="8"/>
        <w:rPr>
          <w:b/>
          <w:sz w:val="19"/>
        </w:rPr>
      </w:pPr>
    </w:p>
    <w:p w14:paraId="17B05FE4"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45B5E61" w14:textId="77777777" w:rsidR="00673FFF" w:rsidRPr="00A547A8" w:rsidRDefault="00673FFF">
      <w:pPr>
        <w:pStyle w:val="Tekstpodstawowy"/>
        <w:spacing w:before="6"/>
        <w:rPr>
          <w:sz w:val="19"/>
        </w:rPr>
      </w:pPr>
    </w:p>
    <w:p w14:paraId="2040A40E"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6AE26761" w14:textId="77777777" w:rsidR="00673FFF" w:rsidRPr="00A547A8" w:rsidRDefault="00673FFF">
      <w:pPr>
        <w:pStyle w:val="Tekstpodstawowy"/>
        <w:spacing w:before="8"/>
        <w:rPr>
          <w:sz w:val="19"/>
        </w:rPr>
      </w:pPr>
    </w:p>
    <w:p w14:paraId="0AA4DA38" w14:textId="77777777"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7154520F" w14:textId="77777777" w:rsidR="00673FFF" w:rsidRPr="00A547A8" w:rsidRDefault="00673FFF">
      <w:pPr>
        <w:pStyle w:val="Tekstpodstawowy"/>
        <w:spacing w:before="8"/>
        <w:rPr>
          <w:sz w:val="19"/>
        </w:rPr>
      </w:pPr>
    </w:p>
    <w:p w14:paraId="4ADD00BC" w14:textId="77777777" w:rsidR="00673FFF" w:rsidRPr="00B14DBC" w:rsidRDefault="00C619E3">
      <w:pPr>
        <w:pStyle w:val="Tekstpodstawowy"/>
        <w:ind w:left="595"/>
      </w:pPr>
      <w:r w:rsidRPr="00B14DBC">
        <w:rPr>
          <w:w w:val="95"/>
        </w:rPr>
        <w:t xml:space="preserve">e-mail.:         </w:t>
      </w:r>
      <w:r w:rsidRPr="00B14DBC">
        <w:rPr>
          <w:spacing w:val="21"/>
          <w:w w:val="95"/>
        </w:rPr>
        <w:t xml:space="preserve"> </w:t>
      </w:r>
      <w:r w:rsidRPr="00B14DBC">
        <w:rPr>
          <w:w w:val="95"/>
        </w:rPr>
        <w:t>………………………………………………………………………………………………………………………………………………………………</w:t>
      </w:r>
    </w:p>
    <w:p w14:paraId="1B720CBB" w14:textId="77777777" w:rsidR="00673FFF" w:rsidRPr="00B14DBC" w:rsidRDefault="00673FFF">
      <w:pPr>
        <w:pStyle w:val="Tekstpodstawowy"/>
        <w:spacing w:before="9"/>
        <w:rPr>
          <w:sz w:val="19"/>
        </w:rPr>
      </w:pPr>
    </w:p>
    <w:p w14:paraId="015F3303" w14:textId="77777777" w:rsidR="00673FFF" w:rsidRPr="00A547A8" w:rsidRDefault="00C619E3">
      <w:pPr>
        <w:pStyle w:val="Tekstpodstawowy"/>
        <w:ind w:left="595"/>
        <w:rPr>
          <w:lang w:val="en-US"/>
        </w:rPr>
      </w:pPr>
      <w:r w:rsidRPr="00B14DBC">
        <w:t xml:space="preserve">NIP: …………………………………………………………… </w:t>
      </w:r>
      <w:r w:rsidRPr="00A547A8">
        <w:rPr>
          <w:lang w:val="en-US"/>
        </w:rPr>
        <w:t>REGON: …………………………………………………………………………………………</w:t>
      </w:r>
    </w:p>
    <w:p w14:paraId="4E8A4826" w14:textId="77777777" w:rsidR="009E256A" w:rsidRDefault="009E256A">
      <w:pPr>
        <w:pStyle w:val="Nagwek5"/>
        <w:numPr>
          <w:ilvl w:val="0"/>
          <w:numId w:val="4"/>
        </w:numPr>
        <w:tabs>
          <w:tab w:val="left" w:pos="953"/>
          <w:tab w:val="left" w:pos="954"/>
        </w:tabs>
        <w:spacing w:before="37" w:line="360" w:lineRule="auto"/>
        <w:ind w:left="953" w:hanging="359"/>
        <w:jc w:val="both"/>
        <w:rPr>
          <w:b w:val="0"/>
          <w:bCs w:val="0"/>
          <w:lang w:val="en-US"/>
        </w:rPr>
      </w:pPr>
      <w:r>
        <w:rPr>
          <w:b w:val="0"/>
          <w:bCs w:val="0"/>
          <w:lang w:val="en-US"/>
        </w:rPr>
        <w:br w:type="page"/>
      </w:r>
    </w:p>
    <w:p w14:paraId="50DBD79C" w14:textId="470FE1A9" w:rsidR="00E1465D" w:rsidRPr="00714246" w:rsidRDefault="00C619E3">
      <w:pPr>
        <w:pStyle w:val="Nagwek5"/>
        <w:numPr>
          <w:ilvl w:val="0"/>
          <w:numId w:val="11"/>
        </w:numPr>
        <w:spacing w:before="37" w:line="360" w:lineRule="auto"/>
        <w:ind w:left="993" w:hanging="426"/>
        <w:jc w:val="both"/>
      </w:pPr>
      <w:r w:rsidRPr="00A547A8">
        <w:lastRenderedPageBreak/>
        <w:t xml:space="preserve">Oferujemy wykonanie zamówienia opisanego szczegółowo w </w:t>
      </w:r>
      <w:r w:rsidRPr="00714246">
        <w:t xml:space="preserve">Załączniku nr </w:t>
      </w:r>
      <w:r w:rsidR="00B14DBC" w:rsidRPr="00714246">
        <w:t xml:space="preserve">7 – Opis przedmiotu zamówienia </w:t>
      </w:r>
      <w:r w:rsidR="00E876F9" w:rsidRPr="00714246">
        <w:t>do SWZ</w:t>
      </w:r>
      <w:r w:rsidR="00440892" w:rsidRPr="00714246">
        <w:t xml:space="preserve"> za cenę brutto:</w:t>
      </w:r>
    </w:p>
    <w:p w14:paraId="3E423C87" w14:textId="358B0FAA" w:rsidR="008B1E89" w:rsidRPr="008B1E89" w:rsidRDefault="00440892" w:rsidP="008B1E89">
      <w:pPr>
        <w:pStyle w:val="Nagwek5"/>
        <w:spacing w:before="37" w:line="360" w:lineRule="auto"/>
        <w:ind w:left="993"/>
        <w:jc w:val="both"/>
      </w:pPr>
      <w:r w:rsidRPr="00714246">
        <w:t>……………………………………………………… zł (słownie zł: …………………………….) przy</w:t>
      </w:r>
      <w:r w:rsidR="008B1E89" w:rsidRPr="00714246">
        <w:t xml:space="preserve"> zastosowanej ….. % stawce VAT - zgodnie z zestawieniem stanowiącym załącznik nr 1</w:t>
      </w:r>
      <w:r w:rsidR="00670C1F">
        <w:t>A</w:t>
      </w:r>
      <w:r w:rsidR="008B1E89" w:rsidRPr="00714246">
        <w:t xml:space="preserve"> do nin. oferty.</w:t>
      </w:r>
    </w:p>
    <w:p w14:paraId="0E18D738" w14:textId="32E4CDB7" w:rsidR="008B1E89" w:rsidRDefault="008B1E89">
      <w:pPr>
        <w:pStyle w:val="Nagwek5"/>
        <w:numPr>
          <w:ilvl w:val="0"/>
          <w:numId w:val="11"/>
        </w:numPr>
        <w:spacing w:before="37" w:line="360" w:lineRule="auto"/>
        <w:ind w:left="993" w:hanging="426"/>
        <w:jc w:val="both"/>
        <w:rPr>
          <w:b w:val="0"/>
        </w:rPr>
      </w:pPr>
      <w:r w:rsidRPr="008B1E89">
        <w:rPr>
          <w:b w:val="0"/>
        </w:rPr>
        <w:t>Oświadczamy, że cena</w:t>
      </w:r>
      <w:r w:rsidR="00670C1F">
        <w:rPr>
          <w:b w:val="0"/>
        </w:rPr>
        <w:t>,</w:t>
      </w:r>
      <w:r w:rsidRPr="008B1E89">
        <w:rPr>
          <w:b w:val="0"/>
        </w:rPr>
        <w:t xml:space="preserve"> o której mowa w pkt. 4 została wyliczona przy </w:t>
      </w:r>
      <w:r w:rsidRPr="008B1E89">
        <w:t>współczynniku upustu</w:t>
      </w:r>
      <w:r w:rsidR="00DC0C0D">
        <w:rPr>
          <w:b w:val="0"/>
          <w:vertAlign w:val="superscript"/>
        </w:rPr>
        <w:t xml:space="preserve"> </w:t>
      </w:r>
      <w:r w:rsidRPr="008B1E89">
        <w:rPr>
          <w:b w:val="0"/>
        </w:rPr>
        <w:t>Dostawcy wynoszącego ………………… (podać z dokładnością do 4 miejsc po</w:t>
      </w:r>
      <w:r w:rsidR="00DC0C0D">
        <w:rPr>
          <w:b w:val="0"/>
        </w:rPr>
        <w:t xml:space="preserve"> przecinku). Współczynnik </w:t>
      </w:r>
      <w:r w:rsidRPr="008B1E89">
        <w:rPr>
          <w:b w:val="0"/>
        </w:rPr>
        <w:t>upustu</w:t>
      </w:r>
      <w:r w:rsidR="00DC0C0D">
        <w:rPr>
          <w:b w:val="0"/>
        </w:rPr>
        <w:t xml:space="preserve"> będzie</w:t>
      </w:r>
      <w:r w:rsidR="00DC0C0D">
        <w:rPr>
          <w:b w:val="0"/>
        </w:rPr>
        <w:br/>
      </w:r>
      <w:r w:rsidRPr="008B1E89">
        <w:rPr>
          <w:b w:val="0"/>
        </w:rPr>
        <w:t>w przypadku wybrania naszej firmy do realizacji n</w:t>
      </w:r>
      <w:r w:rsidR="00BC23FE">
        <w:rPr>
          <w:b w:val="0"/>
        </w:rPr>
        <w:t>iniejszego zamówienia niezmienny</w:t>
      </w:r>
      <w:r w:rsidRPr="008B1E89">
        <w:rPr>
          <w:b w:val="0"/>
        </w:rPr>
        <w:t xml:space="preserve"> w okresie obowiązywania umowy.</w:t>
      </w:r>
    </w:p>
    <w:p w14:paraId="0909BE7D" w14:textId="5BF7ED7D" w:rsidR="00C34AC5" w:rsidRPr="008B1E89" w:rsidRDefault="00C34AC5">
      <w:pPr>
        <w:pStyle w:val="Nagwek5"/>
        <w:numPr>
          <w:ilvl w:val="0"/>
          <w:numId w:val="11"/>
        </w:numPr>
        <w:spacing w:before="37" w:line="360" w:lineRule="auto"/>
        <w:ind w:left="993" w:hanging="426"/>
        <w:jc w:val="both"/>
        <w:rPr>
          <w:b w:val="0"/>
        </w:rPr>
      </w:pPr>
      <w:r>
        <w:rPr>
          <w:b w:val="0"/>
        </w:rPr>
        <w:t xml:space="preserve">Oświadczamy, że przyjmujemy termin realizacji zamówienia: </w:t>
      </w:r>
      <w:r w:rsidRPr="00C34AC5">
        <w:t>2</w:t>
      </w:r>
      <w:r w:rsidR="00E02B01">
        <w:t>4</w:t>
      </w:r>
      <w:r w:rsidRPr="00C34AC5">
        <w:t xml:space="preserve"> miesięcy</w:t>
      </w:r>
      <w:r w:rsidR="00816C15">
        <w:t>,</w:t>
      </w:r>
      <w:r w:rsidR="008D7AFB">
        <w:t xml:space="preserve"> </w:t>
      </w:r>
      <w:r w:rsidR="00993580">
        <w:t>z tym</w:t>
      </w:r>
      <w:r w:rsidR="00BB6993">
        <w:t xml:space="preserve"> </w:t>
      </w:r>
      <w:r w:rsidR="00993580">
        <w:t xml:space="preserve">że </w:t>
      </w:r>
      <w:r w:rsidR="00BB6993">
        <w:t xml:space="preserve">za </w:t>
      </w:r>
      <w:r w:rsidR="00993580">
        <w:t xml:space="preserve">termin </w:t>
      </w:r>
      <w:r w:rsidR="00BB6993">
        <w:t>świadczenia usług</w:t>
      </w:r>
      <w:r w:rsidR="008D7AFB">
        <w:t>i</w:t>
      </w:r>
      <w:r w:rsidR="00993580">
        <w:t xml:space="preserve"> Zamawiający przyjmuje 1 października 2024 r. </w:t>
      </w:r>
    </w:p>
    <w:p w14:paraId="4528E1AA" w14:textId="6E972305" w:rsidR="00673FFF" w:rsidRPr="00B27928" w:rsidRDefault="00C619E3">
      <w:pPr>
        <w:pStyle w:val="Akapitzlist"/>
        <w:numPr>
          <w:ilvl w:val="0"/>
          <w:numId w:val="11"/>
        </w:numPr>
        <w:ind w:left="993" w:hanging="426"/>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4C660150" w14:textId="4CF890D4" w:rsidR="00673FFF" w:rsidRPr="00A547A8" w:rsidRDefault="00E1465D">
      <w:pPr>
        <w:pStyle w:val="Akapitzlist"/>
        <w:numPr>
          <w:ilvl w:val="0"/>
          <w:numId w:val="3"/>
        </w:numPr>
        <w:tabs>
          <w:tab w:val="left" w:pos="1315"/>
          <w:tab w:val="left" w:pos="1316"/>
        </w:tabs>
        <w:ind w:left="1316" w:hanging="361"/>
        <w:rPr>
          <w:sz w:val="20"/>
        </w:rPr>
      </w:pPr>
      <w:r>
        <w:rPr>
          <w:sz w:val="20"/>
        </w:rPr>
        <w:t>Dostawy</w:t>
      </w:r>
      <w:r w:rsidR="00B64BEE">
        <w:rPr>
          <w:sz w:val="20"/>
        </w:rPr>
        <w:t xml:space="preserve"> stanowiące</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004D29A4" w14:textId="746ECBC0" w:rsidR="00673FFF" w:rsidRPr="00A547A8" w:rsidRDefault="00C619E3">
      <w:pPr>
        <w:pStyle w:val="Akapitzlist"/>
        <w:numPr>
          <w:ilvl w:val="0"/>
          <w:numId w:val="3"/>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sidR="001A1024">
        <w:rPr>
          <w:sz w:val="20"/>
        </w:rPr>
        <w:t>usług</w:t>
      </w:r>
      <w:r w:rsidRPr="00A547A8">
        <w:rPr>
          <w:sz w:val="20"/>
        </w:rPr>
        <w:t>:</w:t>
      </w:r>
    </w:p>
    <w:p w14:paraId="2B43284F" w14:textId="77777777" w:rsidR="00673FFF" w:rsidRPr="00A547A8" w:rsidRDefault="00673FFF" w:rsidP="00B64BEE">
      <w:pPr>
        <w:pStyle w:val="Tekstpodstawowy"/>
        <w:spacing w:before="6"/>
        <w:jc w:val="both"/>
        <w:rPr>
          <w:sz w:val="19"/>
        </w:rPr>
      </w:pPr>
    </w:p>
    <w:p w14:paraId="4A6E2D3A" w14:textId="77777777" w:rsidR="00673FFF" w:rsidRPr="00A547A8" w:rsidRDefault="00C619E3" w:rsidP="00B64BEE">
      <w:pPr>
        <w:pStyle w:val="Tekstpodstawowy"/>
        <w:spacing w:before="1"/>
        <w:ind w:left="1315"/>
        <w:jc w:val="both"/>
      </w:pPr>
      <w:r w:rsidRPr="00A547A8">
        <w:t>………………………………………………………………………………………………………………………………………………………………</w:t>
      </w:r>
    </w:p>
    <w:p w14:paraId="7FC9D9B7" w14:textId="77777777" w:rsidR="00673FFF" w:rsidRPr="00A547A8" w:rsidRDefault="00673FFF" w:rsidP="00B64BEE">
      <w:pPr>
        <w:pStyle w:val="Tekstpodstawowy"/>
        <w:spacing w:before="8"/>
        <w:jc w:val="both"/>
        <w:rPr>
          <w:sz w:val="19"/>
        </w:rPr>
      </w:pPr>
    </w:p>
    <w:p w14:paraId="7DB244E7" w14:textId="77777777" w:rsidR="00673FFF" w:rsidRPr="00A547A8" w:rsidRDefault="00C619E3" w:rsidP="00B64BEE">
      <w:pPr>
        <w:pStyle w:val="Tekstpodstawowy"/>
        <w:ind w:left="1315"/>
        <w:jc w:val="both"/>
      </w:pPr>
      <w:r w:rsidRPr="00A547A8">
        <w:t>………………………………………………………………………………………………………………………………………………………………</w:t>
      </w:r>
    </w:p>
    <w:p w14:paraId="3B0A42D6" w14:textId="72615543" w:rsidR="00673FFF" w:rsidRPr="00A547A8" w:rsidRDefault="00C619E3">
      <w:pPr>
        <w:pStyle w:val="Akapitzlist"/>
        <w:numPr>
          <w:ilvl w:val="0"/>
          <w:numId w:val="3"/>
        </w:numPr>
        <w:tabs>
          <w:tab w:val="left" w:pos="1303"/>
          <w:tab w:val="left" w:pos="1304"/>
        </w:tabs>
        <w:spacing w:before="120" w:line="355" w:lineRule="auto"/>
        <w:ind w:right="251" w:hanging="356"/>
        <w:rPr>
          <w:sz w:val="20"/>
        </w:rPr>
      </w:pPr>
      <w:r w:rsidRPr="00A547A8">
        <w:rPr>
          <w:sz w:val="20"/>
        </w:rPr>
        <w:t>Wartość lub procentowa część zamówienia, jaka zostanie powierzona podwykonawcy</w:t>
      </w:r>
      <w:r w:rsidR="00EC2CAA">
        <w:rPr>
          <w:sz w:val="20"/>
        </w:rPr>
        <w:br/>
      </w:r>
      <w:r w:rsidRPr="00A547A8">
        <w:rPr>
          <w:sz w:val="20"/>
        </w:rPr>
        <w:t xml:space="preserve">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13B2DB65" w14:textId="77777777" w:rsidR="00673FFF" w:rsidRPr="00A547A8" w:rsidRDefault="00C619E3">
      <w:pPr>
        <w:pStyle w:val="Akapitzlist"/>
        <w:numPr>
          <w:ilvl w:val="0"/>
          <w:numId w:val="3"/>
        </w:numPr>
        <w:tabs>
          <w:tab w:val="left" w:pos="1303"/>
          <w:tab w:val="left" w:pos="1304"/>
        </w:tabs>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7E8C8EBA" w14:textId="76D8E735" w:rsidR="00673FFF" w:rsidRPr="00E1465D" w:rsidRDefault="00C619E3" w:rsidP="002906F3">
      <w:pPr>
        <w:pStyle w:val="Tekstpodstawowy"/>
        <w:spacing w:before="123" w:line="480" w:lineRule="auto"/>
        <w:ind w:left="1303"/>
        <w:jc w:val="both"/>
      </w:pPr>
      <w:r w:rsidRPr="00A547A8">
        <w:t>………………………………………………………………………………………………………………………………………………………………</w:t>
      </w:r>
    </w:p>
    <w:p w14:paraId="714C83EE" w14:textId="5A4DAC21" w:rsidR="00673FFF" w:rsidRDefault="00C619E3" w:rsidP="002906F3">
      <w:pPr>
        <w:pStyle w:val="Tekstpodstawowy"/>
        <w:ind w:left="1315" w:right="318"/>
        <w:jc w:val="both"/>
        <w:rPr>
          <w:vertAlign w:val="superscript"/>
        </w:rPr>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70D153E3" w14:textId="77777777" w:rsidR="00B27928" w:rsidRPr="00A547A8" w:rsidRDefault="00B27928" w:rsidP="00492081">
      <w:pPr>
        <w:pStyle w:val="Tekstpodstawowy"/>
        <w:ind w:left="1315" w:right="318"/>
        <w:jc w:val="both"/>
      </w:pPr>
    </w:p>
    <w:p w14:paraId="1F6E4629" w14:textId="4471B950" w:rsidR="00673FFF" w:rsidRPr="002A190C" w:rsidRDefault="00C619E3">
      <w:pPr>
        <w:pStyle w:val="Akapitzlist"/>
        <w:numPr>
          <w:ilvl w:val="0"/>
          <w:numId w:val="11"/>
        </w:numPr>
        <w:rPr>
          <w:b/>
          <w:bCs/>
          <w:sz w:val="20"/>
          <w:szCs w:val="20"/>
        </w:rPr>
      </w:pPr>
      <w:r w:rsidRPr="002A190C">
        <w:rPr>
          <w:b/>
          <w:bCs/>
          <w:sz w:val="20"/>
          <w:szCs w:val="20"/>
        </w:rPr>
        <w:t>Oświadczamy,</w:t>
      </w:r>
      <w:r w:rsidRPr="002A190C">
        <w:rPr>
          <w:b/>
          <w:bCs/>
          <w:spacing w:val="-2"/>
          <w:sz w:val="20"/>
          <w:szCs w:val="20"/>
        </w:rPr>
        <w:t xml:space="preserve"> </w:t>
      </w:r>
      <w:r w:rsidRPr="002A190C">
        <w:rPr>
          <w:b/>
          <w:bCs/>
          <w:sz w:val="20"/>
          <w:szCs w:val="20"/>
        </w:rPr>
        <w:t>że:</w:t>
      </w:r>
    </w:p>
    <w:p w14:paraId="517A49E6" w14:textId="2F881340" w:rsidR="00B64BEE" w:rsidRDefault="00B64BEE">
      <w:pPr>
        <w:pStyle w:val="Akapitzlist"/>
        <w:numPr>
          <w:ilvl w:val="1"/>
          <w:numId w:val="47"/>
        </w:numPr>
        <w:spacing w:before="118"/>
        <w:ind w:left="1418" w:right="248" w:hanging="425"/>
        <w:rPr>
          <w:sz w:val="20"/>
        </w:rPr>
      </w:pPr>
      <w:r w:rsidRPr="002A190C">
        <w:rPr>
          <w:sz w:val="20"/>
        </w:rPr>
        <w:t xml:space="preserve">Zapoznaliśmy się ze specyfikacją warunków zamówienia i akceptujemy bez zastrzeżeń i ograniczeń oraz w całości jej warunki, w tym „Projektowane postanowienia umowy” przedstawione </w:t>
      </w:r>
      <w:r w:rsidR="00440892" w:rsidRPr="002A190C">
        <w:rPr>
          <w:sz w:val="20"/>
        </w:rPr>
        <w:t xml:space="preserve">w Załączniku nr </w:t>
      </w:r>
      <w:r w:rsidR="00C24ECE" w:rsidRPr="002A190C">
        <w:rPr>
          <w:sz w:val="20"/>
        </w:rPr>
        <w:t>8</w:t>
      </w:r>
      <w:r w:rsidRPr="002A190C">
        <w:rPr>
          <w:sz w:val="20"/>
        </w:rPr>
        <w:t xml:space="preserve"> do specyfikacji warunków</w:t>
      </w:r>
      <w:r w:rsidRPr="002A190C">
        <w:rPr>
          <w:spacing w:val="-2"/>
          <w:sz w:val="20"/>
        </w:rPr>
        <w:t xml:space="preserve"> </w:t>
      </w:r>
      <w:r w:rsidRPr="002A190C">
        <w:rPr>
          <w:sz w:val="20"/>
        </w:rPr>
        <w:t>zamówienia.</w:t>
      </w:r>
    </w:p>
    <w:p w14:paraId="5B71CE26" w14:textId="77777777" w:rsidR="00B64BEE" w:rsidRDefault="00B64BEE">
      <w:pPr>
        <w:pStyle w:val="Akapitzlist"/>
        <w:numPr>
          <w:ilvl w:val="1"/>
          <w:numId w:val="47"/>
        </w:numPr>
        <w:spacing w:before="118"/>
        <w:ind w:left="1418" w:right="248" w:hanging="425"/>
        <w:rPr>
          <w:sz w:val="20"/>
        </w:rPr>
      </w:pPr>
      <w:r w:rsidRPr="00C34AC5">
        <w:rPr>
          <w:sz w:val="20"/>
        </w:rPr>
        <w:t>Uważamy się za związanych niniejszą ofertą na czas wskazany w specyfikacji warunków</w:t>
      </w:r>
      <w:r w:rsidRPr="00C34AC5">
        <w:rPr>
          <w:spacing w:val="-20"/>
          <w:sz w:val="20"/>
        </w:rPr>
        <w:t xml:space="preserve"> </w:t>
      </w:r>
      <w:r w:rsidRPr="00C34AC5">
        <w:rPr>
          <w:sz w:val="20"/>
        </w:rPr>
        <w:t>zamówienia.</w:t>
      </w:r>
    </w:p>
    <w:p w14:paraId="7E115EE1" w14:textId="17930DA9" w:rsidR="00B64BEE" w:rsidRPr="00C34AC5" w:rsidRDefault="00B64BEE">
      <w:pPr>
        <w:pStyle w:val="Akapitzlist"/>
        <w:numPr>
          <w:ilvl w:val="1"/>
          <w:numId w:val="47"/>
        </w:numPr>
        <w:spacing w:before="118"/>
        <w:ind w:left="1418" w:right="248" w:hanging="425"/>
        <w:rPr>
          <w:sz w:val="20"/>
        </w:rPr>
      </w:pPr>
      <w:r w:rsidRPr="00C34AC5">
        <w:rPr>
          <w:sz w:val="20"/>
          <w:szCs w:val="20"/>
        </w:rPr>
        <w:t>W przypadku uznania naszej oferty za najkorzystniejszą umowę zobowiązujemy się zawrzeć w miejscu i terminie wskazanym przez Zamawiającego.</w:t>
      </w:r>
    </w:p>
    <w:p w14:paraId="38CC1D25" w14:textId="6599E108" w:rsidR="00673FFF" w:rsidRPr="00C8321E" w:rsidRDefault="00C619E3">
      <w:pPr>
        <w:pStyle w:val="Akapitzlist"/>
        <w:numPr>
          <w:ilvl w:val="1"/>
          <w:numId w:val="47"/>
        </w:numPr>
        <w:spacing w:before="118"/>
        <w:ind w:left="1418" w:right="248" w:hanging="425"/>
        <w:rPr>
          <w:sz w:val="20"/>
        </w:rPr>
      </w:pPr>
      <w:r w:rsidRPr="00C8321E">
        <w:rPr>
          <w:sz w:val="20"/>
          <w:szCs w:val="20"/>
        </w:rPr>
        <w:t>Rodzaj prowadzonej przez nas działalności gospodarczej to:</w:t>
      </w:r>
    </w:p>
    <w:p w14:paraId="0986DE06" w14:textId="77777777" w:rsidR="00673FFF" w:rsidRPr="00A547A8" w:rsidRDefault="00C619E3">
      <w:pPr>
        <w:pStyle w:val="Akapitzlist"/>
        <w:numPr>
          <w:ilvl w:val="2"/>
          <w:numId w:val="2"/>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6004DE5" w14:textId="77777777" w:rsidR="00673FFF" w:rsidRPr="00A547A8" w:rsidRDefault="00C619E3">
      <w:pPr>
        <w:pStyle w:val="Akapitzlist"/>
        <w:numPr>
          <w:ilvl w:val="2"/>
          <w:numId w:val="2"/>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24B90922" w14:textId="77777777" w:rsidR="00673FFF" w:rsidRPr="00A547A8" w:rsidRDefault="00C619E3">
      <w:pPr>
        <w:pStyle w:val="Akapitzlist"/>
        <w:numPr>
          <w:ilvl w:val="2"/>
          <w:numId w:val="2"/>
        </w:numPr>
        <w:tabs>
          <w:tab w:val="left" w:pos="1448"/>
        </w:tabs>
        <w:spacing w:before="38"/>
        <w:ind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9A02701" w14:textId="77777777" w:rsidR="00673FFF" w:rsidRPr="00A547A8" w:rsidRDefault="00C619E3">
      <w:pPr>
        <w:pStyle w:val="Akapitzlist"/>
        <w:numPr>
          <w:ilvl w:val="2"/>
          <w:numId w:val="2"/>
        </w:numPr>
        <w:tabs>
          <w:tab w:val="left" w:pos="1448"/>
        </w:tabs>
        <w:spacing w:before="36"/>
        <w:ind w:left="1447" w:firstLine="396"/>
        <w:jc w:val="left"/>
        <w:rPr>
          <w:sz w:val="20"/>
        </w:rPr>
      </w:pPr>
      <w:r w:rsidRPr="00A547A8">
        <w:rPr>
          <w:sz w:val="20"/>
        </w:rPr>
        <w:t>jednoosobowa działalność gospodarcza</w:t>
      </w:r>
      <w:r w:rsidRPr="00A547A8">
        <w:rPr>
          <w:sz w:val="20"/>
          <w:vertAlign w:val="superscript"/>
        </w:rPr>
        <w:t>1</w:t>
      </w:r>
    </w:p>
    <w:p w14:paraId="40054068" w14:textId="77777777" w:rsidR="00673FFF" w:rsidRPr="00A547A8" w:rsidRDefault="00C619E3">
      <w:pPr>
        <w:pStyle w:val="Akapitzlist"/>
        <w:numPr>
          <w:ilvl w:val="2"/>
          <w:numId w:val="2"/>
        </w:numPr>
        <w:tabs>
          <w:tab w:val="left" w:pos="1449"/>
        </w:tabs>
        <w:spacing w:before="36"/>
        <w:ind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2484B6F7" w14:textId="3C6B50CD" w:rsidR="00673FFF" w:rsidRDefault="00C619E3">
      <w:pPr>
        <w:pStyle w:val="Akapitzlist"/>
        <w:numPr>
          <w:ilvl w:val="2"/>
          <w:numId w:val="2"/>
        </w:numPr>
        <w:tabs>
          <w:tab w:val="left" w:pos="1449"/>
          <w:tab w:val="left" w:leader="dot" w:pos="5551"/>
        </w:tabs>
        <w:spacing w:before="76"/>
        <w:ind w:firstLine="395"/>
        <w:jc w:val="left"/>
        <w:rPr>
          <w:sz w:val="20"/>
        </w:rPr>
      </w:pPr>
      <w:r w:rsidRPr="00A547A8">
        <w:rPr>
          <w:sz w:val="20"/>
        </w:rPr>
        <w:t>inny rodzaj</w:t>
      </w:r>
      <w:r w:rsidRPr="00A547A8">
        <w:rPr>
          <w:sz w:val="20"/>
          <w:vertAlign w:val="superscript"/>
        </w:rPr>
        <w:t>1</w:t>
      </w:r>
      <w:r w:rsidR="00B64BEE">
        <w:rPr>
          <w:position w:val="7"/>
          <w:sz w:val="20"/>
        </w:rPr>
        <w:t xml:space="preserve"> </w:t>
      </w:r>
      <w:r w:rsidRPr="00A547A8">
        <w:rPr>
          <w:sz w:val="20"/>
        </w:rPr>
        <w:t>(wskazać</w:t>
      </w:r>
      <w:r w:rsidRPr="00A547A8">
        <w:rPr>
          <w:spacing w:val="-1"/>
          <w:sz w:val="20"/>
        </w:rPr>
        <w:t xml:space="preserve"> </w:t>
      </w:r>
      <w:r w:rsidRPr="00A547A8">
        <w:rPr>
          <w:sz w:val="20"/>
        </w:rPr>
        <w:t>jaki)</w:t>
      </w:r>
      <w:r w:rsidR="008216D6">
        <w:rPr>
          <w:sz w:val="20"/>
        </w:rPr>
        <w:t>.</w:t>
      </w:r>
    </w:p>
    <w:p w14:paraId="0EBB8D9B" w14:textId="73761439" w:rsidR="00BC23FE" w:rsidRDefault="008216D6">
      <w:pPr>
        <w:pStyle w:val="Akapitzlist"/>
        <w:numPr>
          <w:ilvl w:val="1"/>
          <w:numId w:val="47"/>
        </w:numPr>
        <w:tabs>
          <w:tab w:val="left" w:pos="1449"/>
          <w:tab w:val="left" w:leader="dot" w:pos="5551"/>
        </w:tabs>
        <w:spacing w:before="76"/>
        <w:ind w:left="1418" w:hanging="425"/>
        <w:rPr>
          <w:sz w:val="20"/>
        </w:rPr>
      </w:pPr>
      <w:r w:rsidRPr="008216D6">
        <w:rPr>
          <w:sz w:val="20"/>
        </w:rPr>
        <w:t>Wadium wniesione w formie pieniężnej prosimy zwrócić na konto</w:t>
      </w:r>
      <w:r w:rsidRPr="008216D6">
        <w:rPr>
          <w:sz w:val="20"/>
        </w:rPr>
        <w:br/>
        <w:t>nr………………………………………………… w ……….…………………………………</w:t>
      </w:r>
      <w:r w:rsidR="00404F9A" w:rsidRPr="008216D6">
        <w:rPr>
          <w:sz w:val="20"/>
        </w:rPr>
        <w:t>.</w:t>
      </w:r>
    </w:p>
    <w:p w14:paraId="51405CFF" w14:textId="58A9D808" w:rsidR="00673FFF" w:rsidRPr="00C8321E" w:rsidRDefault="00C619E3">
      <w:pPr>
        <w:pStyle w:val="Akapitzlist"/>
        <w:numPr>
          <w:ilvl w:val="1"/>
          <w:numId w:val="47"/>
        </w:numPr>
        <w:tabs>
          <w:tab w:val="left" w:pos="1449"/>
          <w:tab w:val="left" w:leader="dot" w:pos="5551"/>
        </w:tabs>
        <w:spacing w:before="76"/>
        <w:ind w:left="1418" w:hanging="425"/>
        <w:rPr>
          <w:sz w:val="20"/>
        </w:rPr>
      </w:pPr>
      <w:r w:rsidRPr="00C8321E">
        <w:rPr>
          <w:sz w:val="20"/>
        </w:rPr>
        <w:t>Informujemy, że</w:t>
      </w:r>
      <w:r w:rsidRPr="00C8321E">
        <w:rPr>
          <w:sz w:val="20"/>
          <w:vertAlign w:val="superscript"/>
        </w:rPr>
        <w:t>5</w:t>
      </w:r>
      <w:r w:rsidRPr="00C8321E">
        <w:rPr>
          <w:sz w:val="20"/>
        </w:rPr>
        <w:t>:</w:t>
      </w:r>
    </w:p>
    <w:p w14:paraId="2D3C9594" w14:textId="72518587" w:rsidR="00673FFF" w:rsidRPr="00B64BEE" w:rsidRDefault="00C619E3">
      <w:pPr>
        <w:pStyle w:val="Akapitzlist"/>
        <w:numPr>
          <w:ilvl w:val="0"/>
          <w:numId w:val="12"/>
        </w:numPr>
        <w:tabs>
          <w:tab w:val="left" w:pos="9639"/>
        </w:tabs>
        <w:spacing w:before="118"/>
        <w:ind w:right="-3"/>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14:paraId="08431AAC" w14:textId="73DB2695" w:rsidR="00673FFF" w:rsidRPr="00B64BEE" w:rsidRDefault="00C619E3">
      <w:pPr>
        <w:pStyle w:val="Akapitzlist"/>
        <w:numPr>
          <w:ilvl w:val="0"/>
          <w:numId w:val="12"/>
        </w:numPr>
        <w:spacing w:before="118"/>
        <w:ind w:right="30"/>
        <w:rPr>
          <w:sz w:val="20"/>
          <w:szCs w:val="20"/>
        </w:rPr>
      </w:pPr>
      <w:r w:rsidRPr="00B64BEE">
        <w:rPr>
          <w:sz w:val="20"/>
        </w:rPr>
        <w:t xml:space="preserve">wybór oferty </w:t>
      </w:r>
      <w:r w:rsidRPr="00B64BEE">
        <w:rPr>
          <w:b/>
          <w:sz w:val="20"/>
        </w:rPr>
        <w:t xml:space="preserve">prowadzi </w:t>
      </w:r>
      <w:r w:rsidRPr="00B64BEE">
        <w:rPr>
          <w:sz w:val="20"/>
        </w:rPr>
        <w:t xml:space="preserve">do powstania u Zamawiającego obowiązku podatkowego zgodnie </w:t>
      </w:r>
      <w:r w:rsidRPr="00B64BEE">
        <w:rPr>
          <w:sz w:val="20"/>
        </w:rPr>
        <w:lastRenderedPageBreak/>
        <w:t>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1162EC0A" w14:textId="77777777"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14:paraId="2F67C3E7" w14:textId="77777777">
        <w:trPr>
          <w:trHeight w:val="241"/>
        </w:trPr>
        <w:tc>
          <w:tcPr>
            <w:tcW w:w="456" w:type="dxa"/>
          </w:tcPr>
          <w:p w14:paraId="1B05EDEA"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4D84D8EA"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14:paraId="7C82579B"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3F3B9FEF" w14:textId="77777777">
        <w:trPr>
          <w:trHeight w:val="733"/>
        </w:trPr>
        <w:tc>
          <w:tcPr>
            <w:tcW w:w="456" w:type="dxa"/>
          </w:tcPr>
          <w:p w14:paraId="3AD352A7" w14:textId="77777777" w:rsidR="00673FFF" w:rsidRPr="00A547A8" w:rsidRDefault="00673FFF">
            <w:pPr>
              <w:pStyle w:val="TableParagraph"/>
              <w:rPr>
                <w:rFonts w:ascii="Times New Roman"/>
                <w:sz w:val="16"/>
              </w:rPr>
            </w:pPr>
          </w:p>
        </w:tc>
        <w:tc>
          <w:tcPr>
            <w:tcW w:w="4790" w:type="dxa"/>
          </w:tcPr>
          <w:p w14:paraId="5816B36C" w14:textId="77777777" w:rsidR="00673FFF" w:rsidRPr="00A547A8" w:rsidRDefault="00673FFF">
            <w:pPr>
              <w:pStyle w:val="TableParagraph"/>
              <w:rPr>
                <w:rFonts w:ascii="Times New Roman"/>
                <w:sz w:val="16"/>
              </w:rPr>
            </w:pPr>
          </w:p>
        </w:tc>
        <w:tc>
          <w:tcPr>
            <w:tcW w:w="3069" w:type="dxa"/>
          </w:tcPr>
          <w:p w14:paraId="79EE1F81" w14:textId="77777777" w:rsidR="00673FFF" w:rsidRPr="00A547A8" w:rsidRDefault="00673FFF">
            <w:pPr>
              <w:pStyle w:val="TableParagraph"/>
              <w:rPr>
                <w:rFonts w:ascii="Times New Roman"/>
                <w:sz w:val="16"/>
              </w:rPr>
            </w:pPr>
          </w:p>
        </w:tc>
      </w:tr>
      <w:tr w:rsidR="00673FFF" w:rsidRPr="00A547A8" w14:paraId="14C86124" w14:textId="77777777">
        <w:trPr>
          <w:trHeight w:val="731"/>
        </w:trPr>
        <w:tc>
          <w:tcPr>
            <w:tcW w:w="456" w:type="dxa"/>
          </w:tcPr>
          <w:p w14:paraId="6D736844" w14:textId="77777777" w:rsidR="00673FFF" w:rsidRPr="00A547A8" w:rsidRDefault="00673FFF">
            <w:pPr>
              <w:pStyle w:val="TableParagraph"/>
              <w:rPr>
                <w:rFonts w:ascii="Times New Roman"/>
                <w:sz w:val="16"/>
              </w:rPr>
            </w:pPr>
          </w:p>
        </w:tc>
        <w:tc>
          <w:tcPr>
            <w:tcW w:w="4790" w:type="dxa"/>
          </w:tcPr>
          <w:p w14:paraId="7F73EDBD" w14:textId="77777777" w:rsidR="00673FFF" w:rsidRPr="00A547A8" w:rsidRDefault="00673FFF">
            <w:pPr>
              <w:pStyle w:val="TableParagraph"/>
              <w:rPr>
                <w:rFonts w:ascii="Times New Roman"/>
                <w:sz w:val="16"/>
              </w:rPr>
            </w:pPr>
          </w:p>
        </w:tc>
        <w:tc>
          <w:tcPr>
            <w:tcW w:w="3069" w:type="dxa"/>
          </w:tcPr>
          <w:p w14:paraId="1D746160" w14:textId="77777777" w:rsidR="00673FFF" w:rsidRPr="00A547A8" w:rsidRDefault="00673FFF">
            <w:pPr>
              <w:pStyle w:val="TableParagraph"/>
              <w:rPr>
                <w:rFonts w:ascii="Times New Roman"/>
                <w:sz w:val="16"/>
              </w:rPr>
            </w:pPr>
          </w:p>
        </w:tc>
      </w:tr>
    </w:tbl>
    <w:p w14:paraId="66435D92" w14:textId="2E258500" w:rsidR="00673FFF" w:rsidRPr="00C8321E" w:rsidRDefault="00C619E3">
      <w:pPr>
        <w:pStyle w:val="Akapitzlist"/>
        <w:numPr>
          <w:ilvl w:val="1"/>
          <w:numId w:val="47"/>
        </w:numPr>
        <w:spacing w:before="118"/>
        <w:ind w:left="1418" w:right="30" w:hanging="425"/>
        <w:rPr>
          <w:sz w:val="20"/>
          <w:szCs w:val="20"/>
        </w:rPr>
      </w:pPr>
      <w:r w:rsidRPr="008216D6">
        <w:rPr>
          <w:sz w:val="20"/>
        </w:rPr>
        <w:t>W przypadku gdyby nasza firma została wybrana do realizacji zamówienia, zobowiązujemy się do</w:t>
      </w:r>
      <w:r w:rsidR="00437324" w:rsidRPr="008216D6">
        <w:rPr>
          <w:sz w:val="20"/>
        </w:rPr>
        <w:t> </w:t>
      </w:r>
      <w:r w:rsidRPr="008216D6">
        <w:rPr>
          <w:sz w:val="20"/>
        </w:rPr>
        <w:t xml:space="preserve">dopełnienia formalności, </w:t>
      </w:r>
      <w:r w:rsidR="00437324" w:rsidRPr="008216D6">
        <w:rPr>
          <w:sz w:val="20"/>
        </w:rPr>
        <w:t>o których mowa w Rozdziale XXII</w:t>
      </w:r>
      <w:r w:rsidR="00161606" w:rsidRPr="008216D6">
        <w:rPr>
          <w:sz w:val="20"/>
        </w:rPr>
        <w:t>I</w:t>
      </w:r>
      <w:r w:rsidRPr="008216D6">
        <w:rPr>
          <w:sz w:val="20"/>
        </w:rPr>
        <w:t xml:space="preserve"> Informacja o formalnościach, jakie muszą zostać dopełnione po wyborze oferty w celu zawarcia umowy w sprawie zamówienia publicznego, pod rygorem odstąpienia przez Zamawiającego od podpisania umowy z naszej</w:t>
      </w:r>
      <w:r w:rsidRPr="008216D6">
        <w:rPr>
          <w:spacing w:val="-1"/>
          <w:sz w:val="20"/>
        </w:rPr>
        <w:t xml:space="preserve"> </w:t>
      </w:r>
      <w:r w:rsidRPr="008216D6">
        <w:rPr>
          <w:sz w:val="20"/>
        </w:rPr>
        <w:t>winy.</w:t>
      </w:r>
    </w:p>
    <w:p w14:paraId="41698C6C" w14:textId="58E8F843" w:rsidR="00673FFF" w:rsidRPr="00C8321E" w:rsidRDefault="00A85B4A">
      <w:pPr>
        <w:pStyle w:val="Akapitzlist"/>
        <w:numPr>
          <w:ilvl w:val="1"/>
          <w:numId w:val="47"/>
        </w:numPr>
        <w:spacing w:before="118"/>
        <w:ind w:left="1418" w:right="30" w:hanging="425"/>
        <w:rPr>
          <w:sz w:val="20"/>
          <w:szCs w:val="20"/>
        </w:rPr>
      </w:pPr>
      <w:r w:rsidRPr="00A547A8">
        <w:rPr>
          <w:noProof/>
          <w:lang w:eastAsia="pl-PL"/>
        </w:rPr>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C34AC5" w:rsidRDefault="00C34AC5">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C34AC5" w:rsidRDefault="00C34AC5">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BB70"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" filled="f" strokeweight=".16936mm">
                  <v:textbox inset="0,0,0,0">
                    <w:txbxContent>
                      <w:p w14:paraId="0E1BF6FC" w14:textId="77777777" w:rsidR="00C34AC5" w:rsidRDefault="00C34AC5">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" filled="f" strokeweight=".16936mm">
                  <v:textbox inset="0,0,0,0">
                    <w:txbxContent>
                      <w:p w14:paraId="3F0BFCEB" w14:textId="77777777" w:rsidR="00C34AC5" w:rsidRDefault="00C34AC5">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C8321E">
        <w:rPr>
          <w:sz w:val="20"/>
        </w:rPr>
        <w:t>Wypełniliśmy obowiązki informacyjne przewidziane w art. 13 lub art. 14 rozporządzenia Parlamentu Euro</w:t>
      </w:r>
      <w:r w:rsidR="00437324" w:rsidRPr="00C8321E">
        <w:rPr>
          <w:sz w:val="20"/>
        </w:rPr>
        <w:t xml:space="preserve">pejskiego i Rady (UE) 2016/679 </w:t>
      </w:r>
      <w:r w:rsidR="00C619E3" w:rsidRPr="00C8321E">
        <w:rPr>
          <w:sz w:val="20"/>
        </w:rPr>
        <w:t>z dnia 27 kwietnia</w:t>
      </w:r>
      <w:r w:rsidR="00437324" w:rsidRPr="00C8321E">
        <w:rPr>
          <w:sz w:val="20"/>
        </w:rPr>
        <w:t xml:space="preserve"> 2016 r. </w:t>
      </w:r>
      <w:r w:rsidR="00C619E3" w:rsidRPr="00C8321E">
        <w:rPr>
          <w:sz w:val="20"/>
        </w:rPr>
        <w:t>w spra</w:t>
      </w:r>
      <w:r w:rsidR="00437324" w:rsidRPr="00C8321E">
        <w:rPr>
          <w:sz w:val="20"/>
        </w:rPr>
        <w:t xml:space="preserve">wie ochrony osób fizycznych </w:t>
      </w:r>
      <w:r w:rsidR="00670C1F">
        <w:rPr>
          <w:sz w:val="20"/>
        </w:rPr>
        <w:t xml:space="preserve">                  </w:t>
      </w:r>
      <w:r w:rsidR="00C619E3" w:rsidRPr="00C8321E">
        <w:rPr>
          <w:sz w:val="20"/>
        </w:rPr>
        <w:t>w związku z przetwarzaniem danych osobowych i w sprawie swobodnego przepływu takich danych oraz uchylenia dyrektywy 95/46/WE (ogólne rozporządzenie o ochronie d</w:t>
      </w:r>
      <w:r w:rsidR="00437324" w:rsidRPr="00C8321E">
        <w:rPr>
          <w:sz w:val="20"/>
        </w:rPr>
        <w:t xml:space="preserve">anych) (Dz. Urz. UE L 119 </w:t>
      </w:r>
      <w:r w:rsidR="00C619E3" w:rsidRPr="00C8321E">
        <w:rPr>
          <w:sz w:val="20"/>
        </w:rPr>
        <w:t>z</w:t>
      </w:r>
      <w:r w:rsidR="009F07C4" w:rsidRPr="00C8321E">
        <w:rPr>
          <w:sz w:val="20"/>
        </w:rPr>
        <w:t> </w:t>
      </w:r>
      <w:r w:rsidR="00C619E3" w:rsidRPr="00C8321E">
        <w:rPr>
          <w:sz w:val="20"/>
        </w:rPr>
        <w:t>04.05.2016, str. 1) wobec osób fizycznych, od których dane osobowe bezpośrednio lub pośrednio pozyskaliśmy w celu ubiegania się o udzielenie zamówienia publicznego w niniejszym</w:t>
      </w:r>
      <w:r w:rsidR="00C619E3" w:rsidRPr="00C8321E">
        <w:rPr>
          <w:spacing w:val="-27"/>
          <w:sz w:val="20"/>
        </w:rPr>
        <w:t xml:space="preserve"> </w:t>
      </w:r>
      <w:r w:rsidR="00C619E3" w:rsidRPr="00C8321E">
        <w:rPr>
          <w:sz w:val="20"/>
        </w:rPr>
        <w:t>postępowaniu:</w:t>
      </w:r>
    </w:p>
    <w:p w14:paraId="093CD1AC" w14:textId="77777777"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14:paraId="7D445D11" w14:textId="5555EE74" w:rsidR="00673FFF" w:rsidRPr="00A547A8" w:rsidRDefault="00C619E3" w:rsidP="00670C1F">
      <w:pPr>
        <w:spacing w:before="2"/>
        <w:ind w:left="1023" w:right="30"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42B34E1C" w14:textId="08C3B260" w:rsidR="00673FFF" w:rsidRPr="00A547A8" w:rsidRDefault="00C619E3" w:rsidP="00670C1F">
      <w:pPr>
        <w:ind w:left="1023" w:right="30"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73C8689A"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24658170" w14:textId="17C50B5C" w:rsidR="00437324" w:rsidRPr="00A547A8" w:rsidRDefault="00C619E3" w:rsidP="00670C1F">
      <w:pPr>
        <w:ind w:left="1023" w:right="3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w:t>
      </w:r>
      <w:r w:rsidR="00670C1F">
        <w:rPr>
          <w:i/>
          <w:sz w:val="14"/>
        </w:rPr>
        <w:t xml:space="preserve">                    </w:t>
      </w:r>
      <w:r w:rsidRPr="00A547A8">
        <w:rPr>
          <w:i/>
          <w:sz w:val="14"/>
        </w:rPr>
        <w:t xml:space="preserve">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45F71EC2" w14:textId="77777777" w:rsidR="00673FFF" w:rsidRPr="00A547A8" w:rsidRDefault="00C619E3">
      <w:pPr>
        <w:pStyle w:val="Tekstpodstawowy"/>
        <w:spacing w:before="123"/>
        <w:ind w:left="595"/>
      </w:pPr>
      <w:r w:rsidRPr="00A547A8">
        <w:t>Wraz z ofertą składamy następujące załączniki:</w:t>
      </w:r>
    </w:p>
    <w:p w14:paraId="3463CF3F" w14:textId="77777777" w:rsidR="00673FFF" w:rsidRPr="00A547A8" w:rsidRDefault="00673FFF">
      <w:pPr>
        <w:pStyle w:val="Tekstpodstawowy"/>
        <w:spacing w:before="8"/>
        <w:rPr>
          <w:sz w:val="19"/>
        </w:rPr>
      </w:pPr>
    </w:p>
    <w:p w14:paraId="74126466" w14:textId="77777777" w:rsidR="00673FFF" w:rsidRPr="00A547A8" w:rsidRDefault="00C619E3">
      <w:pPr>
        <w:pStyle w:val="Tekstpodstawowy"/>
        <w:ind w:left="595"/>
      </w:pPr>
      <w:r w:rsidRPr="00A547A8">
        <w:t>……………………………………………………………………………………………………………………………………………………………………………</w:t>
      </w:r>
    </w:p>
    <w:p w14:paraId="00A285F5" w14:textId="77777777" w:rsidR="00673FFF" w:rsidRPr="00A547A8" w:rsidRDefault="00673FFF">
      <w:pPr>
        <w:pStyle w:val="Tekstpodstawowy"/>
        <w:spacing w:before="8"/>
        <w:rPr>
          <w:sz w:val="22"/>
        </w:rPr>
      </w:pPr>
    </w:p>
    <w:p w14:paraId="78CD5BEF" w14:textId="77777777" w:rsidR="001F183F" w:rsidRDefault="00C619E3">
      <w:pPr>
        <w:pStyle w:val="Tekstpodstawowy"/>
        <w:spacing w:line="393" w:lineRule="auto"/>
        <w:ind w:left="595" w:right="551"/>
        <w:rPr>
          <w:w w:val="95"/>
        </w:rPr>
      </w:pPr>
      <w:r w:rsidRPr="00A547A8">
        <w:rPr>
          <w:w w:val="95"/>
        </w:rPr>
        <w:t xml:space="preserve">…………………………………………………………………………………………………………………………………………………………………………… </w:t>
      </w:r>
    </w:p>
    <w:p w14:paraId="124FDFEB" w14:textId="77777777" w:rsidR="001F183F" w:rsidRDefault="001F183F">
      <w:pPr>
        <w:pStyle w:val="Tekstpodstawowy"/>
        <w:spacing w:line="393" w:lineRule="auto"/>
        <w:ind w:left="595" w:right="551"/>
        <w:rPr>
          <w:w w:val="95"/>
        </w:rPr>
      </w:pPr>
    </w:p>
    <w:p w14:paraId="75F9C6DE" w14:textId="794CCC8B" w:rsidR="00673FFF" w:rsidRPr="00A547A8" w:rsidRDefault="00C619E3">
      <w:pPr>
        <w:pStyle w:val="Tekstpodstawowy"/>
        <w:spacing w:line="393" w:lineRule="auto"/>
        <w:ind w:left="595" w:right="551"/>
      </w:pPr>
      <w:r w:rsidRPr="00A547A8">
        <w:t>Oferta została złożona na ……… kolejno ponumerowanych stronach.</w:t>
      </w:r>
    </w:p>
    <w:p w14:paraId="7FF147E7" w14:textId="65D3D9F0" w:rsidR="0012712A" w:rsidRPr="00A547A8" w:rsidRDefault="0012712A" w:rsidP="00B32807">
      <w:pPr>
        <w:spacing w:before="81" w:line="268" w:lineRule="exact"/>
        <w:jc w:val="right"/>
      </w:pPr>
      <w:r w:rsidRPr="00A547A8">
        <w:t>……</w:t>
      </w:r>
      <w:r w:rsidR="00BF6479" w:rsidRPr="00A547A8">
        <w:t>…….</w:t>
      </w:r>
      <w:r w:rsidRPr="00A547A8">
        <w:t>………………</w:t>
      </w:r>
      <w:r w:rsidR="00D12BFB" w:rsidRPr="00A547A8">
        <w:t>…..</w:t>
      </w:r>
      <w:r w:rsidRPr="00A547A8">
        <w:t>…………………………</w:t>
      </w:r>
    </w:p>
    <w:p w14:paraId="66606E5D" w14:textId="77777777" w:rsidR="0012712A" w:rsidRPr="00A547A8" w:rsidRDefault="0012712A" w:rsidP="00BF6479">
      <w:pPr>
        <w:jc w:val="right"/>
        <w:rPr>
          <w:sz w:val="14"/>
        </w:rPr>
      </w:pPr>
    </w:p>
    <w:p w14:paraId="1C76D2F5" w14:textId="2625F624"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1587CD6F" w14:textId="6EE0837D" w:rsidR="00B95623" w:rsidRDefault="00B95623">
      <w:pPr>
        <w:rPr>
          <w:sz w:val="14"/>
        </w:rPr>
      </w:pPr>
    </w:p>
    <w:p w14:paraId="0824EA78" w14:textId="122D4C9B" w:rsidR="00B95623" w:rsidRDefault="00B95623">
      <w:pPr>
        <w:rPr>
          <w:sz w:val="14"/>
        </w:rPr>
      </w:pPr>
    </w:p>
    <w:p w14:paraId="3FB60829" w14:textId="585688B8" w:rsidR="00AC4B33" w:rsidRDefault="00AC4B33">
      <w:pPr>
        <w:rPr>
          <w:sz w:val="14"/>
        </w:rPr>
      </w:pPr>
      <w:r>
        <w:rPr>
          <w:sz w:val="14"/>
        </w:rPr>
        <w:br w:type="page"/>
      </w:r>
    </w:p>
    <w:p w14:paraId="0AC7E64B" w14:textId="77777777" w:rsidR="00673FFF" w:rsidRPr="00A547A8" w:rsidRDefault="00673FFF">
      <w:pPr>
        <w:rPr>
          <w:sz w:val="14"/>
        </w:rPr>
        <w:sectPr w:rsidR="00673FFF" w:rsidRPr="00A547A8" w:rsidSect="00670C1F">
          <w:pgSz w:w="11900" w:h="16840"/>
          <w:pgMar w:top="1340" w:right="1127" w:bottom="1160" w:left="820" w:header="0" w:footer="961" w:gutter="0"/>
          <w:cols w:space="708"/>
          <w:docGrid w:linePitch="299"/>
        </w:sectPr>
      </w:pPr>
    </w:p>
    <w:p w14:paraId="7A15925D" w14:textId="0C5DCA09" w:rsidR="004C1D24" w:rsidRDefault="00AC4B33">
      <w:pPr>
        <w:spacing w:before="48"/>
        <w:ind w:right="253"/>
        <w:jc w:val="right"/>
        <w:rPr>
          <w:b/>
          <w:i/>
          <w:sz w:val="20"/>
        </w:rPr>
      </w:pPr>
      <w:r>
        <w:rPr>
          <w:b/>
          <w:i/>
          <w:sz w:val="20"/>
        </w:rPr>
        <w:lastRenderedPageBreak/>
        <w:t>Załącznik nr 1A do Formularza oferty</w:t>
      </w:r>
    </w:p>
    <w:p w14:paraId="3187BAAB" w14:textId="77777777" w:rsidR="00AC4B33" w:rsidRDefault="00AC4B33" w:rsidP="004C1D24">
      <w:pPr>
        <w:widowControl/>
        <w:tabs>
          <w:tab w:val="left" w:pos="905"/>
        </w:tabs>
        <w:jc w:val="center"/>
        <w:rPr>
          <w:rFonts w:asciiTheme="minorHAnsi" w:eastAsia="Times New Roman" w:hAnsiTheme="minorHAnsi" w:cstheme="minorHAnsi"/>
          <w:b/>
          <w:color w:val="000000"/>
          <w:lang w:eastAsia="pl-PL"/>
        </w:rPr>
      </w:pPr>
    </w:p>
    <w:p w14:paraId="3F110E49" w14:textId="77777777" w:rsidR="00AC4B33" w:rsidRDefault="00AC4B33" w:rsidP="004C1D24">
      <w:pPr>
        <w:widowControl/>
        <w:tabs>
          <w:tab w:val="left" w:pos="905"/>
        </w:tabs>
        <w:jc w:val="center"/>
        <w:rPr>
          <w:rFonts w:asciiTheme="minorHAnsi" w:eastAsia="Times New Roman" w:hAnsiTheme="minorHAnsi" w:cstheme="minorHAnsi"/>
          <w:b/>
          <w:color w:val="000000"/>
          <w:lang w:eastAsia="pl-PL"/>
        </w:rPr>
      </w:pPr>
    </w:p>
    <w:p w14:paraId="55BCE03E" w14:textId="77777777" w:rsidR="004C1D24" w:rsidRPr="00BE43E9" w:rsidRDefault="004C1D24" w:rsidP="004C1D24">
      <w:pPr>
        <w:widowControl/>
        <w:tabs>
          <w:tab w:val="left" w:pos="905"/>
        </w:tabs>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Zestawienie do wyliczenia ceny dostarczonego oleju opałowego</w:t>
      </w:r>
    </w:p>
    <w:p w14:paraId="49F38676" w14:textId="77777777" w:rsidR="004C1D24" w:rsidRPr="00BE43E9" w:rsidRDefault="004C1D24" w:rsidP="004C1D24">
      <w:pPr>
        <w:widowControl/>
        <w:tabs>
          <w:tab w:val="left" w:pos="905"/>
        </w:tabs>
        <w:ind w:left="425"/>
        <w:rPr>
          <w:rFonts w:asciiTheme="minorHAnsi" w:eastAsia="Times New Roman" w:hAnsiTheme="minorHAnsi" w:cstheme="minorHAnsi"/>
          <w:b/>
          <w:color w:val="000000"/>
          <w:lang w:eastAsia="pl-PL"/>
        </w:rPr>
      </w:pPr>
    </w:p>
    <w:tbl>
      <w:tblPr>
        <w:tblW w:w="14303" w:type="dxa"/>
        <w:tblInd w:w="432" w:type="dxa"/>
        <w:tblLayout w:type="fixed"/>
        <w:tblCellMar>
          <w:left w:w="10" w:type="dxa"/>
          <w:right w:w="10" w:type="dxa"/>
        </w:tblCellMar>
        <w:tblLook w:val="0000" w:firstRow="0" w:lastRow="0" w:firstColumn="0" w:lastColumn="0" w:noHBand="0" w:noVBand="0"/>
      </w:tblPr>
      <w:tblGrid>
        <w:gridCol w:w="489"/>
        <w:gridCol w:w="2407"/>
        <w:gridCol w:w="1448"/>
        <w:gridCol w:w="1810"/>
        <w:gridCol w:w="1916"/>
        <w:gridCol w:w="1161"/>
        <w:gridCol w:w="1710"/>
        <w:gridCol w:w="1513"/>
        <w:gridCol w:w="1849"/>
      </w:tblGrid>
      <w:tr w:rsidR="004C1D24" w:rsidRPr="00BE43E9" w14:paraId="402E54F3" w14:textId="77777777" w:rsidTr="00690818">
        <w:trPr>
          <w:trHeight w:val="1086"/>
        </w:trPr>
        <w:tc>
          <w:tcPr>
            <w:tcW w:w="489"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1E7A31D7"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proofErr w:type="spellStart"/>
            <w:r w:rsidRPr="00BE43E9">
              <w:rPr>
                <w:rFonts w:asciiTheme="minorHAnsi" w:eastAsia="Times New Roman" w:hAnsiTheme="minorHAnsi" w:cstheme="minorHAnsi"/>
                <w:b/>
                <w:color w:val="000000"/>
                <w:lang w:eastAsia="pl-PL"/>
              </w:rPr>
              <w:t>Lp</w:t>
            </w:r>
            <w:proofErr w:type="spellEnd"/>
          </w:p>
        </w:tc>
        <w:tc>
          <w:tcPr>
            <w:tcW w:w="2407"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50D6B7D5"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Przedmiot zamówienia</w:t>
            </w:r>
          </w:p>
        </w:tc>
        <w:tc>
          <w:tcPr>
            <w:tcW w:w="1448"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58573F18"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Wartość</w:t>
            </w:r>
          </w:p>
          <w:p w14:paraId="261C57F5"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 xml:space="preserve">hurtowa netto 1 litra </w:t>
            </w:r>
          </w:p>
          <w:p w14:paraId="28671C7C"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w:t>
            </w:r>
            <w:proofErr w:type="spellStart"/>
            <w:r w:rsidRPr="00BE43E9">
              <w:rPr>
                <w:rFonts w:asciiTheme="minorHAnsi" w:eastAsia="Times New Roman" w:hAnsiTheme="minorHAnsi" w:cstheme="minorHAnsi"/>
                <w:b/>
                <w:color w:val="000000"/>
                <w:lang w:eastAsia="pl-PL"/>
              </w:rPr>
              <w:t>Ch</w:t>
            </w:r>
            <w:proofErr w:type="spellEnd"/>
            <w:r w:rsidRPr="00BE43E9">
              <w:rPr>
                <w:rFonts w:asciiTheme="minorHAnsi" w:eastAsia="Times New Roman" w:hAnsiTheme="minorHAnsi" w:cstheme="minorHAnsi"/>
                <w:b/>
                <w:color w:val="000000"/>
                <w:lang w:eastAsia="pl-PL"/>
              </w:rPr>
              <w:t>)</w:t>
            </w:r>
          </w:p>
          <w:p w14:paraId="16BC89A8"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p>
          <w:p w14:paraId="59F9A5E1" w14:textId="77777777" w:rsidR="004C1D24" w:rsidRPr="00BE43E9" w:rsidRDefault="004C1D24" w:rsidP="00690818">
            <w:pPr>
              <w:widowControl/>
              <w:tabs>
                <w:tab w:val="left" w:pos="905"/>
              </w:tabs>
              <w:ind w:left="63"/>
              <w:rPr>
                <w:rFonts w:asciiTheme="minorHAnsi" w:eastAsia="Times New Roman" w:hAnsiTheme="minorHAnsi" w:cstheme="minorHAnsi"/>
                <w:b/>
                <w:color w:val="000000"/>
                <w:lang w:eastAsia="pl-PL"/>
              </w:rPr>
            </w:pPr>
          </w:p>
          <w:p w14:paraId="595D9D40"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p>
        </w:tc>
        <w:tc>
          <w:tcPr>
            <w:tcW w:w="1810"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77668B65" w14:textId="77777777" w:rsidR="004C1D24" w:rsidRPr="00862AA9" w:rsidRDefault="004C1D24" w:rsidP="00690818">
            <w:pPr>
              <w:widowControl/>
              <w:tabs>
                <w:tab w:val="left" w:pos="905"/>
              </w:tabs>
              <w:ind w:left="63"/>
              <w:jc w:val="center"/>
              <w:rPr>
                <w:rFonts w:eastAsia="Times New Roman"/>
                <w:b/>
                <w:color w:val="000000"/>
                <w:lang w:eastAsia="pl-PL"/>
              </w:rPr>
            </w:pPr>
            <w:r w:rsidRPr="00862AA9">
              <w:rPr>
                <w:rFonts w:eastAsia="Times New Roman"/>
                <w:b/>
                <w:color w:val="000000"/>
                <w:lang w:eastAsia="pl-PL"/>
              </w:rPr>
              <w:t>Współczynnik marży/upustu</w:t>
            </w:r>
          </w:p>
          <w:p w14:paraId="33FE9827" w14:textId="77777777" w:rsidR="004C1D24" w:rsidRPr="00862AA9" w:rsidRDefault="004C1D24" w:rsidP="00690818">
            <w:pPr>
              <w:widowControl/>
              <w:tabs>
                <w:tab w:val="left" w:pos="905"/>
              </w:tabs>
              <w:ind w:left="63"/>
              <w:jc w:val="center"/>
              <w:rPr>
                <w:rFonts w:eastAsia="Times New Roman"/>
                <w:b/>
                <w:color w:val="000000"/>
                <w:lang w:eastAsia="pl-PL"/>
              </w:rPr>
            </w:pPr>
            <w:r w:rsidRPr="00862AA9">
              <w:rPr>
                <w:rFonts w:eastAsia="Times New Roman"/>
                <w:b/>
                <w:color w:val="000000"/>
                <w:lang w:eastAsia="pl-PL"/>
              </w:rPr>
              <w:t xml:space="preserve">(niepotrzebne </w:t>
            </w:r>
            <w:r w:rsidRPr="00862AA9">
              <w:rPr>
                <w:rFonts w:eastAsia="Times New Roman"/>
                <w:b/>
                <w:color w:val="000000"/>
                <w:lang w:eastAsia="pl-PL"/>
              </w:rPr>
              <w:br/>
              <w:t>skreślić)</w:t>
            </w:r>
          </w:p>
          <w:p w14:paraId="491FF0C0" w14:textId="77777777" w:rsidR="004C1D24" w:rsidRPr="00862AA9" w:rsidRDefault="004C1D24" w:rsidP="00690818">
            <w:pPr>
              <w:widowControl/>
              <w:tabs>
                <w:tab w:val="left" w:pos="905"/>
              </w:tabs>
              <w:ind w:left="63"/>
              <w:jc w:val="center"/>
              <w:rPr>
                <w:rFonts w:eastAsia="Times New Roman"/>
                <w:b/>
                <w:color w:val="000000"/>
                <w:lang w:eastAsia="pl-PL"/>
              </w:rPr>
            </w:pPr>
            <w:r w:rsidRPr="00862AA9">
              <w:rPr>
                <w:rFonts w:eastAsia="Times New Roman"/>
                <w:b/>
                <w:color w:val="000000"/>
                <w:lang w:eastAsia="pl-PL"/>
              </w:rPr>
              <w:t>(ψ)*=Cs/</w:t>
            </w:r>
            <w:proofErr w:type="spellStart"/>
            <w:r w:rsidRPr="00862AA9">
              <w:rPr>
                <w:rFonts w:eastAsia="Times New Roman"/>
                <w:b/>
                <w:color w:val="000000"/>
                <w:lang w:eastAsia="pl-PL"/>
              </w:rPr>
              <w:t>Ch</w:t>
            </w:r>
            <w:proofErr w:type="spellEnd"/>
          </w:p>
          <w:p w14:paraId="6963D4C2"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862AA9">
              <w:rPr>
                <w:rFonts w:eastAsia="Times New Roman"/>
                <w:b/>
                <w:color w:val="000000"/>
                <w:lang w:eastAsia="pl-PL"/>
              </w:rPr>
              <w:t>podać z dokładnością do 4 miejsc po przecinku</w:t>
            </w:r>
          </w:p>
          <w:p w14:paraId="35E5FC9B" w14:textId="77777777" w:rsidR="004C1D24" w:rsidRPr="00BE43E9" w:rsidRDefault="004C1D24" w:rsidP="00690818">
            <w:pPr>
              <w:widowControl/>
              <w:tabs>
                <w:tab w:val="left" w:pos="905"/>
              </w:tabs>
              <w:rPr>
                <w:rFonts w:asciiTheme="minorHAnsi" w:eastAsia="Times New Roman" w:hAnsiTheme="minorHAnsi" w:cstheme="minorHAnsi"/>
                <w:b/>
                <w:color w:val="000000"/>
                <w:lang w:eastAsia="pl-PL"/>
              </w:rPr>
            </w:pPr>
          </w:p>
          <w:p w14:paraId="53188FE3" w14:textId="77777777" w:rsidR="004C1D24" w:rsidRPr="00BE43E9" w:rsidRDefault="004C1D24" w:rsidP="00690818">
            <w:pPr>
              <w:widowControl/>
              <w:tabs>
                <w:tab w:val="left" w:pos="905"/>
              </w:tabs>
              <w:rPr>
                <w:rFonts w:asciiTheme="minorHAnsi" w:eastAsia="Times New Roman" w:hAnsiTheme="minorHAnsi" w:cstheme="minorHAnsi"/>
                <w:b/>
                <w:color w:val="000000"/>
                <w:lang w:eastAsia="pl-PL"/>
              </w:rPr>
            </w:pPr>
          </w:p>
        </w:tc>
        <w:tc>
          <w:tcPr>
            <w:tcW w:w="1916"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7054DF8A" w14:textId="77777777" w:rsidR="004C1D24" w:rsidRPr="00862AA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862AA9">
              <w:rPr>
                <w:rFonts w:asciiTheme="minorHAnsi" w:eastAsia="Times New Roman" w:hAnsiTheme="minorHAnsi" w:cstheme="minorHAnsi"/>
                <w:b/>
                <w:color w:val="000000"/>
                <w:lang w:eastAsia="pl-PL"/>
              </w:rPr>
              <w:t>Wartość</w:t>
            </w:r>
          </w:p>
          <w:p w14:paraId="03109671" w14:textId="77777777" w:rsidR="004C1D24" w:rsidRPr="00862AA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862AA9">
              <w:rPr>
                <w:rFonts w:asciiTheme="minorHAnsi" w:eastAsia="Times New Roman" w:hAnsiTheme="minorHAnsi" w:cstheme="minorHAnsi"/>
                <w:b/>
                <w:color w:val="000000"/>
                <w:lang w:eastAsia="pl-PL"/>
              </w:rPr>
              <w:t xml:space="preserve">sprzedaży </w:t>
            </w:r>
            <w:r w:rsidRPr="00862AA9">
              <w:rPr>
                <w:rFonts w:asciiTheme="minorHAnsi" w:eastAsia="Times New Roman" w:hAnsiTheme="minorHAnsi" w:cstheme="minorHAnsi"/>
                <w:b/>
                <w:color w:val="000000"/>
                <w:lang w:eastAsia="pl-PL"/>
              </w:rPr>
              <w:br/>
              <w:t xml:space="preserve">(jednostkowa) Netto </w:t>
            </w:r>
          </w:p>
          <w:p w14:paraId="2E681058"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862AA9">
              <w:rPr>
                <w:rFonts w:asciiTheme="minorHAnsi" w:eastAsia="Times New Roman" w:hAnsiTheme="minorHAnsi" w:cstheme="minorHAnsi"/>
                <w:b/>
                <w:color w:val="000000"/>
                <w:lang w:eastAsia="pl-PL"/>
              </w:rPr>
              <w:t>(Cs)</w:t>
            </w:r>
          </w:p>
        </w:tc>
        <w:tc>
          <w:tcPr>
            <w:tcW w:w="1161"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6947C8A6"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p>
          <w:p w14:paraId="01E9807E" w14:textId="77777777" w:rsidR="004C1D24" w:rsidRPr="00BE43E9" w:rsidRDefault="004C1D24" w:rsidP="00690818">
            <w:pPr>
              <w:widowControl/>
              <w:tabs>
                <w:tab w:val="left" w:pos="905"/>
              </w:tabs>
              <w:ind w:left="63"/>
              <w:jc w:val="center"/>
              <w:rPr>
                <w:rFonts w:asciiTheme="minorHAnsi" w:hAnsiTheme="minorHAnsi" w:cstheme="minorHAnsi"/>
              </w:rPr>
            </w:pPr>
            <w:r w:rsidRPr="00BE43E9">
              <w:rPr>
                <w:rFonts w:asciiTheme="minorHAnsi" w:eastAsia="Times New Roman" w:hAnsiTheme="minorHAnsi" w:cstheme="minorHAnsi"/>
                <w:b/>
                <w:color w:val="000000"/>
                <w:lang w:eastAsia="pl-PL"/>
              </w:rPr>
              <w:t xml:space="preserve">Ilość </w:t>
            </w:r>
            <w:r w:rsidRPr="00BE43E9">
              <w:rPr>
                <w:rFonts w:asciiTheme="minorHAnsi" w:eastAsia="Times New Roman" w:hAnsiTheme="minorHAnsi" w:cstheme="minorHAnsi"/>
                <w:b/>
                <w:color w:val="000000"/>
                <w:lang w:eastAsia="pl-PL"/>
              </w:rPr>
              <w:br/>
              <w:t>paliwa</w:t>
            </w:r>
            <w:r w:rsidRPr="00BE43E9">
              <w:rPr>
                <w:rFonts w:asciiTheme="minorHAnsi" w:eastAsia="Times New Roman" w:hAnsiTheme="minorHAnsi" w:cstheme="minorHAnsi"/>
                <w:b/>
                <w:color w:val="000000"/>
                <w:vertAlign w:val="superscript"/>
                <w:lang w:eastAsia="pl-PL"/>
              </w:rPr>
              <w:t>**</w:t>
            </w:r>
          </w:p>
          <w:p w14:paraId="75F322BC"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p>
        </w:tc>
        <w:tc>
          <w:tcPr>
            <w:tcW w:w="1710"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0B8872A6"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Wartość Netto</w:t>
            </w:r>
          </w:p>
          <w:p w14:paraId="0CA30786"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Pr>
                <w:rFonts w:asciiTheme="minorHAnsi" w:eastAsia="Times New Roman" w:hAnsiTheme="minorHAnsi" w:cstheme="minorHAnsi"/>
                <w:b/>
                <w:color w:val="000000"/>
                <w:lang w:eastAsia="pl-PL"/>
              </w:rPr>
              <w:t>(kol. 5</w:t>
            </w:r>
            <w:r w:rsidRPr="00BE43E9">
              <w:rPr>
                <w:rFonts w:asciiTheme="minorHAnsi" w:eastAsia="Times New Roman" w:hAnsiTheme="minorHAnsi" w:cstheme="minorHAnsi"/>
                <w:b/>
                <w:color w:val="000000"/>
                <w:lang w:eastAsia="pl-PL"/>
              </w:rPr>
              <w:t xml:space="preserve"> x kol. 6)</w:t>
            </w:r>
          </w:p>
        </w:tc>
        <w:tc>
          <w:tcPr>
            <w:tcW w:w="1513"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65646284"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Wartość podatku VAT</w:t>
            </w:r>
          </w:p>
        </w:tc>
        <w:tc>
          <w:tcPr>
            <w:tcW w:w="1849"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57243CB1"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Łączna cena brutto</w:t>
            </w:r>
          </w:p>
          <w:p w14:paraId="24392ADE"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(kol. 7 + kol. 8)</w:t>
            </w:r>
          </w:p>
        </w:tc>
      </w:tr>
      <w:tr w:rsidR="004C1D24" w:rsidRPr="00BE43E9" w14:paraId="4593FA29" w14:textId="77777777" w:rsidTr="00690818">
        <w:trPr>
          <w:trHeight w:val="139"/>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7DC0FF"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61E4DC"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2</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9586D1"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3</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61D0ED"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4</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98D523"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356CAA"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96A481"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7</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31AE2B"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8</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F3A87F"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9</w:t>
            </w:r>
          </w:p>
        </w:tc>
      </w:tr>
      <w:tr w:rsidR="004C1D24" w:rsidRPr="00BE43E9" w14:paraId="0675F9E9" w14:textId="77777777" w:rsidTr="00690818">
        <w:trPr>
          <w:trHeight w:val="905"/>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F0D18E" w14:textId="77777777" w:rsidR="004C1D24" w:rsidRPr="00BE43E9" w:rsidRDefault="004C1D24"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A42C8C" w14:textId="77777777" w:rsidR="004C1D24" w:rsidRPr="00BE43E9" w:rsidRDefault="004C1D24" w:rsidP="00690818">
            <w:pPr>
              <w:widowControl/>
              <w:tabs>
                <w:tab w:val="left" w:pos="905"/>
              </w:tabs>
              <w:ind w:left="63"/>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1 litr oleju opałowego</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4DC948" w14:textId="20F65AD6" w:rsidR="004C1D24" w:rsidRPr="00BE43E9" w:rsidRDefault="00E02B01" w:rsidP="00690818">
            <w:pPr>
              <w:widowControl/>
              <w:tabs>
                <w:tab w:val="left" w:pos="905"/>
              </w:tabs>
              <w:ind w:left="63"/>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4,127</w:t>
            </w:r>
            <w:r w:rsidR="00C34AC5">
              <w:rPr>
                <w:rFonts w:asciiTheme="minorHAnsi" w:eastAsia="Times New Roman" w:hAnsiTheme="minorHAnsi" w:cstheme="minorHAnsi"/>
                <w:color w:val="000000"/>
                <w:lang w:eastAsia="pl-PL"/>
              </w:rPr>
              <w:t xml:space="preserve"> zł/l</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2FA181" w14:textId="61C2B569" w:rsidR="004C1D24" w:rsidRPr="00BE43E9" w:rsidRDefault="00C535D6" w:rsidP="00690818">
            <w:pPr>
              <w:widowControl/>
              <w:tabs>
                <w:tab w:val="left" w:pos="905"/>
              </w:tabs>
              <w:ind w:left="63"/>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539D3D" w14:textId="43CB7E53" w:rsidR="004C1D24" w:rsidRPr="00BE43E9" w:rsidRDefault="00C535D6" w:rsidP="00690818">
            <w:pPr>
              <w:widowControl/>
              <w:tabs>
                <w:tab w:val="left" w:pos="905"/>
              </w:tabs>
              <w:ind w:left="63"/>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……zł/l</w:t>
            </w:r>
            <w:r w:rsidR="004C1D24" w:rsidRPr="00BE43E9">
              <w:rPr>
                <w:rFonts w:asciiTheme="minorHAnsi" w:eastAsia="Times New Roman" w:hAnsiTheme="minorHAnsi" w:cstheme="minorHAnsi"/>
                <w:color w:val="000000"/>
                <w:lang w:eastAsia="pl-PL"/>
              </w:rPr>
              <w:t xml:space="preserve">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C42306" w14:textId="296C149E" w:rsidR="004C1D24" w:rsidRPr="00BE43E9" w:rsidRDefault="004C1D24" w:rsidP="00690818">
            <w:pPr>
              <w:widowControl/>
              <w:tabs>
                <w:tab w:val="left" w:pos="905"/>
              </w:tabs>
              <w:ind w:left="63"/>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1</w:t>
            </w:r>
            <w:r w:rsidR="00E02B01">
              <w:rPr>
                <w:rFonts w:asciiTheme="minorHAnsi" w:eastAsia="Times New Roman" w:hAnsiTheme="minorHAnsi" w:cstheme="minorHAnsi"/>
                <w:color w:val="000000"/>
                <w:lang w:eastAsia="pl-PL"/>
              </w:rPr>
              <w:t>66</w:t>
            </w:r>
            <w:r>
              <w:rPr>
                <w:rFonts w:asciiTheme="minorHAnsi" w:eastAsia="Times New Roman" w:hAnsiTheme="minorHAnsi" w:cstheme="minorHAnsi"/>
                <w:color w:val="000000"/>
                <w:lang w:eastAsia="pl-PL"/>
              </w:rPr>
              <w:t xml:space="preserve"> 000</w:t>
            </w:r>
            <w:r w:rsidRPr="00BE43E9">
              <w:rPr>
                <w:rFonts w:asciiTheme="minorHAnsi" w:eastAsia="Times New Roman" w:hAnsiTheme="minorHAnsi" w:cstheme="minorHAnsi"/>
                <w:color w:val="000000"/>
                <w:lang w:eastAsia="pl-PL"/>
              </w:rPr>
              <w:t xml:space="preserve"> 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806C62" w14:textId="77777777" w:rsidR="004C1D24" w:rsidRPr="00BE43E9" w:rsidRDefault="004C1D24"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 zł</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CA9EDB" w14:textId="77777777" w:rsidR="004C1D24" w:rsidRPr="00BE43E9" w:rsidRDefault="004C1D24"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 zł</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3CF453" w14:textId="77777777" w:rsidR="004C1D24" w:rsidRPr="00BE43E9" w:rsidRDefault="004C1D24"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 zł</w:t>
            </w:r>
          </w:p>
        </w:tc>
      </w:tr>
    </w:tbl>
    <w:p w14:paraId="77010661" w14:textId="77777777" w:rsidR="004C1D24" w:rsidRPr="00BE43E9" w:rsidRDefault="004C1D24" w:rsidP="004C1D24">
      <w:pPr>
        <w:widowControl/>
        <w:tabs>
          <w:tab w:val="left" w:pos="905"/>
        </w:tabs>
        <w:ind w:left="425"/>
        <w:rPr>
          <w:rFonts w:asciiTheme="minorHAnsi" w:eastAsia="Times New Roman" w:hAnsiTheme="minorHAnsi" w:cstheme="minorHAnsi"/>
          <w:b/>
          <w:color w:val="000000"/>
          <w:lang w:eastAsia="pl-PL"/>
        </w:rPr>
      </w:pPr>
    </w:p>
    <w:p w14:paraId="7D5EB3EA" w14:textId="77777777" w:rsidR="004C1D24" w:rsidRPr="00BE43E9" w:rsidRDefault="004C1D24" w:rsidP="004C1D24">
      <w:pPr>
        <w:widowControl/>
        <w:tabs>
          <w:tab w:val="left" w:pos="905"/>
        </w:tabs>
        <w:ind w:left="425"/>
        <w:rPr>
          <w:rFonts w:asciiTheme="minorHAnsi" w:eastAsia="Times New Roman" w:hAnsiTheme="minorHAnsi" w:cstheme="minorHAnsi"/>
          <w:b/>
          <w:color w:val="000000"/>
          <w:lang w:eastAsia="pl-PL"/>
        </w:rPr>
      </w:pPr>
    </w:p>
    <w:p w14:paraId="352921CD" w14:textId="77777777" w:rsidR="004C1D24" w:rsidRPr="00BE43E9" w:rsidRDefault="004C1D24" w:rsidP="004C1D24">
      <w:pPr>
        <w:widowControl/>
        <w:tabs>
          <w:tab w:val="left" w:pos="905"/>
        </w:tabs>
        <w:ind w:left="425"/>
        <w:rPr>
          <w:rFonts w:asciiTheme="minorHAnsi" w:eastAsia="Times New Roman" w:hAnsiTheme="minorHAnsi" w:cstheme="minorHAnsi"/>
          <w:b/>
          <w:color w:val="000000"/>
          <w:lang w:eastAsia="pl-PL"/>
        </w:rPr>
      </w:pPr>
    </w:p>
    <w:p w14:paraId="060290D0" w14:textId="77777777" w:rsidR="004C1D24" w:rsidRPr="00BE43E9" w:rsidRDefault="004C1D24" w:rsidP="004C1D24">
      <w:pPr>
        <w:widowControl/>
        <w:tabs>
          <w:tab w:val="left" w:pos="905"/>
        </w:tabs>
        <w:jc w:val="both"/>
        <w:rPr>
          <w:rFonts w:asciiTheme="minorHAnsi" w:eastAsia="Times New Roman" w:hAnsiTheme="minorHAnsi" w:cstheme="minorHAnsi"/>
          <w:b/>
          <w:bCs/>
          <w:iCs/>
          <w:color w:val="000000"/>
          <w:lang w:eastAsia="pl-PL"/>
        </w:rPr>
      </w:pPr>
      <w:r w:rsidRPr="00BE43E9">
        <w:rPr>
          <w:rFonts w:asciiTheme="minorHAnsi" w:eastAsia="Times New Roman" w:hAnsiTheme="minorHAnsi" w:cstheme="minorHAnsi"/>
          <w:b/>
          <w:bCs/>
          <w:iCs/>
          <w:color w:val="000000"/>
          <w:lang w:eastAsia="pl-PL"/>
        </w:rPr>
        <w:t>* współczynnik marży/upustu jest stały w całym okresie obowiązywania umowy</w:t>
      </w:r>
    </w:p>
    <w:p w14:paraId="0BD56881" w14:textId="7D518496" w:rsidR="004C1D24" w:rsidRDefault="004C1D24" w:rsidP="00AC4B33">
      <w:pPr>
        <w:spacing w:before="48"/>
        <w:ind w:right="253"/>
        <w:rPr>
          <w:rFonts w:asciiTheme="minorHAnsi" w:eastAsia="Times New Roman" w:hAnsiTheme="minorHAnsi" w:cstheme="minorHAnsi"/>
          <w:b/>
          <w:bCs/>
          <w:iCs/>
          <w:color w:val="000000"/>
          <w:lang w:eastAsia="pl-PL"/>
        </w:rPr>
      </w:pPr>
      <w:r w:rsidRPr="00BE43E9">
        <w:rPr>
          <w:rFonts w:asciiTheme="minorHAnsi" w:eastAsia="Times New Roman" w:hAnsiTheme="minorHAnsi" w:cstheme="minorHAnsi"/>
          <w:b/>
          <w:bCs/>
          <w:iCs/>
          <w:color w:val="000000"/>
          <w:lang w:eastAsia="pl-PL"/>
        </w:rPr>
        <w:t>** ilość paliwa (zgod</w:t>
      </w:r>
      <w:r>
        <w:rPr>
          <w:rFonts w:asciiTheme="minorHAnsi" w:eastAsia="Times New Roman" w:hAnsiTheme="minorHAnsi" w:cstheme="minorHAnsi"/>
          <w:b/>
          <w:bCs/>
          <w:iCs/>
          <w:color w:val="000000"/>
          <w:lang w:eastAsia="pl-PL"/>
        </w:rPr>
        <w:t xml:space="preserve">na z </w:t>
      </w:r>
      <w:r w:rsidR="00670C1F">
        <w:rPr>
          <w:rFonts w:asciiTheme="minorHAnsi" w:eastAsia="Times New Roman" w:hAnsiTheme="minorHAnsi" w:cstheme="minorHAnsi"/>
          <w:b/>
          <w:bCs/>
          <w:iCs/>
          <w:color w:val="000000"/>
          <w:lang w:eastAsia="pl-PL"/>
        </w:rPr>
        <w:t>S</w:t>
      </w:r>
      <w:r>
        <w:rPr>
          <w:rFonts w:asciiTheme="minorHAnsi" w:eastAsia="Times New Roman" w:hAnsiTheme="minorHAnsi" w:cstheme="minorHAnsi"/>
          <w:b/>
          <w:bCs/>
          <w:iCs/>
          <w:color w:val="000000"/>
          <w:lang w:eastAsia="pl-PL"/>
        </w:rPr>
        <w:t>WZ) mierzona w jego rzeczyw</w:t>
      </w:r>
      <w:r w:rsidRPr="00BE43E9">
        <w:rPr>
          <w:rFonts w:asciiTheme="minorHAnsi" w:eastAsia="Times New Roman" w:hAnsiTheme="minorHAnsi" w:cstheme="minorHAnsi"/>
          <w:b/>
          <w:bCs/>
          <w:iCs/>
          <w:color w:val="000000"/>
          <w:lang w:eastAsia="pl-PL"/>
        </w:rPr>
        <w:t>istej temperaturze dostarczenia do poszczególnych obie</w:t>
      </w:r>
      <w:r>
        <w:rPr>
          <w:rFonts w:asciiTheme="minorHAnsi" w:eastAsia="Times New Roman" w:hAnsiTheme="minorHAnsi" w:cstheme="minorHAnsi"/>
          <w:b/>
          <w:bCs/>
          <w:iCs/>
          <w:color w:val="000000"/>
          <w:lang w:eastAsia="pl-PL"/>
        </w:rPr>
        <w:t>któw</w:t>
      </w:r>
    </w:p>
    <w:p w14:paraId="26A55264" w14:textId="77777777" w:rsidR="004C1D24" w:rsidRDefault="004C1D24" w:rsidP="004C1D24">
      <w:pPr>
        <w:spacing w:before="48"/>
        <w:ind w:right="253"/>
        <w:jc w:val="right"/>
        <w:rPr>
          <w:rFonts w:asciiTheme="minorHAnsi" w:eastAsia="Times New Roman" w:hAnsiTheme="minorHAnsi" w:cstheme="minorHAnsi"/>
          <w:b/>
          <w:bCs/>
          <w:iCs/>
          <w:color w:val="000000"/>
          <w:lang w:eastAsia="pl-PL"/>
        </w:rPr>
      </w:pPr>
    </w:p>
    <w:p w14:paraId="2F569C33" w14:textId="77777777" w:rsidR="004C1D24" w:rsidRDefault="004C1D24" w:rsidP="004C1D24">
      <w:pPr>
        <w:spacing w:before="48"/>
        <w:ind w:right="253"/>
        <w:jc w:val="right"/>
        <w:rPr>
          <w:rFonts w:asciiTheme="minorHAnsi" w:eastAsia="Times New Roman" w:hAnsiTheme="minorHAnsi" w:cstheme="minorHAnsi"/>
          <w:b/>
          <w:bCs/>
          <w:iCs/>
          <w:color w:val="000000"/>
          <w:lang w:eastAsia="pl-PL"/>
        </w:rPr>
      </w:pPr>
    </w:p>
    <w:p w14:paraId="28B30A26" w14:textId="77777777" w:rsidR="004C1D24" w:rsidRDefault="004C1D24" w:rsidP="004C1D24">
      <w:pPr>
        <w:spacing w:before="48"/>
        <w:ind w:right="253"/>
        <w:jc w:val="right"/>
        <w:rPr>
          <w:rFonts w:asciiTheme="minorHAnsi" w:eastAsia="Times New Roman" w:hAnsiTheme="minorHAnsi" w:cstheme="minorHAnsi"/>
          <w:b/>
          <w:bCs/>
          <w:iCs/>
          <w:color w:val="000000"/>
          <w:lang w:eastAsia="pl-PL"/>
        </w:rPr>
      </w:pPr>
    </w:p>
    <w:p w14:paraId="7799216D" w14:textId="77777777" w:rsidR="004C1D24" w:rsidRDefault="004C1D24" w:rsidP="004C1D24">
      <w:pPr>
        <w:spacing w:before="48"/>
        <w:ind w:right="253"/>
        <w:jc w:val="right"/>
        <w:rPr>
          <w:rFonts w:asciiTheme="minorHAnsi" w:eastAsia="Times New Roman" w:hAnsiTheme="minorHAnsi" w:cstheme="minorHAnsi"/>
          <w:b/>
          <w:bCs/>
          <w:iCs/>
          <w:color w:val="000000"/>
          <w:lang w:eastAsia="pl-PL"/>
        </w:rPr>
      </w:pPr>
    </w:p>
    <w:p w14:paraId="48A459B1" w14:textId="77777777" w:rsidR="004C1D24" w:rsidRDefault="004C1D24" w:rsidP="004C1D24">
      <w:pPr>
        <w:spacing w:before="48"/>
        <w:ind w:right="253"/>
        <w:jc w:val="right"/>
        <w:rPr>
          <w:rFonts w:asciiTheme="minorHAnsi" w:eastAsia="Times New Roman" w:hAnsiTheme="minorHAnsi" w:cstheme="minorHAnsi"/>
          <w:b/>
          <w:bCs/>
          <w:iCs/>
          <w:color w:val="000000"/>
          <w:lang w:eastAsia="pl-PL"/>
        </w:rPr>
      </w:pPr>
    </w:p>
    <w:p w14:paraId="1B706930" w14:textId="77777777" w:rsidR="004C1D24" w:rsidRDefault="004C1D24" w:rsidP="00AC4B33">
      <w:pPr>
        <w:spacing w:before="48"/>
        <w:ind w:right="253"/>
        <w:rPr>
          <w:rFonts w:asciiTheme="minorHAnsi" w:eastAsia="Times New Roman" w:hAnsiTheme="minorHAnsi" w:cstheme="minorHAnsi"/>
          <w:b/>
          <w:bCs/>
          <w:iCs/>
          <w:color w:val="000000"/>
          <w:lang w:eastAsia="pl-PL"/>
        </w:rPr>
      </w:pPr>
    </w:p>
    <w:p w14:paraId="42801826" w14:textId="77777777" w:rsidR="004C1D24" w:rsidRDefault="004C1D24" w:rsidP="004C1D24">
      <w:pPr>
        <w:spacing w:before="48"/>
        <w:ind w:right="253"/>
        <w:jc w:val="right"/>
        <w:rPr>
          <w:rFonts w:asciiTheme="minorHAnsi" w:eastAsia="Times New Roman" w:hAnsiTheme="minorHAnsi" w:cstheme="minorHAnsi"/>
          <w:b/>
          <w:bCs/>
          <w:iCs/>
          <w:color w:val="000000"/>
          <w:lang w:eastAsia="pl-PL"/>
        </w:rPr>
      </w:pPr>
    </w:p>
    <w:p w14:paraId="5486580E" w14:textId="5FA0ADDE" w:rsidR="00AC4B33" w:rsidRPr="00AC4B33" w:rsidRDefault="00AC4B33">
      <w:pPr>
        <w:rPr>
          <w:rFonts w:asciiTheme="minorHAnsi" w:eastAsia="Times New Roman" w:hAnsiTheme="minorHAnsi" w:cstheme="minorHAnsi"/>
          <w:b/>
          <w:bCs/>
          <w:iCs/>
          <w:color w:val="000000"/>
          <w:lang w:eastAsia="pl-PL"/>
        </w:rPr>
      </w:pPr>
      <w:r>
        <w:rPr>
          <w:b/>
          <w:i/>
          <w:sz w:val="20"/>
        </w:rPr>
        <w:br w:type="page"/>
      </w:r>
    </w:p>
    <w:p w14:paraId="30486562" w14:textId="77777777" w:rsidR="005C1C9B" w:rsidRDefault="005C1C9B" w:rsidP="004C1D24">
      <w:pPr>
        <w:spacing w:before="48"/>
        <w:ind w:right="253"/>
        <w:jc w:val="right"/>
        <w:rPr>
          <w:b/>
          <w:i/>
          <w:sz w:val="20"/>
        </w:rPr>
        <w:sectPr w:rsidR="005C1C9B" w:rsidSect="00780700">
          <w:headerReference w:type="default" r:id="rId20"/>
          <w:footerReference w:type="default" r:id="rId21"/>
          <w:pgSz w:w="16840" w:h="11900" w:orient="landscape"/>
          <w:pgMar w:top="820" w:right="1380" w:bottom="1160" w:left="1160" w:header="0" w:footer="961" w:gutter="0"/>
          <w:cols w:space="708"/>
          <w:docGrid w:linePitch="299"/>
        </w:sectPr>
      </w:pPr>
    </w:p>
    <w:p w14:paraId="2AA1B580" w14:textId="77777777" w:rsidR="00670C1F" w:rsidRDefault="00670C1F" w:rsidP="00670C1F">
      <w:pPr>
        <w:jc w:val="right"/>
        <w:rPr>
          <w:b/>
          <w:i/>
          <w:sz w:val="20"/>
        </w:rPr>
      </w:pPr>
      <w:r>
        <w:rPr>
          <w:b/>
          <w:i/>
          <w:sz w:val="20"/>
        </w:rPr>
        <w:lastRenderedPageBreak/>
        <w:t>Załącznik nr 2 do SWZ</w:t>
      </w:r>
    </w:p>
    <w:p w14:paraId="18BCBD0E" w14:textId="77777777" w:rsidR="00670C1F" w:rsidRDefault="00670C1F" w:rsidP="00670C1F">
      <w:pPr>
        <w:pStyle w:val="Tekstpodstawowy"/>
        <w:spacing w:before="6"/>
        <w:rPr>
          <w:b/>
          <w:i/>
          <w:sz w:val="16"/>
        </w:rPr>
      </w:pPr>
      <w:r>
        <w:rPr>
          <w:b/>
          <w:i/>
          <w:noProof/>
          <w:sz w:val="16"/>
          <w:lang w:eastAsia="pl-PL"/>
        </w:rPr>
        <mc:AlternateContent>
          <mc:Choice Requires="wps">
            <w:drawing>
              <wp:anchor distT="9525" distB="9525" distL="9525" distR="9525" simplePos="0" relativeHeight="487603200" behindDoc="1" locked="0" layoutInCell="0" allowOverlap="1" wp14:anchorId="72020A69" wp14:editId="53565B93">
                <wp:simplePos x="0" y="0"/>
                <wp:positionH relativeFrom="page">
                  <wp:posOffset>827405</wp:posOffset>
                </wp:positionH>
                <wp:positionV relativeFrom="paragraph">
                  <wp:posOffset>156210</wp:posOffset>
                </wp:positionV>
                <wp:extent cx="5906135" cy="434975"/>
                <wp:effectExtent l="0" t="0" r="0" b="0"/>
                <wp:wrapTopAndBottom/>
                <wp:docPr id="1488458207" name="Text Box 7"/>
                <wp:cNvGraphicFramePr/>
                <a:graphic xmlns:a="http://schemas.openxmlformats.org/drawingml/2006/main">
                  <a:graphicData uri="http://schemas.microsoft.com/office/word/2010/wordprocessingShape">
                    <wps:wsp>
                      <wps:cNvSpPr/>
                      <wps:spPr>
                        <a:xfrm>
                          <a:off x="0" y="0"/>
                          <a:ext cx="5905440" cy="434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A649F8C" w14:textId="77777777" w:rsidR="00670C1F" w:rsidRDefault="00670C1F" w:rsidP="00670C1F">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wps:txbx>
                      <wps:bodyPr lIns="0" tIns="0" rIns="0" bIns="0" upright="1">
                        <a:noAutofit/>
                      </wps:bodyPr>
                    </wps:wsp>
                  </a:graphicData>
                </a:graphic>
              </wp:anchor>
            </w:drawing>
          </mc:Choice>
          <mc:Fallback>
            <w:pict>
              <v:rect w14:anchorId="72020A69" id="Text Box 7" o:spid="_x0000_s1029" style="position:absolute;margin-left:65.15pt;margin-top:12.3pt;width:465.05pt;height:34.25pt;z-index:-15713280;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" o:allowincell="f" fillcolor="#d9d9d9" strokeweight=".18mm">
                <v:textbox inset="0,0,0,0">
                  <w:txbxContent>
                    <w:p w14:paraId="2A649F8C" w14:textId="77777777" w:rsidR="00670C1F" w:rsidRDefault="00670C1F" w:rsidP="00670C1F">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v:textbox>
                <w10:wrap type="topAndBottom" anchorx="page"/>
              </v:rect>
            </w:pict>
          </mc:Fallback>
        </mc:AlternateContent>
      </w:r>
    </w:p>
    <w:p w14:paraId="1BAD757D" w14:textId="77777777" w:rsidR="00670C1F" w:rsidRDefault="00670C1F" w:rsidP="00670C1F">
      <w:pPr>
        <w:pStyle w:val="Tekstpodstawowy"/>
        <w:spacing w:before="1"/>
        <w:rPr>
          <w:b/>
          <w:i/>
          <w:sz w:val="23"/>
        </w:rPr>
      </w:pPr>
    </w:p>
    <w:p w14:paraId="6881071D" w14:textId="77777777" w:rsidR="00670C1F" w:rsidRDefault="00670C1F" w:rsidP="00670C1F">
      <w:pPr>
        <w:ind w:left="426" w:hanging="360"/>
        <w:jc w:val="center"/>
        <w:rPr>
          <w:b/>
          <w:sz w:val="24"/>
          <w:szCs w:val="24"/>
        </w:rPr>
      </w:pPr>
      <w:r>
        <w:rPr>
          <w:b/>
          <w:sz w:val="24"/>
          <w:szCs w:val="24"/>
        </w:rPr>
        <w:t xml:space="preserve">Zadanie: </w:t>
      </w:r>
    </w:p>
    <w:p w14:paraId="38FAC10C" w14:textId="53CEC886" w:rsidR="00670C1F" w:rsidRPr="00861511" w:rsidRDefault="00670C1F" w:rsidP="00670C1F">
      <w:pPr>
        <w:jc w:val="center"/>
        <w:rPr>
          <w:b/>
          <w:sz w:val="24"/>
          <w:szCs w:val="24"/>
        </w:rPr>
      </w:pPr>
      <w:r>
        <w:rPr>
          <w:b/>
          <w:color w:val="000000" w:themeColor="text1"/>
          <w:sz w:val="28"/>
          <w:szCs w:val="28"/>
        </w:rPr>
        <w:t>„Dostawa oleju opałowego na potrzeby jednostek organizacyjnych Gminy i Miasta Lwówek Śląski”</w:t>
      </w:r>
    </w:p>
    <w:p w14:paraId="06CCB737" w14:textId="77777777" w:rsidR="00670C1F" w:rsidRDefault="00670C1F" w:rsidP="00670C1F">
      <w:pPr>
        <w:ind w:left="615" w:right="272" w:hanging="360"/>
        <w:jc w:val="center"/>
        <w:rPr>
          <w:b/>
          <w:sz w:val="16"/>
        </w:rPr>
      </w:pPr>
      <w:r>
        <w:rPr>
          <w:b/>
          <w:sz w:val="16"/>
        </w:rPr>
        <w:t>…………………………………………………………………………………………………………………………………………………………………………………………………………………</w:t>
      </w:r>
    </w:p>
    <w:p w14:paraId="769D61E3" w14:textId="77777777" w:rsidR="00670C1F" w:rsidRDefault="00670C1F" w:rsidP="00670C1F">
      <w:pPr>
        <w:pStyle w:val="Tekstpodstawowy"/>
        <w:rPr>
          <w:b/>
          <w:sz w:val="15"/>
        </w:rPr>
      </w:pPr>
    </w:p>
    <w:p w14:paraId="0EC1486A" w14:textId="77777777" w:rsidR="00670C1F" w:rsidRDefault="00670C1F" w:rsidP="00670C1F">
      <w:pPr>
        <w:ind w:left="615" w:right="272" w:hanging="360"/>
        <w:jc w:val="center"/>
        <w:rPr>
          <w:b/>
          <w:sz w:val="16"/>
        </w:rPr>
      </w:pPr>
      <w:r>
        <w:rPr>
          <w:b/>
          <w:sz w:val="16"/>
        </w:rPr>
        <w:t>…………………………………………………………………………………………………………………………………………………………………………………………………………………</w:t>
      </w:r>
    </w:p>
    <w:p w14:paraId="2803C33B" w14:textId="77777777" w:rsidR="00670C1F" w:rsidRDefault="00670C1F" w:rsidP="00670C1F">
      <w:pPr>
        <w:pStyle w:val="Tekstpodstawowy"/>
        <w:rPr>
          <w:b/>
          <w:sz w:val="16"/>
        </w:rPr>
      </w:pPr>
    </w:p>
    <w:p w14:paraId="3365752B" w14:textId="77777777" w:rsidR="00670C1F" w:rsidRPr="00550BCC" w:rsidRDefault="00670C1F" w:rsidP="00670C1F">
      <w:pPr>
        <w:ind w:left="615" w:right="270" w:hanging="360"/>
        <w:jc w:val="center"/>
        <w:rPr>
          <w:b/>
          <w:sz w:val="16"/>
        </w:rPr>
      </w:pPr>
      <w:r>
        <w:rPr>
          <w:b/>
          <w:sz w:val="16"/>
        </w:rPr>
        <w:t>………………………………………………………………………………………………………………………………………………………………………………………………………………… nazwa i adres Wykonawcy</w:t>
      </w:r>
    </w:p>
    <w:p w14:paraId="564CB814" w14:textId="77777777" w:rsidR="00670C1F" w:rsidRDefault="00670C1F" w:rsidP="00670C1F">
      <w:pPr>
        <w:spacing w:before="119"/>
        <w:ind w:left="614" w:right="272"/>
        <w:jc w:val="center"/>
        <w:rPr>
          <w:b/>
          <w:sz w:val="24"/>
        </w:rPr>
      </w:pPr>
      <w:r>
        <w:rPr>
          <w:b/>
          <w:sz w:val="24"/>
        </w:rPr>
        <w:t>OŚWIADCZAM, ŻE NA DZIEŃ SKŁADANIA</w:t>
      </w:r>
      <w:r>
        <w:rPr>
          <w:b/>
          <w:spacing w:val="-12"/>
          <w:sz w:val="24"/>
        </w:rPr>
        <w:t xml:space="preserve"> </w:t>
      </w:r>
      <w:r>
        <w:rPr>
          <w:b/>
          <w:sz w:val="24"/>
        </w:rPr>
        <w:t>OFERT:</w:t>
      </w:r>
    </w:p>
    <w:p w14:paraId="583EBFB7" w14:textId="77777777" w:rsidR="00670C1F" w:rsidRDefault="00670C1F" w:rsidP="00670C1F">
      <w:pPr>
        <w:pStyle w:val="Tekstpodstawowy"/>
        <w:spacing w:before="10"/>
        <w:rPr>
          <w:b/>
          <w:sz w:val="19"/>
        </w:rPr>
      </w:pPr>
    </w:p>
    <w:p w14:paraId="7A4DB142" w14:textId="58311081" w:rsidR="00670C1F" w:rsidRDefault="00670C1F">
      <w:pPr>
        <w:pStyle w:val="Nagwek5"/>
        <w:numPr>
          <w:ilvl w:val="0"/>
          <w:numId w:val="56"/>
        </w:numPr>
        <w:tabs>
          <w:tab w:val="clear" w:pos="0"/>
          <w:tab w:val="left" w:pos="880"/>
        </w:tabs>
        <w:spacing w:before="0"/>
        <w:ind w:left="1023" w:right="-3" w:hanging="358"/>
        <w:jc w:val="both"/>
        <w:rPr>
          <w:sz w:val="14"/>
        </w:rPr>
      </w:pPr>
      <w:r>
        <w:t>nie podlegam wykluczeniu na podstawie przesłanek określonych w art. 108 ust. 1 oraz art. 109 ust. 1 pkt 4, 5, 7 ustawy z dnia 11 września 2019 roku Prawo zamówień</w:t>
      </w:r>
      <w:r>
        <w:rPr>
          <w:spacing w:val="-4"/>
        </w:rPr>
        <w:t xml:space="preserve"> </w:t>
      </w:r>
      <w:r>
        <w:t>publicznych</w:t>
      </w:r>
      <w:r>
        <w:rPr>
          <w:vertAlign w:val="superscript"/>
        </w:rPr>
        <w:t>1)</w:t>
      </w:r>
    </w:p>
    <w:p w14:paraId="119632C1" w14:textId="77777777" w:rsidR="00670C1F" w:rsidRDefault="00670C1F" w:rsidP="00670C1F">
      <w:pPr>
        <w:pStyle w:val="Nagwek5"/>
        <w:tabs>
          <w:tab w:val="left" w:pos="880"/>
        </w:tabs>
        <w:spacing w:before="0"/>
        <w:ind w:left="879" w:right="-3"/>
        <w:jc w:val="both"/>
        <w:rPr>
          <w:sz w:val="14"/>
        </w:rPr>
      </w:pPr>
    </w:p>
    <w:p w14:paraId="4A25E0AB" w14:textId="77777777" w:rsidR="00670C1F" w:rsidRDefault="00670C1F">
      <w:pPr>
        <w:pStyle w:val="Akapitzlist"/>
        <w:numPr>
          <w:ilvl w:val="0"/>
          <w:numId w:val="56"/>
        </w:numPr>
        <w:tabs>
          <w:tab w:val="left" w:pos="880"/>
          <w:tab w:val="left" w:leader="dot" w:pos="9070"/>
        </w:tabs>
        <w:suppressAutoHyphens/>
        <w:autoSpaceDE/>
        <w:autoSpaceDN/>
        <w:rPr>
          <w:rFonts w:cstheme="minorHAnsi"/>
          <w:b/>
          <w:sz w:val="20"/>
          <w:szCs w:val="20"/>
        </w:rPr>
      </w:pPr>
      <w:r>
        <w:rPr>
          <w:rFonts w:cstheme="minorHAnsi"/>
          <w:b/>
          <w:sz w:val="20"/>
          <w:szCs w:val="20"/>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w:t>
      </w:r>
      <w:r>
        <w:rPr>
          <w:rFonts w:cstheme="minorHAnsi"/>
          <w:sz w:val="20"/>
          <w:szCs w:val="20"/>
        </w:rPr>
        <w:t xml:space="preserve"> (Dz. Urz. UE nr L 229 z 31.7.2014, str. 1 – „rozporządzenie 833/2014”), w brzmieniu nadanym rozporządzeniem Rady (UE) 2022/576 w sprawie zmiany rozporządzenia (UE) nr 833/2014 dotyczącego środków ograniczających</w:t>
      </w:r>
      <w:r>
        <w:rPr>
          <w:rFonts w:cstheme="minorHAnsi"/>
          <w:sz w:val="20"/>
          <w:szCs w:val="20"/>
        </w:rPr>
        <w:br/>
        <w:t>w związku z działaniami Rosji destabilizującymi sytuację na Ukrainie (Dz. Urz. UE nr L 111 z 8.4.2022, str. 1 – „rozporządzenie 2022/576”).</w:t>
      </w:r>
      <w:hyperlink w:anchor="sdfootnote1sym">
        <w:bookmarkStart w:id="28" w:name="sdfootnote1anc"/>
        <w:r>
          <w:rPr>
            <w:rStyle w:val="czeinternetowe"/>
            <w:rFonts w:cstheme="minorHAnsi"/>
            <w:sz w:val="20"/>
            <w:szCs w:val="20"/>
            <w:vertAlign w:val="superscript"/>
          </w:rPr>
          <w:t>1</w:t>
        </w:r>
      </w:hyperlink>
      <w:bookmarkStart w:id="29" w:name="sdfootnote1sym"/>
      <w:bookmarkEnd w:id="28"/>
    </w:p>
    <w:p w14:paraId="2A28CFB2" w14:textId="77777777" w:rsidR="00670C1F" w:rsidRDefault="00000000" w:rsidP="00670C1F">
      <w:pPr>
        <w:pStyle w:val="Akapitzlist"/>
        <w:tabs>
          <w:tab w:val="left" w:pos="880"/>
          <w:tab w:val="left" w:leader="dot" w:pos="9070"/>
        </w:tabs>
        <w:ind w:left="879" w:firstLine="0"/>
        <w:rPr>
          <w:rFonts w:cstheme="minorHAnsi"/>
          <w:sz w:val="20"/>
          <w:szCs w:val="20"/>
        </w:rPr>
      </w:pPr>
      <w:hyperlink w:anchor="sdfootnote1anc">
        <w:r w:rsidR="00670C1F">
          <w:rPr>
            <w:rStyle w:val="czeinternetowe"/>
            <w:rFonts w:cstheme="minorHAnsi"/>
          </w:rPr>
          <w:t>1</w:t>
        </w:r>
      </w:hyperlink>
      <w:bookmarkEnd w:id="29"/>
      <w:r w:rsidR="00670C1F">
        <w:rPr>
          <w:rFonts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7AB4B5C1" w14:textId="77777777" w:rsidR="00670C1F" w:rsidRDefault="00670C1F">
      <w:pPr>
        <w:pStyle w:val="sdfootnote"/>
        <w:numPr>
          <w:ilvl w:val="0"/>
          <w:numId w:val="57"/>
        </w:numPr>
        <w:tabs>
          <w:tab w:val="clear" w:pos="720"/>
        </w:tabs>
        <w:suppressAutoHyphens/>
        <w:spacing w:beforeAutospacing="0"/>
        <w:ind w:left="1418" w:hanging="284"/>
        <w:jc w:val="both"/>
        <w:rPr>
          <w:rFonts w:asciiTheme="minorHAnsi" w:hAnsiTheme="minorHAnsi" w:cstheme="minorHAnsi"/>
        </w:rPr>
      </w:pPr>
      <w:r>
        <w:rPr>
          <w:rFonts w:asciiTheme="minorHAnsi" w:hAnsiTheme="minorHAnsi" w:cstheme="minorHAnsi"/>
        </w:rPr>
        <w:t>obywateli rosyjskich lub osób fizycznych lub prawnych, podmiotów lub organów z siedzibą w Rosji;</w:t>
      </w:r>
    </w:p>
    <w:p w14:paraId="01ADA201" w14:textId="77777777" w:rsidR="00670C1F" w:rsidRDefault="00670C1F">
      <w:pPr>
        <w:pStyle w:val="sdfootnote"/>
        <w:numPr>
          <w:ilvl w:val="0"/>
          <w:numId w:val="57"/>
        </w:numPr>
        <w:tabs>
          <w:tab w:val="clear" w:pos="720"/>
        </w:tabs>
        <w:suppressAutoHyphens/>
        <w:spacing w:beforeAutospacing="0"/>
        <w:ind w:left="1418" w:hanging="284"/>
        <w:jc w:val="both"/>
        <w:rPr>
          <w:rFonts w:asciiTheme="minorHAnsi" w:hAnsiTheme="minorHAnsi" w:cstheme="minorHAnsi"/>
        </w:rPr>
      </w:pPr>
      <w:bookmarkStart w:id="30" w:name="_Hlk102557314"/>
      <w:bookmarkEnd w:id="30"/>
      <w:r>
        <w:rPr>
          <w:rFonts w:asciiTheme="minorHAnsi" w:hAnsiTheme="minorHAnsi" w:cstheme="minorHAnsi"/>
        </w:rPr>
        <w:t>osób prawnych, podmiotów lub organów, do których prawa własności bezpośrednio lub pośrednio w ponad 50 % należą do podmiotu, o którym mowa w lit. a) niniejszego ustępu; lub</w:t>
      </w:r>
    </w:p>
    <w:p w14:paraId="7D2CC19F" w14:textId="77777777" w:rsidR="00670C1F" w:rsidRDefault="00670C1F">
      <w:pPr>
        <w:pStyle w:val="sdfootnote"/>
        <w:numPr>
          <w:ilvl w:val="0"/>
          <w:numId w:val="57"/>
        </w:numPr>
        <w:tabs>
          <w:tab w:val="clear" w:pos="720"/>
        </w:tabs>
        <w:suppressAutoHyphens/>
        <w:spacing w:beforeAutospacing="0"/>
        <w:ind w:left="1418" w:hanging="284"/>
        <w:jc w:val="both"/>
        <w:rPr>
          <w:rFonts w:asciiTheme="minorHAnsi" w:hAnsiTheme="minorHAnsi" w:cstheme="minorHAnsi"/>
        </w:rPr>
      </w:pPr>
      <w:r>
        <w:rPr>
          <w:rFonts w:asciiTheme="minorHAnsi" w:hAnsiTheme="minorHAnsi" w:cstheme="minorHAnsi"/>
        </w:rPr>
        <w:t>osób fizycznych lub prawnych, podmiotów lub organów działających w imieniu lub pod kierunkiem podmiotu, o którym mowa w lit. a) lub b) niniejszego ustępu,</w:t>
      </w:r>
    </w:p>
    <w:p w14:paraId="390CF8FC" w14:textId="77777777" w:rsidR="00670C1F" w:rsidRDefault="00670C1F" w:rsidP="00670C1F">
      <w:pPr>
        <w:pStyle w:val="sdfootnote"/>
        <w:suppressAutoHyphens/>
        <w:spacing w:beforeAutospacing="0"/>
        <w:ind w:left="851"/>
        <w:jc w:val="both"/>
        <w:rPr>
          <w:rFonts w:asciiTheme="minorHAnsi" w:hAnsiTheme="minorHAnsi" w:cstheme="minorHAnsi"/>
        </w:rPr>
      </w:pPr>
      <w:r>
        <w:rPr>
          <w:rFonts w:asciiTheme="minorHAnsi" w:hAnsiTheme="minorHAnsi" w:cstheme="minorHAnsi"/>
        </w:rPr>
        <w:t>w tym podwykonawców, dostawców lub podmiotów, na których zdolności polega się w rozumieniu dyrektyw w sprawie zamówień publicznych, w przypadku gdy przypada na nich ponad 10 % wartości zamówienia.</w:t>
      </w:r>
    </w:p>
    <w:p w14:paraId="41B8AEA4" w14:textId="77777777" w:rsidR="00670C1F" w:rsidRDefault="00670C1F" w:rsidP="00670C1F">
      <w:pPr>
        <w:tabs>
          <w:tab w:val="left" w:pos="880"/>
          <w:tab w:val="left" w:leader="dot" w:pos="9070"/>
        </w:tabs>
        <w:rPr>
          <w:b/>
          <w:sz w:val="20"/>
        </w:rPr>
      </w:pPr>
    </w:p>
    <w:p w14:paraId="6510B446" w14:textId="77777777" w:rsidR="00670C1F" w:rsidRDefault="00670C1F">
      <w:pPr>
        <w:pStyle w:val="Akapitzlist"/>
        <w:numPr>
          <w:ilvl w:val="0"/>
          <w:numId w:val="56"/>
        </w:numPr>
        <w:tabs>
          <w:tab w:val="left" w:pos="880"/>
          <w:tab w:val="left" w:leader="dot" w:pos="9070"/>
        </w:tabs>
        <w:suppressAutoHyphens/>
        <w:autoSpaceDE/>
        <w:autoSpaceDN/>
        <w:rPr>
          <w:b/>
          <w:sz w:val="20"/>
        </w:rPr>
      </w:pPr>
      <w:r>
        <w:rPr>
          <w:b/>
          <w:sz w:val="20"/>
        </w:rPr>
        <w:t>zachodzą</w:t>
      </w:r>
      <w:r>
        <w:rPr>
          <w:b/>
          <w:spacing w:val="19"/>
          <w:sz w:val="20"/>
        </w:rPr>
        <w:t xml:space="preserve"> </w:t>
      </w:r>
      <w:r>
        <w:rPr>
          <w:b/>
          <w:sz w:val="20"/>
        </w:rPr>
        <w:t>w</w:t>
      </w:r>
      <w:r>
        <w:rPr>
          <w:b/>
          <w:spacing w:val="19"/>
          <w:sz w:val="20"/>
        </w:rPr>
        <w:t xml:space="preserve"> </w:t>
      </w:r>
      <w:r>
        <w:rPr>
          <w:b/>
          <w:sz w:val="20"/>
        </w:rPr>
        <w:t>stosunku</w:t>
      </w:r>
      <w:r>
        <w:rPr>
          <w:b/>
          <w:spacing w:val="20"/>
          <w:sz w:val="20"/>
        </w:rPr>
        <w:t xml:space="preserve"> </w:t>
      </w:r>
      <w:r>
        <w:rPr>
          <w:b/>
          <w:sz w:val="20"/>
        </w:rPr>
        <w:t>do</w:t>
      </w:r>
      <w:r>
        <w:rPr>
          <w:b/>
          <w:spacing w:val="20"/>
          <w:sz w:val="20"/>
        </w:rPr>
        <w:t xml:space="preserve"> </w:t>
      </w:r>
      <w:r>
        <w:rPr>
          <w:b/>
          <w:sz w:val="20"/>
        </w:rPr>
        <w:t>mnie</w:t>
      </w:r>
      <w:r>
        <w:rPr>
          <w:b/>
          <w:spacing w:val="19"/>
          <w:sz w:val="20"/>
        </w:rPr>
        <w:t xml:space="preserve"> </w:t>
      </w:r>
      <w:r>
        <w:rPr>
          <w:b/>
          <w:sz w:val="20"/>
        </w:rPr>
        <w:t>podstawy</w:t>
      </w:r>
      <w:r>
        <w:rPr>
          <w:b/>
          <w:spacing w:val="18"/>
          <w:sz w:val="20"/>
        </w:rPr>
        <w:t xml:space="preserve"> </w:t>
      </w:r>
      <w:r>
        <w:rPr>
          <w:b/>
          <w:sz w:val="20"/>
        </w:rPr>
        <w:t>wykluczenia</w:t>
      </w:r>
      <w:r>
        <w:rPr>
          <w:b/>
          <w:spacing w:val="19"/>
          <w:sz w:val="20"/>
        </w:rPr>
        <w:t xml:space="preserve"> </w:t>
      </w:r>
      <w:r>
        <w:rPr>
          <w:b/>
          <w:sz w:val="20"/>
        </w:rPr>
        <w:t>z</w:t>
      </w:r>
      <w:r>
        <w:rPr>
          <w:b/>
          <w:spacing w:val="20"/>
          <w:sz w:val="20"/>
        </w:rPr>
        <w:t xml:space="preserve"> </w:t>
      </w:r>
      <w:r>
        <w:rPr>
          <w:b/>
          <w:sz w:val="20"/>
        </w:rPr>
        <w:t>postępowania</w:t>
      </w:r>
      <w:r>
        <w:rPr>
          <w:b/>
          <w:spacing w:val="19"/>
          <w:sz w:val="20"/>
        </w:rPr>
        <w:t xml:space="preserve"> </w:t>
      </w:r>
      <w:r>
        <w:rPr>
          <w:b/>
          <w:sz w:val="20"/>
        </w:rPr>
        <w:t>na</w:t>
      </w:r>
      <w:r>
        <w:rPr>
          <w:b/>
          <w:spacing w:val="19"/>
          <w:sz w:val="20"/>
        </w:rPr>
        <w:t xml:space="preserve"> </w:t>
      </w:r>
      <w:r>
        <w:rPr>
          <w:b/>
          <w:sz w:val="20"/>
        </w:rPr>
        <w:t>podstawie</w:t>
      </w:r>
      <w:r>
        <w:rPr>
          <w:b/>
          <w:spacing w:val="19"/>
          <w:sz w:val="20"/>
        </w:rPr>
        <w:t xml:space="preserve"> </w:t>
      </w:r>
      <w:r>
        <w:rPr>
          <w:b/>
          <w:sz w:val="20"/>
        </w:rPr>
        <w:t>art</w:t>
      </w:r>
      <w:r>
        <w:rPr>
          <w:b/>
          <w:sz w:val="20"/>
        </w:rPr>
        <w:tab/>
        <w:t>ustawy</w:t>
      </w:r>
    </w:p>
    <w:p w14:paraId="4CE0D472" w14:textId="74C85C5F" w:rsidR="00670C1F" w:rsidRDefault="00670C1F" w:rsidP="00670C1F">
      <w:pPr>
        <w:spacing w:before="4" w:line="235" w:lineRule="auto"/>
        <w:ind w:left="993" w:right="251" w:hanging="114"/>
        <w:jc w:val="both"/>
        <w:rPr>
          <w:b/>
          <w:i/>
          <w:sz w:val="14"/>
        </w:rPr>
      </w:pPr>
      <w:r>
        <w:rPr>
          <w:b/>
          <w:sz w:val="20"/>
        </w:rPr>
        <w:t xml:space="preserve">z dnia 11 września 2019 roku Prawo zamówień publicznych </w:t>
      </w:r>
      <w:r>
        <w:rPr>
          <w:i/>
          <w:sz w:val="16"/>
        </w:rPr>
        <w:t>(należy podać podstawę wykluczenia spośród wymienionych  w art. 108 ust. 1 od pkt.1</w:t>
      </w:r>
      <w:r w:rsidR="00FE6CE0">
        <w:rPr>
          <w:i/>
          <w:sz w:val="16"/>
        </w:rPr>
        <w:t>,2,5</w:t>
      </w:r>
      <w:r>
        <w:rPr>
          <w:i/>
          <w:sz w:val="16"/>
        </w:rPr>
        <w:t xml:space="preserve"> oraz art. 109 ust. 1 pkt. 4),5),7)</w:t>
      </w:r>
      <w:r>
        <w:rPr>
          <w:b/>
          <w:i/>
          <w:position w:val="8"/>
          <w:sz w:val="14"/>
        </w:rPr>
        <w:t>1)</w:t>
      </w:r>
    </w:p>
    <w:p w14:paraId="6842EC48" w14:textId="77777777" w:rsidR="00670C1F" w:rsidRDefault="00670C1F" w:rsidP="00670C1F">
      <w:pPr>
        <w:pStyle w:val="Nagwek5"/>
        <w:spacing w:before="136"/>
        <w:ind w:left="851"/>
        <w:rPr>
          <w:rFonts w:cstheme="minorHAnsi"/>
        </w:rPr>
      </w:pPr>
      <w:r>
        <w:t>Jednocześnie oświadczam, że w związku z ww. okolicznością, na podstawie art. 110 ust. 2 ustawy Prawo zamówień publicznych, podjąłem następujące środki naprawcze:</w:t>
      </w:r>
    </w:p>
    <w:p w14:paraId="6A6F824F" w14:textId="77777777" w:rsidR="00670C1F" w:rsidRDefault="00670C1F" w:rsidP="00670C1F">
      <w:pPr>
        <w:spacing w:before="121" w:line="219" w:lineRule="exact"/>
        <w:ind w:left="879" w:hanging="360"/>
        <w:rPr>
          <w:sz w:val="18"/>
        </w:rPr>
      </w:pPr>
      <w:r>
        <w:rPr>
          <w:color w:val="212121"/>
          <w:sz w:val="18"/>
        </w:rPr>
        <w:t>………………………………………………………………………………………………………………………………………………………………………………………….</w:t>
      </w:r>
    </w:p>
    <w:p w14:paraId="52E71014" w14:textId="77777777" w:rsidR="00670C1F" w:rsidRDefault="00670C1F" w:rsidP="00670C1F">
      <w:pPr>
        <w:spacing w:line="218" w:lineRule="exact"/>
        <w:ind w:left="879" w:hanging="360"/>
        <w:rPr>
          <w:sz w:val="18"/>
        </w:rPr>
      </w:pPr>
      <w:r>
        <w:rPr>
          <w:color w:val="212121"/>
          <w:sz w:val="18"/>
        </w:rPr>
        <w:t>………………………………………………………………………………………………………………………………………………………………………………………….</w:t>
      </w:r>
    </w:p>
    <w:p w14:paraId="0560A104" w14:textId="77777777" w:rsidR="00670C1F" w:rsidRDefault="00670C1F" w:rsidP="00670C1F">
      <w:pPr>
        <w:spacing w:line="195" w:lineRule="exact"/>
        <w:ind w:left="879" w:hanging="360"/>
        <w:rPr>
          <w:i/>
          <w:sz w:val="16"/>
        </w:rPr>
      </w:pPr>
      <w:r>
        <w:rPr>
          <w:color w:val="212121"/>
          <w:sz w:val="16"/>
          <w:vertAlign w:val="superscript"/>
        </w:rPr>
        <w:t>1)</w:t>
      </w:r>
      <w:r>
        <w:rPr>
          <w:i/>
          <w:color w:val="212121"/>
          <w:sz w:val="16"/>
        </w:rPr>
        <w:t>należy wybrać właściwe</w:t>
      </w:r>
    </w:p>
    <w:p w14:paraId="670DD072" w14:textId="77777777" w:rsidR="00670C1F" w:rsidRDefault="00670C1F" w:rsidP="00670C1F">
      <w:pPr>
        <w:pStyle w:val="Tekstpodstawowy"/>
        <w:spacing w:before="3"/>
        <w:rPr>
          <w:i/>
        </w:rPr>
      </w:pPr>
    </w:p>
    <w:p w14:paraId="180295E2" w14:textId="77777777" w:rsidR="00670C1F" w:rsidRDefault="00670C1F">
      <w:pPr>
        <w:pStyle w:val="Nagwek5"/>
        <w:numPr>
          <w:ilvl w:val="0"/>
          <w:numId w:val="56"/>
        </w:numPr>
        <w:tabs>
          <w:tab w:val="clear" w:pos="0"/>
          <w:tab w:val="left" w:pos="880"/>
        </w:tabs>
        <w:spacing w:before="0"/>
        <w:ind w:left="1023" w:hanging="285"/>
        <w:rPr>
          <w:b w:val="0"/>
        </w:rPr>
      </w:pPr>
      <w:r>
        <w:t>Spełniam warunki udziału w postępowaniu określone przez Zamawiającego w</w:t>
      </w:r>
      <w:r>
        <w:rPr>
          <w:spacing w:val="-8"/>
        </w:rPr>
        <w:t xml:space="preserve"> </w:t>
      </w:r>
      <w:r>
        <w:t>zakresie</w:t>
      </w:r>
      <w:r>
        <w:rPr>
          <w:b w:val="0"/>
        </w:rPr>
        <w:t>:</w:t>
      </w:r>
    </w:p>
    <w:p w14:paraId="363CCB3B" w14:textId="77777777" w:rsidR="00670C1F" w:rsidRDefault="00670C1F">
      <w:pPr>
        <w:pStyle w:val="Akapitzlist"/>
        <w:numPr>
          <w:ilvl w:val="1"/>
          <w:numId w:val="56"/>
        </w:numPr>
        <w:tabs>
          <w:tab w:val="left" w:pos="1239"/>
          <w:tab w:val="left" w:pos="1240"/>
        </w:tabs>
        <w:suppressAutoHyphens/>
        <w:autoSpaceDE/>
        <w:autoSpaceDN/>
        <w:spacing w:before="120"/>
        <w:ind w:hanging="361"/>
        <w:rPr>
          <w:sz w:val="20"/>
        </w:rPr>
      </w:pPr>
      <w:r>
        <w:rPr>
          <w:sz w:val="20"/>
        </w:rPr>
        <w:t>zdolności do występowania w obrocie</w:t>
      </w:r>
      <w:r>
        <w:rPr>
          <w:spacing w:val="-2"/>
          <w:sz w:val="20"/>
        </w:rPr>
        <w:t xml:space="preserve"> </w:t>
      </w:r>
      <w:r>
        <w:rPr>
          <w:sz w:val="20"/>
        </w:rPr>
        <w:t>gospodarczym;</w:t>
      </w:r>
    </w:p>
    <w:p w14:paraId="554D5EE3" w14:textId="77777777" w:rsidR="00670C1F" w:rsidRDefault="00670C1F">
      <w:pPr>
        <w:pStyle w:val="Akapitzlist"/>
        <w:numPr>
          <w:ilvl w:val="1"/>
          <w:numId w:val="56"/>
        </w:numPr>
        <w:tabs>
          <w:tab w:val="left" w:pos="1418"/>
        </w:tabs>
        <w:suppressAutoHyphens/>
        <w:autoSpaceDE/>
        <w:autoSpaceDN/>
        <w:spacing w:before="37"/>
        <w:ind w:right="250"/>
        <w:rPr>
          <w:sz w:val="20"/>
        </w:rPr>
      </w:pPr>
      <w:r>
        <w:rPr>
          <w:sz w:val="20"/>
        </w:rPr>
        <w:t>uprawnień do prowadzenia określonej działalności gospodarczej lub zawodowej, o ile wynika</w:t>
      </w:r>
      <w:r>
        <w:rPr>
          <w:sz w:val="20"/>
        </w:rPr>
        <w:br/>
        <w:t xml:space="preserve"> to z odrębnych</w:t>
      </w:r>
      <w:r>
        <w:rPr>
          <w:spacing w:val="1"/>
          <w:sz w:val="20"/>
        </w:rPr>
        <w:t xml:space="preserve"> </w:t>
      </w:r>
      <w:r>
        <w:rPr>
          <w:sz w:val="20"/>
        </w:rPr>
        <w:t>przepisów;</w:t>
      </w:r>
    </w:p>
    <w:p w14:paraId="143E1D1C" w14:textId="77777777" w:rsidR="00670C1F" w:rsidRDefault="00670C1F">
      <w:pPr>
        <w:pStyle w:val="Akapitzlist"/>
        <w:numPr>
          <w:ilvl w:val="1"/>
          <w:numId w:val="56"/>
        </w:numPr>
        <w:tabs>
          <w:tab w:val="left" w:pos="1239"/>
          <w:tab w:val="left" w:pos="1240"/>
        </w:tabs>
        <w:suppressAutoHyphens/>
        <w:autoSpaceDE/>
        <w:autoSpaceDN/>
        <w:ind w:hanging="361"/>
        <w:rPr>
          <w:sz w:val="20"/>
        </w:rPr>
      </w:pPr>
      <w:r>
        <w:rPr>
          <w:sz w:val="20"/>
        </w:rPr>
        <w:t>sytuacji ekonomicznej lub</w:t>
      </w:r>
      <w:r>
        <w:rPr>
          <w:spacing w:val="-15"/>
          <w:sz w:val="20"/>
        </w:rPr>
        <w:t xml:space="preserve"> </w:t>
      </w:r>
      <w:r>
        <w:rPr>
          <w:sz w:val="20"/>
        </w:rPr>
        <w:t>finansowej;</w:t>
      </w:r>
    </w:p>
    <w:p w14:paraId="2DEF6B34" w14:textId="77777777" w:rsidR="00670C1F" w:rsidRDefault="00670C1F">
      <w:pPr>
        <w:pStyle w:val="Akapitzlist"/>
        <w:numPr>
          <w:ilvl w:val="1"/>
          <w:numId w:val="56"/>
        </w:numPr>
        <w:tabs>
          <w:tab w:val="left" w:pos="1239"/>
          <w:tab w:val="left" w:pos="1240"/>
        </w:tabs>
        <w:suppressAutoHyphens/>
        <w:autoSpaceDE/>
        <w:autoSpaceDN/>
        <w:spacing w:before="34"/>
        <w:ind w:hanging="361"/>
        <w:rPr>
          <w:sz w:val="20"/>
        </w:rPr>
      </w:pPr>
      <w:r>
        <w:rPr>
          <w:sz w:val="20"/>
        </w:rPr>
        <w:lastRenderedPageBreak/>
        <w:t>zdolności technicznej lub</w:t>
      </w:r>
      <w:r>
        <w:rPr>
          <w:spacing w:val="-16"/>
          <w:sz w:val="20"/>
        </w:rPr>
        <w:t xml:space="preserve"> </w:t>
      </w:r>
      <w:r>
        <w:rPr>
          <w:sz w:val="20"/>
        </w:rPr>
        <w:t>zawodowej.</w:t>
      </w:r>
    </w:p>
    <w:p w14:paraId="54F06DED" w14:textId="77777777" w:rsidR="00670C1F" w:rsidRDefault="00670C1F" w:rsidP="00670C1F">
      <w:pPr>
        <w:pStyle w:val="Tekstpodstawowy"/>
        <w:spacing w:before="1" w:line="235" w:lineRule="auto"/>
        <w:ind w:left="879" w:right="250" w:hanging="360"/>
        <w:jc w:val="both"/>
        <w:rPr>
          <w:sz w:val="14"/>
        </w:rPr>
      </w:pPr>
    </w:p>
    <w:p w14:paraId="26B5F43E" w14:textId="77777777" w:rsidR="00670C1F" w:rsidRDefault="00670C1F" w:rsidP="00670C1F">
      <w:pPr>
        <w:pStyle w:val="Tekstpodstawowy"/>
        <w:spacing w:before="1" w:line="235" w:lineRule="auto"/>
        <w:ind w:left="879" w:right="250" w:hanging="360"/>
        <w:jc w:val="both"/>
        <w:rPr>
          <w:sz w:val="14"/>
        </w:rPr>
      </w:pPr>
    </w:p>
    <w:p w14:paraId="2D67AB84" w14:textId="77777777" w:rsidR="00670C1F" w:rsidRDefault="00670C1F" w:rsidP="00670C1F">
      <w:pPr>
        <w:pStyle w:val="Tekstpodstawowy"/>
        <w:spacing w:before="1" w:line="235" w:lineRule="auto"/>
        <w:ind w:left="879" w:right="250" w:hanging="28"/>
        <w:jc w:val="both"/>
        <w:rPr>
          <w:rFonts w:cstheme="minorHAnsi"/>
        </w:rPr>
      </w:pPr>
      <w:r>
        <w:t>Oświadczam, że w celu wykazania spełniania warunków udziału w postępowaniu, określonych</w:t>
      </w:r>
      <w:r>
        <w:br/>
        <w:t>przez Zamawiającego w Specyfikacji Warunków Zamówienia, polegam na zasobach następującego/</w:t>
      </w:r>
      <w:proofErr w:type="spellStart"/>
      <w:r>
        <w:t>ych</w:t>
      </w:r>
      <w:proofErr w:type="spellEnd"/>
      <w:r>
        <w:t xml:space="preserve"> podmiotu/ów</w:t>
      </w:r>
      <w:r>
        <w:rPr>
          <w:vertAlign w:val="superscript"/>
        </w:rPr>
        <w:t>2)</w:t>
      </w:r>
      <w:r>
        <w:t>:</w:t>
      </w:r>
    </w:p>
    <w:p w14:paraId="7D2BBB3E" w14:textId="77777777" w:rsidR="00670C1F" w:rsidRDefault="00670C1F" w:rsidP="00670C1F">
      <w:pPr>
        <w:pStyle w:val="Tekstpodstawowy"/>
        <w:spacing w:before="2" w:line="235" w:lineRule="auto"/>
        <w:ind w:left="1599" w:right="386" w:hanging="360"/>
        <w:jc w:val="both"/>
        <w:rPr>
          <w:rFonts w:cstheme="minorHAnsi"/>
        </w:rPr>
      </w:pPr>
      <w:r>
        <w:t>1. ……………………………………………………………………………………………………………………………………………………….  w zakresie</w:t>
      </w:r>
      <w:r>
        <w:rPr>
          <w:spacing w:val="-36"/>
        </w:rPr>
        <w:t xml:space="preserve"> </w:t>
      </w:r>
      <w:r>
        <w:t>………………………………………………………………………………………………………………………………………</w:t>
      </w:r>
    </w:p>
    <w:p w14:paraId="11BB46FE" w14:textId="77777777" w:rsidR="00670C1F" w:rsidRDefault="00670C1F" w:rsidP="00670C1F">
      <w:pPr>
        <w:pStyle w:val="Tekstpodstawowy"/>
        <w:spacing w:before="1" w:line="235" w:lineRule="auto"/>
        <w:ind w:left="1599" w:right="372" w:hanging="360"/>
        <w:jc w:val="both"/>
        <w:rPr>
          <w:rFonts w:cstheme="minorHAnsi"/>
        </w:rPr>
      </w:pPr>
      <w:r>
        <w:t>2. ..……………………………………………………………………….…………………………..………………….…………………………….</w:t>
      </w:r>
      <w:r>
        <w:br/>
        <w:t xml:space="preserve"> w zakresie</w:t>
      </w:r>
      <w:r>
        <w:rPr>
          <w:spacing w:val="-36"/>
        </w:rPr>
        <w:t xml:space="preserve"> </w:t>
      </w:r>
      <w:r>
        <w:t>………………………………………………………………………………………………………………………………………</w:t>
      </w:r>
    </w:p>
    <w:p w14:paraId="589F2F5A" w14:textId="77777777" w:rsidR="00670C1F" w:rsidRDefault="00670C1F" w:rsidP="00670C1F">
      <w:pPr>
        <w:pStyle w:val="Tekstpodstawowy"/>
        <w:spacing w:before="3"/>
        <w:rPr>
          <w:sz w:val="19"/>
        </w:rPr>
      </w:pPr>
    </w:p>
    <w:p w14:paraId="6DE8688F" w14:textId="77777777" w:rsidR="00670C1F" w:rsidRDefault="00670C1F" w:rsidP="00670C1F">
      <w:pPr>
        <w:ind w:left="1023" w:hanging="144"/>
        <w:jc w:val="both"/>
        <w:rPr>
          <w:color w:val="212121"/>
          <w:sz w:val="18"/>
          <w:szCs w:val="20"/>
        </w:rPr>
      </w:pPr>
      <w:r>
        <w:rPr>
          <w:i/>
          <w:color w:val="212121"/>
          <w:sz w:val="18"/>
          <w:szCs w:val="20"/>
          <w:vertAlign w:val="superscript"/>
        </w:rPr>
        <w:t>2)</w:t>
      </w:r>
      <w:r>
        <w:rPr>
          <w:i/>
          <w:color w:val="212121"/>
          <w:sz w:val="18"/>
          <w:szCs w:val="20"/>
        </w:rPr>
        <w:t xml:space="preserve">uzupełnić, jeżeli dotyczy. Wykonawca zobowiązany jest do złożenia wraz z ofertą zobowiązania podmiotu udostępniającego zasoby do oddania mu niezbędnych zasobów na potrzeby </w:t>
      </w:r>
      <w:r>
        <w:rPr>
          <w:i/>
          <w:color w:val="000000" w:themeColor="text1"/>
          <w:sz w:val="18"/>
          <w:szCs w:val="20"/>
        </w:rPr>
        <w:t xml:space="preserve">realizacji zamówienia oraz Oświadczenie podmiotu udostępniającego zasoby o braku podstaw wykluczenia wg wzoru </w:t>
      </w:r>
      <w:r>
        <w:rPr>
          <w:i/>
          <w:color w:val="212121"/>
          <w:sz w:val="18"/>
          <w:szCs w:val="20"/>
        </w:rPr>
        <w:t xml:space="preserve">Załącznik nr </w:t>
      </w:r>
      <w:r>
        <w:rPr>
          <w:color w:val="212121"/>
          <w:sz w:val="18"/>
          <w:szCs w:val="20"/>
        </w:rPr>
        <w:t>4</w:t>
      </w:r>
    </w:p>
    <w:p w14:paraId="08002020" w14:textId="77777777" w:rsidR="00670C1F" w:rsidRDefault="00670C1F" w:rsidP="00670C1F">
      <w:pPr>
        <w:ind w:left="1023" w:hanging="144"/>
        <w:jc w:val="both"/>
        <w:rPr>
          <w:sz w:val="18"/>
          <w:szCs w:val="20"/>
        </w:rPr>
      </w:pPr>
    </w:p>
    <w:p w14:paraId="07DD2DF1" w14:textId="77777777" w:rsidR="00670C1F" w:rsidRDefault="00670C1F" w:rsidP="00670C1F">
      <w:pPr>
        <w:pStyle w:val="Tekstpodstawowy"/>
        <w:spacing w:before="100"/>
        <w:ind w:left="284" w:right="248"/>
        <w:jc w:val="both"/>
        <w:rPr>
          <w:color w:val="212121"/>
        </w:rPr>
      </w:pPr>
      <w:r>
        <w:rPr>
          <w:color w:val="212121"/>
        </w:rPr>
        <w:t>Oświadczam, że wszystkie informacje podane w powyższych oświadczeniach są aktualne i zgodne z prawdą</w:t>
      </w:r>
      <w:r>
        <w:rPr>
          <w:color w:val="212121"/>
        </w:rPr>
        <w:br/>
        <w:t xml:space="preserve"> oraz zostały przedstawione z pełną świadomością konsekwencji wprowadzenia Zamawiającego w błąd przy</w:t>
      </w:r>
      <w:r>
        <w:rPr>
          <w:color w:val="212121"/>
        </w:rPr>
        <w:br/>
        <w:t xml:space="preserve"> ich przedstawianiu.</w:t>
      </w:r>
    </w:p>
    <w:p w14:paraId="4B382083" w14:textId="77777777" w:rsidR="00670C1F" w:rsidRDefault="00670C1F" w:rsidP="00670C1F">
      <w:pPr>
        <w:spacing w:before="81" w:line="268" w:lineRule="exact"/>
        <w:jc w:val="right"/>
        <w:rPr>
          <w:sz w:val="14"/>
        </w:rPr>
      </w:pPr>
    </w:p>
    <w:p w14:paraId="434410A4" w14:textId="77777777" w:rsidR="00670C1F" w:rsidRDefault="00670C1F" w:rsidP="00670C1F">
      <w:pPr>
        <w:spacing w:before="81" w:line="268" w:lineRule="exact"/>
        <w:jc w:val="right"/>
        <w:rPr>
          <w:rFonts w:cstheme="minorHAnsi"/>
        </w:rPr>
      </w:pPr>
      <w:r>
        <w:t>………….…………………..…………………………</w:t>
      </w:r>
    </w:p>
    <w:p w14:paraId="253F2F42" w14:textId="77777777" w:rsidR="00670C1F" w:rsidRDefault="00670C1F" w:rsidP="00670C1F">
      <w:pPr>
        <w:jc w:val="right"/>
        <w:rPr>
          <w:sz w:val="14"/>
        </w:rPr>
      </w:pPr>
    </w:p>
    <w:p w14:paraId="0404BBFD" w14:textId="77777777" w:rsidR="00670C1F" w:rsidRDefault="00670C1F" w:rsidP="00670C1F">
      <w:pPr>
        <w:jc w:val="right"/>
        <w:rPr>
          <w:sz w:val="14"/>
        </w:rPr>
      </w:pPr>
      <w:r>
        <w:rPr>
          <w:sz w:val="14"/>
        </w:rPr>
        <w:t xml:space="preserve"> (Podpisy upoważnionych do reprezentowania Wykonawcy)</w:t>
      </w:r>
    </w:p>
    <w:p w14:paraId="44AC978D" w14:textId="77777777" w:rsidR="00670C1F" w:rsidRDefault="00670C1F" w:rsidP="00670C1F">
      <w:pPr>
        <w:jc w:val="right"/>
        <w:rPr>
          <w:sz w:val="14"/>
        </w:rPr>
      </w:pPr>
    </w:p>
    <w:p w14:paraId="2C3ED05E" w14:textId="77777777" w:rsidR="00670C1F" w:rsidRDefault="00670C1F" w:rsidP="00670C1F">
      <w:pPr>
        <w:jc w:val="right"/>
        <w:rPr>
          <w:sz w:val="14"/>
        </w:rPr>
      </w:pPr>
    </w:p>
    <w:p w14:paraId="00CC7F51" w14:textId="77777777" w:rsidR="00670C1F" w:rsidRDefault="00670C1F" w:rsidP="00670C1F">
      <w:pPr>
        <w:jc w:val="right"/>
        <w:rPr>
          <w:sz w:val="14"/>
        </w:rPr>
      </w:pPr>
    </w:p>
    <w:p w14:paraId="403CFFBF" w14:textId="77777777" w:rsidR="00670C1F" w:rsidRDefault="00670C1F" w:rsidP="00670C1F">
      <w:pPr>
        <w:jc w:val="right"/>
        <w:rPr>
          <w:sz w:val="14"/>
        </w:rPr>
      </w:pPr>
    </w:p>
    <w:p w14:paraId="7F2C1A80" w14:textId="77777777" w:rsidR="00670C1F" w:rsidRDefault="00670C1F" w:rsidP="00670C1F">
      <w:pPr>
        <w:jc w:val="right"/>
        <w:rPr>
          <w:sz w:val="14"/>
        </w:rPr>
      </w:pPr>
    </w:p>
    <w:p w14:paraId="5A019D2E" w14:textId="77777777" w:rsidR="00670C1F" w:rsidRDefault="00670C1F" w:rsidP="00670C1F">
      <w:pPr>
        <w:jc w:val="right"/>
        <w:rPr>
          <w:sz w:val="14"/>
        </w:rPr>
      </w:pPr>
    </w:p>
    <w:p w14:paraId="0AF7D125" w14:textId="77777777" w:rsidR="00670C1F" w:rsidRDefault="00670C1F" w:rsidP="00670C1F">
      <w:pPr>
        <w:jc w:val="right"/>
        <w:rPr>
          <w:sz w:val="14"/>
        </w:rPr>
      </w:pPr>
    </w:p>
    <w:p w14:paraId="601F2D57" w14:textId="77777777" w:rsidR="00670C1F" w:rsidRDefault="00670C1F" w:rsidP="00670C1F">
      <w:pPr>
        <w:jc w:val="right"/>
        <w:rPr>
          <w:sz w:val="14"/>
        </w:rPr>
      </w:pPr>
    </w:p>
    <w:p w14:paraId="271B4596" w14:textId="77777777" w:rsidR="00670C1F" w:rsidRDefault="00670C1F" w:rsidP="00670C1F">
      <w:pPr>
        <w:jc w:val="right"/>
        <w:rPr>
          <w:sz w:val="14"/>
        </w:rPr>
      </w:pPr>
    </w:p>
    <w:p w14:paraId="5C49634F" w14:textId="77777777" w:rsidR="00670C1F" w:rsidRDefault="00670C1F" w:rsidP="00670C1F">
      <w:pPr>
        <w:pStyle w:val="Tekstpodstawowy"/>
        <w:spacing w:before="6"/>
        <w:jc w:val="center"/>
        <w:rPr>
          <w:rFonts w:eastAsia="Times New Roman" w:cstheme="minorHAnsi"/>
          <w:sz w:val="22"/>
          <w:szCs w:val="22"/>
          <w:lang w:eastAsia="pl-PL"/>
        </w:rPr>
      </w:pPr>
      <w:r>
        <w:rPr>
          <w:noProof/>
          <w:lang w:eastAsia="pl-PL"/>
        </w:rPr>
        <mc:AlternateContent>
          <mc:Choice Requires="wps">
            <w:drawing>
              <wp:anchor distT="9525" distB="9525" distL="9525" distR="9525" simplePos="0" relativeHeight="487604224" behindDoc="1" locked="0" layoutInCell="0" allowOverlap="1" wp14:anchorId="3303F2F1" wp14:editId="398BC78A">
                <wp:simplePos x="0" y="0"/>
                <wp:positionH relativeFrom="page">
                  <wp:posOffset>827405</wp:posOffset>
                </wp:positionH>
                <wp:positionV relativeFrom="paragraph">
                  <wp:posOffset>156210</wp:posOffset>
                </wp:positionV>
                <wp:extent cx="5906135" cy="434975"/>
                <wp:effectExtent l="0" t="0" r="0" b="0"/>
                <wp:wrapTopAndBottom/>
                <wp:docPr id="1446621760" name="Text Box 7"/>
                <wp:cNvGraphicFramePr/>
                <a:graphic xmlns:a="http://schemas.openxmlformats.org/drawingml/2006/main">
                  <a:graphicData uri="http://schemas.microsoft.com/office/word/2010/wordprocessingShape">
                    <wps:wsp>
                      <wps:cNvSpPr/>
                      <wps:spPr>
                        <a:xfrm>
                          <a:off x="0" y="0"/>
                          <a:ext cx="5905440" cy="434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1497887" w14:textId="77777777" w:rsidR="00670C1F" w:rsidRDefault="00670C1F" w:rsidP="00670C1F">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3303F2F1" id="_x0000_s1030" style="position:absolute;left:0;text-align:left;margin-left:65.15pt;margin-top:12.3pt;width:465.05pt;height:34.25pt;z-index:-15712256;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" o:allowincell="f" fillcolor="#d9d9d9" strokeweight=".18mm">
                <v:textbox inset="0,0,0,0">
                  <w:txbxContent>
                    <w:p w14:paraId="71497887" w14:textId="77777777" w:rsidR="00670C1F" w:rsidRDefault="00670C1F" w:rsidP="00670C1F">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w:t>
      </w:r>
      <w:proofErr w:type="spellStart"/>
      <w:r>
        <w:rPr>
          <w:rFonts w:eastAsia="Times New Roman" w:cstheme="minorHAnsi"/>
          <w:sz w:val="22"/>
          <w:szCs w:val="22"/>
          <w:lang w:eastAsia="pl-PL"/>
        </w:rPr>
        <w:t>ami</w:t>
      </w:r>
      <w:proofErr w:type="spellEnd"/>
      <w:r>
        <w:rPr>
          <w:rFonts w:eastAsia="Times New Roman" w:cstheme="minorHAnsi"/>
          <w:sz w:val="22"/>
          <w:szCs w:val="22"/>
          <w:lang w:eastAsia="pl-PL"/>
        </w:rPr>
        <w:t>:</w:t>
      </w:r>
    </w:p>
    <w:p w14:paraId="0673A30C" w14:textId="77777777" w:rsidR="00670C1F" w:rsidRDefault="00670C1F" w:rsidP="00670C1F">
      <w:pPr>
        <w:spacing w:before="81" w:line="268" w:lineRule="exact"/>
        <w:jc w:val="center"/>
        <w:rPr>
          <w:rFonts w:eastAsia="Times New Roman" w:cstheme="minorHAnsi"/>
          <w:lang w:eastAsia="pl-PL"/>
        </w:rPr>
      </w:pPr>
      <w:r>
        <w:rPr>
          <w:rFonts w:eastAsia="Times New Roman" w:cstheme="minorHAnsi"/>
          <w:lang w:eastAsia="pl-PL"/>
        </w:rPr>
        <w:t xml:space="preserve">.......................................................................................... </w:t>
      </w:r>
    </w:p>
    <w:p w14:paraId="1D42B291" w14:textId="77777777" w:rsidR="00670C1F" w:rsidRDefault="00670C1F" w:rsidP="00670C1F">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w:t>
      </w:r>
      <w:proofErr w:type="spellStart"/>
      <w:r>
        <w:rPr>
          <w:rFonts w:eastAsia="Times New Roman" w:cstheme="minorHAnsi"/>
          <w:sz w:val="18"/>
          <w:lang w:eastAsia="pl-PL"/>
        </w:rPr>
        <w:t>CEiDG</w:t>
      </w:r>
      <w:proofErr w:type="spellEnd"/>
      <w:r>
        <w:rPr>
          <w:rFonts w:eastAsia="Times New Roman" w:cstheme="minorHAnsi"/>
          <w:sz w:val="18"/>
          <w:lang w:eastAsia="pl-PL"/>
        </w:rPr>
        <w:t>),</w:t>
      </w:r>
    </w:p>
    <w:p w14:paraId="22C928CA" w14:textId="77777777" w:rsidR="00670C1F" w:rsidRDefault="00670C1F" w:rsidP="00670C1F">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p>
    <w:p w14:paraId="1A2E8522" w14:textId="77777777" w:rsidR="00670C1F" w:rsidRDefault="00670C1F" w:rsidP="00670C1F">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14:paraId="05B6223A" w14:textId="77777777" w:rsidR="00670C1F" w:rsidRDefault="00670C1F" w:rsidP="00670C1F">
      <w:pPr>
        <w:spacing w:before="81" w:line="268" w:lineRule="exact"/>
        <w:jc w:val="both"/>
        <w:rPr>
          <w:rFonts w:ascii="Arial" w:eastAsia="Times New Roman" w:hAnsi="Arial" w:cs="Arial"/>
          <w:sz w:val="25"/>
          <w:szCs w:val="25"/>
          <w:lang w:eastAsia="pl-PL"/>
        </w:rPr>
      </w:pPr>
    </w:p>
    <w:p w14:paraId="374BB960" w14:textId="77777777" w:rsidR="00670C1F" w:rsidRDefault="00670C1F" w:rsidP="00670C1F">
      <w:pPr>
        <w:spacing w:before="81" w:line="268" w:lineRule="exact"/>
        <w:jc w:val="both"/>
        <w:rPr>
          <w:rFonts w:ascii="Arial" w:eastAsia="Times New Roman" w:hAnsi="Arial" w:cs="Arial"/>
          <w:sz w:val="25"/>
          <w:szCs w:val="25"/>
          <w:lang w:eastAsia="pl-PL"/>
        </w:rPr>
      </w:pPr>
    </w:p>
    <w:p w14:paraId="6F137B74" w14:textId="77777777" w:rsidR="00670C1F" w:rsidRDefault="00670C1F" w:rsidP="00670C1F">
      <w:pPr>
        <w:spacing w:before="81" w:line="268" w:lineRule="exact"/>
        <w:ind w:left="5760" w:firstLine="720"/>
        <w:jc w:val="both"/>
        <w:rPr>
          <w:rFonts w:cstheme="minorHAnsi"/>
        </w:rPr>
      </w:pPr>
      <w:r>
        <w:t>………….…………………..…………………………</w:t>
      </w:r>
    </w:p>
    <w:p w14:paraId="5973FA57" w14:textId="77777777" w:rsidR="00670C1F" w:rsidRDefault="00670C1F" w:rsidP="00670C1F">
      <w:pPr>
        <w:jc w:val="right"/>
        <w:rPr>
          <w:sz w:val="14"/>
        </w:rPr>
      </w:pPr>
      <w:r>
        <w:rPr>
          <w:sz w:val="14"/>
        </w:rPr>
        <w:t>(Podpisy upoważnionych do reprezentowania Wykonawcy)</w:t>
      </w:r>
    </w:p>
    <w:p w14:paraId="5157B658" w14:textId="77777777" w:rsidR="00670C1F" w:rsidRDefault="00670C1F" w:rsidP="00670C1F">
      <w:pPr>
        <w:spacing w:before="62"/>
        <w:ind w:left="956" w:right="253" w:hanging="360"/>
        <w:jc w:val="right"/>
        <w:rPr>
          <w:b/>
          <w:i/>
          <w:sz w:val="20"/>
        </w:rPr>
      </w:pPr>
    </w:p>
    <w:p w14:paraId="2CFB2689" w14:textId="77777777" w:rsidR="00670C1F" w:rsidRDefault="00670C1F" w:rsidP="00670C1F">
      <w:pPr>
        <w:spacing w:before="62"/>
        <w:ind w:left="956" w:right="253" w:hanging="360"/>
        <w:jc w:val="right"/>
        <w:rPr>
          <w:b/>
          <w:i/>
          <w:sz w:val="20"/>
        </w:rPr>
      </w:pPr>
    </w:p>
    <w:p w14:paraId="3A022412" w14:textId="77777777" w:rsidR="00670C1F" w:rsidRDefault="00670C1F" w:rsidP="00670C1F">
      <w:pPr>
        <w:spacing w:before="62"/>
        <w:ind w:left="956" w:right="253" w:hanging="360"/>
        <w:jc w:val="right"/>
        <w:rPr>
          <w:b/>
          <w:i/>
          <w:sz w:val="20"/>
        </w:rPr>
      </w:pPr>
    </w:p>
    <w:p w14:paraId="7F2E9942" w14:textId="77777777" w:rsidR="00670C1F" w:rsidRDefault="00670C1F" w:rsidP="00670C1F">
      <w:pPr>
        <w:spacing w:before="62"/>
        <w:ind w:left="956" w:right="253" w:hanging="360"/>
        <w:jc w:val="right"/>
        <w:rPr>
          <w:b/>
          <w:i/>
          <w:sz w:val="20"/>
        </w:rPr>
      </w:pPr>
    </w:p>
    <w:p w14:paraId="39BA6732" w14:textId="77777777" w:rsidR="00670C1F" w:rsidRDefault="00670C1F" w:rsidP="00670C1F">
      <w:pPr>
        <w:spacing w:before="62"/>
        <w:ind w:left="956" w:right="253" w:hanging="360"/>
        <w:jc w:val="right"/>
        <w:rPr>
          <w:b/>
          <w:i/>
          <w:sz w:val="20"/>
        </w:rPr>
      </w:pPr>
    </w:p>
    <w:p w14:paraId="3F15CA7F" w14:textId="77777777" w:rsidR="00670C1F" w:rsidRDefault="00670C1F" w:rsidP="00670C1F">
      <w:pPr>
        <w:spacing w:before="62"/>
        <w:ind w:left="956" w:right="253" w:hanging="360"/>
        <w:jc w:val="right"/>
        <w:rPr>
          <w:b/>
          <w:i/>
          <w:sz w:val="20"/>
        </w:rPr>
      </w:pPr>
    </w:p>
    <w:p w14:paraId="4206421A" w14:textId="77777777" w:rsidR="00670C1F" w:rsidRDefault="00670C1F" w:rsidP="00670C1F">
      <w:pPr>
        <w:spacing w:before="62"/>
        <w:ind w:left="956" w:right="253" w:hanging="360"/>
        <w:jc w:val="right"/>
        <w:rPr>
          <w:b/>
          <w:i/>
          <w:sz w:val="20"/>
        </w:rPr>
      </w:pPr>
    </w:p>
    <w:p w14:paraId="0522C2BB" w14:textId="77777777" w:rsidR="00670C1F" w:rsidRDefault="00670C1F" w:rsidP="00670C1F">
      <w:pPr>
        <w:spacing w:before="62"/>
        <w:ind w:left="956" w:right="253" w:hanging="360"/>
        <w:jc w:val="right"/>
        <w:rPr>
          <w:b/>
          <w:i/>
          <w:sz w:val="20"/>
        </w:rPr>
      </w:pPr>
    </w:p>
    <w:p w14:paraId="219526E6" w14:textId="77777777" w:rsidR="00670C1F" w:rsidRDefault="00670C1F" w:rsidP="00670C1F">
      <w:pPr>
        <w:spacing w:before="62"/>
        <w:ind w:left="956" w:right="253" w:hanging="360"/>
        <w:jc w:val="right"/>
        <w:rPr>
          <w:b/>
          <w:i/>
          <w:sz w:val="20"/>
        </w:rPr>
      </w:pPr>
    </w:p>
    <w:p w14:paraId="4C0E4EEF" w14:textId="77777777" w:rsidR="00554851" w:rsidRDefault="00554851">
      <w:pPr>
        <w:spacing w:before="62"/>
        <w:ind w:right="253"/>
        <w:jc w:val="right"/>
        <w:rPr>
          <w:b/>
          <w:i/>
          <w:sz w:val="20"/>
        </w:rPr>
      </w:pPr>
    </w:p>
    <w:p w14:paraId="5BF70F6C" w14:textId="77777777" w:rsidR="00554851" w:rsidRDefault="00554851">
      <w:pPr>
        <w:spacing w:before="62"/>
        <w:ind w:right="253"/>
        <w:jc w:val="right"/>
        <w:rPr>
          <w:b/>
          <w:i/>
          <w:sz w:val="20"/>
        </w:rPr>
      </w:pPr>
    </w:p>
    <w:p w14:paraId="3710F157" w14:textId="3EEF9FBC" w:rsidR="00554851" w:rsidRDefault="00554851" w:rsidP="00DF0CB5">
      <w:pPr>
        <w:rPr>
          <w:b/>
          <w:i/>
          <w:sz w:val="20"/>
        </w:rPr>
      </w:pPr>
    </w:p>
    <w:p w14:paraId="2D7763EE" w14:textId="77777777" w:rsidR="00673FFF" w:rsidRPr="00A547A8" w:rsidRDefault="00C619E3">
      <w:pPr>
        <w:spacing w:before="62"/>
        <w:ind w:right="253"/>
        <w:jc w:val="right"/>
        <w:rPr>
          <w:b/>
          <w:i/>
          <w:sz w:val="20"/>
        </w:rPr>
      </w:pPr>
      <w:r w:rsidRPr="00A547A8">
        <w:rPr>
          <w:b/>
          <w:i/>
          <w:sz w:val="20"/>
        </w:rPr>
        <w:t>Załącznik nr 3 do SWZ</w:t>
      </w:r>
    </w:p>
    <w:p w14:paraId="58415B14" w14:textId="77777777" w:rsidR="00673FFF" w:rsidRPr="00A547A8" w:rsidRDefault="00673FFF">
      <w:pPr>
        <w:pStyle w:val="Tekstpodstawowy"/>
        <w:spacing w:before="1"/>
        <w:rPr>
          <w:b/>
          <w:i/>
          <w:sz w:val="15"/>
        </w:rPr>
      </w:pPr>
    </w:p>
    <w:p w14:paraId="3E735859" w14:textId="6CE69063"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6A1114EA" w14:textId="77777777" w:rsidR="00673FFF" w:rsidRPr="00A547A8" w:rsidRDefault="00C619E3">
      <w:pPr>
        <w:spacing w:before="120"/>
        <w:ind w:left="595"/>
        <w:rPr>
          <w:b/>
          <w:sz w:val="20"/>
        </w:rPr>
      </w:pPr>
      <w:r w:rsidRPr="00A547A8">
        <w:rPr>
          <w:b/>
          <w:color w:val="212121"/>
          <w:sz w:val="20"/>
        </w:rPr>
        <w:t>………………………………………………………………………</w:t>
      </w:r>
    </w:p>
    <w:p w14:paraId="2C5C32E5" w14:textId="77777777" w:rsidR="00673FFF" w:rsidRPr="00A547A8" w:rsidRDefault="00C619E3">
      <w:pPr>
        <w:spacing w:before="123"/>
        <w:ind w:left="595"/>
        <w:rPr>
          <w:b/>
          <w:sz w:val="20"/>
        </w:rPr>
      </w:pPr>
      <w:r w:rsidRPr="00A547A8">
        <w:rPr>
          <w:b/>
          <w:color w:val="212121"/>
          <w:sz w:val="20"/>
        </w:rPr>
        <w:t>………………………………………………………………………</w:t>
      </w:r>
    </w:p>
    <w:p w14:paraId="68194585" w14:textId="77777777" w:rsidR="00673FFF" w:rsidRPr="00A547A8" w:rsidRDefault="00C619E3">
      <w:pPr>
        <w:spacing w:before="121"/>
        <w:ind w:left="595"/>
        <w:rPr>
          <w:b/>
          <w:sz w:val="20"/>
        </w:rPr>
      </w:pPr>
      <w:r w:rsidRPr="00A547A8">
        <w:rPr>
          <w:b/>
          <w:color w:val="212121"/>
          <w:sz w:val="20"/>
        </w:rPr>
        <w:t>………………………………………………………………………</w:t>
      </w:r>
    </w:p>
    <w:p w14:paraId="2C8CE05A" w14:textId="77777777" w:rsidR="00673FFF" w:rsidRPr="00A547A8" w:rsidRDefault="00C619E3">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14:paraId="338798CA" w14:textId="771F419E"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C34AC5" w:rsidRDefault="00C34AC5">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C34AC5" w:rsidRDefault="00C34AC5">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C34AC5" w:rsidRDefault="00C34AC5">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9141"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" fillcolor="#d9d9d9" strokeweight=".16936mm">
                <v:textbox inset="0,0,0,0">
                  <w:txbxContent>
                    <w:p w14:paraId="0374076E" w14:textId="77777777" w:rsidR="00C34AC5" w:rsidRDefault="00C34AC5">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C34AC5" w:rsidRDefault="00C34AC5">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C34AC5" w:rsidRDefault="00C34AC5">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73FD4AC8" w14:textId="77777777" w:rsidR="00673FFF" w:rsidRPr="00A547A8" w:rsidRDefault="00673FFF">
      <w:pPr>
        <w:pStyle w:val="Tekstpodstawowy"/>
        <w:rPr>
          <w:i/>
        </w:rPr>
      </w:pPr>
    </w:p>
    <w:p w14:paraId="572ACCD9" w14:textId="77777777" w:rsidR="00673FFF" w:rsidRPr="00A547A8" w:rsidRDefault="00673FFF">
      <w:pPr>
        <w:pStyle w:val="Tekstpodstawowy"/>
        <w:spacing w:before="3"/>
        <w:rPr>
          <w:i/>
          <w:sz w:val="17"/>
        </w:rPr>
      </w:pPr>
    </w:p>
    <w:p w14:paraId="50459A09" w14:textId="242A67E2" w:rsidR="006472C9" w:rsidRDefault="00C619E3" w:rsidP="006472C9">
      <w:pPr>
        <w:ind w:left="595" w:right="249"/>
        <w:jc w:val="both"/>
        <w:rPr>
          <w:b/>
          <w:sz w:val="20"/>
        </w:rPr>
      </w:pPr>
      <w:r w:rsidRPr="00A547A8">
        <w:rPr>
          <w:sz w:val="20"/>
        </w:rPr>
        <w:t xml:space="preserve">Na potrzeby postępowania o udzielenie zamówienia publicznego pod nazwą: </w:t>
      </w:r>
      <w:r w:rsidR="008C26DA" w:rsidRPr="00C613D8">
        <w:rPr>
          <w:sz w:val="20"/>
        </w:rPr>
        <w:t>„</w:t>
      </w:r>
      <w:r w:rsidR="00554851" w:rsidRPr="00C613D8">
        <w:rPr>
          <w:b/>
          <w:sz w:val="20"/>
        </w:rPr>
        <w:t>Dostawa oleju opałowego</w:t>
      </w:r>
      <w:r w:rsidR="00C613D8">
        <w:rPr>
          <w:b/>
          <w:sz w:val="20"/>
        </w:rPr>
        <w:br/>
      </w:r>
      <w:r w:rsidR="00554851" w:rsidRPr="00C613D8">
        <w:rPr>
          <w:b/>
          <w:sz w:val="20"/>
        </w:rPr>
        <w:t>na potrzeby jednostek organizacyjnych Gminy i Miasta Lwówek Śląski</w:t>
      </w:r>
      <w:r w:rsidR="008C26DA" w:rsidRPr="00C613D8">
        <w:rPr>
          <w:b/>
          <w:sz w:val="20"/>
        </w:rPr>
        <w:t>”</w:t>
      </w:r>
    </w:p>
    <w:p w14:paraId="2D7F6C86" w14:textId="77777777" w:rsidR="00CB52A2" w:rsidRDefault="00CB52A2">
      <w:pPr>
        <w:ind w:left="595" w:right="249"/>
        <w:jc w:val="both"/>
        <w:rPr>
          <w:b/>
          <w:sz w:val="20"/>
        </w:rPr>
      </w:pPr>
    </w:p>
    <w:p w14:paraId="200173C8" w14:textId="0533C0FD"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72C3760D" w14:textId="77777777" w:rsidR="00673FFF" w:rsidRPr="00A547A8" w:rsidRDefault="00673FFF">
      <w:pPr>
        <w:pStyle w:val="Tekstpodstawowy"/>
        <w:spacing w:before="7"/>
        <w:rPr>
          <w:sz w:val="19"/>
        </w:rPr>
      </w:pPr>
    </w:p>
    <w:p w14:paraId="4F94CBFB" w14:textId="77777777" w:rsidR="00673FFF" w:rsidRPr="00A547A8" w:rsidRDefault="00C619E3" w:rsidP="0065334A">
      <w:pPr>
        <w:pStyle w:val="Akapitzlist"/>
        <w:numPr>
          <w:ilvl w:val="0"/>
          <w:numId w:val="1"/>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A622E62" w14:textId="77777777" w:rsidR="00673FFF" w:rsidRPr="00A547A8" w:rsidRDefault="00C619E3">
      <w:pPr>
        <w:pStyle w:val="Tekstpodstawowy"/>
        <w:spacing w:before="1"/>
        <w:ind w:left="1023"/>
      </w:pPr>
      <w:r w:rsidRPr="00A547A8">
        <w:t>dostawy, usługi lub roboty budowlane:</w:t>
      </w:r>
    </w:p>
    <w:p w14:paraId="439A230B" w14:textId="77777777" w:rsidR="00673FFF" w:rsidRPr="00A547A8" w:rsidRDefault="00C619E3">
      <w:pPr>
        <w:pStyle w:val="Tekstpodstawowy"/>
        <w:spacing w:before="1"/>
        <w:ind w:left="879"/>
      </w:pPr>
      <w:r w:rsidRPr="00A547A8">
        <w:t>………………………………………………………………………………………………………………………………………………………………………</w:t>
      </w:r>
    </w:p>
    <w:p w14:paraId="0B3F34BE" w14:textId="77777777" w:rsidR="00673FFF" w:rsidRPr="00A547A8" w:rsidRDefault="00C619E3">
      <w:pPr>
        <w:pStyle w:val="Tekstpodstawowy"/>
        <w:spacing w:before="36"/>
        <w:ind w:left="879"/>
      </w:pPr>
      <w:r w:rsidRPr="00A547A8">
        <w:t>………………………………………………………………………………………………………………………………………………………………………</w:t>
      </w:r>
    </w:p>
    <w:p w14:paraId="12D7050A" w14:textId="77777777" w:rsidR="00673FFF" w:rsidRPr="00A547A8" w:rsidRDefault="00673FFF">
      <w:pPr>
        <w:pStyle w:val="Tekstpodstawowy"/>
        <w:spacing w:before="8"/>
        <w:rPr>
          <w:sz w:val="22"/>
        </w:rPr>
      </w:pPr>
    </w:p>
    <w:p w14:paraId="5DE903F5" w14:textId="77777777" w:rsidR="00673FFF" w:rsidRPr="00A547A8" w:rsidRDefault="00C619E3" w:rsidP="0065334A">
      <w:pPr>
        <w:pStyle w:val="Akapitzlist"/>
        <w:numPr>
          <w:ilvl w:val="0"/>
          <w:numId w:val="1"/>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4F49B81A" w14:textId="77777777" w:rsidR="00673FFF" w:rsidRPr="00A547A8" w:rsidRDefault="00C619E3">
      <w:pPr>
        <w:pStyle w:val="Tekstpodstawowy"/>
        <w:spacing w:line="243" w:lineRule="exact"/>
        <w:ind w:left="1020"/>
      </w:pPr>
      <w:r w:rsidRPr="00A547A8">
        <w:t>dostawy, usługi lub roboty budowlane:</w:t>
      </w:r>
    </w:p>
    <w:p w14:paraId="5A289F13" w14:textId="77777777" w:rsidR="00673FFF" w:rsidRPr="00A547A8" w:rsidRDefault="00C619E3">
      <w:pPr>
        <w:pStyle w:val="Tekstpodstawowy"/>
        <w:ind w:left="879"/>
      </w:pPr>
      <w:r w:rsidRPr="00A547A8">
        <w:t>………………………………………………………………………………………………………………………………………………………………………</w:t>
      </w:r>
    </w:p>
    <w:p w14:paraId="636B8FBD" w14:textId="77777777" w:rsidR="00673FFF" w:rsidRPr="00A547A8" w:rsidRDefault="00C619E3">
      <w:pPr>
        <w:pStyle w:val="Tekstpodstawowy"/>
        <w:spacing w:before="1"/>
        <w:ind w:left="879"/>
      </w:pPr>
      <w:r w:rsidRPr="00A547A8">
        <w:t>………………………………………………………………………………………………………………………………………………………………………</w:t>
      </w:r>
    </w:p>
    <w:p w14:paraId="30763ED2" w14:textId="77777777" w:rsidR="00673FFF" w:rsidRPr="00A547A8" w:rsidRDefault="00673FFF">
      <w:pPr>
        <w:pStyle w:val="Tekstpodstawowy"/>
        <w:spacing w:before="6"/>
        <w:rPr>
          <w:sz w:val="19"/>
        </w:rPr>
      </w:pPr>
    </w:p>
    <w:p w14:paraId="4354CD1D" w14:textId="77777777" w:rsidR="00673FFF" w:rsidRPr="00A547A8" w:rsidRDefault="00C619E3" w:rsidP="0065334A">
      <w:pPr>
        <w:pStyle w:val="Akapitzlist"/>
        <w:numPr>
          <w:ilvl w:val="0"/>
          <w:numId w:val="1"/>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74DAEAC" w14:textId="77777777" w:rsidR="00673FFF" w:rsidRPr="00A547A8" w:rsidRDefault="00C619E3">
      <w:pPr>
        <w:pStyle w:val="Tekstpodstawowy"/>
        <w:spacing w:before="1"/>
        <w:ind w:left="1020"/>
      </w:pPr>
      <w:r w:rsidRPr="00A547A8">
        <w:t>dostawy, usługi lub roboty budowlane:</w:t>
      </w:r>
    </w:p>
    <w:p w14:paraId="6A32CDDB" w14:textId="77777777" w:rsidR="00673FFF" w:rsidRPr="00A547A8" w:rsidRDefault="00C619E3">
      <w:pPr>
        <w:pStyle w:val="Tekstpodstawowy"/>
        <w:spacing w:before="1"/>
        <w:ind w:left="879"/>
      </w:pPr>
      <w:r w:rsidRPr="00A547A8">
        <w:t>………………………………………………………………………………………………………………………………………………………………………</w:t>
      </w:r>
    </w:p>
    <w:p w14:paraId="3A102E70" w14:textId="77777777" w:rsidR="00673FFF" w:rsidRPr="00A547A8" w:rsidRDefault="00C619E3">
      <w:pPr>
        <w:pStyle w:val="Tekstpodstawowy"/>
        <w:spacing w:line="243" w:lineRule="exact"/>
        <w:ind w:left="879"/>
      </w:pPr>
      <w:r w:rsidRPr="00A547A8">
        <w:t>………………………………………………………………………………………………………………………………………………………………………</w:t>
      </w:r>
    </w:p>
    <w:p w14:paraId="19D25D66"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DCFC1A3" w14:textId="77777777" w:rsidR="00AB6DCC" w:rsidRDefault="00AB6DCC">
      <w:pPr>
        <w:spacing w:line="170" w:lineRule="exact"/>
        <w:ind w:left="879"/>
        <w:rPr>
          <w:i/>
          <w:sz w:val="14"/>
        </w:rPr>
      </w:pPr>
    </w:p>
    <w:p w14:paraId="52947053" w14:textId="77777777" w:rsidR="00905713" w:rsidRDefault="00905713" w:rsidP="00BF6479">
      <w:pPr>
        <w:spacing w:before="81" w:line="268" w:lineRule="exact"/>
        <w:jc w:val="right"/>
      </w:pPr>
    </w:p>
    <w:p w14:paraId="48E288DB" w14:textId="77777777" w:rsidR="00BF6479" w:rsidRPr="00A547A8" w:rsidRDefault="00BF6479" w:rsidP="00BF6479">
      <w:pPr>
        <w:spacing w:before="81" w:line="268" w:lineRule="exact"/>
        <w:jc w:val="right"/>
      </w:pPr>
      <w:r w:rsidRPr="00A547A8">
        <w:t>………….…………………..…………………………</w:t>
      </w:r>
    </w:p>
    <w:p w14:paraId="35A90EC1" w14:textId="77777777" w:rsidR="00BF6479" w:rsidRPr="00A547A8" w:rsidRDefault="00BF6479" w:rsidP="00BF6479">
      <w:pPr>
        <w:jc w:val="right"/>
        <w:rPr>
          <w:sz w:val="14"/>
        </w:rPr>
      </w:pPr>
    </w:p>
    <w:p w14:paraId="31A7C9BF" w14:textId="77777777" w:rsidR="00BF6479" w:rsidRPr="00A547A8" w:rsidRDefault="00BF6479" w:rsidP="00BF6479">
      <w:pPr>
        <w:jc w:val="right"/>
        <w:rPr>
          <w:sz w:val="14"/>
        </w:rPr>
      </w:pPr>
      <w:r w:rsidRPr="00A547A8">
        <w:rPr>
          <w:sz w:val="14"/>
        </w:rPr>
        <w:t xml:space="preserve"> (Podpisy upoważnionych do reprezentowania Wykonawcy)</w:t>
      </w:r>
    </w:p>
    <w:p w14:paraId="31830913" w14:textId="36543BFC" w:rsidR="00673FFF" w:rsidRPr="00A547A8" w:rsidRDefault="00CB52A2" w:rsidP="00BB4255">
      <w:pPr>
        <w:jc w:val="right"/>
        <w:rPr>
          <w:b/>
          <w:i/>
          <w:sz w:val="20"/>
        </w:rPr>
      </w:pPr>
      <w:r>
        <w:rPr>
          <w:b/>
          <w:i/>
          <w:sz w:val="20"/>
        </w:rPr>
        <w:br w:type="page"/>
      </w:r>
      <w:r w:rsidR="00C619E3" w:rsidRPr="00A547A8">
        <w:rPr>
          <w:b/>
          <w:i/>
          <w:sz w:val="20"/>
        </w:rPr>
        <w:lastRenderedPageBreak/>
        <w:t>Załącznik nr 4 do SWZ</w:t>
      </w:r>
    </w:p>
    <w:p w14:paraId="15AE09C8" w14:textId="07C406AD"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C34AC5" w:rsidRDefault="00C34AC5">
                            <w:pPr>
                              <w:spacing w:before="18"/>
                              <w:ind w:left="543" w:right="543"/>
                              <w:jc w:val="center"/>
                              <w:rPr>
                                <w:b/>
                                <w:sz w:val="24"/>
                              </w:rPr>
                            </w:pPr>
                            <w:r>
                              <w:rPr>
                                <w:b/>
                                <w:color w:val="212121"/>
                                <w:sz w:val="24"/>
                              </w:rPr>
                              <w:t>ZOBOWIĄZANIE PODMIOTU UDOSTĘPNIAJĄCEGO ZASOBY</w:t>
                            </w:r>
                          </w:p>
                          <w:p w14:paraId="2D278FE7" w14:textId="77777777" w:rsidR="00C34AC5" w:rsidRDefault="00C34AC5">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32C5"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" fillcolor="#d9d9d9" strokeweight=".16936mm">
                <v:textbox inset="0,0,0,0">
                  <w:txbxContent>
                    <w:p w14:paraId="538B96DD" w14:textId="77777777" w:rsidR="00C34AC5" w:rsidRDefault="00C34AC5">
                      <w:pPr>
                        <w:spacing w:before="18"/>
                        <w:ind w:left="543" w:right="543"/>
                        <w:jc w:val="center"/>
                        <w:rPr>
                          <w:b/>
                          <w:sz w:val="24"/>
                        </w:rPr>
                      </w:pPr>
                      <w:r>
                        <w:rPr>
                          <w:b/>
                          <w:color w:val="212121"/>
                          <w:sz w:val="24"/>
                        </w:rPr>
                        <w:t>ZOBOWIĄZANIE PODMIOTU UDOSTĘPNIAJĄCEGO ZASOBY</w:t>
                      </w:r>
                    </w:p>
                    <w:p w14:paraId="2D278FE7" w14:textId="77777777" w:rsidR="00C34AC5" w:rsidRDefault="00C34AC5">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A547A8" w:rsidRDefault="00673FFF">
      <w:pPr>
        <w:pStyle w:val="Tekstpodstawowy"/>
        <w:spacing w:before="9"/>
        <w:rPr>
          <w:b/>
          <w:i/>
          <w:sz w:val="12"/>
        </w:rPr>
      </w:pPr>
    </w:p>
    <w:p w14:paraId="082819BE"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05704ADE" w14:textId="77777777" w:rsidR="00673FFF" w:rsidRPr="00A547A8" w:rsidRDefault="00C619E3">
      <w:pPr>
        <w:pStyle w:val="Tekstpodstawowy"/>
        <w:spacing w:before="118"/>
        <w:ind w:left="595"/>
      </w:pPr>
      <w:r w:rsidRPr="00A547A8">
        <w:t>……………………………………………………………………………………………………………………………………………………………………………</w:t>
      </w:r>
    </w:p>
    <w:p w14:paraId="3FF4ED02" w14:textId="77777777" w:rsidR="00673FFF" w:rsidRPr="00A547A8" w:rsidRDefault="00C619E3">
      <w:pPr>
        <w:pStyle w:val="Tekstpodstawowy"/>
        <w:spacing w:before="1"/>
        <w:ind w:left="595"/>
      </w:pPr>
      <w:r w:rsidRPr="00A547A8">
        <w:t>……………………………………………………………………………………………………………………………………………………………………………</w:t>
      </w:r>
    </w:p>
    <w:p w14:paraId="3D4DAC72" w14:textId="77777777" w:rsidR="00673FFF" w:rsidRPr="00A547A8" w:rsidRDefault="00673FFF">
      <w:pPr>
        <w:pStyle w:val="Tekstpodstawowy"/>
        <w:spacing w:before="6"/>
        <w:rPr>
          <w:sz w:val="19"/>
        </w:rPr>
      </w:pPr>
    </w:p>
    <w:p w14:paraId="67DD7152" w14:textId="77777777" w:rsidR="00673FFF" w:rsidRPr="00A547A8" w:rsidRDefault="00C619E3">
      <w:pPr>
        <w:pStyle w:val="Tekstpodstawowy"/>
        <w:ind w:left="595"/>
      </w:pPr>
      <w:r w:rsidRPr="00A547A8">
        <w:t>Zobowiązuję się do oddania swoich zasobów do dyspozycji Wykonawcy:</w:t>
      </w:r>
    </w:p>
    <w:p w14:paraId="355143D0" w14:textId="77777777" w:rsidR="00673FFF" w:rsidRPr="00A547A8" w:rsidRDefault="00C619E3">
      <w:pPr>
        <w:pStyle w:val="Tekstpodstawowy"/>
        <w:spacing w:before="121"/>
        <w:ind w:left="595"/>
      </w:pPr>
      <w:r w:rsidRPr="00A547A8">
        <w:t>……………………………………………………………………………………………………………………………………………………………………………</w:t>
      </w:r>
    </w:p>
    <w:p w14:paraId="09A3410E" w14:textId="77777777" w:rsidR="00673FFF" w:rsidRPr="00A547A8" w:rsidRDefault="00C619E3">
      <w:pPr>
        <w:pStyle w:val="Tekstpodstawowy"/>
        <w:ind w:left="595"/>
      </w:pPr>
      <w:r w:rsidRPr="00A547A8">
        <w:t>……………………………………………………………………………………………………………………………………………………………………………</w:t>
      </w:r>
    </w:p>
    <w:p w14:paraId="57037C4B" w14:textId="2473D035" w:rsidR="00673FFF" w:rsidRPr="00A547A8" w:rsidRDefault="00C619E3" w:rsidP="00AC77D7">
      <w:pPr>
        <w:pStyle w:val="Tekstpodstawowy"/>
        <w:spacing w:before="1" w:line="475" w:lineRule="auto"/>
        <w:ind w:left="4296" w:right="551" w:hanging="3701"/>
        <w:jc w:val="center"/>
      </w:pPr>
      <w:r w:rsidRPr="00A547A8">
        <w:t>(nazwa Wykonawcy)</w:t>
      </w:r>
    </w:p>
    <w:p w14:paraId="552DCB2D" w14:textId="6B47F4C5" w:rsidR="006472C9" w:rsidRPr="004E3C5C" w:rsidRDefault="00C619E3" w:rsidP="006472C9">
      <w:pPr>
        <w:ind w:left="595" w:right="249"/>
        <w:jc w:val="both"/>
        <w:rPr>
          <w:b/>
          <w:sz w:val="20"/>
        </w:rPr>
      </w:pPr>
      <w:r w:rsidRPr="00A547A8">
        <w:rPr>
          <w:spacing w:val="-2"/>
          <w:sz w:val="20"/>
        </w:rPr>
        <w:t>Na potrzeby realizacji zamówienia pod nazwą:</w:t>
      </w:r>
      <w:r w:rsidR="004E3C5C">
        <w:rPr>
          <w:spacing w:val="-2"/>
          <w:sz w:val="20"/>
        </w:rPr>
        <w:t xml:space="preserve"> </w:t>
      </w:r>
      <w:r w:rsidR="008C26DA" w:rsidRPr="00C613D8">
        <w:rPr>
          <w:spacing w:val="-2"/>
          <w:sz w:val="20"/>
        </w:rPr>
        <w:t>„</w:t>
      </w:r>
      <w:r w:rsidR="00554851" w:rsidRPr="00C613D8">
        <w:rPr>
          <w:b/>
          <w:spacing w:val="-2"/>
          <w:sz w:val="20"/>
        </w:rPr>
        <w:t>Dostawa oleju opałowego na potrzeby jednostek organizacyjnych Gminy i Miasta Lwówek Śląski</w:t>
      </w:r>
      <w:r w:rsidR="008C26DA" w:rsidRPr="00C613D8">
        <w:rPr>
          <w:b/>
          <w:spacing w:val="-2"/>
          <w:sz w:val="20"/>
        </w:rPr>
        <w:t>”</w:t>
      </w:r>
    </w:p>
    <w:p w14:paraId="6FA52799" w14:textId="77777777" w:rsidR="00673FFF" w:rsidRPr="00A547A8" w:rsidRDefault="00673FFF">
      <w:pPr>
        <w:pStyle w:val="Tekstpodstawowy"/>
        <w:spacing w:before="7"/>
        <w:rPr>
          <w:b/>
          <w:sz w:val="19"/>
        </w:rPr>
      </w:pPr>
    </w:p>
    <w:p w14:paraId="2DED1E1B" w14:textId="77777777" w:rsidR="00673FFF" w:rsidRPr="00A547A8" w:rsidRDefault="00C619E3">
      <w:pPr>
        <w:pStyle w:val="Tekstpodstawowy"/>
        <w:ind w:left="595"/>
      </w:pPr>
      <w:r w:rsidRPr="00A547A8">
        <w:t>Oświadczam, że:</w:t>
      </w:r>
    </w:p>
    <w:p w14:paraId="7CA8BFA8" w14:textId="77777777" w:rsidR="00673FFF" w:rsidRPr="00A547A8" w:rsidRDefault="00C619E3" w:rsidP="0065334A">
      <w:pPr>
        <w:pStyle w:val="Akapitzlist"/>
        <w:numPr>
          <w:ilvl w:val="0"/>
          <w:numId w:val="1"/>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CD85AB" w14:textId="77777777" w:rsidR="00673FFF" w:rsidRPr="00A547A8" w:rsidRDefault="00C619E3">
      <w:pPr>
        <w:pStyle w:val="Tekstpodstawowy"/>
        <w:spacing w:before="1"/>
        <w:ind w:left="879"/>
      </w:pPr>
      <w:r w:rsidRPr="00A547A8">
        <w:t>………………………………………………………………………………………………………………………………………………………………………</w:t>
      </w:r>
    </w:p>
    <w:p w14:paraId="178DD1DB" w14:textId="77777777" w:rsidR="00673FFF" w:rsidRPr="00A547A8" w:rsidRDefault="00C619E3">
      <w:pPr>
        <w:pStyle w:val="Tekstpodstawowy"/>
        <w:spacing w:before="36"/>
        <w:ind w:left="879"/>
      </w:pPr>
      <w:r w:rsidRPr="00A547A8">
        <w:t>………………………………………………………………………………………………………………………………………………………………………</w:t>
      </w:r>
    </w:p>
    <w:p w14:paraId="36B88538" w14:textId="77777777" w:rsidR="00673FFF" w:rsidRPr="00A547A8" w:rsidRDefault="00C619E3" w:rsidP="0065334A">
      <w:pPr>
        <w:pStyle w:val="Akapitzlist"/>
        <w:numPr>
          <w:ilvl w:val="0"/>
          <w:numId w:val="1"/>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5FDB73D5" w14:textId="77777777" w:rsidR="00673FFF" w:rsidRPr="00A547A8" w:rsidRDefault="00C619E3">
      <w:pPr>
        <w:pStyle w:val="Tekstpodstawowy"/>
        <w:spacing w:line="243" w:lineRule="exact"/>
        <w:ind w:left="879"/>
      </w:pPr>
      <w:r w:rsidRPr="00A547A8">
        <w:t>………………………………………………………………………………………………………………………………………………………………………</w:t>
      </w:r>
    </w:p>
    <w:p w14:paraId="00F79EF4" w14:textId="77777777" w:rsidR="00673FFF" w:rsidRPr="00A547A8" w:rsidRDefault="00C619E3">
      <w:pPr>
        <w:pStyle w:val="Tekstpodstawowy"/>
        <w:spacing w:before="1"/>
        <w:ind w:left="879"/>
      </w:pPr>
      <w:r w:rsidRPr="00A547A8">
        <w:t>………………………………………………………………………………………………………………………………………………………………………</w:t>
      </w:r>
    </w:p>
    <w:p w14:paraId="3699B1AF" w14:textId="77777777" w:rsidR="00673FFF" w:rsidRPr="00A547A8" w:rsidRDefault="00C619E3" w:rsidP="0065334A">
      <w:pPr>
        <w:pStyle w:val="Akapitzlist"/>
        <w:numPr>
          <w:ilvl w:val="0"/>
          <w:numId w:val="1"/>
        </w:numPr>
        <w:tabs>
          <w:tab w:val="left" w:pos="1023"/>
          <w:tab w:val="left" w:pos="1024"/>
        </w:tabs>
        <w:ind w:hanging="359"/>
        <w:rPr>
          <w:sz w:val="20"/>
        </w:rPr>
      </w:pPr>
      <w:r w:rsidRPr="00A547A8">
        <w:rPr>
          <w:sz w:val="20"/>
        </w:rPr>
        <w:t>zakres mojego udziału przy wykonywaniu zamówienia będzie następujący:</w:t>
      </w:r>
    </w:p>
    <w:p w14:paraId="41426583" w14:textId="77777777" w:rsidR="00673FFF" w:rsidRPr="00A547A8" w:rsidRDefault="00C619E3">
      <w:pPr>
        <w:pStyle w:val="Tekstpodstawowy"/>
        <w:spacing w:before="1" w:line="243" w:lineRule="exact"/>
        <w:ind w:left="879"/>
      </w:pPr>
      <w:r w:rsidRPr="00A547A8">
        <w:t>………………………………………………………………………………………………………………………………………………………………………</w:t>
      </w:r>
    </w:p>
    <w:p w14:paraId="2B3D16DA" w14:textId="77777777" w:rsidR="00673FFF" w:rsidRPr="00A547A8" w:rsidRDefault="00C619E3">
      <w:pPr>
        <w:pStyle w:val="Tekstpodstawowy"/>
        <w:spacing w:line="243" w:lineRule="exact"/>
        <w:ind w:left="879"/>
      </w:pPr>
      <w:r w:rsidRPr="00A547A8">
        <w:t>………………………………………………………………………………………………………………………………………………………………………</w:t>
      </w:r>
    </w:p>
    <w:p w14:paraId="61A26EE0" w14:textId="77777777" w:rsidR="00673FFF" w:rsidRPr="00A547A8" w:rsidRDefault="00C619E3" w:rsidP="0065334A">
      <w:pPr>
        <w:pStyle w:val="Akapitzlist"/>
        <w:numPr>
          <w:ilvl w:val="0"/>
          <w:numId w:val="1"/>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2F8484BB" w14:textId="77777777" w:rsidR="00673FFF" w:rsidRPr="00A547A8" w:rsidRDefault="00C619E3">
      <w:pPr>
        <w:pStyle w:val="Tekstpodstawowy"/>
        <w:spacing w:line="243" w:lineRule="exact"/>
        <w:ind w:left="879"/>
      </w:pPr>
      <w:r w:rsidRPr="00A547A8">
        <w:t>………………………………………………………………………………………………………………………………………………………………………</w:t>
      </w:r>
    </w:p>
    <w:p w14:paraId="09E4CF5B" w14:textId="77777777" w:rsidR="00673FFF" w:rsidRPr="00A547A8" w:rsidRDefault="00C619E3">
      <w:pPr>
        <w:pStyle w:val="Tekstpodstawowy"/>
        <w:spacing w:line="242" w:lineRule="exact"/>
        <w:ind w:left="879"/>
      </w:pPr>
      <w:r w:rsidRPr="00A547A8">
        <w:t>………………………………………………………………………………………………………………………………………………………………………</w:t>
      </w:r>
    </w:p>
    <w:p w14:paraId="29F38C3C"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8BEDFB4" w14:textId="77777777" w:rsidR="00673FFF" w:rsidRPr="00A547A8" w:rsidRDefault="00673FFF">
      <w:pPr>
        <w:pStyle w:val="Tekstpodstawowy"/>
        <w:rPr>
          <w:i/>
          <w:sz w:val="14"/>
        </w:rPr>
      </w:pPr>
    </w:p>
    <w:p w14:paraId="025FAC5A"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C34AC5" w:rsidRDefault="00C34AC5"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C34AC5" w:rsidRDefault="00C34AC5" w:rsidP="00AC77D7">
                            <w:pPr>
                              <w:ind w:left="544" w:right="543"/>
                              <w:jc w:val="center"/>
                              <w:rPr>
                                <w:b/>
                                <w:color w:val="212121"/>
                                <w:sz w:val="24"/>
                              </w:rPr>
                            </w:pPr>
                            <w:r>
                              <w:rPr>
                                <w:b/>
                                <w:color w:val="212121"/>
                                <w:sz w:val="24"/>
                              </w:rPr>
                              <w:t>o braku podstaw wykluczenia</w:t>
                            </w:r>
                          </w:p>
                          <w:p w14:paraId="3186B24A" w14:textId="22C5FA6B" w:rsidR="00C34AC5" w:rsidRDefault="00C34AC5"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E4A0"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" fillcolor="#d9d9d9" strokeweight=".16936mm">
                <v:textbox inset="0,0,0,0">
                  <w:txbxContent>
                    <w:p w14:paraId="2672F24B" w14:textId="77777777" w:rsidR="00C34AC5" w:rsidRDefault="00C34AC5"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C34AC5" w:rsidRDefault="00C34AC5" w:rsidP="00AC77D7">
                      <w:pPr>
                        <w:ind w:left="544" w:right="543"/>
                        <w:jc w:val="center"/>
                        <w:rPr>
                          <w:b/>
                          <w:color w:val="212121"/>
                          <w:sz w:val="24"/>
                        </w:rPr>
                      </w:pPr>
                      <w:r>
                        <w:rPr>
                          <w:b/>
                          <w:color w:val="212121"/>
                          <w:sz w:val="24"/>
                        </w:rPr>
                        <w:t>o braku podstaw wykluczenia</w:t>
                      </w:r>
                    </w:p>
                    <w:p w14:paraId="3186B24A" w14:textId="22C5FA6B" w:rsidR="00C34AC5" w:rsidRDefault="00C34AC5"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A547A8" w:rsidRDefault="00AC77D7" w:rsidP="00AC77D7">
      <w:pPr>
        <w:pStyle w:val="Tekstpodstawowy"/>
        <w:spacing w:before="9"/>
        <w:rPr>
          <w:b/>
          <w:i/>
          <w:color w:val="FF0000"/>
          <w:sz w:val="12"/>
        </w:rPr>
      </w:pPr>
    </w:p>
    <w:p w14:paraId="4EB30084" w14:textId="77777777" w:rsidR="00AC77D7" w:rsidRPr="00A547A8" w:rsidRDefault="00AC77D7">
      <w:pPr>
        <w:rPr>
          <w:strike/>
          <w:color w:val="FF0000"/>
          <w:sz w:val="16"/>
        </w:rPr>
      </w:pPr>
    </w:p>
    <w:p w14:paraId="73B7AADA" w14:textId="7458D900" w:rsidR="006472C9" w:rsidRPr="006472C9" w:rsidRDefault="00AC77D7" w:rsidP="00F46C11">
      <w:pPr>
        <w:tabs>
          <w:tab w:val="left" w:pos="5529"/>
        </w:tabs>
        <w:ind w:left="426"/>
        <w:jc w:val="both"/>
        <w:rPr>
          <w:color w:val="000000" w:themeColor="text1"/>
          <w:sz w:val="16"/>
        </w:rPr>
      </w:pPr>
      <w:r w:rsidRPr="00A547A8">
        <w:rPr>
          <w:rFonts w:asciiTheme="minorHAnsi" w:hAnsiTheme="minorHAnsi" w:cstheme="minorHAnsi"/>
          <w:color w:val="000000" w:themeColor="text1"/>
          <w:sz w:val="20"/>
          <w:szCs w:val="20"/>
        </w:rPr>
        <w:t xml:space="preserve">Zobowiązując się do oddania swoich zasobów do dyspozycji Wykonawcy przystępującemu do udziału w postępowaniu </w:t>
      </w:r>
      <w:r w:rsidRPr="001F208C">
        <w:rPr>
          <w:rFonts w:asciiTheme="minorHAnsi" w:hAnsiTheme="minorHAnsi" w:cstheme="minorHAnsi"/>
          <w:color w:val="000000" w:themeColor="text1"/>
          <w:spacing w:val="-2"/>
          <w:sz w:val="20"/>
          <w:szCs w:val="20"/>
        </w:rPr>
        <w:t xml:space="preserve">o udzielenie zamówienia pod nazwą: </w:t>
      </w:r>
      <w:r w:rsidR="008C26DA" w:rsidRPr="00C613D8">
        <w:rPr>
          <w:rFonts w:asciiTheme="minorHAnsi" w:hAnsiTheme="minorHAnsi" w:cstheme="minorHAnsi"/>
          <w:color w:val="000000" w:themeColor="text1"/>
          <w:spacing w:val="-2"/>
          <w:sz w:val="20"/>
          <w:szCs w:val="20"/>
        </w:rPr>
        <w:t>„</w:t>
      </w:r>
      <w:r w:rsidR="00554851" w:rsidRPr="00C613D8">
        <w:rPr>
          <w:rFonts w:asciiTheme="minorHAnsi" w:hAnsiTheme="minorHAnsi" w:cstheme="minorHAnsi"/>
          <w:color w:val="000000" w:themeColor="text1"/>
          <w:spacing w:val="-2"/>
          <w:sz w:val="20"/>
          <w:szCs w:val="20"/>
        </w:rPr>
        <w:t>Dostawa oleju opałowego na potrzeby jednostek organizacyjnych Gminy i Miasta Lwówek Śląski</w:t>
      </w:r>
      <w:r w:rsidR="008C26DA" w:rsidRPr="00C613D8">
        <w:rPr>
          <w:rFonts w:asciiTheme="minorHAnsi" w:hAnsiTheme="minorHAnsi" w:cstheme="minorHAnsi"/>
          <w:color w:val="000000" w:themeColor="text1"/>
          <w:spacing w:val="-2"/>
          <w:sz w:val="20"/>
          <w:szCs w:val="20"/>
        </w:rPr>
        <w:t>”</w:t>
      </w:r>
    </w:p>
    <w:p w14:paraId="15087BDD" w14:textId="77777777" w:rsidR="006472C9" w:rsidRPr="00A547A8" w:rsidRDefault="006472C9" w:rsidP="00AC77D7">
      <w:pPr>
        <w:tabs>
          <w:tab w:val="left" w:pos="5529"/>
        </w:tabs>
        <w:ind w:left="426"/>
        <w:jc w:val="both"/>
        <w:rPr>
          <w:rFonts w:asciiTheme="minorHAnsi" w:hAnsiTheme="minorHAnsi" w:cstheme="minorHAnsi"/>
          <w:color w:val="000000" w:themeColor="text1"/>
          <w:sz w:val="20"/>
          <w:szCs w:val="20"/>
        </w:rPr>
      </w:pPr>
    </w:p>
    <w:p w14:paraId="69711AFF" w14:textId="77777777" w:rsidR="008C6931" w:rsidRPr="00A547A8" w:rsidRDefault="008C6931" w:rsidP="008C6931">
      <w:pPr>
        <w:tabs>
          <w:tab w:val="left" w:pos="5529"/>
        </w:tabs>
        <w:ind w:left="426"/>
        <w:jc w:val="center"/>
        <w:rPr>
          <w:rFonts w:asciiTheme="minorHAnsi" w:hAnsiTheme="minorHAnsi" w:cstheme="minorHAnsi"/>
          <w:b/>
          <w:color w:val="000000" w:themeColor="text1"/>
          <w:sz w:val="20"/>
          <w:szCs w:val="20"/>
        </w:rPr>
      </w:pPr>
    </w:p>
    <w:p w14:paraId="3B638907" w14:textId="5224D0F5"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33259A3B"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1912090D" w14:textId="7A8A6B6E"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2513776D" w14:textId="77777777" w:rsidR="00AC77D7" w:rsidRPr="00A547A8" w:rsidRDefault="00AC77D7" w:rsidP="00AC77D7">
      <w:pPr>
        <w:tabs>
          <w:tab w:val="left" w:pos="5529"/>
        </w:tabs>
        <w:ind w:left="426"/>
        <w:jc w:val="both"/>
        <w:rPr>
          <w:rFonts w:asciiTheme="minorHAnsi" w:hAnsiTheme="minorHAnsi" w:cstheme="minorHAnsi"/>
          <w:color w:val="FF0000"/>
          <w:sz w:val="20"/>
          <w:szCs w:val="20"/>
        </w:rPr>
      </w:pPr>
    </w:p>
    <w:p w14:paraId="54FBDBBD"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461B86E4" w14:textId="121801FB" w:rsidR="00AB6DCC" w:rsidRPr="00A547A8" w:rsidRDefault="00AB6DCC" w:rsidP="001F208C">
      <w:pPr>
        <w:spacing w:before="81" w:line="268" w:lineRule="exact"/>
      </w:pPr>
    </w:p>
    <w:p w14:paraId="7D43EF4D" w14:textId="77777777" w:rsidR="00024E72" w:rsidRPr="00A547A8" w:rsidRDefault="00024E72" w:rsidP="00AB6DCC">
      <w:pPr>
        <w:spacing w:before="37" w:line="243" w:lineRule="exact"/>
        <w:ind w:right="253"/>
        <w:rPr>
          <w:b/>
          <w:i/>
          <w:sz w:val="20"/>
        </w:rPr>
      </w:pPr>
    </w:p>
    <w:p w14:paraId="14E3625E" w14:textId="0CF370BE"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72417A40" w14:textId="46DC7241" w:rsidR="006472C9" w:rsidRDefault="00024E72" w:rsidP="00024E72">
      <w:pPr>
        <w:ind w:left="6581" w:right="279" w:hanging="884"/>
        <w:rPr>
          <w:color w:val="212121"/>
          <w:sz w:val="16"/>
        </w:rPr>
      </w:pPr>
      <w:r w:rsidRPr="00A547A8">
        <w:rPr>
          <w:color w:val="212121"/>
          <w:sz w:val="16"/>
        </w:rPr>
        <w:t>podpisy osób uprawnionych do składania oświadczeń woli</w:t>
      </w:r>
      <w:r w:rsidR="001F208C">
        <w:rPr>
          <w:color w:val="212121"/>
          <w:sz w:val="16"/>
        </w:rPr>
        <w:t xml:space="preserve"> w imieniu udostępniającego zasoby</w:t>
      </w:r>
    </w:p>
    <w:p w14:paraId="32406053" w14:textId="1EC32EBD" w:rsidR="00024E72" w:rsidRPr="00C73AF4" w:rsidRDefault="006472C9" w:rsidP="00C73AF4">
      <w:pPr>
        <w:rPr>
          <w:color w:val="212121"/>
          <w:sz w:val="16"/>
        </w:rPr>
      </w:pPr>
      <w:r>
        <w:rPr>
          <w:color w:val="212121"/>
          <w:sz w:val="16"/>
        </w:rPr>
        <w:br w:type="page"/>
      </w:r>
    </w:p>
    <w:p w14:paraId="01D2E7B6" w14:textId="77777777" w:rsidR="00673FFF" w:rsidRPr="00A547A8" w:rsidRDefault="00673FFF">
      <w:pPr>
        <w:spacing w:line="195" w:lineRule="exact"/>
        <w:rPr>
          <w:sz w:val="16"/>
        </w:rPr>
        <w:sectPr w:rsidR="00673FFF" w:rsidRPr="00A547A8" w:rsidSect="00780700">
          <w:pgSz w:w="11900" w:h="16840"/>
          <w:pgMar w:top="1380" w:right="1160" w:bottom="1160" w:left="820" w:header="0" w:footer="961" w:gutter="0"/>
          <w:cols w:space="708"/>
          <w:docGrid w:linePitch="299"/>
        </w:sectPr>
      </w:pPr>
    </w:p>
    <w:p w14:paraId="73C4EC4A" w14:textId="14F059E0" w:rsidR="008C26DA" w:rsidRPr="008C26DA" w:rsidRDefault="008C26DA" w:rsidP="008C26DA">
      <w:pPr>
        <w:spacing w:before="37"/>
        <w:ind w:right="253"/>
        <w:jc w:val="right"/>
        <w:rPr>
          <w:rFonts w:asciiTheme="minorHAnsi" w:hAnsiTheme="minorHAnsi" w:cstheme="minorHAnsi"/>
          <w:b/>
          <w:i/>
          <w:sz w:val="20"/>
        </w:rPr>
      </w:pPr>
      <w:r w:rsidRPr="008C26DA">
        <w:rPr>
          <w:rFonts w:asciiTheme="minorHAnsi" w:hAnsiTheme="minorHAnsi" w:cstheme="minorHAnsi"/>
          <w:b/>
          <w:i/>
          <w:sz w:val="20"/>
        </w:rPr>
        <w:lastRenderedPageBreak/>
        <w:t xml:space="preserve">Załącznik nr </w:t>
      </w:r>
      <w:r>
        <w:rPr>
          <w:rFonts w:asciiTheme="minorHAnsi" w:hAnsiTheme="minorHAnsi" w:cstheme="minorHAnsi"/>
          <w:b/>
          <w:i/>
          <w:sz w:val="20"/>
        </w:rPr>
        <w:t>5</w:t>
      </w:r>
      <w:r w:rsidRPr="008C26DA">
        <w:rPr>
          <w:rFonts w:asciiTheme="minorHAnsi" w:hAnsiTheme="minorHAnsi" w:cstheme="minorHAnsi"/>
          <w:b/>
          <w:i/>
          <w:sz w:val="20"/>
        </w:rPr>
        <w:t xml:space="preserve"> do SWZ</w:t>
      </w:r>
    </w:p>
    <w:p w14:paraId="64A9C645" w14:textId="77777777" w:rsidR="008C26DA" w:rsidRPr="008C26DA" w:rsidRDefault="008C26DA" w:rsidP="008C26DA">
      <w:pPr>
        <w:rPr>
          <w:rFonts w:asciiTheme="minorHAnsi" w:hAnsiTheme="minorHAnsi" w:cstheme="minorHAnsi"/>
          <w:b/>
          <w:i/>
          <w:sz w:val="20"/>
          <w:szCs w:val="20"/>
        </w:rPr>
      </w:pPr>
    </w:p>
    <w:p w14:paraId="60283AC7" w14:textId="77777777" w:rsidR="008C26DA" w:rsidRPr="008C26DA" w:rsidRDefault="008C26DA" w:rsidP="008C26DA">
      <w:pPr>
        <w:spacing w:before="8"/>
        <w:rPr>
          <w:rFonts w:asciiTheme="minorHAnsi" w:hAnsiTheme="minorHAnsi" w:cstheme="minorHAnsi"/>
          <w:b/>
          <w:i/>
          <w:sz w:val="16"/>
          <w:szCs w:val="20"/>
        </w:rPr>
      </w:pPr>
      <w:r w:rsidRPr="008C26DA">
        <w:rPr>
          <w:rFonts w:asciiTheme="minorHAnsi" w:hAnsiTheme="minorHAnsi" w:cstheme="minorHAnsi"/>
          <w:noProof/>
          <w:sz w:val="20"/>
          <w:szCs w:val="20"/>
          <w:lang w:eastAsia="pl-PL"/>
        </w:rPr>
        <mc:AlternateContent>
          <mc:Choice Requires="wps">
            <w:drawing>
              <wp:anchor distT="0" distB="0" distL="0" distR="0" simplePos="0" relativeHeight="487599104" behindDoc="1" locked="0" layoutInCell="1" allowOverlap="1" wp14:anchorId="65043D96" wp14:editId="6EBB9C46">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6FF3B260" w14:textId="77777777" w:rsidR="00C34AC5" w:rsidRPr="004C29C7" w:rsidRDefault="00C34AC5" w:rsidP="008C26DA">
                            <w:pPr>
                              <w:spacing w:before="19" w:line="341" w:lineRule="exact"/>
                              <w:ind w:left="543" w:right="543"/>
                              <w:jc w:val="center"/>
                              <w:rPr>
                                <w:b/>
                                <w:sz w:val="24"/>
                                <w:szCs w:val="24"/>
                              </w:rPr>
                            </w:pPr>
                            <w:r w:rsidRPr="004C29C7">
                              <w:rPr>
                                <w:b/>
                                <w:sz w:val="24"/>
                                <w:szCs w:val="24"/>
                              </w:rPr>
                              <w:t>OŚWIADCZENIE O AKTUALNOŚCI INFORMACJI ZAWARTYCH</w:t>
                            </w:r>
                          </w:p>
                          <w:p w14:paraId="730EF53F" w14:textId="77777777" w:rsidR="00C34AC5" w:rsidRPr="004C29C7" w:rsidRDefault="00C34AC5" w:rsidP="008C26DA">
                            <w:pPr>
                              <w:ind w:left="543" w:right="543"/>
                              <w:jc w:val="center"/>
                              <w:rPr>
                                <w:b/>
                                <w:sz w:val="24"/>
                                <w:szCs w:val="24"/>
                              </w:rPr>
                            </w:pPr>
                            <w:r w:rsidRPr="004C29C7">
                              <w:rPr>
                                <w:b/>
                                <w:sz w:val="24"/>
                                <w:szCs w:val="24"/>
                              </w:rPr>
                              <w:t>W OŚWIADCZENIU O BRAKU PODSTAW WYKLUCZENIA I SPEŁNIANIU WARUNKÓW UDZIAŁU W</w:t>
                            </w:r>
                            <w:r w:rsidRPr="004C29C7">
                              <w:rPr>
                                <w:b/>
                                <w:spacing w:val="53"/>
                                <w:sz w:val="24"/>
                                <w:szCs w:val="24"/>
                              </w:rPr>
                              <w:t xml:space="preserve"> </w:t>
                            </w:r>
                            <w:r w:rsidRPr="004C29C7">
                              <w:rPr>
                                <w:b/>
                                <w:sz w:val="24"/>
                                <w:szCs w:val="24"/>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43D96" id="Text Box 3" o:spid="_x0000_s1034" type="#_x0000_t202" style="position:absolute;margin-left:65.15pt;margin-top:12.4pt;width:464.9pt;height:53.5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" fillcolor="#d9d9d9" strokeweight=".16936mm">
                <v:textbox inset="0,0,0,0">
                  <w:txbxContent>
                    <w:p w14:paraId="6FF3B260" w14:textId="77777777" w:rsidR="00C34AC5" w:rsidRPr="004C29C7" w:rsidRDefault="00C34AC5" w:rsidP="008C26DA">
                      <w:pPr>
                        <w:spacing w:before="19" w:line="341" w:lineRule="exact"/>
                        <w:ind w:left="543" w:right="543"/>
                        <w:jc w:val="center"/>
                        <w:rPr>
                          <w:b/>
                          <w:sz w:val="24"/>
                          <w:szCs w:val="24"/>
                        </w:rPr>
                      </w:pPr>
                      <w:r w:rsidRPr="004C29C7">
                        <w:rPr>
                          <w:b/>
                          <w:sz w:val="24"/>
                          <w:szCs w:val="24"/>
                        </w:rPr>
                        <w:t>OŚWIADCZENIE O AKTUALNOŚCI INFORMACJI ZAWARTYCH</w:t>
                      </w:r>
                    </w:p>
                    <w:p w14:paraId="730EF53F" w14:textId="77777777" w:rsidR="00C34AC5" w:rsidRPr="004C29C7" w:rsidRDefault="00C34AC5" w:rsidP="008C26DA">
                      <w:pPr>
                        <w:ind w:left="543" w:right="543"/>
                        <w:jc w:val="center"/>
                        <w:rPr>
                          <w:b/>
                          <w:sz w:val="24"/>
                          <w:szCs w:val="24"/>
                        </w:rPr>
                      </w:pPr>
                      <w:r w:rsidRPr="004C29C7">
                        <w:rPr>
                          <w:b/>
                          <w:sz w:val="24"/>
                          <w:szCs w:val="24"/>
                        </w:rPr>
                        <w:t>W OŚWIADCZENIU O BRAKU PODSTAW WYKLUCZENIA I SPEŁNIANIU WARUNKÓW UDZIAŁU W</w:t>
                      </w:r>
                      <w:r w:rsidRPr="004C29C7">
                        <w:rPr>
                          <w:b/>
                          <w:spacing w:val="53"/>
                          <w:sz w:val="24"/>
                          <w:szCs w:val="24"/>
                        </w:rPr>
                        <w:t xml:space="preserve"> </w:t>
                      </w:r>
                      <w:r w:rsidRPr="004C29C7">
                        <w:rPr>
                          <w:b/>
                          <w:sz w:val="24"/>
                          <w:szCs w:val="24"/>
                        </w:rPr>
                        <w:t>POSTĘPOWANIU</w:t>
                      </w:r>
                    </w:p>
                  </w:txbxContent>
                </v:textbox>
                <w10:wrap type="topAndBottom" anchorx="page"/>
              </v:shape>
            </w:pict>
          </mc:Fallback>
        </mc:AlternateContent>
      </w:r>
    </w:p>
    <w:p w14:paraId="0263CBD9" w14:textId="77777777" w:rsidR="008C26DA" w:rsidRPr="008C26DA" w:rsidRDefault="008C26DA" w:rsidP="008C26DA">
      <w:pPr>
        <w:rPr>
          <w:rFonts w:asciiTheme="minorHAnsi" w:hAnsiTheme="minorHAnsi" w:cstheme="minorHAnsi"/>
          <w:b/>
          <w:i/>
          <w:sz w:val="20"/>
          <w:szCs w:val="20"/>
        </w:rPr>
      </w:pPr>
    </w:p>
    <w:p w14:paraId="498FF85B" w14:textId="3675ECDD" w:rsidR="008C26DA" w:rsidRPr="008C26DA" w:rsidRDefault="008C26DA" w:rsidP="008C26DA">
      <w:pPr>
        <w:spacing w:before="44"/>
        <w:ind w:left="567" w:firstLine="28"/>
        <w:jc w:val="center"/>
        <w:rPr>
          <w:rFonts w:asciiTheme="minorHAnsi" w:hAnsiTheme="minorHAnsi" w:cstheme="minorHAnsi"/>
          <w:b/>
          <w:bCs/>
          <w:sz w:val="24"/>
          <w:szCs w:val="24"/>
        </w:rPr>
      </w:pPr>
      <w:r w:rsidRPr="008C26DA">
        <w:rPr>
          <w:rFonts w:asciiTheme="minorHAnsi" w:hAnsiTheme="minorHAnsi" w:cstheme="minorHAnsi"/>
          <w:b/>
          <w:sz w:val="24"/>
        </w:rPr>
        <w:t>Zadanie</w:t>
      </w:r>
      <w:r w:rsidRPr="00C613D8">
        <w:rPr>
          <w:rFonts w:asciiTheme="minorHAnsi" w:hAnsiTheme="minorHAnsi" w:cstheme="minorHAnsi"/>
          <w:b/>
          <w:sz w:val="24"/>
        </w:rPr>
        <w:t>: „</w:t>
      </w:r>
      <w:r w:rsidRPr="00C613D8">
        <w:rPr>
          <w:rFonts w:asciiTheme="minorHAnsi" w:hAnsiTheme="minorHAnsi" w:cstheme="minorHAnsi"/>
          <w:b/>
          <w:sz w:val="24"/>
          <w:szCs w:val="24"/>
        </w:rPr>
        <w:t>Dostawa oleju opałowego na potrzeby jednostek organizacyjnych Gminy i Miasta Lwówek Śląski”</w:t>
      </w:r>
    </w:p>
    <w:p w14:paraId="2FFAC2DF" w14:textId="77777777" w:rsidR="008C26DA" w:rsidRPr="008C26DA" w:rsidRDefault="008C26DA" w:rsidP="008C26DA">
      <w:pPr>
        <w:spacing w:before="44"/>
        <w:ind w:left="567" w:firstLine="28"/>
        <w:jc w:val="center"/>
        <w:rPr>
          <w:rFonts w:asciiTheme="minorHAnsi" w:hAnsiTheme="minorHAnsi" w:cstheme="minorHAnsi"/>
          <w:b/>
          <w:sz w:val="24"/>
          <w:szCs w:val="24"/>
        </w:rPr>
      </w:pPr>
    </w:p>
    <w:p w14:paraId="4212A407" w14:textId="77777777" w:rsidR="008C26DA" w:rsidRPr="008C26DA" w:rsidRDefault="008C26DA" w:rsidP="008C26DA">
      <w:pPr>
        <w:spacing w:before="2"/>
        <w:ind w:left="615" w:right="272"/>
        <w:jc w:val="center"/>
        <w:rPr>
          <w:rFonts w:asciiTheme="minorHAnsi" w:hAnsiTheme="minorHAnsi" w:cstheme="minorHAnsi"/>
          <w:b/>
          <w:sz w:val="16"/>
        </w:rPr>
      </w:pPr>
    </w:p>
    <w:p w14:paraId="602B712A" w14:textId="77777777" w:rsidR="008C26DA" w:rsidRPr="008C26DA" w:rsidRDefault="008C26DA" w:rsidP="008C26DA">
      <w:pPr>
        <w:spacing w:before="2"/>
        <w:ind w:left="615" w:right="272"/>
        <w:jc w:val="center"/>
        <w:rPr>
          <w:rFonts w:asciiTheme="minorHAnsi" w:hAnsiTheme="minorHAnsi" w:cstheme="minorHAnsi"/>
          <w:b/>
          <w:sz w:val="16"/>
        </w:rPr>
      </w:pPr>
      <w:r w:rsidRPr="008C26DA">
        <w:rPr>
          <w:rFonts w:asciiTheme="minorHAnsi" w:hAnsiTheme="minorHAnsi" w:cstheme="minorHAnsi"/>
          <w:b/>
          <w:sz w:val="16"/>
        </w:rPr>
        <w:t>…………………………………………………………………………………………………………………………………………………………………………………………………………………</w:t>
      </w:r>
    </w:p>
    <w:p w14:paraId="7DA1432D" w14:textId="77777777" w:rsidR="008C26DA" w:rsidRPr="008C26DA" w:rsidRDefault="008C26DA" w:rsidP="008C26DA">
      <w:pPr>
        <w:rPr>
          <w:rFonts w:asciiTheme="minorHAnsi" w:hAnsiTheme="minorHAnsi" w:cstheme="minorHAnsi"/>
          <w:b/>
          <w:sz w:val="16"/>
          <w:szCs w:val="20"/>
        </w:rPr>
      </w:pPr>
    </w:p>
    <w:p w14:paraId="2E9B1D45" w14:textId="77777777" w:rsidR="008C26DA" w:rsidRPr="008C26DA" w:rsidRDefault="008C26DA" w:rsidP="008C26DA">
      <w:pPr>
        <w:ind w:left="615" w:right="272"/>
        <w:jc w:val="center"/>
        <w:rPr>
          <w:rFonts w:asciiTheme="minorHAnsi" w:hAnsiTheme="minorHAnsi" w:cstheme="minorHAnsi"/>
          <w:b/>
          <w:sz w:val="16"/>
        </w:rPr>
      </w:pPr>
      <w:r w:rsidRPr="008C26DA">
        <w:rPr>
          <w:rFonts w:asciiTheme="minorHAnsi" w:hAnsiTheme="minorHAnsi" w:cstheme="minorHAnsi"/>
          <w:b/>
          <w:sz w:val="16"/>
        </w:rPr>
        <w:t>…………………………………………………………………………………………………………………………………………………………………………………………………………………</w:t>
      </w:r>
    </w:p>
    <w:p w14:paraId="0FBEA6BA" w14:textId="77777777" w:rsidR="008C26DA" w:rsidRPr="008C26DA" w:rsidRDefault="008C26DA" w:rsidP="008C26DA">
      <w:pPr>
        <w:spacing w:before="10"/>
        <w:rPr>
          <w:rFonts w:asciiTheme="minorHAnsi" w:hAnsiTheme="minorHAnsi" w:cstheme="minorHAnsi"/>
          <w:b/>
          <w:sz w:val="15"/>
          <w:szCs w:val="20"/>
        </w:rPr>
      </w:pPr>
    </w:p>
    <w:p w14:paraId="200EEC10" w14:textId="77777777" w:rsidR="008C26DA" w:rsidRPr="008C26DA" w:rsidRDefault="008C26DA" w:rsidP="008C26DA">
      <w:pPr>
        <w:spacing w:before="1" w:line="480" w:lineRule="auto"/>
        <w:ind w:left="615" w:right="270"/>
        <w:jc w:val="center"/>
        <w:rPr>
          <w:rFonts w:asciiTheme="minorHAnsi" w:hAnsiTheme="minorHAnsi" w:cstheme="minorHAnsi"/>
          <w:b/>
          <w:sz w:val="16"/>
        </w:rPr>
      </w:pPr>
      <w:r w:rsidRPr="008C26DA">
        <w:rPr>
          <w:rFonts w:asciiTheme="minorHAnsi" w:hAnsiTheme="minorHAnsi" w:cstheme="minorHAnsi"/>
          <w:b/>
          <w:sz w:val="16"/>
        </w:rPr>
        <w:t>………………………………………………………………………………………………………………………………………………………………………………………………………………… nazwa i adres Wykonawcy</w:t>
      </w:r>
    </w:p>
    <w:p w14:paraId="7782E804" w14:textId="77777777" w:rsidR="008C26DA" w:rsidRPr="008C26DA" w:rsidRDefault="008C26DA" w:rsidP="008C26DA">
      <w:pPr>
        <w:spacing w:before="7"/>
        <w:rPr>
          <w:rFonts w:asciiTheme="minorHAnsi" w:hAnsiTheme="minorHAnsi" w:cstheme="minorHAnsi"/>
          <w:b/>
          <w:sz w:val="19"/>
          <w:szCs w:val="20"/>
        </w:rPr>
      </w:pPr>
    </w:p>
    <w:p w14:paraId="740BE938" w14:textId="77777777" w:rsidR="008C26DA" w:rsidRPr="008C26DA" w:rsidRDefault="008C26DA" w:rsidP="008C26DA">
      <w:pPr>
        <w:ind w:left="956" w:hanging="360"/>
        <w:jc w:val="center"/>
        <w:rPr>
          <w:rFonts w:asciiTheme="minorHAnsi" w:hAnsiTheme="minorHAnsi" w:cstheme="minorHAnsi"/>
          <w:b/>
        </w:rPr>
      </w:pPr>
      <w:bookmarkStart w:id="31" w:name="_Toc64892124"/>
      <w:r w:rsidRPr="008C26DA">
        <w:rPr>
          <w:rFonts w:asciiTheme="minorHAnsi" w:hAnsiTheme="minorHAnsi" w:cstheme="minorHAnsi"/>
          <w:b/>
        </w:rPr>
        <w:t>OŚWIADCZAM, ŻE:</w:t>
      </w:r>
      <w:bookmarkEnd w:id="31"/>
    </w:p>
    <w:p w14:paraId="07FF0EA5" w14:textId="77777777" w:rsidR="008C26DA" w:rsidRPr="008C26DA" w:rsidRDefault="008C26DA" w:rsidP="008C26DA">
      <w:pPr>
        <w:spacing w:before="8"/>
        <w:rPr>
          <w:rFonts w:asciiTheme="minorHAnsi" w:hAnsiTheme="minorHAnsi" w:cstheme="minorHAnsi"/>
          <w:b/>
          <w:sz w:val="19"/>
          <w:szCs w:val="20"/>
        </w:rPr>
      </w:pPr>
    </w:p>
    <w:p w14:paraId="5EE188CF" w14:textId="77777777" w:rsidR="008C26DA" w:rsidRPr="008C26DA" w:rsidRDefault="008C26DA" w:rsidP="008C26DA">
      <w:pPr>
        <w:ind w:left="596" w:right="246"/>
        <w:jc w:val="both"/>
        <w:rPr>
          <w:rFonts w:asciiTheme="minorHAnsi" w:hAnsiTheme="minorHAnsi" w:cstheme="minorHAnsi"/>
          <w:b/>
          <w:sz w:val="24"/>
        </w:rPr>
      </w:pPr>
      <w:r w:rsidRPr="008C26DA">
        <w:rPr>
          <w:rFonts w:asciiTheme="minorHAnsi" w:hAnsiTheme="minorHAnsi" w:cstheme="minorHAnsi"/>
          <w:b/>
          <w:sz w:val="24"/>
        </w:rPr>
        <w:t>informacje zawarte w oświadczeniu o braku podstaw wykluczenia i spełnianiu warunków udziału w postępowaniu są aktualne w zakresie podstaw wykluczenia z postępowania wskazanych przez Zamawiającego.</w:t>
      </w:r>
    </w:p>
    <w:p w14:paraId="0D4A683C" w14:textId="77777777" w:rsidR="008C26DA" w:rsidRPr="008C26DA" w:rsidRDefault="008C26DA" w:rsidP="008C26DA">
      <w:pPr>
        <w:rPr>
          <w:rFonts w:asciiTheme="minorHAnsi" w:hAnsiTheme="minorHAnsi" w:cstheme="minorHAnsi"/>
          <w:b/>
          <w:sz w:val="24"/>
          <w:szCs w:val="20"/>
        </w:rPr>
      </w:pPr>
    </w:p>
    <w:p w14:paraId="7A8D8303" w14:textId="77777777" w:rsidR="008C26DA" w:rsidRPr="008C26DA" w:rsidRDefault="008C26DA" w:rsidP="008C26DA">
      <w:pPr>
        <w:spacing w:before="10"/>
        <w:rPr>
          <w:rFonts w:asciiTheme="minorHAnsi" w:hAnsiTheme="minorHAnsi" w:cstheme="minorHAnsi"/>
          <w:b/>
          <w:sz w:val="26"/>
          <w:szCs w:val="20"/>
        </w:rPr>
      </w:pPr>
    </w:p>
    <w:p w14:paraId="21E7F34B" w14:textId="77777777" w:rsidR="008C26DA" w:rsidRPr="008C26DA" w:rsidRDefault="008C26DA" w:rsidP="008C26DA">
      <w:pPr>
        <w:tabs>
          <w:tab w:val="left" w:pos="5628"/>
        </w:tabs>
        <w:spacing w:line="243" w:lineRule="exact"/>
        <w:ind w:left="595"/>
        <w:jc w:val="both"/>
        <w:rPr>
          <w:rFonts w:asciiTheme="minorHAnsi" w:hAnsiTheme="minorHAnsi" w:cstheme="minorHAnsi"/>
          <w:sz w:val="20"/>
          <w:szCs w:val="20"/>
        </w:rPr>
      </w:pPr>
      <w:r w:rsidRPr="008C26DA">
        <w:rPr>
          <w:rFonts w:asciiTheme="minorHAnsi" w:hAnsiTheme="minorHAnsi" w:cstheme="minorHAnsi"/>
          <w:color w:val="212121"/>
          <w:sz w:val="20"/>
          <w:szCs w:val="20"/>
        </w:rPr>
        <w:tab/>
        <w:t>.......................................................................……...</w:t>
      </w:r>
    </w:p>
    <w:p w14:paraId="5A6D389F" w14:textId="77777777" w:rsidR="008C26DA" w:rsidRPr="008C26DA" w:rsidRDefault="008C26DA" w:rsidP="008C26DA">
      <w:pPr>
        <w:widowControl/>
        <w:adjustRightInd w:val="0"/>
        <w:ind w:left="5760" w:firstLine="720"/>
        <w:rPr>
          <w:rFonts w:asciiTheme="minorHAnsi" w:eastAsiaTheme="minorHAnsi" w:hAnsiTheme="minorHAnsi" w:cstheme="minorHAnsi"/>
          <w:color w:val="000000"/>
          <w:sz w:val="16"/>
          <w:szCs w:val="16"/>
        </w:rPr>
      </w:pPr>
      <w:r w:rsidRPr="008C26DA">
        <w:rPr>
          <w:rFonts w:asciiTheme="minorHAnsi" w:eastAsiaTheme="minorHAnsi" w:hAnsiTheme="minorHAnsi" w:cstheme="minorHAnsi"/>
          <w:color w:val="000000"/>
          <w:sz w:val="16"/>
          <w:szCs w:val="16"/>
        </w:rPr>
        <w:t xml:space="preserve">          podpisy osób uprawnionych </w:t>
      </w:r>
    </w:p>
    <w:p w14:paraId="2B220454" w14:textId="77777777" w:rsidR="008C26DA" w:rsidRPr="008C26DA" w:rsidRDefault="008C26DA" w:rsidP="008C26DA">
      <w:pPr>
        <w:ind w:left="5760"/>
        <w:rPr>
          <w:rFonts w:asciiTheme="minorHAnsi" w:hAnsiTheme="minorHAnsi" w:cstheme="minorHAnsi"/>
          <w:color w:val="212121"/>
          <w:sz w:val="16"/>
        </w:rPr>
      </w:pPr>
      <w:r w:rsidRPr="008C26DA">
        <w:rPr>
          <w:rFonts w:asciiTheme="minorHAnsi" w:hAnsiTheme="minorHAnsi" w:cstheme="minorHAnsi"/>
          <w:sz w:val="16"/>
          <w:szCs w:val="16"/>
        </w:rPr>
        <w:t xml:space="preserve">   do składania oświadczeń woli w imieniu Wykonawcy </w:t>
      </w:r>
      <w:r w:rsidRPr="008C26DA">
        <w:rPr>
          <w:rFonts w:asciiTheme="minorHAnsi" w:hAnsiTheme="minorHAnsi" w:cstheme="minorHAnsi"/>
          <w:color w:val="212121"/>
          <w:sz w:val="16"/>
        </w:rPr>
        <w:br w:type="page"/>
      </w:r>
    </w:p>
    <w:p w14:paraId="530CD8D1" w14:textId="77777777" w:rsidR="008C26DA" w:rsidRPr="008C26DA" w:rsidRDefault="008C26DA" w:rsidP="008C26DA">
      <w:pPr>
        <w:spacing w:line="195" w:lineRule="exact"/>
        <w:rPr>
          <w:rFonts w:asciiTheme="minorHAnsi" w:hAnsiTheme="minorHAnsi" w:cstheme="minorHAnsi"/>
          <w:sz w:val="16"/>
        </w:rPr>
        <w:sectPr w:rsidR="008C26DA" w:rsidRPr="008C26DA" w:rsidSect="00780700">
          <w:pgSz w:w="11900" w:h="16840"/>
          <w:pgMar w:top="1380" w:right="1160" w:bottom="1160" w:left="820" w:header="0" w:footer="961" w:gutter="0"/>
          <w:cols w:space="708"/>
        </w:sectPr>
      </w:pPr>
    </w:p>
    <w:p w14:paraId="2EE69CA6" w14:textId="31FEA272" w:rsidR="008C26DA" w:rsidRPr="008C26DA" w:rsidRDefault="008C26DA" w:rsidP="008C26DA">
      <w:pPr>
        <w:spacing w:before="37" w:line="244" w:lineRule="exact"/>
        <w:ind w:right="253"/>
        <w:jc w:val="right"/>
        <w:rPr>
          <w:rFonts w:asciiTheme="minorHAnsi" w:hAnsiTheme="minorHAnsi" w:cstheme="minorHAnsi"/>
          <w:b/>
          <w:i/>
          <w:sz w:val="20"/>
        </w:rPr>
      </w:pPr>
      <w:r w:rsidRPr="008C26DA">
        <w:rPr>
          <w:rFonts w:asciiTheme="minorHAnsi" w:hAnsiTheme="minorHAnsi" w:cstheme="minorHAnsi"/>
          <w:b/>
          <w:i/>
          <w:sz w:val="20"/>
        </w:rPr>
        <w:lastRenderedPageBreak/>
        <w:t xml:space="preserve">Załącznik nr </w:t>
      </w:r>
      <w:r>
        <w:rPr>
          <w:rFonts w:asciiTheme="minorHAnsi" w:hAnsiTheme="minorHAnsi" w:cstheme="minorHAnsi"/>
          <w:b/>
          <w:i/>
          <w:sz w:val="20"/>
        </w:rPr>
        <w:t>6</w:t>
      </w:r>
      <w:r w:rsidRPr="008C26DA">
        <w:rPr>
          <w:rFonts w:asciiTheme="minorHAnsi" w:hAnsiTheme="minorHAnsi" w:cstheme="minorHAnsi"/>
          <w:b/>
          <w:i/>
          <w:sz w:val="20"/>
        </w:rPr>
        <w:t xml:space="preserve"> do SWZ</w:t>
      </w:r>
    </w:p>
    <w:p w14:paraId="60145429" w14:textId="77777777" w:rsidR="008C26DA" w:rsidRPr="008C26DA" w:rsidRDefault="008C26DA" w:rsidP="008C26DA">
      <w:pPr>
        <w:shd w:val="clear" w:color="auto" w:fill="FFFFFF"/>
        <w:ind w:left="567"/>
        <w:rPr>
          <w:rFonts w:asciiTheme="minorHAnsi" w:hAnsiTheme="minorHAnsi" w:cstheme="minorHAnsi"/>
          <w:b/>
          <w:bCs/>
          <w:color w:val="222222"/>
          <w:sz w:val="20"/>
          <w:szCs w:val="20"/>
        </w:rPr>
      </w:pPr>
    </w:p>
    <w:p w14:paraId="06ED8A28" w14:textId="77777777" w:rsidR="008C26DA" w:rsidRPr="008C26DA" w:rsidRDefault="008C26DA" w:rsidP="008C26DA">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cstheme="minorHAnsi"/>
          <w:b/>
          <w:bCs/>
          <w:color w:val="222222"/>
          <w:sz w:val="24"/>
          <w:szCs w:val="24"/>
        </w:rPr>
      </w:pPr>
      <w:r w:rsidRPr="008C26DA">
        <w:rPr>
          <w:rFonts w:asciiTheme="minorHAnsi" w:hAnsiTheme="minorHAnsi" w:cstheme="minorHAnsi"/>
          <w:b/>
          <w:bCs/>
          <w:color w:val="222222"/>
          <w:sz w:val="24"/>
          <w:szCs w:val="24"/>
        </w:rPr>
        <w:t>OŚWIADCZENIE DOTYCZĄCE PRZYNALEŻNOŚCI DO TEJ SAMEJ GRUPY KAPITAŁOWEJ</w:t>
      </w:r>
    </w:p>
    <w:p w14:paraId="61D9CB2A" w14:textId="77777777" w:rsidR="008C26DA" w:rsidRPr="008C26DA" w:rsidRDefault="008C26DA" w:rsidP="008C26DA">
      <w:pPr>
        <w:shd w:val="clear" w:color="auto" w:fill="FFFFFF"/>
        <w:ind w:left="567"/>
        <w:rPr>
          <w:rFonts w:asciiTheme="minorHAnsi" w:hAnsiTheme="minorHAnsi" w:cstheme="minorHAnsi"/>
          <w:b/>
          <w:bCs/>
          <w:color w:val="222222"/>
          <w:sz w:val="20"/>
          <w:szCs w:val="20"/>
        </w:rPr>
      </w:pPr>
    </w:p>
    <w:p w14:paraId="7B53F1A8" w14:textId="77777777" w:rsidR="008C26DA" w:rsidRPr="008C26DA" w:rsidRDefault="008C26DA" w:rsidP="008C26DA">
      <w:pPr>
        <w:ind w:left="956" w:hanging="360"/>
        <w:jc w:val="center"/>
        <w:rPr>
          <w:rFonts w:asciiTheme="minorHAnsi" w:hAnsiTheme="minorHAnsi" w:cstheme="minorHAnsi"/>
          <w:b/>
        </w:rPr>
      </w:pPr>
      <w:r w:rsidRPr="008C26DA">
        <w:rPr>
          <w:rFonts w:asciiTheme="minorHAnsi" w:hAnsiTheme="minorHAnsi" w:cstheme="minorHAnsi"/>
          <w:b/>
        </w:rPr>
        <w:t>Składając ofertę w postępowaniu o zamówienie publiczne w trybie podstawowym na:</w:t>
      </w:r>
    </w:p>
    <w:p w14:paraId="5E6AAD58" w14:textId="77777777" w:rsidR="008C26DA" w:rsidRPr="008C26DA" w:rsidRDefault="008C26DA" w:rsidP="008C26DA">
      <w:pPr>
        <w:shd w:val="clear" w:color="auto" w:fill="FFFFFF"/>
        <w:ind w:left="567"/>
        <w:jc w:val="center"/>
        <w:rPr>
          <w:rFonts w:asciiTheme="minorHAnsi" w:hAnsiTheme="minorHAnsi" w:cstheme="minorHAnsi"/>
          <w:sz w:val="28"/>
          <w:szCs w:val="28"/>
        </w:rPr>
      </w:pPr>
    </w:p>
    <w:p w14:paraId="3B201A6B" w14:textId="58A6D150" w:rsidR="008C26DA" w:rsidRPr="008C26DA" w:rsidRDefault="008C26DA" w:rsidP="008C26DA">
      <w:pPr>
        <w:spacing w:before="60"/>
        <w:ind w:left="879" w:right="250"/>
        <w:jc w:val="center"/>
        <w:rPr>
          <w:rFonts w:asciiTheme="minorHAnsi" w:hAnsiTheme="minorHAnsi" w:cstheme="minorHAnsi"/>
          <w:b/>
        </w:rPr>
      </w:pPr>
      <w:r w:rsidRPr="00C613D8">
        <w:rPr>
          <w:rFonts w:asciiTheme="minorHAnsi" w:hAnsiTheme="minorHAnsi" w:cstheme="minorHAnsi"/>
          <w:b/>
          <w:sz w:val="24"/>
          <w:szCs w:val="24"/>
        </w:rPr>
        <w:t>„Dostawa oleju opałowego na potrzeby jednostek organizacyjnych Gminy i Miasta Lwówek Śląski”</w:t>
      </w:r>
    </w:p>
    <w:p w14:paraId="59A25203" w14:textId="77777777" w:rsidR="008C26DA" w:rsidRPr="008C26DA" w:rsidRDefault="008C26DA" w:rsidP="008C26DA">
      <w:pPr>
        <w:spacing w:before="44"/>
        <w:ind w:left="567" w:firstLine="28"/>
        <w:jc w:val="center"/>
        <w:rPr>
          <w:rFonts w:asciiTheme="minorHAnsi" w:hAnsiTheme="minorHAnsi" w:cstheme="minorHAnsi"/>
          <w:b/>
          <w:sz w:val="24"/>
          <w:szCs w:val="24"/>
        </w:rPr>
      </w:pPr>
    </w:p>
    <w:p w14:paraId="43312072" w14:textId="77777777" w:rsidR="008C26DA" w:rsidRPr="008C26DA" w:rsidRDefault="008C26DA" w:rsidP="008C26DA">
      <w:pPr>
        <w:shd w:val="clear" w:color="auto" w:fill="FFFFFF"/>
        <w:ind w:left="567"/>
        <w:jc w:val="center"/>
        <w:rPr>
          <w:rFonts w:asciiTheme="minorHAnsi" w:hAnsiTheme="minorHAnsi" w:cstheme="minorHAnsi"/>
          <w:b/>
          <w:bCs/>
          <w:sz w:val="24"/>
          <w:szCs w:val="24"/>
        </w:rPr>
      </w:pPr>
      <w:r w:rsidRPr="008C26DA">
        <w:rPr>
          <w:rFonts w:asciiTheme="minorHAnsi" w:hAnsiTheme="minorHAnsi" w:cstheme="minorHAnsi"/>
          <w:b/>
          <w:bCs/>
          <w:sz w:val="24"/>
          <w:szCs w:val="24"/>
        </w:rPr>
        <w:t>OŚWIADCZAM, ŻE:</w:t>
      </w:r>
    </w:p>
    <w:p w14:paraId="4EB689B5" w14:textId="77777777" w:rsidR="008C26DA" w:rsidRPr="008C26DA" w:rsidRDefault="008C26DA" w:rsidP="008C26DA">
      <w:pPr>
        <w:shd w:val="clear" w:color="auto" w:fill="FFFFFF"/>
        <w:ind w:left="567"/>
        <w:jc w:val="both"/>
        <w:rPr>
          <w:rFonts w:asciiTheme="minorHAnsi" w:hAnsiTheme="minorHAnsi" w:cstheme="minorHAnsi"/>
          <w:sz w:val="24"/>
          <w:szCs w:val="24"/>
        </w:rPr>
      </w:pPr>
    </w:p>
    <w:p w14:paraId="4BCDCBDB" w14:textId="77777777" w:rsidR="008C26DA" w:rsidRPr="008C26DA" w:rsidRDefault="008C26DA" w:rsidP="008C26DA">
      <w:pPr>
        <w:shd w:val="clear" w:color="auto" w:fill="FFFFFF"/>
        <w:ind w:left="567"/>
        <w:rPr>
          <w:rFonts w:asciiTheme="minorHAnsi" w:hAnsiTheme="minorHAnsi" w:cstheme="minorHAnsi"/>
          <w:sz w:val="20"/>
          <w:szCs w:val="20"/>
        </w:rPr>
      </w:pPr>
      <w:r w:rsidRPr="008C26DA">
        <w:rPr>
          <w:rFonts w:asciiTheme="minorHAnsi" w:hAnsiTheme="minorHAnsi" w:cstheme="minorHAnsi"/>
          <w:sz w:val="20"/>
          <w:szCs w:val="20"/>
        </w:rPr>
        <w:t xml:space="preserve">  </w:t>
      </w:r>
    </w:p>
    <w:p w14:paraId="31126800" w14:textId="77777777" w:rsidR="008C26DA" w:rsidRPr="008C26DA" w:rsidRDefault="008C26DA" w:rsidP="008C26DA">
      <w:pPr>
        <w:shd w:val="clear" w:color="auto" w:fill="FFFFFF"/>
        <w:ind w:left="567"/>
        <w:rPr>
          <w:rFonts w:asciiTheme="minorHAnsi" w:hAnsiTheme="minorHAnsi" w:cstheme="minorHAnsi"/>
          <w:sz w:val="20"/>
          <w:szCs w:val="20"/>
        </w:rPr>
      </w:pPr>
    </w:p>
    <w:p w14:paraId="2A2CA0DE" w14:textId="77777777" w:rsidR="008C26DA" w:rsidRPr="008C26DA" w:rsidRDefault="008C26DA" w:rsidP="008C26DA">
      <w:pPr>
        <w:shd w:val="clear" w:color="auto" w:fill="FFFFFF"/>
        <w:ind w:left="567"/>
        <w:jc w:val="center"/>
        <w:rPr>
          <w:rFonts w:asciiTheme="minorHAnsi" w:hAnsiTheme="minorHAnsi" w:cstheme="minorHAnsi"/>
          <w:sz w:val="20"/>
          <w:szCs w:val="20"/>
        </w:rPr>
      </w:pPr>
      <w:r w:rsidRPr="008C26DA">
        <w:rPr>
          <w:rFonts w:asciiTheme="minorHAnsi" w:hAnsiTheme="minorHAnsi" w:cstheme="minorHAnsi"/>
          <w:sz w:val="20"/>
          <w:szCs w:val="20"/>
        </w:rPr>
        <w:t>…………………………………………………………………………………………………………………….…...............</w:t>
      </w:r>
    </w:p>
    <w:p w14:paraId="0D242876" w14:textId="77777777" w:rsidR="008C26DA" w:rsidRPr="008C26DA" w:rsidRDefault="008C26DA" w:rsidP="008C26DA">
      <w:pPr>
        <w:shd w:val="clear" w:color="auto" w:fill="FFFFFF"/>
        <w:ind w:left="567"/>
        <w:jc w:val="center"/>
        <w:rPr>
          <w:rFonts w:asciiTheme="minorHAnsi" w:hAnsiTheme="minorHAnsi" w:cstheme="minorHAnsi"/>
          <w:i/>
          <w:sz w:val="20"/>
          <w:szCs w:val="20"/>
        </w:rPr>
      </w:pPr>
      <w:r w:rsidRPr="008C26DA">
        <w:rPr>
          <w:rFonts w:asciiTheme="minorHAnsi" w:hAnsiTheme="minorHAnsi" w:cstheme="minorHAnsi"/>
          <w:i/>
          <w:sz w:val="20"/>
          <w:szCs w:val="20"/>
        </w:rPr>
        <w:t>(nazwa podmiotu)</w:t>
      </w:r>
    </w:p>
    <w:p w14:paraId="3F30F91B" w14:textId="77777777" w:rsidR="008C26DA" w:rsidRPr="008C26DA" w:rsidRDefault="008C26DA" w:rsidP="008C26DA">
      <w:pPr>
        <w:shd w:val="clear" w:color="auto" w:fill="FFFFFF"/>
        <w:rPr>
          <w:rFonts w:asciiTheme="minorHAnsi" w:hAnsiTheme="minorHAnsi" w:cstheme="minorHAnsi"/>
          <w:sz w:val="20"/>
          <w:szCs w:val="20"/>
        </w:rPr>
      </w:pPr>
    </w:p>
    <w:p w14:paraId="54D14A2A" w14:textId="6267BFAA" w:rsidR="008C26DA" w:rsidRPr="008C26DA" w:rsidRDefault="008C26DA" w:rsidP="008C26DA">
      <w:pPr>
        <w:shd w:val="clear" w:color="auto" w:fill="FFFFFF"/>
        <w:ind w:left="567" w:right="281" w:hanging="284"/>
        <w:jc w:val="both"/>
        <w:rPr>
          <w:rFonts w:asciiTheme="minorHAnsi" w:hAnsiTheme="minorHAnsi" w:cstheme="minorHAnsi"/>
          <w:sz w:val="20"/>
          <w:szCs w:val="20"/>
        </w:rPr>
      </w:pPr>
      <w:r w:rsidRPr="008C26DA">
        <w:rPr>
          <w:rFonts w:asciiTheme="minorHAnsi" w:hAnsiTheme="minorHAnsi" w:cstheme="minorHAnsi"/>
          <w:bCs/>
          <w:sz w:val="20"/>
          <w:szCs w:val="20"/>
        </w:rPr>
        <w:t xml:space="preserve">– </w:t>
      </w:r>
      <w:r w:rsidRPr="008C26DA">
        <w:rPr>
          <w:rFonts w:asciiTheme="minorHAnsi" w:hAnsiTheme="minorHAnsi" w:cstheme="minorHAnsi"/>
          <w:sz w:val="20"/>
          <w:szCs w:val="20"/>
        </w:rPr>
        <w:tab/>
      </w:r>
      <w:r w:rsidRPr="008C26DA">
        <w:rPr>
          <w:rFonts w:asciiTheme="minorHAnsi" w:hAnsiTheme="minorHAnsi" w:cstheme="minorHAnsi"/>
          <w:b/>
          <w:sz w:val="20"/>
          <w:szCs w:val="20"/>
        </w:rPr>
        <w:t xml:space="preserve">należy do grupy kapitałowej </w:t>
      </w:r>
      <w:r w:rsidRPr="008C26DA">
        <w:rPr>
          <w:rFonts w:asciiTheme="minorHAnsi" w:hAnsiTheme="minorHAnsi" w:cstheme="minorHAnsi"/>
          <w:sz w:val="20"/>
          <w:szCs w:val="20"/>
        </w:rPr>
        <w:t>w rozumieniu ustawy z dnia 16 lutego 2007 r. o ochronie konkurencji i konsumentów (</w:t>
      </w:r>
      <w:proofErr w:type="spellStart"/>
      <w:r w:rsidRPr="008C26DA">
        <w:rPr>
          <w:rFonts w:asciiTheme="minorHAnsi" w:hAnsiTheme="minorHAnsi" w:cstheme="minorHAnsi"/>
          <w:sz w:val="20"/>
          <w:szCs w:val="20"/>
        </w:rPr>
        <w:t>t.j</w:t>
      </w:r>
      <w:proofErr w:type="spellEnd"/>
      <w:r w:rsidRPr="008C26DA">
        <w:rPr>
          <w:rFonts w:asciiTheme="minorHAnsi" w:hAnsiTheme="minorHAnsi" w:cstheme="minorHAnsi"/>
          <w:sz w:val="20"/>
          <w:szCs w:val="20"/>
        </w:rPr>
        <w:t xml:space="preserve">. </w:t>
      </w:r>
      <w:hyperlink r:id="rId22" w:anchor="/act/17337528/3528567" w:history="1">
        <w:r w:rsidR="00816C15" w:rsidRPr="00816C15">
          <w:rPr>
            <w:rStyle w:val="Hipercze"/>
            <w:color w:val="auto"/>
            <w:sz w:val="20"/>
            <w:szCs w:val="20"/>
            <w:u w:val="none"/>
          </w:rPr>
          <w:t xml:space="preserve">Dz.U.2024.594 </w:t>
        </w:r>
      </w:hyperlink>
      <w:r w:rsidRPr="008C26DA">
        <w:rPr>
          <w:rFonts w:asciiTheme="minorHAnsi" w:hAnsiTheme="minorHAnsi" w:cstheme="minorHAnsi"/>
          <w:sz w:val="20"/>
          <w:szCs w:val="20"/>
        </w:rPr>
        <w:t>), w skład której wchodzą następujące podmioty</w:t>
      </w:r>
      <w:r w:rsidRPr="008C26DA">
        <w:rPr>
          <w:rFonts w:asciiTheme="minorHAnsi" w:hAnsiTheme="minorHAnsi" w:cstheme="minorHAnsi"/>
          <w:b/>
          <w:sz w:val="20"/>
          <w:szCs w:val="20"/>
        </w:rPr>
        <w:t>*</w:t>
      </w:r>
      <w:r w:rsidRPr="008C26DA">
        <w:rPr>
          <w:rFonts w:asciiTheme="minorHAnsi" w:hAnsiTheme="minorHAnsi" w:cstheme="minorHAnsi"/>
          <w:sz w:val="20"/>
          <w:szCs w:val="20"/>
        </w:rPr>
        <w:t>:</w:t>
      </w:r>
    </w:p>
    <w:p w14:paraId="7C17006D" w14:textId="77777777" w:rsidR="008C26DA" w:rsidRPr="008C26DA" w:rsidRDefault="008C26DA" w:rsidP="008C26DA">
      <w:pPr>
        <w:shd w:val="clear" w:color="auto" w:fill="FFFFFF"/>
        <w:ind w:left="567"/>
        <w:rPr>
          <w:rFonts w:asciiTheme="minorHAnsi" w:hAnsiTheme="minorHAnsi" w:cstheme="minorHAnsi"/>
          <w:sz w:val="20"/>
          <w:szCs w:val="20"/>
        </w:rPr>
      </w:pPr>
    </w:p>
    <w:p w14:paraId="19784744" w14:textId="77777777" w:rsidR="008C26DA" w:rsidRPr="008C26DA" w:rsidRDefault="008C26DA" w:rsidP="008C26DA">
      <w:pPr>
        <w:shd w:val="clear" w:color="auto" w:fill="FFFFFF"/>
        <w:tabs>
          <w:tab w:val="right" w:leader="dot" w:pos="7938"/>
        </w:tabs>
        <w:spacing w:line="360" w:lineRule="auto"/>
        <w:ind w:left="567"/>
        <w:rPr>
          <w:rFonts w:asciiTheme="minorHAnsi" w:hAnsiTheme="minorHAnsi" w:cstheme="minorHAnsi"/>
          <w:sz w:val="20"/>
          <w:szCs w:val="20"/>
        </w:rPr>
      </w:pPr>
      <w:r w:rsidRPr="008C26DA">
        <w:rPr>
          <w:rFonts w:asciiTheme="minorHAnsi" w:hAnsiTheme="minorHAnsi" w:cstheme="minorHAnsi"/>
          <w:sz w:val="20"/>
          <w:szCs w:val="20"/>
        </w:rPr>
        <w:t xml:space="preserve">1. </w:t>
      </w:r>
      <w:r w:rsidRPr="008C26DA">
        <w:rPr>
          <w:rFonts w:asciiTheme="minorHAnsi" w:hAnsiTheme="minorHAnsi" w:cstheme="minorHAnsi"/>
          <w:sz w:val="20"/>
          <w:szCs w:val="20"/>
        </w:rPr>
        <w:tab/>
      </w:r>
    </w:p>
    <w:p w14:paraId="3652C44F" w14:textId="77777777" w:rsidR="008C26DA" w:rsidRPr="008C26DA" w:rsidRDefault="008C26DA" w:rsidP="008C26DA">
      <w:pPr>
        <w:shd w:val="clear" w:color="auto" w:fill="FFFFFF"/>
        <w:tabs>
          <w:tab w:val="right" w:leader="dot" w:pos="7938"/>
        </w:tabs>
        <w:spacing w:line="360" w:lineRule="auto"/>
        <w:ind w:left="567"/>
        <w:rPr>
          <w:rFonts w:asciiTheme="minorHAnsi" w:hAnsiTheme="minorHAnsi" w:cstheme="minorHAnsi"/>
          <w:sz w:val="20"/>
          <w:szCs w:val="20"/>
        </w:rPr>
      </w:pPr>
      <w:r w:rsidRPr="008C26DA">
        <w:rPr>
          <w:rFonts w:asciiTheme="minorHAnsi" w:hAnsiTheme="minorHAnsi" w:cstheme="minorHAnsi"/>
          <w:sz w:val="20"/>
          <w:szCs w:val="20"/>
        </w:rPr>
        <w:t xml:space="preserve">2. </w:t>
      </w:r>
      <w:r w:rsidRPr="008C26DA">
        <w:rPr>
          <w:rFonts w:asciiTheme="minorHAnsi" w:hAnsiTheme="minorHAnsi" w:cstheme="minorHAnsi"/>
          <w:sz w:val="20"/>
          <w:szCs w:val="20"/>
        </w:rPr>
        <w:tab/>
      </w:r>
    </w:p>
    <w:p w14:paraId="2041E4EA" w14:textId="77777777" w:rsidR="008C26DA" w:rsidRPr="008C26DA" w:rsidRDefault="008C26DA" w:rsidP="008C26DA">
      <w:pPr>
        <w:shd w:val="clear" w:color="auto" w:fill="FFFFFF"/>
        <w:tabs>
          <w:tab w:val="right" w:leader="dot" w:pos="7938"/>
        </w:tabs>
        <w:spacing w:line="360" w:lineRule="auto"/>
        <w:ind w:left="567"/>
        <w:rPr>
          <w:rFonts w:asciiTheme="minorHAnsi" w:hAnsiTheme="minorHAnsi" w:cstheme="minorHAnsi"/>
          <w:sz w:val="20"/>
          <w:szCs w:val="20"/>
        </w:rPr>
      </w:pPr>
      <w:r w:rsidRPr="008C26DA">
        <w:rPr>
          <w:rFonts w:asciiTheme="minorHAnsi" w:hAnsiTheme="minorHAnsi" w:cstheme="minorHAnsi"/>
          <w:sz w:val="20"/>
          <w:szCs w:val="20"/>
        </w:rPr>
        <w:t xml:space="preserve">3. </w:t>
      </w:r>
      <w:r w:rsidRPr="008C26DA">
        <w:rPr>
          <w:rFonts w:asciiTheme="minorHAnsi" w:hAnsiTheme="minorHAnsi" w:cstheme="minorHAnsi"/>
          <w:sz w:val="20"/>
          <w:szCs w:val="20"/>
        </w:rPr>
        <w:tab/>
      </w:r>
    </w:p>
    <w:p w14:paraId="1AF7B329" w14:textId="77777777" w:rsidR="008C26DA" w:rsidRPr="008C26DA" w:rsidRDefault="008C26DA" w:rsidP="008C26DA">
      <w:pPr>
        <w:shd w:val="clear" w:color="auto" w:fill="FFFFFF"/>
        <w:tabs>
          <w:tab w:val="right" w:leader="dot" w:pos="7938"/>
        </w:tabs>
        <w:spacing w:line="360" w:lineRule="auto"/>
        <w:ind w:left="567"/>
        <w:rPr>
          <w:rFonts w:asciiTheme="minorHAnsi" w:hAnsiTheme="minorHAnsi" w:cstheme="minorHAnsi"/>
          <w:sz w:val="20"/>
          <w:szCs w:val="20"/>
        </w:rPr>
      </w:pPr>
      <w:r w:rsidRPr="008C26DA">
        <w:rPr>
          <w:rFonts w:asciiTheme="minorHAnsi" w:hAnsiTheme="minorHAnsi" w:cstheme="minorHAnsi"/>
          <w:sz w:val="20"/>
          <w:szCs w:val="20"/>
        </w:rPr>
        <w:t xml:space="preserve">4. </w:t>
      </w:r>
      <w:r w:rsidRPr="008C26DA">
        <w:rPr>
          <w:rFonts w:asciiTheme="minorHAnsi" w:hAnsiTheme="minorHAnsi" w:cstheme="minorHAnsi"/>
          <w:sz w:val="20"/>
          <w:szCs w:val="20"/>
        </w:rPr>
        <w:tab/>
      </w:r>
    </w:p>
    <w:p w14:paraId="2BA0F0AE" w14:textId="77777777" w:rsidR="008C26DA" w:rsidRPr="008C26DA" w:rsidRDefault="008C26DA" w:rsidP="008C26DA">
      <w:pPr>
        <w:shd w:val="clear" w:color="auto" w:fill="FFFFFF"/>
        <w:tabs>
          <w:tab w:val="right" w:leader="dot" w:pos="7938"/>
        </w:tabs>
        <w:spacing w:line="360" w:lineRule="auto"/>
        <w:ind w:left="567"/>
        <w:rPr>
          <w:rFonts w:asciiTheme="minorHAnsi" w:hAnsiTheme="minorHAnsi" w:cstheme="minorHAnsi"/>
          <w:sz w:val="20"/>
          <w:szCs w:val="20"/>
        </w:rPr>
      </w:pPr>
      <w:r w:rsidRPr="008C26DA">
        <w:rPr>
          <w:rFonts w:asciiTheme="minorHAnsi" w:hAnsiTheme="minorHAnsi" w:cstheme="minorHAnsi"/>
          <w:sz w:val="20"/>
          <w:szCs w:val="20"/>
        </w:rPr>
        <w:t xml:space="preserve">5. </w:t>
      </w:r>
      <w:r w:rsidRPr="008C26DA">
        <w:rPr>
          <w:rFonts w:asciiTheme="minorHAnsi" w:hAnsiTheme="minorHAnsi" w:cstheme="minorHAnsi"/>
          <w:sz w:val="20"/>
          <w:szCs w:val="20"/>
        </w:rPr>
        <w:tab/>
      </w:r>
    </w:p>
    <w:p w14:paraId="583E134F" w14:textId="77777777" w:rsidR="008C26DA" w:rsidRPr="008C26DA" w:rsidRDefault="008C26DA" w:rsidP="008C26DA">
      <w:pPr>
        <w:shd w:val="clear" w:color="auto" w:fill="FFFFFF"/>
        <w:tabs>
          <w:tab w:val="right" w:leader="dot" w:pos="7938"/>
        </w:tabs>
        <w:spacing w:line="360" w:lineRule="auto"/>
        <w:ind w:left="567"/>
        <w:rPr>
          <w:rFonts w:asciiTheme="minorHAnsi" w:hAnsiTheme="minorHAnsi" w:cstheme="minorHAnsi"/>
          <w:sz w:val="20"/>
          <w:szCs w:val="20"/>
        </w:rPr>
      </w:pPr>
      <w:r w:rsidRPr="008C26DA">
        <w:rPr>
          <w:rFonts w:asciiTheme="minorHAnsi" w:hAnsiTheme="minorHAnsi" w:cstheme="minorHAnsi"/>
          <w:sz w:val="20"/>
          <w:szCs w:val="20"/>
        </w:rPr>
        <w:t xml:space="preserve">6. </w:t>
      </w:r>
      <w:r w:rsidRPr="008C26DA">
        <w:rPr>
          <w:rFonts w:asciiTheme="minorHAnsi" w:hAnsiTheme="minorHAnsi" w:cstheme="minorHAnsi"/>
          <w:sz w:val="20"/>
          <w:szCs w:val="20"/>
        </w:rPr>
        <w:tab/>
      </w:r>
    </w:p>
    <w:p w14:paraId="60779E35" w14:textId="77777777" w:rsidR="008C26DA" w:rsidRPr="008C26DA" w:rsidRDefault="008C26DA" w:rsidP="008C26DA">
      <w:pPr>
        <w:shd w:val="clear" w:color="auto" w:fill="FFFFFF"/>
        <w:tabs>
          <w:tab w:val="left" w:pos="284"/>
          <w:tab w:val="right" w:leader="dot" w:pos="7938"/>
        </w:tabs>
        <w:spacing w:line="360" w:lineRule="auto"/>
        <w:ind w:left="567"/>
        <w:rPr>
          <w:rFonts w:asciiTheme="minorHAnsi" w:hAnsiTheme="minorHAnsi" w:cstheme="minorHAnsi"/>
          <w:bCs/>
          <w:sz w:val="20"/>
          <w:szCs w:val="20"/>
        </w:rPr>
      </w:pPr>
      <w:r w:rsidRPr="008C26DA">
        <w:rPr>
          <w:rFonts w:asciiTheme="minorHAnsi" w:hAnsiTheme="minorHAnsi" w:cstheme="minorHAnsi"/>
          <w:bCs/>
          <w:sz w:val="20"/>
          <w:szCs w:val="20"/>
        </w:rPr>
        <w:t xml:space="preserve">– </w:t>
      </w:r>
      <w:r w:rsidRPr="008C26DA">
        <w:rPr>
          <w:rFonts w:asciiTheme="minorHAnsi" w:hAnsiTheme="minorHAnsi" w:cstheme="minorHAnsi"/>
          <w:b/>
          <w:bCs/>
          <w:sz w:val="20"/>
          <w:szCs w:val="20"/>
        </w:rPr>
        <w:t xml:space="preserve">nie należy do grupy kapitałowej </w:t>
      </w:r>
      <w:r w:rsidRPr="008C26DA">
        <w:rPr>
          <w:rFonts w:asciiTheme="minorHAnsi" w:hAnsiTheme="minorHAnsi" w:cstheme="minorHAnsi"/>
          <w:b/>
          <w:sz w:val="20"/>
          <w:szCs w:val="20"/>
        </w:rPr>
        <w:t>*</w:t>
      </w:r>
      <w:r w:rsidRPr="008C26DA">
        <w:rPr>
          <w:rFonts w:asciiTheme="minorHAnsi" w:hAnsiTheme="minorHAnsi" w:cstheme="minorHAnsi"/>
          <w:bCs/>
          <w:sz w:val="20"/>
          <w:szCs w:val="20"/>
        </w:rPr>
        <w:t>.</w:t>
      </w:r>
    </w:p>
    <w:p w14:paraId="67FD2F4B" w14:textId="77777777" w:rsidR="008C26DA" w:rsidRPr="008C26DA" w:rsidRDefault="008C26DA" w:rsidP="008C26DA">
      <w:pPr>
        <w:shd w:val="clear" w:color="auto" w:fill="FFFFFF"/>
        <w:ind w:left="567"/>
        <w:rPr>
          <w:rFonts w:asciiTheme="minorHAnsi" w:hAnsiTheme="minorHAnsi" w:cstheme="minorHAnsi"/>
          <w:i/>
          <w:sz w:val="20"/>
          <w:szCs w:val="20"/>
        </w:rPr>
      </w:pPr>
      <w:r w:rsidRPr="008C26DA">
        <w:rPr>
          <w:rFonts w:asciiTheme="minorHAnsi" w:hAnsiTheme="minorHAnsi" w:cstheme="minorHAnsi"/>
          <w:b/>
          <w:sz w:val="20"/>
          <w:szCs w:val="20"/>
        </w:rPr>
        <w:t xml:space="preserve">* </w:t>
      </w:r>
      <w:r w:rsidRPr="008C26DA">
        <w:rPr>
          <w:rFonts w:asciiTheme="minorHAnsi" w:hAnsiTheme="minorHAnsi" w:cstheme="minorHAnsi"/>
          <w:i/>
          <w:sz w:val="20"/>
          <w:szCs w:val="20"/>
        </w:rPr>
        <w:t>niepotrzebne skreślić</w:t>
      </w:r>
    </w:p>
    <w:p w14:paraId="770C3A7E" w14:textId="77777777" w:rsidR="008C26DA" w:rsidRPr="008C26DA" w:rsidRDefault="008C26DA" w:rsidP="008C26DA">
      <w:pPr>
        <w:spacing w:before="81" w:line="268" w:lineRule="exact"/>
        <w:ind w:left="595"/>
        <w:jc w:val="right"/>
        <w:rPr>
          <w:rFonts w:asciiTheme="minorHAnsi" w:hAnsiTheme="minorHAnsi" w:cstheme="minorHAnsi"/>
        </w:rPr>
      </w:pPr>
    </w:p>
    <w:p w14:paraId="2B2CE358" w14:textId="77777777" w:rsidR="008C26DA" w:rsidRPr="008C26DA" w:rsidRDefault="008C26DA" w:rsidP="008C26DA">
      <w:pPr>
        <w:shd w:val="clear" w:color="auto" w:fill="FFFFFF"/>
        <w:tabs>
          <w:tab w:val="left" w:pos="5103"/>
        </w:tabs>
        <w:ind w:left="567"/>
        <w:rPr>
          <w:rFonts w:asciiTheme="minorHAnsi" w:hAnsiTheme="minorHAnsi" w:cstheme="minorHAnsi"/>
          <w:color w:val="222222"/>
          <w:sz w:val="20"/>
          <w:szCs w:val="20"/>
        </w:rPr>
      </w:pPr>
      <w:r w:rsidRPr="008C26DA">
        <w:rPr>
          <w:rFonts w:asciiTheme="minorHAnsi" w:hAnsiTheme="minorHAnsi" w:cstheme="minorHAnsi"/>
          <w:color w:val="222222"/>
          <w:sz w:val="20"/>
          <w:szCs w:val="20"/>
        </w:rPr>
        <w:tab/>
        <w:t xml:space="preserve">        ..................................................................... </w:t>
      </w:r>
    </w:p>
    <w:p w14:paraId="741A6C46" w14:textId="77777777" w:rsidR="008C26DA" w:rsidRPr="008C26DA" w:rsidRDefault="008C26DA" w:rsidP="008C26DA">
      <w:pPr>
        <w:shd w:val="clear" w:color="auto" w:fill="FFFFFF"/>
        <w:tabs>
          <w:tab w:val="left" w:pos="5103"/>
        </w:tabs>
        <w:ind w:left="567"/>
        <w:jc w:val="center"/>
        <w:rPr>
          <w:rFonts w:asciiTheme="minorHAnsi" w:hAnsiTheme="minorHAnsi" w:cstheme="minorHAnsi"/>
          <w:color w:val="222222"/>
          <w:sz w:val="16"/>
          <w:szCs w:val="16"/>
        </w:rPr>
      </w:pPr>
      <w:r w:rsidRPr="008C26DA">
        <w:rPr>
          <w:rFonts w:asciiTheme="minorHAnsi" w:hAnsiTheme="minorHAnsi" w:cstheme="minorHAnsi"/>
          <w:color w:val="222222"/>
          <w:sz w:val="16"/>
          <w:szCs w:val="16"/>
        </w:rPr>
        <w:t xml:space="preserve">                                                                                                             podpisy osób uprawnionych</w:t>
      </w:r>
    </w:p>
    <w:p w14:paraId="34B8BA4F" w14:textId="77777777" w:rsidR="008C26DA" w:rsidRPr="008C26DA" w:rsidRDefault="008C26DA" w:rsidP="008C26DA">
      <w:pPr>
        <w:shd w:val="clear" w:color="auto" w:fill="FFFFFF"/>
        <w:ind w:left="567" w:right="-257"/>
        <w:jc w:val="center"/>
        <w:rPr>
          <w:rFonts w:asciiTheme="minorHAnsi" w:hAnsiTheme="minorHAnsi" w:cstheme="minorHAnsi"/>
          <w:color w:val="222222"/>
          <w:sz w:val="16"/>
          <w:szCs w:val="16"/>
        </w:rPr>
      </w:pPr>
      <w:r w:rsidRPr="008C26DA">
        <w:rPr>
          <w:rFonts w:asciiTheme="minorHAnsi" w:hAnsiTheme="minorHAnsi" w:cstheme="minorHAnsi"/>
          <w:color w:val="222222"/>
          <w:sz w:val="16"/>
          <w:szCs w:val="16"/>
        </w:rPr>
        <w:t xml:space="preserve">                                                                                                    do składania oświadczeń woli w imieniu Wykonawcy</w:t>
      </w:r>
    </w:p>
    <w:p w14:paraId="2DD02C5C" w14:textId="77777777" w:rsidR="008C26DA" w:rsidRPr="008C26DA" w:rsidRDefault="008C26DA" w:rsidP="008C26DA">
      <w:pPr>
        <w:spacing w:before="37" w:line="244" w:lineRule="exact"/>
        <w:ind w:right="253"/>
        <w:rPr>
          <w:rFonts w:asciiTheme="minorHAnsi" w:hAnsiTheme="minorHAnsi" w:cstheme="minorHAnsi"/>
          <w:b/>
          <w:i/>
          <w:sz w:val="20"/>
        </w:rPr>
      </w:pPr>
    </w:p>
    <w:p w14:paraId="2642A016" w14:textId="77777777" w:rsidR="008C26DA" w:rsidRPr="008C26DA" w:rsidRDefault="008C26DA" w:rsidP="008C26DA">
      <w:pPr>
        <w:rPr>
          <w:rFonts w:asciiTheme="minorHAnsi" w:hAnsiTheme="minorHAnsi" w:cstheme="minorHAnsi"/>
          <w:b/>
          <w:i/>
          <w:sz w:val="20"/>
        </w:rPr>
      </w:pPr>
      <w:r w:rsidRPr="008C26DA">
        <w:rPr>
          <w:rFonts w:asciiTheme="minorHAnsi" w:hAnsiTheme="minorHAnsi" w:cstheme="minorHAnsi"/>
          <w:b/>
          <w:i/>
          <w:sz w:val="20"/>
        </w:rPr>
        <w:br w:type="page"/>
      </w:r>
    </w:p>
    <w:p w14:paraId="7CDCE282" w14:textId="47A9D6AF" w:rsidR="003D6D9A" w:rsidRPr="00B14DBC" w:rsidRDefault="00C619E3" w:rsidP="00620B4B">
      <w:pPr>
        <w:spacing w:before="37" w:line="244" w:lineRule="exact"/>
        <w:ind w:right="253"/>
        <w:jc w:val="right"/>
        <w:rPr>
          <w:b/>
          <w:i/>
          <w:sz w:val="20"/>
        </w:rPr>
      </w:pPr>
      <w:r w:rsidRPr="00B14DBC">
        <w:rPr>
          <w:b/>
          <w:i/>
          <w:sz w:val="20"/>
        </w:rPr>
        <w:lastRenderedPageBreak/>
        <w:t xml:space="preserve">Załącznik nr </w:t>
      </w:r>
      <w:r w:rsidR="008C26DA" w:rsidRPr="00B14DBC">
        <w:rPr>
          <w:b/>
          <w:i/>
          <w:sz w:val="20"/>
        </w:rPr>
        <w:t>7</w:t>
      </w:r>
      <w:r w:rsidRPr="00B14DBC">
        <w:rPr>
          <w:b/>
          <w:i/>
          <w:sz w:val="20"/>
        </w:rPr>
        <w:t xml:space="preserve"> do SWZ</w:t>
      </w:r>
    </w:p>
    <w:p w14:paraId="40EA9A13" w14:textId="77777777" w:rsidR="00673FFF" w:rsidRPr="00B14DBC" w:rsidRDefault="00C619E3">
      <w:pPr>
        <w:spacing w:line="341" w:lineRule="exact"/>
        <w:ind w:left="595"/>
        <w:rPr>
          <w:b/>
          <w:sz w:val="28"/>
        </w:rPr>
      </w:pPr>
      <w:r w:rsidRPr="00B14DBC">
        <w:rPr>
          <w:b/>
          <w:sz w:val="28"/>
        </w:rPr>
        <w:t>OPIS PRZEDMIOTU ZAMÓWIENIA</w:t>
      </w:r>
    </w:p>
    <w:p w14:paraId="174FBCD2" w14:textId="77777777" w:rsidR="00597A53" w:rsidRPr="00B14DBC" w:rsidRDefault="00597A53">
      <w:pPr>
        <w:pStyle w:val="Standard"/>
        <w:widowControl w:val="0"/>
        <w:numPr>
          <w:ilvl w:val="0"/>
          <w:numId w:val="21"/>
        </w:numPr>
        <w:tabs>
          <w:tab w:val="left" w:pos="990"/>
          <w:tab w:val="left" w:pos="1155"/>
        </w:tabs>
        <w:spacing w:before="240" w:line="276" w:lineRule="auto"/>
        <w:ind w:left="851" w:hanging="284"/>
        <w:jc w:val="both"/>
        <w:rPr>
          <w:sz w:val="22"/>
          <w:szCs w:val="22"/>
        </w:rPr>
      </w:pPr>
      <w:r w:rsidRPr="00B14DBC">
        <w:rPr>
          <w:rFonts w:ascii="Calibri" w:hAnsi="Calibri"/>
          <w:color w:val="000000"/>
          <w:sz w:val="22"/>
          <w:szCs w:val="22"/>
          <w:lang w:eastAsia="pl-PL"/>
        </w:rPr>
        <w:t>Przedmiotem zamówienia jest dostawa oleju opałowego na potrzeby jednostek organizacyjnych Gminy i Miasta Lwówek Śląski.</w:t>
      </w:r>
    </w:p>
    <w:p w14:paraId="690B8819" w14:textId="77777777" w:rsidR="00597A53" w:rsidRPr="00B14DBC" w:rsidRDefault="00597A53">
      <w:pPr>
        <w:pStyle w:val="Standard"/>
        <w:widowControl w:val="0"/>
        <w:numPr>
          <w:ilvl w:val="0"/>
          <w:numId w:val="21"/>
        </w:numPr>
        <w:tabs>
          <w:tab w:val="left" w:pos="990"/>
          <w:tab w:val="left" w:pos="1155"/>
        </w:tabs>
        <w:spacing w:before="120" w:line="276" w:lineRule="auto"/>
        <w:ind w:left="851" w:hanging="284"/>
        <w:jc w:val="both"/>
        <w:rPr>
          <w:sz w:val="22"/>
          <w:szCs w:val="22"/>
        </w:rPr>
      </w:pPr>
      <w:r w:rsidRPr="00B14DBC">
        <w:rPr>
          <w:rFonts w:ascii="Calibri" w:hAnsi="Calibri"/>
          <w:b/>
          <w:color w:val="000000"/>
          <w:sz w:val="22"/>
          <w:szCs w:val="22"/>
          <w:lang w:eastAsia="pl-PL"/>
        </w:rPr>
        <w:t>Klasyfikacja robót wg Wspólnego Słownika Zamówień:</w:t>
      </w:r>
    </w:p>
    <w:p w14:paraId="7A710FAE" w14:textId="14D48DCE" w:rsidR="00597A53" w:rsidRPr="00B14DBC" w:rsidRDefault="00B14DBC" w:rsidP="00B14DBC">
      <w:pPr>
        <w:pStyle w:val="Standard"/>
        <w:spacing w:line="276" w:lineRule="auto"/>
        <w:ind w:left="851" w:firstLine="660"/>
        <w:jc w:val="both"/>
        <w:rPr>
          <w:sz w:val="22"/>
          <w:szCs w:val="22"/>
        </w:rPr>
      </w:pPr>
      <w:r>
        <w:rPr>
          <w:rFonts w:ascii="Calibri" w:hAnsi="Calibri"/>
          <w:color w:val="000000"/>
          <w:sz w:val="22"/>
          <w:szCs w:val="22"/>
          <w:lang w:eastAsia="pl-PL"/>
        </w:rPr>
        <w:t>09</w:t>
      </w:r>
      <w:r w:rsidR="00597A53" w:rsidRPr="00B14DBC">
        <w:rPr>
          <w:rFonts w:ascii="Calibri" w:hAnsi="Calibri"/>
          <w:color w:val="000000"/>
          <w:sz w:val="22"/>
          <w:szCs w:val="22"/>
          <w:lang w:eastAsia="pl-PL"/>
        </w:rPr>
        <w:t>135100-5  – Olej opałowy</w:t>
      </w:r>
    </w:p>
    <w:p w14:paraId="5E7375ED" w14:textId="77777777" w:rsidR="00597A53" w:rsidRPr="00B14DBC" w:rsidRDefault="00597A53">
      <w:pPr>
        <w:pStyle w:val="Standard"/>
        <w:widowControl w:val="0"/>
        <w:numPr>
          <w:ilvl w:val="0"/>
          <w:numId w:val="21"/>
        </w:numPr>
        <w:tabs>
          <w:tab w:val="left" w:pos="1153"/>
          <w:tab w:val="left" w:pos="1318"/>
        </w:tabs>
        <w:spacing w:before="120" w:line="276" w:lineRule="auto"/>
        <w:ind w:left="851" w:hanging="284"/>
        <w:jc w:val="both"/>
        <w:rPr>
          <w:sz w:val="22"/>
          <w:szCs w:val="22"/>
        </w:rPr>
      </w:pPr>
      <w:r w:rsidRPr="00B14DBC">
        <w:rPr>
          <w:rFonts w:ascii="Calibri" w:hAnsi="Calibri"/>
          <w:b/>
          <w:color w:val="000000"/>
          <w:sz w:val="22"/>
          <w:szCs w:val="22"/>
          <w:lang w:eastAsia="pl-PL"/>
        </w:rPr>
        <w:t>Podstawowy zakres przedmiotu zamówienia obejmuje:</w:t>
      </w:r>
    </w:p>
    <w:p w14:paraId="0E7FFEB6" w14:textId="3F3AB450" w:rsidR="00597A53" w:rsidRPr="00BE43E9" w:rsidRDefault="00597A53">
      <w:pPr>
        <w:pStyle w:val="Akapitzlist"/>
        <w:widowControl/>
        <w:numPr>
          <w:ilvl w:val="0"/>
          <w:numId w:val="22"/>
        </w:numPr>
        <w:tabs>
          <w:tab w:val="left" w:pos="905"/>
          <w:tab w:val="left" w:pos="1344"/>
        </w:tabs>
        <w:suppressAutoHyphens/>
        <w:autoSpaceDE/>
        <w:spacing w:line="276" w:lineRule="auto"/>
        <w:ind w:left="1134" w:hanging="283"/>
      </w:pPr>
      <w:r w:rsidRPr="00BE43E9">
        <w:rPr>
          <w:color w:val="000000"/>
          <w:lang w:eastAsia="pl-PL"/>
        </w:rPr>
        <w:t xml:space="preserve">Dostawę oleju opałowego lekkiego (oleju napędowego grzewczego – do celów opałowych, na potrzeby jednostek podległych Gminy i Miasta Lwówek Śląski) w systemie sprzedaży bezgotówkowej, w </w:t>
      </w:r>
      <w:r w:rsidR="003D4B7A">
        <w:rPr>
          <w:color w:val="000000"/>
          <w:lang w:eastAsia="pl-PL"/>
        </w:rPr>
        <w:t xml:space="preserve">terminie </w:t>
      </w:r>
      <w:r w:rsidR="00C34AC5">
        <w:rPr>
          <w:color w:val="000000"/>
          <w:lang w:eastAsia="pl-PL"/>
        </w:rPr>
        <w:t>2</w:t>
      </w:r>
      <w:r w:rsidR="00816C15">
        <w:rPr>
          <w:color w:val="000000"/>
          <w:lang w:eastAsia="pl-PL"/>
        </w:rPr>
        <w:t>4</w:t>
      </w:r>
      <w:r w:rsidR="00C34AC5">
        <w:rPr>
          <w:color w:val="000000"/>
          <w:lang w:eastAsia="pl-PL"/>
        </w:rPr>
        <w:t xml:space="preserve"> miesięcy </w:t>
      </w:r>
      <w:r w:rsidRPr="00BE43E9">
        <w:rPr>
          <w:color w:val="000000"/>
          <w:lang w:eastAsia="pl-PL"/>
        </w:rPr>
        <w:t>od dnia pod</w:t>
      </w:r>
      <w:r w:rsidR="005F6354" w:rsidRPr="00BE43E9">
        <w:rPr>
          <w:color w:val="000000"/>
          <w:lang w:eastAsia="pl-PL"/>
        </w:rPr>
        <w:t>pisania umowy</w:t>
      </w:r>
      <w:r w:rsidR="000A1E38">
        <w:rPr>
          <w:color w:val="000000"/>
          <w:lang w:eastAsia="pl-PL"/>
        </w:rPr>
        <w:t>.</w:t>
      </w:r>
    </w:p>
    <w:p w14:paraId="5F5B3806" w14:textId="0C79C39B" w:rsidR="00597A53" w:rsidRPr="00BE43E9" w:rsidRDefault="00597A53">
      <w:pPr>
        <w:pStyle w:val="Akapitzlist"/>
        <w:widowControl/>
        <w:numPr>
          <w:ilvl w:val="0"/>
          <w:numId w:val="22"/>
        </w:numPr>
        <w:tabs>
          <w:tab w:val="left" w:pos="905"/>
          <w:tab w:val="left" w:pos="1440"/>
        </w:tabs>
        <w:suppressAutoHyphens/>
        <w:autoSpaceDE/>
        <w:spacing w:line="276" w:lineRule="auto"/>
        <w:ind w:left="1134" w:hanging="283"/>
      </w:pPr>
      <w:r w:rsidRPr="00BE43E9">
        <w:rPr>
          <w:color w:val="000000"/>
          <w:lang w:eastAsia="pl-PL"/>
        </w:rPr>
        <w:t>Umowa zawarta zostanie pomiędzy Gminą i Miastem Lwówek Śląski</w:t>
      </w:r>
      <w:r w:rsidR="000A1E38">
        <w:rPr>
          <w:color w:val="000000"/>
          <w:lang w:eastAsia="pl-PL"/>
        </w:rPr>
        <w:t xml:space="preserve"> </w:t>
      </w:r>
      <w:r w:rsidRPr="00BE43E9">
        <w:rPr>
          <w:color w:val="000000"/>
          <w:lang w:eastAsia="pl-PL"/>
        </w:rPr>
        <w:t>a Wykonawcą według wzor</w:t>
      </w:r>
      <w:r w:rsidR="005F6354" w:rsidRPr="00BE43E9">
        <w:rPr>
          <w:color w:val="000000"/>
          <w:lang w:eastAsia="pl-PL"/>
        </w:rPr>
        <w:t xml:space="preserve">u zamieszczonego w </w:t>
      </w:r>
      <w:r w:rsidR="00C613D8" w:rsidRPr="00BE43E9">
        <w:rPr>
          <w:color w:val="000000"/>
          <w:lang w:eastAsia="pl-PL"/>
        </w:rPr>
        <w:t>załączniku nr 8 do</w:t>
      </w:r>
      <w:r w:rsidR="005F6354" w:rsidRPr="00BE43E9">
        <w:rPr>
          <w:color w:val="000000"/>
          <w:lang w:eastAsia="pl-PL"/>
        </w:rPr>
        <w:t xml:space="preserve"> S</w:t>
      </w:r>
      <w:r w:rsidRPr="00BE43E9">
        <w:rPr>
          <w:color w:val="000000"/>
          <w:lang w:eastAsia="pl-PL"/>
        </w:rPr>
        <w:t xml:space="preserve">WZ </w:t>
      </w:r>
      <w:r w:rsidR="000A1E38">
        <w:rPr>
          <w:color w:val="000000"/>
          <w:lang w:eastAsia="pl-PL"/>
        </w:rPr>
        <w:t>– Projektowane</w:t>
      </w:r>
      <w:r w:rsidR="00C613D8" w:rsidRPr="00BE43E9">
        <w:rPr>
          <w:color w:val="000000"/>
          <w:lang w:eastAsia="pl-PL"/>
        </w:rPr>
        <w:t xml:space="preserve"> P</w:t>
      </w:r>
      <w:r w:rsidRPr="00BE43E9">
        <w:rPr>
          <w:color w:val="000000"/>
          <w:lang w:eastAsia="pl-PL"/>
        </w:rPr>
        <w:t xml:space="preserve">ostanowienia umowy. </w:t>
      </w:r>
    </w:p>
    <w:p w14:paraId="498128F4" w14:textId="77777777" w:rsidR="00597A53" w:rsidRPr="00BE43E9" w:rsidRDefault="00597A53">
      <w:pPr>
        <w:pStyle w:val="Akapitzlist"/>
        <w:widowControl/>
        <w:numPr>
          <w:ilvl w:val="0"/>
          <w:numId w:val="22"/>
        </w:numPr>
        <w:tabs>
          <w:tab w:val="left" w:pos="905"/>
          <w:tab w:val="left" w:pos="1440"/>
        </w:tabs>
        <w:suppressAutoHyphens/>
        <w:autoSpaceDE/>
        <w:spacing w:line="276" w:lineRule="auto"/>
        <w:ind w:left="1134" w:hanging="283"/>
        <w:rPr>
          <w:b/>
        </w:rPr>
      </w:pPr>
      <w:r w:rsidRPr="00BE43E9">
        <w:rPr>
          <w:b/>
          <w:color w:val="000000"/>
          <w:lang w:eastAsia="pl-PL"/>
        </w:rPr>
        <w:t>Faktury winny być wystawiane na poszczególne jednostki podległe Gminy i Miasta Lwówek Śląski.</w:t>
      </w:r>
    </w:p>
    <w:p w14:paraId="7B0CEC42" w14:textId="78E62EB3" w:rsidR="00597A53" w:rsidRPr="00BE43E9" w:rsidRDefault="00597A53">
      <w:pPr>
        <w:pStyle w:val="Akapitzlist"/>
        <w:widowControl/>
        <w:numPr>
          <w:ilvl w:val="0"/>
          <w:numId w:val="22"/>
        </w:numPr>
        <w:tabs>
          <w:tab w:val="left" w:pos="905"/>
          <w:tab w:val="left" w:pos="1440"/>
        </w:tabs>
        <w:suppressAutoHyphens/>
        <w:autoSpaceDE/>
        <w:spacing w:line="276" w:lineRule="auto"/>
        <w:ind w:left="1134" w:hanging="283"/>
      </w:pPr>
      <w:r w:rsidRPr="00BE43E9">
        <w:rPr>
          <w:color w:val="000000"/>
          <w:lang w:eastAsia="pl-PL"/>
        </w:rPr>
        <w:t>Miejsca realizacji dostaw oraz planowane roczne zużycie oleju opałowego</w:t>
      </w:r>
      <w:r w:rsidR="001524C5" w:rsidRPr="00BE43E9">
        <w:rPr>
          <w:color w:val="000000"/>
          <w:lang w:eastAsia="pl-PL"/>
        </w:rPr>
        <w:br/>
      </w:r>
      <w:r w:rsidRPr="00BE43E9">
        <w:rPr>
          <w:color w:val="000000"/>
          <w:lang w:eastAsia="pl-PL"/>
        </w:rPr>
        <w:t xml:space="preserve"> w poszczególnych jednostkach podano w załączniku nr 1 do</w:t>
      </w:r>
      <w:r w:rsidR="000A1E38">
        <w:rPr>
          <w:color w:val="000000"/>
          <w:lang w:eastAsia="pl-PL"/>
        </w:rPr>
        <w:t xml:space="preserve"> Opisu</w:t>
      </w:r>
      <w:r w:rsidRPr="00BE43E9">
        <w:rPr>
          <w:color w:val="000000"/>
          <w:lang w:eastAsia="pl-PL"/>
        </w:rPr>
        <w:t xml:space="preserve"> </w:t>
      </w:r>
      <w:r w:rsidR="000A1E38">
        <w:rPr>
          <w:color w:val="000000"/>
          <w:lang w:eastAsia="pl-PL"/>
        </w:rPr>
        <w:t>p</w:t>
      </w:r>
      <w:r w:rsidRPr="00BE43E9">
        <w:rPr>
          <w:color w:val="000000"/>
          <w:lang w:eastAsia="pl-PL"/>
        </w:rPr>
        <w:t>rzedmiotu zamówienia.</w:t>
      </w:r>
    </w:p>
    <w:p w14:paraId="39D09517" w14:textId="3651CBD4" w:rsidR="00597A53" w:rsidRPr="00BE43E9" w:rsidRDefault="00597A53">
      <w:pPr>
        <w:pStyle w:val="Akapitzlist"/>
        <w:widowControl/>
        <w:numPr>
          <w:ilvl w:val="0"/>
          <w:numId w:val="22"/>
        </w:numPr>
        <w:tabs>
          <w:tab w:val="left" w:pos="905"/>
          <w:tab w:val="left" w:pos="1440"/>
        </w:tabs>
        <w:suppressAutoHyphens/>
        <w:autoSpaceDE/>
        <w:spacing w:line="276" w:lineRule="auto"/>
        <w:ind w:left="1134" w:hanging="283"/>
      </w:pPr>
      <w:r w:rsidRPr="00BE43E9">
        <w:rPr>
          <w:color w:val="000000"/>
          <w:lang w:eastAsia="pl-PL"/>
        </w:rPr>
        <w:t>W okresie realizacji umowy Zamawiaj</w:t>
      </w:r>
      <w:r w:rsidR="00335A32" w:rsidRPr="00BE43E9">
        <w:rPr>
          <w:color w:val="000000"/>
          <w:lang w:eastAsia="pl-PL"/>
        </w:rPr>
        <w:t xml:space="preserve">ący przewiduje zakupienie </w:t>
      </w:r>
      <w:r w:rsidR="00B360BA">
        <w:rPr>
          <w:color w:val="000000"/>
          <w:lang w:eastAsia="pl-PL"/>
        </w:rPr>
        <w:t>do</w:t>
      </w:r>
      <w:r w:rsidR="00CD2ECB">
        <w:rPr>
          <w:color w:val="000000"/>
          <w:lang w:eastAsia="pl-PL"/>
        </w:rPr>
        <w:t xml:space="preserve"> 1</w:t>
      </w:r>
      <w:r w:rsidR="00816C15">
        <w:rPr>
          <w:color w:val="000000"/>
          <w:lang w:eastAsia="pl-PL"/>
        </w:rPr>
        <w:t>66</w:t>
      </w:r>
      <w:r w:rsidRPr="00BE43E9">
        <w:rPr>
          <w:color w:val="000000"/>
          <w:lang w:eastAsia="pl-PL"/>
        </w:rPr>
        <w:t> 000 litrów oleju opałowego lekkiego. Zakup niepełnej ilości paliwa nie rodzi roszczeń w stosunku</w:t>
      </w:r>
      <w:r w:rsidR="001524C5" w:rsidRPr="00BE43E9">
        <w:rPr>
          <w:color w:val="000000"/>
          <w:lang w:eastAsia="pl-PL"/>
        </w:rPr>
        <w:br/>
      </w:r>
      <w:r w:rsidRPr="00BE43E9">
        <w:rPr>
          <w:color w:val="000000"/>
          <w:lang w:eastAsia="pl-PL"/>
        </w:rPr>
        <w:t>do Zamawiającego. Przewidywana ilość paliwa została obliczona na podstawie średniorocznych zużyć oleju w latach poprzednich.</w:t>
      </w:r>
    </w:p>
    <w:p w14:paraId="11F4699A" w14:textId="0D9B1AEB" w:rsidR="00597A53" w:rsidRPr="00BE43E9" w:rsidRDefault="00597A53">
      <w:pPr>
        <w:pStyle w:val="Akapitzlist"/>
        <w:widowControl/>
        <w:numPr>
          <w:ilvl w:val="0"/>
          <w:numId w:val="22"/>
        </w:numPr>
        <w:tabs>
          <w:tab w:val="left" w:pos="905"/>
          <w:tab w:val="left" w:pos="1440"/>
        </w:tabs>
        <w:suppressAutoHyphens/>
        <w:autoSpaceDE/>
        <w:spacing w:line="276" w:lineRule="auto"/>
        <w:ind w:left="1134" w:hanging="283"/>
      </w:pPr>
      <w:r w:rsidRPr="00BE43E9">
        <w:rPr>
          <w:color w:val="000000"/>
          <w:lang w:eastAsia="pl-PL"/>
        </w:rPr>
        <w:t>Ostateczna ilość oleju wynikać będzie z zapotrzebowania poszczególnych kotłowni</w:t>
      </w:r>
      <w:r w:rsidR="001524C5" w:rsidRPr="00BE43E9">
        <w:rPr>
          <w:color w:val="000000"/>
          <w:lang w:eastAsia="pl-PL"/>
        </w:rPr>
        <w:br/>
      </w:r>
      <w:r w:rsidRPr="00BE43E9">
        <w:rPr>
          <w:color w:val="000000"/>
          <w:lang w:eastAsia="pl-PL"/>
        </w:rPr>
        <w:t>w czasie ich eksploatacji.</w:t>
      </w:r>
    </w:p>
    <w:p w14:paraId="6883EF0B" w14:textId="6F9A9E54" w:rsidR="00597A53" w:rsidRPr="00BE43E9" w:rsidRDefault="00597A53">
      <w:pPr>
        <w:pStyle w:val="Akapitzlist"/>
        <w:widowControl/>
        <w:numPr>
          <w:ilvl w:val="0"/>
          <w:numId w:val="22"/>
        </w:numPr>
        <w:tabs>
          <w:tab w:val="left" w:pos="905"/>
          <w:tab w:val="left" w:pos="1440"/>
        </w:tabs>
        <w:suppressAutoHyphens/>
        <w:autoSpaceDE/>
        <w:spacing w:line="276" w:lineRule="auto"/>
        <w:ind w:left="1134" w:hanging="283"/>
      </w:pPr>
      <w:r w:rsidRPr="00BE43E9">
        <w:rPr>
          <w:color w:val="000000"/>
          <w:lang w:eastAsia="pl-PL"/>
        </w:rPr>
        <w:t>Dostawa oleju opałowego realizowana będzie na podstawie zamówienia telefonicznego potwierdzonego</w:t>
      </w:r>
      <w:r w:rsidR="00335A32" w:rsidRPr="00BE43E9">
        <w:rPr>
          <w:color w:val="000000"/>
          <w:lang w:eastAsia="pl-PL"/>
        </w:rPr>
        <w:t xml:space="preserve"> </w:t>
      </w:r>
      <w:r w:rsidR="00FF65BE">
        <w:rPr>
          <w:color w:val="000000"/>
          <w:lang w:eastAsia="pl-PL"/>
        </w:rPr>
        <w:t>fax</w:t>
      </w:r>
      <w:r w:rsidRPr="00BE43E9">
        <w:rPr>
          <w:color w:val="000000"/>
          <w:lang w:eastAsia="pl-PL"/>
        </w:rPr>
        <w:t xml:space="preserve">-em/e-mailem przez </w:t>
      </w:r>
      <w:r w:rsidR="000A1E38">
        <w:rPr>
          <w:color w:val="000000"/>
          <w:lang w:eastAsia="pl-PL"/>
        </w:rPr>
        <w:t>D</w:t>
      </w:r>
      <w:r w:rsidRPr="00BE43E9">
        <w:rPr>
          <w:color w:val="000000"/>
          <w:lang w:eastAsia="pl-PL"/>
        </w:rPr>
        <w:t>yrektorów/</w:t>
      </w:r>
      <w:r w:rsidR="000A1E38">
        <w:rPr>
          <w:color w:val="000000"/>
          <w:lang w:eastAsia="pl-PL"/>
        </w:rPr>
        <w:t>K</w:t>
      </w:r>
      <w:r w:rsidRPr="00BE43E9">
        <w:rPr>
          <w:color w:val="000000"/>
          <w:lang w:eastAsia="pl-PL"/>
        </w:rPr>
        <w:t>ierowników/</w:t>
      </w:r>
      <w:r w:rsidR="000A1E38">
        <w:rPr>
          <w:color w:val="000000"/>
          <w:lang w:eastAsia="pl-PL"/>
        </w:rPr>
        <w:t>B</w:t>
      </w:r>
      <w:r w:rsidRPr="00BE43E9">
        <w:rPr>
          <w:color w:val="000000"/>
          <w:lang w:eastAsia="pl-PL"/>
        </w:rPr>
        <w:t>urmistrza</w:t>
      </w:r>
      <w:r w:rsidR="000A1E38">
        <w:rPr>
          <w:color w:val="000000"/>
          <w:lang w:eastAsia="pl-PL"/>
        </w:rPr>
        <w:t xml:space="preserve"> </w:t>
      </w:r>
      <w:r w:rsidRPr="00BE43E9">
        <w:rPr>
          <w:color w:val="000000"/>
          <w:lang w:eastAsia="pl-PL"/>
        </w:rPr>
        <w:t xml:space="preserve">jednostki organizacyjnej Gminy i Miasta Lwówek Śląski u Wykonawcy, </w:t>
      </w:r>
      <w:r w:rsidRPr="00BE43E9">
        <w:rPr>
          <w:b/>
          <w:color w:val="000000"/>
          <w:lang w:eastAsia="pl-PL"/>
        </w:rPr>
        <w:t>nie później niż w ciągu 72 godzin od daty złożenia zamówienia.</w:t>
      </w:r>
      <w:r w:rsidRPr="00BE43E9">
        <w:rPr>
          <w:color w:val="000000"/>
          <w:lang w:eastAsia="pl-PL"/>
        </w:rPr>
        <w:t xml:space="preserve"> </w:t>
      </w:r>
    </w:p>
    <w:p w14:paraId="28765862" w14:textId="7B5DF57A" w:rsidR="00597A53" w:rsidRPr="00BE43E9" w:rsidRDefault="00597A53">
      <w:pPr>
        <w:pStyle w:val="Akapitzlist"/>
        <w:widowControl/>
        <w:numPr>
          <w:ilvl w:val="0"/>
          <w:numId w:val="22"/>
        </w:numPr>
        <w:tabs>
          <w:tab w:val="left" w:pos="905"/>
          <w:tab w:val="left" w:pos="1440"/>
        </w:tabs>
        <w:suppressAutoHyphens/>
        <w:autoSpaceDE/>
        <w:spacing w:line="276" w:lineRule="auto"/>
        <w:ind w:left="1134" w:hanging="283"/>
      </w:pPr>
      <w:r w:rsidRPr="00BE43E9">
        <w:rPr>
          <w:color w:val="000000"/>
          <w:lang w:eastAsia="pl-PL"/>
        </w:rPr>
        <w:t>Napełnianie odbywać się będzie w obecności pracowników Zamawiającego</w:t>
      </w:r>
      <w:r w:rsidR="001524C5" w:rsidRPr="00BE43E9">
        <w:rPr>
          <w:color w:val="000000"/>
          <w:lang w:eastAsia="pl-PL"/>
        </w:rPr>
        <w:br/>
      </w:r>
      <w:r w:rsidRPr="00BE43E9">
        <w:rPr>
          <w:color w:val="000000"/>
          <w:lang w:eastAsia="pl-PL"/>
        </w:rPr>
        <w:t xml:space="preserve"> i potwierdzone zostanie poprzez sporządzenie kwitu tankowania paliwa podpisanego przez upoważnionych przedstawicieli obu stron, stanowiącego podstawę do wystawienia faktur. Obowiązkiem Wykonawcy będzie sporządzenie kwitu tankowania - WZ. Dokument ten powinien zawierać informację o jednostce pobierającej paliwo, jego ilości (rzeczywista ilość dostarczana w temperaturze tankowania), podpisy osób upoważnionych do jego odbioru, datę zakupu itp. Jakiekolwiek poprawki w dokumencie muszą zostać</w:t>
      </w:r>
      <w:r w:rsidR="000E6291" w:rsidRPr="00BE43E9">
        <w:rPr>
          <w:color w:val="000000"/>
          <w:lang w:eastAsia="pl-PL"/>
        </w:rPr>
        <w:t xml:space="preserve"> zaparafowane przez wydającego </w:t>
      </w:r>
      <w:r w:rsidR="00DA5FE6">
        <w:rPr>
          <w:color w:val="000000"/>
          <w:lang w:eastAsia="pl-PL"/>
        </w:rPr>
        <w:t xml:space="preserve">                                   </w:t>
      </w:r>
      <w:r w:rsidRPr="00BE43E9">
        <w:rPr>
          <w:color w:val="000000"/>
          <w:lang w:eastAsia="pl-PL"/>
        </w:rPr>
        <w:t>i pobierającego. Poprawki dokonuje się poprzez skreślenie, wpi</w:t>
      </w:r>
      <w:r w:rsidR="000E6291" w:rsidRPr="00BE43E9">
        <w:rPr>
          <w:color w:val="000000"/>
          <w:lang w:eastAsia="pl-PL"/>
        </w:rPr>
        <w:t xml:space="preserve">sanie obok prawidłowych danych </w:t>
      </w:r>
      <w:r w:rsidRPr="00BE43E9">
        <w:rPr>
          <w:color w:val="000000"/>
          <w:lang w:eastAsia="pl-PL"/>
        </w:rPr>
        <w:t>i zaparafowanie przez obydwie strony. Pozycja skreślona musi być czytelna.</w:t>
      </w:r>
    </w:p>
    <w:p w14:paraId="5F2963D8" w14:textId="77777777" w:rsidR="00597A53" w:rsidRPr="00BE43E9" w:rsidRDefault="00597A53">
      <w:pPr>
        <w:pStyle w:val="Akapitzlist"/>
        <w:widowControl/>
        <w:numPr>
          <w:ilvl w:val="0"/>
          <w:numId w:val="22"/>
        </w:numPr>
        <w:tabs>
          <w:tab w:val="left" w:pos="905"/>
          <w:tab w:val="left" w:pos="1440"/>
        </w:tabs>
        <w:suppressAutoHyphens/>
        <w:autoSpaceDE/>
        <w:spacing w:line="276" w:lineRule="auto"/>
        <w:ind w:left="1134" w:hanging="283"/>
      </w:pPr>
      <w:r w:rsidRPr="00BE43E9">
        <w:rPr>
          <w:color w:val="000000"/>
          <w:lang w:eastAsia="pl-PL"/>
        </w:rPr>
        <w:t>Rozładunek odbywać się będzie przy pomocy pompy w autocysternie.</w:t>
      </w:r>
    </w:p>
    <w:p w14:paraId="51E830CE" w14:textId="4EFE9D8D" w:rsidR="00597A53" w:rsidRPr="007057B4" w:rsidRDefault="00597A53">
      <w:pPr>
        <w:pStyle w:val="Akapitzlist"/>
        <w:widowControl/>
        <w:numPr>
          <w:ilvl w:val="0"/>
          <w:numId w:val="22"/>
        </w:numPr>
        <w:tabs>
          <w:tab w:val="left" w:pos="905"/>
          <w:tab w:val="left" w:pos="1440"/>
        </w:tabs>
        <w:suppressAutoHyphens/>
        <w:autoSpaceDE/>
        <w:spacing w:line="276" w:lineRule="auto"/>
        <w:ind w:left="1134" w:hanging="425"/>
      </w:pPr>
      <w:r w:rsidRPr="00BE43E9">
        <w:rPr>
          <w:color w:val="000000"/>
          <w:lang w:eastAsia="pl-PL"/>
        </w:rPr>
        <w:t>Oferowane paliwo musi spełniać wymagania</w:t>
      </w:r>
      <w:r w:rsidR="00465600" w:rsidRPr="00465600">
        <w:rPr>
          <w:rFonts w:asciiTheme="minorHAnsi" w:hAnsiTheme="minorHAnsi" w:cstheme="minorHAnsi"/>
          <w:color w:val="000000"/>
        </w:rPr>
        <w:t xml:space="preserve"> </w:t>
      </w:r>
      <w:r w:rsidR="00465600" w:rsidRPr="00465600">
        <w:rPr>
          <w:color w:val="000000"/>
          <w:lang w:eastAsia="pl-PL"/>
        </w:rPr>
        <w:t>Polskiej Normy PN-C-96024:2020-12</w:t>
      </w:r>
      <w:r w:rsidR="00465600">
        <w:rPr>
          <w:color w:val="000000"/>
          <w:lang w:eastAsia="pl-PL"/>
        </w:rPr>
        <w:br/>
      </w:r>
      <w:r w:rsidRPr="00BE43E9">
        <w:rPr>
          <w:color w:val="000000"/>
          <w:lang w:eastAsia="pl-PL"/>
        </w:rPr>
        <w:t>dla oleju opałowego lekkiego (paliw płynnych). Jakość oleju opałowego będzie każdorazowo przy dostawie potwierdzana świadectwem jakości wystawionym przez producenta, stanowiący załącznik do kwitu</w:t>
      </w:r>
      <w:r w:rsidR="00FF65BE">
        <w:rPr>
          <w:color w:val="000000"/>
          <w:lang w:eastAsia="pl-PL"/>
        </w:rPr>
        <w:t xml:space="preserve"> </w:t>
      </w:r>
      <w:r w:rsidRPr="00BE43E9">
        <w:rPr>
          <w:color w:val="000000"/>
          <w:lang w:eastAsia="pl-PL"/>
        </w:rPr>
        <w:t xml:space="preserve">o którym mowa w pkt. 8. </w:t>
      </w:r>
    </w:p>
    <w:p w14:paraId="3E759A97" w14:textId="60AC7DAA" w:rsidR="007057B4" w:rsidRPr="00BE43E9" w:rsidRDefault="007057B4" w:rsidP="007057B4">
      <w:pPr>
        <w:pStyle w:val="Akapitzlist"/>
        <w:widowControl/>
        <w:tabs>
          <w:tab w:val="left" w:pos="709"/>
          <w:tab w:val="left" w:pos="1440"/>
        </w:tabs>
        <w:suppressAutoHyphens/>
        <w:autoSpaceDE/>
        <w:spacing w:line="276" w:lineRule="auto"/>
        <w:ind w:left="1134" w:hanging="425"/>
      </w:pPr>
      <w:r>
        <w:rPr>
          <w:color w:val="000000"/>
          <w:lang w:eastAsia="pl-PL"/>
        </w:rPr>
        <w:t xml:space="preserve">11)  </w:t>
      </w:r>
      <w:r w:rsidRPr="007057B4">
        <w:rPr>
          <w:color w:val="000000"/>
          <w:lang w:eastAsia="pl-PL"/>
        </w:rPr>
        <w:t>W przypadku wątpliwości co do jakości oleju opałowego Zamawiający zleci wykonanie badań paliwa</w:t>
      </w:r>
      <w:r>
        <w:rPr>
          <w:color w:val="000000"/>
          <w:lang w:eastAsia="pl-PL"/>
        </w:rPr>
        <w:t xml:space="preserve"> </w:t>
      </w:r>
      <w:r w:rsidRPr="007057B4">
        <w:rPr>
          <w:color w:val="000000"/>
          <w:lang w:eastAsia="pl-PL"/>
        </w:rPr>
        <w:t>w uprawnionym laboratorium. W razie stwierdzenia niezgodności</w:t>
      </w:r>
      <w:r>
        <w:rPr>
          <w:color w:val="000000"/>
          <w:lang w:eastAsia="pl-PL"/>
        </w:rPr>
        <w:t xml:space="preserve"> </w:t>
      </w:r>
      <w:r w:rsidRPr="007057B4">
        <w:rPr>
          <w:color w:val="000000"/>
          <w:lang w:eastAsia="pl-PL"/>
        </w:rPr>
        <w:t>z obowiązującymi normami kosztami badania laboratoryjnego zostanie obciążony Wykonawca dostawy oleju opałowego.</w:t>
      </w:r>
    </w:p>
    <w:p w14:paraId="7D62481E" w14:textId="77777777" w:rsidR="007057B4" w:rsidRPr="00BE43E9" w:rsidRDefault="007057B4" w:rsidP="007057B4">
      <w:pPr>
        <w:widowControl/>
        <w:tabs>
          <w:tab w:val="left" w:pos="905"/>
          <w:tab w:val="left" w:pos="1440"/>
        </w:tabs>
        <w:suppressAutoHyphens/>
        <w:autoSpaceDE/>
        <w:spacing w:line="276" w:lineRule="auto"/>
        <w:ind w:left="360"/>
      </w:pPr>
    </w:p>
    <w:p w14:paraId="04804AB8" w14:textId="5B66EB7F" w:rsidR="00597A53" w:rsidRPr="00BE43E9" w:rsidRDefault="00597A53">
      <w:pPr>
        <w:pStyle w:val="Akapitzlist"/>
        <w:widowControl/>
        <w:numPr>
          <w:ilvl w:val="0"/>
          <w:numId w:val="58"/>
        </w:numPr>
        <w:tabs>
          <w:tab w:val="left" w:pos="905"/>
          <w:tab w:val="left" w:pos="1440"/>
        </w:tabs>
        <w:suppressAutoHyphens/>
        <w:autoSpaceDE/>
        <w:spacing w:line="276" w:lineRule="auto"/>
        <w:ind w:left="1276" w:hanging="425"/>
      </w:pPr>
      <w:r w:rsidRPr="00BE43E9">
        <w:rPr>
          <w:color w:val="000000"/>
          <w:lang w:eastAsia="pl-PL"/>
        </w:rPr>
        <w:lastRenderedPageBreak/>
        <w:t>Wobec stwierdzenia powyższego Wykonawca pokryje również koszty związane</w:t>
      </w:r>
      <w:r w:rsidR="001524C5" w:rsidRPr="00BE43E9">
        <w:rPr>
          <w:color w:val="000000"/>
          <w:lang w:eastAsia="pl-PL"/>
        </w:rPr>
        <w:br/>
      </w:r>
      <w:r w:rsidRPr="00BE43E9">
        <w:rPr>
          <w:color w:val="000000"/>
          <w:lang w:eastAsia="pl-PL"/>
        </w:rPr>
        <w:t xml:space="preserve"> z usunięciem ewentualnej awarii systemu ogrzewania zasilanego tym olejem opałowym. </w:t>
      </w:r>
    </w:p>
    <w:p w14:paraId="48BF2433" w14:textId="37F74385" w:rsidR="00597A53" w:rsidRPr="00BE43E9" w:rsidRDefault="00597A53">
      <w:pPr>
        <w:pStyle w:val="Akapitzlist"/>
        <w:widowControl/>
        <w:numPr>
          <w:ilvl w:val="0"/>
          <w:numId w:val="58"/>
        </w:numPr>
        <w:tabs>
          <w:tab w:val="left" w:pos="905"/>
          <w:tab w:val="left" w:pos="1440"/>
        </w:tabs>
        <w:suppressAutoHyphens/>
        <w:autoSpaceDE/>
        <w:spacing w:line="276" w:lineRule="auto"/>
        <w:ind w:left="1276" w:hanging="425"/>
      </w:pPr>
      <w:r w:rsidRPr="00BE43E9">
        <w:rPr>
          <w:color w:val="000000"/>
          <w:lang w:eastAsia="pl-PL"/>
        </w:rPr>
        <w:t>W przypadku stwierdzenia niewłaściwej jakości paliwa Wykonawca pokryje wszelkie ko</w:t>
      </w:r>
      <w:r w:rsidR="008F6E6D" w:rsidRPr="00BE43E9">
        <w:rPr>
          <w:color w:val="000000"/>
          <w:lang w:eastAsia="pl-PL"/>
        </w:rPr>
        <w:t xml:space="preserve">szty związane </w:t>
      </w:r>
      <w:r w:rsidRPr="00BE43E9">
        <w:rPr>
          <w:color w:val="000000"/>
          <w:lang w:eastAsia="pl-PL"/>
        </w:rPr>
        <w:t>z oczyszczeniem systemu ogrzewania.</w:t>
      </w:r>
    </w:p>
    <w:p w14:paraId="67DC8A92" w14:textId="1426A47E" w:rsidR="00597A53" w:rsidRPr="00BE43E9" w:rsidRDefault="00597A53">
      <w:pPr>
        <w:pStyle w:val="Akapitzlist"/>
        <w:widowControl/>
        <w:numPr>
          <w:ilvl w:val="0"/>
          <w:numId w:val="58"/>
        </w:numPr>
        <w:tabs>
          <w:tab w:val="left" w:pos="905"/>
          <w:tab w:val="left" w:pos="1440"/>
        </w:tabs>
        <w:suppressAutoHyphens/>
        <w:autoSpaceDE/>
        <w:spacing w:line="276" w:lineRule="auto"/>
        <w:ind w:left="1276" w:hanging="425"/>
      </w:pPr>
      <w:r w:rsidRPr="00BE43E9">
        <w:rPr>
          <w:color w:val="000000"/>
          <w:lang w:eastAsia="pl-PL"/>
        </w:rPr>
        <w:t>Olej opałowy należy dostarczać specjalistycznym samochodem, spełniającym</w:t>
      </w:r>
      <w:r w:rsidR="00B14DBC" w:rsidRPr="00BE43E9">
        <w:rPr>
          <w:color w:val="000000"/>
          <w:lang w:eastAsia="pl-PL"/>
        </w:rPr>
        <w:t xml:space="preserve"> wymogi krajowe i europejskie, </w:t>
      </w:r>
      <w:r w:rsidRPr="00BE43E9">
        <w:rPr>
          <w:color w:val="000000"/>
          <w:lang w:eastAsia="pl-PL"/>
        </w:rPr>
        <w:t>z zalegalizowanym urządzeniem pomiarowym (dystrybutorem). Świadectwa legalizacji liczników tankowania winny stanowić wyposażenie autocystern.</w:t>
      </w:r>
    </w:p>
    <w:p w14:paraId="12BCFF46" w14:textId="77777777" w:rsidR="00597A53" w:rsidRPr="00BE43E9" w:rsidRDefault="00597A53">
      <w:pPr>
        <w:pStyle w:val="Akapitzlist"/>
        <w:widowControl/>
        <w:numPr>
          <w:ilvl w:val="0"/>
          <w:numId w:val="58"/>
        </w:numPr>
        <w:tabs>
          <w:tab w:val="left" w:pos="905"/>
          <w:tab w:val="left" w:pos="1440"/>
        </w:tabs>
        <w:suppressAutoHyphens/>
        <w:autoSpaceDE/>
        <w:spacing w:line="276" w:lineRule="auto"/>
        <w:ind w:left="1276" w:hanging="425"/>
      </w:pPr>
      <w:r w:rsidRPr="00BE43E9">
        <w:rPr>
          <w:color w:val="000000"/>
          <w:lang w:eastAsia="pl-PL"/>
        </w:rPr>
        <w:t xml:space="preserve">Obowiązkiem Wykonawcy będzie zabezpieczenie ciągłości dostaw oleju opałowego. </w:t>
      </w:r>
    </w:p>
    <w:p w14:paraId="7799DA0C" w14:textId="77777777" w:rsidR="00597A53" w:rsidRPr="00BE43E9" w:rsidRDefault="00597A53">
      <w:pPr>
        <w:pStyle w:val="Akapitzlist"/>
        <w:widowControl/>
        <w:numPr>
          <w:ilvl w:val="0"/>
          <w:numId w:val="58"/>
        </w:numPr>
        <w:tabs>
          <w:tab w:val="left" w:pos="905"/>
          <w:tab w:val="left" w:pos="1440"/>
        </w:tabs>
        <w:suppressAutoHyphens/>
        <w:autoSpaceDE/>
        <w:spacing w:line="276" w:lineRule="auto"/>
        <w:ind w:left="1276" w:hanging="425"/>
      </w:pPr>
      <w:r w:rsidRPr="00BE43E9">
        <w:rPr>
          <w:color w:val="000000"/>
          <w:lang w:eastAsia="pl-PL"/>
        </w:rPr>
        <w:t>Zamawiający nie ponosi odpowiedzialności za szkody wyrządzone przez Wykonawcę podczas wykonywania przedmiotu zamówienia.</w:t>
      </w:r>
    </w:p>
    <w:p w14:paraId="644EF259" w14:textId="77777777" w:rsidR="00597A53" w:rsidRPr="00BE43E9" w:rsidRDefault="00597A53">
      <w:pPr>
        <w:pStyle w:val="Akapitzlist"/>
        <w:widowControl/>
        <w:numPr>
          <w:ilvl w:val="0"/>
          <w:numId w:val="58"/>
        </w:numPr>
        <w:tabs>
          <w:tab w:val="left" w:pos="905"/>
          <w:tab w:val="left" w:pos="1440"/>
        </w:tabs>
        <w:suppressAutoHyphens/>
        <w:autoSpaceDE/>
        <w:spacing w:line="276" w:lineRule="auto"/>
        <w:ind w:left="1276" w:hanging="425"/>
      </w:pPr>
      <w:r w:rsidRPr="00BE43E9">
        <w:rPr>
          <w:color w:val="000000"/>
          <w:lang w:eastAsia="pl-PL"/>
        </w:rPr>
        <w:t xml:space="preserve">W przypadku powstania podczas napełniania zbiorników paliwem zanieczyszczeń, obowiązkiem Wykonawcy będzie ich uprzątnięcie.    </w:t>
      </w:r>
    </w:p>
    <w:p w14:paraId="43B42111" w14:textId="49B883D4" w:rsidR="00597A53" w:rsidRPr="00BE43E9" w:rsidRDefault="00597A53">
      <w:pPr>
        <w:pStyle w:val="Akapitzlist"/>
        <w:widowControl/>
        <w:numPr>
          <w:ilvl w:val="0"/>
          <w:numId w:val="58"/>
        </w:numPr>
        <w:tabs>
          <w:tab w:val="left" w:pos="905"/>
          <w:tab w:val="left" w:pos="1440"/>
        </w:tabs>
        <w:suppressAutoHyphens/>
        <w:autoSpaceDE/>
        <w:spacing w:line="276" w:lineRule="auto"/>
        <w:ind w:left="1276" w:hanging="425"/>
      </w:pPr>
      <w:r w:rsidRPr="00BE43E9">
        <w:rPr>
          <w:color w:val="000000"/>
          <w:lang w:eastAsia="pl-PL"/>
        </w:rPr>
        <w:t>Ustalenia i decyzje dotyczące wykonywania zamówienia uzgad</w:t>
      </w:r>
      <w:r w:rsidR="0048166A" w:rsidRPr="00BE43E9">
        <w:rPr>
          <w:color w:val="000000"/>
          <w:lang w:eastAsia="pl-PL"/>
        </w:rPr>
        <w:t xml:space="preserve">niane będą przez Zamawiającego </w:t>
      </w:r>
      <w:r w:rsidRPr="00BE43E9">
        <w:rPr>
          <w:color w:val="000000"/>
          <w:lang w:eastAsia="pl-PL"/>
        </w:rPr>
        <w:t>z ustanowionym przedstawicielem Wykonawcy.</w:t>
      </w:r>
    </w:p>
    <w:p w14:paraId="70654FC1" w14:textId="166554C2" w:rsidR="00597A53" w:rsidRPr="00BE43E9" w:rsidRDefault="00597A53">
      <w:pPr>
        <w:pStyle w:val="Akapitzlist"/>
        <w:widowControl/>
        <w:numPr>
          <w:ilvl w:val="0"/>
          <w:numId w:val="58"/>
        </w:numPr>
        <w:tabs>
          <w:tab w:val="left" w:pos="905"/>
          <w:tab w:val="left" w:pos="1440"/>
        </w:tabs>
        <w:suppressAutoHyphens/>
        <w:autoSpaceDE/>
        <w:spacing w:line="276" w:lineRule="auto"/>
        <w:ind w:left="1276" w:hanging="425"/>
      </w:pPr>
      <w:r w:rsidRPr="00BE43E9">
        <w:rPr>
          <w:color w:val="000000"/>
          <w:lang w:eastAsia="pl-PL"/>
        </w:rPr>
        <w:t>Obowiązkiem Wykonawcy będzie pokrycie kosztów ubezpieczenia zamówienia</w:t>
      </w:r>
      <w:r w:rsidR="001524C5" w:rsidRPr="00BE43E9">
        <w:rPr>
          <w:color w:val="000000"/>
          <w:lang w:eastAsia="pl-PL"/>
        </w:rPr>
        <w:br/>
      </w:r>
      <w:r w:rsidRPr="00BE43E9">
        <w:rPr>
          <w:color w:val="000000"/>
          <w:lang w:eastAsia="pl-PL"/>
        </w:rPr>
        <w:t xml:space="preserve"> do momentu jego odbioru przez Zamawiającego.</w:t>
      </w:r>
    </w:p>
    <w:p w14:paraId="79B1A35C" w14:textId="77777777" w:rsidR="00597A53" w:rsidRPr="00BE43E9" w:rsidRDefault="00597A53">
      <w:pPr>
        <w:pStyle w:val="Akapitzlist"/>
        <w:widowControl/>
        <w:numPr>
          <w:ilvl w:val="0"/>
          <w:numId w:val="58"/>
        </w:numPr>
        <w:tabs>
          <w:tab w:val="left" w:pos="905"/>
          <w:tab w:val="left" w:pos="1440"/>
        </w:tabs>
        <w:suppressAutoHyphens/>
        <w:autoSpaceDE/>
        <w:spacing w:line="276" w:lineRule="auto"/>
        <w:ind w:left="1276" w:hanging="425"/>
      </w:pPr>
      <w:r w:rsidRPr="00BE43E9">
        <w:rPr>
          <w:color w:val="000000"/>
          <w:lang w:eastAsia="pl-PL"/>
        </w:rPr>
        <w:t xml:space="preserve">Zamówienie obejmuje kompleksową realizację zadania, Wykonawca w kalkulacji ceny swojej oferty powinien przewidzieć wszelkie koszty związane z jego realizacją (koszty dostawy, tankowania, itp.).  </w:t>
      </w:r>
    </w:p>
    <w:p w14:paraId="2ED4F131" w14:textId="659F50CE" w:rsidR="00597A53" w:rsidRPr="00BE43E9" w:rsidRDefault="00597A53">
      <w:pPr>
        <w:pStyle w:val="Akapitzlist"/>
        <w:widowControl/>
        <w:numPr>
          <w:ilvl w:val="0"/>
          <w:numId w:val="58"/>
        </w:numPr>
        <w:tabs>
          <w:tab w:val="left" w:pos="905"/>
          <w:tab w:val="left" w:pos="1440"/>
        </w:tabs>
        <w:suppressAutoHyphens/>
        <w:autoSpaceDE/>
        <w:spacing w:line="276" w:lineRule="auto"/>
        <w:ind w:left="1276" w:hanging="425"/>
      </w:pPr>
      <w:r w:rsidRPr="00BE43E9">
        <w:rPr>
          <w:color w:val="000000"/>
          <w:lang w:eastAsia="pl-PL"/>
        </w:rPr>
        <w:t xml:space="preserve">W </w:t>
      </w:r>
      <w:r w:rsidRPr="00BE43E9">
        <w:rPr>
          <w:color w:val="000000"/>
        </w:rPr>
        <w:t>przypadku tworzenia, łączenia, likwidowania, przekształcania jednostek organizacyjnych Zamawiającego lub przejęcia jednostek organizacyjnych przez Zamawiającego, Wykonawca zobowiązany jest do realizacji przedmiotowej usługi</w:t>
      </w:r>
      <w:r w:rsidR="009F7459">
        <w:rPr>
          <w:color w:val="000000"/>
        </w:rPr>
        <w:t xml:space="preserve"> </w:t>
      </w:r>
      <w:r w:rsidRPr="00BE43E9">
        <w:rPr>
          <w:color w:val="000000"/>
        </w:rPr>
        <w:t>na warunkach zadeklarowanych w ofercie.</w:t>
      </w:r>
    </w:p>
    <w:p w14:paraId="73911ED8" w14:textId="1DA18709" w:rsidR="00597A53" w:rsidRPr="00B14DBC" w:rsidRDefault="00F00E43" w:rsidP="00F00E43">
      <w:pPr>
        <w:pStyle w:val="Standard"/>
        <w:widowControl w:val="0"/>
        <w:tabs>
          <w:tab w:val="left" w:pos="1768"/>
        </w:tabs>
        <w:spacing w:line="276" w:lineRule="auto"/>
        <w:ind w:left="720" w:hanging="153"/>
        <w:jc w:val="both"/>
        <w:rPr>
          <w:sz w:val="22"/>
          <w:szCs w:val="22"/>
        </w:rPr>
      </w:pPr>
      <w:r>
        <w:rPr>
          <w:rFonts w:ascii="Calibri" w:hAnsi="Calibri"/>
          <w:b/>
          <w:bCs/>
          <w:color w:val="000000"/>
          <w:sz w:val="22"/>
          <w:szCs w:val="22"/>
          <w:lang w:eastAsia="pl-PL"/>
        </w:rPr>
        <w:t xml:space="preserve">4. </w:t>
      </w:r>
      <w:r w:rsidR="00597A53" w:rsidRPr="00B14DBC">
        <w:rPr>
          <w:rFonts w:ascii="Calibri" w:hAnsi="Calibri"/>
          <w:b/>
          <w:bCs/>
          <w:color w:val="000000"/>
          <w:sz w:val="22"/>
          <w:szCs w:val="22"/>
          <w:lang w:eastAsia="pl-PL"/>
        </w:rPr>
        <w:t>Wykonawca ma obowiązek</w:t>
      </w:r>
      <w:r w:rsidR="00597A53" w:rsidRPr="00B14DBC">
        <w:rPr>
          <w:rFonts w:ascii="Calibri" w:hAnsi="Calibri"/>
          <w:color w:val="000000"/>
          <w:sz w:val="22"/>
          <w:szCs w:val="22"/>
          <w:lang w:eastAsia="pl-PL"/>
        </w:rPr>
        <w:t xml:space="preserve"> zapoznania się w sposób bardzo szczegółowy z dokumentacją </w:t>
      </w:r>
      <w:r w:rsidR="00FD4C6E">
        <w:rPr>
          <w:rFonts w:ascii="Calibri" w:hAnsi="Calibri"/>
          <w:color w:val="000000"/>
          <w:sz w:val="22"/>
          <w:szCs w:val="22"/>
          <w:lang w:eastAsia="pl-PL"/>
        </w:rPr>
        <w:t>postępowania</w:t>
      </w:r>
      <w:r w:rsidR="00597A53" w:rsidRPr="00B14DBC">
        <w:rPr>
          <w:rFonts w:ascii="Calibri" w:hAnsi="Calibri"/>
          <w:color w:val="000000"/>
          <w:sz w:val="22"/>
          <w:szCs w:val="22"/>
          <w:lang w:eastAsia="pl-PL"/>
        </w:rPr>
        <w:t>. Wykonawca ma obowiązek wyjaśnić z Zamawiającym wszystkie wątpliwości</w:t>
      </w:r>
      <w:r w:rsidR="001524C5">
        <w:rPr>
          <w:rFonts w:ascii="Calibri" w:hAnsi="Calibri"/>
          <w:color w:val="000000"/>
          <w:sz w:val="22"/>
          <w:szCs w:val="22"/>
          <w:lang w:eastAsia="pl-PL"/>
        </w:rPr>
        <w:br/>
      </w:r>
      <w:r w:rsidR="00597A53" w:rsidRPr="00B14DBC">
        <w:rPr>
          <w:rFonts w:ascii="Calibri" w:hAnsi="Calibri"/>
          <w:color w:val="000000"/>
          <w:sz w:val="22"/>
          <w:szCs w:val="22"/>
          <w:lang w:eastAsia="pl-PL"/>
        </w:rPr>
        <w:t xml:space="preserve"> w stosunku do zakresu dostawy i prac, przed złożeniem ofert. Po złożeniu oferty, Zamawiający będzie uważał, że Wykonawca nie ma wątpliwości i uwag w stosunku do zakresu ujętego</w:t>
      </w:r>
      <w:r w:rsidR="001524C5">
        <w:rPr>
          <w:rFonts w:ascii="Calibri" w:hAnsi="Calibri"/>
          <w:color w:val="000000"/>
          <w:sz w:val="22"/>
          <w:szCs w:val="22"/>
          <w:lang w:eastAsia="pl-PL"/>
        </w:rPr>
        <w:br/>
      </w:r>
      <w:r w:rsidR="00597A53" w:rsidRPr="00B14DBC">
        <w:rPr>
          <w:rFonts w:ascii="Calibri" w:hAnsi="Calibri"/>
          <w:color w:val="000000"/>
          <w:sz w:val="22"/>
          <w:szCs w:val="22"/>
          <w:lang w:eastAsia="pl-PL"/>
        </w:rPr>
        <w:t xml:space="preserve"> w specyfikacji.</w:t>
      </w:r>
      <w:r w:rsidR="00597A53" w:rsidRPr="00B14DBC">
        <w:rPr>
          <w:rFonts w:ascii="Calibri" w:hAnsi="Calibri"/>
          <w:bCs/>
          <w:color w:val="000000"/>
          <w:sz w:val="22"/>
          <w:szCs w:val="22"/>
          <w:lang w:eastAsia="pl-PL"/>
        </w:rPr>
        <w:t xml:space="preserve"> </w:t>
      </w:r>
    </w:p>
    <w:p w14:paraId="21593384" w14:textId="77777777" w:rsidR="00597A53" w:rsidRPr="003F4D8A" w:rsidRDefault="00597A53" w:rsidP="00597A53">
      <w:pPr>
        <w:pStyle w:val="Standard"/>
        <w:shd w:val="clear" w:color="auto" w:fill="FFFFFF"/>
        <w:tabs>
          <w:tab w:val="left" w:pos="284"/>
        </w:tabs>
        <w:spacing w:before="120" w:line="276" w:lineRule="auto"/>
        <w:ind w:left="1276"/>
        <w:jc w:val="both"/>
        <w:rPr>
          <w:rFonts w:ascii="Calibri" w:hAnsi="Calibri"/>
          <w:bCs/>
          <w:color w:val="000000"/>
          <w:sz w:val="22"/>
          <w:szCs w:val="22"/>
          <w:highlight w:val="yellow"/>
          <w:lang w:eastAsia="pl-PL"/>
        </w:rPr>
      </w:pPr>
    </w:p>
    <w:p w14:paraId="761A09EB" w14:textId="77777777" w:rsidR="00597A53" w:rsidRPr="003F4D8A" w:rsidRDefault="00597A53" w:rsidP="00597A53">
      <w:pPr>
        <w:pStyle w:val="Standard"/>
        <w:shd w:val="clear" w:color="auto" w:fill="FFFFFF"/>
        <w:tabs>
          <w:tab w:val="left" w:pos="284"/>
        </w:tabs>
        <w:spacing w:before="120"/>
        <w:jc w:val="both"/>
        <w:rPr>
          <w:rFonts w:ascii="Calibri" w:hAnsi="Calibri"/>
          <w:bCs/>
          <w:color w:val="000000"/>
          <w:highlight w:val="yellow"/>
          <w:lang w:eastAsia="pl-PL"/>
        </w:rPr>
      </w:pPr>
    </w:p>
    <w:p w14:paraId="5FFB7AB3" w14:textId="77777777" w:rsidR="00597A53" w:rsidRPr="003F4D8A" w:rsidRDefault="00597A53" w:rsidP="00597A53">
      <w:pPr>
        <w:pStyle w:val="Standard"/>
        <w:shd w:val="clear" w:color="auto" w:fill="FFFFFF"/>
        <w:tabs>
          <w:tab w:val="left" w:pos="284"/>
        </w:tabs>
        <w:spacing w:before="120"/>
        <w:jc w:val="both"/>
        <w:rPr>
          <w:rFonts w:ascii="Calibri" w:hAnsi="Calibri"/>
          <w:bCs/>
          <w:color w:val="000000"/>
          <w:highlight w:val="yellow"/>
          <w:lang w:eastAsia="pl-PL"/>
        </w:rPr>
      </w:pPr>
    </w:p>
    <w:p w14:paraId="4D9F0875" w14:textId="77777777" w:rsidR="00597A53" w:rsidRPr="003F4D8A" w:rsidRDefault="00597A53" w:rsidP="00597A53">
      <w:pPr>
        <w:pStyle w:val="Standard"/>
        <w:shd w:val="clear" w:color="auto" w:fill="FFFFFF"/>
        <w:tabs>
          <w:tab w:val="left" w:pos="284"/>
        </w:tabs>
        <w:spacing w:before="120"/>
        <w:jc w:val="both"/>
        <w:rPr>
          <w:rFonts w:ascii="Calibri" w:hAnsi="Calibri"/>
          <w:bCs/>
          <w:color w:val="000000"/>
          <w:highlight w:val="yellow"/>
          <w:lang w:eastAsia="pl-PL"/>
        </w:rPr>
      </w:pPr>
    </w:p>
    <w:p w14:paraId="69144BC4" w14:textId="77777777" w:rsidR="00597A53" w:rsidRPr="003F4D8A" w:rsidRDefault="00597A53" w:rsidP="00597A53">
      <w:pPr>
        <w:pStyle w:val="Standard"/>
        <w:shd w:val="clear" w:color="auto" w:fill="FFFFFF"/>
        <w:tabs>
          <w:tab w:val="left" w:pos="284"/>
        </w:tabs>
        <w:spacing w:before="120"/>
        <w:jc w:val="both"/>
        <w:rPr>
          <w:rFonts w:ascii="Calibri" w:hAnsi="Calibri"/>
          <w:bCs/>
          <w:color w:val="000000"/>
          <w:highlight w:val="yellow"/>
          <w:lang w:eastAsia="pl-PL"/>
        </w:rPr>
      </w:pPr>
    </w:p>
    <w:p w14:paraId="4AAB812F" w14:textId="77777777" w:rsidR="00597A53" w:rsidRDefault="00597A53" w:rsidP="00597A53">
      <w:pPr>
        <w:pStyle w:val="Standard"/>
        <w:shd w:val="clear" w:color="auto" w:fill="FFFFFF"/>
        <w:tabs>
          <w:tab w:val="left" w:pos="284"/>
        </w:tabs>
        <w:spacing w:before="120"/>
        <w:jc w:val="both"/>
        <w:rPr>
          <w:rFonts w:ascii="Calibri" w:hAnsi="Calibri"/>
          <w:bCs/>
          <w:color w:val="000000"/>
          <w:highlight w:val="yellow"/>
          <w:lang w:eastAsia="pl-PL"/>
        </w:rPr>
      </w:pPr>
    </w:p>
    <w:p w14:paraId="3895D435" w14:textId="77777777" w:rsidR="000E6291" w:rsidRDefault="000E6291" w:rsidP="00597A53">
      <w:pPr>
        <w:pStyle w:val="Standard"/>
        <w:shd w:val="clear" w:color="auto" w:fill="FFFFFF"/>
        <w:tabs>
          <w:tab w:val="left" w:pos="284"/>
        </w:tabs>
        <w:spacing w:before="120"/>
        <w:jc w:val="both"/>
        <w:rPr>
          <w:rFonts w:ascii="Calibri" w:hAnsi="Calibri"/>
          <w:bCs/>
          <w:color w:val="000000"/>
          <w:highlight w:val="yellow"/>
          <w:lang w:eastAsia="pl-PL"/>
        </w:rPr>
      </w:pPr>
    </w:p>
    <w:p w14:paraId="10E0A2AA" w14:textId="77777777" w:rsidR="00D03297" w:rsidRDefault="00D03297" w:rsidP="00597A53">
      <w:pPr>
        <w:pStyle w:val="Standard"/>
        <w:shd w:val="clear" w:color="auto" w:fill="FFFFFF"/>
        <w:tabs>
          <w:tab w:val="left" w:pos="284"/>
        </w:tabs>
        <w:spacing w:before="120"/>
        <w:jc w:val="both"/>
        <w:rPr>
          <w:rFonts w:ascii="Calibri" w:hAnsi="Calibri"/>
          <w:bCs/>
          <w:color w:val="000000"/>
          <w:highlight w:val="yellow"/>
          <w:lang w:eastAsia="pl-PL"/>
        </w:rPr>
      </w:pPr>
    </w:p>
    <w:p w14:paraId="14CD115A" w14:textId="77777777" w:rsidR="00D03297" w:rsidRDefault="00D03297" w:rsidP="00597A53">
      <w:pPr>
        <w:pStyle w:val="Standard"/>
        <w:shd w:val="clear" w:color="auto" w:fill="FFFFFF"/>
        <w:tabs>
          <w:tab w:val="left" w:pos="284"/>
        </w:tabs>
        <w:spacing w:before="120"/>
        <w:jc w:val="both"/>
        <w:rPr>
          <w:rFonts w:ascii="Calibri" w:hAnsi="Calibri"/>
          <w:bCs/>
          <w:color w:val="000000"/>
          <w:highlight w:val="yellow"/>
          <w:lang w:eastAsia="pl-PL"/>
        </w:rPr>
      </w:pPr>
    </w:p>
    <w:p w14:paraId="66FACF64" w14:textId="77777777" w:rsidR="000E6291" w:rsidRDefault="000E6291" w:rsidP="00597A53">
      <w:pPr>
        <w:pStyle w:val="Standard"/>
        <w:shd w:val="clear" w:color="auto" w:fill="FFFFFF"/>
        <w:tabs>
          <w:tab w:val="left" w:pos="284"/>
        </w:tabs>
        <w:spacing w:before="120"/>
        <w:jc w:val="both"/>
        <w:rPr>
          <w:rFonts w:ascii="Calibri" w:hAnsi="Calibri"/>
          <w:bCs/>
          <w:color w:val="000000"/>
          <w:highlight w:val="yellow"/>
          <w:lang w:eastAsia="pl-PL"/>
        </w:rPr>
      </w:pPr>
    </w:p>
    <w:p w14:paraId="25765DD0" w14:textId="77777777" w:rsidR="00884B5E" w:rsidRDefault="00884B5E" w:rsidP="00597A53">
      <w:pPr>
        <w:pStyle w:val="Standard"/>
        <w:shd w:val="clear" w:color="auto" w:fill="FFFFFF"/>
        <w:tabs>
          <w:tab w:val="left" w:pos="284"/>
        </w:tabs>
        <w:spacing w:before="120"/>
        <w:jc w:val="both"/>
        <w:rPr>
          <w:rFonts w:ascii="Calibri" w:hAnsi="Calibri"/>
          <w:bCs/>
          <w:color w:val="000000"/>
          <w:highlight w:val="yellow"/>
          <w:lang w:eastAsia="pl-PL"/>
        </w:rPr>
      </w:pPr>
    </w:p>
    <w:p w14:paraId="3087BFE4" w14:textId="009B1267" w:rsidR="00597A53" w:rsidRDefault="00597A53" w:rsidP="00597A53">
      <w:pPr>
        <w:pStyle w:val="Standard"/>
        <w:shd w:val="clear" w:color="auto" w:fill="FFFFFF"/>
        <w:tabs>
          <w:tab w:val="left" w:pos="284"/>
        </w:tabs>
        <w:spacing w:before="120"/>
        <w:jc w:val="both"/>
        <w:rPr>
          <w:rFonts w:ascii="Calibri" w:hAnsi="Calibri"/>
          <w:bCs/>
          <w:color w:val="000000"/>
          <w:highlight w:val="yellow"/>
          <w:lang w:eastAsia="pl-PL"/>
        </w:rPr>
      </w:pPr>
    </w:p>
    <w:p w14:paraId="581DB655" w14:textId="48F9A8CA" w:rsidR="00884B5E" w:rsidRPr="00884B5E" w:rsidRDefault="00884B5E">
      <w:pPr>
        <w:rPr>
          <w:rFonts w:eastAsia="Times New Roman" w:cs="Wingdings"/>
          <w:bCs/>
          <w:color w:val="000000"/>
          <w:kern w:val="3"/>
          <w:sz w:val="24"/>
          <w:szCs w:val="24"/>
          <w:lang w:eastAsia="pl-PL"/>
        </w:rPr>
      </w:pPr>
      <w:r w:rsidRPr="00884B5E">
        <w:rPr>
          <w:bCs/>
          <w:color w:val="000000"/>
          <w:lang w:eastAsia="pl-PL"/>
        </w:rPr>
        <w:br w:type="page"/>
      </w:r>
    </w:p>
    <w:p w14:paraId="2CCD1803" w14:textId="77777777" w:rsidR="005F3746" w:rsidRPr="003F4D8A" w:rsidRDefault="005F3746" w:rsidP="00597A53">
      <w:pPr>
        <w:pStyle w:val="Standard"/>
        <w:shd w:val="clear" w:color="auto" w:fill="FFFFFF"/>
        <w:tabs>
          <w:tab w:val="left" w:pos="284"/>
        </w:tabs>
        <w:spacing w:before="120"/>
        <w:jc w:val="both"/>
        <w:rPr>
          <w:rFonts w:ascii="Calibri" w:hAnsi="Calibri"/>
          <w:bCs/>
          <w:color w:val="000000"/>
          <w:highlight w:val="yellow"/>
          <w:lang w:eastAsia="pl-PL"/>
        </w:rPr>
      </w:pPr>
    </w:p>
    <w:p w14:paraId="37C34911" w14:textId="65CBD4DF" w:rsidR="00597A53" w:rsidRPr="00BE43E9" w:rsidRDefault="00597A53" w:rsidP="00597A53">
      <w:pPr>
        <w:widowControl/>
        <w:tabs>
          <w:tab w:val="left" w:pos="905"/>
          <w:tab w:val="left" w:pos="10245"/>
        </w:tabs>
        <w:jc w:val="right"/>
        <w:rPr>
          <w:rFonts w:eastAsia="Times New Roman"/>
          <w:b/>
          <w:color w:val="000000"/>
          <w:lang w:eastAsia="pl-PL"/>
        </w:rPr>
      </w:pPr>
      <w:r w:rsidRPr="00BE43E9">
        <w:rPr>
          <w:rFonts w:eastAsia="Times New Roman"/>
          <w:b/>
          <w:color w:val="000000"/>
          <w:lang w:eastAsia="pl-PL"/>
        </w:rPr>
        <w:t xml:space="preserve">Załącznik nr 1 do </w:t>
      </w:r>
      <w:r w:rsidR="00316EDC">
        <w:rPr>
          <w:rFonts w:eastAsia="Times New Roman"/>
          <w:b/>
          <w:color w:val="000000"/>
          <w:lang w:eastAsia="pl-PL"/>
        </w:rPr>
        <w:t xml:space="preserve">Opisu </w:t>
      </w:r>
      <w:r w:rsidRPr="00BE43E9">
        <w:rPr>
          <w:rFonts w:eastAsia="Times New Roman"/>
          <w:b/>
          <w:color w:val="000000"/>
          <w:lang w:eastAsia="pl-PL"/>
        </w:rPr>
        <w:t>przedmiotu zamówienia</w:t>
      </w:r>
    </w:p>
    <w:tbl>
      <w:tblPr>
        <w:tblW w:w="9569" w:type="dxa"/>
        <w:tblInd w:w="70" w:type="dxa"/>
        <w:tblCellMar>
          <w:left w:w="10" w:type="dxa"/>
          <w:right w:w="10" w:type="dxa"/>
        </w:tblCellMar>
        <w:tblLook w:val="04A0" w:firstRow="1" w:lastRow="0" w:firstColumn="1" w:lastColumn="0" w:noHBand="0" w:noVBand="1"/>
      </w:tblPr>
      <w:tblGrid>
        <w:gridCol w:w="482"/>
        <w:gridCol w:w="1858"/>
        <w:gridCol w:w="2126"/>
        <w:gridCol w:w="1134"/>
        <w:gridCol w:w="1134"/>
        <w:gridCol w:w="1276"/>
        <w:gridCol w:w="1559"/>
      </w:tblGrid>
      <w:tr w:rsidR="00597A53" w:rsidRPr="00BE43E9" w14:paraId="7FDD9209" w14:textId="77777777" w:rsidTr="00B14DBC">
        <w:trPr>
          <w:trHeight w:val="280"/>
        </w:trPr>
        <w:tc>
          <w:tcPr>
            <w:tcW w:w="9569" w:type="dxa"/>
            <w:gridSpan w:val="7"/>
            <w:tcBorders>
              <w:bottom w:val="single" w:sz="4" w:space="0" w:color="000000"/>
            </w:tcBorders>
            <w:shd w:val="clear" w:color="auto" w:fill="auto"/>
            <w:tcMar>
              <w:top w:w="0" w:type="dxa"/>
              <w:left w:w="70" w:type="dxa"/>
              <w:bottom w:w="0" w:type="dxa"/>
              <w:right w:w="70" w:type="dxa"/>
            </w:tcMar>
            <w:vAlign w:val="bottom"/>
          </w:tcPr>
          <w:p w14:paraId="59D6E6BE" w14:textId="77777777" w:rsidR="00597A53" w:rsidRPr="00BE43E9" w:rsidRDefault="00597A53" w:rsidP="00B14DBC">
            <w:pPr>
              <w:widowControl/>
              <w:tabs>
                <w:tab w:val="left" w:pos="905"/>
              </w:tabs>
              <w:jc w:val="center"/>
              <w:rPr>
                <w:rFonts w:eastAsia="Times New Roman"/>
                <w:b/>
                <w:color w:val="000000"/>
                <w:lang w:eastAsia="pl-PL"/>
              </w:rPr>
            </w:pPr>
          </w:p>
          <w:p w14:paraId="245EF180" w14:textId="77777777" w:rsidR="00597A53" w:rsidRPr="00BE43E9" w:rsidRDefault="00597A53" w:rsidP="00B14DBC">
            <w:pPr>
              <w:widowControl/>
              <w:tabs>
                <w:tab w:val="left" w:pos="905"/>
              </w:tabs>
              <w:jc w:val="center"/>
              <w:rPr>
                <w:rFonts w:eastAsia="Times New Roman"/>
                <w:b/>
                <w:color w:val="000000"/>
                <w:lang w:eastAsia="pl-PL"/>
              </w:rPr>
            </w:pPr>
          </w:p>
          <w:p w14:paraId="6963733F" w14:textId="77777777" w:rsidR="00597A53" w:rsidRPr="00BE43E9" w:rsidRDefault="00597A53" w:rsidP="00B14DBC">
            <w:pPr>
              <w:widowControl/>
              <w:tabs>
                <w:tab w:val="left" w:pos="905"/>
              </w:tabs>
              <w:jc w:val="center"/>
              <w:rPr>
                <w:rFonts w:eastAsia="Times New Roman"/>
                <w:b/>
                <w:color w:val="000000"/>
                <w:lang w:eastAsia="pl-PL"/>
              </w:rPr>
            </w:pPr>
          </w:p>
          <w:p w14:paraId="2749171F" w14:textId="26739BC0" w:rsidR="00597A53" w:rsidRPr="00BE43E9" w:rsidRDefault="00597A53" w:rsidP="00B14DBC">
            <w:pPr>
              <w:widowControl/>
              <w:tabs>
                <w:tab w:val="left" w:pos="905"/>
              </w:tabs>
              <w:jc w:val="center"/>
              <w:rPr>
                <w:rFonts w:eastAsia="Times New Roman"/>
                <w:b/>
                <w:color w:val="000000"/>
                <w:lang w:eastAsia="pl-PL"/>
              </w:rPr>
            </w:pPr>
            <w:r w:rsidRPr="00BE43E9">
              <w:rPr>
                <w:rFonts w:eastAsia="Times New Roman"/>
                <w:b/>
                <w:color w:val="000000"/>
                <w:lang w:eastAsia="pl-PL"/>
              </w:rPr>
              <w:t>Zestawienie miejsc dostarczania paliwa, planowane zużycia oraz pojemności zbiorników kotłowni poszczególnych jednostek podległych Gminy i Miasta Lwówek Śląski.</w:t>
            </w:r>
          </w:p>
          <w:p w14:paraId="3A08D4EE" w14:textId="77777777" w:rsidR="00597A53" w:rsidRPr="00BE43E9" w:rsidRDefault="00597A53" w:rsidP="00B14DBC">
            <w:pPr>
              <w:widowControl/>
              <w:tabs>
                <w:tab w:val="left" w:pos="905"/>
              </w:tabs>
              <w:jc w:val="center"/>
              <w:rPr>
                <w:rFonts w:eastAsia="Times New Roman"/>
                <w:b/>
                <w:color w:val="000000"/>
                <w:lang w:eastAsia="pl-PL"/>
              </w:rPr>
            </w:pPr>
          </w:p>
        </w:tc>
      </w:tr>
      <w:tr w:rsidR="00597A53" w:rsidRPr="00BE43E9" w14:paraId="5FF8138B" w14:textId="77777777" w:rsidTr="00B14DBC">
        <w:trPr>
          <w:trHeight w:val="556"/>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23872D4"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Lp.</w:t>
            </w:r>
          </w:p>
        </w:tc>
        <w:tc>
          <w:tcPr>
            <w:tcW w:w="185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A9A301D"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Nazwa jednostki</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834C78B"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Miejsce dostarczania</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BD7CE79"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Zbiorniki</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18F3E3" w14:textId="6EE2CD74"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 xml:space="preserve">Planowane zużycie oleju opałowego w ciągu </w:t>
            </w:r>
            <w:r w:rsidR="00884B5E">
              <w:rPr>
                <w:rFonts w:eastAsia="Times New Roman"/>
                <w:bCs/>
                <w:color w:val="000000"/>
                <w:lang w:eastAsia="pl-PL"/>
              </w:rPr>
              <w:t>trwania umowy</w:t>
            </w:r>
          </w:p>
          <w:p w14:paraId="45513616" w14:textId="77777777" w:rsidR="00597A53" w:rsidRPr="00BE43E9" w:rsidRDefault="00597A53" w:rsidP="00B14DBC">
            <w:pPr>
              <w:widowControl/>
              <w:spacing w:line="276" w:lineRule="auto"/>
              <w:jc w:val="center"/>
              <w:rPr>
                <w:rFonts w:eastAsia="Times New Roman"/>
                <w:bCs/>
                <w:color w:val="000000"/>
                <w:lang w:eastAsia="pl-PL"/>
              </w:rPr>
            </w:pPr>
            <w:r w:rsidRPr="00BE43E9">
              <w:rPr>
                <w:rFonts w:eastAsia="Times New Roman"/>
                <w:bCs/>
                <w:color w:val="000000"/>
                <w:lang w:eastAsia="pl-PL"/>
              </w:rPr>
              <w:t>(litry)</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94D60A" w14:textId="6C4F4E63"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Najmniejsza ilo</w:t>
            </w:r>
            <w:r w:rsidR="00884B5E">
              <w:rPr>
                <w:rFonts w:eastAsia="Times New Roman"/>
                <w:bCs/>
                <w:color w:val="000000"/>
                <w:lang w:eastAsia="pl-PL"/>
              </w:rPr>
              <w:t>ść paliwa zamawiana jednorazowo</w:t>
            </w:r>
            <w:r w:rsidR="00884B5E">
              <w:rPr>
                <w:rFonts w:eastAsia="Times New Roman"/>
                <w:bCs/>
                <w:color w:val="000000"/>
                <w:lang w:eastAsia="pl-PL"/>
              </w:rPr>
              <w:br/>
            </w:r>
            <w:r w:rsidRPr="00BE43E9">
              <w:rPr>
                <w:rFonts w:eastAsia="Times New Roman"/>
                <w:bCs/>
                <w:color w:val="000000"/>
                <w:lang w:eastAsia="pl-PL"/>
              </w:rPr>
              <w:t>w przeciągu ostatnich 3 lat</w:t>
            </w:r>
          </w:p>
          <w:p w14:paraId="03E414A1" w14:textId="77777777" w:rsidR="00597A53" w:rsidRPr="00BE43E9" w:rsidRDefault="00597A53" w:rsidP="00B14DBC">
            <w:pPr>
              <w:widowControl/>
              <w:spacing w:line="276" w:lineRule="auto"/>
              <w:jc w:val="center"/>
              <w:rPr>
                <w:rFonts w:eastAsia="Times New Roman"/>
                <w:bCs/>
                <w:color w:val="000000"/>
                <w:lang w:eastAsia="pl-PL"/>
              </w:rPr>
            </w:pPr>
            <w:r w:rsidRPr="00BE43E9">
              <w:rPr>
                <w:rFonts w:eastAsia="Times New Roman"/>
                <w:bCs/>
                <w:color w:val="000000"/>
                <w:lang w:eastAsia="pl-PL"/>
              </w:rPr>
              <w:t>(litry)</w:t>
            </w:r>
          </w:p>
        </w:tc>
      </w:tr>
      <w:tr w:rsidR="00597A53" w:rsidRPr="00BE43E9" w14:paraId="7AF710C8" w14:textId="77777777" w:rsidTr="00B14DBC">
        <w:trPr>
          <w:trHeight w:val="939"/>
        </w:trPr>
        <w:tc>
          <w:tcPr>
            <w:tcW w:w="48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B129808" w14:textId="77777777" w:rsidR="00597A53" w:rsidRPr="00BE43E9" w:rsidRDefault="00597A53" w:rsidP="00B14DBC">
            <w:pPr>
              <w:widowControl/>
              <w:jc w:val="center"/>
              <w:rPr>
                <w:rFonts w:eastAsia="Times New Roman"/>
                <w:bCs/>
                <w:color w:val="000000"/>
                <w:lang w:eastAsia="pl-PL"/>
              </w:rPr>
            </w:pPr>
          </w:p>
        </w:tc>
        <w:tc>
          <w:tcPr>
            <w:tcW w:w="18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35F5143" w14:textId="77777777" w:rsidR="00597A53" w:rsidRPr="00BE43E9" w:rsidRDefault="00597A53" w:rsidP="00B14DBC">
            <w:pPr>
              <w:widowControl/>
              <w:jc w:val="center"/>
              <w:rPr>
                <w:rFonts w:eastAsia="Times New Roman"/>
                <w:bCs/>
                <w:color w:val="000000"/>
                <w:lang w:eastAsia="pl-PL"/>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ABD2F77" w14:textId="77777777" w:rsidR="00597A53" w:rsidRPr="00BE43E9" w:rsidRDefault="00597A53" w:rsidP="00B14DBC">
            <w:pPr>
              <w:widowControl/>
              <w:jc w:val="center"/>
              <w:rPr>
                <w:rFonts w:eastAsia="Times New Roman"/>
                <w:bCs/>
                <w:color w:val="00000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D29D94"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Pojemność</w:t>
            </w:r>
          </w:p>
          <w:p w14:paraId="38F41D31"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(litry)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10C642"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Ilość</w:t>
            </w:r>
          </w:p>
          <w:p w14:paraId="06928335"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(sztuki)</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C048B1" w14:textId="77777777" w:rsidR="00597A53" w:rsidRPr="00BE43E9" w:rsidRDefault="00597A53" w:rsidP="00B14DBC">
            <w:pPr>
              <w:widowControl/>
              <w:jc w:val="center"/>
              <w:rPr>
                <w:rFonts w:eastAsia="Times New Roman"/>
                <w:bCs/>
                <w:color w:val="000000"/>
                <w:lang w:eastAsia="pl-PL"/>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B1903C" w14:textId="77777777" w:rsidR="00597A53" w:rsidRPr="00BE43E9" w:rsidRDefault="00597A53" w:rsidP="00B14DBC">
            <w:pPr>
              <w:widowControl/>
              <w:jc w:val="center"/>
              <w:rPr>
                <w:rFonts w:eastAsia="Times New Roman"/>
                <w:bCs/>
                <w:color w:val="000000"/>
                <w:lang w:eastAsia="pl-PL"/>
              </w:rPr>
            </w:pPr>
          </w:p>
        </w:tc>
      </w:tr>
      <w:tr w:rsidR="00597A53" w:rsidRPr="00BE43E9" w14:paraId="47B17FB6" w14:textId="77777777" w:rsidTr="00B14DBC">
        <w:trPr>
          <w:trHeight w:val="1150"/>
        </w:trPr>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34BB154"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1.</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DEDA47"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Gmina i Miasto</w:t>
            </w:r>
          </w:p>
          <w:p w14:paraId="3568ABE3"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Lwówek Śląski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96F1FE"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Świetlica wiejska</w:t>
            </w:r>
          </w:p>
          <w:p w14:paraId="38CE5E89"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w Rakowicach Wielkich</w:t>
            </w:r>
          </w:p>
          <w:p w14:paraId="600D8FA0" w14:textId="50D685DD" w:rsidR="00597A53" w:rsidRPr="00BE43E9" w:rsidRDefault="006D26F4" w:rsidP="00B14DBC">
            <w:pPr>
              <w:widowControl/>
              <w:jc w:val="center"/>
              <w:rPr>
                <w:rFonts w:eastAsia="Times New Roman"/>
                <w:bCs/>
                <w:color w:val="000000"/>
                <w:lang w:eastAsia="pl-PL"/>
              </w:rPr>
            </w:pPr>
            <w:r>
              <w:rPr>
                <w:rFonts w:eastAsia="Times New Roman"/>
                <w:bCs/>
                <w:color w:val="000000"/>
                <w:lang w:eastAsia="pl-PL"/>
              </w:rPr>
              <w:t>Rakowice Wielkie 49</w:t>
            </w:r>
            <w:r w:rsidR="00597A53" w:rsidRPr="00BE43E9">
              <w:rPr>
                <w:rFonts w:eastAsia="Times New Roman"/>
                <w:bCs/>
                <w:color w:val="000000"/>
                <w:lang w:eastAsia="pl-PL"/>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4BCF83"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1 000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6474AA"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DC4759" w14:textId="18E55DA7" w:rsidR="00597A53" w:rsidRPr="00BE43E9" w:rsidRDefault="00816C15" w:rsidP="00B14DBC">
            <w:pPr>
              <w:jc w:val="center"/>
              <w:rPr>
                <w:rFonts w:eastAsia="Times New Roman"/>
                <w:color w:val="000000"/>
                <w:lang w:eastAsia="pl-PL"/>
              </w:rPr>
            </w:pPr>
            <w:r>
              <w:rPr>
                <w:rFonts w:eastAsia="Times New Roman"/>
                <w:color w:val="000000"/>
                <w:lang w:eastAsia="pl-PL"/>
              </w:rPr>
              <w:t>8 000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A9E48B" w14:textId="77777777" w:rsidR="00597A53" w:rsidRPr="00BE43E9" w:rsidRDefault="00597A53" w:rsidP="00B14DBC">
            <w:pPr>
              <w:jc w:val="center"/>
              <w:rPr>
                <w:rFonts w:eastAsia="Times New Roman"/>
                <w:color w:val="000000"/>
                <w:lang w:eastAsia="pl-PL"/>
              </w:rPr>
            </w:pPr>
            <w:r w:rsidRPr="00BE43E9">
              <w:rPr>
                <w:rFonts w:eastAsia="Times New Roman"/>
                <w:color w:val="000000"/>
                <w:lang w:eastAsia="pl-PL"/>
              </w:rPr>
              <w:t>1 000</w:t>
            </w:r>
          </w:p>
        </w:tc>
      </w:tr>
      <w:tr w:rsidR="00597A53" w:rsidRPr="00BE43E9" w14:paraId="71B8B6F5" w14:textId="77777777" w:rsidTr="00B14DBC">
        <w:trPr>
          <w:trHeight w:val="493"/>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F7D5370"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2.</w:t>
            </w:r>
          </w:p>
        </w:tc>
        <w:tc>
          <w:tcPr>
            <w:tcW w:w="18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F6E63A"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 xml:space="preserve">Szkoła </w:t>
            </w:r>
            <w:r w:rsidRPr="00BE43E9">
              <w:rPr>
                <w:rFonts w:eastAsia="Times New Roman"/>
                <w:bCs/>
                <w:color w:val="000000"/>
                <w:lang w:eastAsia="pl-PL"/>
              </w:rPr>
              <w:br/>
              <w:t>Podstawowa Nr 3</w:t>
            </w:r>
          </w:p>
          <w:p w14:paraId="6BEB0055"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w Lwówku Śląskim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789EBD"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Szkoła Podstawowa Nr 3 Lwówek Śląski</w:t>
            </w:r>
            <w:r w:rsidRPr="00BE43E9">
              <w:rPr>
                <w:rFonts w:eastAsia="Times New Roman"/>
                <w:bCs/>
                <w:color w:val="000000"/>
                <w:lang w:eastAsia="pl-PL"/>
              </w:rPr>
              <w:br/>
              <w:t>ul. Pałacowa 11</w:t>
            </w:r>
          </w:p>
          <w:p w14:paraId="7B6E74D3"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Lwówek Śląski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84BD62"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2 500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6246D3"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43C78C" w14:textId="64769791" w:rsidR="00597A53" w:rsidRPr="00BE43E9" w:rsidRDefault="00816C15" w:rsidP="00B14DBC">
            <w:pPr>
              <w:jc w:val="center"/>
              <w:rPr>
                <w:rFonts w:eastAsia="Times New Roman"/>
                <w:color w:val="000000"/>
                <w:lang w:eastAsia="pl-PL"/>
              </w:rPr>
            </w:pPr>
            <w:r>
              <w:rPr>
                <w:rFonts w:eastAsia="Times New Roman"/>
                <w:color w:val="000000"/>
                <w:lang w:eastAsia="pl-PL"/>
              </w:rPr>
              <w:t>25 000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4B16DC" w14:textId="77777777" w:rsidR="00597A53" w:rsidRPr="00BE43E9" w:rsidRDefault="00597A53" w:rsidP="00B14DBC">
            <w:pPr>
              <w:jc w:val="center"/>
              <w:rPr>
                <w:rFonts w:eastAsia="Times New Roman"/>
                <w:color w:val="000000"/>
                <w:lang w:eastAsia="pl-PL"/>
              </w:rPr>
            </w:pPr>
            <w:r w:rsidRPr="00BE43E9">
              <w:rPr>
                <w:rFonts w:eastAsia="Times New Roman"/>
                <w:color w:val="000000"/>
                <w:lang w:eastAsia="pl-PL"/>
              </w:rPr>
              <w:t>2 000</w:t>
            </w:r>
          </w:p>
        </w:tc>
      </w:tr>
      <w:tr w:rsidR="00597A53" w:rsidRPr="00BE43E9" w14:paraId="777D4457" w14:textId="77777777" w:rsidTr="00B14DBC">
        <w:trPr>
          <w:trHeight w:val="493"/>
        </w:trPr>
        <w:tc>
          <w:tcPr>
            <w:tcW w:w="48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64FC851" w14:textId="77777777" w:rsidR="00597A53" w:rsidRPr="00BE43E9" w:rsidRDefault="00597A53" w:rsidP="00B14DBC">
            <w:pPr>
              <w:widowControl/>
              <w:jc w:val="center"/>
              <w:rPr>
                <w:rFonts w:eastAsia="Times New Roman"/>
                <w:bCs/>
                <w:color w:val="000000"/>
                <w:lang w:eastAsia="pl-PL"/>
              </w:rPr>
            </w:pPr>
          </w:p>
        </w:tc>
        <w:tc>
          <w:tcPr>
            <w:tcW w:w="18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C4BA3F" w14:textId="77777777" w:rsidR="00597A53" w:rsidRPr="00BE43E9" w:rsidRDefault="00597A53" w:rsidP="00B14DBC">
            <w:pPr>
              <w:widowControl/>
              <w:jc w:val="center"/>
              <w:rPr>
                <w:rFonts w:eastAsia="Times New Roman"/>
                <w:bCs/>
                <w:color w:val="000000"/>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29CF2B"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Szkoła Podstawowa nr 3</w:t>
            </w:r>
          </w:p>
          <w:p w14:paraId="51FD54A6"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Filia w Zbylutowie</w:t>
            </w:r>
            <w:r w:rsidRPr="00BE43E9">
              <w:rPr>
                <w:rFonts w:eastAsia="Times New Roman"/>
                <w:bCs/>
                <w:color w:val="000000"/>
                <w:lang w:eastAsia="pl-PL"/>
              </w:rPr>
              <w:br/>
              <w:t>Zbylutów 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A54EB3"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2 000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C92689"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D812D7" w14:textId="1227C868" w:rsidR="00597A53" w:rsidRPr="00BE43E9" w:rsidRDefault="00816C15" w:rsidP="00B14DBC">
            <w:pPr>
              <w:jc w:val="center"/>
              <w:rPr>
                <w:rFonts w:eastAsia="Times New Roman"/>
                <w:color w:val="000000"/>
                <w:lang w:eastAsia="pl-PL"/>
              </w:rPr>
            </w:pPr>
            <w:r>
              <w:rPr>
                <w:rFonts w:eastAsia="Times New Roman"/>
                <w:color w:val="000000"/>
                <w:lang w:eastAsia="pl-PL"/>
              </w:rPr>
              <w:t>12</w:t>
            </w:r>
            <w:r w:rsidR="00597A53" w:rsidRPr="00BE43E9">
              <w:rPr>
                <w:rFonts w:eastAsia="Times New Roman"/>
                <w:color w:val="000000"/>
                <w:lang w:eastAsia="pl-PL"/>
              </w:rPr>
              <w:t xml:space="preserve"> 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577701" w14:textId="77777777" w:rsidR="00597A53" w:rsidRPr="00BE43E9" w:rsidRDefault="00597A53" w:rsidP="00B14DBC">
            <w:pPr>
              <w:jc w:val="center"/>
              <w:rPr>
                <w:rFonts w:eastAsia="Times New Roman"/>
                <w:color w:val="000000"/>
                <w:lang w:eastAsia="pl-PL"/>
              </w:rPr>
            </w:pPr>
            <w:r w:rsidRPr="00BE43E9">
              <w:rPr>
                <w:rFonts w:eastAsia="Times New Roman"/>
                <w:color w:val="000000"/>
                <w:lang w:eastAsia="pl-PL"/>
              </w:rPr>
              <w:t>2 000</w:t>
            </w:r>
          </w:p>
        </w:tc>
      </w:tr>
      <w:tr w:rsidR="00597A53" w:rsidRPr="00BE43E9" w14:paraId="1C1B0D92" w14:textId="77777777" w:rsidTr="00B14DBC">
        <w:trPr>
          <w:trHeight w:val="493"/>
        </w:trPr>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BB3BBCA"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3.</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1A3C5A" w14:textId="3B831959" w:rsidR="00597A53" w:rsidRPr="00BE43E9" w:rsidRDefault="006D26F4" w:rsidP="00B14DBC">
            <w:pPr>
              <w:widowControl/>
              <w:jc w:val="center"/>
              <w:rPr>
                <w:rFonts w:eastAsia="Times New Roman"/>
                <w:bCs/>
                <w:color w:val="000000"/>
                <w:lang w:eastAsia="pl-PL"/>
              </w:rPr>
            </w:pPr>
            <w:r>
              <w:rPr>
                <w:rFonts w:eastAsia="Times New Roman"/>
                <w:bCs/>
                <w:color w:val="000000"/>
                <w:lang w:eastAsia="pl-PL"/>
              </w:rPr>
              <w:t>Budynek komunalny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D9D6BB" w14:textId="6E308D68"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Niwnice 149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0FA32A"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6 000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F37D49"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1A639D" w14:textId="109EB5CE" w:rsidR="00597A53" w:rsidRPr="00BE43E9" w:rsidRDefault="00816C15" w:rsidP="00B14DBC">
            <w:pPr>
              <w:jc w:val="center"/>
              <w:rPr>
                <w:rFonts w:eastAsia="Times New Roman"/>
                <w:color w:val="000000"/>
                <w:lang w:eastAsia="pl-PL"/>
              </w:rPr>
            </w:pPr>
            <w:r>
              <w:rPr>
                <w:rFonts w:eastAsia="Times New Roman"/>
                <w:color w:val="000000"/>
                <w:lang w:eastAsia="pl-PL"/>
              </w:rPr>
              <w:t>30</w:t>
            </w:r>
            <w:r w:rsidR="00D03297" w:rsidRPr="00BE43E9">
              <w:rPr>
                <w:rFonts w:eastAsia="Times New Roman"/>
                <w:color w:val="000000"/>
                <w:lang w:eastAsia="pl-PL"/>
              </w:rPr>
              <w:t xml:space="preserve"> 0</w:t>
            </w:r>
            <w:r w:rsidR="00597A53" w:rsidRPr="00BE43E9">
              <w:rPr>
                <w:rFonts w:eastAsia="Times New Roman"/>
                <w:color w:val="000000"/>
                <w:lang w:eastAsia="pl-PL"/>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6C4EE1" w14:textId="77777777" w:rsidR="00597A53" w:rsidRPr="00BE43E9" w:rsidRDefault="00597A53" w:rsidP="00B14DBC">
            <w:pPr>
              <w:jc w:val="center"/>
              <w:rPr>
                <w:rFonts w:eastAsia="Times New Roman"/>
                <w:color w:val="000000"/>
                <w:lang w:eastAsia="pl-PL"/>
              </w:rPr>
            </w:pPr>
            <w:r w:rsidRPr="00BE43E9">
              <w:rPr>
                <w:rFonts w:eastAsia="Times New Roman"/>
                <w:color w:val="000000"/>
                <w:lang w:eastAsia="pl-PL"/>
              </w:rPr>
              <w:t>3 000</w:t>
            </w:r>
          </w:p>
        </w:tc>
      </w:tr>
      <w:tr w:rsidR="00597A53" w:rsidRPr="00BE43E9" w14:paraId="2C250892" w14:textId="77777777" w:rsidTr="00B14DBC">
        <w:trPr>
          <w:trHeight w:val="493"/>
        </w:trPr>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4E44905"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4.</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D21A62"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 xml:space="preserve">Szkoła Podstawowa </w:t>
            </w:r>
          </w:p>
          <w:p w14:paraId="1B4B0C14"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 xml:space="preserve">w Płóczkach </w:t>
            </w:r>
            <w:r w:rsidRPr="00BE43E9">
              <w:rPr>
                <w:rFonts w:eastAsia="Times New Roman"/>
                <w:bCs/>
                <w:color w:val="000000"/>
                <w:lang w:eastAsia="pl-PL"/>
              </w:rPr>
              <w:br/>
              <w:t>Górnych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1B1304" w14:textId="545E882C" w:rsidR="00597A53" w:rsidRPr="00BE43E9" w:rsidRDefault="00856334" w:rsidP="00B14DBC">
            <w:pPr>
              <w:widowControl/>
              <w:jc w:val="center"/>
              <w:rPr>
                <w:rFonts w:eastAsia="Times New Roman"/>
                <w:bCs/>
                <w:color w:val="000000"/>
                <w:lang w:eastAsia="pl-PL"/>
              </w:rPr>
            </w:pPr>
            <w:r>
              <w:rPr>
                <w:rFonts w:eastAsia="Times New Roman"/>
                <w:bCs/>
                <w:color w:val="000000"/>
                <w:lang w:eastAsia="pl-PL"/>
              </w:rPr>
              <w:t>Szkoła Podstawowa</w:t>
            </w:r>
            <w:r>
              <w:rPr>
                <w:rFonts w:eastAsia="Times New Roman"/>
                <w:bCs/>
                <w:color w:val="000000"/>
                <w:lang w:eastAsia="pl-PL"/>
              </w:rPr>
              <w:br/>
              <w:t>w Płó</w:t>
            </w:r>
            <w:r w:rsidR="00597A53" w:rsidRPr="00BE43E9">
              <w:rPr>
                <w:rFonts w:eastAsia="Times New Roman"/>
                <w:bCs/>
                <w:color w:val="000000"/>
                <w:lang w:eastAsia="pl-PL"/>
              </w:rPr>
              <w:t>czkach Górnych</w:t>
            </w:r>
            <w:r w:rsidR="00597A53" w:rsidRPr="00BE43E9">
              <w:rPr>
                <w:rFonts w:eastAsia="Times New Roman"/>
                <w:bCs/>
                <w:color w:val="000000"/>
                <w:lang w:eastAsia="pl-PL"/>
              </w:rPr>
              <w:br/>
              <w:t>Płóczki Górne 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B53954"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1 000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64F9D2"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D0D0DF" w14:textId="7EE8A20E" w:rsidR="00597A53" w:rsidRPr="00BE43E9" w:rsidRDefault="00816C15" w:rsidP="00B14DBC">
            <w:pPr>
              <w:jc w:val="center"/>
              <w:rPr>
                <w:rFonts w:eastAsia="Times New Roman"/>
                <w:color w:val="000000"/>
                <w:lang w:eastAsia="pl-PL"/>
              </w:rPr>
            </w:pPr>
            <w:r>
              <w:rPr>
                <w:rFonts w:eastAsia="Times New Roman"/>
                <w:color w:val="000000"/>
                <w:lang w:eastAsia="pl-PL"/>
              </w:rPr>
              <w:t>8 0</w:t>
            </w:r>
            <w:r w:rsidR="00597A53" w:rsidRPr="00BE43E9">
              <w:rPr>
                <w:rFonts w:eastAsia="Times New Roman"/>
                <w:color w:val="000000"/>
                <w:lang w:eastAsia="pl-PL"/>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E9BDDA" w14:textId="77777777" w:rsidR="00597A53" w:rsidRPr="00BE43E9" w:rsidRDefault="00597A53" w:rsidP="00B14DBC">
            <w:pPr>
              <w:jc w:val="center"/>
              <w:rPr>
                <w:rFonts w:eastAsia="Times New Roman"/>
                <w:color w:val="000000"/>
                <w:lang w:eastAsia="pl-PL"/>
              </w:rPr>
            </w:pPr>
            <w:r w:rsidRPr="00BE43E9">
              <w:rPr>
                <w:rFonts w:eastAsia="Times New Roman"/>
                <w:color w:val="000000"/>
                <w:lang w:eastAsia="pl-PL"/>
              </w:rPr>
              <w:t>1 000</w:t>
            </w:r>
          </w:p>
        </w:tc>
      </w:tr>
    </w:tbl>
    <w:p w14:paraId="23C6A19B" w14:textId="77777777" w:rsidR="00597A53" w:rsidRPr="00BE43E9" w:rsidRDefault="00597A53" w:rsidP="00597A53">
      <w:pPr>
        <w:widowControl/>
        <w:rPr>
          <w:rFonts w:eastAsia="Times New Roman"/>
          <w:color w:val="000000"/>
          <w:lang w:eastAsia="pl-PL"/>
        </w:rPr>
      </w:pPr>
    </w:p>
    <w:p w14:paraId="1632859D" w14:textId="77777777" w:rsidR="00597A53" w:rsidRPr="00BE43E9" w:rsidRDefault="00597A53" w:rsidP="00597A53">
      <w:pPr>
        <w:widowControl/>
        <w:rPr>
          <w:rFonts w:eastAsia="Times New Roman"/>
          <w:color w:val="000000"/>
          <w:lang w:eastAsia="pl-PL"/>
        </w:rPr>
      </w:pPr>
    </w:p>
    <w:p w14:paraId="2B3C8465" w14:textId="77777777" w:rsidR="00597A53" w:rsidRPr="00BE43E9" w:rsidRDefault="00597A53" w:rsidP="00597A53">
      <w:pPr>
        <w:pStyle w:val="Standard"/>
        <w:shd w:val="clear" w:color="auto" w:fill="FFFFFF"/>
        <w:tabs>
          <w:tab w:val="left" w:pos="284"/>
        </w:tabs>
        <w:spacing w:before="120"/>
        <w:jc w:val="both"/>
        <w:rPr>
          <w:rFonts w:ascii="Calibri" w:hAnsi="Calibri"/>
          <w:bCs/>
          <w:color w:val="000000"/>
          <w:lang w:eastAsia="pl-PL"/>
        </w:rPr>
      </w:pPr>
    </w:p>
    <w:p w14:paraId="529FDD07" w14:textId="41F2F22F" w:rsidR="00047CE5" w:rsidRPr="00BE43E9" w:rsidRDefault="00047CE5">
      <w:pPr>
        <w:pStyle w:val="Akapitzlist"/>
        <w:numPr>
          <w:ilvl w:val="0"/>
          <w:numId w:val="10"/>
        </w:numPr>
        <w:ind w:left="993" w:right="284" w:hanging="284"/>
        <w:rPr>
          <w:rFonts w:asciiTheme="minorHAnsi" w:hAnsiTheme="minorHAnsi"/>
          <w:bCs/>
          <w:color w:val="000000" w:themeColor="text1"/>
          <w:sz w:val="20"/>
          <w:szCs w:val="20"/>
        </w:rPr>
      </w:pPr>
      <w:r w:rsidRPr="00BE43E9">
        <w:rPr>
          <w:rFonts w:asciiTheme="minorHAnsi" w:hAnsiTheme="minorHAnsi"/>
          <w:bCs/>
          <w:color w:val="000000" w:themeColor="text1"/>
          <w:sz w:val="20"/>
          <w:szCs w:val="20"/>
        </w:rPr>
        <w:br w:type="page"/>
      </w:r>
    </w:p>
    <w:p w14:paraId="0BAF53E7" w14:textId="77777777" w:rsidR="00047CE5" w:rsidRPr="009E422E" w:rsidRDefault="00047CE5" w:rsidP="009E422E">
      <w:pPr>
        <w:ind w:left="993" w:right="284"/>
        <w:jc w:val="both"/>
        <w:rPr>
          <w:rFonts w:asciiTheme="minorHAnsi" w:hAnsiTheme="minorHAnsi"/>
          <w:bCs/>
          <w:color w:val="000000" w:themeColor="text1"/>
          <w:sz w:val="20"/>
          <w:szCs w:val="20"/>
        </w:rPr>
      </w:pPr>
    </w:p>
    <w:p w14:paraId="29F95718" w14:textId="43BA6DFC" w:rsidR="00673FFF" w:rsidRPr="00774745" w:rsidRDefault="00C619E3" w:rsidP="00A648B4">
      <w:pPr>
        <w:spacing w:before="37"/>
        <w:ind w:right="-1"/>
        <w:jc w:val="right"/>
        <w:rPr>
          <w:b/>
          <w:i/>
          <w:sz w:val="20"/>
        </w:rPr>
      </w:pPr>
      <w:r w:rsidRPr="00A547A8">
        <w:rPr>
          <w:b/>
          <w:i/>
          <w:sz w:val="20"/>
        </w:rPr>
        <w:t xml:space="preserve">Załącznik </w:t>
      </w:r>
      <w:r w:rsidRPr="00BE43E9">
        <w:rPr>
          <w:b/>
          <w:i/>
          <w:sz w:val="20"/>
        </w:rPr>
        <w:t xml:space="preserve">nr </w:t>
      </w:r>
      <w:r w:rsidR="008D49D8" w:rsidRPr="00BE43E9">
        <w:rPr>
          <w:b/>
          <w:i/>
          <w:sz w:val="20"/>
        </w:rPr>
        <w:t>8</w:t>
      </w:r>
      <w:r w:rsidRPr="00BE43E9">
        <w:rPr>
          <w:b/>
          <w:i/>
          <w:sz w:val="20"/>
        </w:rPr>
        <w:t xml:space="preserve"> do SWZ</w:t>
      </w:r>
    </w:p>
    <w:p w14:paraId="5D8EF894" w14:textId="77777777" w:rsidR="00673FFF" w:rsidRPr="00A547A8" w:rsidRDefault="00C619E3" w:rsidP="00A648B4">
      <w:pPr>
        <w:spacing w:before="44"/>
        <w:rPr>
          <w:b/>
          <w:sz w:val="28"/>
        </w:rPr>
      </w:pPr>
      <w:r w:rsidRPr="00A547A8">
        <w:rPr>
          <w:b/>
          <w:sz w:val="28"/>
        </w:rPr>
        <w:t>PROJEKTOWANE POSTANOWIENIA UMOWY</w:t>
      </w:r>
    </w:p>
    <w:p w14:paraId="50E31CD5" w14:textId="77777777" w:rsidR="003A1CA1" w:rsidRDefault="003A1CA1" w:rsidP="003A1CA1">
      <w:pPr>
        <w:pStyle w:val="Tekstpodstawowy"/>
        <w:jc w:val="center"/>
        <w:rPr>
          <w:b/>
          <w:sz w:val="22"/>
          <w:szCs w:val="22"/>
        </w:rPr>
      </w:pPr>
    </w:p>
    <w:p w14:paraId="191EA8F0" w14:textId="77777777" w:rsidR="00A648B4" w:rsidRDefault="00A648B4" w:rsidP="003A1CA1">
      <w:pPr>
        <w:pStyle w:val="Tekstpodstawowy"/>
        <w:jc w:val="center"/>
        <w:rPr>
          <w:b/>
          <w:sz w:val="22"/>
          <w:szCs w:val="22"/>
        </w:rPr>
      </w:pPr>
    </w:p>
    <w:p w14:paraId="2ABA011C" w14:textId="77777777" w:rsidR="00A648B4" w:rsidRPr="008B5EE2" w:rsidRDefault="00A648B4" w:rsidP="00A648B4">
      <w:pPr>
        <w:pStyle w:val="Tekstpodstawowy"/>
        <w:ind w:right="281"/>
        <w:jc w:val="center"/>
        <w:rPr>
          <w:b/>
          <w:sz w:val="22"/>
          <w:szCs w:val="22"/>
        </w:rPr>
      </w:pPr>
      <w:r w:rsidRPr="008B5EE2">
        <w:rPr>
          <w:b/>
          <w:sz w:val="22"/>
          <w:szCs w:val="22"/>
        </w:rPr>
        <w:t>UMOWA Nr …………………</w:t>
      </w:r>
    </w:p>
    <w:p w14:paraId="3CC96ACF" w14:textId="6EBF18BC" w:rsidR="00A648B4" w:rsidRPr="008B5EE2" w:rsidRDefault="00A648B4" w:rsidP="00A648B4">
      <w:pPr>
        <w:spacing w:line="120" w:lineRule="atLeast"/>
        <w:ind w:right="281"/>
        <w:jc w:val="both"/>
      </w:pPr>
      <w:r w:rsidRPr="008B5EE2">
        <w:t>Zawarta w dniu ...................... 202</w:t>
      </w:r>
      <w:r w:rsidR="00816C15">
        <w:t>4</w:t>
      </w:r>
      <w:r w:rsidRPr="008B5EE2">
        <w:t xml:space="preserve"> r. w Lwówku Śląskim, pomiędzy:</w:t>
      </w:r>
      <w:r w:rsidRPr="008B5EE2">
        <w:tab/>
      </w:r>
    </w:p>
    <w:p w14:paraId="161366A9" w14:textId="77777777" w:rsidR="00A648B4" w:rsidRPr="008B5EE2" w:rsidRDefault="00A648B4" w:rsidP="00A648B4">
      <w:pPr>
        <w:spacing w:before="120" w:line="120" w:lineRule="atLeast"/>
        <w:ind w:right="281"/>
      </w:pPr>
      <w:r w:rsidRPr="008B5EE2">
        <w:rPr>
          <w:b/>
        </w:rPr>
        <w:t>Gminą i Miastem Lwówek Śląski</w:t>
      </w:r>
      <w:r w:rsidRPr="008B5EE2">
        <w:t xml:space="preserve"> z siedzibą: Al. Wojska Polskiego 25A, 59-600 Lwówek Śląski, </w:t>
      </w:r>
      <w:r w:rsidRPr="008B5EE2">
        <w:br/>
        <w:t>NIP: 616-10-03-030</w:t>
      </w:r>
    </w:p>
    <w:p w14:paraId="0156249C" w14:textId="77777777" w:rsidR="00A648B4" w:rsidRPr="008B5EE2" w:rsidRDefault="00A648B4" w:rsidP="00A648B4">
      <w:pPr>
        <w:pStyle w:val="Tekstpodstawowy3"/>
        <w:spacing w:after="0"/>
        <w:ind w:right="281"/>
        <w:rPr>
          <w:rFonts w:ascii="Calibri" w:hAnsi="Calibri"/>
          <w:sz w:val="22"/>
          <w:szCs w:val="22"/>
        </w:rPr>
      </w:pPr>
      <w:r w:rsidRPr="008B5EE2">
        <w:rPr>
          <w:rFonts w:ascii="Calibri" w:hAnsi="Calibri"/>
          <w:sz w:val="22"/>
          <w:szCs w:val="22"/>
        </w:rPr>
        <w:t>reprezentowaną przez:</w:t>
      </w:r>
    </w:p>
    <w:p w14:paraId="60C72586" w14:textId="262890FB" w:rsidR="00A648B4" w:rsidRPr="008B5EE2" w:rsidRDefault="00F00E43" w:rsidP="00A648B4">
      <w:pPr>
        <w:spacing w:line="120" w:lineRule="atLeast"/>
        <w:ind w:right="281" w:firstLine="360"/>
        <w:jc w:val="both"/>
      </w:pPr>
      <w:r>
        <w:t>Dawida Kobiałkę</w:t>
      </w:r>
      <w:r w:rsidR="00A648B4" w:rsidRPr="008B5EE2">
        <w:t xml:space="preserve"> – Burmistrza Gminy i Miasta Lwówek Śląski</w:t>
      </w:r>
    </w:p>
    <w:p w14:paraId="52F77001" w14:textId="77777777" w:rsidR="00A648B4" w:rsidRPr="008B5EE2" w:rsidRDefault="00A648B4" w:rsidP="00A648B4">
      <w:pPr>
        <w:spacing w:line="120" w:lineRule="atLeast"/>
        <w:ind w:right="281" w:firstLine="360"/>
        <w:jc w:val="both"/>
      </w:pPr>
      <w:r w:rsidRPr="008B5EE2">
        <w:t>przy kontrasygnacie Julity Marchewka – Skarbnika Gminy i Miasta Lwówek Śląski</w:t>
      </w:r>
    </w:p>
    <w:p w14:paraId="7990B1FF" w14:textId="77777777" w:rsidR="00A648B4" w:rsidRPr="008B5EE2" w:rsidRDefault="00A648B4" w:rsidP="00A648B4">
      <w:pPr>
        <w:spacing w:line="120" w:lineRule="atLeast"/>
        <w:ind w:right="281"/>
        <w:jc w:val="both"/>
      </w:pPr>
      <w:r w:rsidRPr="008B5EE2">
        <w:t xml:space="preserve">zwaną w dalszej części umowy </w:t>
      </w:r>
      <w:r w:rsidRPr="008B5EE2">
        <w:rPr>
          <w:b/>
        </w:rPr>
        <w:t>Zamawiającym</w:t>
      </w:r>
    </w:p>
    <w:p w14:paraId="3F098976" w14:textId="77777777" w:rsidR="00A648B4" w:rsidRPr="008B5EE2" w:rsidRDefault="00A648B4" w:rsidP="00A648B4">
      <w:pPr>
        <w:spacing w:before="120" w:after="120" w:line="120" w:lineRule="atLeast"/>
        <w:ind w:right="281"/>
        <w:jc w:val="both"/>
      </w:pPr>
      <w:r w:rsidRPr="008B5EE2">
        <w:t xml:space="preserve">a </w:t>
      </w:r>
    </w:p>
    <w:p w14:paraId="6BEB373A" w14:textId="77777777" w:rsidR="00A648B4" w:rsidRPr="008B5EE2" w:rsidRDefault="00A648B4" w:rsidP="00F00E43">
      <w:pPr>
        <w:spacing w:line="120" w:lineRule="atLeast"/>
        <w:ind w:right="281"/>
        <w:jc w:val="both"/>
      </w:pPr>
      <w:r w:rsidRPr="008B5EE2">
        <w:t xml:space="preserve">..................................................................................... </w:t>
      </w:r>
      <w:r w:rsidRPr="008B5EE2">
        <w:rPr>
          <w:i/>
        </w:rPr>
        <w:t>(nazwa i adres podmiotu gospodarczego)</w:t>
      </w:r>
    </w:p>
    <w:p w14:paraId="39B29139" w14:textId="77777777" w:rsidR="00A648B4" w:rsidRPr="008B5EE2" w:rsidRDefault="00A648B4" w:rsidP="00F00E43">
      <w:pPr>
        <w:spacing w:line="120" w:lineRule="atLeast"/>
        <w:ind w:right="-1"/>
        <w:jc w:val="both"/>
      </w:pPr>
      <w:r w:rsidRPr="008B5EE2">
        <w:t xml:space="preserve">zwanym w dalszej części umowy </w:t>
      </w:r>
      <w:r w:rsidRPr="008B5EE2">
        <w:rPr>
          <w:b/>
        </w:rPr>
        <w:t>Wykonawcą</w:t>
      </w:r>
      <w:r w:rsidRPr="008B5EE2">
        <w:t>, reprezentowanym przez właściciela, upełnomocnionego (</w:t>
      </w:r>
      <w:proofErr w:type="spellStart"/>
      <w:r w:rsidRPr="008B5EE2">
        <w:t>ych</w:t>
      </w:r>
      <w:proofErr w:type="spellEnd"/>
      <w:r w:rsidRPr="008B5EE2">
        <w:t xml:space="preserve">) przedstawiciela (i) - </w:t>
      </w:r>
      <w:r w:rsidRPr="008B5EE2">
        <w:rPr>
          <w:i/>
        </w:rPr>
        <w:t>(niepotrzebne skreślić)</w:t>
      </w:r>
      <w:r w:rsidRPr="008B5EE2">
        <w:t>:</w:t>
      </w:r>
    </w:p>
    <w:p w14:paraId="127A19F1" w14:textId="77777777" w:rsidR="00A648B4" w:rsidRPr="008B5EE2" w:rsidRDefault="00A648B4" w:rsidP="00F00E43">
      <w:pPr>
        <w:spacing w:line="120" w:lineRule="atLeast"/>
        <w:ind w:right="281"/>
        <w:jc w:val="both"/>
      </w:pPr>
      <w:r w:rsidRPr="008B5EE2">
        <w:t>1. .........................................................................................................</w:t>
      </w:r>
    </w:p>
    <w:p w14:paraId="7141EB0B" w14:textId="77777777" w:rsidR="00A648B4" w:rsidRPr="008B5EE2" w:rsidRDefault="00A648B4" w:rsidP="00F00E43">
      <w:pPr>
        <w:spacing w:line="120" w:lineRule="atLeast"/>
        <w:ind w:right="281"/>
        <w:jc w:val="both"/>
      </w:pPr>
      <w:r w:rsidRPr="008B5EE2">
        <w:t>2. .........................................................................................................</w:t>
      </w:r>
    </w:p>
    <w:p w14:paraId="08E3038E" w14:textId="77777777" w:rsidR="00A648B4" w:rsidRPr="008B5EE2" w:rsidRDefault="00A648B4" w:rsidP="00F00E43">
      <w:pPr>
        <w:spacing w:before="120" w:line="120" w:lineRule="atLeast"/>
        <w:ind w:right="-1"/>
        <w:jc w:val="both"/>
      </w:pPr>
      <w:r w:rsidRPr="008B5EE2">
        <w:t>w rezultacie dokonania wyboru oferty w trybie podstawowym, została zawarta umowa o następującej treści:</w:t>
      </w:r>
    </w:p>
    <w:p w14:paraId="38A6C064" w14:textId="77777777" w:rsidR="008B5EE2" w:rsidRPr="008B5EE2" w:rsidRDefault="008B5EE2" w:rsidP="008B5EE2">
      <w:pPr>
        <w:pStyle w:val="Nagwek5"/>
        <w:spacing w:before="120"/>
        <w:ind w:left="0"/>
        <w:rPr>
          <w:sz w:val="22"/>
          <w:szCs w:val="22"/>
          <w:highlight w:val="yellow"/>
        </w:rPr>
      </w:pPr>
    </w:p>
    <w:p w14:paraId="77409FF0" w14:textId="77777777" w:rsidR="008B5EE2" w:rsidRPr="008B5EE2" w:rsidRDefault="008B5EE2" w:rsidP="008B5EE2">
      <w:pPr>
        <w:pStyle w:val="Nagwek5"/>
        <w:spacing w:before="120"/>
        <w:ind w:left="0"/>
        <w:rPr>
          <w:sz w:val="22"/>
          <w:szCs w:val="22"/>
        </w:rPr>
      </w:pPr>
      <w:r w:rsidRPr="008B5EE2">
        <w:rPr>
          <w:sz w:val="22"/>
          <w:szCs w:val="22"/>
        </w:rPr>
        <w:t>Rozdział I. PRZEDMIOT UMOWY</w:t>
      </w:r>
    </w:p>
    <w:p w14:paraId="3EB7AA3D" w14:textId="77777777" w:rsidR="00A648B4" w:rsidRPr="008B5EE2" w:rsidRDefault="00A648B4" w:rsidP="00A648B4">
      <w:pPr>
        <w:pStyle w:val="Standard"/>
        <w:spacing w:before="120" w:after="60" w:line="276" w:lineRule="auto"/>
        <w:jc w:val="center"/>
        <w:rPr>
          <w:rFonts w:asciiTheme="minorHAnsi" w:hAnsiTheme="minorHAnsi" w:cstheme="minorHAnsi"/>
          <w:sz w:val="22"/>
          <w:szCs w:val="22"/>
        </w:rPr>
      </w:pPr>
      <w:r w:rsidRPr="008B5EE2">
        <w:rPr>
          <w:rFonts w:asciiTheme="minorHAnsi" w:hAnsiTheme="minorHAnsi" w:cstheme="minorHAnsi"/>
          <w:color w:val="000000"/>
          <w:sz w:val="22"/>
          <w:szCs w:val="22"/>
        </w:rPr>
        <w:t>§ 1</w:t>
      </w:r>
    </w:p>
    <w:p w14:paraId="06B46455" w14:textId="17249D2B" w:rsidR="009B0EDA" w:rsidRPr="00F00E43" w:rsidRDefault="00A648B4">
      <w:pPr>
        <w:pStyle w:val="Standard"/>
        <w:numPr>
          <w:ilvl w:val="3"/>
          <w:numId w:val="58"/>
        </w:numPr>
        <w:ind w:left="284"/>
        <w:jc w:val="both"/>
        <w:textAlignment w:val="auto"/>
        <w:rPr>
          <w:rFonts w:asciiTheme="minorHAnsi" w:hAnsiTheme="minorHAnsi" w:cstheme="minorHAnsi"/>
          <w:sz w:val="22"/>
          <w:szCs w:val="22"/>
        </w:rPr>
      </w:pPr>
      <w:r w:rsidRPr="00A648B4">
        <w:rPr>
          <w:rFonts w:asciiTheme="minorHAnsi" w:hAnsiTheme="minorHAnsi" w:cstheme="minorHAnsi"/>
          <w:bCs/>
          <w:color w:val="000000"/>
          <w:sz w:val="22"/>
          <w:szCs w:val="22"/>
        </w:rPr>
        <w:t>Przedmiotem niniejszej umowy jest dostawa oleju opałowego na potrzeby jednostek organizacyjnych Gminy i Miasta Lwówek Śląski.</w:t>
      </w:r>
      <w:r w:rsidRPr="00A648B4">
        <w:rPr>
          <w:rFonts w:asciiTheme="minorHAnsi" w:hAnsiTheme="minorHAnsi" w:cstheme="minorHAnsi"/>
          <w:color w:val="000000"/>
          <w:sz w:val="22"/>
          <w:szCs w:val="22"/>
        </w:rPr>
        <w:t xml:space="preserve"> Szczegółowy opis przedmiotu zamówienia zawiera</w:t>
      </w:r>
      <w:r w:rsidR="00F00E43">
        <w:rPr>
          <w:rFonts w:asciiTheme="minorHAnsi" w:hAnsiTheme="minorHAnsi" w:cstheme="minorHAnsi"/>
          <w:color w:val="000000"/>
          <w:sz w:val="22"/>
          <w:szCs w:val="22"/>
        </w:rPr>
        <w:t xml:space="preserve"> </w:t>
      </w:r>
      <w:r w:rsidR="008B5EE2" w:rsidRPr="00F00E43">
        <w:rPr>
          <w:rFonts w:asciiTheme="minorHAnsi" w:hAnsiTheme="minorHAnsi" w:cstheme="minorHAnsi"/>
          <w:color w:val="000000"/>
          <w:sz w:val="22"/>
          <w:szCs w:val="22"/>
        </w:rPr>
        <w:t>Załącznik nr 7 do SWZ – Opis p</w:t>
      </w:r>
      <w:r w:rsidRPr="00F00E43">
        <w:rPr>
          <w:rFonts w:asciiTheme="minorHAnsi" w:hAnsiTheme="minorHAnsi" w:cstheme="minorHAnsi"/>
          <w:color w:val="000000"/>
          <w:sz w:val="22"/>
          <w:szCs w:val="22"/>
        </w:rPr>
        <w:t>rzedmiot</w:t>
      </w:r>
      <w:r w:rsidR="008B5EE2" w:rsidRPr="00F00E43">
        <w:rPr>
          <w:rFonts w:asciiTheme="minorHAnsi" w:hAnsiTheme="minorHAnsi" w:cstheme="minorHAnsi"/>
          <w:color w:val="000000"/>
          <w:sz w:val="22"/>
          <w:szCs w:val="22"/>
        </w:rPr>
        <w:t>u</w:t>
      </w:r>
      <w:r w:rsidRPr="00F00E43">
        <w:rPr>
          <w:rFonts w:asciiTheme="minorHAnsi" w:hAnsiTheme="minorHAnsi" w:cstheme="minorHAnsi"/>
          <w:color w:val="000000"/>
          <w:sz w:val="22"/>
          <w:szCs w:val="22"/>
        </w:rPr>
        <w:t xml:space="preserve"> zamówienia.</w:t>
      </w:r>
    </w:p>
    <w:p w14:paraId="0BC83D6D" w14:textId="55BCCDEF" w:rsidR="00A648B4" w:rsidRPr="00A648B4" w:rsidRDefault="00A648B4">
      <w:pPr>
        <w:pStyle w:val="Standard"/>
        <w:numPr>
          <w:ilvl w:val="3"/>
          <w:numId w:val="58"/>
        </w:numPr>
        <w:ind w:left="284"/>
        <w:jc w:val="both"/>
        <w:textAlignment w:val="auto"/>
        <w:rPr>
          <w:rFonts w:asciiTheme="minorHAnsi" w:hAnsiTheme="minorHAnsi" w:cstheme="minorHAnsi"/>
          <w:sz w:val="22"/>
          <w:szCs w:val="22"/>
        </w:rPr>
      </w:pPr>
      <w:r w:rsidRPr="00A648B4">
        <w:rPr>
          <w:rFonts w:asciiTheme="minorHAnsi" w:hAnsiTheme="minorHAnsi" w:cstheme="minorHAnsi"/>
          <w:color w:val="000000"/>
          <w:sz w:val="22"/>
          <w:szCs w:val="22"/>
        </w:rPr>
        <w:t>Zamawiający zleca, a Wykonawca przyjmuje do realizacji sukcesywną dostawę oleju opałowego lekkiego spełniającego parametry Polskiej Normy PN-C-96024:</w:t>
      </w:r>
      <w:r w:rsidR="00B564FC">
        <w:rPr>
          <w:rFonts w:asciiTheme="minorHAnsi" w:hAnsiTheme="minorHAnsi" w:cstheme="minorHAnsi"/>
          <w:color w:val="000000"/>
          <w:sz w:val="22"/>
          <w:szCs w:val="22"/>
        </w:rPr>
        <w:t>2020-12</w:t>
      </w:r>
      <w:r w:rsidRPr="00A648B4">
        <w:rPr>
          <w:rFonts w:asciiTheme="minorHAnsi" w:hAnsiTheme="minorHAnsi" w:cstheme="minorHAnsi"/>
          <w:color w:val="000000"/>
          <w:sz w:val="22"/>
          <w:szCs w:val="22"/>
        </w:rPr>
        <w:t xml:space="preserve"> </w:t>
      </w:r>
      <w:r w:rsidRPr="001524C5">
        <w:rPr>
          <w:rFonts w:asciiTheme="minorHAnsi" w:hAnsiTheme="minorHAnsi" w:cstheme="minorHAnsi"/>
          <w:color w:val="000000"/>
          <w:sz w:val="22"/>
          <w:szCs w:val="22"/>
        </w:rPr>
        <w:t xml:space="preserve">w ilości </w:t>
      </w:r>
      <w:r w:rsidR="00CD2ECB">
        <w:rPr>
          <w:rFonts w:asciiTheme="minorHAnsi" w:hAnsiTheme="minorHAnsi" w:cstheme="minorHAnsi"/>
          <w:color w:val="000000"/>
          <w:sz w:val="22"/>
          <w:szCs w:val="22"/>
        </w:rPr>
        <w:t>1</w:t>
      </w:r>
      <w:r w:rsidR="00816C15">
        <w:rPr>
          <w:rFonts w:asciiTheme="minorHAnsi" w:hAnsiTheme="minorHAnsi" w:cstheme="minorHAnsi"/>
          <w:color w:val="000000"/>
          <w:sz w:val="22"/>
          <w:szCs w:val="22"/>
        </w:rPr>
        <w:t>66</w:t>
      </w:r>
      <w:r w:rsidRPr="001524C5">
        <w:rPr>
          <w:rFonts w:asciiTheme="minorHAnsi" w:hAnsiTheme="minorHAnsi" w:cstheme="minorHAnsi"/>
          <w:color w:val="000000"/>
          <w:sz w:val="22"/>
          <w:szCs w:val="22"/>
        </w:rPr>
        <w:t> 000 litrów w dostawach sukcesywnych (w ilości nie mniejszej niż ok. 1000 litrów jednorazowo),</w:t>
      </w:r>
      <w:r w:rsidRPr="00A648B4">
        <w:rPr>
          <w:rFonts w:asciiTheme="minorHAnsi" w:hAnsiTheme="minorHAnsi" w:cstheme="minorHAnsi"/>
          <w:color w:val="000000"/>
          <w:sz w:val="22"/>
          <w:szCs w:val="22"/>
        </w:rPr>
        <w:t xml:space="preserve"> do kotłowni stanowiących własność Zamawiającego.</w:t>
      </w:r>
    </w:p>
    <w:p w14:paraId="1BE92F4E" w14:textId="77777777" w:rsidR="00A648B4" w:rsidRPr="00A648B4" w:rsidRDefault="00A648B4" w:rsidP="00A648B4">
      <w:pPr>
        <w:pStyle w:val="Standard"/>
        <w:spacing w:before="120" w:after="60" w:line="276" w:lineRule="auto"/>
        <w:jc w:val="center"/>
        <w:rPr>
          <w:rFonts w:asciiTheme="minorHAnsi" w:hAnsiTheme="minorHAnsi" w:cstheme="minorHAnsi"/>
          <w:sz w:val="22"/>
          <w:szCs w:val="22"/>
        </w:rPr>
      </w:pPr>
      <w:r w:rsidRPr="00A648B4">
        <w:rPr>
          <w:rFonts w:asciiTheme="minorHAnsi" w:hAnsiTheme="minorHAnsi" w:cstheme="minorHAnsi"/>
          <w:color w:val="000000"/>
          <w:sz w:val="22"/>
          <w:szCs w:val="22"/>
        </w:rPr>
        <w:t>§ 2</w:t>
      </w:r>
    </w:p>
    <w:p w14:paraId="5BC8795C" w14:textId="77777777" w:rsidR="00A648B4" w:rsidRPr="00A648B4" w:rsidRDefault="00A648B4">
      <w:pPr>
        <w:pStyle w:val="Standard"/>
        <w:numPr>
          <w:ilvl w:val="3"/>
          <w:numId w:val="28"/>
        </w:numPr>
        <w:tabs>
          <w:tab w:val="left" w:pos="3306"/>
        </w:tabs>
        <w:ind w:left="426" w:hanging="426"/>
        <w:jc w:val="both"/>
        <w:textAlignment w:val="auto"/>
        <w:rPr>
          <w:rFonts w:asciiTheme="minorHAnsi" w:hAnsiTheme="minorHAnsi" w:cstheme="minorHAnsi"/>
          <w:sz w:val="22"/>
          <w:szCs w:val="22"/>
        </w:rPr>
      </w:pPr>
      <w:r w:rsidRPr="00A648B4">
        <w:rPr>
          <w:rFonts w:asciiTheme="minorHAnsi" w:hAnsiTheme="minorHAnsi" w:cstheme="minorHAnsi"/>
          <w:color w:val="000000"/>
          <w:sz w:val="22"/>
          <w:szCs w:val="22"/>
        </w:rPr>
        <w:t>Warunki umowy określone są w następujących dokumentach we wskazanej niżej kolejności obowiązywania:</w:t>
      </w:r>
    </w:p>
    <w:p w14:paraId="34E496D7" w14:textId="77777777" w:rsidR="00A648B4" w:rsidRPr="00A648B4" w:rsidRDefault="00A648B4" w:rsidP="00A648B4">
      <w:pPr>
        <w:pStyle w:val="Akapitzlist"/>
        <w:ind w:hanging="294"/>
        <w:textAlignment w:val="baseline"/>
        <w:rPr>
          <w:rFonts w:asciiTheme="minorHAnsi" w:hAnsiTheme="minorHAnsi" w:cstheme="minorHAnsi"/>
        </w:rPr>
      </w:pPr>
      <w:r w:rsidRPr="00A648B4">
        <w:rPr>
          <w:rFonts w:asciiTheme="minorHAnsi" w:hAnsiTheme="minorHAnsi" w:cstheme="minorHAnsi"/>
          <w:color w:val="000000"/>
        </w:rPr>
        <w:t>1.1. umowa;</w:t>
      </w:r>
    </w:p>
    <w:p w14:paraId="407B7678" w14:textId="04D1E9B7" w:rsidR="00A648B4" w:rsidRPr="00A648B4" w:rsidRDefault="008B5EE2" w:rsidP="00A648B4">
      <w:pPr>
        <w:pStyle w:val="Akapitzlist"/>
        <w:ind w:hanging="294"/>
        <w:textAlignment w:val="baseline"/>
        <w:rPr>
          <w:rFonts w:asciiTheme="minorHAnsi" w:hAnsiTheme="minorHAnsi" w:cstheme="minorHAnsi"/>
        </w:rPr>
      </w:pPr>
      <w:r>
        <w:rPr>
          <w:rFonts w:asciiTheme="minorHAnsi" w:hAnsiTheme="minorHAnsi" w:cstheme="minorHAnsi"/>
          <w:color w:val="000000"/>
        </w:rPr>
        <w:t xml:space="preserve">1.2. specyfikacja </w:t>
      </w:r>
      <w:r w:rsidR="00A648B4" w:rsidRPr="00A648B4">
        <w:rPr>
          <w:rFonts w:asciiTheme="minorHAnsi" w:hAnsiTheme="minorHAnsi" w:cstheme="minorHAnsi"/>
          <w:color w:val="000000"/>
        </w:rPr>
        <w:t>warunków zamówienia;</w:t>
      </w:r>
    </w:p>
    <w:p w14:paraId="5B7CB48E" w14:textId="77777777" w:rsidR="00A648B4" w:rsidRPr="00A648B4" w:rsidRDefault="00A648B4" w:rsidP="00A648B4">
      <w:pPr>
        <w:pStyle w:val="Akapitzlist"/>
        <w:ind w:hanging="294"/>
        <w:textAlignment w:val="baseline"/>
        <w:rPr>
          <w:rFonts w:asciiTheme="minorHAnsi" w:hAnsiTheme="minorHAnsi" w:cstheme="minorHAnsi"/>
        </w:rPr>
      </w:pPr>
      <w:r w:rsidRPr="00A648B4">
        <w:rPr>
          <w:rFonts w:asciiTheme="minorHAnsi" w:hAnsiTheme="minorHAnsi" w:cstheme="minorHAnsi"/>
          <w:color w:val="000000"/>
        </w:rPr>
        <w:t>1.3. oferta Wykonawcy.</w:t>
      </w:r>
    </w:p>
    <w:p w14:paraId="5A27990E" w14:textId="77777777" w:rsidR="00A648B4" w:rsidRPr="00A648B4" w:rsidRDefault="00A648B4" w:rsidP="00A648B4">
      <w:pPr>
        <w:pStyle w:val="Standard"/>
        <w:spacing w:before="120" w:after="60" w:line="276" w:lineRule="auto"/>
        <w:jc w:val="center"/>
        <w:rPr>
          <w:rFonts w:asciiTheme="minorHAnsi" w:hAnsiTheme="minorHAnsi" w:cstheme="minorHAnsi"/>
          <w:sz w:val="22"/>
          <w:szCs w:val="22"/>
        </w:rPr>
      </w:pPr>
      <w:r w:rsidRPr="00A648B4">
        <w:rPr>
          <w:rFonts w:asciiTheme="minorHAnsi" w:hAnsiTheme="minorHAnsi" w:cstheme="minorHAnsi"/>
          <w:color w:val="000000"/>
          <w:sz w:val="22"/>
          <w:szCs w:val="22"/>
        </w:rPr>
        <w:t>§ 3</w:t>
      </w:r>
    </w:p>
    <w:p w14:paraId="3C279663" w14:textId="58C08BBF" w:rsidR="00A648B4" w:rsidRPr="00A648B4" w:rsidRDefault="00A648B4">
      <w:pPr>
        <w:pStyle w:val="Akapitzlist"/>
        <w:widowControl/>
        <w:numPr>
          <w:ilvl w:val="0"/>
          <w:numId w:val="36"/>
        </w:numPr>
        <w:suppressAutoHyphens/>
        <w:autoSpaceDE/>
        <w:ind w:left="426" w:hanging="426"/>
        <w:rPr>
          <w:rFonts w:asciiTheme="minorHAnsi" w:hAnsiTheme="minorHAnsi" w:cstheme="minorHAnsi"/>
          <w:color w:val="000000"/>
        </w:rPr>
      </w:pPr>
      <w:r w:rsidRPr="00A648B4">
        <w:rPr>
          <w:rFonts w:asciiTheme="minorHAnsi" w:hAnsiTheme="minorHAnsi" w:cstheme="minorHAnsi"/>
          <w:color w:val="000000"/>
        </w:rPr>
        <w:t>Wszystkie wyroby stanowiące przedmiot umowy muszą być wolne od wad, nie mogą być przedmiotem praw osób trzecich oraz muszą spełniać parametry techniczne użytkowe, pos</w:t>
      </w:r>
      <w:r w:rsidR="00B564FC">
        <w:rPr>
          <w:rFonts w:asciiTheme="minorHAnsi" w:hAnsiTheme="minorHAnsi" w:cstheme="minorHAnsi"/>
          <w:color w:val="000000"/>
        </w:rPr>
        <w:t>iadać własności fizykochemiczne</w:t>
      </w:r>
      <w:r w:rsidRPr="00A648B4">
        <w:rPr>
          <w:rFonts w:asciiTheme="minorHAnsi" w:hAnsiTheme="minorHAnsi" w:cstheme="minorHAnsi"/>
          <w:color w:val="000000"/>
        </w:rPr>
        <w:t xml:space="preserve"> gwarantujące odpowiednią jakość i spełnianie obowiązujących norm dla olejów opałowych lekkich.</w:t>
      </w:r>
    </w:p>
    <w:p w14:paraId="55C127CF" w14:textId="4809498B" w:rsidR="00A648B4" w:rsidRPr="00A648B4" w:rsidRDefault="00A648B4">
      <w:pPr>
        <w:pStyle w:val="Akapitzlist"/>
        <w:widowControl/>
        <w:numPr>
          <w:ilvl w:val="0"/>
          <w:numId w:val="36"/>
        </w:numPr>
        <w:suppressAutoHyphens/>
        <w:autoSpaceDE/>
        <w:ind w:left="426" w:hanging="426"/>
        <w:rPr>
          <w:rFonts w:asciiTheme="minorHAnsi" w:hAnsiTheme="minorHAnsi" w:cstheme="minorHAnsi"/>
          <w:color w:val="000000"/>
        </w:rPr>
      </w:pPr>
      <w:r w:rsidRPr="00A648B4">
        <w:rPr>
          <w:rFonts w:asciiTheme="minorHAnsi" w:hAnsiTheme="minorHAnsi" w:cstheme="minorHAnsi"/>
          <w:color w:val="000000"/>
        </w:rPr>
        <w:t>Zamawiający zastrzega</w:t>
      </w:r>
      <w:r w:rsidR="00B564FC">
        <w:rPr>
          <w:rFonts w:asciiTheme="minorHAnsi" w:hAnsiTheme="minorHAnsi" w:cstheme="minorHAnsi"/>
          <w:color w:val="000000"/>
        </w:rPr>
        <w:t>, że podane ilości są ilościami</w:t>
      </w:r>
      <w:r w:rsidRPr="00A648B4">
        <w:rPr>
          <w:rFonts w:asciiTheme="minorHAnsi" w:hAnsiTheme="minorHAnsi" w:cstheme="minorHAnsi"/>
          <w:color w:val="000000"/>
        </w:rPr>
        <w:t xml:space="preserve"> s</w:t>
      </w:r>
      <w:r w:rsidR="00B564FC">
        <w:rPr>
          <w:rFonts w:asciiTheme="minorHAnsi" w:hAnsiTheme="minorHAnsi" w:cstheme="minorHAnsi"/>
          <w:color w:val="000000"/>
        </w:rPr>
        <w:t>zacunkowymi i mogą ulec zmianie</w:t>
      </w:r>
      <w:r w:rsidRPr="00A648B4">
        <w:rPr>
          <w:rFonts w:asciiTheme="minorHAnsi" w:hAnsiTheme="minorHAnsi" w:cstheme="minorHAnsi"/>
          <w:color w:val="000000"/>
        </w:rPr>
        <w:t xml:space="preserve"> w trakcie trwania umowy. Zamawiający nie jest zobowiązany do zakupu całościowej ilości paliwa określonej</w:t>
      </w:r>
      <w:r w:rsidR="00B564FC">
        <w:rPr>
          <w:rFonts w:asciiTheme="minorHAnsi" w:hAnsiTheme="minorHAnsi" w:cstheme="minorHAnsi"/>
          <w:color w:val="000000"/>
        </w:rPr>
        <w:br/>
      </w:r>
      <w:r w:rsidRPr="00A648B4">
        <w:rPr>
          <w:rFonts w:asciiTheme="minorHAnsi" w:hAnsiTheme="minorHAnsi" w:cstheme="minorHAnsi"/>
          <w:color w:val="000000"/>
        </w:rPr>
        <w:t xml:space="preserve"> w paragrafie 1 ust. 2.</w:t>
      </w:r>
    </w:p>
    <w:p w14:paraId="6E2113DA" w14:textId="77777777" w:rsidR="00A648B4" w:rsidRPr="00A648B4" w:rsidRDefault="00A648B4">
      <w:pPr>
        <w:pStyle w:val="Akapitzlist"/>
        <w:widowControl/>
        <w:numPr>
          <w:ilvl w:val="0"/>
          <w:numId w:val="36"/>
        </w:numPr>
        <w:suppressAutoHyphens/>
        <w:autoSpaceDE/>
        <w:ind w:left="426" w:hanging="426"/>
        <w:rPr>
          <w:rFonts w:asciiTheme="minorHAnsi" w:hAnsiTheme="minorHAnsi" w:cstheme="minorHAnsi"/>
          <w:color w:val="000000"/>
        </w:rPr>
      </w:pPr>
      <w:r w:rsidRPr="00A648B4">
        <w:rPr>
          <w:rFonts w:asciiTheme="minorHAnsi" w:hAnsiTheme="minorHAnsi" w:cstheme="minorHAnsi"/>
          <w:color w:val="000000"/>
        </w:rPr>
        <w:t>Ostateczna ilość oleju opałowego wynikać będzie z zapotrzebowania kotłowni w czasie ich eksploatacji.</w:t>
      </w:r>
    </w:p>
    <w:p w14:paraId="0603825E" w14:textId="77777777" w:rsidR="00A648B4" w:rsidRDefault="00A648B4" w:rsidP="00A648B4">
      <w:pPr>
        <w:pStyle w:val="Akapitzlist"/>
        <w:ind w:left="0"/>
        <w:rPr>
          <w:rFonts w:asciiTheme="minorHAnsi" w:hAnsiTheme="minorHAnsi" w:cstheme="minorHAnsi"/>
          <w:color w:val="000000"/>
        </w:rPr>
      </w:pPr>
    </w:p>
    <w:p w14:paraId="6B511ED5" w14:textId="77777777" w:rsidR="009B0EDA" w:rsidRDefault="009B0EDA" w:rsidP="00A648B4">
      <w:pPr>
        <w:pStyle w:val="Akapitzlist"/>
        <w:ind w:left="0"/>
        <w:rPr>
          <w:rFonts w:asciiTheme="minorHAnsi" w:hAnsiTheme="minorHAnsi" w:cstheme="minorHAnsi"/>
          <w:color w:val="000000"/>
        </w:rPr>
      </w:pPr>
    </w:p>
    <w:p w14:paraId="2218CD9D" w14:textId="77777777" w:rsidR="009B0EDA" w:rsidRPr="00A648B4" w:rsidRDefault="009B0EDA" w:rsidP="00A648B4">
      <w:pPr>
        <w:pStyle w:val="Akapitzlist"/>
        <w:ind w:left="0"/>
        <w:rPr>
          <w:rFonts w:asciiTheme="minorHAnsi" w:hAnsiTheme="minorHAnsi" w:cstheme="minorHAnsi"/>
          <w:color w:val="000000"/>
        </w:rPr>
      </w:pPr>
    </w:p>
    <w:p w14:paraId="4FAD007A" w14:textId="602C661B" w:rsidR="00A648B4" w:rsidRPr="00A648B4" w:rsidRDefault="00A648B4" w:rsidP="00A648B4">
      <w:pPr>
        <w:pStyle w:val="Standard"/>
        <w:rPr>
          <w:rFonts w:asciiTheme="minorHAnsi" w:hAnsiTheme="minorHAnsi" w:cstheme="minorHAnsi"/>
          <w:sz w:val="22"/>
          <w:szCs w:val="22"/>
        </w:rPr>
      </w:pPr>
      <w:r w:rsidRPr="00A648B4">
        <w:rPr>
          <w:rFonts w:asciiTheme="minorHAnsi" w:hAnsiTheme="minorHAnsi" w:cstheme="minorHAnsi"/>
          <w:b/>
          <w:color w:val="000000"/>
          <w:sz w:val="22"/>
          <w:szCs w:val="22"/>
        </w:rPr>
        <w:lastRenderedPageBreak/>
        <w:t xml:space="preserve">Rozdział II. TERMIN I </w:t>
      </w:r>
      <w:r w:rsidR="006905CB" w:rsidRPr="00A648B4">
        <w:rPr>
          <w:rFonts w:asciiTheme="minorHAnsi" w:hAnsiTheme="minorHAnsi" w:cstheme="minorHAnsi"/>
          <w:b/>
          <w:color w:val="000000"/>
          <w:sz w:val="22"/>
          <w:szCs w:val="22"/>
        </w:rPr>
        <w:t>MIEJSCE</w:t>
      </w:r>
      <w:r w:rsidRPr="00A648B4">
        <w:rPr>
          <w:rFonts w:asciiTheme="minorHAnsi" w:hAnsiTheme="minorHAnsi" w:cstheme="minorHAnsi"/>
          <w:b/>
          <w:color w:val="000000"/>
          <w:sz w:val="22"/>
          <w:szCs w:val="22"/>
        </w:rPr>
        <w:t xml:space="preserve"> REALIZACJI UMOWY</w:t>
      </w:r>
    </w:p>
    <w:p w14:paraId="3AF8283B" w14:textId="77777777" w:rsidR="00A648B4" w:rsidRPr="00A648B4" w:rsidRDefault="00A648B4" w:rsidP="00A648B4">
      <w:pPr>
        <w:pStyle w:val="Standard"/>
        <w:spacing w:before="120" w:after="60" w:line="276" w:lineRule="auto"/>
        <w:jc w:val="center"/>
        <w:rPr>
          <w:rFonts w:asciiTheme="minorHAnsi" w:hAnsiTheme="minorHAnsi" w:cstheme="minorHAnsi"/>
          <w:sz w:val="22"/>
          <w:szCs w:val="22"/>
        </w:rPr>
      </w:pPr>
      <w:r w:rsidRPr="00A648B4">
        <w:rPr>
          <w:rFonts w:asciiTheme="minorHAnsi" w:hAnsiTheme="minorHAnsi" w:cstheme="minorHAnsi"/>
          <w:color w:val="000000"/>
          <w:sz w:val="22"/>
          <w:szCs w:val="22"/>
        </w:rPr>
        <w:t>§ 4</w:t>
      </w:r>
    </w:p>
    <w:p w14:paraId="7C2ED317" w14:textId="185CB488" w:rsidR="007C453C" w:rsidRPr="007C453C" w:rsidRDefault="00A648B4" w:rsidP="00705978">
      <w:pPr>
        <w:pStyle w:val="Akapitzlist"/>
        <w:widowControl/>
        <w:numPr>
          <w:ilvl w:val="0"/>
          <w:numId w:val="37"/>
        </w:numPr>
        <w:suppressAutoHyphens/>
        <w:autoSpaceDE/>
        <w:ind w:left="284" w:hanging="284"/>
        <w:rPr>
          <w:rFonts w:asciiTheme="minorHAnsi" w:hAnsiTheme="minorHAnsi" w:cstheme="minorHAnsi"/>
          <w:color w:val="000000"/>
        </w:rPr>
      </w:pPr>
      <w:r w:rsidRPr="00993580">
        <w:rPr>
          <w:rFonts w:asciiTheme="minorHAnsi" w:hAnsiTheme="minorHAnsi" w:cstheme="minorHAnsi"/>
          <w:color w:val="000000"/>
        </w:rPr>
        <w:t>Dostawa przedmiotu umowy odbywać się będzie sukcesywnie zgodnie z potrzebami Z</w:t>
      </w:r>
      <w:r w:rsidR="00FF65BE" w:rsidRPr="00993580">
        <w:rPr>
          <w:rFonts w:asciiTheme="minorHAnsi" w:hAnsiTheme="minorHAnsi" w:cstheme="minorHAnsi"/>
          <w:color w:val="000000"/>
        </w:rPr>
        <w:t>a</w:t>
      </w:r>
      <w:r w:rsidRPr="00993580">
        <w:rPr>
          <w:rFonts w:asciiTheme="minorHAnsi" w:hAnsiTheme="minorHAnsi" w:cstheme="minorHAnsi"/>
          <w:color w:val="000000"/>
        </w:rPr>
        <w:t>mawiającego,</w:t>
      </w:r>
      <w:r w:rsidR="00B564FC" w:rsidRPr="00993580">
        <w:rPr>
          <w:rFonts w:asciiTheme="minorHAnsi" w:hAnsiTheme="minorHAnsi" w:cstheme="minorHAnsi"/>
          <w:color w:val="000000"/>
        </w:rPr>
        <w:br/>
      </w:r>
      <w:r w:rsidRPr="00993580">
        <w:rPr>
          <w:rFonts w:asciiTheme="minorHAnsi" w:hAnsiTheme="minorHAnsi" w:cstheme="minorHAnsi"/>
          <w:b/>
          <w:color w:val="000000"/>
        </w:rPr>
        <w:t xml:space="preserve">od </w:t>
      </w:r>
      <w:r w:rsidR="00C34AC5" w:rsidRPr="00993580">
        <w:rPr>
          <w:rFonts w:asciiTheme="minorHAnsi" w:hAnsiTheme="minorHAnsi" w:cstheme="minorHAnsi"/>
          <w:b/>
          <w:color w:val="000000"/>
        </w:rPr>
        <w:t xml:space="preserve">dnia </w:t>
      </w:r>
      <w:r w:rsidR="007C453C">
        <w:rPr>
          <w:rFonts w:asciiTheme="minorHAnsi" w:hAnsiTheme="minorHAnsi" w:cstheme="minorHAnsi"/>
          <w:b/>
          <w:color w:val="000000"/>
        </w:rPr>
        <w:t xml:space="preserve">1 października 2024 r. do dnia </w:t>
      </w:r>
      <w:r w:rsidR="00380D45">
        <w:rPr>
          <w:rFonts w:asciiTheme="minorHAnsi" w:hAnsiTheme="minorHAnsi" w:cstheme="minorHAnsi"/>
          <w:b/>
          <w:color w:val="000000"/>
        </w:rPr>
        <w:t>……………….(24 miesiące).</w:t>
      </w:r>
    </w:p>
    <w:p w14:paraId="01BE2537" w14:textId="4310F25E" w:rsidR="00A648B4" w:rsidRPr="00993580" w:rsidRDefault="007C453C" w:rsidP="00705978">
      <w:pPr>
        <w:pStyle w:val="Akapitzlist"/>
        <w:widowControl/>
        <w:numPr>
          <w:ilvl w:val="0"/>
          <w:numId w:val="37"/>
        </w:numPr>
        <w:suppressAutoHyphens/>
        <w:autoSpaceDE/>
        <w:ind w:left="284" w:hanging="284"/>
        <w:rPr>
          <w:rFonts w:asciiTheme="minorHAnsi" w:hAnsiTheme="minorHAnsi" w:cstheme="minorHAnsi"/>
          <w:color w:val="000000"/>
        </w:rPr>
      </w:pPr>
      <w:r>
        <w:rPr>
          <w:rFonts w:asciiTheme="minorHAnsi" w:hAnsiTheme="minorHAnsi" w:cstheme="minorHAnsi"/>
          <w:b/>
          <w:color w:val="000000"/>
        </w:rPr>
        <w:t xml:space="preserve"> </w:t>
      </w:r>
      <w:r w:rsidR="00C34AC5" w:rsidRPr="00993580">
        <w:rPr>
          <w:rFonts w:asciiTheme="minorHAnsi" w:hAnsiTheme="minorHAnsi" w:cstheme="minorHAnsi"/>
          <w:b/>
          <w:color w:val="000000"/>
        </w:rPr>
        <w:t xml:space="preserve"> </w:t>
      </w:r>
      <w:r w:rsidR="00A648B4" w:rsidRPr="00993580">
        <w:rPr>
          <w:rFonts w:asciiTheme="minorHAnsi" w:hAnsiTheme="minorHAnsi" w:cstheme="minorHAnsi"/>
          <w:color w:val="000000"/>
        </w:rPr>
        <w:t>Wykonawca zobowiązany będzie do dostarczenia zamówionego oleju do kotłowni stanowiących własność Zamawiającego w miejsca wskazane przez Zamawiającego, przy czym miejsca te będą położone na terenie miasta i gminy Lwówek Śląski</w:t>
      </w:r>
      <w:r w:rsidR="00F00E43" w:rsidRPr="00993580">
        <w:rPr>
          <w:rFonts w:asciiTheme="minorHAnsi" w:hAnsiTheme="minorHAnsi" w:cstheme="minorHAnsi"/>
          <w:color w:val="000000"/>
        </w:rPr>
        <w:t>,</w:t>
      </w:r>
      <w:r w:rsidR="00A648B4" w:rsidRPr="00993580">
        <w:rPr>
          <w:rFonts w:asciiTheme="minorHAnsi" w:hAnsiTheme="minorHAnsi" w:cstheme="minorHAnsi"/>
          <w:color w:val="000000"/>
        </w:rPr>
        <w:t xml:space="preserve"> zgodnie z zestawieniem miejsc dostarczania paliwa wg. załącznika nr 3</w:t>
      </w:r>
      <w:r w:rsidR="00993580">
        <w:rPr>
          <w:rFonts w:asciiTheme="minorHAnsi" w:hAnsiTheme="minorHAnsi" w:cstheme="minorHAnsi"/>
          <w:color w:val="000000"/>
        </w:rPr>
        <w:t xml:space="preserve"> </w:t>
      </w:r>
      <w:r w:rsidR="00A648B4" w:rsidRPr="00993580">
        <w:rPr>
          <w:rFonts w:asciiTheme="minorHAnsi" w:hAnsiTheme="minorHAnsi" w:cstheme="minorHAnsi"/>
          <w:color w:val="000000"/>
        </w:rPr>
        <w:t>do niniejszej umowy</w:t>
      </w:r>
      <w:r w:rsidR="00F00E43" w:rsidRPr="00993580">
        <w:rPr>
          <w:rFonts w:asciiTheme="minorHAnsi" w:hAnsiTheme="minorHAnsi" w:cstheme="minorHAnsi"/>
          <w:color w:val="000000"/>
        </w:rPr>
        <w:t>,</w:t>
      </w:r>
      <w:r w:rsidR="00FF65BE" w:rsidRPr="00993580">
        <w:rPr>
          <w:rFonts w:asciiTheme="minorHAnsi" w:hAnsiTheme="minorHAnsi" w:cstheme="minorHAnsi"/>
          <w:color w:val="000000"/>
        </w:rPr>
        <w:t xml:space="preserve"> nie później niż</w:t>
      </w:r>
      <w:r w:rsidR="00A648B4" w:rsidRPr="00993580">
        <w:rPr>
          <w:rFonts w:asciiTheme="minorHAnsi" w:hAnsiTheme="minorHAnsi" w:cstheme="minorHAnsi"/>
          <w:color w:val="000000"/>
        </w:rPr>
        <w:t xml:space="preserve"> w ciągu </w:t>
      </w:r>
      <w:r w:rsidR="00FF65BE" w:rsidRPr="00993580">
        <w:rPr>
          <w:rFonts w:asciiTheme="minorHAnsi" w:hAnsiTheme="minorHAnsi" w:cstheme="minorHAnsi"/>
          <w:color w:val="000000"/>
        </w:rPr>
        <w:t>72</w:t>
      </w:r>
      <w:r w:rsidR="00A648B4" w:rsidRPr="00993580">
        <w:rPr>
          <w:rFonts w:asciiTheme="minorHAnsi" w:hAnsiTheme="minorHAnsi" w:cstheme="minorHAnsi"/>
          <w:color w:val="000000"/>
        </w:rPr>
        <w:t xml:space="preserve"> godzin od daty złożenia zamówienia.</w:t>
      </w:r>
    </w:p>
    <w:p w14:paraId="76A64ED2" w14:textId="77777777" w:rsidR="00A648B4" w:rsidRPr="00A648B4" w:rsidRDefault="00A648B4" w:rsidP="00A648B4">
      <w:pPr>
        <w:pStyle w:val="Standard"/>
        <w:rPr>
          <w:rFonts w:asciiTheme="minorHAnsi" w:hAnsiTheme="minorHAnsi" w:cstheme="minorHAnsi"/>
          <w:b/>
          <w:color w:val="000000"/>
          <w:sz w:val="22"/>
          <w:szCs w:val="22"/>
        </w:rPr>
      </w:pPr>
    </w:p>
    <w:p w14:paraId="3762F376" w14:textId="77777777" w:rsidR="00A648B4" w:rsidRPr="00A648B4" w:rsidRDefault="00A648B4" w:rsidP="00A648B4">
      <w:pPr>
        <w:pStyle w:val="Standard"/>
        <w:rPr>
          <w:rFonts w:asciiTheme="minorHAnsi" w:hAnsiTheme="minorHAnsi" w:cstheme="minorHAnsi"/>
          <w:b/>
          <w:color w:val="000000"/>
          <w:sz w:val="22"/>
          <w:szCs w:val="22"/>
        </w:rPr>
      </w:pPr>
    </w:p>
    <w:p w14:paraId="6A22D2ED" w14:textId="77777777" w:rsidR="00A648B4" w:rsidRPr="00A648B4" w:rsidRDefault="00A648B4" w:rsidP="00A648B4">
      <w:pPr>
        <w:pStyle w:val="Standard"/>
        <w:rPr>
          <w:rFonts w:asciiTheme="minorHAnsi" w:hAnsiTheme="minorHAnsi" w:cstheme="minorHAnsi"/>
          <w:sz w:val="22"/>
          <w:szCs w:val="22"/>
        </w:rPr>
      </w:pPr>
      <w:r w:rsidRPr="00A648B4">
        <w:rPr>
          <w:rFonts w:asciiTheme="minorHAnsi" w:hAnsiTheme="minorHAnsi" w:cstheme="minorHAnsi"/>
          <w:b/>
          <w:color w:val="000000"/>
          <w:sz w:val="22"/>
          <w:szCs w:val="22"/>
        </w:rPr>
        <w:t>Rozdział III. WARUNKI REALIZACJI UMOWY</w:t>
      </w:r>
    </w:p>
    <w:p w14:paraId="5502BEDD" w14:textId="77777777" w:rsidR="00A648B4" w:rsidRPr="00A648B4" w:rsidRDefault="00A648B4" w:rsidP="00A648B4">
      <w:pPr>
        <w:pStyle w:val="Standard"/>
        <w:spacing w:before="120" w:after="60" w:line="276" w:lineRule="auto"/>
        <w:jc w:val="center"/>
        <w:rPr>
          <w:rFonts w:asciiTheme="minorHAnsi" w:hAnsiTheme="minorHAnsi" w:cstheme="minorHAnsi"/>
          <w:sz w:val="22"/>
          <w:szCs w:val="22"/>
        </w:rPr>
      </w:pPr>
      <w:r w:rsidRPr="00A648B4">
        <w:rPr>
          <w:rFonts w:asciiTheme="minorHAnsi" w:hAnsiTheme="minorHAnsi" w:cstheme="minorHAnsi"/>
          <w:color w:val="000000"/>
          <w:sz w:val="22"/>
          <w:szCs w:val="22"/>
        </w:rPr>
        <w:t>§ 5</w:t>
      </w:r>
    </w:p>
    <w:p w14:paraId="65610C49" w14:textId="76B42005" w:rsidR="00A648B4" w:rsidRPr="00A648B4" w:rsidRDefault="00A648B4">
      <w:pPr>
        <w:pStyle w:val="Akapitzlist"/>
        <w:widowControl/>
        <w:numPr>
          <w:ilvl w:val="0"/>
          <w:numId w:val="38"/>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 xml:space="preserve">Dostawa realizowana będzie na podstawie zamówienia telefonicznego potwierdzonego fax-em/emailem przez </w:t>
      </w:r>
      <w:r w:rsidR="00F00E43">
        <w:rPr>
          <w:rFonts w:asciiTheme="minorHAnsi" w:hAnsiTheme="minorHAnsi" w:cstheme="minorHAnsi"/>
          <w:color w:val="000000"/>
        </w:rPr>
        <w:t>D</w:t>
      </w:r>
      <w:r w:rsidRPr="00A648B4">
        <w:rPr>
          <w:rFonts w:asciiTheme="minorHAnsi" w:hAnsiTheme="minorHAnsi" w:cstheme="minorHAnsi"/>
          <w:color w:val="000000"/>
        </w:rPr>
        <w:t>yrektora/</w:t>
      </w:r>
      <w:r w:rsidR="00F00E43">
        <w:rPr>
          <w:rFonts w:asciiTheme="minorHAnsi" w:hAnsiTheme="minorHAnsi" w:cstheme="minorHAnsi"/>
          <w:color w:val="000000"/>
        </w:rPr>
        <w:t>K</w:t>
      </w:r>
      <w:r w:rsidRPr="00A648B4">
        <w:rPr>
          <w:rFonts w:asciiTheme="minorHAnsi" w:hAnsiTheme="minorHAnsi" w:cstheme="minorHAnsi"/>
          <w:color w:val="000000"/>
        </w:rPr>
        <w:t>ierownika/</w:t>
      </w:r>
      <w:r w:rsidR="00F00E43">
        <w:rPr>
          <w:rFonts w:asciiTheme="minorHAnsi" w:hAnsiTheme="minorHAnsi" w:cstheme="minorHAnsi"/>
          <w:color w:val="000000"/>
        </w:rPr>
        <w:t>B</w:t>
      </w:r>
      <w:r w:rsidRPr="00A648B4">
        <w:rPr>
          <w:rFonts w:asciiTheme="minorHAnsi" w:hAnsiTheme="minorHAnsi" w:cstheme="minorHAnsi"/>
          <w:color w:val="000000"/>
        </w:rPr>
        <w:t>urmistrza jednostki organizacyjne</w:t>
      </w:r>
      <w:r w:rsidR="004E4DAD">
        <w:rPr>
          <w:rFonts w:asciiTheme="minorHAnsi" w:hAnsiTheme="minorHAnsi" w:cstheme="minorHAnsi"/>
          <w:color w:val="000000"/>
        </w:rPr>
        <w:t>j Gminy i Miasta Lwówek Śląski.</w:t>
      </w:r>
    </w:p>
    <w:p w14:paraId="57212ADA" w14:textId="0ACC5ED0" w:rsidR="00A648B4" w:rsidRPr="00A648B4" w:rsidRDefault="00A648B4">
      <w:pPr>
        <w:pStyle w:val="Akapitzlist"/>
        <w:widowControl/>
        <w:numPr>
          <w:ilvl w:val="0"/>
          <w:numId w:val="38"/>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Zamówiony olej opałowy lekki Wykonawca będzie dostarczał własnym transportem do kotłowni</w:t>
      </w:r>
      <w:r w:rsidR="006F245F">
        <w:rPr>
          <w:rFonts w:asciiTheme="minorHAnsi" w:hAnsiTheme="minorHAnsi" w:cstheme="minorHAnsi"/>
          <w:color w:val="000000"/>
        </w:rPr>
        <w:br/>
      </w:r>
      <w:r w:rsidRPr="00A648B4">
        <w:rPr>
          <w:rFonts w:asciiTheme="minorHAnsi" w:hAnsiTheme="minorHAnsi" w:cstheme="minorHAnsi"/>
          <w:color w:val="000000"/>
        </w:rPr>
        <w:t xml:space="preserve"> w obiektach wymienionych </w:t>
      </w:r>
      <w:r w:rsidRPr="00B564FC">
        <w:rPr>
          <w:rFonts w:asciiTheme="minorHAnsi" w:hAnsiTheme="minorHAnsi" w:cstheme="minorHAnsi"/>
          <w:color w:val="000000"/>
        </w:rPr>
        <w:t>w załączniku nr 3 do niniejszej umowy.</w:t>
      </w:r>
    </w:p>
    <w:p w14:paraId="2E75E156" w14:textId="5D5E0A48" w:rsidR="00A648B4" w:rsidRPr="00A648B4" w:rsidRDefault="00A648B4">
      <w:pPr>
        <w:pStyle w:val="Akapitzlist"/>
        <w:widowControl/>
        <w:numPr>
          <w:ilvl w:val="0"/>
          <w:numId w:val="38"/>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Napełnianie zbiorników paliwowych odbywać się będzie w obecności pracowników Zamawiającego</w:t>
      </w:r>
      <w:r w:rsidR="006F245F">
        <w:rPr>
          <w:rFonts w:asciiTheme="minorHAnsi" w:hAnsiTheme="minorHAnsi" w:cstheme="minorHAnsi"/>
          <w:color w:val="000000"/>
        </w:rPr>
        <w:br/>
      </w:r>
      <w:r w:rsidRPr="00A648B4">
        <w:rPr>
          <w:rFonts w:asciiTheme="minorHAnsi" w:hAnsiTheme="minorHAnsi" w:cstheme="minorHAnsi"/>
          <w:color w:val="000000"/>
        </w:rPr>
        <w:t xml:space="preserve"> i potwierdzone zostanie poprzez sporządzenie kwitu tankowania paliwa.</w:t>
      </w:r>
    </w:p>
    <w:p w14:paraId="7B52688B" w14:textId="3D90B124" w:rsidR="00A648B4" w:rsidRPr="00A648B4" w:rsidRDefault="00A648B4">
      <w:pPr>
        <w:pStyle w:val="Akapitzlist"/>
        <w:widowControl/>
        <w:numPr>
          <w:ilvl w:val="0"/>
          <w:numId w:val="38"/>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Oferowane paliwo musi spełniać wymagania obowiązujących norm dla oleju opałowego lekkiego. Jakość oleju opałowego będzie każdorazowo przy dostawie potwierdzana świadectwem jakości wystawionym przez producenta, stanowiący</w:t>
      </w:r>
      <w:r w:rsidR="00C375A6">
        <w:rPr>
          <w:rFonts w:asciiTheme="minorHAnsi" w:hAnsiTheme="minorHAnsi" w:cstheme="minorHAnsi"/>
          <w:color w:val="000000"/>
        </w:rPr>
        <w:t>m</w:t>
      </w:r>
      <w:r w:rsidRPr="00A648B4">
        <w:rPr>
          <w:rFonts w:asciiTheme="minorHAnsi" w:hAnsiTheme="minorHAnsi" w:cstheme="minorHAnsi"/>
          <w:color w:val="000000"/>
        </w:rPr>
        <w:t xml:space="preserve"> załącznik do kwitu o którym </w:t>
      </w:r>
      <w:r w:rsidRPr="006F245F">
        <w:rPr>
          <w:rFonts w:asciiTheme="minorHAnsi" w:hAnsiTheme="minorHAnsi" w:cstheme="minorHAnsi"/>
          <w:color w:val="000000"/>
        </w:rPr>
        <w:t>mowa w ust.3.</w:t>
      </w:r>
      <w:r w:rsidRPr="00A648B4">
        <w:rPr>
          <w:rFonts w:asciiTheme="minorHAnsi" w:hAnsiTheme="minorHAnsi" w:cstheme="minorHAnsi"/>
          <w:color w:val="000000"/>
        </w:rPr>
        <w:t xml:space="preserve"> </w:t>
      </w:r>
    </w:p>
    <w:p w14:paraId="2381A791" w14:textId="7BBD5940" w:rsidR="00A648B4" w:rsidRPr="00A648B4" w:rsidRDefault="00A648B4">
      <w:pPr>
        <w:pStyle w:val="Akapitzlist"/>
        <w:widowControl/>
        <w:numPr>
          <w:ilvl w:val="0"/>
          <w:numId w:val="38"/>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W przypadku wątpliwości co do jakości oleju opałowego Zamawiający zleci wykonanie badań paliwa</w:t>
      </w:r>
      <w:r w:rsidR="006F245F">
        <w:rPr>
          <w:rFonts w:asciiTheme="minorHAnsi" w:hAnsiTheme="minorHAnsi" w:cstheme="minorHAnsi"/>
          <w:color w:val="000000"/>
        </w:rPr>
        <w:br/>
      </w:r>
      <w:r w:rsidRPr="00A648B4">
        <w:rPr>
          <w:rFonts w:asciiTheme="minorHAnsi" w:hAnsiTheme="minorHAnsi" w:cstheme="minorHAnsi"/>
          <w:color w:val="000000"/>
        </w:rPr>
        <w:t xml:space="preserve"> w uprawnionym laboratorium. W razie stwierdzenia niezgodności z obowiązującymi normami kosztami badania laboratoryjnego zostanie obciążony Wykonawca.</w:t>
      </w:r>
    </w:p>
    <w:p w14:paraId="40061DF2" w14:textId="77777777" w:rsidR="00A648B4" w:rsidRPr="00A648B4" w:rsidRDefault="00A648B4">
      <w:pPr>
        <w:pStyle w:val="Akapitzlist"/>
        <w:widowControl/>
        <w:numPr>
          <w:ilvl w:val="0"/>
          <w:numId w:val="38"/>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Wobec stwierdzenia powyższego Wykonawca pokryje również koszty związane z usunięciem ewentualnej awarii systemu ogrzewania zasilanego tym olejem opałowym.</w:t>
      </w:r>
    </w:p>
    <w:p w14:paraId="45B7B690" w14:textId="2A15D813" w:rsidR="00A648B4" w:rsidRPr="00A648B4" w:rsidRDefault="00A648B4">
      <w:pPr>
        <w:pStyle w:val="Akapitzlist"/>
        <w:widowControl/>
        <w:numPr>
          <w:ilvl w:val="0"/>
          <w:numId w:val="38"/>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W przypadku stwierdzenia niewłaściwej jakości paliwa Wykonawca pokryje wszelkie koszty związane</w:t>
      </w:r>
      <w:r w:rsidR="006F245F">
        <w:rPr>
          <w:rFonts w:asciiTheme="minorHAnsi" w:hAnsiTheme="minorHAnsi" w:cstheme="minorHAnsi"/>
          <w:color w:val="000000"/>
        </w:rPr>
        <w:br/>
      </w:r>
      <w:r w:rsidRPr="00A648B4">
        <w:rPr>
          <w:rFonts w:asciiTheme="minorHAnsi" w:hAnsiTheme="minorHAnsi" w:cstheme="minorHAnsi"/>
          <w:color w:val="000000"/>
        </w:rPr>
        <w:t xml:space="preserve"> z oczyszczeniem systemu ogrzewania.</w:t>
      </w:r>
    </w:p>
    <w:p w14:paraId="33E39080" w14:textId="230F1311" w:rsidR="00A648B4" w:rsidRPr="00A648B4" w:rsidRDefault="00A648B4">
      <w:pPr>
        <w:pStyle w:val="Akapitzlist"/>
        <w:widowControl/>
        <w:numPr>
          <w:ilvl w:val="0"/>
          <w:numId w:val="38"/>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Olej opałowy należy dostarczać specjalistycznym samochodem, spełniającym wymogi krajowe</w:t>
      </w:r>
      <w:r w:rsidR="006F245F">
        <w:rPr>
          <w:rFonts w:asciiTheme="minorHAnsi" w:hAnsiTheme="minorHAnsi" w:cstheme="minorHAnsi"/>
          <w:color w:val="000000"/>
        </w:rPr>
        <w:br/>
      </w:r>
      <w:r w:rsidRPr="00A648B4">
        <w:rPr>
          <w:rFonts w:asciiTheme="minorHAnsi" w:hAnsiTheme="minorHAnsi" w:cstheme="minorHAnsi"/>
          <w:color w:val="000000"/>
        </w:rPr>
        <w:t xml:space="preserve"> i europejskie, z zalegalizowanym urządzeniem pomiarowym (dystrybutorem). Świadectwa legalizacji liczników tankowania winny stanowić wyposażenie autocystern.</w:t>
      </w:r>
    </w:p>
    <w:p w14:paraId="3C2B3E57" w14:textId="77777777" w:rsidR="00A648B4" w:rsidRPr="00A648B4" w:rsidRDefault="00A648B4">
      <w:pPr>
        <w:pStyle w:val="Akapitzlist"/>
        <w:widowControl/>
        <w:numPr>
          <w:ilvl w:val="0"/>
          <w:numId w:val="38"/>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Ilość dostarczonego paliwa mierzona będzie w jego rzeczywistej temperaturze dostarczenia.</w:t>
      </w:r>
    </w:p>
    <w:p w14:paraId="62036027" w14:textId="77777777" w:rsidR="00A648B4" w:rsidRPr="00A648B4" w:rsidRDefault="00A648B4">
      <w:pPr>
        <w:pStyle w:val="Akapitzlist"/>
        <w:widowControl/>
        <w:numPr>
          <w:ilvl w:val="0"/>
          <w:numId w:val="38"/>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Wykonawca zobowiązany jest posiadać stosowną koncesję, uprawniającą go do prowadzenia działalności gospodarczej w zakresie obrotu paliwami.</w:t>
      </w:r>
    </w:p>
    <w:p w14:paraId="368C9C20" w14:textId="77777777" w:rsidR="00A648B4" w:rsidRPr="00A648B4" w:rsidRDefault="00A648B4">
      <w:pPr>
        <w:pStyle w:val="Akapitzlist"/>
        <w:widowControl/>
        <w:numPr>
          <w:ilvl w:val="0"/>
          <w:numId w:val="38"/>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Wykonawca zobowiązany jest do zapewnienia ciągłości dostaw.</w:t>
      </w:r>
    </w:p>
    <w:p w14:paraId="4B4E36F0" w14:textId="77777777" w:rsidR="00A648B4" w:rsidRPr="00A648B4" w:rsidRDefault="00A648B4">
      <w:pPr>
        <w:pStyle w:val="Akapitzlist"/>
        <w:widowControl/>
        <w:numPr>
          <w:ilvl w:val="0"/>
          <w:numId w:val="38"/>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W przypadku powstania podczas napełniania zbiorników paliwem zanieczyszczeń, obowiązkiem Wykonawcy będzie ich uprzątnięcie.</w:t>
      </w:r>
    </w:p>
    <w:p w14:paraId="129E81B0" w14:textId="77777777" w:rsidR="00A648B4" w:rsidRPr="00A648B4" w:rsidRDefault="00A648B4">
      <w:pPr>
        <w:pStyle w:val="Akapitzlist"/>
        <w:widowControl/>
        <w:numPr>
          <w:ilvl w:val="0"/>
          <w:numId w:val="38"/>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Zamawiający nie ponosi odpowiedzialności za szkody wyrządzone przez Wykonawcę podczas realizacji dostaw.</w:t>
      </w:r>
    </w:p>
    <w:p w14:paraId="65E1F103" w14:textId="77777777" w:rsidR="00A648B4" w:rsidRPr="00A648B4" w:rsidRDefault="00A648B4">
      <w:pPr>
        <w:pStyle w:val="Akapitzlist"/>
        <w:widowControl/>
        <w:numPr>
          <w:ilvl w:val="0"/>
          <w:numId w:val="38"/>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Obowiązkiem Wykonawcy będzie pokrycie kosztów ubezpieczenia zamówienia do momentu jego odbioru przez Zamawiającego.</w:t>
      </w:r>
    </w:p>
    <w:p w14:paraId="27E7E326" w14:textId="71A11770" w:rsidR="00A648B4" w:rsidRPr="00A648B4" w:rsidRDefault="00A648B4">
      <w:pPr>
        <w:pStyle w:val="Akapitzlist"/>
        <w:widowControl/>
        <w:numPr>
          <w:ilvl w:val="0"/>
          <w:numId w:val="38"/>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Do obowiązków Wykonawcy należy dostawa towarów w jakości i warunkach odpowiadających Normom</w:t>
      </w:r>
      <w:r w:rsidR="0054748A">
        <w:rPr>
          <w:rFonts w:asciiTheme="minorHAnsi" w:hAnsiTheme="minorHAnsi" w:cstheme="minorHAnsi"/>
          <w:color w:val="000000"/>
        </w:rPr>
        <w:br/>
      </w:r>
      <w:r w:rsidRPr="00A648B4">
        <w:rPr>
          <w:rFonts w:asciiTheme="minorHAnsi" w:hAnsiTheme="minorHAnsi" w:cstheme="minorHAnsi"/>
          <w:color w:val="000000"/>
        </w:rPr>
        <w:t xml:space="preserve"> i TWT Rafinerii. </w:t>
      </w:r>
    </w:p>
    <w:p w14:paraId="0601E13B" w14:textId="00DF0E0A" w:rsidR="00A648B4" w:rsidRPr="00A648B4" w:rsidRDefault="00A648B4">
      <w:pPr>
        <w:pStyle w:val="Akapitzlist"/>
        <w:widowControl/>
        <w:numPr>
          <w:ilvl w:val="0"/>
          <w:numId w:val="38"/>
        </w:numPr>
        <w:suppressAutoHyphens/>
        <w:autoSpaceDE/>
        <w:ind w:left="360"/>
        <w:rPr>
          <w:rFonts w:asciiTheme="minorHAnsi" w:hAnsiTheme="minorHAnsi" w:cstheme="minorHAnsi"/>
          <w:color w:val="000000"/>
        </w:rPr>
      </w:pPr>
      <w:r w:rsidRPr="00A648B4">
        <w:rPr>
          <w:rFonts w:asciiTheme="minorHAnsi" w:hAnsiTheme="minorHAnsi" w:cstheme="minorHAnsi"/>
          <w:color w:val="000000"/>
        </w:rPr>
        <w:t>Wykonawca wskazuje………………</w:t>
      </w:r>
      <w:r w:rsidR="00F30A5E">
        <w:rPr>
          <w:rFonts w:asciiTheme="minorHAnsi" w:hAnsiTheme="minorHAnsi" w:cstheme="minorHAnsi"/>
          <w:color w:val="000000"/>
        </w:rPr>
        <w:t>…………………………………….</w:t>
      </w:r>
      <w:r w:rsidRPr="00A648B4">
        <w:rPr>
          <w:rFonts w:asciiTheme="minorHAnsi" w:hAnsiTheme="minorHAnsi" w:cstheme="minorHAnsi"/>
          <w:color w:val="000000"/>
        </w:rPr>
        <w:t xml:space="preserve">…………, </w:t>
      </w:r>
      <w:proofErr w:type="spellStart"/>
      <w:r w:rsidRPr="00A648B4">
        <w:rPr>
          <w:rFonts w:asciiTheme="minorHAnsi" w:hAnsiTheme="minorHAnsi" w:cstheme="minorHAnsi"/>
          <w:color w:val="000000"/>
        </w:rPr>
        <w:t>tel</w:t>
      </w:r>
      <w:proofErr w:type="spellEnd"/>
      <w:r w:rsidRPr="00A648B4">
        <w:rPr>
          <w:rFonts w:asciiTheme="minorHAnsi" w:hAnsiTheme="minorHAnsi" w:cstheme="minorHAnsi"/>
          <w:color w:val="000000"/>
        </w:rPr>
        <w:t>………………, e-mail:…………………. jako osobę do bieżących kontaktów</w:t>
      </w:r>
      <w:r w:rsidR="00F30A5E">
        <w:rPr>
          <w:rFonts w:asciiTheme="minorHAnsi" w:hAnsiTheme="minorHAnsi" w:cstheme="minorHAnsi"/>
          <w:color w:val="000000"/>
        </w:rPr>
        <w:t xml:space="preserve"> </w:t>
      </w:r>
      <w:r w:rsidRPr="00A648B4">
        <w:rPr>
          <w:rFonts w:asciiTheme="minorHAnsi" w:hAnsiTheme="minorHAnsi" w:cstheme="minorHAnsi"/>
          <w:color w:val="000000"/>
        </w:rPr>
        <w:t>z Zamawiającym.</w:t>
      </w:r>
    </w:p>
    <w:p w14:paraId="112A3F4C" w14:textId="77777777" w:rsidR="00A648B4" w:rsidRPr="00A648B4" w:rsidRDefault="00A648B4">
      <w:pPr>
        <w:pStyle w:val="Akapitzlist"/>
        <w:widowControl/>
        <w:numPr>
          <w:ilvl w:val="0"/>
          <w:numId w:val="38"/>
        </w:numPr>
        <w:suppressAutoHyphens/>
        <w:autoSpaceDE/>
        <w:ind w:left="360"/>
        <w:rPr>
          <w:rFonts w:asciiTheme="minorHAnsi" w:hAnsiTheme="minorHAnsi" w:cstheme="minorHAnsi"/>
          <w:color w:val="000000"/>
        </w:rPr>
      </w:pPr>
      <w:r w:rsidRPr="00A648B4">
        <w:rPr>
          <w:rFonts w:asciiTheme="minorHAnsi" w:hAnsiTheme="minorHAnsi" w:cstheme="minorHAnsi"/>
          <w:color w:val="000000"/>
        </w:rPr>
        <w:t>Wszystkie koszty związane z realizacją przedmiotu umowy ponosi Wykonawca i uwzględnia je w cenie oferty.</w:t>
      </w:r>
    </w:p>
    <w:p w14:paraId="1CCAF631" w14:textId="2CC4DBE1" w:rsidR="00A648B4" w:rsidRPr="00FC348A" w:rsidRDefault="00A648B4">
      <w:pPr>
        <w:pStyle w:val="Akapitzlist"/>
        <w:widowControl/>
        <w:numPr>
          <w:ilvl w:val="0"/>
          <w:numId w:val="38"/>
        </w:numPr>
        <w:suppressAutoHyphens/>
        <w:autoSpaceDE/>
        <w:ind w:left="360"/>
        <w:rPr>
          <w:rFonts w:asciiTheme="minorHAnsi" w:hAnsiTheme="minorHAnsi" w:cstheme="minorHAnsi"/>
          <w:color w:val="000000"/>
        </w:rPr>
      </w:pPr>
      <w:r w:rsidRPr="00A648B4">
        <w:rPr>
          <w:rFonts w:asciiTheme="minorHAnsi" w:hAnsiTheme="minorHAnsi" w:cstheme="minorHAnsi"/>
          <w:color w:val="000000"/>
        </w:rPr>
        <w:t>Zamawiający zastrzega sobie prawo do ilościowego ograniczenia</w:t>
      </w:r>
      <w:r w:rsidRPr="00FC348A">
        <w:rPr>
          <w:rFonts w:asciiTheme="minorHAnsi" w:hAnsiTheme="minorHAnsi" w:cstheme="minorHAnsi"/>
          <w:color w:val="000000"/>
        </w:rPr>
        <w:t xml:space="preserve"> dostawy określonej</w:t>
      </w:r>
      <w:r w:rsidR="00FC348A">
        <w:rPr>
          <w:rFonts w:asciiTheme="minorHAnsi" w:hAnsiTheme="minorHAnsi" w:cstheme="minorHAnsi"/>
          <w:color w:val="000000"/>
        </w:rPr>
        <w:t xml:space="preserve"> </w:t>
      </w:r>
      <w:r w:rsidRPr="00FC348A">
        <w:rPr>
          <w:rFonts w:asciiTheme="minorHAnsi" w:hAnsiTheme="minorHAnsi" w:cstheme="minorHAnsi"/>
          <w:color w:val="000000"/>
        </w:rPr>
        <w:t>w kalkulacji ceny oferty.</w:t>
      </w:r>
    </w:p>
    <w:p w14:paraId="31537664" w14:textId="77777777" w:rsidR="00A648B4" w:rsidRPr="00A648B4" w:rsidRDefault="00A648B4" w:rsidP="00A648B4">
      <w:pPr>
        <w:pStyle w:val="Standard"/>
        <w:keepNext/>
        <w:spacing w:before="200" w:after="120"/>
        <w:rPr>
          <w:rFonts w:asciiTheme="minorHAnsi" w:hAnsiTheme="minorHAnsi" w:cstheme="minorHAnsi"/>
          <w:sz w:val="22"/>
          <w:szCs w:val="22"/>
        </w:rPr>
      </w:pPr>
      <w:r w:rsidRPr="00A648B4">
        <w:rPr>
          <w:rFonts w:asciiTheme="minorHAnsi" w:hAnsiTheme="minorHAnsi" w:cstheme="minorHAnsi"/>
          <w:b/>
          <w:color w:val="000000"/>
          <w:sz w:val="22"/>
          <w:szCs w:val="22"/>
        </w:rPr>
        <w:lastRenderedPageBreak/>
        <w:t>Rozdział IV.  WYNAGRODZENIE</w:t>
      </w:r>
    </w:p>
    <w:p w14:paraId="69F1A3D5" w14:textId="77777777" w:rsidR="00A648B4" w:rsidRPr="00A648B4" w:rsidRDefault="00A648B4" w:rsidP="00A648B4">
      <w:pPr>
        <w:pStyle w:val="Standard"/>
        <w:keepNext/>
        <w:spacing w:before="120" w:line="120" w:lineRule="atLeast"/>
        <w:jc w:val="center"/>
        <w:rPr>
          <w:rFonts w:asciiTheme="minorHAnsi" w:hAnsiTheme="minorHAnsi" w:cstheme="minorHAnsi"/>
          <w:sz w:val="22"/>
          <w:szCs w:val="22"/>
        </w:rPr>
      </w:pPr>
      <w:r w:rsidRPr="00A648B4">
        <w:rPr>
          <w:rFonts w:asciiTheme="minorHAnsi" w:hAnsiTheme="minorHAnsi" w:cstheme="minorHAnsi"/>
          <w:color w:val="000000"/>
          <w:sz w:val="22"/>
          <w:szCs w:val="22"/>
        </w:rPr>
        <w:t xml:space="preserve"> §6</w:t>
      </w:r>
    </w:p>
    <w:p w14:paraId="7627037C" w14:textId="77777777" w:rsidR="00A648B4" w:rsidRPr="00A648B4" w:rsidRDefault="00A648B4">
      <w:pPr>
        <w:pStyle w:val="Standard"/>
        <w:numPr>
          <w:ilvl w:val="0"/>
          <w:numId w:val="39"/>
        </w:numPr>
        <w:tabs>
          <w:tab w:val="left" w:pos="426"/>
        </w:tabs>
        <w:ind w:left="426" w:hanging="426"/>
        <w:jc w:val="both"/>
        <w:textAlignment w:val="auto"/>
        <w:rPr>
          <w:rFonts w:asciiTheme="minorHAnsi" w:hAnsiTheme="minorHAnsi" w:cstheme="minorHAnsi"/>
          <w:color w:val="000000"/>
          <w:sz w:val="22"/>
          <w:szCs w:val="22"/>
        </w:rPr>
      </w:pPr>
      <w:r w:rsidRPr="00A648B4">
        <w:rPr>
          <w:rFonts w:asciiTheme="minorHAnsi" w:hAnsiTheme="minorHAnsi" w:cstheme="minorHAnsi"/>
          <w:color w:val="000000"/>
          <w:sz w:val="22"/>
          <w:szCs w:val="22"/>
        </w:rPr>
        <w:t>Za usługę stanowiącą przedmiot niniejszej umowy, Zamawiający zapłaci Wykonawcy wynagrodzenie asortymentowo – ilościowe.</w:t>
      </w:r>
    </w:p>
    <w:p w14:paraId="51BD9578" w14:textId="40F750FC" w:rsidR="00A648B4" w:rsidRPr="00A648B4" w:rsidRDefault="00A648B4">
      <w:pPr>
        <w:pStyle w:val="Standard"/>
        <w:numPr>
          <w:ilvl w:val="0"/>
          <w:numId w:val="39"/>
        </w:numPr>
        <w:tabs>
          <w:tab w:val="left" w:pos="426"/>
        </w:tabs>
        <w:ind w:left="426" w:hanging="426"/>
        <w:jc w:val="both"/>
        <w:textAlignment w:val="auto"/>
        <w:rPr>
          <w:rFonts w:asciiTheme="minorHAnsi" w:hAnsiTheme="minorHAnsi" w:cstheme="minorHAnsi"/>
          <w:color w:val="000000"/>
          <w:sz w:val="22"/>
          <w:szCs w:val="22"/>
        </w:rPr>
      </w:pPr>
      <w:r w:rsidRPr="00A648B4">
        <w:rPr>
          <w:rFonts w:asciiTheme="minorHAnsi" w:hAnsiTheme="minorHAnsi" w:cstheme="minorHAnsi"/>
          <w:color w:val="000000"/>
          <w:sz w:val="22"/>
          <w:szCs w:val="22"/>
        </w:rPr>
        <w:t>Zgodnie z formularzem oferty Wykonawcy, Strony ustalają …</w:t>
      </w:r>
      <w:r w:rsidR="00F30A5E">
        <w:rPr>
          <w:rFonts w:asciiTheme="minorHAnsi" w:hAnsiTheme="minorHAnsi" w:cstheme="minorHAnsi"/>
          <w:color w:val="000000"/>
          <w:sz w:val="22"/>
          <w:szCs w:val="22"/>
        </w:rPr>
        <w:t>…….</w:t>
      </w:r>
      <w:r w:rsidRPr="00A648B4">
        <w:rPr>
          <w:rFonts w:asciiTheme="minorHAnsi" w:hAnsiTheme="minorHAnsi" w:cstheme="minorHAnsi"/>
          <w:color w:val="000000"/>
          <w:sz w:val="22"/>
          <w:szCs w:val="22"/>
        </w:rPr>
        <w:t xml:space="preserve">… współczynnik marży/upustu, o który każdorazowo zostanie pomnożona cena hurtowa 1 litra paliwa napędowego na potrzeby grzewcze podawana przez </w:t>
      </w:r>
      <w:r w:rsidRPr="006F245F">
        <w:rPr>
          <w:rFonts w:asciiTheme="minorHAnsi" w:hAnsiTheme="minorHAnsi" w:cstheme="minorHAnsi"/>
          <w:color w:val="000000"/>
          <w:sz w:val="22"/>
          <w:szCs w:val="22"/>
        </w:rPr>
        <w:t>PKN ORLEN SA</w:t>
      </w:r>
      <w:r w:rsidR="00C229BC">
        <w:rPr>
          <w:rFonts w:asciiTheme="minorHAnsi" w:hAnsiTheme="minorHAnsi" w:cstheme="minorHAnsi"/>
          <w:color w:val="000000"/>
          <w:sz w:val="22"/>
          <w:szCs w:val="22"/>
        </w:rPr>
        <w:t>,</w:t>
      </w:r>
      <w:r w:rsidRPr="006F245F">
        <w:rPr>
          <w:rFonts w:asciiTheme="minorHAnsi" w:hAnsiTheme="minorHAnsi" w:cstheme="minorHAnsi"/>
          <w:color w:val="000000"/>
          <w:sz w:val="22"/>
          <w:szCs w:val="22"/>
        </w:rPr>
        <w:t xml:space="preserve"> ul. Chemików 7, 09-411 Płock, adres strony internetowej: www.orlen.pl</w:t>
      </w:r>
      <w:r w:rsidRPr="00A648B4">
        <w:rPr>
          <w:rFonts w:asciiTheme="minorHAnsi" w:hAnsiTheme="minorHAnsi" w:cstheme="minorHAnsi"/>
          <w:color w:val="000000"/>
          <w:sz w:val="22"/>
          <w:szCs w:val="22"/>
        </w:rPr>
        <w:t xml:space="preserve"> </w:t>
      </w:r>
    </w:p>
    <w:p w14:paraId="711C0C4F" w14:textId="77777777" w:rsidR="00A648B4" w:rsidRPr="00A648B4" w:rsidRDefault="00A648B4">
      <w:pPr>
        <w:pStyle w:val="Standard"/>
        <w:numPr>
          <w:ilvl w:val="0"/>
          <w:numId w:val="39"/>
        </w:numPr>
        <w:tabs>
          <w:tab w:val="left" w:pos="426"/>
        </w:tabs>
        <w:ind w:left="426" w:hanging="426"/>
        <w:jc w:val="both"/>
        <w:textAlignment w:val="auto"/>
        <w:rPr>
          <w:rFonts w:asciiTheme="minorHAnsi" w:hAnsiTheme="minorHAnsi" w:cstheme="minorHAnsi"/>
          <w:color w:val="000000"/>
          <w:sz w:val="22"/>
          <w:szCs w:val="22"/>
        </w:rPr>
      </w:pPr>
      <w:r w:rsidRPr="00A648B4">
        <w:rPr>
          <w:rFonts w:asciiTheme="minorHAnsi" w:hAnsiTheme="minorHAnsi" w:cstheme="minorHAnsi"/>
          <w:color w:val="000000"/>
          <w:sz w:val="22"/>
          <w:szCs w:val="22"/>
        </w:rPr>
        <w:t xml:space="preserve">Jeżeli na dzień zakupu nie będzie podawana cena hurtowa 1 litra paliwa napędowego na potrzeby grzewcze przez PKN ORLEN SA to do rozliczenia będzie brana cena z ostatniego dnia przed zakupem.   </w:t>
      </w:r>
    </w:p>
    <w:p w14:paraId="5C112C3B" w14:textId="43551818" w:rsidR="00A648B4" w:rsidRPr="00A648B4" w:rsidRDefault="00A648B4">
      <w:pPr>
        <w:pStyle w:val="Standard"/>
        <w:numPr>
          <w:ilvl w:val="0"/>
          <w:numId w:val="39"/>
        </w:numPr>
        <w:tabs>
          <w:tab w:val="left" w:pos="426"/>
        </w:tabs>
        <w:ind w:left="426" w:hanging="426"/>
        <w:jc w:val="both"/>
        <w:textAlignment w:val="auto"/>
        <w:rPr>
          <w:rFonts w:asciiTheme="minorHAnsi" w:hAnsiTheme="minorHAnsi" w:cstheme="minorHAnsi"/>
          <w:color w:val="000000"/>
          <w:sz w:val="22"/>
          <w:szCs w:val="22"/>
        </w:rPr>
      </w:pPr>
      <w:r w:rsidRPr="00A648B4">
        <w:rPr>
          <w:rFonts w:asciiTheme="minorHAnsi" w:hAnsiTheme="minorHAnsi" w:cstheme="minorHAnsi"/>
          <w:color w:val="000000"/>
          <w:sz w:val="22"/>
          <w:szCs w:val="22"/>
        </w:rPr>
        <w:t>Ilość oleju opałowego będzie mierzona na podstawie odczytu z licznika autocysterny, bez względu</w:t>
      </w:r>
      <w:r w:rsidR="007333BE">
        <w:rPr>
          <w:rFonts w:asciiTheme="minorHAnsi" w:hAnsiTheme="minorHAnsi" w:cstheme="minorHAnsi"/>
          <w:color w:val="000000"/>
          <w:sz w:val="22"/>
          <w:szCs w:val="22"/>
        </w:rPr>
        <w:br/>
      </w:r>
      <w:r w:rsidRPr="00A648B4">
        <w:rPr>
          <w:rFonts w:asciiTheme="minorHAnsi" w:hAnsiTheme="minorHAnsi" w:cstheme="minorHAnsi"/>
          <w:color w:val="000000"/>
          <w:sz w:val="22"/>
          <w:szCs w:val="22"/>
        </w:rPr>
        <w:t xml:space="preserve"> na temperaturę jego dostarczania. </w:t>
      </w:r>
    </w:p>
    <w:p w14:paraId="19DAC541" w14:textId="3DA8F42E" w:rsidR="00A648B4" w:rsidRPr="00A648B4" w:rsidRDefault="00A648B4">
      <w:pPr>
        <w:pStyle w:val="Standard"/>
        <w:numPr>
          <w:ilvl w:val="0"/>
          <w:numId w:val="39"/>
        </w:numPr>
        <w:tabs>
          <w:tab w:val="left" w:pos="426"/>
        </w:tabs>
        <w:ind w:left="426" w:hanging="426"/>
        <w:jc w:val="both"/>
        <w:textAlignment w:val="auto"/>
        <w:rPr>
          <w:rFonts w:asciiTheme="minorHAnsi" w:hAnsiTheme="minorHAnsi" w:cstheme="minorHAnsi"/>
          <w:color w:val="000000"/>
          <w:sz w:val="22"/>
          <w:szCs w:val="22"/>
        </w:rPr>
      </w:pPr>
      <w:r w:rsidRPr="00A648B4">
        <w:rPr>
          <w:rFonts w:asciiTheme="minorHAnsi" w:hAnsiTheme="minorHAnsi" w:cstheme="minorHAnsi"/>
          <w:color w:val="000000"/>
          <w:sz w:val="22"/>
          <w:szCs w:val="22"/>
        </w:rPr>
        <w:t>Szacunkowa wartość wynagrodzenia za wykonanie przedmiotu umowy wynosi ………………………… zł. brutto (słownie……………………………………………….), tj. netto …………. zł. + ……….. % podatku VAT (maksymalna nominalna wartość zobowiązania) i płatn</w:t>
      </w:r>
      <w:r w:rsidR="00F317E6">
        <w:rPr>
          <w:rFonts w:asciiTheme="minorHAnsi" w:hAnsiTheme="minorHAnsi" w:cstheme="minorHAnsi"/>
          <w:color w:val="000000"/>
          <w:sz w:val="22"/>
          <w:szCs w:val="22"/>
        </w:rPr>
        <w:t xml:space="preserve">a </w:t>
      </w:r>
      <w:r w:rsidRPr="00A648B4">
        <w:rPr>
          <w:rFonts w:asciiTheme="minorHAnsi" w:hAnsiTheme="minorHAnsi" w:cstheme="minorHAnsi"/>
          <w:color w:val="000000"/>
          <w:sz w:val="22"/>
          <w:szCs w:val="22"/>
        </w:rPr>
        <w:t xml:space="preserve">będzie przelewem na konto Wykonawcy. </w:t>
      </w:r>
    </w:p>
    <w:p w14:paraId="78CDFEB7" w14:textId="77777777" w:rsidR="00A648B4" w:rsidRPr="00A648B4" w:rsidRDefault="00A648B4">
      <w:pPr>
        <w:pStyle w:val="Standard"/>
        <w:numPr>
          <w:ilvl w:val="0"/>
          <w:numId w:val="39"/>
        </w:numPr>
        <w:tabs>
          <w:tab w:val="left" w:pos="426"/>
        </w:tabs>
        <w:ind w:left="426" w:hanging="426"/>
        <w:jc w:val="both"/>
        <w:textAlignment w:val="auto"/>
        <w:rPr>
          <w:rFonts w:asciiTheme="minorHAnsi" w:hAnsiTheme="minorHAnsi" w:cstheme="minorHAnsi"/>
          <w:color w:val="000000"/>
          <w:sz w:val="22"/>
          <w:szCs w:val="22"/>
        </w:rPr>
      </w:pPr>
      <w:r w:rsidRPr="00A648B4">
        <w:rPr>
          <w:rFonts w:asciiTheme="minorHAnsi" w:hAnsiTheme="minorHAnsi" w:cstheme="minorHAnsi"/>
          <w:color w:val="000000"/>
          <w:sz w:val="22"/>
          <w:szCs w:val="22"/>
        </w:rPr>
        <w:t>Wykonawca oświadcza, że jest podatnikiem podatku VAT, uprawnionym do wystawienia faktury VAT. Numer NIP Wykonawcy …………………… .</w:t>
      </w:r>
    </w:p>
    <w:p w14:paraId="11B1A3DA" w14:textId="77777777" w:rsidR="00A648B4" w:rsidRPr="00A648B4" w:rsidRDefault="00A648B4">
      <w:pPr>
        <w:pStyle w:val="Standard"/>
        <w:numPr>
          <w:ilvl w:val="0"/>
          <w:numId w:val="39"/>
        </w:numPr>
        <w:tabs>
          <w:tab w:val="left" w:pos="426"/>
        </w:tabs>
        <w:ind w:left="426" w:hanging="426"/>
        <w:jc w:val="both"/>
        <w:textAlignment w:val="auto"/>
        <w:rPr>
          <w:rFonts w:asciiTheme="minorHAnsi" w:hAnsiTheme="minorHAnsi" w:cstheme="minorHAnsi"/>
          <w:color w:val="000000"/>
          <w:sz w:val="22"/>
          <w:szCs w:val="22"/>
        </w:rPr>
      </w:pPr>
      <w:r w:rsidRPr="00A648B4">
        <w:rPr>
          <w:rFonts w:asciiTheme="minorHAnsi" w:hAnsiTheme="minorHAnsi" w:cstheme="minorHAnsi"/>
          <w:color w:val="000000"/>
          <w:sz w:val="22"/>
          <w:szCs w:val="22"/>
        </w:rPr>
        <w:t>Za termin zapłaty uznaje się datę, w której Zamawiający polecił swojemu bankowi przelać na konto Wykonawcy określoną kwotę.</w:t>
      </w:r>
    </w:p>
    <w:p w14:paraId="66E78EED" w14:textId="77777777" w:rsidR="00A648B4" w:rsidRPr="00A648B4" w:rsidRDefault="00A648B4">
      <w:pPr>
        <w:pStyle w:val="Standard"/>
        <w:numPr>
          <w:ilvl w:val="0"/>
          <w:numId w:val="39"/>
        </w:numPr>
        <w:tabs>
          <w:tab w:val="left" w:pos="567"/>
        </w:tabs>
        <w:ind w:left="426" w:hanging="426"/>
        <w:jc w:val="both"/>
        <w:textAlignment w:val="auto"/>
        <w:rPr>
          <w:rFonts w:asciiTheme="minorHAnsi" w:hAnsiTheme="minorHAnsi" w:cstheme="minorHAnsi"/>
          <w:color w:val="000000"/>
          <w:sz w:val="22"/>
          <w:szCs w:val="22"/>
        </w:rPr>
      </w:pPr>
      <w:r w:rsidRPr="00A648B4">
        <w:rPr>
          <w:rFonts w:asciiTheme="minorHAnsi" w:hAnsiTheme="minorHAnsi" w:cstheme="minorHAnsi"/>
          <w:color w:val="000000"/>
          <w:sz w:val="22"/>
          <w:szCs w:val="22"/>
        </w:rPr>
        <w:t>W przypadku zmiany w okresie obowiązywania umowy stawki podatku VAT, wynagrodzenie brutto ulegnie zmianie stosownie do zmiany tej stawki, przy czym wynagrodzenie netto pozostaje bez zmian.</w:t>
      </w:r>
    </w:p>
    <w:p w14:paraId="5C6304CB" w14:textId="77777777" w:rsidR="00A648B4" w:rsidRPr="00541CF4" w:rsidRDefault="00A648B4" w:rsidP="00A648B4">
      <w:pPr>
        <w:pStyle w:val="Standard"/>
        <w:spacing w:before="200" w:after="120"/>
        <w:rPr>
          <w:rFonts w:asciiTheme="minorHAnsi" w:hAnsiTheme="minorHAnsi" w:cstheme="minorHAnsi"/>
          <w:sz w:val="22"/>
          <w:szCs w:val="22"/>
        </w:rPr>
      </w:pPr>
      <w:r w:rsidRPr="00541CF4">
        <w:rPr>
          <w:rFonts w:asciiTheme="minorHAnsi" w:hAnsiTheme="minorHAnsi" w:cstheme="minorHAnsi"/>
          <w:b/>
          <w:sz w:val="22"/>
          <w:szCs w:val="22"/>
        </w:rPr>
        <w:t>Rozdział V.  OBOWIĄZKI STRON</w:t>
      </w:r>
    </w:p>
    <w:p w14:paraId="5DBBD2C2" w14:textId="77777777" w:rsidR="00A648B4" w:rsidRPr="000E6291" w:rsidRDefault="00A648B4" w:rsidP="00A648B4">
      <w:pPr>
        <w:pStyle w:val="Standard"/>
        <w:spacing w:before="120" w:line="120" w:lineRule="atLeast"/>
        <w:jc w:val="center"/>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§7</w:t>
      </w:r>
    </w:p>
    <w:p w14:paraId="2342F8CE" w14:textId="0843A383" w:rsidR="008D31DF" w:rsidRDefault="00A648B4">
      <w:pPr>
        <w:pStyle w:val="Standard"/>
        <w:numPr>
          <w:ilvl w:val="0"/>
          <w:numId w:val="44"/>
        </w:numPr>
        <w:spacing w:line="120" w:lineRule="atLeast"/>
        <w:jc w:val="both"/>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Do obowiązków Zamawiającego należy:</w:t>
      </w:r>
    </w:p>
    <w:p w14:paraId="2791FCE9" w14:textId="77777777" w:rsidR="00A648B4" w:rsidRDefault="00A648B4">
      <w:pPr>
        <w:pStyle w:val="Standard"/>
        <w:numPr>
          <w:ilvl w:val="1"/>
          <w:numId w:val="44"/>
        </w:numPr>
        <w:spacing w:line="120" w:lineRule="atLeast"/>
        <w:jc w:val="both"/>
        <w:rPr>
          <w:rFonts w:asciiTheme="minorHAnsi" w:hAnsiTheme="minorHAnsi" w:cstheme="minorHAnsi"/>
          <w:color w:val="000000" w:themeColor="text1"/>
          <w:sz w:val="22"/>
          <w:szCs w:val="22"/>
        </w:rPr>
      </w:pPr>
      <w:r w:rsidRPr="008D31DF">
        <w:rPr>
          <w:rFonts w:asciiTheme="minorHAnsi" w:hAnsiTheme="minorHAnsi" w:cstheme="minorHAnsi"/>
          <w:color w:val="000000" w:themeColor="text1"/>
          <w:sz w:val="22"/>
          <w:szCs w:val="22"/>
        </w:rPr>
        <w:t>Dokonanie odbioru  przedmiotu każdorazowego zamówienia.</w:t>
      </w:r>
    </w:p>
    <w:p w14:paraId="26A04FA9" w14:textId="77777777" w:rsidR="00A648B4" w:rsidRPr="008D31DF" w:rsidRDefault="00A648B4">
      <w:pPr>
        <w:pStyle w:val="Standard"/>
        <w:numPr>
          <w:ilvl w:val="1"/>
          <w:numId w:val="44"/>
        </w:numPr>
        <w:spacing w:line="120" w:lineRule="atLeast"/>
        <w:jc w:val="both"/>
        <w:rPr>
          <w:rFonts w:asciiTheme="minorHAnsi" w:hAnsiTheme="minorHAnsi" w:cstheme="minorHAnsi"/>
          <w:color w:val="000000" w:themeColor="text1"/>
          <w:sz w:val="22"/>
          <w:szCs w:val="22"/>
        </w:rPr>
      </w:pPr>
      <w:r w:rsidRPr="008D31DF">
        <w:rPr>
          <w:rFonts w:asciiTheme="minorHAnsi" w:hAnsiTheme="minorHAnsi" w:cstheme="minorHAnsi"/>
          <w:color w:val="000000" w:themeColor="text1"/>
          <w:sz w:val="22"/>
          <w:szCs w:val="22"/>
        </w:rPr>
        <w:t>Terminowe uregulowanie należności Wykonawcy lub podwykonawcy.</w:t>
      </w:r>
    </w:p>
    <w:p w14:paraId="6F1CD824" w14:textId="77777777" w:rsidR="00A648B4" w:rsidRPr="000E6291" w:rsidRDefault="00A648B4" w:rsidP="00A648B4">
      <w:pPr>
        <w:pStyle w:val="Standard"/>
        <w:keepNext/>
        <w:spacing w:before="120" w:line="120" w:lineRule="atLeast"/>
        <w:jc w:val="center"/>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8</w:t>
      </w:r>
    </w:p>
    <w:p w14:paraId="5674CEAC" w14:textId="2F8003C0" w:rsidR="008D31DF" w:rsidRDefault="00A648B4">
      <w:pPr>
        <w:pStyle w:val="Standard"/>
        <w:numPr>
          <w:ilvl w:val="0"/>
          <w:numId w:val="45"/>
        </w:numPr>
        <w:spacing w:line="120" w:lineRule="atLeast"/>
        <w:ind w:left="426"/>
        <w:jc w:val="both"/>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Do podstawowych obowiązków Wykonawcy należy:</w:t>
      </w:r>
    </w:p>
    <w:p w14:paraId="581C3BF1" w14:textId="77777777" w:rsidR="00A648B4" w:rsidRDefault="00A648B4">
      <w:pPr>
        <w:pStyle w:val="Standard"/>
        <w:numPr>
          <w:ilvl w:val="1"/>
          <w:numId w:val="46"/>
        </w:numPr>
        <w:spacing w:line="120" w:lineRule="atLeast"/>
        <w:jc w:val="both"/>
        <w:rPr>
          <w:rFonts w:asciiTheme="minorHAnsi" w:hAnsiTheme="minorHAnsi" w:cstheme="minorHAnsi"/>
          <w:color w:val="000000" w:themeColor="text1"/>
          <w:sz w:val="22"/>
          <w:szCs w:val="22"/>
        </w:rPr>
      </w:pPr>
      <w:r w:rsidRPr="00077F53">
        <w:rPr>
          <w:rFonts w:asciiTheme="minorHAnsi" w:hAnsiTheme="minorHAnsi" w:cstheme="minorHAnsi"/>
          <w:color w:val="000000" w:themeColor="text1"/>
          <w:sz w:val="22"/>
          <w:szCs w:val="22"/>
        </w:rPr>
        <w:t>Terminowe dostarczenie przedmiotu umowy własnym transportem.</w:t>
      </w:r>
    </w:p>
    <w:p w14:paraId="4E34669D" w14:textId="77777777" w:rsidR="00A648B4" w:rsidRPr="00077F53" w:rsidRDefault="00A648B4">
      <w:pPr>
        <w:pStyle w:val="Standard"/>
        <w:numPr>
          <w:ilvl w:val="1"/>
          <w:numId w:val="46"/>
        </w:numPr>
        <w:spacing w:line="120" w:lineRule="atLeast"/>
        <w:jc w:val="both"/>
        <w:rPr>
          <w:rFonts w:asciiTheme="minorHAnsi" w:hAnsiTheme="minorHAnsi" w:cstheme="minorHAnsi"/>
          <w:color w:val="000000" w:themeColor="text1"/>
          <w:sz w:val="22"/>
          <w:szCs w:val="22"/>
        </w:rPr>
      </w:pPr>
      <w:r w:rsidRPr="00077F53">
        <w:rPr>
          <w:rFonts w:asciiTheme="minorHAnsi" w:hAnsiTheme="minorHAnsi" w:cstheme="minorHAnsi"/>
          <w:bCs/>
          <w:color w:val="000000" w:themeColor="text1"/>
          <w:sz w:val="22"/>
          <w:szCs w:val="22"/>
          <w:lang w:eastAsia="pl-PL"/>
        </w:rPr>
        <w:t>Bezpieczne napełnienie zbiorników paliwowych.</w:t>
      </w:r>
    </w:p>
    <w:p w14:paraId="4B517B9D" w14:textId="1B2A16DB" w:rsidR="00A648B4" w:rsidRDefault="00A648B4">
      <w:pPr>
        <w:pStyle w:val="Standard"/>
        <w:numPr>
          <w:ilvl w:val="1"/>
          <w:numId w:val="46"/>
        </w:numPr>
        <w:spacing w:line="120" w:lineRule="atLeast"/>
        <w:jc w:val="both"/>
        <w:rPr>
          <w:rFonts w:asciiTheme="minorHAnsi" w:hAnsiTheme="minorHAnsi" w:cstheme="minorHAnsi"/>
          <w:color w:val="000000" w:themeColor="text1"/>
          <w:sz w:val="22"/>
          <w:szCs w:val="22"/>
        </w:rPr>
      </w:pPr>
      <w:r w:rsidRPr="00077F53">
        <w:rPr>
          <w:rFonts w:asciiTheme="minorHAnsi" w:hAnsiTheme="minorHAnsi" w:cstheme="minorHAnsi"/>
          <w:color w:val="000000" w:themeColor="text1"/>
          <w:sz w:val="22"/>
          <w:szCs w:val="22"/>
        </w:rPr>
        <w:t>Pełna odpowiedzialność za</w:t>
      </w:r>
      <w:r w:rsidR="0031728C">
        <w:rPr>
          <w:rFonts w:asciiTheme="minorHAnsi" w:hAnsiTheme="minorHAnsi" w:cstheme="minorHAnsi"/>
          <w:color w:val="000000" w:themeColor="text1"/>
          <w:sz w:val="22"/>
          <w:szCs w:val="22"/>
        </w:rPr>
        <w:t xml:space="preserve"> jakość dostarczanego przedmiotu i</w:t>
      </w:r>
      <w:r w:rsidRPr="00077F53">
        <w:rPr>
          <w:rFonts w:asciiTheme="minorHAnsi" w:hAnsiTheme="minorHAnsi" w:cstheme="minorHAnsi"/>
          <w:color w:val="000000" w:themeColor="text1"/>
          <w:sz w:val="22"/>
          <w:szCs w:val="22"/>
        </w:rPr>
        <w:t xml:space="preserve"> należyty transport.</w:t>
      </w:r>
    </w:p>
    <w:p w14:paraId="10000311" w14:textId="0C9715C0" w:rsidR="00A648B4" w:rsidRPr="00077F53" w:rsidRDefault="00A648B4">
      <w:pPr>
        <w:pStyle w:val="Standard"/>
        <w:numPr>
          <w:ilvl w:val="1"/>
          <w:numId w:val="46"/>
        </w:numPr>
        <w:spacing w:line="120" w:lineRule="atLeast"/>
        <w:jc w:val="both"/>
        <w:rPr>
          <w:rFonts w:asciiTheme="minorHAnsi" w:hAnsiTheme="minorHAnsi" w:cstheme="minorHAnsi"/>
          <w:color w:val="000000" w:themeColor="text1"/>
          <w:sz w:val="22"/>
          <w:szCs w:val="22"/>
        </w:rPr>
      </w:pPr>
      <w:r w:rsidRPr="00077F53">
        <w:rPr>
          <w:rFonts w:asciiTheme="minorHAnsi" w:hAnsiTheme="minorHAnsi" w:cstheme="minorHAnsi"/>
          <w:color w:val="000000" w:themeColor="text1"/>
          <w:sz w:val="22"/>
          <w:szCs w:val="22"/>
        </w:rPr>
        <w:t>Uczestniczenie w wyznaczonych przez Zamawiającego spotkaniach w celu omówienia spraw związa</w:t>
      </w:r>
      <w:r w:rsidR="0031728C">
        <w:rPr>
          <w:rFonts w:asciiTheme="minorHAnsi" w:hAnsiTheme="minorHAnsi" w:cstheme="minorHAnsi"/>
          <w:color w:val="000000" w:themeColor="text1"/>
          <w:sz w:val="22"/>
          <w:szCs w:val="22"/>
        </w:rPr>
        <w:t xml:space="preserve">nych </w:t>
      </w:r>
      <w:r w:rsidRPr="00077F53">
        <w:rPr>
          <w:rFonts w:asciiTheme="minorHAnsi" w:hAnsiTheme="minorHAnsi" w:cstheme="minorHAnsi"/>
          <w:color w:val="000000" w:themeColor="text1"/>
          <w:sz w:val="22"/>
          <w:szCs w:val="22"/>
        </w:rPr>
        <w:t>z realizacją przedmiotu umowy.</w:t>
      </w:r>
    </w:p>
    <w:p w14:paraId="6B824C29" w14:textId="77777777" w:rsidR="00A648B4" w:rsidRPr="000E6291" w:rsidRDefault="00A648B4" w:rsidP="00A648B4">
      <w:pPr>
        <w:pStyle w:val="Standard"/>
        <w:spacing w:before="200" w:after="120"/>
        <w:rPr>
          <w:rFonts w:asciiTheme="minorHAnsi" w:hAnsiTheme="minorHAnsi" w:cstheme="minorHAnsi"/>
          <w:color w:val="000000" w:themeColor="text1"/>
          <w:sz w:val="22"/>
          <w:szCs w:val="22"/>
        </w:rPr>
      </w:pPr>
      <w:r w:rsidRPr="000E6291">
        <w:rPr>
          <w:rFonts w:asciiTheme="minorHAnsi" w:hAnsiTheme="minorHAnsi" w:cstheme="minorHAnsi"/>
          <w:b/>
          <w:color w:val="000000" w:themeColor="text1"/>
          <w:sz w:val="22"/>
          <w:szCs w:val="22"/>
        </w:rPr>
        <w:t>Rozdział VI.  ROZLICZENIA</w:t>
      </w:r>
    </w:p>
    <w:p w14:paraId="00B0A873" w14:textId="77777777" w:rsidR="00A648B4" w:rsidRPr="000E6291" w:rsidRDefault="00A648B4" w:rsidP="00A648B4">
      <w:pPr>
        <w:pStyle w:val="Standard"/>
        <w:jc w:val="center"/>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xml:space="preserve">§ 9 </w:t>
      </w:r>
    </w:p>
    <w:p w14:paraId="143AF874" w14:textId="77777777" w:rsidR="00A648B4" w:rsidRPr="000E6291" w:rsidRDefault="00A648B4">
      <w:pPr>
        <w:pStyle w:val="Standard"/>
        <w:numPr>
          <w:ilvl w:val="0"/>
          <w:numId w:val="30"/>
        </w:numPr>
        <w:tabs>
          <w:tab w:val="left" w:pos="720"/>
        </w:tabs>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Faktury za zamówiony olej opałowy będą wystawiane przez Wykonawcę na podstawie danych zawartych w załączniku nr 3 do niniejszej umowy.</w:t>
      </w:r>
    </w:p>
    <w:p w14:paraId="355A4838" w14:textId="5E82D507" w:rsidR="00A648B4" w:rsidRPr="000E6291" w:rsidRDefault="00A648B4">
      <w:pPr>
        <w:pStyle w:val="Standard"/>
        <w:numPr>
          <w:ilvl w:val="0"/>
          <w:numId w:val="30"/>
        </w:numPr>
        <w:tabs>
          <w:tab w:val="left" w:pos="720"/>
        </w:tabs>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xml:space="preserve">Podstawą wystawienia faktury będzie podpisany przez upoważnionych przedstawicieli </w:t>
      </w:r>
      <w:r w:rsidR="00F317E6">
        <w:rPr>
          <w:rFonts w:asciiTheme="minorHAnsi" w:hAnsiTheme="minorHAnsi" w:cstheme="minorHAnsi"/>
          <w:color w:val="000000" w:themeColor="text1"/>
          <w:sz w:val="22"/>
          <w:szCs w:val="22"/>
        </w:rPr>
        <w:t>S</w:t>
      </w:r>
      <w:r w:rsidRPr="000E6291">
        <w:rPr>
          <w:rFonts w:asciiTheme="minorHAnsi" w:hAnsiTheme="minorHAnsi" w:cstheme="minorHAnsi"/>
          <w:color w:val="000000" w:themeColor="text1"/>
          <w:sz w:val="22"/>
          <w:szCs w:val="22"/>
        </w:rPr>
        <w:t>tron kwit tankowania paliwa - WZ.</w:t>
      </w:r>
    </w:p>
    <w:p w14:paraId="639155A9" w14:textId="77777777" w:rsidR="00A648B4" w:rsidRPr="000E6291" w:rsidRDefault="00A648B4">
      <w:pPr>
        <w:pStyle w:val="Standard"/>
        <w:numPr>
          <w:ilvl w:val="0"/>
          <w:numId w:val="30"/>
        </w:numPr>
        <w:tabs>
          <w:tab w:val="left" w:pos="720"/>
        </w:tabs>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Integralną część kwitu stanowić będzie świadectwo jakości dostarczonego paliwa wystawione przez producenta.</w:t>
      </w:r>
    </w:p>
    <w:p w14:paraId="59901743" w14:textId="63A50F72" w:rsidR="00A648B4" w:rsidRPr="000E6291" w:rsidRDefault="00A648B4">
      <w:pPr>
        <w:pStyle w:val="Standard"/>
        <w:numPr>
          <w:ilvl w:val="0"/>
          <w:numId w:val="30"/>
        </w:numPr>
        <w:tabs>
          <w:tab w:val="left" w:pos="720"/>
        </w:tabs>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Integralny załącznik do faktury stanowić będzie zestawienie wyliczenia kwoty faktury</w:t>
      </w:r>
      <w:r w:rsidR="00C229BC">
        <w:rPr>
          <w:rFonts w:asciiTheme="minorHAnsi" w:hAnsiTheme="minorHAnsi" w:cstheme="minorHAnsi"/>
          <w:color w:val="000000" w:themeColor="text1"/>
          <w:sz w:val="22"/>
          <w:szCs w:val="22"/>
        </w:rPr>
        <w:t>,</w:t>
      </w:r>
      <w:r w:rsidRPr="000E6291">
        <w:rPr>
          <w:rFonts w:asciiTheme="minorHAnsi" w:hAnsiTheme="minorHAnsi" w:cstheme="minorHAnsi"/>
          <w:color w:val="000000" w:themeColor="text1"/>
          <w:sz w:val="22"/>
          <w:szCs w:val="22"/>
        </w:rPr>
        <w:t xml:space="preserve"> zgodne</w:t>
      </w:r>
      <w:r w:rsidR="007333BE">
        <w:rPr>
          <w:rFonts w:asciiTheme="minorHAnsi" w:hAnsiTheme="minorHAnsi" w:cstheme="minorHAnsi"/>
          <w:color w:val="000000" w:themeColor="text1"/>
          <w:sz w:val="22"/>
          <w:szCs w:val="22"/>
        </w:rPr>
        <w:br/>
      </w:r>
      <w:r w:rsidRPr="000E6291">
        <w:rPr>
          <w:rFonts w:asciiTheme="minorHAnsi" w:hAnsiTheme="minorHAnsi" w:cstheme="minorHAnsi"/>
          <w:color w:val="000000" w:themeColor="text1"/>
          <w:sz w:val="22"/>
          <w:szCs w:val="22"/>
        </w:rPr>
        <w:t xml:space="preserve"> z </w:t>
      </w:r>
      <w:r w:rsidR="007333BE">
        <w:rPr>
          <w:rFonts w:asciiTheme="minorHAnsi" w:hAnsiTheme="minorHAnsi" w:cstheme="minorHAnsi"/>
          <w:color w:val="000000" w:themeColor="text1"/>
          <w:sz w:val="22"/>
          <w:szCs w:val="22"/>
        </w:rPr>
        <w:t>załącznikiem nr 2</w:t>
      </w:r>
      <w:r w:rsidRPr="000E6291">
        <w:rPr>
          <w:rFonts w:asciiTheme="minorHAnsi" w:hAnsiTheme="minorHAnsi" w:cstheme="minorHAnsi"/>
          <w:color w:val="000000" w:themeColor="text1"/>
          <w:sz w:val="22"/>
          <w:szCs w:val="22"/>
        </w:rPr>
        <w:t xml:space="preserve"> do niniejszej umowy.</w:t>
      </w:r>
    </w:p>
    <w:p w14:paraId="07D945DA" w14:textId="04124197" w:rsidR="00A648B4" w:rsidRPr="000E6291" w:rsidRDefault="00A648B4">
      <w:pPr>
        <w:pStyle w:val="Standard"/>
        <w:numPr>
          <w:ilvl w:val="0"/>
          <w:numId w:val="30"/>
        </w:numPr>
        <w:tabs>
          <w:tab w:val="left" w:pos="720"/>
        </w:tabs>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xml:space="preserve">Zapłatę za wykonane dostawy Zamawiający zobowiązany jest przelać na konto bankowe Wykonawcy podane na fakturze w terminie </w:t>
      </w:r>
      <w:r w:rsidR="005252CB">
        <w:rPr>
          <w:rFonts w:asciiTheme="minorHAnsi" w:hAnsiTheme="minorHAnsi" w:cstheme="minorHAnsi"/>
          <w:color w:val="000000" w:themeColor="text1"/>
          <w:sz w:val="22"/>
          <w:szCs w:val="22"/>
        </w:rPr>
        <w:t>30</w:t>
      </w:r>
      <w:r w:rsidRPr="000E6291">
        <w:rPr>
          <w:rFonts w:asciiTheme="minorHAnsi" w:hAnsiTheme="minorHAnsi" w:cstheme="minorHAnsi"/>
          <w:color w:val="000000" w:themeColor="text1"/>
          <w:sz w:val="22"/>
          <w:szCs w:val="22"/>
        </w:rPr>
        <w:t xml:space="preserve"> dni (zgodnie z ofertą Wykonawcy) od daty</w:t>
      </w:r>
      <w:r w:rsidR="006661C1">
        <w:rPr>
          <w:rFonts w:asciiTheme="minorHAnsi" w:hAnsiTheme="minorHAnsi" w:cstheme="minorHAnsi"/>
          <w:color w:val="000000" w:themeColor="text1"/>
          <w:sz w:val="22"/>
          <w:szCs w:val="22"/>
        </w:rPr>
        <w:t xml:space="preserve"> prawidłowo wystawionej</w:t>
      </w:r>
      <w:r w:rsidR="00F317E6">
        <w:rPr>
          <w:rFonts w:asciiTheme="minorHAnsi" w:hAnsiTheme="minorHAnsi" w:cstheme="minorHAnsi"/>
          <w:color w:val="000000" w:themeColor="text1"/>
          <w:sz w:val="22"/>
          <w:szCs w:val="22"/>
        </w:rPr>
        <w:t xml:space="preserve">             </w:t>
      </w:r>
      <w:r w:rsidR="006661C1">
        <w:rPr>
          <w:rFonts w:asciiTheme="minorHAnsi" w:hAnsiTheme="minorHAnsi" w:cstheme="minorHAnsi"/>
          <w:color w:val="000000" w:themeColor="text1"/>
          <w:sz w:val="22"/>
          <w:szCs w:val="22"/>
        </w:rPr>
        <w:t xml:space="preserve"> i dostarczonej Zamawiającemu</w:t>
      </w:r>
      <w:r w:rsidRPr="000E6291">
        <w:rPr>
          <w:rFonts w:asciiTheme="minorHAnsi" w:hAnsiTheme="minorHAnsi" w:cstheme="minorHAnsi"/>
          <w:color w:val="000000" w:themeColor="text1"/>
          <w:sz w:val="22"/>
          <w:szCs w:val="22"/>
        </w:rPr>
        <w:t xml:space="preserve"> faktury. W przypadku nieterminowej zapłaty Wykonawcy przysługiwać będą odsetki ustawowe liczone za każdy dzień zwłoki.</w:t>
      </w:r>
    </w:p>
    <w:p w14:paraId="35596DE0" w14:textId="77777777" w:rsidR="00A648B4" w:rsidRPr="000E6291" w:rsidRDefault="00A648B4">
      <w:pPr>
        <w:pStyle w:val="Standard"/>
        <w:numPr>
          <w:ilvl w:val="0"/>
          <w:numId w:val="30"/>
        </w:numPr>
        <w:tabs>
          <w:tab w:val="left" w:pos="720"/>
        </w:tabs>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xml:space="preserve">Za termin zapłaty uznaje się dzień, w którym odpowiednia jednostka podległa poleciła swojemu Bankowi przelać kwotę faktury. </w:t>
      </w:r>
    </w:p>
    <w:p w14:paraId="42D8EE43" w14:textId="77777777" w:rsidR="00A648B4" w:rsidRPr="000E6291" w:rsidRDefault="00A648B4">
      <w:pPr>
        <w:pStyle w:val="Standard"/>
        <w:numPr>
          <w:ilvl w:val="0"/>
          <w:numId w:val="30"/>
        </w:numPr>
        <w:tabs>
          <w:tab w:val="left" w:pos="720"/>
        </w:tabs>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Wykonawca może przenieść ewentualne wierzytelności wynikające z realizacji niniejszej umowy na osobę trzecią wyłącznie za pisemną zgodą Zamawiającego.</w:t>
      </w:r>
    </w:p>
    <w:p w14:paraId="1739498C" w14:textId="77777777" w:rsidR="00A648B4" w:rsidRPr="000E6291" w:rsidRDefault="00A648B4" w:rsidP="00A648B4">
      <w:pPr>
        <w:pStyle w:val="Standard"/>
        <w:keepNext/>
        <w:spacing w:before="120" w:line="120" w:lineRule="atLeast"/>
        <w:jc w:val="center"/>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lastRenderedPageBreak/>
        <w:t>§ 10</w:t>
      </w:r>
    </w:p>
    <w:p w14:paraId="0BC74519" w14:textId="77777777" w:rsidR="00A648B4" w:rsidRPr="000E6291" w:rsidRDefault="00A648B4">
      <w:pPr>
        <w:pStyle w:val="Standard"/>
        <w:numPr>
          <w:ilvl w:val="0"/>
          <w:numId w:val="35"/>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Wykonawca oświadcza, że jest podatnikiem podatku VAT i jest upoważniony do wystawiania faktur VAT.</w:t>
      </w:r>
    </w:p>
    <w:p w14:paraId="76B27D43" w14:textId="77777777" w:rsidR="00A648B4" w:rsidRPr="000E6291" w:rsidRDefault="00A648B4">
      <w:pPr>
        <w:pStyle w:val="Standard"/>
        <w:numPr>
          <w:ilvl w:val="0"/>
          <w:numId w:val="35"/>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Zamawiający wyraża zgodę, aby Wykonawca wystawiał fakturę bez jego podpisu.</w:t>
      </w:r>
    </w:p>
    <w:p w14:paraId="387C617C" w14:textId="77777777" w:rsidR="00A648B4" w:rsidRPr="000E6291" w:rsidRDefault="00A648B4">
      <w:pPr>
        <w:pStyle w:val="Standard"/>
        <w:numPr>
          <w:ilvl w:val="0"/>
          <w:numId w:val="35"/>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W przypadku zmiany w okresie obowiązywania umowy stawki podatku VAT, wynagrodzenie brutto ulegnie zmianie stosownie do zmiany tej stawki, przy czym wynagrodzenie netto pozostaje bez zmian.</w:t>
      </w:r>
    </w:p>
    <w:p w14:paraId="16B4AC7D" w14:textId="77777777" w:rsidR="00A648B4" w:rsidRPr="000E6291" w:rsidRDefault="00A648B4">
      <w:pPr>
        <w:pStyle w:val="Standard"/>
        <w:numPr>
          <w:ilvl w:val="0"/>
          <w:numId w:val="35"/>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W przypadku zaistnienia sytuacji określonej w ust. 3, zmiana ceny obowiązywać będzie od dnia wejścia w życie odpowiednich przepisów w tym zakresie.</w:t>
      </w:r>
    </w:p>
    <w:p w14:paraId="2C49F41B" w14:textId="77777777" w:rsidR="00A648B4" w:rsidRPr="000E6291" w:rsidRDefault="00A648B4" w:rsidP="00A648B4">
      <w:pPr>
        <w:pStyle w:val="Standard"/>
        <w:keepNext/>
        <w:spacing w:before="200" w:after="120"/>
        <w:rPr>
          <w:rFonts w:asciiTheme="minorHAnsi" w:hAnsiTheme="minorHAnsi" w:cstheme="minorHAnsi"/>
          <w:color w:val="000000" w:themeColor="text1"/>
          <w:sz w:val="22"/>
          <w:szCs w:val="22"/>
        </w:rPr>
      </w:pPr>
      <w:r w:rsidRPr="000E6291">
        <w:rPr>
          <w:rFonts w:asciiTheme="minorHAnsi" w:hAnsiTheme="minorHAnsi" w:cstheme="minorHAnsi"/>
          <w:b/>
          <w:color w:val="000000" w:themeColor="text1"/>
          <w:sz w:val="22"/>
          <w:szCs w:val="22"/>
        </w:rPr>
        <w:t xml:space="preserve">Rozdział VII.  ODBIÓR </w:t>
      </w:r>
    </w:p>
    <w:p w14:paraId="2C26683B" w14:textId="77777777" w:rsidR="00A648B4" w:rsidRPr="000E6291" w:rsidRDefault="00A648B4" w:rsidP="00A648B4">
      <w:pPr>
        <w:pStyle w:val="Standard"/>
        <w:keepNext/>
        <w:spacing w:before="120" w:line="120" w:lineRule="atLeast"/>
        <w:jc w:val="center"/>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11</w:t>
      </w:r>
    </w:p>
    <w:p w14:paraId="587970A8" w14:textId="599AA19A" w:rsidR="00A648B4" w:rsidRPr="000E6291" w:rsidRDefault="00A648B4">
      <w:pPr>
        <w:pStyle w:val="Standard"/>
        <w:numPr>
          <w:ilvl w:val="0"/>
          <w:numId w:val="31"/>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xml:space="preserve">Strony ustalają, że dowód odbioru każdej dostarczonej partii oleju opałowego stanowić będzie </w:t>
      </w:r>
      <w:r w:rsidR="0031728C">
        <w:rPr>
          <w:rFonts w:asciiTheme="minorHAnsi" w:hAnsiTheme="minorHAnsi" w:cstheme="minorHAnsi"/>
          <w:color w:val="000000" w:themeColor="text1"/>
          <w:sz w:val="22"/>
          <w:szCs w:val="22"/>
        </w:rPr>
        <w:t>kwit tankowania paliwa-</w:t>
      </w:r>
      <w:r w:rsidRPr="000E6291">
        <w:rPr>
          <w:rFonts w:asciiTheme="minorHAnsi" w:hAnsiTheme="minorHAnsi" w:cstheme="minorHAnsi"/>
          <w:color w:val="000000" w:themeColor="text1"/>
          <w:sz w:val="22"/>
          <w:szCs w:val="22"/>
        </w:rPr>
        <w:t>WZ podpisana przez osoby upoważnione.</w:t>
      </w:r>
    </w:p>
    <w:p w14:paraId="45E3B2F9" w14:textId="77777777" w:rsidR="00A648B4" w:rsidRPr="000E6291" w:rsidRDefault="00A648B4" w:rsidP="00A648B4">
      <w:pPr>
        <w:pStyle w:val="Standard"/>
        <w:keepNext/>
        <w:spacing w:before="200" w:after="120"/>
        <w:rPr>
          <w:rFonts w:asciiTheme="minorHAnsi" w:hAnsiTheme="minorHAnsi" w:cstheme="minorHAnsi"/>
          <w:color w:val="000000" w:themeColor="text1"/>
          <w:sz w:val="22"/>
          <w:szCs w:val="22"/>
        </w:rPr>
      </w:pPr>
      <w:r w:rsidRPr="000E6291">
        <w:rPr>
          <w:rFonts w:asciiTheme="minorHAnsi" w:hAnsiTheme="minorHAnsi" w:cstheme="minorHAnsi"/>
          <w:b/>
          <w:color w:val="000000" w:themeColor="text1"/>
          <w:sz w:val="22"/>
          <w:szCs w:val="22"/>
        </w:rPr>
        <w:t>Rozdział VIII.  SIŁA WYŻSZA</w:t>
      </w:r>
    </w:p>
    <w:p w14:paraId="4B55E168" w14:textId="77777777" w:rsidR="00A648B4" w:rsidRPr="000E6291" w:rsidRDefault="00A648B4" w:rsidP="00A648B4">
      <w:pPr>
        <w:pStyle w:val="Standard"/>
        <w:keepNext/>
        <w:spacing w:before="120" w:line="120" w:lineRule="atLeast"/>
        <w:jc w:val="center"/>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12</w:t>
      </w:r>
    </w:p>
    <w:p w14:paraId="38B542A6" w14:textId="77777777" w:rsidR="00A648B4" w:rsidRPr="000E6291" w:rsidRDefault="00A648B4">
      <w:pPr>
        <w:pStyle w:val="Standard"/>
        <w:numPr>
          <w:ilvl w:val="0"/>
          <w:numId w:val="25"/>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Strony niniejszej umowy będą zwolnione ze swoich odpowiedzialności za wypełnienie swoich zobowiązań zawartych w umowie z powodu siły wyższej, jeżeli okoliczności zaistnienia siły wyższej będą miały miejsce.</w:t>
      </w:r>
    </w:p>
    <w:p w14:paraId="1CCABB6A" w14:textId="77777777" w:rsidR="00A648B4" w:rsidRPr="000E6291" w:rsidRDefault="00A648B4" w:rsidP="00A648B4">
      <w:pPr>
        <w:pStyle w:val="Standard"/>
        <w:spacing w:line="120" w:lineRule="atLeast"/>
        <w:ind w:left="360"/>
        <w:jc w:val="both"/>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Okoliczności siły wyższej są to takie, które są nieprzewidywalne lub są nieuchronnymi zdarzeniami o nadzwyczajnym charakterze i które są poza kontrolą stron, takie jak pożar, powódź, katastrofy narodowe, wojna, zamieszki państwowe lub embarga.</w:t>
      </w:r>
    </w:p>
    <w:p w14:paraId="28849492" w14:textId="0102E54D" w:rsidR="00A648B4" w:rsidRPr="000E6291" w:rsidRDefault="00A648B4">
      <w:pPr>
        <w:pStyle w:val="Standard"/>
        <w:numPr>
          <w:ilvl w:val="0"/>
          <w:numId w:val="25"/>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Strona może powołać się na zaistnienie siły wyższej tylko wtedy, gdy poinformuje o tym pisemnie drugą stronę</w:t>
      </w:r>
      <w:r w:rsidR="000E6291" w:rsidRPr="000E6291">
        <w:rPr>
          <w:rFonts w:asciiTheme="minorHAnsi" w:hAnsiTheme="minorHAnsi" w:cstheme="minorHAnsi"/>
          <w:color w:val="000000" w:themeColor="text1"/>
          <w:sz w:val="22"/>
          <w:szCs w:val="22"/>
        </w:rPr>
        <w:t xml:space="preserve"> </w:t>
      </w:r>
      <w:r w:rsidRPr="000E6291">
        <w:rPr>
          <w:rFonts w:asciiTheme="minorHAnsi" w:hAnsiTheme="minorHAnsi" w:cstheme="minorHAnsi"/>
          <w:color w:val="000000" w:themeColor="text1"/>
          <w:sz w:val="22"/>
          <w:szCs w:val="22"/>
        </w:rPr>
        <w:t>w terminie 10 dni od rozpoczęcia zaistnienia tejże lub od momentu powstania obaw, że mogą zaistnieć okoliczności siły wyższej.</w:t>
      </w:r>
    </w:p>
    <w:p w14:paraId="01446E53" w14:textId="77777777" w:rsidR="00A648B4" w:rsidRPr="000E6291" w:rsidRDefault="00A648B4">
      <w:pPr>
        <w:pStyle w:val="Standard"/>
        <w:numPr>
          <w:ilvl w:val="0"/>
          <w:numId w:val="25"/>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Okoliczności zaistnienia siły wyższej muszą zostać udowodnione przez stronę, która z faktu tego wywodzi skutki prawne.</w:t>
      </w:r>
    </w:p>
    <w:p w14:paraId="425DDEB3" w14:textId="77777777" w:rsidR="00A648B4" w:rsidRPr="007333BE" w:rsidRDefault="00A648B4" w:rsidP="00A648B4">
      <w:pPr>
        <w:pStyle w:val="Standard"/>
        <w:keepNext/>
        <w:spacing w:before="200" w:after="120"/>
        <w:rPr>
          <w:rFonts w:asciiTheme="minorHAnsi" w:hAnsiTheme="minorHAnsi" w:cstheme="minorHAnsi"/>
          <w:color w:val="000000" w:themeColor="text1"/>
          <w:sz w:val="22"/>
          <w:szCs w:val="22"/>
        </w:rPr>
      </w:pPr>
      <w:r w:rsidRPr="007333BE">
        <w:rPr>
          <w:rFonts w:asciiTheme="minorHAnsi" w:hAnsiTheme="minorHAnsi" w:cstheme="minorHAnsi"/>
          <w:b/>
          <w:color w:val="000000" w:themeColor="text1"/>
          <w:sz w:val="22"/>
          <w:szCs w:val="22"/>
        </w:rPr>
        <w:t>Rozdział IX.  KARY UMOWNE</w:t>
      </w:r>
    </w:p>
    <w:p w14:paraId="26354CA6" w14:textId="77777777" w:rsidR="00A648B4" w:rsidRPr="007333BE" w:rsidRDefault="00A648B4" w:rsidP="00A648B4">
      <w:pPr>
        <w:pStyle w:val="Standard"/>
        <w:spacing w:before="120" w:line="120" w:lineRule="atLeast"/>
        <w:jc w:val="center"/>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 13</w:t>
      </w:r>
    </w:p>
    <w:p w14:paraId="65CA4B0D" w14:textId="77777777" w:rsidR="00A648B4" w:rsidRDefault="00A648B4" w:rsidP="00A648B4">
      <w:pPr>
        <w:pStyle w:val="Standard"/>
        <w:spacing w:before="120" w:line="120" w:lineRule="atLeast"/>
        <w:jc w:val="both"/>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Strony postanawiają, że obowiązującą formą odszkodowania z tytułu niewykonania lub nienależytego wykonania umowy są kary umowne.</w:t>
      </w:r>
    </w:p>
    <w:p w14:paraId="622D62CE" w14:textId="65E6E644" w:rsidR="00155B8F" w:rsidRPr="00155B8F" w:rsidRDefault="00155B8F">
      <w:pPr>
        <w:pStyle w:val="Akapitzlist"/>
        <w:numPr>
          <w:ilvl w:val="0"/>
          <w:numId w:val="61"/>
        </w:numPr>
        <w:suppressAutoHyphens/>
        <w:autoSpaceDE/>
        <w:autoSpaceDN/>
        <w:ind w:left="284" w:hanging="284"/>
        <w:textAlignment w:val="baseline"/>
      </w:pPr>
      <w:r w:rsidRPr="00155B8F">
        <w:t>Zamawiający zapłaci Wykonawcy kary umowne:</w:t>
      </w:r>
    </w:p>
    <w:p w14:paraId="67BB2EC5" w14:textId="3F8465A4" w:rsidR="00155B8F" w:rsidRPr="00155B8F" w:rsidRDefault="00155B8F" w:rsidP="00155B8F">
      <w:pPr>
        <w:suppressAutoHyphens/>
        <w:autoSpaceDE/>
        <w:autoSpaceDN/>
        <w:ind w:left="709" w:hanging="425"/>
        <w:jc w:val="both"/>
        <w:textAlignment w:val="baseline"/>
      </w:pPr>
      <w:r w:rsidRPr="00155B8F">
        <w:t xml:space="preserve">a) </w:t>
      </w:r>
      <w:r>
        <w:t xml:space="preserve">    </w:t>
      </w:r>
      <w:r w:rsidRPr="00155B8F">
        <w:t xml:space="preserve">w przypadku odstąpienia od umowy przez Wykonawcę z przyczyn, za które odpowiada Zamawiający, w wysokości 10 % wynagrodzenia brutto określonego w </w:t>
      </w:r>
      <w:bookmarkStart w:id="32" w:name="_Hlk126570084"/>
      <w:r w:rsidRPr="00155B8F">
        <w:t xml:space="preserve">§ </w:t>
      </w:r>
      <w:bookmarkEnd w:id="32"/>
      <w:r>
        <w:t>6</w:t>
      </w:r>
      <w:r w:rsidRPr="00155B8F">
        <w:t xml:space="preserve"> ust. </w:t>
      </w:r>
      <w:r>
        <w:t>5</w:t>
      </w:r>
      <w:r w:rsidRPr="00155B8F">
        <w:t xml:space="preserve"> umowy.</w:t>
      </w:r>
    </w:p>
    <w:p w14:paraId="1D51034C" w14:textId="459E78E9" w:rsidR="00A648B4" w:rsidRPr="007333BE" w:rsidRDefault="00155B8F" w:rsidP="00F317E6">
      <w:pPr>
        <w:pStyle w:val="Standard"/>
        <w:tabs>
          <w:tab w:val="left" w:pos="720"/>
        </w:tabs>
        <w:spacing w:line="120" w:lineRule="atLeast"/>
        <w:jc w:val="both"/>
        <w:textAlignment w:val="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00F317E6">
        <w:rPr>
          <w:rFonts w:asciiTheme="minorHAnsi" w:hAnsiTheme="minorHAnsi" w:cstheme="minorHAnsi"/>
          <w:color w:val="000000" w:themeColor="text1"/>
          <w:sz w:val="22"/>
          <w:szCs w:val="22"/>
        </w:rPr>
        <w:t xml:space="preserve">. </w:t>
      </w:r>
      <w:r w:rsidR="006B70FB">
        <w:rPr>
          <w:rFonts w:asciiTheme="minorHAnsi" w:hAnsiTheme="minorHAnsi" w:cstheme="minorHAnsi"/>
          <w:color w:val="000000" w:themeColor="text1"/>
          <w:sz w:val="22"/>
          <w:szCs w:val="22"/>
        </w:rPr>
        <w:t xml:space="preserve"> </w:t>
      </w:r>
      <w:r w:rsidR="00A648B4" w:rsidRPr="007333BE">
        <w:rPr>
          <w:rFonts w:asciiTheme="minorHAnsi" w:hAnsiTheme="minorHAnsi" w:cstheme="minorHAnsi"/>
          <w:color w:val="000000" w:themeColor="text1"/>
          <w:sz w:val="22"/>
          <w:szCs w:val="22"/>
        </w:rPr>
        <w:t>Wykonawca zapłaci Zamawiającemu kary umowne:</w:t>
      </w:r>
    </w:p>
    <w:p w14:paraId="47F8331B" w14:textId="77777777" w:rsidR="00A648B4" w:rsidRPr="007333BE" w:rsidRDefault="00A648B4">
      <w:pPr>
        <w:pStyle w:val="Standard"/>
        <w:numPr>
          <w:ilvl w:val="1"/>
          <w:numId w:val="30"/>
        </w:numPr>
        <w:spacing w:line="120" w:lineRule="atLeast"/>
        <w:ind w:left="709" w:hanging="426"/>
        <w:jc w:val="both"/>
        <w:textAlignment w:val="auto"/>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za odstąpienie od umowy z przyczyn zależnych od Wykonawcy – w wysokości 10% wynagrodzenia brutto określonego w § 6 ust. 5 umowy;</w:t>
      </w:r>
    </w:p>
    <w:p w14:paraId="17CD6B01" w14:textId="77777777" w:rsidR="00A648B4" w:rsidRPr="007333BE" w:rsidRDefault="00A648B4">
      <w:pPr>
        <w:pStyle w:val="Standard"/>
        <w:numPr>
          <w:ilvl w:val="1"/>
          <w:numId w:val="30"/>
        </w:numPr>
        <w:spacing w:line="120" w:lineRule="atLeast"/>
        <w:ind w:left="709" w:hanging="426"/>
        <w:jc w:val="both"/>
        <w:textAlignment w:val="auto"/>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za zwłokę w realizacji przedmiotu umowy tj. dostawy oleju opałowego z przyczyn leżących po Stronie Wykonawcy - w wysokości 0,5% wynagrodzenia brutto określonego w § 6 ust. 5 za każdy rozpoczęty dzień zwłoki w stosunku do umownego terminu określonego w  4 ust. 2,</w:t>
      </w:r>
    </w:p>
    <w:p w14:paraId="3E8EB0D2" w14:textId="77777777" w:rsidR="00A648B4" w:rsidRPr="007333BE" w:rsidRDefault="00A648B4">
      <w:pPr>
        <w:pStyle w:val="Standard"/>
        <w:numPr>
          <w:ilvl w:val="1"/>
          <w:numId w:val="30"/>
        </w:numPr>
        <w:spacing w:line="120" w:lineRule="atLeast"/>
        <w:ind w:left="709" w:hanging="426"/>
        <w:jc w:val="both"/>
        <w:textAlignment w:val="auto"/>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za dostawę przedmiotu umowy tj. oleju opałowego o jakości niezgodnej z umową – w wysokości 5% wynagrodzenia brutto określonego w § 6 ust. 5 za każdy stwierdzony przypadek.</w:t>
      </w:r>
    </w:p>
    <w:p w14:paraId="03224F9F" w14:textId="4262150C" w:rsidR="00A648B4" w:rsidRPr="007333BE" w:rsidRDefault="00155B8F" w:rsidP="006B70FB">
      <w:pPr>
        <w:pStyle w:val="Standard"/>
        <w:tabs>
          <w:tab w:val="left" w:pos="720"/>
        </w:tabs>
        <w:spacing w:line="120" w:lineRule="atLeast"/>
        <w:ind w:left="284" w:hanging="284"/>
        <w:jc w:val="both"/>
        <w:textAlignment w:val="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sidR="006B70FB">
        <w:rPr>
          <w:rFonts w:asciiTheme="minorHAnsi" w:hAnsiTheme="minorHAnsi" w:cstheme="minorHAnsi"/>
          <w:color w:val="000000" w:themeColor="text1"/>
          <w:sz w:val="22"/>
          <w:szCs w:val="22"/>
        </w:rPr>
        <w:t xml:space="preserve">.  </w:t>
      </w:r>
      <w:r w:rsidR="00A648B4" w:rsidRPr="007333BE">
        <w:rPr>
          <w:rFonts w:asciiTheme="minorHAnsi" w:hAnsiTheme="minorHAnsi" w:cstheme="minorHAnsi"/>
          <w:color w:val="000000" w:themeColor="text1"/>
          <w:sz w:val="22"/>
          <w:szCs w:val="22"/>
        </w:rPr>
        <w:t>W przypadku niewykonania zamówienia w terminie z przyczyn niezależnych od Wykonawcy, Zamawiający odstąpi od naliczania kar umownych, po pozytywnym przyjęciu uzasadnienia przyczyn nie zachowania terminu.</w:t>
      </w:r>
    </w:p>
    <w:p w14:paraId="56552661" w14:textId="4F1B465F" w:rsidR="00A648B4" w:rsidRPr="007333BE" w:rsidRDefault="00155B8F" w:rsidP="006B70FB">
      <w:pPr>
        <w:pStyle w:val="Standard"/>
        <w:tabs>
          <w:tab w:val="left" w:pos="720"/>
        </w:tabs>
        <w:spacing w:line="120" w:lineRule="atLeast"/>
        <w:ind w:left="284" w:hanging="284"/>
        <w:jc w:val="both"/>
        <w:textAlignment w:val="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r w:rsidR="006B70FB">
        <w:rPr>
          <w:rFonts w:asciiTheme="minorHAnsi" w:hAnsiTheme="minorHAnsi" w:cstheme="minorHAnsi"/>
          <w:color w:val="000000" w:themeColor="text1"/>
          <w:sz w:val="22"/>
          <w:szCs w:val="22"/>
        </w:rPr>
        <w:t xml:space="preserve">.  </w:t>
      </w:r>
      <w:r w:rsidR="00A648B4" w:rsidRPr="007333BE">
        <w:rPr>
          <w:rFonts w:asciiTheme="minorHAnsi" w:hAnsiTheme="minorHAnsi" w:cstheme="minorHAnsi"/>
          <w:color w:val="000000" w:themeColor="text1"/>
          <w:sz w:val="22"/>
          <w:szCs w:val="22"/>
        </w:rPr>
        <w:t>Wysokość wszystkich kar umownych należnych Zamawiającemu nie może przekroczyć 30% wynagrodzenia brutto, o którym mowa w § 6 ust. 5; gdy suma wszystkich kar umownych przekroczy 30% Zamawiający</w:t>
      </w:r>
      <w:r w:rsidR="006B70FB">
        <w:rPr>
          <w:rFonts w:asciiTheme="minorHAnsi" w:hAnsiTheme="minorHAnsi" w:cstheme="minorHAnsi"/>
          <w:color w:val="000000" w:themeColor="text1"/>
          <w:sz w:val="22"/>
          <w:szCs w:val="22"/>
        </w:rPr>
        <w:t xml:space="preserve"> </w:t>
      </w:r>
      <w:r w:rsidR="00A648B4" w:rsidRPr="007333BE">
        <w:rPr>
          <w:rFonts w:asciiTheme="minorHAnsi" w:hAnsiTheme="minorHAnsi" w:cstheme="minorHAnsi"/>
          <w:color w:val="000000" w:themeColor="text1"/>
          <w:sz w:val="22"/>
          <w:szCs w:val="22"/>
        </w:rPr>
        <w:t>zastrzega sobie prawo</w:t>
      </w:r>
      <w:r w:rsidR="006661C1">
        <w:rPr>
          <w:rFonts w:asciiTheme="minorHAnsi" w:hAnsiTheme="minorHAnsi" w:cstheme="minorHAnsi"/>
          <w:color w:val="000000" w:themeColor="text1"/>
          <w:sz w:val="22"/>
          <w:szCs w:val="22"/>
        </w:rPr>
        <w:t xml:space="preserve"> </w:t>
      </w:r>
      <w:r w:rsidR="00343BD7">
        <w:rPr>
          <w:rFonts w:asciiTheme="minorHAnsi" w:hAnsiTheme="minorHAnsi" w:cstheme="minorHAnsi"/>
          <w:color w:val="000000" w:themeColor="text1"/>
          <w:sz w:val="22"/>
          <w:szCs w:val="22"/>
        </w:rPr>
        <w:t>możliwości</w:t>
      </w:r>
      <w:r w:rsidR="00A648B4" w:rsidRPr="007333BE">
        <w:rPr>
          <w:rFonts w:asciiTheme="minorHAnsi" w:hAnsiTheme="minorHAnsi" w:cstheme="minorHAnsi"/>
          <w:color w:val="000000" w:themeColor="text1"/>
          <w:sz w:val="22"/>
          <w:szCs w:val="22"/>
        </w:rPr>
        <w:t xml:space="preserve"> do odstąpienia od umowy bez jakichkolwiek zobowiązań w stosunku do Wykonawcy.</w:t>
      </w:r>
    </w:p>
    <w:p w14:paraId="1BAE4A1C" w14:textId="73F0EF7C" w:rsidR="00A648B4" w:rsidRPr="007333BE" w:rsidRDefault="00155B8F" w:rsidP="006B70FB">
      <w:pPr>
        <w:pStyle w:val="Standard"/>
        <w:tabs>
          <w:tab w:val="left" w:pos="720"/>
        </w:tabs>
        <w:spacing w:line="120" w:lineRule="atLeast"/>
        <w:ind w:left="284" w:hanging="284"/>
        <w:jc w:val="both"/>
        <w:textAlignment w:val="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r w:rsidR="006B70FB">
        <w:rPr>
          <w:rFonts w:asciiTheme="minorHAnsi" w:hAnsiTheme="minorHAnsi" w:cstheme="minorHAnsi"/>
          <w:color w:val="000000" w:themeColor="text1"/>
          <w:sz w:val="22"/>
          <w:szCs w:val="22"/>
        </w:rPr>
        <w:t xml:space="preserve">.  </w:t>
      </w:r>
      <w:r w:rsidR="00A648B4" w:rsidRPr="007333BE">
        <w:rPr>
          <w:rFonts w:asciiTheme="minorHAnsi" w:hAnsiTheme="minorHAnsi" w:cstheme="minorHAnsi"/>
          <w:color w:val="000000" w:themeColor="text1"/>
          <w:sz w:val="22"/>
          <w:szCs w:val="22"/>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14:paraId="085DC9C0" w14:textId="5B4CDF09" w:rsidR="00A648B4" w:rsidRPr="007333BE" w:rsidRDefault="00155B8F" w:rsidP="006B70FB">
      <w:pPr>
        <w:pStyle w:val="Standard"/>
        <w:tabs>
          <w:tab w:val="left" w:pos="720"/>
        </w:tabs>
        <w:spacing w:line="120" w:lineRule="atLeast"/>
        <w:ind w:left="284" w:hanging="284"/>
        <w:jc w:val="both"/>
        <w:textAlignment w:val="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r w:rsidR="006B70FB">
        <w:rPr>
          <w:rFonts w:asciiTheme="minorHAnsi" w:hAnsiTheme="minorHAnsi" w:cstheme="minorHAnsi"/>
          <w:color w:val="000000" w:themeColor="text1"/>
          <w:sz w:val="22"/>
          <w:szCs w:val="22"/>
        </w:rPr>
        <w:t xml:space="preserve">. </w:t>
      </w:r>
      <w:r w:rsidR="00A648B4" w:rsidRPr="007333BE">
        <w:rPr>
          <w:rFonts w:asciiTheme="minorHAnsi" w:hAnsiTheme="minorHAnsi" w:cstheme="minorHAnsi"/>
          <w:color w:val="000000" w:themeColor="text1"/>
          <w:sz w:val="22"/>
          <w:szCs w:val="22"/>
        </w:rPr>
        <w:t>Jeżeli kara nie pokrywa poniesionej szkody, Strony mogą dochodzić odszkodowania uzupełniającego</w:t>
      </w:r>
      <w:r w:rsidR="006B70FB">
        <w:rPr>
          <w:rFonts w:asciiTheme="minorHAnsi" w:hAnsiTheme="minorHAnsi" w:cstheme="minorHAnsi"/>
          <w:color w:val="000000" w:themeColor="text1"/>
          <w:sz w:val="22"/>
          <w:szCs w:val="22"/>
        </w:rPr>
        <w:t xml:space="preserve"> </w:t>
      </w:r>
      <w:r w:rsidR="00A648B4" w:rsidRPr="007333BE">
        <w:rPr>
          <w:rFonts w:asciiTheme="minorHAnsi" w:hAnsiTheme="minorHAnsi" w:cstheme="minorHAnsi"/>
          <w:color w:val="000000" w:themeColor="text1"/>
          <w:sz w:val="22"/>
          <w:szCs w:val="22"/>
        </w:rPr>
        <w:t>na</w:t>
      </w:r>
      <w:r w:rsidR="006B70FB">
        <w:rPr>
          <w:rFonts w:asciiTheme="minorHAnsi" w:hAnsiTheme="minorHAnsi" w:cstheme="minorHAnsi"/>
          <w:color w:val="000000" w:themeColor="text1"/>
          <w:sz w:val="22"/>
          <w:szCs w:val="22"/>
        </w:rPr>
        <w:t xml:space="preserve"> </w:t>
      </w:r>
      <w:r w:rsidR="00A648B4" w:rsidRPr="007333BE">
        <w:rPr>
          <w:rFonts w:asciiTheme="minorHAnsi" w:hAnsiTheme="minorHAnsi" w:cstheme="minorHAnsi"/>
          <w:color w:val="000000" w:themeColor="text1"/>
          <w:sz w:val="22"/>
          <w:szCs w:val="22"/>
        </w:rPr>
        <w:t>warunkach ogólnych określonych w Kodeksie Cywilnym.</w:t>
      </w:r>
    </w:p>
    <w:p w14:paraId="08742961" w14:textId="77777777" w:rsidR="006B70FB" w:rsidRDefault="006B70FB" w:rsidP="00A648B4">
      <w:pPr>
        <w:pStyle w:val="Standard"/>
        <w:spacing w:before="200" w:after="120"/>
        <w:rPr>
          <w:rFonts w:asciiTheme="minorHAnsi" w:hAnsiTheme="minorHAnsi" w:cstheme="minorHAnsi"/>
          <w:b/>
          <w:color w:val="000000" w:themeColor="text1"/>
          <w:sz w:val="22"/>
          <w:szCs w:val="22"/>
        </w:rPr>
      </w:pPr>
    </w:p>
    <w:p w14:paraId="1111795C" w14:textId="20E19093" w:rsidR="00A648B4" w:rsidRPr="000E6291" w:rsidRDefault="00A648B4" w:rsidP="00A648B4">
      <w:pPr>
        <w:pStyle w:val="Standard"/>
        <w:spacing w:before="200" w:after="120"/>
        <w:rPr>
          <w:rFonts w:asciiTheme="minorHAnsi" w:hAnsiTheme="minorHAnsi" w:cstheme="minorHAnsi"/>
          <w:color w:val="000000" w:themeColor="text1"/>
          <w:sz w:val="22"/>
          <w:szCs w:val="22"/>
        </w:rPr>
      </w:pPr>
      <w:r w:rsidRPr="000E6291">
        <w:rPr>
          <w:rFonts w:asciiTheme="minorHAnsi" w:hAnsiTheme="minorHAnsi" w:cstheme="minorHAnsi"/>
          <w:b/>
          <w:color w:val="000000" w:themeColor="text1"/>
          <w:sz w:val="22"/>
          <w:szCs w:val="22"/>
        </w:rPr>
        <w:t>Rozdział X.  ODSTĄPIENIE OD UMOWY</w:t>
      </w:r>
    </w:p>
    <w:p w14:paraId="66697125" w14:textId="77777777" w:rsidR="00A648B4" w:rsidRPr="000E6291" w:rsidRDefault="00A648B4" w:rsidP="00A648B4">
      <w:pPr>
        <w:pStyle w:val="Standard"/>
        <w:spacing w:before="120" w:line="120" w:lineRule="atLeast"/>
        <w:jc w:val="center"/>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14</w:t>
      </w:r>
    </w:p>
    <w:p w14:paraId="76269784" w14:textId="77777777" w:rsidR="00A648B4" w:rsidRPr="000E6291" w:rsidRDefault="00A648B4" w:rsidP="00A648B4">
      <w:pPr>
        <w:pStyle w:val="Standard"/>
        <w:spacing w:line="120" w:lineRule="atLeast"/>
        <w:jc w:val="both"/>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Stronom przysługuje prawo odstąpienia od umowy w ciągu 30 dni od wystąpienia następujących sytuacji:</w:t>
      </w:r>
    </w:p>
    <w:p w14:paraId="418FA58E" w14:textId="77777777" w:rsidR="00A648B4" w:rsidRPr="000E6291" w:rsidRDefault="00A648B4">
      <w:pPr>
        <w:pStyle w:val="Standard"/>
        <w:numPr>
          <w:ilvl w:val="0"/>
          <w:numId w:val="34"/>
        </w:numPr>
        <w:ind w:left="360" w:hanging="360"/>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Zamawiającemu przysługuje prawo do odstąpienia od umowy, jeżeli:</w:t>
      </w:r>
    </w:p>
    <w:p w14:paraId="3ECF0324" w14:textId="290650C2" w:rsidR="00A648B4" w:rsidRPr="000E6291" w:rsidRDefault="00E277D6">
      <w:pPr>
        <w:pStyle w:val="heading3Podtytu2CharCharCharCharCharCharCharCharLevel1-1"/>
        <w:numPr>
          <w:ilvl w:val="1"/>
          <w:numId w:val="34"/>
        </w:numPr>
        <w:tabs>
          <w:tab w:val="clear" w:pos="1191"/>
        </w:tabs>
        <w:spacing w:after="0" w:line="240" w:lineRule="auto"/>
        <w:ind w:left="792" w:hanging="432"/>
        <w:jc w:val="both"/>
        <w:outlineLvl w:val="9"/>
        <w:rPr>
          <w:rFonts w:asciiTheme="minorHAnsi" w:hAnsiTheme="minorHAnsi" w:cstheme="minorHAnsi"/>
          <w:color w:val="000000" w:themeColor="text1"/>
          <w:sz w:val="22"/>
          <w:szCs w:val="22"/>
        </w:rPr>
      </w:pPr>
      <w:r>
        <w:rPr>
          <w:rFonts w:asciiTheme="minorHAnsi" w:hAnsiTheme="minorHAnsi" w:cstheme="minorHAnsi"/>
          <w:bCs w:val="0"/>
          <w:color w:val="000000" w:themeColor="text1"/>
          <w:sz w:val="22"/>
          <w:szCs w:val="22"/>
        </w:rPr>
        <w:t>w</w:t>
      </w:r>
      <w:r w:rsidR="00A648B4" w:rsidRPr="000E6291">
        <w:rPr>
          <w:rFonts w:asciiTheme="minorHAnsi" w:hAnsiTheme="minorHAnsi" w:cstheme="minorHAnsi"/>
          <w:bCs w:val="0"/>
          <w:color w:val="000000" w:themeColor="text1"/>
          <w:sz w:val="22"/>
          <w:szCs w:val="22"/>
        </w:rPr>
        <w:t>ykonawca przerwał realizację przedmiotu zamówienia bez uzasadnienia przyczyn i przerwa ta trwa dłużej niż 14 dni roboczych;</w:t>
      </w:r>
    </w:p>
    <w:p w14:paraId="26B84BA7" w14:textId="3D19525F" w:rsidR="00A648B4" w:rsidRPr="000E6291" w:rsidRDefault="00E277D6">
      <w:pPr>
        <w:pStyle w:val="heading3Podtytu2CharCharCharCharCharCharCharCharLevel1-1"/>
        <w:numPr>
          <w:ilvl w:val="1"/>
          <w:numId w:val="34"/>
        </w:numPr>
        <w:tabs>
          <w:tab w:val="clear" w:pos="1191"/>
        </w:tabs>
        <w:spacing w:after="0" w:line="240" w:lineRule="auto"/>
        <w:ind w:left="792" w:hanging="432"/>
        <w:jc w:val="both"/>
        <w:outlineLvl w:val="9"/>
        <w:rPr>
          <w:rFonts w:asciiTheme="minorHAnsi" w:hAnsiTheme="minorHAnsi" w:cstheme="minorHAnsi"/>
          <w:color w:val="000000" w:themeColor="text1"/>
          <w:sz w:val="22"/>
          <w:szCs w:val="22"/>
        </w:rPr>
      </w:pPr>
      <w:r>
        <w:rPr>
          <w:rFonts w:asciiTheme="minorHAnsi" w:hAnsiTheme="minorHAnsi" w:cstheme="minorHAnsi"/>
          <w:bCs w:val="0"/>
          <w:color w:val="000000" w:themeColor="text1"/>
          <w:sz w:val="22"/>
          <w:szCs w:val="22"/>
        </w:rPr>
        <w:t>w</w:t>
      </w:r>
      <w:r w:rsidR="00A648B4" w:rsidRPr="000E6291">
        <w:rPr>
          <w:rFonts w:asciiTheme="minorHAnsi" w:hAnsiTheme="minorHAnsi" w:cstheme="minorHAnsi"/>
          <w:bCs w:val="0"/>
          <w:color w:val="000000" w:themeColor="text1"/>
          <w:sz w:val="22"/>
          <w:szCs w:val="22"/>
        </w:rPr>
        <w:t>ykonawca realizuje przedmiot umowy niniejszą umową w sposób niezgodny z niniejszą umową</w:t>
      </w:r>
      <w:r w:rsidR="007333BE">
        <w:rPr>
          <w:rFonts w:asciiTheme="minorHAnsi" w:hAnsiTheme="minorHAnsi" w:cstheme="minorHAnsi"/>
          <w:bCs w:val="0"/>
          <w:color w:val="000000" w:themeColor="text1"/>
          <w:sz w:val="22"/>
          <w:szCs w:val="22"/>
        </w:rPr>
        <w:br/>
      </w:r>
      <w:r w:rsidR="00A648B4" w:rsidRPr="000E6291">
        <w:rPr>
          <w:rFonts w:asciiTheme="minorHAnsi" w:hAnsiTheme="minorHAnsi" w:cstheme="minorHAnsi"/>
          <w:bCs w:val="0"/>
          <w:color w:val="000000" w:themeColor="text1"/>
          <w:sz w:val="22"/>
          <w:szCs w:val="22"/>
        </w:rPr>
        <w:t xml:space="preserve"> lub wskazaniami Zamawiającego;</w:t>
      </w:r>
    </w:p>
    <w:p w14:paraId="073B1BC4" w14:textId="5127F3CC" w:rsidR="00A648B4" w:rsidRPr="000E6291" w:rsidRDefault="00E277D6">
      <w:pPr>
        <w:pStyle w:val="heading3Podtytu2CharCharCharCharCharCharCharCharLevel1-1"/>
        <w:numPr>
          <w:ilvl w:val="1"/>
          <w:numId w:val="34"/>
        </w:numPr>
        <w:tabs>
          <w:tab w:val="clear" w:pos="1191"/>
        </w:tabs>
        <w:spacing w:after="0" w:line="240" w:lineRule="auto"/>
        <w:ind w:left="792" w:hanging="432"/>
        <w:jc w:val="both"/>
        <w:outlineLvl w:val="9"/>
        <w:rPr>
          <w:rFonts w:asciiTheme="minorHAnsi" w:hAnsiTheme="minorHAnsi" w:cstheme="minorHAnsi"/>
          <w:color w:val="000000" w:themeColor="text1"/>
          <w:sz w:val="22"/>
          <w:szCs w:val="22"/>
        </w:rPr>
      </w:pPr>
      <w:r>
        <w:rPr>
          <w:rFonts w:asciiTheme="minorHAnsi" w:hAnsiTheme="minorHAnsi" w:cstheme="minorHAnsi"/>
          <w:bCs w:val="0"/>
          <w:color w:val="000000" w:themeColor="text1"/>
          <w:sz w:val="22"/>
          <w:szCs w:val="22"/>
        </w:rPr>
        <w:t>g</w:t>
      </w:r>
      <w:r w:rsidR="00A648B4" w:rsidRPr="000E6291">
        <w:rPr>
          <w:rFonts w:asciiTheme="minorHAnsi" w:hAnsiTheme="minorHAnsi" w:cstheme="minorHAnsi"/>
          <w:bCs w:val="0"/>
          <w:color w:val="000000" w:themeColor="text1"/>
          <w:sz w:val="22"/>
          <w:szCs w:val="22"/>
        </w:rPr>
        <w:t xml:space="preserve">dy stwierdzona będzie co najmniej dwukrotnie niezgodność z umową jakości dostarczanego oleju opałowego; </w:t>
      </w:r>
    </w:p>
    <w:p w14:paraId="01A4D65E" w14:textId="727DC4D7" w:rsidR="00A648B4" w:rsidRPr="000E6291" w:rsidRDefault="00E277D6">
      <w:pPr>
        <w:pStyle w:val="heading3Podtytu2CharCharCharCharCharCharCharCharLevel1-1"/>
        <w:numPr>
          <w:ilvl w:val="1"/>
          <w:numId w:val="34"/>
        </w:numPr>
        <w:tabs>
          <w:tab w:val="clear" w:pos="1191"/>
        </w:tabs>
        <w:spacing w:after="0" w:line="240" w:lineRule="auto"/>
        <w:ind w:left="792" w:hanging="432"/>
        <w:jc w:val="both"/>
        <w:outlineLvl w:val="9"/>
        <w:rPr>
          <w:rFonts w:asciiTheme="minorHAnsi" w:hAnsiTheme="minorHAnsi" w:cstheme="minorHAnsi"/>
          <w:color w:val="000000" w:themeColor="text1"/>
          <w:sz w:val="22"/>
          <w:szCs w:val="22"/>
        </w:rPr>
      </w:pPr>
      <w:r>
        <w:rPr>
          <w:rFonts w:asciiTheme="minorHAnsi" w:hAnsiTheme="minorHAnsi" w:cstheme="minorHAnsi"/>
          <w:bCs w:val="0"/>
          <w:color w:val="000000" w:themeColor="text1"/>
          <w:sz w:val="22"/>
          <w:szCs w:val="22"/>
        </w:rPr>
        <w:t>z</w:t>
      </w:r>
      <w:r w:rsidR="00A648B4" w:rsidRPr="000E6291">
        <w:rPr>
          <w:rFonts w:asciiTheme="minorHAnsi" w:hAnsiTheme="minorHAnsi" w:cstheme="minorHAnsi"/>
          <w:bCs w:val="0"/>
          <w:color w:val="000000" w:themeColor="text1"/>
          <w:sz w:val="22"/>
          <w:szCs w:val="22"/>
        </w:rPr>
        <w:t>ostanie ogłoszona upadłość lub rozwiązanie firmy Wykonawcy;</w:t>
      </w:r>
    </w:p>
    <w:p w14:paraId="2BC0956A" w14:textId="2857C655" w:rsidR="00A648B4" w:rsidRPr="001D67F8" w:rsidRDefault="00E277D6">
      <w:pPr>
        <w:pStyle w:val="heading3Podtytu2CharCharCharCharCharCharCharCharLevel1-1"/>
        <w:numPr>
          <w:ilvl w:val="1"/>
          <w:numId w:val="34"/>
        </w:numPr>
        <w:tabs>
          <w:tab w:val="clear" w:pos="1191"/>
        </w:tabs>
        <w:spacing w:after="0" w:line="240" w:lineRule="auto"/>
        <w:ind w:left="792" w:hanging="432"/>
        <w:jc w:val="both"/>
        <w:outlineLvl w:val="9"/>
        <w:rPr>
          <w:rFonts w:asciiTheme="minorHAnsi" w:hAnsiTheme="minorHAnsi" w:cstheme="minorHAnsi"/>
          <w:color w:val="000000" w:themeColor="text1"/>
          <w:sz w:val="22"/>
          <w:szCs w:val="22"/>
        </w:rPr>
      </w:pPr>
      <w:r>
        <w:rPr>
          <w:rFonts w:asciiTheme="minorHAnsi" w:hAnsiTheme="minorHAnsi" w:cstheme="minorHAnsi"/>
          <w:bCs w:val="0"/>
          <w:color w:val="000000" w:themeColor="text1"/>
          <w:sz w:val="22"/>
          <w:szCs w:val="22"/>
        </w:rPr>
        <w:t>z</w:t>
      </w:r>
      <w:r w:rsidR="00A648B4" w:rsidRPr="000E6291">
        <w:rPr>
          <w:rFonts w:asciiTheme="minorHAnsi" w:hAnsiTheme="minorHAnsi" w:cstheme="minorHAnsi"/>
          <w:bCs w:val="0"/>
          <w:color w:val="000000" w:themeColor="text1"/>
          <w:sz w:val="22"/>
          <w:szCs w:val="22"/>
        </w:rPr>
        <w:t>ostanie wydany przez komornika nakaz zajęcia składników majątku Wykonawcy.</w:t>
      </w:r>
    </w:p>
    <w:p w14:paraId="63D62842" w14:textId="6FDF65E8" w:rsidR="001D67F8" w:rsidRPr="000E6291" w:rsidRDefault="00E277D6">
      <w:pPr>
        <w:pStyle w:val="heading3Podtytu2CharCharCharCharCharCharCharCharLevel1-1"/>
        <w:numPr>
          <w:ilvl w:val="1"/>
          <w:numId w:val="34"/>
        </w:numPr>
        <w:tabs>
          <w:tab w:val="clear" w:pos="1191"/>
        </w:tabs>
        <w:spacing w:after="0" w:line="240" w:lineRule="auto"/>
        <w:ind w:left="792" w:hanging="432"/>
        <w:jc w:val="both"/>
        <w:outlineLvl w:val="9"/>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w:t>
      </w:r>
      <w:r w:rsidR="001D67F8" w:rsidRPr="001D67F8">
        <w:rPr>
          <w:rFonts w:asciiTheme="minorHAnsi" w:hAnsiTheme="minorHAnsi" w:cstheme="minorHAnsi"/>
          <w:color w:val="000000" w:themeColor="text1"/>
          <w:sz w:val="22"/>
          <w:szCs w:val="22"/>
        </w:rPr>
        <w:t>uma wszystkich kar umownych przekroczy 30%</w:t>
      </w:r>
      <w:r w:rsidR="001D67F8" w:rsidRPr="001D67F8">
        <w:rPr>
          <w:rFonts w:asciiTheme="minorHAnsi" w:eastAsia="Calibri" w:hAnsiTheme="minorHAnsi" w:cstheme="minorHAnsi"/>
          <w:bCs w:val="0"/>
          <w:color w:val="000000" w:themeColor="text1"/>
          <w:kern w:val="0"/>
          <w:sz w:val="22"/>
          <w:szCs w:val="22"/>
          <w:lang w:eastAsia="en-US"/>
        </w:rPr>
        <w:t xml:space="preserve"> </w:t>
      </w:r>
      <w:r w:rsidR="001D67F8" w:rsidRPr="001D67F8">
        <w:rPr>
          <w:rFonts w:asciiTheme="minorHAnsi" w:hAnsiTheme="minorHAnsi" w:cstheme="minorHAnsi"/>
          <w:color w:val="000000" w:themeColor="text1"/>
          <w:sz w:val="22"/>
          <w:szCs w:val="22"/>
        </w:rPr>
        <w:t>wynagrodzenia brutto, o którym mowa</w:t>
      </w:r>
      <w:r w:rsidR="001D67F8">
        <w:rPr>
          <w:rFonts w:asciiTheme="minorHAnsi" w:hAnsiTheme="minorHAnsi" w:cstheme="minorHAnsi"/>
          <w:color w:val="000000" w:themeColor="text1"/>
          <w:sz w:val="22"/>
          <w:szCs w:val="22"/>
        </w:rPr>
        <w:br/>
      </w:r>
      <w:r w:rsidR="001D67F8" w:rsidRPr="001D67F8">
        <w:rPr>
          <w:rFonts w:asciiTheme="minorHAnsi" w:hAnsiTheme="minorHAnsi" w:cstheme="minorHAnsi"/>
          <w:color w:val="000000" w:themeColor="text1"/>
          <w:sz w:val="22"/>
          <w:szCs w:val="22"/>
        </w:rPr>
        <w:t xml:space="preserve"> w § 6 ust. 5</w:t>
      </w:r>
      <w:r w:rsidR="001D67F8">
        <w:rPr>
          <w:rFonts w:asciiTheme="minorHAnsi" w:hAnsiTheme="minorHAnsi" w:cstheme="minorHAnsi"/>
          <w:color w:val="000000" w:themeColor="text1"/>
          <w:sz w:val="22"/>
          <w:szCs w:val="22"/>
        </w:rPr>
        <w:t>.</w:t>
      </w:r>
    </w:p>
    <w:p w14:paraId="1630BF01" w14:textId="77777777" w:rsidR="00A648B4" w:rsidRPr="000E6291" w:rsidRDefault="00A648B4">
      <w:pPr>
        <w:pStyle w:val="Standard"/>
        <w:numPr>
          <w:ilvl w:val="0"/>
          <w:numId w:val="34"/>
        </w:numPr>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Wykonawcy przysługuje prawo odstąpienia od umowy, jeżeli:</w:t>
      </w:r>
    </w:p>
    <w:p w14:paraId="671C50E1" w14:textId="77777777" w:rsidR="00A648B4" w:rsidRPr="000E6291" w:rsidRDefault="00A648B4">
      <w:pPr>
        <w:pStyle w:val="Standard"/>
        <w:numPr>
          <w:ilvl w:val="1"/>
          <w:numId w:val="34"/>
        </w:numPr>
        <w:spacing w:line="120" w:lineRule="atLeast"/>
        <w:ind w:left="792" w:hanging="432"/>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Zamawiający nie wywiązuje się z obowiązku zapłaty faktur mimo dodatkowego wezwania w terminie 30 dni od upływu terminu zapłaty, określonego w niniejszej umowie.</w:t>
      </w:r>
    </w:p>
    <w:p w14:paraId="4457C32F" w14:textId="3B047987" w:rsidR="00A648B4" w:rsidRPr="000E6291" w:rsidRDefault="00A648B4">
      <w:pPr>
        <w:pStyle w:val="Standard"/>
        <w:numPr>
          <w:ilvl w:val="0"/>
          <w:numId w:val="34"/>
        </w:numPr>
        <w:spacing w:line="120" w:lineRule="atLeast"/>
        <w:ind w:left="426" w:hanging="432"/>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W razie wystąpienia istotnej okoliczności powodującej, że wykonanie umowy nie leży w interesie publicznym, czego nie można było przewidzieć w chwili zawarcia umowy, Zamawiający może odstąpić</w:t>
      </w:r>
      <w:r w:rsidR="007333BE">
        <w:rPr>
          <w:rFonts w:asciiTheme="minorHAnsi" w:hAnsiTheme="minorHAnsi" w:cstheme="minorHAnsi"/>
          <w:color w:val="000000" w:themeColor="text1"/>
          <w:sz w:val="22"/>
          <w:szCs w:val="22"/>
        </w:rPr>
        <w:br/>
      </w:r>
      <w:r w:rsidRPr="000E6291">
        <w:rPr>
          <w:rFonts w:asciiTheme="minorHAnsi" w:hAnsiTheme="minorHAnsi" w:cstheme="minorHAnsi"/>
          <w:color w:val="000000" w:themeColor="text1"/>
          <w:sz w:val="22"/>
          <w:szCs w:val="22"/>
        </w:rPr>
        <w:t xml:space="preserve"> od umowy w terminie dwóch tygodni od powzięcia wiadomości o tych okolicznościach, w takim wypadku Wykonawcy nie przysługują kary umowne określone w paragrafie poprzedzającym.</w:t>
      </w:r>
    </w:p>
    <w:p w14:paraId="75E7B265" w14:textId="77777777" w:rsidR="00A648B4" w:rsidRPr="000E6291" w:rsidRDefault="00A648B4" w:rsidP="00A648B4">
      <w:pPr>
        <w:pStyle w:val="Standard"/>
        <w:spacing w:before="120" w:line="120" w:lineRule="atLeast"/>
        <w:jc w:val="center"/>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15</w:t>
      </w:r>
    </w:p>
    <w:p w14:paraId="54B3C21A" w14:textId="544E4F17" w:rsidR="00A648B4" w:rsidRPr="000E6291" w:rsidRDefault="00A648B4">
      <w:pPr>
        <w:pStyle w:val="Tekstpodstawowy3"/>
        <w:numPr>
          <w:ilvl w:val="0"/>
          <w:numId w:val="33"/>
        </w:numPr>
        <w:suppressAutoHyphens/>
        <w:autoSpaceDN w:val="0"/>
        <w:spacing w:after="0"/>
        <w:ind w:left="357" w:hanging="357"/>
        <w:jc w:val="both"/>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Odstąpienie od umowy powinno nastąpić w formie pisemnej pod rygorem nieważności takiego oświadczenia</w:t>
      </w:r>
      <w:r w:rsidR="000E6291" w:rsidRPr="000E6291">
        <w:rPr>
          <w:rFonts w:asciiTheme="minorHAnsi" w:hAnsiTheme="minorHAnsi" w:cstheme="minorHAnsi"/>
          <w:color w:val="000000" w:themeColor="text1"/>
          <w:sz w:val="22"/>
          <w:szCs w:val="22"/>
        </w:rPr>
        <w:t xml:space="preserve"> </w:t>
      </w:r>
      <w:r w:rsidRPr="000E6291">
        <w:rPr>
          <w:rFonts w:asciiTheme="minorHAnsi" w:hAnsiTheme="minorHAnsi" w:cstheme="minorHAnsi"/>
          <w:color w:val="000000" w:themeColor="text1"/>
          <w:sz w:val="22"/>
          <w:szCs w:val="22"/>
        </w:rPr>
        <w:t>i powinno zawierać uzasadnienie.</w:t>
      </w:r>
    </w:p>
    <w:p w14:paraId="0F2A5190" w14:textId="77777777" w:rsidR="00A648B4" w:rsidRPr="000E6291" w:rsidRDefault="00A648B4">
      <w:pPr>
        <w:pStyle w:val="Tekstpodstawowy3"/>
        <w:numPr>
          <w:ilvl w:val="0"/>
          <w:numId w:val="33"/>
        </w:numPr>
        <w:suppressAutoHyphens/>
        <w:autoSpaceDN w:val="0"/>
        <w:ind w:left="360" w:hanging="360"/>
        <w:jc w:val="both"/>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6587CD4A" w14:textId="77777777" w:rsidR="00A648B4" w:rsidRPr="00173E99" w:rsidRDefault="00A648B4" w:rsidP="00A648B4">
      <w:pPr>
        <w:pStyle w:val="Standard"/>
        <w:spacing w:before="200" w:after="120"/>
        <w:rPr>
          <w:rFonts w:asciiTheme="minorHAnsi" w:hAnsiTheme="minorHAnsi" w:cstheme="minorHAnsi"/>
          <w:b/>
          <w:color w:val="000000" w:themeColor="text1"/>
          <w:sz w:val="22"/>
          <w:szCs w:val="22"/>
        </w:rPr>
      </w:pPr>
    </w:p>
    <w:p w14:paraId="3D429089" w14:textId="5B3CFD78" w:rsidR="00F30A5E" w:rsidRPr="00173E99" w:rsidRDefault="00F30A5E" w:rsidP="00F30A5E">
      <w:pPr>
        <w:pStyle w:val="Nagwek5"/>
        <w:spacing w:before="120"/>
        <w:ind w:left="0"/>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Rozdział X</w:t>
      </w:r>
      <w:r w:rsidR="000E6291" w:rsidRPr="00173E99">
        <w:rPr>
          <w:rFonts w:asciiTheme="minorHAnsi" w:hAnsiTheme="minorHAnsi" w:cstheme="minorHAnsi"/>
          <w:color w:val="000000" w:themeColor="text1"/>
          <w:sz w:val="22"/>
          <w:szCs w:val="22"/>
        </w:rPr>
        <w:t>I</w:t>
      </w:r>
      <w:r w:rsidRPr="00173E99">
        <w:rPr>
          <w:rFonts w:asciiTheme="minorHAnsi" w:hAnsiTheme="minorHAnsi" w:cstheme="minorHAnsi"/>
          <w:color w:val="000000" w:themeColor="text1"/>
          <w:sz w:val="22"/>
          <w:szCs w:val="22"/>
        </w:rPr>
        <w:t>. ZMIANY UMOWY</w:t>
      </w:r>
    </w:p>
    <w:p w14:paraId="3DAFB38A" w14:textId="791B51A5" w:rsidR="00F30A5E" w:rsidRPr="00173E99" w:rsidRDefault="000E6291" w:rsidP="00F30A5E">
      <w:pPr>
        <w:spacing w:before="120"/>
        <w:jc w:val="center"/>
        <w:rPr>
          <w:rFonts w:asciiTheme="minorHAnsi" w:hAnsiTheme="minorHAnsi" w:cstheme="minorHAnsi"/>
          <w:color w:val="000000" w:themeColor="text1"/>
        </w:rPr>
      </w:pPr>
      <w:r w:rsidRPr="00173E99">
        <w:rPr>
          <w:rFonts w:asciiTheme="minorHAnsi" w:hAnsiTheme="minorHAnsi" w:cstheme="minorHAnsi"/>
          <w:color w:val="000000" w:themeColor="text1"/>
        </w:rPr>
        <w:t>§ 16</w:t>
      </w:r>
    </w:p>
    <w:p w14:paraId="4AFC6D3A" w14:textId="77777777" w:rsidR="00351EB9" w:rsidRPr="00351EB9" w:rsidRDefault="00351EB9">
      <w:pPr>
        <w:pStyle w:val="Akapitzlist"/>
        <w:numPr>
          <w:ilvl w:val="0"/>
          <w:numId w:val="49"/>
        </w:numPr>
        <w:suppressAutoHyphens/>
        <w:autoSpaceDE/>
        <w:autoSpaceDN/>
        <w:spacing w:before="60"/>
        <w:ind w:left="284" w:right="312" w:hanging="284"/>
        <w:rPr>
          <w:rFonts w:cstheme="minorHAnsi"/>
        </w:rPr>
      </w:pPr>
      <w:r w:rsidRPr="00351EB9">
        <w:rPr>
          <w:rFonts w:cstheme="minorHAnsi"/>
        </w:rPr>
        <w:t>Wszelkie zmiany umowy pod rygorem nieważności wymagają formy</w:t>
      </w:r>
      <w:r w:rsidRPr="00351EB9">
        <w:rPr>
          <w:rFonts w:cstheme="minorHAnsi"/>
          <w:spacing w:val="-3"/>
        </w:rPr>
        <w:t xml:space="preserve"> </w:t>
      </w:r>
      <w:r w:rsidRPr="00351EB9">
        <w:rPr>
          <w:rFonts w:cstheme="minorHAnsi"/>
        </w:rPr>
        <w:t>pisemnej.</w:t>
      </w:r>
    </w:p>
    <w:p w14:paraId="50F724CF" w14:textId="77777777" w:rsidR="00351EB9" w:rsidRPr="00351EB9" w:rsidRDefault="00351EB9">
      <w:pPr>
        <w:pStyle w:val="Akapitzlist"/>
        <w:numPr>
          <w:ilvl w:val="6"/>
          <w:numId w:val="55"/>
        </w:numPr>
        <w:suppressAutoHyphens/>
        <w:autoSpaceDE/>
        <w:autoSpaceDN/>
        <w:ind w:left="284" w:right="3" w:hanging="284"/>
        <w:rPr>
          <w:rFonts w:cstheme="minorHAnsi"/>
        </w:rPr>
      </w:pPr>
      <w:r w:rsidRPr="00351EB9">
        <w:rPr>
          <w:rFonts w:cstheme="minorHAnsi"/>
        </w:rPr>
        <w:t>Poza przypadkami wymienionymi w art. 455 ust. 1 pkt. 2 lit b i c, pkt. 3 i 4 oraz ust. 2 ustawy z dnia 11 września 2019 roku Prawo zamówień publicznych (</w:t>
      </w:r>
      <w:proofErr w:type="spellStart"/>
      <w:r w:rsidRPr="00351EB9">
        <w:rPr>
          <w:rFonts w:cstheme="minorHAnsi"/>
        </w:rPr>
        <w:t>t.j</w:t>
      </w:r>
      <w:proofErr w:type="spellEnd"/>
      <w:r w:rsidRPr="00351EB9">
        <w:rPr>
          <w:rFonts w:cstheme="minorHAnsi"/>
        </w:rPr>
        <w:t>. Dz.U.2023.1605 ze zm.), przewiduje się możliwość dokonania zmian postanowień umowy w stosunku do treści oferty, na podstawie której dokonano wyboru Wykonawcy</w:t>
      </w:r>
      <w:r w:rsidRPr="00351EB9">
        <w:rPr>
          <w:rFonts w:cstheme="minorHAnsi"/>
          <w:spacing w:val="2"/>
        </w:rPr>
        <w:t xml:space="preserve"> </w:t>
      </w:r>
      <w:r w:rsidRPr="00351EB9">
        <w:rPr>
          <w:rFonts w:cstheme="minorHAnsi"/>
        </w:rPr>
        <w:t>dotyczących:</w:t>
      </w:r>
    </w:p>
    <w:p w14:paraId="344BF1C4" w14:textId="77777777" w:rsidR="00351EB9" w:rsidRPr="00351EB9" w:rsidRDefault="00351EB9">
      <w:pPr>
        <w:pStyle w:val="Akapitzlist"/>
        <w:numPr>
          <w:ilvl w:val="3"/>
          <w:numId w:val="48"/>
        </w:numPr>
        <w:shd w:val="clear" w:color="auto" w:fill="FFFFFF"/>
        <w:tabs>
          <w:tab w:val="left" w:pos="567"/>
        </w:tabs>
        <w:suppressAutoHyphens/>
        <w:autoSpaceDE/>
        <w:autoSpaceDN/>
        <w:ind w:left="709" w:hanging="425"/>
        <w:rPr>
          <w:rFonts w:cstheme="minorHAnsi"/>
        </w:rPr>
      </w:pPr>
      <w:r w:rsidRPr="00351EB9">
        <w:rPr>
          <w:rFonts w:cstheme="minorHAnsi"/>
        </w:rPr>
        <w:t>nieprzewidzianych okoliczności formalno-prawnych,</w:t>
      </w:r>
    </w:p>
    <w:p w14:paraId="6086BA80" w14:textId="4DC1400F" w:rsidR="00351EB9" w:rsidRPr="00351EB9" w:rsidRDefault="00351EB9">
      <w:pPr>
        <w:pStyle w:val="Akapitzlist"/>
        <w:numPr>
          <w:ilvl w:val="3"/>
          <w:numId w:val="48"/>
        </w:numPr>
        <w:shd w:val="clear" w:color="auto" w:fill="FFFFFF"/>
        <w:tabs>
          <w:tab w:val="left" w:pos="567"/>
        </w:tabs>
        <w:suppressAutoHyphens/>
        <w:autoSpaceDE/>
        <w:autoSpaceDN/>
        <w:ind w:left="567" w:hanging="283"/>
        <w:rPr>
          <w:rFonts w:cstheme="minorHAnsi"/>
        </w:rPr>
      </w:pPr>
      <w:r w:rsidRPr="00351EB9">
        <w:rPr>
          <w:rFonts w:cstheme="minorHAnsi"/>
        </w:rPr>
        <w:t>przedłużenia terminu realizacji zadania oraz wynagrodzenia Wykonawcy (do 10 % wynagrodzenia maksymalnego)</w:t>
      </w:r>
      <w:r>
        <w:rPr>
          <w:rFonts w:cstheme="minorHAnsi"/>
        </w:rPr>
        <w:t xml:space="preserve"> </w:t>
      </w:r>
      <w:r w:rsidRPr="00351EB9">
        <w:rPr>
          <w:rFonts w:cstheme="minorHAnsi"/>
        </w:rPr>
        <w:t xml:space="preserve">w przypadku wystąpienia okoliczności </w:t>
      </w:r>
      <w:proofErr w:type="spellStart"/>
      <w:r w:rsidRPr="00351EB9">
        <w:rPr>
          <w:rFonts w:cstheme="minorHAnsi"/>
        </w:rPr>
        <w:t>formalno</w:t>
      </w:r>
      <w:proofErr w:type="spellEnd"/>
      <w:r w:rsidRPr="00351EB9">
        <w:rPr>
          <w:rFonts w:cstheme="minorHAnsi"/>
        </w:rPr>
        <w:t xml:space="preserve">–prawnych bądź przedłużającą się procedurą postępowania o udzielenie zamówienia związanego z realizacją zadania,  </w:t>
      </w:r>
    </w:p>
    <w:p w14:paraId="2BADB996" w14:textId="77777777" w:rsidR="00351EB9" w:rsidRPr="00351EB9" w:rsidRDefault="00351EB9">
      <w:pPr>
        <w:pStyle w:val="Akapitzlist"/>
        <w:numPr>
          <w:ilvl w:val="3"/>
          <w:numId w:val="48"/>
        </w:numPr>
        <w:shd w:val="clear" w:color="auto" w:fill="FFFFFF"/>
        <w:tabs>
          <w:tab w:val="left" w:pos="709"/>
        </w:tabs>
        <w:suppressAutoHyphens/>
        <w:autoSpaceDE/>
        <w:autoSpaceDN/>
        <w:ind w:left="567" w:hanging="283"/>
        <w:rPr>
          <w:rFonts w:cstheme="minorHAnsi"/>
        </w:rPr>
      </w:pPr>
      <w:r w:rsidRPr="00351EB9">
        <w:rPr>
          <w:rFonts w:cstheme="minorHAnsi"/>
        </w:rPr>
        <w:t>zmiany stron umowy tj. następstwo prawne wynikające z odrębnych przepisów,</w:t>
      </w:r>
    </w:p>
    <w:p w14:paraId="42B57759" w14:textId="77777777" w:rsidR="00351EB9" w:rsidRPr="00351EB9" w:rsidRDefault="00351EB9">
      <w:pPr>
        <w:pStyle w:val="Akapitzlist"/>
        <w:numPr>
          <w:ilvl w:val="3"/>
          <w:numId w:val="48"/>
        </w:numPr>
        <w:shd w:val="clear" w:color="auto" w:fill="FFFFFF"/>
        <w:tabs>
          <w:tab w:val="left" w:pos="709"/>
        </w:tabs>
        <w:suppressAutoHyphens/>
        <w:autoSpaceDE/>
        <w:autoSpaceDN/>
        <w:ind w:left="567" w:hanging="283"/>
        <w:rPr>
          <w:rFonts w:cstheme="minorHAnsi"/>
        </w:rPr>
      </w:pPr>
      <w:r w:rsidRPr="00351EB9">
        <w:rPr>
          <w:rFonts w:cstheme="minorHAnsi"/>
        </w:rPr>
        <w:t>zmiany nazwy, adresu i siedziby Wykonawcy lub Zamawiającego,</w:t>
      </w:r>
    </w:p>
    <w:p w14:paraId="46B07297" w14:textId="77777777" w:rsidR="00351EB9" w:rsidRPr="00351EB9" w:rsidRDefault="00351EB9">
      <w:pPr>
        <w:pStyle w:val="Akapitzlist"/>
        <w:numPr>
          <w:ilvl w:val="3"/>
          <w:numId w:val="48"/>
        </w:numPr>
        <w:shd w:val="clear" w:color="auto" w:fill="FFFFFF"/>
        <w:tabs>
          <w:tab w:val="left" w:pos="709"/>
        </w:tabs>
        <w:suppressAutoHyphens/>
        <w:autoSpaceDE/>
        <w:autoSpaceDN/>
        <w:ind w:left="567" w:hanging="283"/>
        <w:rPr>
          <w:rFonts w:cstheme="minorHAnsi"/>
        </w:rPr>
      </w:pPr>
      <w:r w:rsidRPr="00351EB9">
        <w:rPr>
          <w:rFonts w:cstheme="minorHAnsi"/>
        </w:rPr>
        <w:t>zmiany stawki podatku VAT i akcyzy (w przypadku zmian ustawowych),</w:t>
      </w:r>
    </w:p>
    <w:p w14:paraId="7A28DBDA" w14:textId="77777777" w:rsidR="00351EB9" w:rsidRPr="00351EB9" w:rsidRDefault="00351EB9">
      <w:pPr>
        <w:pStyle w:val="Akapitzlist"/>
        <w:numPr>
          <w:ilvl w:val="3"/>
          <w:numId w:val="48"/>
        </w:numPr>
        <w:shd w:val="clear" w:color="auto" w:fill="FFFFFF"/>
        <w:tabs>
          <w:tab w:val="left" w:pos="709"/>
        </w:tabs>
        <w:suppressAutoHyphens/>
        <w:autoSpaceDE/>
        <w:autoSpaceDN/>
        <w:ind w:left="567" w:hanging="283"/>
        <w:rPr>
          <w:rFonts w:cstheme="minorHAnsi"/>
        </w:rPr>
      </w:pPr>
      <w:r w:rsidRPr="00351EB9">
        <w:rPr>
          <w:rFonts w:cstheme="minorHAnsi"/>
        </w:rPr>
        <w:t>zmiana Podwykonawcy (za zgodą Zamawiającego),</w:t>
      </w:r>
    </w:p>
    <w:p w14:paraId="0C87219A" w14:textId="77777777" w:rsidR="00351EB9" w:rsidRPr="00351EB9" w:rsidRDefault="00351EB9">
      <w:pPr>
        <w:pStyle w:val="Akapitzlist"/>
        <w:numPr>
          <w:ilvl w:val="3"/>
          <w:numId w:val="48"/>
        </w:numPr>
        <w:shd w:val="clear" w:color="auto" w:fill="FFFFFF"/>
        <w:tabs>
          <w:tab w:val="left" w:pos="709"/>
        </w:tabs>
        <w:suppressAutoHyphens/>
        <w:autoSpaceDE/>
        <w:autoSpaceDN/>
        <w:ind w:left="567" w:hanging="283"/>
        <w:rPr>
          <w:rFonts w:cstheme="minorHAnsi"/>
        </w:rPr>
      </w:pPr>
      <w:r w:rsidRPr="00351EB9">
        <w:rPr>
          <w:rFonts w:cstheme="minorHAnsi"/>
        </w:rPr>
        <w:t xml:space="preserve">ograniczenia lub zwiększenia środków budżetowych przeznaczonych na realizację zamówienia, </w:t>
      </w:r>
    </w:p>
    <w:p w14:paraId="3720B789" w14:textId="77777777" w:rsidR="00351EB9" w:rsidRPr="00351EB9" w:rsidRDefault="00351EB9">
      <w:pPr>
        <w:pStyle w:val="Akapitzlist"/>
        <w:numPr>
          <w:ilvl w:val="3"/>
          <w:numId w:val="48"/>
        </w:numPr>
        <w:shd w:val="clear" w:color="auto" w:fill="FFFFFF"/>
        <w:tabs>
          <w:tab w:val="left" w:pos="567"/>
        </w:tabs>
        <w:suppressAutoHyphens/>
        <w:autoSpaceDE/>
        <w:autoSpaceDN/>
        <w:ind w:left="567" w:hanging="283"/>
        <w:rPr>
          <w:rFonts w:cstheme="minorHAnsi"/>
        </w:rPr>
      </w:pPr>
      <w:r w:rsidRPr="00351EB9">
        <w:rPr>
          <w:rFonts w:cstheme="minorHAnsi"/>
        </w:rPr>
        <w:t xml:space="preserve">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t>
      </w:r>
      <w:r w:rsidRPr="00351EB9">
        <w:rPr>
          <w:rFonts w:cstheme="minorHAnsi"/>
        </w:rPr>
        <w:lastRenderedPageBreak/>
        <w:t>większej niż spowodowana działaniem lub zaniechaniem naruszającym dyscyplinę środków publicznych,</w:t>
      </w:r>
    </w:p>
    <w:p w14:paraId="7D2DCB26" w14:textId="77777777" w:rsidR="00351EB9" w:rsidRPr="00351EB9" w:rsidRDefault="00351EB9">
      <w:pPr>
        <w:pStyle w:val="Akapitzlist"/>
        <w:numPr>
          <w:ilvl w:val="3"/>
          <w:numId w:val="48"/>
        </w:numPr>
        <w:shd w:val="clear" w:color="auto" w:fill="FFFFFF"/>
        <w:tabs>
          <w:tab w:val="left" w:pos="567"/>
        </w:tabs>
        <w:suppressAutoHyphens/>
        <w:autoSpaceDE/>
        <w:autoSpaceDN/>
        <w:ind w:left="709" w:hanging="425"/>
        <w:rPr>
          <w:rFonts w:cstheme="minorHAnsi"/>
        </w:rPr>
      </w:pPr>
      <w:r w:rsidRPr="00351EB9">
        <w:rPr>
          <w:rFonts w:cstheme="minorHAnsi"/>
        </w:rPr>
        <w:t>gdy zmiany treści umowy są korzystne dla Zamawiającego,</w:t>
      </w:r>
    </w:p>
    <w:p w14:paraId="60D75C7A" w14:textId="77777777" w:rsidR="00351EB9" w:rsidRPr="00351EB9" w:rsidRDefault="00351EB9">
      <w:pPr>
        <w:pStyle w:val="Akapitzlist"/>
        <w:numPr>
          <w:ilvl w:val="3"/>
          <w:numId w:val="48"/>
        </w:numPr>
        <w:shd w:val="clear" w:color="auto" w:fill="FFFFFF"/>
        <w:tabs>
          <w:tab w:val="left" w:pos="567"/>
        </w:tabs>
        <w:suppressAutoHyphens/>
        <w:autoSpaceDE/>
        <w:autoSpaceDN/>
        <w:ind w:left="709" w:hanging="425"/>
        <w:rPr>
          <w:rFonts w:cstheme="minorHAnsi"/>
        </w:rPr>
      </w:pPr>
      <w:r w:rsidRPr="00351EB9">
        <w:rPr>
          <w:rFonts w:cstheme="minorHAnsi"/>
        </w:rPr>
        <w:t>zmian obligatoryjnych wynikających ze zmian przepisów prawa,</w:t>
      </w:r>
    </w:p>
    <w:p w14:paraId="41038EE9" w14:textId="09C34D01" w:rsidR="00351EB9" w:rsidRPr="00351EB9" w:rsidRDefault="00351EB9">
      <w:pPr>
        <w:pStyle w:val="Akapitzlist"/>
        <w:numPr>
          <w:ilvl w:val="3"/>
          <w:numId w:val="48"/>
        </w:numPr>
        <w:shd w:val="clear" w:color="auto" w:fill="FFFFFF"/>
        <w:tabs>
          <w:tab w:val="left" w:pos="567"/>
        </w:tabs>
        <w:suppressAutoHyphens/>
        <w:autoSpaceDE/>
        <w:autoSpaceDN/>
        <w:ind w:left="567" w:hanging="283"/>
        <w:rPr>
          <w:rFonts w:cstheme="minorHAnsi"/>
        </w:rPr>
      </w:pPr>
      <w:r w:rsidRPr="00351EB9">
        <w:rPr>
          <w:rFonts w:cstheme="minorHAnsi"/>
        </w:rPr>
        <w:t>przedłużenia terminu realizacji umowy o czas opóźnienia, jeżeli opóźnienie to wynika z przyczyn leżących po stronie Zamawiającego i będzie miało wpływ na wykonanie przedmiotu umowy, przedłużenie to może nastąpić wyłącznie o faktyczny czas opóźnienia,</w:t>
      </w:r>
    </w:p>
    <w:p w14:paraId="408E4B46" w14:textId="77777777" w:rsidR="00351EB9" w:rsidRPr="00351EB9" w:rsidRDefault="00351EB9">
      <w:pPr>
        <w:pStyle w:val="Akapitzlist"/>
        <w:numPr>
          <w:ilvl w:val="3"/>
          <w:numId w:val="48"/>
        </w:numPr>
        <w:shd w:val="clear" w:color="auto" w:fill="FFFFFF"/>
        <w:tabs>
          <w:tab w:val="left" w:pos="567"/>
        </w:tabs>
        <w:suppressAutoHyphens/>
        <w:autoSpaceDE/>
        <w:autoSpaceDN/>
        <w:ind w:left="567" w:hanging="283"/>
        <w:rPr>
          <w:rFonts w:cstheme="minorHAnsi"/>
        </w:rPr>
      </w:pPr>
      <w:r w:rsidRPr="00351EB9">
        <w:rPr>
          <w:rFonts w:cstheme="minorHAnsi"/>
        </w:rPr>
        <w:t>jeżeli wystąpią okoliczności, których strony umowy nie były w stanie przewidzieć, pomimo zachowania należytej staranności,</w:t>
      </w:r>
    </w:p>
    <w:p w14:paraId="1B152C6E" w14:textId="243B73E9" w:rsidR="00351EB9" w:rsidRPr="00351EB9" w:rsidRDefault="00351EB9">
      <w:pPr>
        <w:pStyle w:val="Akapitzlist"/>
        <w:numPr>
          <w:ilvl w:val="3"/>
          <w:numId w:val="59"/>
        </w:numPr>
        <w:shd w:val="clear" w:color="auto" w:fill="FFFFFF"/>
        <w:tabs>
          <w:tab w:val="left" w:pos="567"/>
        </w:tabs>
        <w:suppressAutoHyphens/>
        <w:autoSpaceDE/>
        <w:autoSpaceDN/>
        <w:ind w:left="567" w:hanging="283"/>
        <w:rPr>
          <w:rFonts w:cstheme="minorHAnsi"/>
        </w:rPr>
      </w:pPr>
      <w:r w:rsidRPr="00351EB9">
        <w:rPr>
          <w:rFonts w:cstheme="minorHAnsi"/>
        </w:rPr>
        <w:t>w przypadku zmiany powszechnie obowiązujących przepisów prawa w zakresie mającym wpływ na realizację przedmiotu zamówienia – odpowiednie zapisy umowy zostaną dostosowane</w:t>
      </w:r>
      <w:r>
        <w:rPr>
          <w:rFonts w:cstheme="minorHAnsi"/>
        </w:rPr>
        <w:t xml:space="preserve"> </w:t>
      </w:r>
      <w:r w:rsidRPr="00351EB9">
        <w:rPr>
          <w:rFonts w:cstheme="minorHAnsi"/>
        </w:rPr>
        <w:t>do obowiązującego stanu prawnego.</w:t>
      </w:r>
    </w:p>
    <w:p w14:paraId="165646DD" w14:textId="77777777" w:rsidR="00351EB9" w:rsidRPr="00351EB9" w:rsidRDefault="00351EB9" w:rsidP="00351EB9">
      <w:pPr>
        <w:pStyle w:val="Akapitzlist"/>
        <w:widowControl/>
        <w:tabs>
          <w:tab w:val="left" w:pos="1080"/>
        </w:tabs>
        <w:ind w:left="284" w:hanging="284"/>
        <w:rPr>
          <w:rFonts w:cstheme="minorHAnsi"/>
        </w:rPr>
      </w:pPr>
      <w:r w:rsidRPr="00351EB9">
        <w:rPr>
          <w:rFonts w:cstheme="minorHAnsi"/>
        </w:rPr>
        <w:t>3.  Wszelkie zmiany umowy winny zostać dokonane wyłącznie w formie aneksu do umowy podpisanego przez obie Strony, pod rygorem nieważności.</w:t>
      </w:r>
    </w:p>
    <w:p w14:paraId="06E94A08" w14:textId="2FF29F11" w:rsidR="00351EB9" w:rsidRPr="00351EB9" w:rsidRDefault="00351EB9" w:rsidP="00351EB9">
      <w:pPr>
        <w:widowControl/>
        <w:tabs>
          <w:tab w:val="left" w:pos="1080"/>
        </w:tabs>
        <w:ind w:left="284" w:hanging="286"/>
        <w:jc w:val="both"/>
        <w:rPr>
          <w:rFonts w:cstheme="minorHAnsi"/>
        </w:rPr>
      </w:pPr>
      <w:r w:rsidRPr="00351EB9">
        <w:rPr>
          <w:rFonts w:cstheme="minorHAnsi"/>
        </w:rPr>
        <w:t>4.  Strona występująca o zmianę zawartej umowy: opisze zaistniałe okoliczności, uzasadni, udokumentuje zaistnienie powyższych okoliczności, obliczy koszty zmian, jeśli zmiana będzie miała wpływ na wynagrodzenie Wykonawcy, opisze wpływ zmian na termin wykonania umowy, wniosek o zmianę postanowień zawartej umowy musi być wyrażona na piśmie.</w:t>
      </w:r>
    </w:p>
    <w:p w14:paraId="3EC9BBCB" w14:textId="77777777" w:rsidR="00351EB9" w:rsidRPr="00351EB9" w:rsidRDefault="00351EB9" w:rsidP="00351EB9">
      <w:pPr>
        <w:widowControl/>
        <w:tabs>
          <w:tab w:val="num" w:pos="851"/>
          <w:tab w:val="left" w:pos="1080"/>
        </w:tabs>
        <w:ind w:left="284" w:hanging="284"/>
        <w:jc w:val="both"/>
        <w:rPr>
          <w:rFonts w:cstheme="minorHAnsi"/>
        </w:rPr>
      </w:pPr>
      <w:r w:rsidRPr="00351EB9">
        <w:rPr>
          <w:rFonts w:cstheme="minorHAnsi"/>
          <w:color w:val="000000" w:themeColor="text1"/>
        </w:rPr>
        <w:t xml:space="preserve">5.   Zmiany, o których mowa w ust. 2, mogą być dokonane przed upływem terminu realizacji niniejszej umowy, na pisemny wniosek złożony w terminie </w:t>
      </w:r>
      <w:r w:rsidRPr="00351EB9">
        <w:rPr>
          <w:rFonts w:cstheme="minorHAnsi"/>
          <w:b/>
          <w:color w:val="000000" w:themeColor="text1"/>
        </w:rPr>
        <w:t xml:space="preserve">7 dni </w:t>
      </w:r>
      <w:r w:rsidRPr="00351EB9">
        <w:rPr>
          <w:rFonts w:cstheme="minorHAnsi"/>
          <w:color w:val="000000" w:themeColor="text1"/>
        </w:rPr>
        <w:t xml:space="preserve">od daty wystąpienia lub powzięcia wiadomości o zaistniałych okolicznościach. </w:t>
      </w:r>
    </w:p>
    <w:p w14:paraId="5C363F00" w14:textId="6A67AC04" w:rsidR="00351EB9" w:rsidRPr="00351EB9" w:rsidRDefault="00351EB9" w:rsidP="00351EB9">
      <w:pPr>
        <w:pStyle w:val="Akapitzlist"/>
        <w:tabs>
          <w:tab w:val="left" w:pos="709"/>
        </w:tabs>
        <w:ind w:left="284" w:right="30" w:hanging="284"/>
        <w:rPr>
          <w:rFonts w:cstheme="minorHAnsi"/>
        </w:rPr>
      </w:pPr>
      <w:r w:rsidRPr="00351EB9">
        <w:rPr>
          <w:rFonts w:cstheme="minorHAnsi"/>
          <w:color w:val="000009"/>
        </w:rPr>
        <w:t xml:space="preserve">6.   </w:t>
      </w:r>
      <w:r w:rsidRPr="00351EB9">
        <w:rPr>
          <w:color w:val="000009"/>
        </w:rPr>
        <w:t>Stosownie do treści art. 436 pkt 4 lit. b ustawy z dnia 11 września 2019 roku Prawo zamówień publicznych                                    (</w:t>
      </w:r>
      <w:proofErr w:type="spellStart"/>
      <w:r w:rsidRPr="00351EB9">
        <w:rPr>
          <w:color w:val="000009"/>
        </w:rPr>
        <w:t>t.j</w:t>
      </w:r>
      <w:proofErr w:type="spellEnd"/>
      <w:r w:rsidRPr="00351EB9">
        <w:rPr>
          <w:color w:val="000009"/>
        </w:rPr>
        <w:t xml:space="preserve">. Dz.U.2023.1605 ze zm.), Zamawiający dopuszcza możliwość zmiany wysokości wynagrodzenia, określonego w </w:t>
      </w:r>
      <w:r w:rsidR="006B70FB" w:rsidRPr="007333BE">
        <w:rPr>
          <w:rFonts w:asciiTheme="minorHAnsi" w:hAnsiTheme="minorHAnsi" w:cstheme="minorHAnsi"/>
          <w:color w:val="000000" w:themeColor="text1"/>
        </w:rPr>
        <w:t xml:space="preserve"> § 6 ust. 5</w:t>
      </w:r>
      <w:r w:rsidR="006B70FB">
        <w:rPr>
          <w:rFonts w:asciiTheme="minorHAnsi" w:hAnsiTheme="minorHAnsi" w:cstheme="minorHAnsi"/>
          <w:color w:val="000000" w:themeColor="text1"/>
        </w:rPr>
        <w:t xml:space="preserve"> </w:t>
      </w:r>
      <w:r w:rsidRPr="00351EB9">
        <w:rPr>
          <w:color w:val="000009"/>
        </w:rPr>
        <w:t>niniejszej umowy, w przypadku zmiany:</w:t>
      </w:r>
    </w:p>
    <w:p w14:paraId="281BBE31" w14:textId="77777777" w:rsidR="00351EB9" w:rsidRPr="00351EB9" w:rsidRDefault="00351EB9" w:rsidP="00351EB9">
      <w:pPr>
        <w:ind w:left="708" w:right="287" w:hanging="424"/>
        <w:jc w:val="both"/>
        <w:rPr>
          <w:rFonts w:cstheme="minorHAnsi"/>
        </w:rPr>
      </w:pPr>
      <w:r w:rsidRPr="00351EB9">
        <w:rPr>
          <w:color w:val="000009"/>
        </w:rPr>
        <w:t>6.1. stawki podatku od towarów i usług oraz podatku akcyzowego;</w:t>
      </w:r>
    </w:p>
    <w:p w14:paraId="4B5C1373" w14:textId="77777777" w:rsidR="00351EB9" w:rsidRPr="00351EB9" w:rsidRDefault="00351EB9" w:rsidP="00351EB9">
      <w:pPr>
        <w:ind w:left="708" w:right="30" w:hanging="424"/>
        <w:jc w:val="both"/>
        <w:rPr>
          <w:rFonts w:cstheme="minorHAnsi"/>
        </w:rPr>
      </w:pPr>
      <w:r w:rsidRPr="00351EB9">
        <w:rPr>
          <w:color w:val="000009"/>
        </w:rPr>
        <w:t>6.2. wysokości minimalnego wynagrodzenia za pracę albo wysokości minimalnej stawki godzinowej, ustalonych na podstawie ustawy z dnia 10 października 2002 r. o minimalnym wynagrodzeniu za pracę (tj. Dz.U.2020.2207 ze zm.);</w:t>
      </w:r>
    </w:p>
    <w:p w14:paraId="2662FEB7" w14:textId="77777777" w:rsidR="00351EB9" w:rsidRPr="00351EB9" w:rsidRDefault="00351EB9" w:rsidP="00351EB9">
      <w:pPr>
        <w:ind w:left="708" w:right="30" w:hanging="424"/>
        <w:jc w:val="both"/>
        <w:rPr>
          <w:rFonts w:cstheme="minorHAnsi"/>
        </w:rPr>
      </w:pPr>
      <w:r w:rsidRPr="00351EB9">
        <w:rPr>
          <w:color w:val="000009"/>
        </w:rPr>
        <w:t>6.3. zasad podlegania ubezpieczeniom społecznym lub ubezpieczeniu zdrowotnemu lub wysokości stawki składki na ubezpieczenia społeczne lub zdrowotne;</w:t>
      </w:r>
    </w:p>
    <w:p w14:paraId="3ED28773" w14:textId="77777777" w:rsidR="00351EB9" w:rsidRPr="00351EB9" w:rsidRDefault="00351EB9" w:rsidP="00351EB9">
      <w:pPr>
        <w:ind w:left="708" w:right="30" w:hanging="424"/>
        <w:jc w:val="both"/>
        <w:rPr>
          <w:rFonts w:cstheme="minorHAnsi"/>
        </w:rPr>
      </w:pPr>
      <w:r w:rsidRPr="00351EB9">
        <w:rPr>
          <w:color w:val="000009"/>
        </w:rPr>
        <w:t>6.4. zasad gromadzenia i wysokości wpłat do pracowniczych planów kapitałowych, o których mowa w ustawie z dnia 4 października 2018 r. o pracowniczych planach kapitałowych (</w:t>
      </w:r>
      <w:proofErr w:type="spellStart"/>
      <w:r w:rsidRPr="00351EB9">
        <w:rPr>
          <w:color w:val="000009"/>
        </w:rPr>
        <w:t>t.j</w:t>
      </w:r>
      <w:proofErr w:type="spellEnd"/>
      <w:r w:rsidRPr="00351EB9">
        <w:rPr>
          <w:color w:val="000009"/>
        </w:rPr>
        <w:t>. Dz.U.2024.427);</w:t>
      </w:r>
    </w:p>
    <w:p w14:paraId="2DA31FDE" w14:textId="77777777" w:rsidR="00351EB9" w:rsidRPr="00351EB9" w:rsidRDefault="00351EB9" w:rsidP="00351EB9">
      <w:pPr>
        <w:pStyle w:val="Akapitzlist"/>
        <w:ind w:left="993" w:right="284" w:hanging="284"/>
        <w:rPr>
          <w:color w:val="000009"/>
        </w:rPr>
      </w:pPr>
      <w:r w:rsidRPr="00351EB9">
        <w:rPr>
          <w:color w:val="000009"/>
        </w:rPr>
        <w:t>- jeżeli zmiany te będą miały wpływ na koszty wykonania zamówienia przez Wykonawcę.</w:t>
      </w:r>
      <w:r w:rsidRPr="00351EB9">
        <w:rPr>
          <w:rFonts w:cstheme="minorHAnsi"/>
          <w:color w:val="000009"/>
        </w:rPr>
        <w:t xml:space="preserve">    </w:t>
      </w:r>
    </w:p>
    <w:p w14:paraId="660A605D" w14:textId="09CD1DB4" w:rsidR="00351EB9" w:rsidRPr="00351EB9" w:rsidRDefault="00351EB9" w:rsidP="00351EB9">
      <w:pPr>
        <w:tabs>
          <w:tab w:val="num" w:pos="993"/>
        </w:tabs>
        <w:ind w:left="284" w:right="30" w:hanging="284"/>
        <w:jc w:val="both"/>
        <w:rPr>
          <w:color w:val="000009"/>
        </w:rPr>
      </w:pPr>
      <w:r w:rsidRPr="00351EB9">
        <w:rPr>
          <w:color w:val="000009"/>
        </w:rPr>
        <w:t>7.   W sytuacji wystąpienia okoliczności wskazanych w ust. 6 pkt 6.1. niniejszego paragrafu Wykonawca jest uprawniony</w:t>
      </w:r>
      <w:r w:rsidRPr="00351EB9">
        <w:rPr>
          <w:i/>
          <w:iCs/>
          <w:color w:val="000009"/>
        </w:rPr>
        <w:t xml:space="preserve"> </w:t>
      </w:r>
      <w:r w:rsidRPr="00351EB9">
        <w:rPr>
          <w:color w:val="000009"/>
        </w:rPr>
        <w:t>w terminie 30 dni od zmiany wysokości stawki podatku od towarów i usług oraz podatku akcyzowego złożyć Zamawiającemu pisemny wniosek o zmianę Umowy 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podatku akcyzowego oraz dokładne wyliczenie kwoty wynagrodzenia należnego Wykonawcy po zmianie Umowy. Zamawiający w terminie 14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oraz podatku akcyzowego mających zastosowanie w czasie realizacji niniejszej umowy. Wówczas, wynagrodzenie brutto Wykonawcy za część prac wykonywaną po terminie wprowadzenia zmiany ulegnie stosownym zmianom, natomiast wartość wynagrodzenia netto pozostanie bez zmian.</w:t>
      </w:r>
    </w:p>
    <w:p w14:paraId="371FAC06" w14:textId="1813AF4E" w:rsidR="00351EB9" w:rsidRPr="00351EB9" w:rsidRDefault="00351EB9" w:rsidP="00351EB9">
      <w:pPr>
        <w:tabs>
          <w:tab w:val="num" w:pos="993"/>
        </w:tabs>
        <w:ind w:left="284" w:right="30" w:hanging="284"/>
        <w:jc w:val="both"/>
        <w:rPr>
          <w:color w:val="000009"/>
        </w:rPr>
      </w:pPr>
      <w:r w:rsidRPr="00351EB9">
        <w:rPr>
          <w:color w:val="000009"/>
        </w:rPr>
        <w:t xml:space="preserve">8.   W sytuacji wystąpienia okoliczności wskazanych w ust. 6 pkt 6.2. niniejszego paragrafu Wykonawca jest uprawniony w terminie 30 dni od zmiany wysokości minimalnego wynagrodzenia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w:t>
      </w:r>
      <w:r w:rsidRPr="00351EB9">
        <w:rPr>
          <w:color w:val="000009"/>
        </w:rPr>
        <w:lastRenderedPageBreak/>
        <w:t xml:space="preserve">zobowiązuje się wykazać związek pomiędzy wnioskowaną kwotą podwyższenia wynagrodzenia, </w:t>
      </w:r>
      <w:r>
        <w:rPr>
          <w:color w:val="000009"/>
        </w:rPr>
        <w:t xml:space="preserve">                              </w:t>
      </w:r>
      <w:r w:rsidRPr="00351EB9">
        <w:rPr>
          <w:color w:val="000009"/>
        </w:rPr>
        <w:t>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Zamawiający w terminie 14 dni od dnia złożenia wniosku ocenia czy Wykonawca wykazał rzeczywisty wpływ zmiany na wzrost kosztów realizacji Umowy. Po cenie dostarczonych dokumentów i obliczeń Strony przystępują do negocjacji w zakresie zwiększenia wynagrodzenia umownego brutto.</w:t>
      </w:r>
    </w:p>
    <w:p w14:paraId="55172CA8" w14:textId="597CEA40" w:rsidR="00351EB9" w:rsidRPr="00351EB9" w:rsidRDefault="00351EB9" w:rsidP="00351EB9">
      <w:pPr>
        <w:tabs>
          <w:tab w:val="num" w:pos="993"/>
        </w:tabs>
        <w:ind w:left="284" w:right="30" w:hanging="284"/>
        <w:jc w:val="both"/>
        <w:rPr>
          <w:color w:val="000009"/>
        </w:rPr>
      </w:pPr>
      <w:r w:rsidRPr="00351EB9">
        <w:rPr>
          <w:color w:val="000009"/>
        </w:rPr>
        <w:t>9.  W sytuacji wystąpienia okoliczności wskazanych w ust. 6 pkt 6.3. niniejszego paragrafu Wykonawca jest uprawniony</w:t>
      </w:r>
      <w:r w:rsidR="00063B23">
        <w:rPr>
          <w:color w:val="000009"/>
        </w:rPr>
        <w:t xml:space="preserve"> </w:t>
      </w:r>
      <w:r w:rsidRPr="00351EB9">
        <w:rPr>
          <w:color w:val="000009"/>
        </w:rPr>
        <w:t>w terminie 30 dni od wprowadzenia zmian złożyć Zamawiającemu pisemny wniosek</w:t>
      </w:r>
      <w:r w:rsidR="00063B23">
        <w:rPr>
          <w:color w:val="000009"/>
        </w:rPr>
        <w:t xml:space="preserve">                         </w:t>
      </w:r>
      <w:r w:rsidRPr="00351EB9">
        <w:rPr>
          <w:color w:val="000009"/>
        </w:rPr>
        <w:t xml:space="preserve">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6 pkt </w:t>
      </w:r>
      <w:r w:rsidR="006B70FB">
        <w:rPr>
          <w:color w:val="000009"/>
        </w:rPr>
        <w:t>6</w:t>
      </w:r>
      <w:r w:rsidRPr="00351EB9">
        <w:rPr>
          <w:color w:val="000009"/>
        </w:rPr>
        <w:t>.3. niniejszego paragrafu na kalkulację wynagrodzenia. Wniosek może obejmować jedynie dodatkowe koszty realizacji Umowy, które Wykonawca obowiązkowo ponosi w związku ze zmianą zasad, o których mowa w ust. 6 pkt 6.3. niniejszego paragrafu. Zamawiający w terminie 14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14:paraId="751917FF" w14:textId="328656BD" w:rsidR="00351EB9" w:rsidRPr="00351EB9" w:rsidRDefault="00351EB9" w:rsidP="00351EB9">
      <w:pPr>
        <w:tabs>
          <w:tab w:val="num" w:pos="993"/>
        </w:tabs>
        <w:ind w:left="284" w:right="30" w:hanging="284"/>
        <w:jc w:val="both"/>
        <w:rPr>
          <w:color w:val="000009"/>
        </w:rPr>
      </w:pPr>
      <w:r w:rsidRPr="00351EB9">
        <w:rPr>
          <w:color w:val="000009"/>
        </w:rPr>
        <w:t>10.  W sytuacji wystąpienia okoliczności wskazanych w ust. 6 pkt 6.4. niniejszego paragrafu Wykonawca jest uprawniony w terminie 30 dni od wprowadzenia zmian złożyć Zamawiającemu pisemny wniosek o zmianę Umowy w zakresie płatności wynikających z faktur wystawionych po zmianie zasad gromadzenia</w:t>
      </w:r>
      <w:r w:rsidR="00063B23">
        <w:rPr>
          <w:color w:val="000009"/>
        </w:rPr>
        <w:t xml:space="preserve">                             </w:t>
      </w:r>
      <w:r w:rsidRPr="00351EB9">
        <w:rPr>
          <w:color w:val="000009"/>
        </w:rPr>
        <w:t xml:space="preserve">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6 pkt 6.4. niniejszego paragrafu na kalkulację wynagrodzenia. Wniosek może obejmować jedynie dodatkowe koszty realizacji Umowy, które Wykonawca obowiązkowo ponosi w związku ze zmianą zasad,                        o których mowa w ust. 6 pkt 6.4. niniejszego paragrafu. Zamawiający w terminie 14 dni od dnia złożenia wniosku ocenia czy Wykonawca wykazał rzeczywisty wpływ zmian w zakresie zasad gromadzenia</w:t>
      </w:r>
      <w:r w:rsidR="00063B23">
        <w:rPr>
          <w:color w:val="000009"/>
        </w:rPr>
        <w:t xml:space="preserve">                           </w:t>
      </w:r>
      <w:r w:rsidRPr="00351EB9">
        <w:rPr>
          <w:color w:val="000009"/>
        </w:rPr>
        <w:t xml:space="preserve"> i wysokości wpłat do pracowniczych planów kapitałowych na wzrost kosztów realizacji Umowy. Po ocenie dostarczonych dokumentów i obliczeń Strony przystępują do negocjacji w zakresie zwiększenia wynagrodzenia umownego brutto.</w:t>
      </w:r>
    </w:p>
    <w:p w14:paraId="5EBA9236" w14:textId="7EAE275F" w:rsidR="00351EB9" w:rsidRPr="00351EB9" w:rsidRDefault="00351EB9" w:rsidP="00063B23">
      <w:pPr>
        <w:ind w:left="284" w:right="30" w:hanging="284"/>
        <w:jc w:val="both"/>
        <w:rPr>
          <w:color w:val="000009"/>
        </w:rPr>
      </w:pPr>
      <w:r w:rsidRPr="00351EB9">
        <w:rPr>
          <w:color w:val="000009"/>
        </w:rPr>
        <w:t xml:space="preserve">11. Zmiana Umowy w zakresie zmiany wynagrodzenia z przyczyn określonych w ust. 6 pkt 6.1., 6.2., 6.3. </w:t>
      </w:r>
      <w:r w:rsidR="00063B23">
        <w:rPr>
          <w:color w:val="000009"/>
        </w:rPr>
        <w:t xml:space="preserve">                 </w:t>
      </w:r>
      <w:r w:rsidRPr="00351EB9">
        <w:rPr>
          <w:color w:val="000009"/>
        </w:rPr>
        <w:t>i 6.4. obejmować będzie wyłącznie płatności za prace, których w dniu zmiany odpowiednio stawki podatku VAT, wysokości minimalnego wynagrodzenia za pracę i składki na ubezpieczenia społeczne lub zdrowotne, jeszcze nie wykonano.</w:t>
      </w:r>
    </w:p>
    <w:p w14:paraId="36881622" w14:textId="6E6E6550" w:rsidR="00351EB9" w:rsidRPr="00351EB9" w:rsidRDefault="00351EB9" w:rsidP="00351EB9">
      <w:pPr>
        <w:ind w:left="284" w:right="30" w:hanging="284"/>
        <w:jc w:val="both"/>
        <w:rPr>
          <w:rFonts w:cstheme="minorHAnsi"/>
          <w:color w:val="000000" w:themeColor="text1"/>
        </w:rPr>
      </w:pPr>
      <w:r w:rsidRPr="00351EB9">
        <w:rPr>
          <w:rFonts w:cstheme="minorHAnsi"/>
          <w:color w:val="000009"/>
        </w:rPr>
        <w:t>12. Stosownie do treści art. 439 ust. 1 ustawy z dnia 11 września 2019 roku Prawo zamówień publicznych (</w:t>
      </w:r>
      <w:proofErr w:type="spellStart"/>
      <w:r w:rsidRPr="00351EB9">
        <w:rPr>
          <w:rFonts w:cstheme="minorHAnsi"/>
          <w:color w:val="000009"/>
        </w:rPr>
        <w:t>t.j</w:t>
      </w:r>
      <w:proofErr w:type="spellEnd"/>
      <w:r w:rsidRPr="00351EB9">
        <w:rPr>
          <w:rFonts w:cstheme="minorHAnsi"/>
          <w:color w:val="000009"/>
        </w:rPr>
        <w:t xml:space="preserve">. Dz.U.2023.1605 ze zm.), Zamawiający dopuszcza możliwość zmiany wysokości wynagrodzenia, określonego w § </w:t>
      </w:r>
      <w:r w:rsidR="006B70FB">
        <w:rPr>
          <w:rFonts w:cstheme="minorHAnsi"/>
          <w:color w:val="000009"/>
        </w:rPr>
        <w:t>6</w:t>
      </w:r>
      <w:r w:rsidRPr="00351EB9">
        <w:rPr>
          <w:rFonts w:cstheme="minorHAnsi"/>
          <w:color w:val="000009"/>
        </w:rPr>
        <w:t xml:space="preserve"> ust. </w:t>
      </w:r>
      <w:r w:rsidR="006B70FB">
        <w:rPr>
          <w:rFonts w:cstheme="minorHAnsi"/>
          <w:color w:val="000009"/>
        </w:rPr>
        <w:t>5</w:t>
      </w:r>
      <w:r w:rsidRPr="00351EB9">
        <w:rPr>
          <w:rFonts w:cstheme="minorHAnsi"/>
          <w:color w:val="000009"/>
        </w:rPr>
        <w:t xml:space="preserve"> niniejszej umowy, </w:t>
      </w:r>
      <w:r w:rsidRPr="00351EB9">
        <w:rPr>
          <w:rFonts w:cstheme="minorHAnsi"/>
          <w:b/>
          <w:color w:val="000009"/>
          <w:u w:val="single"/>
        </w:rPr>
        <w:t>do 10%</w:t>
      </w:r>
      <w:r w:rsidRPr="00351EB9">
        <w:rPr>
          <w:rFonts w:cstheme="minorHAnsi"/>
          <w:color w:val="000009"/>
        </w:rPr>
        <w:t xml:space="preserve">, w przypadku zmiany ceny materiałów lub kosztów związanych z realizacją zamówienia, jeżeli zmiany te będą miały wpływ na koszty wykonania zamówienia przez Wykonawcę. </w:t>
      </w:r>
      <w:r w:rsidRPr="00351EB9">
        <w:rPr>
          <w:rFonts w:cstheme="minorHAnsi"/>
          <w:color w:val="000000" w:themeColor="text1"/>
        </w:rPr>
        <w:t>Uprawnionymi do żądania zmiany wynagrodzenia są obie strony umowy.</w:t>
      </w:r>
    </w:p>
    <w:p w14:paraId="1DC5DB23" w14:textId="77777777" w:rsidR="00351EB9" w:rsidRPr="00351EB9" w:rsidRDefault="00351EB9" w:rsidP="00351EB9">
      <w:pPr>
        <w:ind w:left="956" w:right="30" w:hanging="956"/>
        <w:rPr>
          <w:rFonts w:cstheme="minorHAnsi"/>
        </w:rPr>
      </w:pPr>
      <w:r w:rsidRPr="00351EB9">
        <w:rPr>
          <w:rFonts w:cstheme="minorHAnsi"/>
          <w:color w:val="000009"/>
        </w:rPr>
        <w:t>13. W sytuacji wystąpienia okoliczności wskazanej w ust. 12:</w:t>
      </w:r>
    </w:p>
    <w:p w14:paraId="4A749DD0" w14:textId="2037D7EB" w:rsidR="00351EB9" w:rsidRPr="00351EB9" w:rsidRDefault="00351EB9" w:rsidP="00351EB9">
      <w:pPr>
        <w:ind w:left="851" w:right="30" w:hanging="567"/>
        <w:jc w:val="both"/>
        <w:rPr>
          <w:rFonts w:cstheme="minorHAnsi"/>
        </w:rPr>
      </w:pPr>
      <w:r w:rsidRPr="00351EB9">
        <w:rPr>
          <w:rFonts w:cstheme="minorHAnsi"/>
          <w:color w:val="000009"/>
        </w:rPr>
        <w:t>13.1. Kwoty płatne Wykonawcy będą korygowane dla oddania wzrostów lub spadków cen zgodnie z niniejszym  ustępem. W zakresie, w jakim rekompensata za wzrost lub spadek cen, nie jest objęta postanowieniami niniejszego lub innych zapisów Umowy, będzie się uważało, że Wynagrodzenie uwzględnia wzrosty lub spadki cen.</w:t>
      </w:r>
      <w:r w:rsidRPr="00351EB9">
        <w:rPr>
          <w:rFonts w:cstheme="minorHAnsi"/>
        </w:rPr>
        <w:t xml:space="preserve"> </w:t>
      </w:r>
    </w:p>
    <w:p w14:paraId="76D71511" w14:textId="196318BB" w:rsidR="00351EB9" w:rsidRPr="00351EB9" w:rsidRDefault="00351EB9" w:rsidP="00351EB9">
      <w:pPr>
        <w:ind w:left="851" w:right="30" w:hanging="567"/>
        <w:jc w:val="both"/>
        <w:rPr>
          <w:rFonts w:cstheme="minorHAnsi"/>
          <w:bCs/>
        </w:rPr>
      </w:pPr>
      <w:r w:rsidRPr="00351EB9">
        <w:rPr>
          <w:rFonts w:cstheme="minorHAnsi"/>
        </w:rPr>
        <w:t xml:space="preserve">13.2.   </w:t>
      </w:r>
      <w:r w:rsidRPr="00351EB9">
        <w:rPr>
          <w:rFonts w:cstheme="minorHAnsi"/>
          <w:b/>
          <w:color w:val="000009"/>
        </w:rPr>
        <w:t xml:space="preserve">Waloryzacja będzie się odbywać na wniosek Wykonawcy lub Zamawiającego </w:t>
      </w:r>
      <w:r w:rsidRPr="00351EB9">
        <w:rPr>
          <w:rFonts w:cstheme="minorHAnsi"/>
          <w:bCs/>
          <w:color w:val="000009"/>
        </w:rPr>
        <w:t xml:space="preserve">w oparciu o podane w niniejszym ustępie wskaźniki cen wyborów publikowane przez Prezesa Głównego Urzędu </w:t>
      </w:r>
      <w:r w:rsidRPr="00351EB9">
        <w:rPr>
          <w:rFonts w:cstheme="minorHAnsi"/>
          <w:bCs/>
          <w:color w:val="000009"/>
        </w:rPr>
        <w:lastRenderedPageBreak/>
        <w:t xml:space="preserve">Statycznego, zwanego dalej  „Presem GUS”, w Dziedzinowej Bazie Wiedzy, </w:t>
      </w:r>
      <w:proofErr w:type="spellStart"/>
      <w:r w:rsidRPr="00351EB9">
        <w:rPr>
          <w:rFonts w:cstheme="minorHAnsi"/>
          <w:bCs/>
          <w:color w:val="000009"/>
        </w:rPr>
        <w:t>tj</w:t>
      </w:r>
      <w:proofErr w:type="spellEnd"/>
      <w:r w:rsidRPr="00351EB9">
        <w:rPr>
          <w:rFonts w:cstheme="minorHAnsi"/>
          <w:bCs/>
          <w:color w:val="000009"/>
        </w:rPr>
        <w:t>:</w:t>
      </w:r>
    </w:p>
    <w:p w14:paraId="34502B95" w14:textId="77777777" w:rsidR="00351EB9" w:rsidRPr="00351EB9" w:rsidRDefault="00351EB9" w:rsidP="00351EB9">
      <w:pPr>
        <w:pStyle w:val="Akapitzlist"/>
        <w:tabs>
          <w:tab w:val="left" w:pos="9639"/>
        </w:tabs>
        <w:ind w:left="993" w:hanging="142"/>
        <w:rPr>
          <w:rFonts w:cstheme="minorHAnsi"/>
          <w:color w:val="000009"/>
        </w:rPr>
      </w:pPr>
      <w:r w:rsidRPr="00351EB9">
        <w:rPr>
          <w:rFonts w:cstheme="minorHAnsi"/>
          <w:color w:val="000000" w:themeColor="text1"/>
        </w:rPr>
        <w:t xml:space="preserve">a) Cen towarów i usług konsumpcyjnych (jako CPI); </w:t>
      </w:r>
    </w:p>
    <w:p w14:paraId="02A4B718" w14:textId="77777777" w:rsidR="00351EB9" w:rsidRPr="00351EB9" w:rsidRDefault="00351EB9" w:rsidP="00351EB9">
      <w:pPr>
        <w:tabs>
          <w:tab w:val="left" w:pos="9639"/>
        </w:tabs>
        <w:ind w:left="1134" w:hanging="141"/>
        <w:jc w:val="both"/>
        <w:rPr>
          <w:rFonts w:cstheme="minorHAnsi"/>
          <w:color w:val="000000" w:themeColor="text1"/>
        </w:rPr>
      </w:pPr>
      <w:r w:rsidRPr="00351EB9">
        <w:rPr>
          <w:rFonts w:cstheme="minorHAnsi"/>
          <w:color w:val="000000" w:themeColor="text1"/>
        </w:rPr>
        <w:t xml:space="preserve"> oraz miesięczne Wskaźniki cen produkcji sprzedanej wyrobów przemysłowych: </w:t>
      </w:r>
    </w:p>
    <w:p w14:paraId="0410BD88" w14:textId="77777777" w:rsidR="00351EB9" w:rsidRPr="00351EB9" w:rsidRDefault="00351EB9" w:rsidP="00351EB9">
      <w:pPr>
        <w:pStyle w:val="Akapitzlist"/>
        <w:tabs>
          <w:tab w:val="left" w:pos="9639"/>
        </w:tabs>
        <w:ind w:left="1134" w:right="30" w:hanging="283"/>
        <w:rPr>
          <w:rFonts w:cstheme="minorHAnsi"/>
          <w:color w:val="000000" w:themeColor="text1"/>
        </w:rPr>
      </w:pPr>
      <w:r w:rsidRPr="00351EB9">
        <w:rPr>
          <w:rFonts w:cstheme="minorHAnsi"/>
          <w:color w:val="000000" w:themeColor="text1"/>
        </w:rPr>
        <w:t>b) Brykiety i podobne paliwa stałe z węgla i torfu oraz produkty rafinacji ropy naftowej (jako paliwo - P) –   indeks 19.2.</w:t>
      </w:r>
    </w:p>
    <w:p w14:paraId="70E3983A" w14:textId="77777777" w:rsidR="00351EB9" w:rsidRPr="00351EB9" w:rsidRDefault="00351EB9" w:rsidP="00351EB9">
      <w:pPr>
        <w:tabs>
          <w:tab w:val="left" w:pos="9639"/>
        </w:tabs>
        <w:ind w:left="851" w:right="30" w:hanging="567"/>
        <w:jc w:val="both"/>
        <w:rPr>
          <w:rFonts w:cstheme="minorHAnsi"/>
          <w:color w:val="000009"/>
        </w:rPr>
      </w:pPr>
      <w:bookmarkStart w:id="33" w:name="_Hlk160109895"/>
      <w:r w:rsidRPr="00351EB9">
        <w:rPr>
          <w:rFonts w:cstheme="minorHAnsi"/>
          <w:color w:val="000009"/>
        </w:rPr>
        <w:t>13.3.  W przypadku, gdyby którykolwiek z wyżej wymienionych wskaźników przestał być dostępny, zastosowanie znajdzie inny, najbardziej zbliżony, wskaźnik publikowany przez Prezesa GUS</w:t>
      </w:r>
      <w:bookmarkEnd w:id="33"/>
      <w:r w:rsidRPr="00351EB9">
        <w:rPr>
          <w:rFonts w:cstheme="minorHAnsi"/>
          <w:color w:val="000009"/>
        </w:rPr>
        <w:t>.</w:t>
      </w:r>
    </w:p>
    <w:p w14:paraId="6653E1BE" w14:textId="029B89C1" w:rsidR="00351EB9" w:rsidRPr="00351EB9" w:rsidRDefault="00351EB9" w:rsidP="006B70FB">
      <w:pPr>
        <w:tabs>
          <w:tab w:val="left" w:pos="851"/>
        </w:tabs>
        <w:ind w:left="851" w:right="30" w:hanging="567"/>
        <w:jc w:val="both"/>
        <w:rPr>
          <w:rFonts w:cstheme="minorHAnsi"/>
          <w:color w:val="000009"/>
        </w:rPr>
      </w:pPr>
      <w:r w:rsidRPr="00351EB9">
        <w:rPr>
          <w:rFonts w:cstheme="minorHAnsi"/>
          <w:color w:val="000009"/>
        </w:rPr>
        <w:t xml:space="preserve">13.4. </w:t>
      </w:r>
      <w:r w:rsidRPr="00351EB9">
        <w:rPr>
          <w:rFonts w:cstheme="minorHAnsi"/>
          <w:b/>
          <w:color w:val="000009"/>
        </w:rPr>
        <w:t>Kwota płatna Wykonawcy będzie waloryzowana na wniosek Wykonawcy lub Zamawiającego złożony:</w:t>
      </w:r>
    </w:p>
    <w:p w14:paraId="3B081136" w14:textId="77777777" w:rsidR="00351EB9" w:rsidRPr="00351EB9" w:rsidRDefault="00351EB9">
      <w:pPr>
        <w:pStyle w:val="Akapitzlist"/>
        <w:numPr>
          <w:ilvl w:val="0"/>
          <w:numId w:val="52"/>
        </w:numPr>
        <w:suppressAutoHyphens/>
        <w:autoSpaceDE/>
        <w:autoSpaceDN/>
        <w:ind w:right="30"/>
        <w:rPr>
          <w:rFonts w:cstheme="minorHAnsi"/>
          <w:b/>
          <w:vanish/>
          <w:color w:val="000009"/>
        </w:rPr>
      </w:pPr>
    </w:p>
    <w:p w14:paraId="3F8920A1" w14:textId="77777777" w:rsidR="00351EB9" w:rsidRPr="00351EB9" w:rsidRDefault="00351EB9">
      <w:pPr>
        <w:pStyle w:val="Akapitzlist"/>
        <w:numPr>
          <w:ilvl w:val="0"/>
          <w:numId w:val="52"/>
        </w:numPr>
        <w:suppressAutoHyphens/>
        <w:autoSpaceDE/>
        <w:autoSpaceDN/>
        <w:ind w:right="30"/>
        <w:rPr>
          <w:rFonts w:cstheme="minorHAnsi"/>
          <w:b/>
          <w:vanish/>
          <w:color w:val="000009"/>
        </w:rPr>
      </w:pPr>
    </w:p>
    <w:p w14:paraId="0AB59C6E" w14:textId="77777777" w:rsidR="00351EB9" w:rsidRPr="00351EB9" w:rsidRDefault="00351EB9">
      <w:pPr>
        <w:pStyle w:val="Akapitzlist"/>
        <w:numPr>
          <w:ilvl w:val="0"/>
          <w:numId w:val="52"/>
        </w:numPr>
        <w:suppressAutoHyphens/>
        <w:autoSpaceDE/>
        <w:autoSpaceDN/>
        <w:ind w:right="30"/>
        <w:rPr>
          <w:rFonts w:cstheme="minorHAnsi"/>
          <w:b/>
          <w:vanish/>
          <w:color w:val="000009"/>
        </w:rPr>
      </w:pPr>
    </w:p>
    <w:p w14:paraId="743ED690" w14:textId="77777777" w:rsidR="00351EB9" w:rsidRPr="00351EB9" w:rsidRDefault="00351EB9">
      <w:pPr>
        <w:pStyle w:val="Akapitzlist"/>
        <w:numPr>
          <w:ilvl w:val="0"/>
          <w:numId w:val="52"/>
        </w:numPr>
        <w:suppressAutoHyphens/>
        <w:autoSpaceDE/>
        <w:autoSpaceDN/>
        <w:ind w:right="30"/>
        <w:rPr>
          <w:rFonts w:cstheme="minorHAnsi"/>
          <w:b/>
          <w:vanish/>
          <w:color w:val="000009"/>
        </w:rPr>
      </w:pPr>
    </w:p>
    <w:p w14:paraId="29BA51C4" w14:textId="77777777" w:rsidR="00351EB9" w:rsidRPr="00351EB9" w:rsidRDefault="00351EB9">
      <w:pPr>
        <w:pStyle w:val="Akapitzlist"/>
        <w:numPr>
          <w:ilvl w:val="0"/>
          <w:numId w:val="52"/>
        </w:numPr>
        <w:suppressAutoHyphens/>
        <w:autoSpaceDE/>
        <w:autoSpaceDN/>
        <w:ind w:right="30"/>
        <w:rPr>
          <w:rFonts w:cstheme="minorHAnsi"/>
          <w:b/>
          <w:vanish/>
          <w:color w:val="000009"/>
        </w:rPr>
      </w:pPr>
    </w:p>
    <w:p w14:paraId="6BDFA4FE" w14:textId="77777777" w:rsidR="00351EB9" w:rsidRPr="00351EB9" w:rsidRDefault="00351EB9">
      <w:pPr>
        <w:pStyle w:val="Akapitzlist"/>
        <w:numPr>
          <w:ilvl w:val="0"/>
          <w:numId w:val="52"/>
        </w:numPr>
        <w:suppressAutoHyphens/>
        <w:autoSpaceDE/>
        <w:autoSpaceDN/>
        <w:ind w:right="30"/>
        <w:rPr>
          <w:rFonts w:cstheme="minorHAnsi"/>
          <w:b/>
          <w:vanish/>
          <w:color w:val="000009"/>
        </w:rPr>
      </w:pPr>
    </w:p>
    <w:p w14:paraId="7DC9877A" w14:textId="77777777" w:rsidR="00351EB9" w:rsidRPr="00351EB9" w:rsidRDefault="00351EB9">
      <w:pPr>
        <w:pStyle w:val="Akapitzlist"/>
        <w:numPr>
          <w:ilvl w:val="0"/>
          <w:numId w:val="52"/>
        </w:numPr>
        <w:suppressAutoHyphens/>
        <w:autoSpaceDE/>
        <w:autoSpaceDN/>
        <w:ind w:right="30"/>
        <w:rPr>
          <w:rFonts w:cstheme="minorHAnsi"/>
          <w:b/>
          <w:vanish/>
          <w:color w:val="000009"/>
        </w:rPr>
      </w:pPr>
    </w:p>
    <w:p w14:paraId="375F400B" w14:textId="77777777" w:rsidR="00351EB9" w:rsidRPr="00351EB9" w:rsidRDefault="00351EB9">
      <w:pPr>
        <w:pStyle w:val="Akapitzlist"/>
        <w:numPr>
          <w:ilvl w:val="1"/>
          <w:numId w:val="52"/>
        </w:numPr>
        <w:suppressAutoHyphens/>
        <w:autoSpaceDE/>
        <w:autoSpaceDN/>
        <w:ind w:right="30"/>
        <w:rPr>
          <w:rFonts w:cstheme="minorHAnsi"/>
          <w:b/>
          <w:vanish/>
          <w:color w:val="000009"/>
        </w:rPr>
      </w:pPr>
    </w:p>
    <w:p w14:paraId="5C28AF0D" w14:textId="77777777" w:rsidR="00351EB9" w:rsidRPr="00351EB9" w:rsidRDefault="00351EB9">
      <w:pPr>
        <w:pStyle w:val="Akapitzlist"/>
        <w:numPr>
          <w:ilvl w:val="1"/>
          <w:numId w:val="52"/>
        </w:numPr>
        <w:suppressAutoHyphens/>
        <w:autoSpaceDE/>
        <w:autoSpaceDN/>
        <w:ind w:right="30"/>
        <w:rPr>
          <w:rFonts w:cstheme="minorHAnsi"/>
          <w:b/>
          <w:vanish/>
          <w:color w:val="000009"/>
        </w:rPr>
      </w:pPr>
    </w:p>
    <w:p w14:paraId="1FD06363" w14:textId="77777777" w:rsidR="00351EB9" w:rsidRPr="00351EB9" w:rsidRDefault="00351EB9">
      <w:pPr>
        <w:pStyle w:val="Akapitzlist"/>
        <w:numPr>
          <w:ilvl w:val="1"/>
          <w:numId w:val="52"/>
        </w:numPr>
        <w:suppressAutoHyphens/>
        <w:autoSpaceDE/>
        <w:autoSpaceDN/>
        <w:ind w:right="30"/>
        <w:rPr>
          <w:rFonts w:cstheme="minorHAnsi"/>
          <w:b/>
          <w:vanish/>
          <w:color w:val="000009"/>
        </w:rPr>
      </w:pPr>
    </w:p>
    <w:p w14:paraId="18818264" w14:textId="77777777" w:rsidR="00351EB9" w:rsidRPr="00351EB9" w:rsidRDefault="00351EB9">
      <w:pPr>
        <w:pStyle w:val="Akapitzlist"/>
        <w:numPr>
          <w:ilvl w:val="1"/>
          <w:numId w:val="52"/>
        </w:numPr>
        <w:suppressAutoHyphens/>
        <w:autoSpaceDE/>
        <w:autoSpaceDN/>
        <w:ind w:right="30"/>
        <w:rPr>
          <w:rFonts w:cstheme="minorHAnsi"/>
          <w:b/>
          <w:vanish/>
          <w:color w:val="000009"/>
        </w:rPr>
      </w:pPr>
    </w:p>
    <w:p w14:paraId="3B73FD5C" w14:textId="77777777" w:rsidR="00351EB9" w:rsidRPr="00351EB9" w:rsidRDefault="00351EB9">
      <w:pPr>
        <w:pStyle w:val="Akapitzlist"/>
        <w:numPr>
          <w:ilvl w:val="2"/>
          <w:numId w:val="52"/>
        </w:numPr>
        <w:suppressAutoHyphens/>
        <w:autoSpaceDE/>
        <w:autoSpaceDN/>
        <w:ind w:left="1560" w:right="30" w:hanging="709"/>
        <w:rPr>
          <w:rFonts w:cstheme="minorHAnsi"/>
          <w:color w:val="000009"/>
        </w:rPr>
      </w:pPr>
      <w:r w:rsidRPr="00351EB9">
        <w:rPr>
          <w:rFonts w:cstheme="minorHAnsi"/>
          <w:b/>
          <w:color w:val="000009"/>
        </w:rPr>
        <w:t>po upływie 6 miesięcy od dnia zawarcia umowy, jednak nie później niż do końca 7 miesiąca obowiązywania umowy – pierwsza waloryzacja;</w:t>
      </w:r>
    </w:p>
    <w:p w14:paraId="6BCB93C0" w14:textId="77777777" w:rsidR="00351EB9" w:rsidRPr="00351EB9" w:rsidRDefault="00351EB9">
      <w:pPr>
        <w:pStyle w:val="Akapitzlist"/>
        <w:numPr>
          <w:ilvl w:val="2"/>
          <w:numId w:val="52"/>
        </w:numPr>
        <w:suppressAutoHyphens/>
        <w:autoSpaceDE/>
        <w:autoSpaceDN/>
        <w:ind w:left="1560" w:right="30" w:hanging="709"/>
        <w:rPr>
          <w:rFonts w:cstheme="minorHAnsi"/>
          <w:color w:val="000009"/>
        </w:rPr>
      </w:pPr>
      <w:r w:rsidRPr="00351EB9">
        <w:rPr>
          <w:rFonts w:cstheme="minorHAnsi"/>
          <w:b/>
          <w:color w:val="000009"/>
        </w:rPr>
        <w:t>po upływie 12 miesięcy od dnia zawarcia umowy, jednak nie później niż do końca 13 miesiąca obowiązywania umowy – druga waloryzacja;</w:t>
      </w:r>
    </w:p>
    <w:p w14:paraId="7BF02B13" w14:textId="77777777" w:rsidR="00351EB9" w:rsidRPr="00351EB9" w:rsidRDefault="00351EB9">
      <w:pPr>
        <w:pStyle w:val="Akapitzlist"/>
        <w:numPr>
          <w:ilvl w:val="2"/>
          <w:numId w:val="52"/>
        </w:numPr>
        <w:suppressAutoHyphens/>
        <w:autoSpaceDE/>
        <w:autoSpaceDN/>
        <w:ind w:left="1560" w:right="30" w:hanging="709"/>
        <w:rPr>
          <w:rFonts w:cstheme="minorHAnsi"/>
          <w:color w:val="000009"/>
        </w:rPr>
      </w:pPr>
      <w:r w:rsidRPr="00351EB9">
        <w:rPr>
          <w:rFonts w:cstheme="minorHAnsi"/>
          <w:b/>
          <w:color w:val="000009"/>
        </w:rPr>
        <w:t>po upływie 18 miesięcy od dnia zawarcia umowy, jednak nie później niż do końca 19 miesiąca obowiązywania umowy – trzecia waloryzacja;</w:t>
      </w:r>
    </w:p>
    <w:p w14:paraId="47B181B2" w14:textId="77777777" w:rsidR="00351EB9" w:rsidRPr="00351EB9" w:rsidRDefault="00351EB9">
      <w:pPr>
        <w:pStyle w:val="Akapitzlist"/>
        <w:numPr>
          <w:ilvl w:val="2"/>
          <w:numId w:val="52"/>
        </w:numPr>
        <w:suppressAutoHyphens/>
        <w:autoSpaceDE/>
        <w:autoSpaceDN/>
        <w:ind w:left="1560" w:right="30" w:hanging="709"/>
        <w:rPr>
          <w:rFonts w:cstheme="minorHAnsi"/>
          <w:color w:val="000009"/>
        </w:rPr>
      </w:pPr>
      <w:r w:rsidRPr="00351EB9">
        <w:rPr>
          <w:rFonts w:cstheme="minorHAnsi"/>
          <w:b/>
          <w:color w:val="000009"/>
        </w:rPr>
        <w:t>po upływie 22 miesięcy od dnia zawarcia umowy, jednak nie później niż do końca 23 miesiąca obowiązywania umowy – czwarta waloryzacja.</w:t>
      </w:r>
    </w:p>
    <w:p w14:paraId="7FC96500" w14:textId="77777777" w:rsidR="00351EB9" w:rsidRPr="00351EB9" w:rsidRDefault="00351EB9" w:rsidP="00351EB9">
      <w:pPr>
        <w:ind w:left="851" w:right="30" w:hanging="425"/>
        <w:rPr>
          <w:rFonts w:cstheme="minorHAnsi"/>
          <w:b/>
          <w:color w:val="000009"/>
        </w:rPr>
      </w:pPr>
      <w:r w:rsidRPr="00351EB9">
        <w:rPr>
          <w:rFonts w:cstheme="minorHAnsi"/>
          <w:color w:val="000009"/>
        </w:rPr>
        <w:t>13.5. Kwoty płatne Wykonawcy podlegać będą waloryzacji o współczynnik zmiany cen (</w:t>
      </w:r>
      <w:r w:rsidRPr="00351EB9">
        <w:rPr>
          <w:rFonts w:ascii="Cambria Math" w:hAnsi="Cambria Math" w:cs="Cambria Math"/>
          <w:color w:val="000009"/>
        </w:rPr>
        <w:t>𝑊</w:t>
      </w:r>
      <w:r w:rsidRPr="00351EB9">
        <w:rPr>
          <w:rFonts w:ascii="Cambria Math" w:hAnsi="Cambria Math" w:cs="Cambria Math"/>
          <w:color w:val="000009"/>
          <w:vertAlign w:val="subscript"/>
        </w:rPr>
        <w:t>𝐺𝑛</w:t>
      </w:r>
      <w:r w:rsidRPr="00351EB9">
        <w:rPr>
          <w:rFonts w:cstheme="minorHAnsi"/>
          <w:color w:val="000009"/>
        </w:rPr>
        <w:t xml:space="preserve">) wyliczony według wzoru: </w:t>
      </w:r>
    </w:p>
    <w:p w14:paraId="6C349AF2" w14:textId="77777777" w:rsidR="00351EB9" w:rsidRPr="00351EB9" w:rsidRDefault="00351EB9" w:rsidP="00351EB9">
      <w:pPr>
        <w:widowControl/>
        <w:jc w:val="center"/>
        <w:rPr>
          <w:rFonts w:eastAsiaTheme="minorEastAsia" w:cstheme="minorHAnsi"/>
        </w:rPr>
      </w:pPr>
      <w:bookmarkStart w:id="34" w:name="_Hlk159919815"/>
    </w:p>
    <w:p w14:paraId="3929301F" w14:textId="77777777" w:rsidR="00351EB9" w:rsidRPr="00351EB9" w:rsidRDefault="00351EB9" w:rsidP="00351EB9">
      <w:pPr>
        <w:widowControl/>
        <w:jc w:val="center"/>
        <w:rPr>
          <w:rFonts w:eastAsiaTheme="minorEastAsia" w:cstheme="minorHAnsi"/>
        </w:rPr>
      </w:pPr>
    </w:p>
    <w:p w14:paraId="7C27F8FD" w14:textId="2FA749EB" w:rsidR="00351EB9" w:rsidRPr="00351EB9" w:rsidRDefault="00000000" w:rsidP="00351EB9">
      <w:pPr>
        <w:widowControl/>
        <w:jc w:val="center"/>
        <w:rPr>
          <w:rFonts w:eastAsiaTheme="minorEastAsia" w:cstheme="minorHAnsi"/>
        </w:rPr>
      </w:pPr>
      <m:oMathPara>
        <m:oMath>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Gn</m:t>
              </m:r>
            </m:sub>
          </m:sSub>
          <m:r>
            <w:rPr>
              <w:rFonts w:ascii="Cambria Math" w:hAnsi="Cambria Math" w:cstheme="minorHAnsi"/>
            </w:rPr>
            <m:t>=a+b</m:t>
          </m:r>
          <m:f>
            <m:fPr>
              <m:ctrlPr>
                <w:rPr>
                  <w:rFonts w:ascii="Cambria Math" w:hAnsi="Cambria Math" w:cstheme="minorHAnsi"/>
                </w:rPr>
              </m:ctrlPr>
            </m:fPr>
            <m:num>
              <m:r>
                <w:rPr>
                  <w:rFonts w:ascii="Cambria Math" w:hAnsi="Cambria Math" w:cstheme="minorHAnsi"/>
                </w:rPr>
                <m:t>CPIn</m:t>
              </m:r>
            </m:num>
            <m:den>
              <m:r>
                <w:rPr>
                  <w:rFonts w:ascii="Cambria Math" w:hAnsi="Cambria Math" w:cstheme="minorHAnsi"/>
                </w:rPr>
                <m:t>CPIo</m:t>
              </m:r>
            </m:den>
          </m:f>
          <m:r>
            <w:rPr>
              <w:rFonts w:ascii="Cambria Math" w:hAnsi="Cambria Math" w:cstheme="minorHAnsi"/>
            </w:rPr>
            <m:t>+c</m:t>
          </m:r>
          <m:f>
            <m:fPr>
              <m:ctrlPr>
                <w:rPr>
                  <w:rFonts w:ascii="Cambria Math" w:hAnsi="Cambria Math" w:cstheme="minorHAnsi"/>
                </w:rPr>
              </m:ctrlPr>
            </m:fPr>
            <m:num>
              <m:r>
                <w:rPr>
                  <w:rFonts w:ascii="Cambria Math" w:hAnsi="Cambria Math" w:cstheme="minorHAnsi"/>
                </w:rPr>
                <m:t>Pn</m:t>
              </m:r>
            </m:num>
            <m:den>
              <m:r>
                <w:rPr>
                  <w:rFonts w:ascii="Cambria Math" w:hAnsi="Cambria Math" w:cstheme="minorHAnsi"/>
                </w:rPr>
                <m:t>Po</m:t>
              </m:r>
            </m:den>
          </m:f>
        </m:oMath>
      </m:oMathPara>
    </w:p>
    <w:bookmarkEnd w:id="34"/>
    <w:p w14:paraId="2487F90C" w14:textId="77777777" w:rsidR="00351EB9" w:rsidRPr="00351EB9" w:rsidRDefault="00351EB9" w:rsidP="00351EB9">
      <w:pPr>
        <w:widowControl/>
        <w:tabs>
          <w:tab w:val="left" w:pos="9639"/>
        </w:tabs>
        <w:ind w:left="709"/>
        <w:jc w:val="center"/>
        <w:rPr>
          <w:rFonts w:cstheme="minorHAnsi"/>
        </w:rPr>
      </w:pPr>
    </w:p>
    <w:p w14:paraId="0F6A1402" w14:textId="77777777" w:rsidR="00351EB9" w:rsidRPr="00351EB9" w:rsidRDefault="00351EB9" w:rsidP="00351EB9">
      <w:pPr>
        <w:pStyle w:val="Akapitzlist"/>
        <w:spacing w:before="120"/>
        <w:ind w:left="1418" w:right="281" w:firstLine="0"/>
        <w:rPr>
          <w:rFonts w:cstheme="minorHAnsi"/>
          <w:color w:val="000009"/>
        </w:rPr>
      </w:pPr>
      <w:r w:rsidRPr="00351EB9">
        <w:rPr>
          <w:rFonts w:cstheme="minorHAnsi"/>
          <w:color w:val="000009"/>
        </w:rPr>
        <w:t>gdzie:</w:t>
      </w:r>
    </w:p>
    <w:p w14:paraId="738E519D" w14:textId="77777777" w:rsidR="00351EB9" w:rsidRPr="00351EB9" w:rsidRDefault="00351EB9">
      <w:pPr>
        <w:pStyle w:val="Akapitzlist"/>
        <w:numPr>
          <w:ilvl w:val="0"/>
          <w:numId w:val="50"/>
        </w:numPr>
        <w:suppressAutoHyphens/>
        <w:autoSpaceDE/>
        <w:autoSpaceDN/>
        <w:ind w:left="1701" w:right="-1" w:hanging="283"/>
        <w:rPr>
          <w:rFonts w:cstheme="minorHAnsi"/>
          <w:color w:val="000009"/>
        </w:rPr>
      </w:pPr>
      <w:r w:rsidRPr="00351EB9">
        <w:rPr>
          <w:rFonts w:cstheme="minorHAnsi"/>
          <w:color w:val="000009"/>
        </w:rPr>
        <w:t>„</w:t>
      </w:r>
      <w:r w:rsidRPr="00351EB9">
        <w:rPr>
          <w:rFonts w:ascii="Cambria Math" w:hAnsi="Cambria Math" w:cs="Cambria Math"/>
          <w:color w:val="000009"/>
        </w:rPr>
        <w:t>𝑊</w:t>
      </w:r>
      <w:r w:rsidRPr="00351EB9">
        <w:rPr>
          <w:rFonts w:ascii="Cambria Math" w:hAnsi="Cambria Math" w:cs="Cambria Math"/>
          <w:color w:val="000009"/>
          <w:vertAlign w:val="subscript"/>
        </w:rPr>
        <w:t>𝐺𝑛</w:t>
      </w:r>
      <w:r w:rsidRPr="00351EB9">
        <w:rPr>
          <w:rFonts w:cstheme="minorHAnsi"/>
          <w:color w:val="000009"/>
        </w:rPr>
        <w:t>” jest mnożnikiem korygującym, do zastosowania w stosunku do szacunkowej kontraktowej wartości pracy wykonanej w okresie „</w:t>
      </w:r>
      <w:r w:rsidRPr="00351EB9">
        <w:rPr>
          <w:rFonts w:ascii="Cambria Math" w:hAnsi="Cambria Math" w:cs="Cambria Math"/>
          <w:color w:val="000009"/>
        </w:rPr>
        <w:t>𝑛</w:t>
      </w:r>
      <w:r w:rsidRPr="00351EB9">
        <w:rPr>
          <w:rFonts w:cstheme="minorHAnsi"/>
          <w:color w:val="000009"/>
        </w:rPr>
        <w:t>”; przy czym okresem tym jest miesiąc, jeśli nie jest inaczej podane w Umowie;</w:t>
      </w:r>
    </w:p>
    <w:p w14:paraId="35DDD96A" w14:textId="77777777" w:rsidR="00351EB9" w:rsidRPr="00351EB9" w:rsidRDefault="00351EB9">
      <w:pPr>
        <w:pStyle w:val="Akapitzlist"/>
        <w:numPr>
          <w:ilvl w:val="0"/>
          <w:numId w:val="50"/>
        </w:numPr>
        <w:suppressAutoHyphens/>
        <w:autoSpaceDE/>
        <w:autoSpaceDN/>
        <w:ind w:left="1701" w:right="-1" w:hanging="283"/>
        <w:rPr>
          <w:rFonts w:cstheme="minorHAnsi"/>
          <w:color w:val="000009"/>
        </w:rPr>
      </w:pPr>
      <w:r w:rsidRPr="00351EB9">
        <w:rPr>
          <w:color w:val="000009"/>
        </w:rPr>
        <w:t>„</w:t>
      </w:r>
      <w:r w:rsidRPr="00351EB9">
        <w:rPr>
          <w:rFonts w:ascii="Cambria Math" w:hAnsi="Cambria Math" w:cs="Cambria Math"/>
          <w:color w:val="000009"/>
        </w:rPr>
        <w:t>𝑎</w:t>
      </w:r>
      <w:r w:rsidRPr="00351EB9">
        <w:rPr>
          <w:color w:val="000009"/>
        </w:rPr>
        <w:t>”</w:t>
      </w:r>
      <w:r w:rsidRPr="00351EB9">
        <w:rPr>
          <w:rFonts w:cstheme="minorHAnsi"/>
          <w:color w:val="000009"/>
        </w:rPr>
        <w:t xml:space="preserve"> jest stałym współczynnikiem o wartości: 50% niepodlegającym korekcie;</w:t>
      </w:r>
    </w:p>
    <w:p w14:paraId="1AEA8835" w14:textId="37268903" w:rsidR="00351EB9" w:rsidRPr="00351EB9" w:rsidRDefault="00351EB9">
      <w:pPr>
        <w:pStyle w:val="Akapitzlist"/>
        <w:numPr>
          <w:ilvl w:val="0"/>
          <w:numId w:val="50"/>
        </w:numPr>
        <w:tabs>
          <w:tab w:val="left" w:pos="9639"/>
        </w:tabs>
        <w:suppressAutoHyphens/>
        <w:autoSpaceDE/>
        <w:autoSpaceDN/>
        <w:ind w:left="1701" w:right="30" w:hanging="283"/>
        <w:rPr>
          <w:rFonts w:cstheme="minorHAnsi"/>
          <w:color w:val="000009"/>
        </w:rPr>
      </w:pPr>
      <w:r w:rsidRPr="00351EB9">
        <w:t>„</w:t>
      </w:r>
      <w:r w:rsidRPr="00351EB9">
        <w:rPr>
          <w:rFonts w:ascii="Cambria Math" w:hAnsi="Cambria Math" w:cs="Cambria Math"/>
        </w:rPr>
        <w:t>𝑏</w:t>
      </w:r>
      <w:r w:rsidRPr="00351EB9">
        <w:t>”, „c”,</w:t>
      </w:r>
      <w:r w:rsidR="00D64862">
        <w:t xml:space="preserve"> </w:t>
      </w:r>
      <w:r w:rsidRPr="00351EB9">
        <w:rPr>
          <w:rFonts w:cstheme="minorHAnsi"/>
        </w:rPr>
        <w:t xml:space="preserve">są współczynnikami stałymi określonymi w tabeli Koszyk Waloryzacyjny, niepodlegającymi korekcie, z zastrzeżeniem sytuacji gdy Zamawiający stanie się dostawcą któregokolwiek z elementów usług ujętych w tabeli Koszyk Waloryzacyjny, wówczas waga tego elementu zostanie przyjęta jako „0” we wzorze na </w:t>
      </w:r>
      <w:r w:rsidRPr="00351EB9">
        <w:rPr>
          <w:rFonts w:ascii="Cambria Math" w:hAnsi="Cambria Math" w:cs="Cambria Math"/>
        </w:rPr>
        <w:t>𝑊</w:t>
      </w:r>
      <w:r w:rsidRPr="00351EB9">
        <w:rPr>
          <w:rFonts w:ascii="Cambria Math" w:hAnsi="Cambria Math" w:cs="Cambria Math"/>
          <w:vertAlign w:val="subscript"/>
        </w:rPr>
        <w:t>𝐺𝑛</w:t>
      </w:r>
      <w:r w:rsidRPr="00351EB9">
        <w:rPr>
          <w:rFonts w:cstheme="minorHAnsi"/>
        </w:rPr>
        <w:t>. W takim przypadku waga CPI zostanie powiększona o wartość wagi, która została przyjęta jako „0”, tak aby suma wartości wszystkich wag z Koszyka Waloryzacyjnego wynosiła 0,5;</w:t>
      </w:r>
    </w:p>
    <w:p w14:paraId="327824C8" w14:textId="77777777" w:rsidR="00351EB9" w:rsidRPr="00351EB9" w:rsidRDefault="00351EB9">
      <w:pPr>
        <w:pStyle w:val="Akapitzlist"/>
        <w:numPr>
          <w:ilvl w:val="0"/>
          <w:numId w:val="50"/>
        </w:numPr>
        <w:suppressAutoHyphens/>
        <w:autoSpaceDE/>
        <w:autoSpaceDN/>
        <w:ind w:left="1701" w:right="30" w:hanging="283"/>
        <w:rPr>
          <w:rFonts w:cstheme="minorHAnsi"/>
          <w:color w:val="000009"/>
        </w:rPr>
      </w:pPr>
      <w:r w:rsidRPr="00351EB9">
        <w:rPr>
          <w:rFonts w:cstheme="minorHAnsi"/>
        </w:rPr>
        <w:t>symbole wskaźnika z indeksem dolnym „</w:t>
      </w:r>
      <w:r w:rsidRPr="00351EB9">
        <w:rPr>
          <w:rFonts w:ascii="Cambria Math" w:hAnsi="Cambria Math" w:cs="Cambria Math"/>
        </w:rPr>
        <w:t>𝑛</w:t>
      </w:r>
      <w:r w:rsidRPr="00351EB9">
        <w:rPr>
          <w:rFonts w:cstheme="minorHAnsi"/>
        </w:rPr>
        <w:t>” są narastającymi wskaźnikami kosztu bieżącego okresu (cenami porównawczymi dla okresu „</w:t>
      </w:r>
      <w:r w:rsidRPr="00351EB9">
        <w:rPr>
          <w:rFonts w:ascii="Cambria Math" w:hAnsi="Cambria Math" w:cs="Cambria Math"/>
        </w:rPr>
        <w:t>𝑛</w:t>
      </w:r>
      <w:r w:rsidRPr="00351EB9">
        <w:rPr>
          <w:rFonts w:cstheme="minorHAnsi"/>
        </w:rPr>
        <w:t>”), publikowanymi przez Prezesa GUS w Dziedzinowej Bazie Wiedzy obowiązującymi w danym okresie rozliczeniowym;</w:t>
      </w:r>
    </w:p>
    <w:p w14:paraId="4627EA17" w14:textId="2783A0EA" w:rsidR="00351EB9" w:rsidRPr="00351EB9" w:rsidRDefault="00351EB9">
      <w:pPr>
        <w:pStyle w:val="Akapitzlist"/>
        <w:numPr>
          <w:ilvl w:val="0"/>
          <w:numId w:val="50"/>
        </w:numPr>
        <w:suppressAutoHyphens/>
        <w:autoSpaceDE/>
        <w:autoSpaceDN/>
        <w:ind w:left="1701" w:right="30" w:hanging="283"/>
        <w:rPr>
          <w:rFonts w:cstheme="minorHAnsi"/>
          <w:color w:val="000009"/>
        </w:rPr>
      </w:pPr>
      <w:r w:rsidRPr="00351EB9">
        <w:rPr>
          <w:rFonts w:cstheme="minorHAnsi"/>
        </w:rPr>
        <w:t>symbole wskaźnika z indeksem dolnym „</w:t>
      </w:r>
      <w:r w:rsidRPr="00351EB9">
        <w:rPr>
          <w:rFonts w:ascii="Cambria Math" w:hAnsi="Cambria Math" w:cs="Cambria Math"/>
        </w:rPr>
        <w:t>𝑜</w:t>
      </w:r>
      <w:r w:rsidRPr="00351EB9">
        <w:rPr>
          <w:rFonts w:cstheme="minorHAnsi"/>
        </w:rPr>
        <w:t>” są wskaźnikami kosztu odniesienia (cenami odniesienia) na Datę Odniesienia, publikowanymi przez Prezesa GUS w Dziedzinowej Bazie Wiedzy obowiązującymi w danym okresie rozliczeniowym.</w:t>
      </w:r>
    </w:p>
    <w:tbl>
      <w:tblPr>
        <w:tblStyle w:val="Tabela-Siatka1"/>
        <w:tblW w:w="10060" w:type="dxa"/>
        <w:jc w:val="center"/>
        <w:tblLayout w:type="fixed"/>
        <w:tblLook w:val="04A0" w:firstRow="1" w:lastRow="0" w:firstColumn="1" w:lastColumn="0" w:noHBand="0" w:noVBand="1"/>
      </w:tblPr>
      <w:tblGrid>
        <w:gridCol w:w="479"/>
        <w:gridCol w:w="1898"/>
        <w:gridCol w:w="2924"/>
        <w:gridCol w:w="980"/>
        <w:gridCol w:w="1673"/>
        <w:gridCol w:w="2106"/>
      </w:tblGrid>
      <w:tr w:rsidR="00351EB9" w:rsidRPr="00351EB9" w14:paraId="01492458" w14:textId="77777777" w:rsidTr="00D64862">
        <w:trPr>
          <w:jc w:val="center"/>
        </w:trPr>
        <w:tc>
          <w:tcPr>
            <w:tcW w:w="10060" w:type="dxa"/>
            <w:gridSpan w:val="6"/>
            <w:vAlign w:val="center"/>
          </w:tcPr>
          <w:p w14:paraId="044C619B" w14:textId="77777777" w:rsidR="00351EB9" w:rsidRPr="00351EB9" w:rsidRDefault="00351EB9" w:rsidP="00980726">
            <w:pPr>
              <w:tabs>
                <w:tab w:val="left" w:pos="9639"/>
              </w:tabs>
              <w:spacing w:before="120" w:after="120"/>
              <w:jc w:val="center"/>
              <w:rPr>
                <w:rFonts w:eastAsia="Times New Roman" w:cstheme="minorHAnsi"/>
                <w:color w:val="000000" w:themeColor="text1"/>
                <w:lang w:eastAsia="pl-PL"/>
              </w:rPr>
            </w:pPr>
            <w:r w:rsidRPr="00351EB9">
              <w:rPr>
                <w:rFonts w:eastAsia="Times New Roman" w:cstheme="minorHAnsi"/>
                <w:color w:val="000000" w:themeColor="text1"/>
                <w:lang w:eastAsia="pl-PL"/>
              </w:rPr>
              <w:t>Tabela Koszyk Waloryzacyjny</w:t>
            </w:r>
          </w:p>
        </w:tc>
      </w:tr>
      <w:tr w:rsidR="00351EB9" w:rsidRPr="00351EB9" w14:paraId="6BA88827" w14:textId="77777777" w:rsidTr="00D64862">
        <w:trPr>
          <w:trHeight w:val="1523"/>
          <w:jc w:val="center"/>
        </w:trPr>
        <w:tc>
          <w:tcPr>
            <w:tcW w:w="479" w:type="dxa"/>
            <w:vMerge w:val="restart"/>
            <w:vAlign w:val="center"/>
          </w:tcPr>
          <w:p w14:paraId="6E03FDD0" w14:textId="77777777" w:rsidR="00351EB9" w:rsidRPr="00351EB9" w:rsidRDefault="00351EB9" w:rsidP="00980726">
            <w:pPr>
              <w:tabs>
                <w:tab w:val="left" w:pos="9639"/>
              </w:tabs>
              <w:spacing w:before="120" w:after="120"/>
              <w:jc w:val="center"/>
              <w:rPr>
                <w:rFonts w:eastAsia="Times New Roman" w:cstheme="minorHAnsi"/>
                <w:color w:val="000000" w:themeColor="text1"/>
                <w:lang w:eastAsia="pl-PL"/>
              </w:rPr>
            </w:pPr>
            <w:r w:rsidRPr="00351EB9">
              <w:rPr>
                <w:rFonts w:eastAsia="Times New Roman" w:cstheme="minorHAnsi"/>
                <w:color w:val="000000" w:themeColor="text1"/>
                <w:lang w:eastAsia="pl-PL"/>
              </w:rPr>
              <w:t>Lp.</w:t>
            </w:r>
          </w:p>
        </w:tc>
        <w:tc>
          <w:tcPr>
            <w:tcW w:w="1898" w:type="dxa"/>
            <w:vMerge w:val="restart"/>
            <w:vAlign w:val="center"/>
          </w:tcPr>
          <w:p w14:paraId="2A2CF719" w14:textId="77777777" w:rsidR="00351EB9" w:rsidRPr="00351EB9" w:rsidRDefault="00351EB9" w:rsidP="00980726">
            <w:pPr>
              <w:tabs>
                <w:tab w:val="left" w:pos="9639"/>
              </w:tabs>
              <w:spacing w:before="120" w:after="120"/>
              <w:jc w:val="center"/>
              <w:rPr>
                <w:rFonts w:eastAsia="Times New Roman" w:cstheme="minorHAnsi"/>
                <w:color w:val="000000" w:themeColor="text1"/>
                <w:lang w:eastAsia="pl-PL"/>
              </w:rPr>
            </w:pPr>
            <w:r w:rsidRPr="00351EB9">
              <w:rPr>
                <w:rFonts w:eastAsia="Times New Roman" w:cstheme="minorHAnsi"/>
                <w:color w:val="000000" w:themeColor="text1"/>
                <w:lang w:eastAsia="pl-PL"/>
              </w:rPr>
              <w:t>Elementy usługi</w:t>
            </w:r>
          </w:p>
        </w:tc>
        <w:tc>
          <w:tcPr>
            <w:tcW w:w="2924" w:type="dxa"/>
            <w:vMerge w:val="restart"/>
            <w:vAlign w:val="center"/>
          </w:tcPr>
          <w:p w14:paraId="1A1033B4" w14:textId="77777777" w:rsidR="00351EB9" w:rsidRPr="00351EB9" w:rsidRDefault="00351EB9" w:rsidP="00980726">
            <w:pPr>
              <w:tabs>
                <w:tab w:val="left" w:pos="9639"/>
              </w:tabs>
              <w:spacing w:before="120" w:after="120"/>
              <w:jc w:val="center"/>
              <w:rPr>
                <w:rFonts w:eastAsia="Times New Roman" w:cstheme="minorHAnsi"/>
                <w:color w:val="000000" w:themeColor="text1"/>
                <w:lang w:eastAsia="pl-PL"/>
              </w:rPr>
            </w:pPr>
            <w:r w:rsidRPr="00351EB9">
              <w:rPr>
                <w:rFonts w:eastAsia="Times New Roman" w:cstheme="minorHAnsi"/>
                <w:color w:val="000000" w:themeColor="text1"/>
                <w:lang w:eastAsia="pl-PL"/>
              </w:rPr>
              <w:t xml:space="preserve">Źródło wskaźnika dla danego elementu robót z Biuletynu Statystycznego lub Dziedzinowej Bazy Wiedzy (Wskaźniki cen produkcji </w:t>
            </w:r>
            <w:r w:rsidRPr="00351EB9">
              <w:rPr>
                <w:rFonts w:eastAsia="Times New Roman" w:cstheme="minorHAnsi"/>
                <w:color w:val="000000" w:themeColor="text1"/>
                <w:lang w:eastAsia="pl-PL"/>
              </w:rPr>
              <w:lastRenderedPageBreak/>
              <w:t>sprzedanej wyrobów przemysłowych - miesięcznie (miesiąc poprzedni = 100)</w:t>
            </w:r>
          </w:p>
          <w:p w14:paraId="7A9C4E03" w14:textId="77777777" w:rsidR="00351EB9" w:rsidRPr="00351EB9" w:rsidRDefault="00000000" w:rsidP="00980726">
            <w:pPr>
              <w:tabs>
                <w:tab w:val="left" w:pos="9639"/>
              </w:tabs>
              <w:spacing w:before="120" w:after="120"/>
              <w:jc w:val="center"/>
              <w:rPr>
                <w:rFonts w:eastAsia="Times New Roman" w:cstheme="minorHAnsi"/>
                <w:color w:val="000000" w:themeColor="text1"/>
                <w:lang w:eastAsia="pl-PL"/>
              </w:rPr>
            </w:pPr>
            <w:hyperlink r:id="rId23">
              <w:r w:rsidR="00351EB9" w:rsidRPr="00351EB9">
                <w:rPr>
                  <w:rFonts w:eastAsia="Times New Roman" w:cstheme="minorHAnsi"/>
                  <w:color w:val="000000" w:themeColor="text1"/>
                  <w:u w:val="single"/>
                  <w:lang w:eastAsia="pl-PL"/>
                </w:rPr>
                <w:t>http://swaid.stat.gov.pl/SitePagesDBW/Ceny.aspx</w:t>
              </w:r>
            </w:hyperlink>
          </w:p>
          <w:p w14:paraId="5969D02F" w14:textId="77777777" w:rsidR="00351EB9" w:rsidRPr="00351EB9" w:rsidRDefault="00351EB9" w:rsidP="00980726">
            <w:pPr>
              <w:tabs>
                <w:tab w:val="left" w:pos="9639"/>
              </w:tabs>
              <w:spacing w:before="120" w:after="120"/>
              <w:jc w:val="center"/>
              <w:rPr>
                <w:rFonts w:eastAsia="Times New Roman" w:cstheme="minorHAnsi"/>
                <w:color w:val="000000" w:themeColor="text1"/>
                <w:lang w:eastAsia="pl-PL"/>
              </w:rPr>
            </w:pPr>
          </w:p>
        </w:tc>
        <w:tc>
          <w:tcPr>
            <w:tcW w:w="980" w:type="dxa"/>
            <w:vMerge w:val="restart"/>
            <w:vAlign w:val="center"/>
          </w:tcPr>
          <w:p w14:paraId="4B648818" w14:textId="77777777" w:rsidR="00351EB9" w:rsidRPr="00351EB9" w:rsidRDefault="00351EB9" w:rsidP="00980726">
            <w:pPr>
              <w:tabs>
                <w:tab w:val="left" w:pos="9639"/>
              </w:tabs>
              <w:spacing w:before="120" w:after="120"/>
              <w:jc w:val="center"/>
              <w:rPr>
                <w:rFonts w:eastAsia="Times New Roman" w:cstheme="minorHAnsi"/>
                <w:color w:val="000000" w:themeColor="text1"/>
                <w:lang w:eastAsia="pl-PL"/>
              </w:rPr>
            </w:pPr>
            <w:r w:rsidRPr="00351EB9">
              <w:rPr>
                <w:rFonts w:eastAsia="Times New Roman" w:cstheme="minorHAnsi"/>
                <w:color w:val="000000" w:themeColor="text1"/>
                <w:lang w:eastAsia="pl-PL"/>
              </w:rPr>
              <w:lastRenderedPageBreak/>
              <w:t>SYMBOL WAG</w:t>
            </w:r>
          </w:p>
        </w:tc>
        <w:tc>
          <w:tcPr>
            <w:tcW w:w="1673" w:type="dxa"/>
            <w:vAlign w:val="center"/>
          </w:tcPr>
          <w:p w14:paraId="6AC5E592" w14:textId="77777777" w:rsidR="00351EB9" w:rsidRPr="00351EB9" w:rsidRDefault="00351EB9" w:rsidP="00980726">
            <w:pPr>
              <w:tabs>
                <w:tab w:val="left" w:pos="9639"/>
              </w:tabs>
              <w:spacing w:before="120" w:after="120"/>
              <w:jc w:val="center"/>
              <w:rPr>
                <w:rFonts w:eastAsia="Times New Roman" w:cstheme="minorHAnsi"/>
                <w:color w:val="000000" w:themeColor="text1"/>
                <w:lang w:eastAsia="pl-PL"/>
              </w:rPr>
            </w:pPr>
            <w:r w:rsidRPr="00351EB9">
              <w:rPr>
                <w:rFonts w:eastAsia="Times New Roman" w:cstheme="minorHAnsi"/>
                <w:color w:val="000000" w:themeColor="text1"/>
                <w:lang w:eastAsia="pl-PL"/>
              </w:rPr>
              <w:t>Waga (z zakresu od 0,00 do 1,00 z dokładnością do 2 miejsc po przecinku)</w:t>
            </w:r>
          </w:p>
        </w:tc>
        <w:tc>
          <w:tcPr>
            <w:tcW w:w="2106" w:type="dxa"/>
            <w:vMerge w:val="restart"/>
            <w:vAlign w:val="center"/>
          </w:tcPr>
          <w:p w14:paraId="4504FE9C" w14:textId="77777777" w:rsidR="00351EB9" w:rsidRPr="00351EB9" w:rsidRDefault="00351EB9" w:rsidP="00980726">
            <w:pPr>
              <w:tabs>
                <w:tab w:val="left" w:pos="9639"/>
              </w:tabs>
              <w:spacing w:before="120" w:after="120"/>
              <w:jc w:val="center"/>
              <w:rPr>
                <w:rFonts w:eastAsia="Times New Roman" w:cstheme="minorHAnsi"/>
                <w:color w:val="000000" w:themeColor="text1"/>
                <w:lang w:eastAsia="pl-PL"/>
              </w:rPr>
            </w:pPr>
            <w:r w:rsidRPr="00351EB9">
              <w:rPr>
                <w:rFonts w:eastAsia="Times New Roman" w:cstheme="minorHAnsi"/>
                <w:color w:val="000000" w:themeColor="text1"/>
                <w:lang w:eastAsia="pl-PL"/>
              </w:rPr>
              <w:t>Co składa się na dany element robót</w:t>
            </w:r>
          </w:p>
        </w:tc>
      </w:tr>
      <w:tr w:rsidR="00351EB9" w:rsidRPr="00351EB9" w14:paraId="41707533" w14:textId="77777777" w:rsidTr="00D64862">
        <w:trPr>
          <w:trHeight w:val="1522"/>
          <w:jc w:val="center"/>
        </w:trPr>
        <w:tc>
          <w:tcPr>
            <w:tcW w:w="479" w:type="dxa"/>
            <w:vMerge/>
            <w:vAlign w:val="center"/>
          </w:tcPr>
          <w:p w14:paraId="3B7C2612" w14:textId="77777777" w:rsidR="00351EB9" w:rsidRPr="00351EB9" w:rsidRDefault="00351EB9" w:rsidP="00980726">
            <w:pPr>
              <w:tabs>
                <w:tab w:val="left" w:pos="9639"/>
              </w:tabs>
              <w:spacing w:before="120" w:after="120"/>
              <w:jc w:val="center"/>
              <w:rPr>
                <w:rFonts w:eastAsia="Times New Roman" w:cstheme="minorHAnsi"/>
                <w:color w:val="000000" w:themeColor="text1"/>
                <w:lang w:eastAsia="pl-PL"/>
              </w:rPr>
            </w:pPr>
          </w:p>
        </w:tc>
        <w:tc>
          <w:tcPr>
            <w:tcW w:w="1898" w:type="dxa"/>
            <w:vMerge/>
            <w:vAlign w:val="center"/>
          </w:tcPr>
          <w:p w14:paraId="24CD5B94" w14:textId="77777777" w:rsidR="00351EB9" w:rsidRPr="00351EB9" w:rsidRDefault="00351EB9" w:rsidP="00980726">
            <w:pPr>
              <w:tabs>
                <w:tab w:val="left" w:pos="9639"/>
              </w:tabs>
              <w:spacing w:before="120" w:after="120"/>
              <w:jc w:val="center"/>
              <w:rPr>
                <w:rFonts w:eastAsia="Times New Roman" w:cstheme="minorHAnsi"/>
                <w:color w:val="000000" w:themeColor="text1"/>
                <w:lang w:eastAsia="pl-PL"/>
              </w:rPr>
            </w:pPr>
          </w:p>
        </w:tc>
        <w:tc>
          <w:tcPr>
            <w:tcW w:w="2924" w:type="dxa"/>
            <w:vMerge/>
            <w:vAlign w:val="center"/>
          </w:tcPr>
          <w:p w14:paraId="753F0AD7" w14:textId="77777777" w:rsidR="00351EB9" w:rsidRPr="00351EB9" w:rsidRDefault="00351EB9" w:rsidP="00980726">
            <w:pPr>
              <w:tabs>
                <w:tab w:val="left" w:pos="9639"/>
              </w:tabs>
              <w:spacing w:before="120" w:after="120"/>
              <w:jc w:val="center"/>
              <w:rPr>
                <w:rFonts w:eastAsia="Times New Roman" w:cstheme="minorHAnsi"/>
                <w:color w:val="000000" w:themeColor="text1"/>
                <w:lang w:eastAsia="pl-PL"/>
              </w:rPr>
            </w:pPr>
          </w:p>
        </w:tc>
        <w:tc>
          <w:tcPr>
            <w:tcW w:w="980" w:type="dxa"/>
            <w:vMerge/>
            <w:vAlign w:val="center"/>
          </w:tcPr>
          <w:p w14:paraId="0E8FBE4A" w14:textId="77777777" w:rsidR="00351EB9" w:rsidRPr="00351EB9" w:rsidRDefault="00351EB9" w:rsidP="00980726">
            <w:pPr>
              <w:tabs>
                <w:tab w:val="left" w:pos="9639"/>
              </w:tabs>
              <w:spacing w:before="120" w:after="120"/>
              <w:jc w:val="center"/>
              <w:rPr>
                <w:rFonts w:eastAsia="Times New Roman" w:cstheme="minorHAnsi"/>
                <w:color w:val="000000" w:themeColor="text1"/>
                <w:lang w:eastAsia="pl-PL"/>
              </w:rPr>
            </w:pPr>
          </w:p>
        </w:tc>
        <w:tc>
          <w:tcPr>
            <w:tcW w:w="1673" w:type="dxa"/>
            <w:vAlign w:val="center"/>
          </w:tcPr>
          <w:p w14:paraId="3B83CAD1" w14:textId="77777777" w:rsidR="00351EB9" w:rsidRPr="00351EB9" w:rsidRDefault="00351EB9" w:rsidP="00980726">
            <w:pPr>
              <w:tabs>
                <w:tab w:val="left" w:pos="9639"/>
              </w:tabs>
              <w:spacing w:before="120" w:after="120"/>
              <w:jc w:val="center"/>
              <w:rPr>
                <w:rFonts w:eastAsia="Times New Roman" w:cstheme="minorHAnsi"/>
                <w:color w:val="000000" w:themeColor="text1"/>
                <w:lang w:eastAsia="pl-PL"/>
              </w:rPr>
            </w:pPr>
            <w:r w:rsidRPr="00351EB9">
              <w:rPr>
                <w:rFonts w:eastAsia="Times New Roman" w:cstheme="minorHAnsi"/>
                <w:color w:val="000000" w:themeColor="text1"/>
                <w:lang w:eastAsia="pl-PL"/>
              </w:rPr>
              <w:t>Stała przyjęta przez Zamawiającego przy ogłoszeniu postępowania</w:t>
            </w:r>
          </w:p>
        </w:tc>
        <w:tc>
          <w:tcPr>
            <w:tcW w:w="2106" w:type="dxa"/>
            <w:vMerge/>
            <w:vAlign w:val="center"/>
          </w:tcPr>
          <w:p w14:paraId="4A0874AA" w14:textId="77777777" w:rsidR="00351EB9" w:rsidRPr="00351EB9" w:rsidRDefault="00351EB9" w:rsidP="00980726">
            <w:pPr>
              <w:tabs>
                <w:tab w:val="left" w:pos="9639"/>
              </w:tabs>
              <w:spacing w:before="120" w:after="120"/>
              <w:jc w:val="center"/>
              <w:rPr>
                <w:rFonts w:eastAsia="Times New Roman" w:cstheme="minorHAnsi"/>
                <w:color w:val="000000" w:themeColor="text1"/>
                <w:lang w:eastAsia="pl-PL"/>
              </w:rPr>
            </w:pPr>
          </w:p>
        </w:tc>
      </w:tr>
      <w:tr w:rsidR="00351EB9" w:rsidRPr="00351EB9" w14:paraId="589C966B" w14:textId="77777777" w:rsidTr="00D64862">
        <w:trPr>
          <w:jc w:val="center"/>
        </w:trPr>
        <w:tc>
          <w:tcPr>
            <w:tcW w:w="479" w:type="dxa"/>
            <w:vAlign w:val="center"/>
          </w:tcPr>
          <w:p w14:paraId="124CFE65" w14:textId="77777777" w:rsidR="00351EB9" w:rsidRPr="00351EB9" w:rsidRDefault="00351EB9" w:rsidP="00980726">
            <w:pPr>
              <w:tabs>
                <w:tab w:val="left" w:pos="9639"/>
              </w:tabs>
              <w:spacing w:before="120" w:after="120"/>
              <w:jc w:val="center"/>
              <w:rPr>
                <w:rFonts w:eastAsia="Times New Roman" w:cstheme="minorHAnsi"/>
                <w:color w:val="000000" w:themeColor="text1"/>
                <w:lang w:eastAsia="pl-PL"/>
              </w:rPr>
            </w:pPr>
            <w:r w:rsidRPr="00351EB9">
              <w:rPr>
                <w:rFonts w:eastAsia="Times New Roman" w:cstheme="minorHAnsi"/>
                <w:color w:val="000000" w:themeColor="text1"/>
                <w:lang w:eastAsia="pl-PL"/>
              </w:rPr>
              <w:t>1.</w:t>
            </w:r>
          </w:p>
        </w:tc>
        <w:tc>
          <w:tcPr>
            <w:tcW w:w="1898" w:type="dxa"/>
            <w:vAlign w:val="center"/>
          </w:tcPr>
          <w:p w14:paraId="2EC82C81" w14:textId="77777777" w:rsidR="00351EB9" w:rsidRPr="00351EB9" w:rsidRDefault="00351EB9" w:rsidP="00980726">
            <w:pPr>
              <w:tabs>
                <w:tab w:val="left" w:pos="9639"/>
              </w:tabs>
              <w:spacing w:before="120" w:after="120"/>
              <w:jc w:val="center"/>
              <w:rPr>
                <w:rFonts w:eastAsia="Times New Roman" w:cstheme="minorHAnsi"/>
                <w:color w:val="000000" w:themeColor="text1"/>
                <w:lang w:eastAsia="pl-PL"/>
              </w:rPr>
            </w:pPr>
            <w:r w:rsidRPr="00351EB9">
              <w:rPr>
                <w:rFonts w:eastAsia="Times New Roman" w:cstheme="minorHAnsi"/>
                <w:color w:val="000000" w:themeColor="text1"/>
                <w:lang w:eastAsia="pl-PL"/>
              </w:rPr>
              <w:t>CPI</w:t>
            </w:r>
          </w:p>
        </w:tc>
        <w:tc>
          <w:tcPr>
            <w:tcW w:w="2924" w:type="dxa"/>
            <w:vAlign w:val="center"/>
          </w:tcPr>
          <w:p w14:paraId="50601319" w14:textId="77777777" w:rsidR="00351EB9" w:rsidRPr="00351EB9" w:rsidRDefault="00351EB9" w:rsidP="00980726">
            <w:pPr>
              <w:tabs>
                <w:tab w:val="left" w:pos="9639"/>
              </w:tabs>
              <w:spacing w:before="120" w:after="120"/>
              <w:jc w:val="center"/>
              <w:rPr>
                <w:rFonts w:eastAsia="Times New Roman" w:cstheme="minorHAnsi"/>
                <w:color w:val="000000" w:themeColor="text1"/>
                <w:lang w:eastAsia="pl-PL"/>
              </w:rPr>
            </w:pPr>
            <w:r w:rsidRPr="00351EB9">
              <w:rPr>
                <w:rFonts w:eastAsia="Times New Roman" w:cstheme="minorHAnsi"/>
                <w:color w:val="000000" w:themeColor="text1"/>
                <w:lang w:eastAsia="pl-PL"/>
              </w:rPr>
              <w:t>Wskaźnik cen towarów i usług konsumpcyjnych, Wskaźnik ogółem</w:t>
            </w:r>
          </w:p>
        </w:tc>
        <w:tc>
          <w:tcPr>
            <w:tcW w:w="980" w:type="dxa"/>
            <w:vAlign w:val="center"/>
          </w:tcPr>
          <w:p w14:paraId="10C995CE" w14:textId="77777777" w:rsidR="00351EB9" w:rsidRPr="00351EB9" w:rsidRDefault="00351EB9" w:rsidP="00980726">
            <w:pPr>
              <w:tabs>
                <w:tab w:val="left" w:pos="9639"/>
              </w:tabs>
              <w:spacing w:before="120" w:after="120"/>
              <w:jc w:val="center"/>
              <w:rPr>
                <w:rFonts w:eastAsia="Times New Roman" w:cstheme="minorHAnsi"/>
                <w:color w:val="000000" w:themeColor="text1"/>
                <w:lang w:eastAsia="pl-PL"/>
              </w:rPr>
            </w:pPr>
            <w:r w:rsidRPr="00351EB9">
              <w:rPr>
                <w:rFonts w:eastAsia="Times New Roman" w:cstheme="minorHAnsi"/>
                <w:color w:val="000000" w:themeColor="text1"/>
                <w:lang w:eastAsia="pl-PL"/>
              </w:rPr>
              <w:t>b</w:t>
            </w:r>
          </w:p>
        </w:tc>
        <w:tc>
          <w:tcPr>
            <w:tcW w:w="1673" w:type="dxa"/>
            <w:vAlign w:val="center"/>
          </w:tcPr>
          <w:p w14:paraId="2084ACA5" w14:textId="2EB7820E" w:rsidR="00351EB9" w:rsidRPr="00351EB9" w:rsidRDefault="00351EB9" w:rsidP="00980726">
            <w:pPr>
              <w:tabs>
                <w:tab w:val="left" w:pos="9639"/>
              </w:tabs>
              <w:spacing w:before="120" w:after="120"/>
              <w:jc w:val="center"/>
              <w:rPr>
                <w:rFonts w:eastAsia="Times New Roman" w:cstheme="minorHAnsi"/>
                <w:color w:val="000000" w:themeColor="text1"/>
                <w:lang w:eastAsia="pl-PL"/>
              </w:rPr>
            </w:pPr>
            <w:r w:rsidRPr="00351EB9">
              <w:rPr>
                <w:rFonts w:eastAsia="Times New Roman" w:cstheme="minorHAnsi"/>
                <w:color w:val="000000" w:themeColor="text1"/>
                <w:lang w:eastAsia="pl-PL"/>
              </w:rPr>
              <w:t>0,5</w:t>
            </w:r>
          </w:p>
        </w:tc>
        <w:tc>
          <w:tcPr>
            <w:tcW w:w="2106" w:type="dxa"/>
            <w:vAlign w:val="center"/>
          </w:tcPr>
          <w:p w14:paraId="1CE0013F" w14:textId="77777777" w:rsidR="00351EB9" w:rsidRPr="00351EB9" w:rsidRDefault="00351EB9" w:rsidP="00980726">
            <w:pPr>
              <w:tabs>
                <w:tab w:val="left" w:pos="9639"/>
              </w:tabs>
              <w:spacing w:before="120" w:after="120"/>
              <w:jc w:val="center"/>
              <w:rPr>
                <w:rFonts w:eastAsia="Times New Roman" w:cstheme="minorHAnsi"/>
                <w:color w:val="000000" w:themeColor="text1"/>
                <w:lang w:eastAsia="pl-PL"/>
              </w:rPr>
            </w:pPr>
            <w:r w:rsidRPr="00351EB9">
              <w:rPr>
                <w:rFonts w:eastAsia="Times New Roman" w:cstheme="minorHAnsi"/>
                <w:color w:val="000000" w:themeColor="text1"/>
                <w:lang w:eastAsia="pl-PL"/>
              </w:rPr>
              <w:t>pozostałe składniki nie wymienione poniżej</w:t>
            </w:r>
          </w:p>
        </w:tc>
      </w:tr>
      <w:tr w:rsidR="00351EB9" w:rsidRPr="00351EB9" w14:paraId="62674C6D" w14:textId="77777777" w:rsidTr="00D64862">
        <w:trPr>
          <w:jc w:val="center"/>
        </w:trPr>
        <w:tc>
          <w:tcPr>
            <w:tcW w:w="479" w:type="dxa"/>
            <w:vAlign w:val="center"/>
          </w:tcPr>
          <w:p w14:paraId="0A435A1F" w14:textId="77777777" w:rsidR="00351EB9" w:rsidRPr="00351EB9" w:rsidRDefault="00351EB9" w:rsidP="00980726">
            <w:pPr>
              <w:tabs>
                <w:tab w:val="left" w:pos="9639"/>
              </w:tabs>
              <w:spacing w:before="120" w:after="120"/>
              <w:jc w:val="center"/>
              <w:rPr>
                <w:rFonts w:eastAsia="Times New Roman" w:cstheme="minorHAnsi"/>
                <w:color w:val="000000" w:themeColor="text1"/>
                <w:lang w:eastAsia="pl-PL"/>
              </w:rPr>
            </w:pPr>
            <w:r w:rsidRPr="00351EB9">
              <w:rPr>
                <w:rFonts w:eastAsia="Times New Roman" w:cstheme="minorHAnsi"/>
                <w:color w:val="000000" w:themeColor="text1"/>
                <w:lang w:eastAsia="pl-PL"/>
              </w:rPr>
              <w:t>2.</w:t>
            </w:r>
          </w:p>
        </w:tc>
        <w:tc>
          <w:tcPr>
            <w:tcW w:w="1898" w:type="dxa"/>
            <w:vAlign w:val="center"/>
          </w:tcPr>
          <w:p w14:paraId="54E5032B" w14:textId="77777777" w:rsidR="00351EB9" w:rsidRPr="00351EB9" w:rsidRDefault="00351EB9" w:rsidP="00980726">
            <w:pPr>
              <w:tabs>
                <w:tab w:val="left" w:pos="9639"/>
              </w:tabs>
              <w:spacing w:before="120" w:after="120"/>
              <w:jc w:val="center"/>
              <w:rPr>
                <w:rFonts w:eastAsia="Times New Roman" w:cstheme="minorHAnsi"/>
                <w:color w:val="000000" w:themeColor="text1"/>
                <w:lang w:eastAsia="pl-PL"/>
              </w:rPr>
            </w:pPr>
            <w:r w:rsidRPr="00D64862">
              <w:rPr>
                <w:rFonts w:eastAsia="Times New Roman" w:cstheme="minorHAnsi"/>
                <w:lang w:eastAsia="pl-PL"/>
              </w:rPr>
              <w:t>PALIWO</w:t>
            </w:r>
          </w:p>
        </w:tc>
        <w:tc>
          <w:tcPr>
            <w:tcW w:w="2924" w:type="dxa"/>
            <w:vAlign w:val="center"/>
          </w:tcPr>
          <w:p w14:paraId="70B77364" w14:textId="77777777" w:rsidR="00351EB9" w:rsidRPr="00063B23" w:rsidRDefault="00351EB9" w:rsidP="00980726">
            <w:pPr>
              <w:tabs>
                <w:tab w:val="left" w:pos="9639"/>
              </w:tabs>
              <w:spacing w:before="120" w:after="120"/>
              <w:jc w:val="center"/>
              <w:rPr>
                <w:rFonts w:eastAsia="Times New Roman" w:cstheme="minorHAnsi"/>
                <w:color w:val="FF0000"/>
                <w:lang w:eastAsia="pl-PL"/>
              </w:rPr>
            </w:pPr>
            <w:r w:rsidRPr="00D64862">
              <w:rPr>
                <w:rFonts w:eastAsia="Times New Roman" w:cstheme="minorHAnsi"/>
                <w:lang w:eastAsia="pl-PL"/>
              </w:rPr>
              <w:t xml:space="preserve">symbol 19.2 według PKWIU Brykiety i podobne paliwa stałe z węgla i torfu oraz produkty rafinacji ropy naftowej </w:t>
            </w:r>
          </w:p>
        </w:tc>
        <w:tc>
          <w:tcPr>
            <w:tcW w:w="980" w:type="dxa"/>
            <w:vAlign w:val="center"/>
          </w:tcPr>
          <w:p w14:paraId="48D2BD50" w14:textId="77777777" w:rsidR="00351EB9" w:rsidRPr="00351EB9" w:rsidRDefault="00351EB9" w:rsidP="00980726">
            <w:pPr>
              <w:tabs>
                <w:tab w:val="left" w:pos="9639"/>
              </w:tabs>
              <w:spacing w:before="120" w:after="120"/>
              <w:jc w:val="center"/>
              <w:rPr>
                <w:rFonts w:eastAsia="Times New Roman" w:cstheme="minorHAnsi"/>
                <w:color w:val="000000" w:themeColor="text1"/>
                <w:lang w:eastAsia="pl-PL"/>
              </w:rPr>
            </w:pPr>
            <w:r w:rsidRPr="00351EB9">
              <w:rPr>
                <w:rFonts w:eastAsia="Times New Roman" w:cstheme="minorHAnsi"/>
                <w:color w:val="000000" w:themeColor="text1"/>
                <w:lang w:eastAsia="pl-PL"/>
              </w:rPr>
              <w:t>c</w:t>
            </w:r>
          </w:p>
        </w:tc>
        <w:tc>
          <w:tcPr>
            <w:tcW w:w="1673" w:type="dxa"/>
            <w:vAlign w:val="center"/>
          </w:tcPr>
          <w:p w14:paraId="57B574D0" w14:textId="51052AAD" w:rsidR="00351EB9" w:rsidRPr="00351EB9" w:rsidRDefault="00351EB9" w:rsidP="00980726">
            <w:pPr>
              <w:tabs>
                <w:tab w:val="left" w:pos="9639"/>
              </w:tabs>
              <w:spacing w:before="120" w:after="120"/>
              <w:jc w:val="center"/>
              <w:rPr>
                <w:rFonts w:eastAsia="Times New Roman" w:cstheme="minorHAnsi"/>
                <w:color w:val="000000" w:themeColor="text1"/>
                <w:lang w:eastAsia="pl-PL"/>
              </w:rPr>
            </w:pPr>
            <w:r w:rsidRPr="00351EB9">
              <w:rPr>
                <w:rFonts w:eastAsia="Times New Roman" w:cstheme="minorHAnsi"/>
                <w:color w:val="000000" w:themeColor="text1"/>
                <w:lang w:eastAsia="pl-PL"/>
              </w:rPr>
              <w:t>0,5</w:t>
            </w:r>
          </w:p>
        </w:tc>
        <w:tc>
          <w:tcPr>
            <w:tcW w:w="2106" w:type="dxa"/>
            <w:vAlign w:val="center"/>
          </w:tcPr>
          <w:p w14:paraId="674F25BA" w14:textId="77777777" w:rsidR="00351EB9" w:rsidRPr="00351EB9" w:rsidRDefault="00351EB9" w:rsidP="00980726">
            <w:pPr>
              <w:tabs>
                <w:tab w:val="left" w:pos="9639"/>
              </w:tabs>
              <w:spacing w:before="120" w:after="120"/>
              <w:jc w:val="center"/>
              <w:rPr>
                <w:rFonts w:eastAsia="Times New Roman" w:cstheme="minorHAnsi"/>
                <w:color w:val="000000" w:themeColor="text1"/>
                <w:lang w:eastAsia="pl-PL"/>
              </w:rPr>
            </w:pPr>
            <w:r w:rsidRPr="00351EB9">
              <w:rPr>
                <w:rFonts w:eastAsia="Times New Roman" w:cstheme="minorHAnsi"/>
                <w:color w:val="000000" w:themeColor="text1"/>
                <w:lang w:eastAsia="pl-PL"/>
              </w:rPr>
              <w:t>transport, koszty zakupu materiałów</w:t>
            </w:r>
          </w:p>
        </w:tc>
      </w:tr>
    </w:tbl>
    <w:p w14:paraId="06F590AD" w14:textId="09B886EB" w:rsidR="00351EB9" w:rsidRPr="00351EB9" w:rsidRDefault="00351EB9" w:rsidP="00351EB9">
      <w:pPr>
        <w:ind w:left="993" w:right="284" w:hanging="567"/>
        <w:jc w:val="both"/>
        <w:rPr>
          <w:rFonts w:cstheme="minorHAnsi"/>
        </w:rPr>
      </w:pPr>
      <w:r w:rsidRPr="00351EB9">
        <w:rPr>
          <w:rFonts w:cstheme="minorHAnsi"/>
        </w:rPr>
        <w:t>13.6. 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 z zastosowaniem wskaźników GUS dotyczących miesiąca, w którym złożono wniosek o waloryzację, niezwłocznie po ich publikacji. Waloryzacja o współczynnik zmiany cen (</w:t>
      </w:r>
      <w:r w:rsidRPr="00351EB9">
        <w:rPr>
          <w:rFonts w:ascii="Cambria Math" w:hAnsi="Cambria Math" w:cs="Cambria Math"/>
        </w:rPr>
        <w:t>𝑊</w:t>
      </w:r>
      <w:r w:rsidRPr="00351EB9">
        <w:rPr>
          <w:rFonts w:ascii="Cambria Math" w:hAnsi="Cambria Math" w:cs="Cambria Math"/>
          <w:vertAlign w:val="subscript"/>
        </w:rPr>
        <w:t>𝐺𝑛</w:t>
      </w:r>
      <w:r w:rsidRPr="00351EB9">
        <w:rPr>
          <w:rFonts w:cstheme="minorHAnsi"/>
        </w:rPr>
        <w:t>) wyliczony według powyższego wzoru uwzględnia wpływ zmian cen materiałów lub kosztów na koszt wykonania zamówienia.</w:t>
      </w:r>
    </w:p>
    <w:p w14:paraId="15BC01C9" w14:textId="77777777" w:rsidR="00351EB9" w:rsidRPr="00351EB9" w:rsidRDefault="00351EB9" w:rsidP="00351EB9">
      <w:pPr>
        <w:ind w:left="993" w:right="284" w:hanging="567"/>
        <w:jc w:val="both"/>
        <w:rPr>
          <w:rFonts w:cstheme="minorHAnsi"/>
        </w:rPr>
      </w:pPr>
      <w:r w:rsidRPr="00351EB9">
        <w:rPr>
          <w:rFonts w:cstheme="minorHAnsi"/>
        </w:rPr>
        <w:t>13.7.  Jeżeli Umowa została zawarta po upływie 60 dni od dnia upływu terminu składania ofert, początkowym terminem ustalenia zmiany wynagrodzenia jest data otwarcia ofert.</w:t>
      </w:r>
    </w:p>
    <w:p w14:paraId="689D33B0" w14:textId="03131F86" w:rsidR="00351EB9" w:rsidRPr="00351EB9" w:rsidRDefault="00351EB9" w:rsidP="00351EB9">
      <w:pPr>
        <w:ind w:left="993" w:right="284" w:hanging="567"/>
        <w:jc w:val="both"/>
        <w:rPr>
          <w:rFonts w:cstheme="minorHAnsi"/>
        </w:rPr>
      </w:pPr>
      <w:r w:rsidRPr="00351EB9">
        <w:rPr>
          <w:rFonts w:cstheme="minorHAnsi"/>
        </w:rPr>
        <w:t xml:space="preserve">13.8. W umowach zawieranych pomiędzy Wykonawcą a Podwykonawcą lub Podwykonawcą </w:t>
      </w:r>
      <w:r w:rsidR="00063B23">
        <w:rPr>
          <w:rFonts w:cstheme="minorHAnsi"/>
        </w:rPr>
        <w:t xml:space="preserve">                           </w:t>
      </w:r>
      <w:r w:rsidRPr="00351EB9">
        <w:rPr>
          <w:rFonts w:cstheme="minorHAnsi"/>
        </w:rPr>
        <w:t>a dalszym Podwykonawcą, których przedmiotem jest wykonanie robót, Wykonawca lub Podwykonawca jest zobowiązany zawrzeć postanowienia przewidujące, iż w przypadku gdy umowa o podwykonawstwo lub współpraca pomiędzy Stronami przekracza lub przekroczy 6 miesięcy (np. w wyniku zawarcia aneksu lub kolejnej umowy z Podwykonawcą lub dalszym Podwykonawcą), kwoty płatne Podwykonawcy lub dalszemu Podwykonawcy będą korygowane dla oddania wzrostów lub spadków cen, zgodnie z niniejszym ustępem.</w:t>
      </w:r>
    </w:p>
    <w:p w14:paraId="71D4E590" w14:textId="0FAD1221" w:rsidR="00351EB9" w:rsidRPr="00351EB9" w:rsidRDefault="00351EB9" w:rsidP="00351EB9">
      <w:pPr>
        <w:ind w:left="993" w:right="284" w:hanging="567"/>
        <w:jc w:val="both"/>
        <w:rPr>
          <w:rFonts w:cstheme="minorHAnsi"/>
        </w:rPr>
      </w:pPr>
      <w:r w:rsidRPr="00351EB9">
        <w:rPr>
          <w:rFonts w:cstheme="minorHAnsi"/>
        </w:rPr>
        <w:t>13.9.  Waloryzacja kwot płatnych Podwykonawcy lub dalszemu Podwykonawcy będzie się odbywać w oparciu o wskaźnik dla: Cen towarów i usług konsumpcyjnych (jako CPI) oraz o minimum jeden inny wskaźnik (adekwatny do zakresu usług Podwykonawcy lub dalszego Podwykonawcy) wybrany z tabeli „Koszyk Waloryzacyjny” publikowany przez Prezesa GUS.</w:t>
      </w:r>
    </w:p>
    <w:p w14:paraId="0F77C478" w14:textId="7D9D232D" w:rsidR="00351EB9" w:rsidRPr="00351EB9" w:rsidRDefault="00351EB9" w:rsidP="00351EB9">
      <w:pPr>
        <w:pStyle w:val="Akapitzlist"/>
        <w:ind w:left="1134" w:right="284" w:hanging="708"/>
        <w:rPr>
          <w:rFonts w:cstheme="minorHAnsi"/>
          <w:color w:val="000009"/>
        </w:rPr>
      </w:pPr>
      <w:r w:rsidRPr="00351EB9">
        <w:rPr>
          <w:rFonts w:cstheme="minorHAnsi"/>
        </w:rPr>
        <w:t xml:space="preserve">13.10. Wskaźnik CPI określony będzie na poziomie od 20% do 35 %, a wybrane, pozostałe wskaźniki zostaną  określone na </w:t>
      </w:r>
      <w:r w:rsidRPr="00351EB9">
        <w:rPr>
          <w:rFonts w:cstheme="minorHAnsi"/>
          <w:color w:val="000000" w:themeColor="text1"/>
        </w:rPr>
        <w:t xml:space="preserve">poziomie od 2 % do 12 % każdy. Suma </w:t>
      </w:r>
      <w:r w:rsidRPr="00351EB9">
        <w:rPr>
          <w:rFonts w:cstheme="minorHAnsi"/>
        </w:rPr>
        <w:t>wszystkich wskaźników powinna wynosić 50 %. Kwoty płatne Podwykonawcy lub dalszemu Podwykonawcy podlegać będą waloryzacji o współczynnik zmiany cen (</w:t>
      </w:r>
      <w:r w:rsidRPr="00351EB9">
        <w:rPr>
          <w:rFonts w:ascii="Cambria Math" w:hAnsi="Cambria Math" w:cs="Cambria Math"/>
        </w:rPr>
        <w:t>𝑊</w:t>
      </w:r>
      <w:r w:rsidRPr="00351EB9">
        <w:rPr>
          <w:rFonts w:ascii="Cambria Math" w:hAnsi="Cambria Math" w:cs="Cambria Math"/>
          <w:vertAlign w:val="subscript"/>
        </w:rPr>
        <w:t>𝑃𝑛</w:t>
      </w:r>
      <w:r w:rsidRPr="00351EB9">
        <w:rPr>
          <w:rFonts w:cstheme="minorHAnsi"/>
        </w:rPr>
        <w:t xml:space="preserve">) wyliczony według wzoru: </w:t>
      </w:r>
    </w:p>
    <w:p w14:paraId="00B8EC84" w14:textId="77777777" w:rsidR="00351EB9" w:rsidRPr="00351EB9" w:rsidRDefault="00351EB9" w:rsidP="00351EB9">
      <w:pPr>
        <w:pStyle w:val="Akapitzlist"/>
        <w:ind w:left="1134" w:right="284" w:hanging="425"/>
        <w:rPr>
          <w:rFonts w:cstheme="minorHAnsi"/>
        </w:rPr>
      </w:pPr>
    </w:p>
    <w:p w14:paraId="51562AEA" w14:textId="77777777" w:rsidR="00351EB9" w:rsidRPr="00351EB9" w:rsidRDefault="00351EB9" w:rsidP="00351EB9">
      <w:pPr>
        <w:widowControl/>
        <w:ind w:right="284"/>
        <w:rPr>
          <w:rFonts w:eastAsiaTheme="minorEastAsia" w:cstheme="minorHAnsi"/>
        </w:rPr>
      </w:pPr>
    </w:p>
    <w:p w14:paraId="71B93E3B" w14:textId="77777777" w:rsidR="00351EB9" w:rsidRPr="00351EB9" w:rsidRDefault="00000000" w:rsidP="00351EB9">
      <w:pPr>
        <w:widowControl/>
        <w:ind w:left="709"/>
        <w:jc w:val="center"/>
        <w:rPr>
          <w:rFonts w:eastAsiaTheme="minorEastAsia" w:cstheme="minorHAnsi"/>
        </w:rPr>
      </w:pPr>
      <m:oMathPara>
        <m:oMath>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Pn</m:t>
              </m:r>
            </m:sub>
          </m:sSub>
          <m:r>
            <w:rPr>
              <w:rFonts w:ascii="Cambria Math" w:hAnsi="Cambria Math" w:cstheme="minorHAnsi"/>
            </w:rPr>
            <m:t>=a+b</m:t>
          </m:r>
          <m:f>
            <m:fPr>
              <m:ctrlPr>
                <w:rPr>
                  <w:rFonts w:ascii="Cambria Math" w:hAnsi="Cambria Math" w:cstheme="minorHAnsi"/>
                </w:rPr>
              </m:ctrlPr>
            </m:fPr>
            <m:num>
              <m:r>
                <w:rPr>
                  <w:rFonts w:ascii="Cambria Math" w:hAnsi="Cambria Math" w:cstheme="minorHAnsi"/>
                </w:rPr>
                <m:t>CPIn</m:t>
              </m:r>
            </m:num>
            <m:den>
              <m:r>
                <w:rPr>
                  <w:rFonts w:ascii="Cambria Math" w:hAnsi="Cambria Math" w:cstheme="minorHAnsi"/>
                </w:rPr>
                <m:t>CPIo</m:t>
              </m:r>
            </m:den>
          </m:f>
          <m:r>
            <w:rPr>
              <w:rFonts w:ascii="Cambria Math" w:hAnsi="Cambria Math" w:cstheme="minorHAnsi"/>
            </w:rPr>
            <m:t>+c</m:t>
          </m:r>
          <m:f>
            <m:fPr>
              <m:ctrlPr>
                <w:rPr>
                  <w:rFonts w:ascii="Cambria Math" w:hAnsi="Cambria Math" w:cstheme="minorHAnsi"/>
                </w:rPr>
              </m:ctrlPr>
            </m:fPr>
            <m:num>
              <m:r>
                <w:rPr>
                  <w:rFonts w:ascii="Cambria Math" w:hAnsi="Cambria Math" w:cstheme="minorHAnsi"/>
                </w:rPr>
                <m:t>Pn</m:t>
              </m:r>
            </m:num>
            <m:den>
              <m:r>
                <w:rPr>
                  <w:rFonts w:ascii="Cambria Math" w:hAnsi="Cambria Math" w:cstheme="minorHAnsi"/>
                </w:rPr>
                <m:t>Po</m:t>
              </m:r>
            </m:den>
          </m:f>
          <m:r>
            <w:rPr>
              <w:rFonts w:ascii="Cambria Math" w:hAnsi="Cambria Math" w:cstheme="minorHAnsi"/>
            </w:rPr>
            <m:t>++X+Y+…+Z</m:t>
          </m:r>
        </m:oMath>
      </m:oMathPara>
    </w:p>
    <w:p w14:paraId="6A953FF6" w14:textId="77777777" w:rsidR="00351EB9" w:rsidRPr="00351EB9" w:rsidRDefault="00351EB9" w:rsidP="00351EB9">
      <w:pPr>
        <w:widowControl/>
        <w:spacing w:after="120"/>
        <w:ind w:left="1418" w:right="284" w:hanging="284"/>
        <w:jc w:val="both"/>
        <w:rPr>
          <w:rFonts w:cstheme="minorHAnsi"/>
        </w:rPr>
      </w:pPr>
      <w:r w:rsidRPr="00351EB9">
        <w:rPr>
          <w:rFonts w:cstheme="minorHAnsi"/>
        </w:rPr>
        <w:t>gdzie:</w:t>
      </w:r>
    </w:p>
    <w:p w14:paraId="7AC3BB2C" w14:textId="77777777" w:rsidR="00351EB9" w:rsidRPr="00351EB9" w:rsidRDefault="00351EB9" w:rsidP="00351EB9">
      <w:pPr>
        <w:widowControl/>
        <w:spacing w:after="120"/>
        <w:ind w:left="1418" w:right="284" w:hanging="284"/>
        <w:jc w:val="both"/>
        <w:rPr>
          <w:rFonts w:cstheme="minorHAnsi"/>
        </w:rPr>
      </w:pPr>
      <w:r w:rsidRPr="00351EB9">
        <w:rPr>
          <w:rFonts w:ascii="Cambria Math" w:hAnsi="Cambria Math" w:cs="Cambria Math"/>
        </w:rPr>
        <w:t>𝑋</w:t>
      </w:r>
      <w:r w:rsidRPr="00351EB9">
        <w:rPr>
          <w:rFonts w:cstheme="minorHAnsi"/>
        </w:rPr>
        <w:t>,</w:t>
      </w:r>
      <w:r w:rsidRPr="00351EB9">
        <w:rPr>
          <w:rFonts w:ascii="Cambria Math" w:hAnsi="Cambria Math" w:cs="Cambria Math"/>
        </w:rPr>
        <w:t>𝑌</w:t>
      </w:r>
      <w:r w:rsidRPr="00351EB9">
        <w:rPr>
          <w:rFonts w:cstheme="minorHAnsi"/>
        </w:rPr>
        <w:t>,...,</w:t>
      </w:r>
      <w:r w:rsidRPr="00351EB9">
        <w:rPr>
          <w:rFonts w:ascii="Cambria Math" w:hAnsi="Cambria Math" w:cs="Cambria Math"/>
        </w:rPr>
        <w:t>𝑍</w:t>
      </w:r>
      <w:r w:rsidRPr="00351EB9">
        <w:rPr>
          <w:rFonts w:cstheme="minorHAnsi"/>
        </w:rPr>
        <w:t xml:space="preserve"> uzależnione są od wybranych elementów z Koszyka Waloryzacyjnego, składających się z:</w:t>
      </w:r>
    </w:p>
    <w:p w14:paraId="41F07C06" w14:textId="2CD2D163" w:rsidR="00351EB9" w:rsidRPr="00351EB9" w:rsidRDefault="00A54D0C" w:rsidP="00A54D0C">
      <w:pPr>
        <w:widowControl/>
        <w:spacing w:after="120"/>
        <w:ind w:left="4418" w:right="284" w:firstLine="622"/>
        <w:jc w:val="both"/>
        <w:rPr>
          <w:rFonts w:cstheme="minorHAnsi"/>
        </w:rPr>
      </w:pPr>
      <w:r>
        <w:rPr>
          <w:rFonts w:cstheme="minorHAnsi"/>
        </w:rPr>
        <w:t xml:space="preserve">lub </w:t>
      </w:r>
      <m:oMath>
        <m:r>
          <w:rPr>
            <w:rFonts w:ascii="Cambria Math" w:hAnsi="Cambria Math" w:cstheme="minorHAnsi"/>
          </w:rPr>
          <m:t>c</m:t>
        </m:r>
        <m:f>
          <m:fPr>
            <m:ctrlPr>
              <w:rPr>
                <w:rFonts w:ascii="Cambria Math" w:hAnsi="Cambria Math" w:cstheme="minorHAnsi"/>
              </w:rPr>
            </m:ctrlPr>
          </m:fPr>
          <m:num>
            <m:r>
              <w:rPr>
                <w:rFonts w:ascii="Cambria Math" w:hAnsi="Cambria Math" w:cstheme="minorHAnsi"/>
              </w:rPr>
              <m:t>Pn</m:t>
            </m:r>
          </m:num>
          <m:den>
            <m:r>
              <w:rPr>
                <w:rFonts w:ascii="Cambria Math" w:hAnsi="Cambria Math" w:cstheme="minorHAnsi"/>
              </w:rPr>
              <m:t>Po</m:t>
            </m:r>
          </m:den>
        </m:f>
      </m:oMath>
    </w:p>
    <w:p w14:paraId="41D2C187" w14:textId="77777777" w:rsidR="00351EB9" w:rsidRPr="00351EB9" w:rsidRDefault="00351EB9" w:rsidP="00351EB9">
      <w:pPr>
        <w:widowControl/>
        <w:ind w:left="1276" w:right="284"/>
        <w:jc w:val="both"/>
        <w:rPr>
          <w:rFonts w:cstheme="minorHAnsi"/>
        </w:rPr>
      </w:pPr>
    </w:p>
    <w:p w14:paraId="4D573F98" w14:textId="77777777" w:rsidR="00351EB9" w:rsidRPr="00351EB9" w:rsidRDefault="00351EB9" w:rsidP="00351EB9">
      <w:pPr>
        <w:widowControl/>
        <w:spacing w:after="120"/>
        <w:ind w:left="1560" w:right="1165" w:hanging="426"/>
        <w:jc w:val="both"/>
        <w:rPr>
          <w:rFonts w:cstheme="minorHAnsi"/>
        </w:rPr>
      </w:pPr>
      <w:r w:rsidRPr="00351EB9">
        <w:rPr>
          <w:rFonts w:cstheme="minorHAnsi"/>
        </w:rPr>
        <w:t>gdzie:</w:t>
      </w:r>
    </w:p>
    <w:p w14:paraId="272F851C" w14:textId="77777777" w:rsidR="00351EB9" w:rsidRPr="00351EB9" w:rsidRDefault="00351EB9">
      <w:pPr>
        <w:pStyle w:val="Akapitzlist"/>
        <w:widowControl/>
        <w:numPr>
          <w:ilvl w:val="0"/>
          <w:numId w:val="51"/>
        </w:numPr>
        <w:tabs>
          <w:tab w:val="left" w:pos="8788"/>
          <w:tab w:val="left" w:pos="9639"/>
          <w:tab w:val="left" w:pos="9781"/>
          <w:tab w:val="left" w:pos="9923"/>
        </w:tabs>
        <w:suppressAutoHyphens/>
        <w:autoSpaceDE/>
        <w:autoSpaceDN/>
        <w:ind w:left="1560" w:right="-1" w:hanging="426"/>
        <w:rPr>
          <w:rFonts w:cstheme="minorHAnsi"/>
        </w:rPr>
      </w:pPr>
      <w:r w:rsidRPr="00351EB9">
        <w:rPr>
          <w:rFonts w:cstheme="minorHAnsi"/>
        </w:rPr>
        <w:lastRenderedPageBreak/>
        <w:t>„</w:t>
      </w:r>
      <w:r w:rsidRPr="00351EB9">
        <w:rPr>
          <w:rFonts w:ascii="Cambria Math" w:hAnsi="Cambria Math" w:cs="Cambria Math"/>
        </w:rPr>
        <w:t>𝑊</w:t>
      </w:r>
      <w:r w:rsidRPr="00351EB9">
        <w:rPr>
          <w:rFonts w:ascii="Cambria Math" w:hAnsi="Cambria Math" w:cs="Cambria Math"/>
          <w:vertAlign w:val="subscript"/>
        </w:rPr>
        <w:t>𝑃𝑛</w:t>
      </w:r>
      <w:r w:rsidRPr="00351EB9">
        <w:rPr>
          <w:rFonts w:cstheme="minorHAnsi"/>
        </w:rPr>
        <w:t>" jest mnożnikiem korygującym, do zastosowania w stosunku do szacunkowej kontraktowej wartości pracy wykonanej w okresie „</w:t>
      </w:r>
      <w:r w:rsidRPr="00351EB9">
        <w:rPr>
          <w:rFonts w:ascii="Cambria Math" w:hAnsi="Cambria Math" w:cs="Cambria Math"/>
        </w:rPr>
        <w:t>𝑛</w:t>
      </w:r>
      <w:r w:rsidRPr="00351EB9">
        <w:rPr>
          <w:rFonts w:cstheme="minorHAnsi"/>
        </w:rPr>
        <w:t>”; przy czym okresem tym jest miesiąc, jeśli nie jest inaczej podane w Kontrakcie;</w:t>
      </w:r>
    </w:p>
    <w:p w14:paraId="6512434F" w14:textId="77777777" w:rsidR="00351EB9" w:rsidRPr="00351EB9" w:rsidRDefault="00351EB9">
      <w:pPr>
        <w:pStyle w:val="Akapitzlist"/>
        <w:widowControl/>
        <w:numPr>
          <w:ilvl w:val="0"/>
          <w:numId w:val="51"/>
        </w:numPr>
        <w:suppressAutoHyphens/>
        <w:autoSpaceDE/>
        <w:autoSpaceDN/>
        <w:ind w:left="1560" w:right="-1" w:hanging="426"/>
        <w:rPr>
          <w:rFonts w:cstheme="minorHAnsi"/>
        </w:rPr>
      </w:pPr>
      <w:r w:rsidRPr="00351EB9">
        <w:rPr>
          <w:rFonts w:cstheme="minorHAnsi"/>
        </w:rPr>
        <w:t>„</w:t>
      </w:r>
      <w:r w:rsidRPr="00351EB9">
        <w:rPr>
          <w:rFonts w:ascii="Cambria Math" w:hAnsi="Cambria Math" w:cs="Cambria Math"/>
        </w:rPr>
        <w:t>𝑎</w:t>
      </w:r>
      <w:r w:rsidRPr="00351EB9">
        <w:rPr>
          <w:rFonts w:cstheme="minorHAnsi"/>
        </w:rPr>
        <w:t>” jest stałym współczynnikiem o wartości: 50 % niepodlegającym korekcie;</w:t>
      </w:r>
    </w:p>
    <w:p w14:paraId="08AD1A20" w14:textId="0093AA12" w:rsidR="00351EB9" w:rsidRPr="00351EB9" w:rsidRDefault="00351EB9">
      <w:pPr>
        <w:pStyle w:val="Akapitzlist"/>
        <w:widowControl/>
        <w:numPr>
          <w:ilvl w:val="0"/>
          <w:numId w:val="51"/>
        </w:numPr>
        <w:suppressAutoHyphens/>
        <w:autoSpaceDE/>
        <w:autoSpaceDN/>
        <w:ind w:left="1560" w:right="30" w:hanging="426"/>
        <w:rPr>
          <w:rFonts w:cstheme="minorHAnsi"/>
        </w:rPr>
      </w:pPr>
      <w:r w:rsidRPr="00351EB9">
        <w:rPr>
          <w:rFonts w:cstheme="minorHAnsi"/>
        </w:rPr>
        <w:t>„</w:t>
      </w:r>
      <w:r w:rsidRPr="00351EB9">
        <w:rPr>
          <w:rFonts w:ascii="Cambria Math" w:hAnsi="Cambria Math" w:cs="Cambria Math"/>
        </w:rPr>
        <w:t>𝑏</w:t>
      </w:r>
      <w:r w:rsidRPr="00351EB9">
        <w:rPr>
          <w:rFonts w:cstheme="minorHAnsi"/>
        </w:rPr>
        <w:t>” „</w:t>
      </w:r>
      <w:r w:rsidRPr="00351EB9">
        <w:rPr>
          <w:rFonts w:ascii="Cambria Math" w:hAnsi="Cambria Math" w:cs="Cambria Math"/>
        </w:rPr>
        <w:t>𝑐</w:t>
      </w:r>
      <w:r w:rsidRPr="00351EB9">
        <w:rPr>
          <w:rFonts w:cstheme="minorHAnsi"/>
        </w:rPr>
        <w:t>”</w:t>
      </w:r>
      <w:r w:rsidR="00D64862">
        <w:rPr>
          <w:rFonts w:cstheme="minorHAnsi"/>
        </w:rPr>
        <w:t xml:space="preserve"> </w:t>
      </w:r>
      <w:r w:rsidRPr="00351EB9">
        <w:rPr>
          <w:rFonts w:cstheme="minorHAnsi"/>
        </w:rPr>
        <w:t xml:space="preserve">są współczynnikami stałymi określonymi przez strony umowy zawieranej między Wykonawcą a Podwykonawcą lub Podwykonawcą a dalszym Podwykonawcą z uwzględnieniem ograniczenia wysokości wskaźników wynikającego z punktu powyżej, niepodlegającymi korekcie, z zastrzeżeniem sytuacji gdy Zamawiający stanie się dostawcą któregokolwiek z elementów usług ujętych w tabeli Koszyk Waloryzacyjny, wówczas waga tego elementu zostanie przyjęta jako „0” we wzorze na </w:t>
      </w:r>
      <w:r w:rsidRPr="00351EB9">
        <w:rPr>
          <w:rFonts w:ascii="Cambria Math" w:hAnsi="Cambria Math" w:cs="Cambria Math"/>
        </w:rPr>
        <w:t>𝑊</w:t>
      </w:r>
      <w:r w:rsidRPr="00351EB9">
        <w:rPr>
          <w:rFonts w:ascii="Cambria Math" w:hAnsi="Cambria Math" w:cs="Cambria Math"/>
          <w:vertAlign w:val="subscript"/>
        </w:rPr>
        <w:t>𝑃𝑛</w:t>
      </w:r>
      <w:r w:rsidRPr="00351EB9">
        <w:rPr>
          <w:rFonts w:cstheme="minorHAnsi"/>
        </w:rPr>
        <w:t>; W takim przypadku waga CPI zostanie powiększona o wartość wagi, która została przyjęta jako „0”, tak aby suma wartości wszystkich wag z Koszyka Waloryzacyjnego wynosiła 50%;</w:t>
      </w:r>
    </w:p>
    <w:p w14:paraId="73CFEABB" w14:textId="77777777" w:rsidR="00351EB9" w:rsidRPr="00351EB9" w:rsidRDefault="00351EB9">
      <w:pPr>
        <w:pStyle w:val="Akapitzlist"/>
        <w:widowControl/>
        <w:numPr>
          <w:ilvl w:val="0"/>
          <w:numId w:val="51"/>
        </w:numPr>
        <w:suppressAutoHyphens/>
        <w:autoSpaceDE/>
        <w:autoSpaceDN/>
        <w:ind w:left="1560" w:right="30" w:hanging="426"/>
        <w:rPr>
          <w:rFonts w:cstheme="minorHAnsi"/>
        </w:rPr>
      </w:pPr>
      <w:r w:rsidRPr="00351EB9">
        <w:rPr>
          <w:rFonts w:cstheme="minorHAnsi"/>
        </w:rPr>
        <w:t>symbole wskaźnika z indeksem dolnym „</w:t>
      </w:r>
      <w:r w:rsidRPr="00351EB9">
        <w:rPr>
          <w:rFonts w:ascii="Cambria Math" w:hAnsi="Cambria Math" w:cs="Cambria Math"/>
        </w:rPr>
        <w:t>𝑛</w:t>
      </w:r>
      <w:r w:rsidRPr="00351EB9">
        <w:rPr>
          <w:rFonts w:cstheme="minorHAnsi"/>
        </w:rPr>
        <w:t>” są narastającymi wskaźnikami kosztu bieżącego okresu (cenami porównawczymi dla okresu „</w:t>
      </w:r>
      <w:r w:rsidRPr="00351EB9">
        <w:rPr>
          <w:rFonts w:ascii="Cambria Math" w:hAnsi="Cambria Math" w:cs="Cambria Math"/>
        </w:rPr>
        <w:t>𝑛</w:t>
      </w:r>
      <w:r w:rsidRPr="00351EB9">
        <w:rPr>
          <w:rFonts w:cstheme="minorHAnsi"/>
        </w:rPr>
        <w:t>”), publikowanymi przez Prezesa GUS w Dziedzinowej Bazie Wiedzy obowiązującymi w danym okresie rozliczeniowym;</w:t>
      </w:r>
    </w:p>
    <w:p w14:paraId="0A6CEF1D" w14:textId="1D694E9D" w:rsidR="00351EB9" w:rsidRPr="00351EB9" w:rsidRDefault="00351EB9">
      <w:pPr>
        <w:pStyle w:val="Akapitzlist"/>
        <w:widowControl/>
        <w:numPr>
          <w:ilvl w:val="0"/>
          <w:numId w:val="51"/>
        </w:numPr>
        <w:suppressAutoHyphens/>
        <w:autoSpaceDE/>
        <w:autoSpaceDN/>
        <w:ind w:left="1560" w:right="30" w:hanging="426"/>
        <w:rPr>
          <w:rFonts w:cstheme="minorHAnsi"/>
        </w:rPr>
      </w:pPr>
      <w:r w:rsidRPr="00351EB9">
        <w:rPr>
          <w:rFonts w:cstheme="minorHAnsi"/>
        </w:rPr>
        <w:t>symbole wskaźnika z indeksem dolnym „</w:t>
      </w:r>
      <w:r w:rsidRPr="00351EB9">
        <w:rPr>
          <w:rFonts w:ascii="Cambria Math" w:hAnsi="Cambria Math" w:cs="Cambria Math"/>
        </w:rPr>
        <w:t>𝑜</w:t>
      </w:r>
      <w:r w:rsidRPr="00351EB9">
        <w:rPr>
          <w:rFonts w:cstheme="minorHAnsi"/>
        </w:rPr>
        <w:t>” są narastającymi wskaźnikami kosztu odniesienia (cenami odniesienia) na datę zawarcia umowy o podwykonawstwo, publikowanymi przez Prezesa GUS w Dziedzinowej Bazie Wiedzy obowiązującymi w danym okresie rozliczeniowym.</w:t>
      </w:r>
    </w:p>
    <w:p w14:paraId="101DE3A9" w14:textId="77777777" w:rsidR="00351EB9" w:rsidRPr="00351EB9" w:rsidRDefault="00351EB9" w:rsidP="00351EB9">
      <w:pPr>
        <w:ind w:left="2356" w:right="281" w:hanging="2072"/>
        <w:jc w:val="both"/>
        <w:rPr>
          <w:rFonts w:cstheme="minorHAnsi"/>
          <w:color w:val="000009"/>
        </w:rPr>
      </w:pPr>
      <w:r w:rsidRPr="00351EB9">
        <w:rPr>
          <w:rFonts w:cstheme="minorHAnsi"/>
          <w:color w:val="000009"/>
        </w:rPr>
        <w:t>13.11. Kwoty płatne Podwykonawcy lub dalszemu Podwykonawcy będą waloryzowane:</w:t>
      </w:r>
    </w:p>
    <w:p w14:paraId="65B37FBE" w14:textId="77777777" w:rsidR="00351EB9" w:rsidRPr="00351EB9" w:rsidRDefault="00351EB9">
      <w:pPr>
        <w:pStyle w:val="Akapitzlist"/>
        <w:numPr>
          <w:ilvl w:val="0"/>
          <w:numId w:val="53"/>
        </w:numPr>
        <w:suppressAutoHyphens/>
        <w:autoSpaceDE/>
        <w:autoSpaceDN/>
        <w:ind w:left="1134" w:right="30" w:hanging="283"/>
        <w:rPr>
          <w:rFonts w:cstheme="minorHAnsi"/>
          <w:bCs/>
          <w:color w:val="000009"/>
        </w:rPr>
      </w:pPr>
      <w:r w:rsidRPr="00351EB9">
        <w:rPr>
          <w:rFonts w:cstheme="minorHAnsi"/>
          <w:bCs/>
          <w:color w:val="000009"/>
        </w:rPr>
        <w:t>po upływie 6 miesięcy od dnia zawarcia umowy, jednak nie później niż do końca 7 miesiąca obowiązywania umowy – pierwsza waloryzacja;</w:t>
      </w:r>
    </w:p>
    <w:p w14:paraId="32388274" w14:textId="77777777" w:rsidR="00351EB9" w:rsidRPr="00351EB9" w:rsidRDefault="00351EB9">
      <w:pPr>
        <w:pStyle w:val="Akapitzlist"/>
        <w:numPr>
          <w:ilvl w:val="2"/>
          <w:numId w:val="51"/>
        </w:numPr>
        <w:suppressAutoHyphens/>
        <w:autoSpaceDE/>
        <w:autoSpaceDN/>
        <w:ind w:left="1134" w:right="30" w:hanging="283"/>
        <w:rPr>
          <w:rFonts w:cstheme="minorHAnsi"/>
          <w:bCs/>
          <w:color w:val="000009"/>
        </w:rPr>
      </w:pPr>
      <w:r w:rsidRPr="00351EB9">
        <w:rPr>
          <w:rFonts w:cstheme="minorHAnsi"/>
          <w:bCs/>
          <w:color w:val="000009"/>
        </w:rPr>
        <w:t>po upływie 12 miesięcy od dnia zawarcia umowy, jednak nie później niż do końca 13 miesiąca obowiązywania umowy – druga waloryzacja;</w:t>
      </w:r>
    </w:p>
    <w:p w14:paraId="3CF15B3B" w14:textId="77777777" w:rsidR="00351EB9" w:rsidRPr="00351EB9" w:rsidRDefault="00351EB9">
      <w:pPr>
        <w:pStyle w:val="Akapitzlist"/>
        <w:numPr>
          <w:ilvl w:val="2"/>
          <w:numId w:val="51"/>
        </w:numPr>
        <w:suppressAutoHyphens/>
        <w:autoSpaceDE/>
        <w:autoSpaceDN/>
        <w:ind w:left="1134" w:right="30" w:hanging="317"/>
        <w:rPr>
          <w:rFonts w:cstheme="minorHAnsi"/>
          <w:bCs/>
          <w:color w:val="000009"/>
        </w:rPr>
      </w:pPr>
      <w:r w:rsidRPr="00351EB9">
        <w:rPr>
          <w:rFonts w:cstheme="minorHAnsi"/>
          <w:bCs/>
          <w:color w:val="000009"/>
        </w:rPr>
        <w:t>po upływie 18 miesięcy od dnia zawarcia umowy, jednak nie później niż do końca 19 miesiąca obowiązywania umowy – trzecia waloryzacja;</w:t>
      </w:r>
    </w:p>
    <w:p w14:paraId="1245BE07" w14:textId="77777777" w:rsidR="00351EB9" w:rsidRPr="00351EB9" w:rsidRDefault="00351EB9">
      <w:pPr>
        <w:pStyle w:val="Akapitzlist"/>
        <w:numPr>
          <w:ilvl w:val="2"/>
          <w:numId w:val="51"/>
        </w:numPr>
        <w:suppressAutoHyphens/>
        <w:autoSpaceDE/>
        <w:autoSpaceDN/>
        <w:ind w:left="1134" w:right="30" w:hanging="283"/>
        <w:rPr>
          <w:rFonts w:cstheme="minorHAnsi"/>
          <w:bCs/>
          <w:color w:val="000009"/>
        </w:rPr>
      </w:pPr>
      <w:r w:rsidRPr="00351EB9">
        <w:rPr>
          <w:rFonts w:cstheme="minorHAnsi"/>
          <w:bCs/>
          <w:color w:val="000009"/>
        </w:rPr>
        <w:t>po upływie 22 miesięcy od dnia zawarcia umowy, jednak nie później niż do końca 23 miesiąca obowiązywania umowy – czwarta waloryzacja.</w:t>
      </w:r>
    </w:p>
    <w:p w14:paraId="1897D2FC" w14:textId="77777777" w:rsidR="00351EB9" w:rsidRPr="00351EB9" w:rsidRDefault="00351EB9" w:rsidP="00351EB9">
      <w:pPr>
        <w:ind w:left="851" w:right="30" w:hanging="567"/>
        <w:jc w:val="both"/>
        <w:rPr>
          <w:rFonts w:cstheme="minorHAnsi"/>
        </w:rPr>
      </w:pPr>
      <w:r w:rsidRPr="00351EB9">
        <w:rPr>
          <w:rFonts w:cstheme="minorHAnsi"/>
          <w:color w:val="000009"/>
        </w:rPr>
        <w:t xml:space="preserve">13.12. Łączna wartość korekt dla oddania wzrostu lub spadku cen, wynikających z niniejszego zapisu, może osiągnąć limit +/- 10% wartości zawartej umowy o podwykonawstwo. </w:t>
      </w:r>
      <w:r w:rsidRPr="00351EB9">
        <w:rPr>
          <w:rFonts w:cstheme="minorHAnsi"/>
        </w:rPr>
        <w:t>Waloryzacja według powyższego wzoru uwzględnia wpływ zmian cen materiałów lub kosztów na koszt wykonania zamówienia.</w:t>
      </w:r>
    </w:p>
    <w:p w14:paraId="1385C91E" w14:textId="3C5F1657" w:rsidR="00351EB9" w:rsidRPr="00351EB9" w:rsidRDefault="00351EB9" w:rsidP="00351EB9">
      <w:pPr>
        <w:widowControl/>
        <w:ind w:left="284" w:right="30" w:hanging="284"/>
        <w:jc w:val="both"/>
        <w:rPr>
          <w:rFonts w:cstheme="minorHAnsi"/>
        </w:rPr>
      </w:pPr>
      <w:r w:rsidRPr="00351EB9">
        <w:rPr>
          <w:rFonts w:cstheme="minorHAnsi"/>
        </w:rPr>
        <w:t xml:space="preserve">14. </w:t>
      </w:r>
      <w:r w:rsidRPr="00351EB9">
        <w:rPr>
          <w:rFonts w:eastAsia="Times New Roman" w:cstheme="minorHAnsi"/>
          <w:lang w:eastAsia="pl-PL"/>
        </w:rPr>
        <w:t xml:space="preserve">Obowiązek wykazania wpływu zmian, o których mowa w ust. 2, 6 i 13 niniejszego paragrafu na zmianę wynagrodzenia, o którym mowa w § </w:t>
      </w:r>
      <w:r w:rsidR="006B70FB">
        <w:rPr>
          <w:rFonts w:eastAsia="Times New Roman" w:cstheme="minorHAnsi"/>
          <w:lang w:eastAsia="pl-PL"/>
        </w:rPr>
        <w:t>6</w:t>
      </w:r>
      <w:r w:rsidRPr="00351EB9">
        <w:rPr>
          <w:rFonts w:eastAsia="Times New Roman" w:cstheme="minorHAnsi"/>
          <w:lang w:eastAsia="pl-PL"/>
        </w:rPr>
        <w:t xml:space="preserve"> ust. </w:t>
      </w:r>
      <w:r w:rsidR="006B70FB">
        <w:rPr>
          <w:rFonts w:eastAsia="Times New Roman" w:cstheme="minorHAnsi"/>
          <w:lang w:eastAsia="pl-PL"/>
        </w:rPr>
        <w:t>5</w:t>
      </w:r>
      <w:r w:rsidRPr="00351EB9">
        <w:rPr>
          <w:rFonts w:eastAsia="Times New Roman" w:cstheme="minorHAnsi"/>
          <w:lang w:eastAsia="pl-PL"/>
        </w:rPr>
        <w:t xml:space="preserve"> należy do Wykonawcy lub Zamawiającego pod rygorem odmowy dokonania zmiany Umowy.</w:t>
      </w:r>
    </w:p>
    <w:p w14:paraId="0E8146E3" w14:textId="046D4E6B" w:rsidR="00351EB9" w:rsidRPr="00351EB9" w:rsidRDefault="00351EB9">
      <w:pPr>
        <w:pStyle w:val="Akapitzlist"/>
        <w:widowControl/>
        <w:numPr>
          <w:ilvl w:val="0"/>
          <w:numId w:val="54"/>
        </w:numPr>
        <w:autoSpaceDE/>
        <w:autoSpaceDN/>
        <w:ind w:left="284" w:right="30" w:hanging="284"/>
        <w:rPr>
          <w:rFonts w:cstheme="minorHAnsi"/>
        </w:rPr>
      </w:pPr>
      <w:r w:rsidRPr="00351EB9">
        <w:rPr>
          <w:rFonts w:cstheme="minorHAnsi"/>
        </w:rPr>
        <w:t xml:space="preserve">Wszelkie zmiany Umowy są dokonywane przez umocowanych przedstawicieli Zamawiającego </w:t>
      </w:r>
      <w:r w:rsidR="001958AA">
        <w:rPr>
          <w:rFonts w:cstheme="minorHAnsi"/>
        </w:rPr>
        <w:t xml:space="preserve">                                   </w:t>
      </w:r>
      <w:r w:rsidRPr="00351EB9">
        <w:rPr>
          <w:rFonts w:cstheme="minorHAnsi"/>
        </w:rPr>
        <w:t>i Wykonawcy w formie pisemnej w drodze aneksu Umowy, pod rygorem</w:t>
      </w:r>
      <w:r w:rsidRPr="00351EB9">
        <w:rPr>
          <w:rFonts w:cstheme="minorHAnsi"/>
          <w:spacing w:val="-6"/>
        </w:rPr>
        <w:t xml:space="preserve"> </w:t>
      </w:r>
      <w:r w:rsidRPr="00351EB9">
        <w:rPr>
          <w:rFonts w:cstheme="minorHAnsi"/>
        </w:rPr>
        <w:t>nieważności.</w:t>
      </w:r>
    </w:p>
    <w:p w14:paraId="108934C8" w14:textId="77777777" w:rsidR="00351EB9" w:rsidRPr="00351EB9" w:rsidRDefault="00351EB9">
      <w:pPr>
        <w:pStyle w:val="Akapitzlist"/>
        <w:widowControl/>
        <w:numPr>
          <w:ilvl w:val="0"/>
          <w:numId w:val="54"/>
        </w:numPr>
        <w:autoSpaceDE/>
        <w:autoSpaceDN/>
        <w:ind w:left="284" w:right="281" w:hanging="284"/>
        <w:rPr>
          <w:rFonts w:cstheme="minorHAnsi"/>
        </w:rPr>
      </w:pPr>
      <w:r w:rsidRPr="00351EB9">
        <w:rPr>
          <w:rFonts w:cstheme="minorHAnsi"/>
        </w:rPr>
        <w:t>W razie wątpliwości, przyjmuje się, że nie stanowią zmiany Umowy następujące</w:t>
      </w:r>
      <w:r w:rsidRPr="00351EB9">
        <w:rPr>
          <w:rFonts w:cstheme="minorHAnsi"/>
          <w:spacing w:val="-9"/>
        </w:rPr>
        <w:t xml:space="preserve"> </w:t>
      </w:r>
      <w:r w:rsidRPr="00351EB9">
        <w:rPr>
          <w:rFonts w:cstheme="minorHAnsi"/>
        </w:rPr>
        <w:t>zmiany:</w:t>
      </w:r>
    </w:p>
    <w:p w14:paraId="7ABA869D" w14:textId="77777777" w:rsidR="00351EB9" w:rsidRPr="00351EB9" w:rsidRDefault="00351EB9" w:rsidP="00351EB9">
      <w:pPr>
        <w:widowControl/>
        <w:ind w:left="1560" w:right="281" w:hanging="1276"/>
        <w:rPr>
          <w:rFonts w:cstheme="minorHAnsi"/>
        </w:rPr>
      </w:pPr>
      <w:r w:rsidRPr="00351EB9">
        <w:rPr>
          <w:rFonts w:cstheme="minorHAnsi"/>
        </w:rPr>
        <w:t>16.1. danych związanych z obsługą administracyjno-organizacyjną</w:t>
      </w:r>
      <w:r w:rsidRPr="00351EB9">
        <w:rPr>
          <w:rFonts w:cstheme="minorHAnsi"/>
          <w:spacing w:val="-2"/>
        </w:rPr>
        <w:t xml:space="preserve"> </w:t>
      </w:r>
      <w:r w:rsidRPr="00351EB9">
        <w:rPr>
          <w:rFonts w:cstheme="minorHAnsi"/>
        </w:rPr>
        <w:t>Umowy,</w:t>
      </w:r>
    </w:p>
    <w:p w14:paraId="60CB2A72" w14:textId="77777777" w:rsidR="00351EB9" w:rsidRPr="00351EB9" w:rsidRDefault="00351EB9" w:rsidP="00351EB9">
      <w:pPr>
        <w:widowControl/>
        <w:ind w:left="1560" w:right="281" w:hanging="1276"/>
        <w:rPr>
          <w:rFonts w:cstheme="minorHAnsi"/>
        </w:rPr>
      </w:pPr>
      <w:r w:rsidRPr="00351EB9">
        <w:rPr>
          <w:rFonts w:cstheme="minorHAnsi"/>
        </w:rPr>
        <w:t>16.2. danych teleadresowych,</w:t>
      </w:r>
    </w:p>
    <w:p w14:paraId="6D284987" w14:textId="77777777" w:rsidR="00351EB9" w:rsidRPr="00351EB9" w:rsidRDefault="00351EB9" w:rsidP="00351EB9">
      <w:pPr>
        <w:widowControl/>
        <w:ind w:left="1560" w:right="281" w:hanging="1276"/>
        <w:rPr>
          <w:rFonts w:cstheme="minorHAnsi"/>
        </w:rPr>
      </w:pPr>
      <w:r w:rsidRPr="00351EB9">
        <w:rPr>
          <w:rFonts w:cstheme="minorHAnsi"/>
        </w:rPr>
        <w:t>16.3. danych rejestrowych,</w:t>
      </w:r>
    </w:p>
    <w:p w14:paraId="3D99B262" w14:textId="77777777" w:rsidR="00351EB9" w:rsidRPr="00351EB9" w:rsidRDefault="00351EB9" w:rsidP="00351EB9">
      <w:pPr>
        <w:widowControl/>
        <w:ind w:left="1560" w:right="281" w:hanging="1276"/>
        <w:rPr>
          <w:rFonts w:cstheme="minorHAnsi"/>
        </w:rPr>
      </w:pPr>
      <w:r w:rsidRPr="00351EB9">
        <w:rPr>
          <w:rFonts w:cstheme="minorHAnsi"/>
        </w:rPr>
        <w:t>16.4. waloryzacji z wynagrodzenia,</w:t>
      </w:r>
    </w:p>
    <w:p w14:paraId="4C5D3AA2" w14:textId="77777777" w:rsidR="00351EB9" w:rsidRPr="00351EB9" w:rsidRDefault="00351EB9" w:rsidP="00351EB9">
      <w:pPr>
        <w:widowControl/>
        <w:ind w:left="1560" w:right="281" w:hanging="1276"/>
        <w:rPr>
          <w:rFonts w:cstheme="minorHAnsi"/>
        </w:rPr>
      </w:pPr>
      <w:r w:rsidRPr="00351EB9">
        <w:rPr>
          <w:rFonts w:cstheme="minorHAnsi"/>
        </w:rPr>
        <w:t>16.5. będące następstwem sukcesji uniwersalnej po jednej ze stron Umowy.</w:t>
      </w:r>
    </w:p>
    <w:p w14:paraId="1DD2DE35" w14:textId="77777777" w:rsidR="00173E99" w:rsidRDefault="00173E99" w:rsidP="00173E99">
      <w:pPr>
        <w:pStyle w:val="Nagwek5"/>
        <w:spacing w:before="120"/>
        <w:ind w:left="0"/>
        <w:rPr>
          <w:rFonts w:asciiTheme="minorHAnsi" w:hAnsiTheme="minorHAnsi" w:cstheme="minorHAnsi"/>
          <w:color w:val="000000" w:themeColor="text1"/>
          <w:sz w:val="22"/>
          <w:szCs w:val="22"/>
        </w:rPr>
      </w:pPr>
    </w:p>
    <w:p w14:paraId="1AD471F5" w14:textId="4261D77A" w:rsidR="00F30A5E" w:rsidRPr="00173E99" w:rsidRDefault="00F30A5E" w:rsidP="00173E99">
      <w:pPr>
        <w:pStyle w:val="Nagwek5"/>
        <w:spacing w:before="120"/>
        <w:ind w:left="0"/>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Rozdział XI</w:t>
      </w:r>
      <w:r w:rsidR="00173E99" w:rsidRPr="00173E99">
        <w:rPr>
          <w:rFonts w:asciiTheme="minorHAnsi" w:hAnsiTheme="minorHAnsi" w:cstheme="minorHAnsi"/>
          <w:color w:val="000000" w:themeColor="text1"/>
          <w:sz w:val="22"/>
          <w:szCs w:val="22"/>
        </w:rPr>
        <w:t>I</w:t>
      </w:r>
      <w:r w:rsidRPr="00173E99">
        <w:rPr>
          <w:rFonts w:asciiTheme="minorHAnsi" w:hAnsiTheme="minorHAnsi" w:cstheme="minorHAnsi"/>
          <w:color w:val="000000" w:themeColor="text1"/>
          <w:sz w:val="22"/>
          <w:szCs w:val="22"/>
        </w:rPr>
        <w:t>. ROZSTRZYGANIE SPORÓW</w:t>
      </w:r>
    </w:p>
    <w:p w14:paraId="63247C6C" w14:textId="29C874ED" w:rsidR="00F30A5E" w:rsidRPr="00173E99" w:rsidRDefault="00F30A5E" w:rsidP="00F30A5E">
      <w:pPr>
        <w:spacing w:before="120"/>
        <w:jc w:val="center"/>
        <w:rPr>
          <w:rFonts w:asciiTheme="minorHAnsi" w:hAnsiTheme="minorHAnsi" w:cstheme="minorHAnsi"/>
          <w:color w:val="000000" w:themeColor="text1"/>
        </w:rPr>
      </w:pPr>
      <w:r w:rsidRPr="00173E99">
        <w:rPr>
          <w:rFonts w:asciiTheme="minorHAnsi" w:hAnsiTheme="minorHAnsi" w:cstheme="minorHAnsi"/>
          <w:color w:val="000000" w:themeColor="text1"/>
        </w:rPr>
        <w:t>§ 1</w:t>
      </w:r>
      <w:r w:rsidR="00173E99" w:rsidRPr="00173E99">
        <w:rPr>
          <w:rFonts w:asciiTheme="minorHAnsi" w:hAnsiTheme="minorHAnsi" w:cstheme="minorHAnsi"/>
          <w:color w:val="000000" w:themeColor="text1"/>
        </w:rPr>
        <w:t>7</w:t>
      </w:r>
    </w:p>
    <w:p w14:paraId="09C632D3" w14:textId="77777777" w:rsidR="00F30A5E" w:rsidRPr="00173E99" w:rsidRDefault="00F30A5E">
      <w:pPr>
        <w:widowControl/>
        <w:numPr>
          <w:ilvl w:val="2"/>
          <w:numId w:val="14"/>
        </w:numPr>
        <w:autoSpaceDE/>
        <w:autoSpaceDN/>
        <w:ind w:left="284" w:right="-1" w:hanging="284"/>
        <w:jc w:val="both"/>
        <w:rPr>
          <w:rFonts w:eastAsia="Times New Roman" w:cstheme="minorHAnsi"/>
          <w:color w:val="000000" w:themeColor="text1"/>
        </w:rPr>
      </w:pPr>
      <w:r w:rsidRPr="00173E99">
        <w:rPr>
          <w:rFonts w:eastAsia="Times New Roman" w:cstheme="minorHAnsi"/>
          <w:color w:val="000000" w:themeColor="text1"/>
        </w:rPr>
        <w:t>Prawem właściwym dla niniejszej umowy jest prawo polskie.</w:t>
      </w:r>
    </w:p>
    <w:p w14:paraId="1398783C" w14:textId="77777777" w:rsidR="00F30A5E" w:rsidRPr="00173E99" w:rsidRDefault="00F30A5E">
      <w:pPr>
        <w:widowControl/>
        <w:numPr>
          <w:ilvl w:val="2"/>
          <w:numId w:val="14"/>
        </w:numPr>
        <w:autoSpaceDE/>
        <w:autoSpaceDN/>
        <w:ind w:left="284" w:hanging="284"/>
        <w:jc w:val="both"/>
        <w:rPr>
          <w:rFonts w:eastAsia="Times New Roman" w:cstheme="minorHAnsi"/>
          <w:color w:val="000000" w:themeColor="text1"/>
        </w:rPr>
      </w:pPr>
      <w:r w:rsidRPr="00173E99">
        <w:rPr>
          <w:rFonts w:eastAsia="Times New Roman" w:cstheme="minorHAnsi"/>
          <w:color w:val="000000" w:themeColor="text1"/>
        </w:rPr>
        <w:t>Ewentualne spory mogące wyniknąć w przyszłości pomiędzy Stronami z niniejszej umowy lub związane z niniejszą umową, Strony będą rozstrzygać polubownie na drodze negocjacji.</w:t>
      </w:r>
    </w:p>
    <w:p w14:paraId="5B495662" w14:textId="4DBF7DE7" w:rsidR="00F30A5E" w:rsidRPr="00173E99" w:rsidRDefault="00F30A5E">
      <w:pPr>
        <w:widowControl/>
        <w:numPr>
          <w:ilvl w:val="2"/>
          <w:numId w:val="14"/>
        </w:numPr>
        <w:autoSpaceDE/>
        <w:autoSpaceDN/>
        <w:ind w:left="284" w:right="-1" w:hanging="284"/>
        <w:jc w:val="both"/>
        <w:rPr>
          <w:rFonts w:eastAsia="Times New Roman" w:cstheme="minorHAnsi"/>
          <w:color w:val="000000" w:themeColor="text1"/>
        </w:rPr>
      </w:pPr>
      <w:r w:rsidRPr="00173E99">
        <w:rPr>
          <w:rFonts w:eastAsia="Times New Roman" w:cstheme="minorHAnsi"/>
          <w:color w:val="000000" w:themeColor="text1"/>
        </w:rPr>
        <w:t>Jeżeli w terminie 30 dni od daty powstania sporu Strony nie podejmą negocjacji lub negocjacje te nie</w:t>
      </w:r>
      <w:r w:rsidR="006B70FB">
        <w:rPr>
          <w:rFonts w:eastAsia="Times New Roman" w:cstheme="minorHAnsi"/>
          <w:color w:val="000000" w:themeColor="text1"/>
        </w:rPr>
        <w:t xml:space="preserve"> </w:t>
      </w:r>
      <w:r w:rsidRPr="00173E99">
        <w:rPr>
          <w:rFonts w:eastAsia="Times New Roman" w:cstheme="minorHAnsi"/>
          <w:color w:val="000000" w:themeColor="text1"/>
        </w:rPr>
        <w:t>zakończą się rozwiązaniem sporu, właściwy do rozpoznania sporu będzie Sąd właściwy dla siedziby</w:t>
      </w:r>
      <w:r w:rsidR="006B70FB">
        <w:rPr>
          <w:rFonts w:eastAsia="Times New Roman" w:cstheme="minorHAnsi"/>
          <w:color w:val="000000" w:themeColor="text1"/>
        </w:rPr>
        <w:t xml:space="preserve"> </w:t>
      </w:r>
      <w:r w:rsidRPr="00173E99">
        <w:rPr>
          <w:rFonts w:eastAsia="Times New Roman" w:cstheme="minorHAnsi"/>
          <w:color w:val="000000" w:themeColor="text1"/>
        </w:rPr>
        <w:t>Zamawiającego.</w:t>
      </w:r>
    </w:p>
    <w:p w14:paraId="2783DD79" w14:textId="77777777" w:rsidR="00F30A5E" w:rsidRPr="00173E99" w:rsidRDefault="00F30A5E">
      <w:pPr>
        <w:widowControl/>
        <w:numPr>
          <w:ilvl w:val="2"/>
          <w:numId w:val="14"/>
        </w:numPr>
        <w:autoSpaceDE/>
        <w:autoSpaceDN/>
        <w:ind w:left="284" w:right="-1" w:hanging="284"/>
        <w:jc w:val="both"/>
        <w:rPr>
          <w:rFonts w:eastAsia="Times New Roman" w:cstheme="minorHAnsi"/>
          <w:color w:val="000000" w:themeColor="text1"/>
        </w:rPr>
      </w:pPr>
      <w:r w:rsidRPr="00173E99">
        <w:rPr>
          <w:rFonts w:eastAsia="Times New Roman" w:cstheme="minorHAnsi"/>
          <w:color w:val="000000" w:themeColor="text1"/>
        </w:rPr>
        <w:lastRenderedPageBreak/>
        <w:t>W sprawach nieuregulowanych niniejszą Umową zastosowanie mają przepisy: ustawy Kodeks cywilny, inne obowiązujące przepisy prawne.</w:t>
      </w:r>
    </w:p>
    <w:p w14:paraId="3DA35CA3" w14:textId="77777777" w:rsidR="00173E99" w:rsidRPr="00173E99" w:rsidRDefault="00173E99" w:rsidP="00F30A5E">
      <w:pPr>
        <w:pStyle w:val="Nagwek5"/>
        <w:spacing w:before="120"/>
        <w:rPr>
          <w:rFonts w:asciiTheme="minorHAnsi" w:hAnsiTheme="minorHAnsi" w:cstheme="minorHAnsi"/>
          <w:color w:val="000000" w:themeColor="text1"/>
          <w:sz w:val="22"/>
          <w:szCs w:val="22"/>
        </w:rPr>
      </w:pPr>
    </w:p>
    <w:p w14:paraId="0EE10CFF" w14:textId="53D7229E" w:rsidR="00173E99" w:rsidRPr="00173E99" w:rsidRDefault="00173E99" w:rsidP="00173E99">
      <w:pPr>
        <w:pStyle w:val="Standard"/>
        <w:spacing w:before="200" w:after="120"/>
        <w:rPr>
          <w:rFonts w:asciiTheme="minorHAnsi" w:hAnsiTheme="minorHAnsi" w:cstheme="minorHAnsi"/>
          <w:color w:val="000000" w:themeColor="text1"/>
          <w:sz w:val="22"/>
          <w:szCs w:val="22"/>
        </w:rPr>
      </w:pPr>
      <w:r w:rsidRPr="00173E99">
        <w:rPr>
          <w:rFonts w:asciiTheme="minorHAnsi" w:hAnsiTheme="minorHAnsi" w:cstheme="minorHAnsi"/>
          <w:b/>
          <w:color w:val="000000" w:themeColor="text1"/>
          <w:sz w:val="22"/>
          <w:szCs w:val="22"/>
        </w:rPr>
        <w:t>Rozdział XIII.</w:t>
      </w:r>
      <w:r w:rsidRPr="00173E99">
        <w:rPr>
          <w:rFonts w:asciiTheme="minorHAnsi" w:hAnsiTheme="minorHAnsi" w:cstheme="minorHAnsi"/>
          <w:color w:val="000000" w:themeColor="text1"/>
          <w:sz w:val="22"/>
          <w:szCs w:val="22"/>
        </w:rPr>
        <w:t xml:space="preserve"> </w:t>
      </w:r>
      <w:r w:rsidRPr="00173E99">
        <w:rPr>
          <w:rFonts w:asciiTheme="minorHAnsi" w:hAnsiTheme="minorHAnsi" w:cstheme="minorHAnsi"/>
          <w:b/>
          <w:color w:val="000000" w:themeColor="text1"/>
          <w:sz w:val="22"/>
          <w:szCs w:val="22"/>
        </w:rPr>
        <w:t xml:space="preserve"> POSTANOWIENIA SZCZEGÓŁOWE</w:t>
      </w:r>
    </w:p>
    <w:p w14:paraId="6ABC5073" w14:textId="01BA2450" w:rsidR="00173E99" w:rsidRPr="00173E99" w:rsidRDefault="00173E99" w:rsidP="00173E99">
      <w:pPr>
        <w:pStyle w:val="Standard"/>
        <w:spacing w:before="120" w:line="120" w:lineRule="atLeast"/>
        <w:jc w:val="center"/>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 18</w:t>
      </w:r>
    </w:p>
    <w:p w14:paraId="5567465C" w14:textId="77777777" w:rsidR="00173E99" w:rsidRPr="00173E99" w:rsidRDefault="00173E99">
      <w:pPr>
        <w:pStyle w:val="Standard"/>
        <w:numPr>
          <w:ilvl w:val="0"/>
          <w:numId w:val="32"/>
        </w:numPr>
        <w:tabs>
          <w:tab w:val="left" w:pos="720"/>
        </w:tabs>
        <w:spacing w:before="120" w:line="120" w:lineRule="atLeast"/>
        <w:ind w:left="360" w:hanging="360"/>
        <w:textAlignment w:val="auto"/>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Nadzór nad realizacją przedmiotu umowy w imieniu Zamawiającego sprawować będzie:</w:t>
      </w:r>
    </w:p>
    <w:p w14:paraId="7603178D" w14:textId="77777777" w:rsidR="00173E99" w:rsidRPr="00173E99" w:rsidRDefault="00173E99">
      <w:pPr>
        <w:pStyle w:val="Standard"/>
        <w:numPr>
          <w:ilvl w:val="1"/>
          <w:numId w:val="31"/>
        </w:numPr>
        <w:tabs>
          <w:tab w:val="left" w:pos="1549"/>
        </w:tabs>
        <w:spacing w:line="120" w:lineRule="atLeast"/>
        <w:ind w:left="644" w:hanging="360"/>
        <w:jc w:val="both"/>
        <w:textAlignment w:val="auto"/>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w:t>
      </w:r>
    </w:p>
    <w:p w14:paraId="6FAB7E25" w14:textId="77777777" w:rsidR="00173E99" w:rsidRPr="00173E99" w:rsidRDefault="00173E99">
      <w:pPr>
        <w:pStyle w:val="Standard"/>
        <w:numPr>
          <w:ilvl w:val="1"/>
          <w:numId w:val="31"/>
        </w:numPr>
        <w:tabs>
          <w:tab w:val="left" w:pos="1549"/>
        </w:tabs>
        <w:spacing w:line="120" w:lineRule="atLeast"/>
        <w:ind w:left="644" w:hanging="360"/>
        <w:jc w:val="both"/>
        <w:textAlignment w:val="auto"/>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w:t>
      </w:r>
    </w:p>
    <w:p w14:paraId="21135072" w14:textId="77777777" w:rsidR="00173E99" w:rsidRPr="00173E99" w:rsidRDefault="00173E99">
      <w:pPr>
        <w:pStyle w:val="Standard"/>
        <w:numPr>
          <w:ilvl w:val="0"/>
          <w:numId w:val="31"/>
        </w:numPr>
        <w:tabs>
          <w:tab w:val="left" w:pos="720"/>
          <w:tab w:val="left" w:pos="1265"/>
        </w:tabs>
        <w:spacing w:line="120" w:lineRule="atLeast"/>
        <w:ind w:left="360" w:hanging="360"/>
        <w:jc w:val="both"/>
        <w:textAlignment w:val="auto"/>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Wykonawca wskazuje osobę do bieżących kontaktów z Zamawiającym:</w:t>
      </w:r>
    </w:p>
    <w:p w14:paraId="7D01FAC1" w14:textId="77777777" w:rsidR="00173E99" w:rsidRPr="00173E99" w:rsidRDefault="00173E99" w:rsidP="00173E99">
      <w:pPr>
        <w:pStyle w:val="Standard"/>
        <w:tabs>
          <w:tab w:val="left" w:pos="1265"/>
        </w:tabs>
        <w:spacing w:line="120" w:lineRule="atLeast"/>
        <w:ind w:left="360"/>
        <w:jc w:val="both"/>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2.1.     …………………………………………</w:t>
      </w:r>
    </w:p>
    <w:p w14:paraId="4FFDBA0B" w14:textId="77777777" w:rsidR="00173E99" w:rsidRPr="00173E99" w:rsidRDefault="00173E99" w:rsidP="00173E99">
      <w:pPr>
        <w:pStyle w:val="Standard"/>
        <w:tabs>
          <w:tab w:val="left" w:pos="1265"/>
        </w:tabs>
        <w:spacing w:line="120" w:lineRule="atLeast"/>
        <w:ind w:left="360"/>
        <w:jc w:val="both"/>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2.2.     …………………………………………</w:t>
      </w:r>
    </w:p>
    <w:p w14:paraId="6ED224F7" w14:textId="77777777" w:rsidR="00173E99" w:rsidRDefault="00173E99" w:rsidP="00173E99">
      <w:pPr>
        <w:pStyle w:val="Nagwek5"/>
        <w:spacing w:before="120"/>
        <w:ind w:left="0"/>
        <w:rPr>
          <w:rFonts w:asciiTheme="minorHAnsi" w:hAnsiTheme="minorHAnsi" w:cstheme="minorHAnsi"/>
          <w:color w:val="000000" w:themeColor="text1"/>
          <w:sz w:val="22"/>
          <w:szCs w:val="22"/>
        </w:rPr>
      </w:pPr>
    </w:p>
    <w:p w14:paraId="08D425B4" w14:textId="1D77F247" w:rsidR="00F30A5E" w:rsidRPr="00173E99" w:rsidRDefault="00F30A5E" w:rsidP="00173E99">
      <w:pPr>
        <w:pStyle w:val="Nagwek5"/>
        <w:spacing w:before="120"/>
        <w:ind w:left="0"/>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Rozdział XI</w:t>
      </w:r>
      <w:r w:rsidR="00173E99" w:rsidRPr="00173E99">
        <w:rPr>
          <w:rFonts w:asciiTheme="minorHAnsi" w:hAnsiTheme="minorHAnsi" w:cstheme="minorHAnsi"/>
          <w:color w:val="000000" w:themeColor="text1"/>
          <w:sz w:val="22"/>
          <w:szCs w:val="22"/>
        </w:rPr>
        <w:t>V</w:t>
      </w:r>
      <w:r w:rsidRPr="00173E99">
        <w:rPr>
          <w:rFonts w:asciiTheme="minorHAnsi" w:hAnsiTheme="minorHAnsi" w:cstheme="minorHAnsi"/>
          <w:color w:val="000000" w:themeColor="text1"/>
          <w:sz w:val="22"/>
          <w:szCs w:val="22"/>
        </w:rPr>
        <w:t>. POZOSTAŁE POSTANOWIENIA</w:t>
      </w:r>
    </w:p>
    <w:p w14:paraId="4DB72D73" w14:textId="3F3907B9" w:rsidR="00F30A5E" w:rsidRPr="00173E99" w:rsidRDefault="00F30A5E" w:rsidP="00F30A5E">
      <w:pPr>
        <w:spacing w:before="120"/>
        <w:jc w:val="center"/>
        <w:rPr>
          <w:rFonts w:asciiTheme="minorHAnsi" w:hAnsiTheme="minorHAnsi" w:cstheme="minorHAnsi"/>
          <w:color w:val="000000" w:themeColor="text1"/>
        </w:rPr>
      </w:pPr>
      <w:r w:rsidRPr="00173E99">
        <w:rPr>
          <w:rFonts w:asciiTheme="minorHAnsi" w:hAnsiTheme="minorHAnsi" w:cstheme="minorHAnsi"/>
          <w:color w:val="000000" w:themeColor="text1"/>
        </w:rPr>
        <w:t>§ 1</w:t>
      </w:r>
      <w:r w:rsidR="00173E99" w:rsidRPr="00173E99">
        <w:rPr>
          <w:rFonts w:asciiTheme="minorHAnsi" w:hAnsiTheme="minorHAnsi" w:cstheme="minorHAnsi"/>
          <w:color w:val="000000" w:themeColor="text1"/>
        </w:rPr>
        <w:t>9</w:t>
      </w:r>
    </w:p>
    <w:p w14:paraId="0757846D" w14:textId="77777777" w:rsidR="00F30A5E" w:rsidRPr="00173E99" w:rsidRDefault="00F30A5E">
      <w:pPr>
        <w:widowControl/>
        <w:numPr>
          <w:ilvl w:val="2"/>
          <w:numId w:val="16"/>
        </w:numPr>
        <w:autoSpaceDE/>
        <w:autoSpaceDN/>
        <w:ind w:left="993" w:right="140" w:hanging="426"/>
        <w:jc w:val="both"/>
        <w:rPr>
          <w:rFonts w:eastAsia="Times New Roman" w:cstheme="minorHAnsi"/>
          <w:color w:val="000000" w:themeColor="text1"/>
        </w:rPr>
      </w:pPr>
      <w:r w:rsidRPr="00173E99">
        <w:rPr>
          <w:rFonts w:eastAsia="Times New Roman" w:cstheme="minorHAnsi"/>
          <w:color w:val="000000" w:themeColor="text1"/>
        </w:rPr>
        <w:t>Językiem obowiązującym w trakcie realizacji niniejszej umowy jest język polski.</w:t>
      </w:r>
    </w:p>
    <w:p w14:paraId="437FEF70" w14:textId="77777777" w:rsidR="00F30A5E" w:rsidRPr="00173E99" w:rsidRDefault="00F30A5E">
      <w:pPr>
        <w:widowControl/>
        <w:numPr>
          <w:ilvl w:val="2"/>
          <w:numId w:val="16"/>
        </w:numPr>
        <w:autoSpaceDE/>
        <w:autoSpaceDN/>
        <w:ind w:left="993" w:right="140" w:hanging="426"/>
        <w:jc w:val="both"/>
        <w:rPr>
          <w:rFonts w:eastAsia="Times New Roman" w:cstheme="minorHAnsi"/>
          <w:color w:val="000000" w:themeColor="text1"/>
        </w:rPr>
      </w:pPr>
      <w:r w:rsidRPr="00173E99">
        <w:rPr>
          <w:rFonts w:eastAsia="Times New Roman" w:cstheme="minorHAnsi"/>
          <w:color w:val="000000" w:themeColor="text1"/>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1E116B1D" w14:textId="52CE8DB9" w:rsidR="00F30A5E" w:rsidRPr="00173E99" w:rsidRDefault="00F30A5E">
      <w:pPr>
        <w:widowControl/>
        <w:numPr>
          <w:ilvl w:val="2"/>
          <w:numId w:val="16"/>
        </w:numPr>
        <w:autoSpaceDE/>
        <w:autoSpaceDN/>
        <w:ind w:left="993" w:right="140" w:hanging="426"/>
        <w:jc w:val="both"/>
        <w:rPr>
          <w:rFonts w:eastAsia="Times New Roman" w:cstheme="minorHAnsi"/>
          <w:color w:val="000000" w:themeColor="text1"/>
        </w:rPr>
      </w:pPr>
      <w:r w:rsidRPr="00173E99">
        <w:rPr>
          <w:rFonts w:eastAsia="Times New Roman" w:cstheme="minorHAnsi"/>
          <w:color w:val="000000" w:themeColor="text1"/>
        </w:rPr>
        <w:t>Strony niniejszej umowy zgodnie postanawiają, że w przypadku nieważności któregokolwiek</w:t>
      </w:r>
      <w:r w:rsidR="006D6BCC">
        <w:rPr>
          <w:rFonts w:eastAsia="Times New Roman" w:cstheme="minorHAnsi"/>
          <w:color w:val="000000" w:themeColor="text1"/>
        </w:rPr>
        <w:br/>
      </w:r>
      <w:r w:rsidRPr="00173E99">
        <w:rPr>
          <w:rFonts w:eastAsia="Times New Roman" w:cstheme="minorHAnsi"/>
          <w:color w:val="000000" w:themeColor="text1"/>
        </w:rPr>
        <w:t xml:space="preserve">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1D46FFB2" w14:textId="145F6E96" w:rsidR="00F30A5E" w:rsidRPr="00173E99" w:rsidRDefault="00F30A5E">
      <w:pPr>
        <w:widowControl/>
        <w:numPr>
          <w:ilvl w:val="2"/>
          <w:numId w:val="16"/>
        </w:numPr>
        <w:autoSpaceDE/>
        <w:autoSpaceDN/>
        <w:ind w:left="993" w:right="140" w:hanging="426"/>
        <w:jc w:val="both"/>
        <w:rPr>
          <w:rFonts w:eastAsia="Times New Roman" w:cstheme="minorHAnsi"/>
          <w:color w:val="000000" w:themeColor="text1"/>
        </w:rPr>
      </w:pPr>
      <w:r w:rsidRPr="00173E99">
        <w:rPr>
          <w:rFonts w:eastAsia="Times New Roman" w:cstheme="minorHAnsi"/>
          <w:color w:val="000000" w:themeColor="text1"/>
        </w:rPr>
        <w:t>Umowa niniejsza została sporządzona w trzech jednobrzmiących egzemplarzach,</w:t>
      </w:r>
      <w:r w:rsidR="001958AA">
        <w:rPr>
          <w:rFonts w:eastAsia="Times New Roman" w:cstheme="minorHAnsi"/>
          <w:color w:val="000000" w:themeColor="text1"/>
        </w:rPr>
        <w:t xml:space="preserve"> </w:t>
      </w:r>
      <w:r w:rsidRPr="00173E99">
        <w:rPr>
          <w:rFonts w:eastAsia="Times New Roman" w:cstheme="minorHAnsi"/>
          <w:color w:val="000000" w:themeColor="text1"/>
        </w:rPr>
        <w:t>dwa egzemplarze dla zamawiającego i jeden dla wykonawcy.</w:t>
      </w:r>
    </w:p>
    <w:p w14:paraId="47CC0011" w14:textId="12F22BFC" w:rsidR="00F30A5E" w:rsidRPr="00173E99" w:rsidRDefault="00173E99">
      <w:pPr>
        <w:widowControl/>
        <w:numPr>
          <w:ilvl w:val="2"/>
          <w:numId w:val="16"/>
        </w:numPr>
        <w:autoSpaceDE/>
        <w:autoSpaceDN/>
        <w:ind w:left="993" w:hanging="426"/>
        <w:jc w:val="both"/>
        <w:rPr>
          <w:rFonts w:eastAsia="Times New Roman" w:cstheme="minorHAnsi"/>
          <w:color w:val="000000" w:themeColor="text1"/>
        </w:rPr>
      </w:pPr>
      <w:r w:rsidRPr="00173E99">
        <w:rPr>
          <w:rFonts w:eastAsia="Times New Roman" w:cstheme="minorHAnsi"/>
          <w:color w:val="000000" w:themeColor="text1"/>
        </w:rPr>
        <w:t>Załącznika</w:t>
      </w:r>
      <w:r w:rsidR="00F30A5E" w:rsidRPr="00173E99">
        <w:rPr>
          <w:rFonts w:eastAsia="Times New Roman" w:cstheme="minorHAnsi"/>
          <w:color w:val="000000" w:themeColor="text1"/>
        </w:rPr>
        <w:t>m</w:t>
      </w:r>
      <w:r w:rsidRPr="00173E99">
        <w:rPr>
          <w:rFonts w:eastAsia="Times New Roman" w:cstheme="minorHAnsi"/>
          <w:color w:val="000000" w:themeColor="text1"/>
        </w:rPr>
        <w:t>i</w:t>
      </w:r>
      <w:r w:rsidR="00F30A5E" w:rsidRPr="00173E99">
        <w:rPr>
          <w:rFonts w:eastAsia="Times New Roman" w:cstheme="minorHAnsi"/>
          <w:color w:val="000000" w:themeColor="text1"/>
        </w:rPr>
        <w:t xml:space="preserve"> do niniejszej umowy są:</w:t>
      </w:r>
    </w:p>
    <w:p w14:paraId="782B730D" w14:textId="6F8E19FE" w:rsidR="00F30A5E" w:rsidRPr="00173E99" w:rsidRDefault="00173E99">
      <w:pPr>
        <w:widowControl/>
        <w:numPr>
          <w:ilvl w:val="0"/>
          <w:numId w:val="15"/>
        </w:numPr>
        <w:pBdr>
          <w:top w:val="nil"/>
          <w:left w:val="nil"/>
          <w:bottom w:val="nil"/>
          <w:right w:val="nil"/>
          <w:between w:val="nil"/>
        </w:pBdr>
        <w:autoSpaceDE/>
        <w:autoSpaceDN/>
        <w:ind w:left="709" w:firstLine="284"/>
        <w:jc w:val="both"/>
        <w:rPr>
          <w:rFonts w:cstheme="minorHAnsi"/>
          <w:color w:val="000000" w:themeColor="text1"/>
        </w:rPr>
      </w:pPr>
      <w:r w:rsidRPr="00173E99">
        <w:rPr>
          <w:rFonts w:eastAsia="Times New Roman" w:cstheme="minorHAnsi"/>
          <w:color w:val="000000" w:themeColor="text1"/>
        </w:rPr>
        <w:t>SWZ</w:t>
      </w:r>
    </w:p>
    <w:p w14:paraId="43123D7D" w14:textId="77777777" w:rsidR="00173E99" w:rsidRPr="00173E99" w:rsidRDefault="00173E99">
      <w:pPr>
        <w:widowControl/>
        <w:numPr>
          <w:ilvl w:val="0"/>
          <w:numId w:val="15"/>
        </w:numPr>
        <w:pBdr>
          <w:top w:val="nil"/>
          <w:left w:val="nil"/>
          <w:bottom w:val="nil"/>
          <w:right w:val="nil"/>
          <w:between w:val="nil"/>
        </w:pBdr>
        <w:autoSpaceDE/>
        <w:autoSpaceDN/>
        <w:ind w:left="709" w:firstLine="284"/>
        <w:jc w:val="both"/>
        <w:rPr>
          <w:rFonts w:cstheme="minorHAnsi"/>
          <w:bCs/>
          <w:color w:val="000000" w:themeColor="text1"/>
        </w:rPr>
      </w:pPr>
      <w:r w:rsidRPr="00173E99">
        <w:rPr>
          <w:rFonts w:eastAsia="Times New Roman" w:cstheme="minorHAnsi"/>
          <w:color w:val="000000" w:themeColor="text1"/>
        </w:rPr>
        <w:t>Oferta Wykonawcy</w:t>
      </w:r>
    </w:p>
    <w:p w14:paraId="78A2D904" w14:textId="77777777" w:rsidR="00173E99" w:rsidRPr="00173E99" w:rsidRDefault="00A648B4">
      <w:pPr>
        <w:widowControl/>
        <w:numPr>
          <w:ilvl w:val="0"/>
          <w:numId w:val="15"/>
        </w:numPr>
        <w:pBdr>
          <w:top w:val="nil"/>
          <w:left w:val="nil"/>
          <w:bottom w:val="nil"/>
          <w:right w:val="nil"/>
          <w:between w:val="nil"/>
        </w:pBdr>
        <w:autoSpaceDE/>
        <w:autoSpaceDN/>
        <w:ind w:left="1418" w:hanging="425"/>
        <w:jc w:val="both"/>
        <w:rPr>
          <w:rFonts w:cstheme="minorHAnsi"/>
          <w:bCs/>
          <w:color w:val="000000" w:themeColor="text1"/>
        </w:rPr>
      </w:pPr>
      <w:r w:rsidRPr="00173E99">
        <w:rPr>
          <w:rFonts w:asciiTheme="minorHAnsi" w:hAnsiTheme="minorHAnsi" w:cstheme="minorHAnsi"/>
          <w:color w:val="000000" w:themeColor="text1"/>
        </w:rPr>
        <w:t>Wykaz miejsc dostarczania oleju opałowego, danych kontaktowych</w:t>
      </w:r>
      <w:r w:rsidR="00173E99" w:rsidRPr="00173E99">
        <w:rPr>
          <w:rFonts w:asciiTheme="minorHAnsi" w:hAnsiTheme="minorHAnsi" w:cstheme="minorHAnsi"/>
          <w:color w:val="000000" w:themeColor="text1"/>
        </w:rPr>
        <w:t>, danych do wystawienia faktury</w:t>
      </w:r>
    </w:p>
    <w:p w14:paraId="4FAF974E" w14:textId="1A6C5A81" w:rsidR="00A648B4" w:rsidRPr="00173E99" w:rsidRDefault="00A648B4">
      <w:pPr>
        <w:widowControl/>
        <w:numPr>
          <w:ilvl w:val="0"/>
          <w:numId w:val="15"/>
        </w:numPr>
        <w:pBdr>
          <w:top w:val="nil"/>
          <w:left w:val="nil"/>
          <w:bottom w:val="nil"/>
          <w:right w:val="nil"/>
          <w:between w:val="nil"/>
        </w:pBdr>
        <w:autoSpaceDE/>
        <w:autoSpaceDN/>
        <w:ind w:left="709" w:firstLine="284"/>
        <w:jc w:val="both"/>
        <w:rPr>
          <w:rFonts w:cstheme="minorHAnsi"/>
          <w:bCs/>
          <w:color w:val="000000" w:themeColor="text1"/>
        </w:rPr>
      </w:pPr>
      <w:r w:rsidRPr="00173E99">
        <w:rPr>
          <w:rFonts w:asciiTheme="minorHAnsi" w:hAnsiTheme="minorHAnsi" w:cstheme="minorHAnsi"/>
          <w:color w:val="000000" w:themeColor="text1"/>
        </w:rPr>
        <w:t>Zestawienie do wyliczenia ceny dostarczonego oleju opałowego.</w:t>
      </w:r>
    </w:p>
    <w:p w14:paraId="76DA5E19" w14:textId="77777777" w:rsidR="00A648B4" w:rsidRPr="00173E99" w:rsidRDefault="00A648B4" w:rsidP="00AF614F">
      <w:pPr>
        <w:pStyle w:val="Standard"/>
        <w:spacing w:line="276" w:lineRule="auto"/>
        <w:rPr>
          <w:rFonts w:asciiTheme="minorHAnsi" w:hAnsiTheme="minorHAnsi" w:cstheme="minorHAnsi"/>
          <w:b/>
          <w:color w:val="000000" w:themeColor="text1"/>
          <w:sz w:val="22"/>
          <w:szCs w:val="22"/>
        </w:rPr>
      </w:pPr>
    </w:p>
    <w:p w14:paraId="3258E4B0" w14:textId="77777777" w:rsidR="00A648B4" w:rsidRPr="00173E99" w:rsidRDefault="00A648B4" w:rsidP="00A648B4">
      <w:pPr>
        <w:pStyle w:val="Standard"/>
        <w:spacing w:line="276" w:lineRule="auto"/>
        <w:ind w:left="426" w:hanging="426"/>
        <w:jc w:val="center"/>
        <w:rPr>
          <w:rFonts w:asciiTheme="minorHAnsi" w:hAnsiTheme="minorHAnsi" w:cstheme="minorHAnsi"/>
          <w:b/>
          <w:color w:val="000000" w:themeColor="text1"/>
          <w:sz w:val="22"/>
          <w:szCs w:val="22"/>
        </w:rPr>
      </w:pPr>
    </w:p>
    <w:p w14:paraId="1749F44E" w14:textId="77777777" w:rsidR="00A648B4" w:rsidRPr="00173E99" w:rsidRDefault="00A648B4" w:rsidP="00A648B4">
      <w:pPr>
        <w:pStyle w:val="Standard"/>
        <w:spacing w:line="276" w:lineRule="auto"/>
        <w:ind w:left="426" w:hanging="426"/>
        <w:jc w:val="center"/>
        <w:rPr>
          <w:rFonts w:asciiTheme="minorHAnsi" w:hAnsiTheme="minorHAnsi" w:cstheme="minorHAnsi"/>
          <w:color w:val="000000" w:themeColor="text1"/>
          <w:sz w:val="22"/>
          <w:szCs w:val="22"/>
        </w:rPr>
      </w:pPr>
      <w:r w:rsidRPr="00173E99">
        <w:rPr>
          <w:rFonts w:asciiTheme="minorHAnsi" w:hAnsiTheme="minorHAnsi" w:cstheme="minorHAnsi"/>
          <w:b/>
          <w:color w:val="000000" w:themeColor="text1"/>
          <w:sz w:val="22"/>
          <w:szCs w:val="22"/>
        </w:rPr>
        <w:t>WYKONAWCA:</w:t>
      </w:r>
      <w:r w:rsidRPr="00173E99">
        <w:rPr>
          <w:rFonts w:asciiTheme="minorHAnsi" w:hAnsiTheme="minorHAnsi" w:cstheme="minorHAnsi"/>
          <w:b/>
          <w:color w:val="000000" w:themeColor="text1"/>
          <w:sz w:val="22"/>
          <w:szCs w:val="22"/>
        </w:rPr>
        <w:tab/>
      </w:r>
      <w:r w:rsidRPr="00173E99">
        <w:rPr>
          <w:rFonts w:asciiTheme="minorHAnsi" w:hAnsiTheme="minorHAnsi" w:cstheme="minorHAnsi"/>
          <w:b/>
          <w:color w:val="000000" w:themeColor="text1"/>
          <w:sz w:val="22"/>
          <w:szCs w:val="22"/>
        </w:rPr>
        <w:tab/>
      </w:r>
      <w:r w:rsidRPr="00173E99">
        <w:rPr>
          <w:rFonts w:asciiTheme="minorHAnsi" w:hAnsiTheme="minorHAnsi" w:cstheme="minorHAnsi"/>
          <w:b/>
          <w:color w:val="000000" w:themeColor="text1"/>
          <w:sz w:val="22"/>
          <w:szCs w:val="22"/>
        </w:rPr>
        <w:tab/>
      </w:r>
      <w:r w:rsidRPr="00173E99">
        <w:rPr>
          <w:rFonts w:asciiTheme="minorHAnsi" w:hAnsiTheme="minorHAnsi" w:cstheme="minorHAnsi"/>
          <w:b/>
          <w:color w:val="000000" w:themeColor="text1"/>
          <w:sz w:val="22"/>
          <w:szCs w:val="22"/>
        </w:rPr>
        <w:tab/>
      </w:r>
      <w:r w:rsidRPr="00173E99">
        <w:rPr>
          <w:rFonts w:asciiTheme="minorHAnsi" w:hAnsiTheme="minorHAnsi" w:cstheme="minorHAnsi"/>
          <w:b/>
          <w:color w:val="000000" w:themeColor="text1"/>
          <w:sz w:val="22"/>
          <w:szCs w:val="22"/>
        </w:rPr>
        <w:tab/>
      </w:r>
      <w:r w:rsidRPr="00173E99">
        <w:rPr>
          <w:rFonts w:asciiTheme="minorHAnsi" w:hAnsiTheme="minorHAnsi" w:cstheme="minorHAnsi"/>
          <w:b/>
          <w:color w:val="000000" w:themeColor="text1"/>
          <w:sz w:val="22"/>
          <w:szCs w:val="22"/>
        </w:rPr>
        <w:tab/>
      </w:r>
      <w:r w:rsidRPr="00173E99">
        <w:rPr>
          <w:rFonts w:asciiTheme="minorHAnsi" w:hAnsiTheme="minorHAnsi" w:cstheme="minorHAnsi"/>
          <w:b/>
          <w:color w:val="000000" w:themeColor="text1"/>
          <w:sz w:val="22"/>
          <w:szCs w:val="22"/>
        </w:rPr>
        <w:tab/>
        <w:t>ZAMAWIAJĄCY:</w:t>
      </w:r>
    </w:p>
    <w:p w14:paraId="0B2E08F0" w14:textId="77777777" w:rsidR="00A648B4" w:rsidRPr="00A648B4" w:rsidRDefault="00A648B4" w:rsidP="00A648B4">
      <w:pPr>
        <w:pStyle w:val="Standard"/>
        <w:spacing w:after="200" w:line="276" w:lineRule="auto"/>
        <w:rPr>
          <w:rFonts w:asciiTheme="minorHAnsi" w:hAnsiTheme="minorHAnsi" w:cstheme="minorHAnsi"/>
          <w:color w:val="000000"/>
          <w:sz w:val="22"/>
          <w:szCs w:val="22"/>
        </w:rPr>
      </w:pPr>
    </w:p>
    <w:p w14:paraId="0019A64C" w14:textId="77777777" w:rsidR="00A648B4" w:rsidRPr="00A648B4" w:rsidRDefault="00A648B4" w:rsidP="00A648B4">
      <w:pPr>
        <w:pStyle w:val="Standard"/>
        <w:spacing w:after="200" w:line="276" w:lineRule="auto"/>
        <w:rPr>
          <w:rFonts w:asciiTheme="minorHAnsi" w:hAnsiTheme="minorHAnsi" w:cstheme="minorHAnsi"/>
          <w:b/>
          <w:color w:val="000000"/>
          <w:sz w:val="22"/>
          <w:szCs w:val="22"/>
        </w:rPr>
      </w:pPr>
    </w:p>
    <w:p w14:paraId="730D738B" w14:textId="77777777" w:rsidR="00A648B4" w:rsidRPr="00A648B4" w:rsidRDefault="00A648B4" w:rsidP="00A648B4">
      <w:pPr>
        <w:pStyle w:val="Standard"/>
        <w:spacing w:after="200" w:line="276" w:lineRule="auto"/>
        <w:rPr>
          <w:rFonts w:asciiTheme="minorHAnsi" w:hAnsiTheme="minorHAnsi" w:cstheme="minorHAnsi"/>
          <w:b/>
          <w:color w:val="000000"/>
          <w:sz w:val="22"/>
          <w:szCs w:val="22"/>
        </w:rPr>
      </w:pPr>
    </w:p>
    <w:p w14:paraId="661695B4" w14:textId="77777777" w:rsidR="00A648B4" w:rsidRPr="00A648B4" w:rsidRDefault="00A648B4" w:rsidP="00A648B4">
      <w:pPr>
        <w:pStyle w:val="Standard"/>
        <w:spacing w:after="200" w:line="276" w:lineRule="auto"/>
        <w:rPr>
          <w:rFonts w:asciiTheme="minorHAnsi" w:hAnsiTheme="minorHAnsi" w:cstheme="minorHAnsi"/>
          <w:b/>
          <w:color w:val="000000"/>
          <w:sz w:val="22"/>
          <w:szCs w:val="22"/>
        </w:rPr>
      </w:pPr>
    </w:p>
    <w:p w14:paraId="0B7A0BC3" w14:textId="77777777" w:rsidR="00A648B4" w:rsidRPr="00A648B4" w:rsidRDefault="00A648B4" w:rsidP="00A648B4">
      <w:pPr>
        <w:pStyle w:val="Standard"/>
        <w:spacing w:after="200" w:line="276" w:lineRule="auto"/>
        <w:rPr>
          <w:rFonts w:asciiTheme="minorHAnsi" w:hAnsiTheme="minorHAnsi" w:cstheme="minorHAnsi"/>
          <w:b/>
          <w:color w:val="000000"/>
          <w:sz w:val="22"/>
          <w:szCs w:val="22"/>
        </w:rPr>
        <w:sectPr w:rsidR="00A648B4" w:rsidRPr="00A648B4" w:rsidSect="00D23E36">
          <w:headerReference w:type="default" r:id="rId24"/>
          <w:footerReference w:type="default" r:id="rId25"/>
          <w:pgSz w:w="11906" w:h="16838"/>
          <w:pgMar w:top="709" w:right="1133" w:bottom="1134" w:left="1134" w:header="709" w:footer="709" w:gutter="0"/>
          <w:cols w:space="708"/>
        </w:sectPr>
      </w:pPr>
    </w:p>
    <w:p w14:paraId="023EA867" w14:textId="77777777" w:rsidR="004A53DA" w:rsidRPr="00BE43E9" w:rsidRDefault="004A53DA" w:rsidP="004A53DA">
      <w:pPr>
        <w:pStyle w:val="Standard"/>
        <w:spacing w:after="200" w:line="276" w:lineRule="auto"/>
        <w:jc w:val="right"/>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Załącznik nr 1</w:t>
      </w:r>
      <w:r w:rsidRPr="00BE43E9">
        <w:rPr>
          <w:rFonts w:asciiTheme="minorHAnsi" w:hAnsiTheme="minorHAnsi" w:cstheme="minorHAnsi"/>
          <w:b/>
          <w:color w:val="000000"/>
          <w:sz w:val="22"/>
          <w:szCs w:val="22"/>
        </w:rPr>
        <w:t xml:space="preserve"> do umowy </w:t>
      </w:r>
    </w:p>
    <w:p w14:paraId="38CF1996" w14:textId="77777777" w:rsidR="004A53DA" w:rsidRPr="00BE43E9" w:rsidRDefault="004A53DA" w:rsidP="004A53DA">
      <w:pPr>
        <w:widowControl/>
        <w:tabs>
          <w:tab w:val="left" w:pos="905"/>
        </w:tabs>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Zestawienie do wyliczenia ceny dostarczonego oleju opałowego</w:t>
      </w:r>
    </w:p>
    <w:p w14:paraId="7C1562BD" w14:textId="77777777" w:rsidR="004A53DA" w:rsidRPr="00BE43E9" w:rsidRDefault="004A53DA" w:rsidP="004A53DA">
      <w:pPr>
        <w:widowControl/>
        <w:tabs>
          <w:tab w:val="left" w:pos="905"/>
        </w:tabs>
        <w:ind w:left="425"/>
        <w:rPr>
          <w:rFonts w:asciiTheme="minorHAnsi" w:eastAsia="Times New Roman" w:hAnsiTheme="minorHAnsi" w:cstheme="minorHAnsi"/>
          <w:b/>
          <w:color w:val="000000"/>
          <w:lang w:eastAsia="pl-PL"/>
        </w:rPr>
      </w:pPr>
    </w:p>
    <w:tbl>
      <w:tblPr>
        <w:tblW w:w="14303" w:type="dxa"/>
        <w:tblInd w:w="432" w:type="dxa"/>
        <w:tblLayout w:type="fixed"/>
        <w:tblCellMar>
          <w:left w:w="10" w:type="dxa"/>
          <w:right w:w="10" w:type="dxa"/>
        </w:tblCellMar>
        <w:tblLook w:val="0000" w:firstRow="0" w:lastRow="0" w:firstColumn="0" w:lastColumn="0" w:noHBand="0" w:noVBand="0"/>
      </w:tblPr>
      <w:tblGrid>
        <w:gridCol w:w="489"/>
        <w:gridCol w:w="2407"/>
        <w:gridCol w:w="1448"/>
        <w:gridCol w:w="1810"/>
        <w:gridCol w:w="1916"/>
        <w:gridCol w:w="1161"/>
        <w:gridCol w:w="1710"/>
        <w:gridCol w:w="1513"/>
        <w:gridCol w:w="1849"/>
      </w:tblGrid>
      <w:tr w:rsidR="004A53DA" w:rsidRPr="00BE43E9" w14:paraId="3CB8B4DA" w14:textId="77777777" w:rsidTr="00690818">
        <w:trPr>
          <w:trHeight w:val="1086"/>
        </w:trPr>
        <w:tc>
          <w:tcPr>
            <w:tcW w:w="489"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5B79D5EF"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proofErr w:type="spellStart"/>
            <w:r w:rsidRPr="00BE43E9">
              <w:rPr>
                <w:rFonts w:asciiTheme="minorHAnsi" w:eastAsia="Times New Roman" w:hAnsiTheme="minorHAnsi" w:cstheme="minorHAnsi"/>
                <w:b/>
                <w:color w:val="000000"/>
                <w:lang w:eastAsia="pl-PL"/>
              </w:rPr>
              <w:t>Lp</w:t>
            </w:r>
            <w:proofErr w:type="spellEnd"/>
          </w:p>
        </w:tc>
        <w:tc>
          <w:tcPr>
            <w:tcW w:w="2407"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6C11139A"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Przedmiot zamówienia</w:t>
            </w:r>
          </w:p>
        </w:tc>
        <w:tc>
          <w:tcPr>
            <w:tcW w:w="1448"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6629FCB8"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Wartość</w:t>
            </w:r>
          </w:p>
          <w:p w14:paraId="73D10FC2"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 xml:space="preserve">hurtowa netto 1 litra </w:t>
            </w:r>
          </w:p>
          <w:p w14:paraId="36567B6A"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w:t>
            </w:r>
            <w:proofErr w:type="spellStart"/>
            <w:r w:rsidRPr="00BE43E9">
              <w:rPr>
                <w:rFonts w:asciiTheme="minorHAnsi" w:eastAsia="Times New Roman" w:hAnsiTheme="minorHAnsi" w:cstheme="minorHAnsi"/>
                <w:b/>
                <w:color w:val="000000"/>
                <w:lang w:eastAsia="pl-PL"/>
              </w:rPr>
              <w:t>Ch</w:t>
            </w:r>
            <w:proofErr w:type="spellEnd"/>
            <w:r w:rsidRPr="00BE43E9">
              <w:rPr>
                <w:rFonts w:asciiTheme="minorHAnsi" w:eastAsia="Times New Roman" w:hAnsiTheme="minorHAnsi" w:cstheme="minorHAnsi"/>
                <w:b/>
                <w:color w:val="000000"/>
                <w:lang w:eastAsia="pl-PL"/>
              </w:rPr>
              <w:t>)</w:t>
            </w:r>
          </w:p>
          <w:p w14:paraId="2EC967C0"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p>
          <w:p w14:paraId="7F9E0D35" w14:textId="77777777" w:rsidR="004A53DA" w:rsidRPr="00BE43E9" w:rsidRDefault="004A53DA" w:rsidP="00690818">
            <w:pPr>
              <w:widowControl/>
              <w:tabs>
                <w:tab w:val="left" w:pos="905"/>
              </w:tabs>
              <w:ind w:left="63"/>
              <w:rPr>
                <w:rFonts w:asciiTheme="minorHAnsi" w:eastAsia="Times New Roman" w:hAnsiTheme="minorHAnsi" w:cstheme="minorHAnsi"/>
                <w:b/>
                <w:color w:val="000000"/>
                <w:lang w:eastAsia="pl-PL"/>
              </w:rPr>
            </w:pPr>
          </w:p>
          <w:p w14:paraId="6D6DB000"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p>
        </w:tc>
        <w:tc>
          <w:tcPr>
            <w:tcW w:w="1810"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2405D2AF" w14:textId="77777777" w:rsidR="004A53DA" w:rsidRPr="00862AA9" w:rsidRDefault="004A53DA" w:rsidP="00690818">
            <w:pPr>
              <w:widowControl/>
              <w:tabs>
                <w:tab w:val="left" w:pos="905"/>
              </w:tabs>
              <w:ind w:left="63"/>
              <w:jc w:val="center"/>
              <w:rPr>
                <w:rFonts w:eastAsia="Times New Roman"/>
                <w:b/>
                <w:color w:val="000000"/>
                <w:lang w:eastAsia="pl-PL"/>
              </w:rPr>
            </w:pPr>
            <w:r w:rsidRPr="00862AA9">
              <w:rPr>
                <w:rFonts w:eastAsia="Times New Roman"/>
                <w:b/>
                <w:color w:val="000000"/>
                <w:lang w:eastAsia="pl-PL"/>
              </w:rPr>
              <w:t>Współczynnik marży/upustu</w:t>
            </w:r>
          </w:p>
          <w:p w14:paraId="0E703F98" w14:textId="77777777" w:rsidR="004A53DA" w:rsidRPr="00862AA9" w:rsidRDefault="004A53DA" w:rsidP="00690818">
            <w:pPr>
              <w:widowControl/>
              <w:tabs>
                <w:tab w:val="left" w:pos="905"/>
              </w:tabs>
              <w:ind w:left="63"/>
              <w:jc w:val="center"/>
              <w:rPr>
                <w:rFonts w:eastAsia="Times New Roman"/>
                <w:b/>
                <w:color w:val="000000"/>
                <w:lang w:eastAsia="pl-PL"/>
              </w:rPr>
            </w:pPr>
            <w:r w:rsidRPr="00862AA9">
              <w:rPr>
                <w:rFonts w:eastAsia="Times New Roman"/>
                <w:b/>
                <w:color w:val="000000"/>
                <w:lang w:eastAsia="pl-PL"/>
              </w:rPr>
              <w:t xml:space="preserve">(niepotrzebne </w:t>
            </w:r>
            <w:r w:rsidRPr="00862AA9">
              <w:rPr>
                <w:rFonts w:eastAsia="Times New Roman"/>
                <w:b/>
                <w:color w:val="000000"/>
                <w:lang w:eastAsia="pl-PL"/>
              </w:rPr>
              <w:br/>
              <w:t>skreślić)</w:t>
            </w:r>
          </w:p>
          <w:p w14:paraId="034470A8" w14:textId="77777777" w:rsidR="004A53DA" w:rsidRPr="00862AA9" w:rsidRDefault="004A53DA" w:rsidP="00690818">
            <w:pPr>
              <w:widowControl/>
              <w:tabs>
                <w:tab w:val="left" w:pos="905"/>
              </w:tabs>
              <w:ind w:left="63"/>
              <w:jc w:val="center"/>
              <w:rPr>
                <w:rFonts w:eastAsia="Times New Roman"/>
                <w:b/>
                <w:color w:val="000000"/>
                <w:lang w:eastAsia="pl-PL"/>
              </w:rPr>
            </w:pPr>
            <w:r w:rsidRPr="00862AA9">
              <w:rPr>
                <w:rFonts w:eastAsia="Times New Roman"/>
                <w:b/>
                <w:color w:val="000000"/>
                <w:lang w:eastAsia="pl-PL"/>
              </w:rPr>
              <w:t>(ψ)*=Cs/</w:t>
            </w:r>
            <w:proofErr w:type="spellStart"/>
            <w:r w:rsidRPr="00862AA9">
              <w:rPr>
                <w:rFonts w:eastAsia="Times New Roman"/>
                <w:b/>
                <w:color w:val="000000"/>
                <w:lang w:eastAsia="pl-PL"/>
              </w:rPr>
              <w:t>Ch</w:t>
            </w:r>
            <w:proofErr w:type="spellEnd"/>
          </w:p>
          <w:p w14:paraId="73A2869D"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862AA9">
              <w:rPr>
                <w:rFonts w:eastAsia="Times New Roman"/>
                <w:b/>
                <w:color w:val="000000"/>
                <w:lang w:eastAsia="pl-PL"/>
              </w:rPr>
              <w:t>podać z dokładnością do 4 miejsc po przecinku</w:t>
            </w:r>
          </w:p>
          <w:p w14:paraId="3D132DF9" w14:textId="77777777" w:rsidR="004A53DA" w:rsidRPr="00BE43E9" w:rsidRDefault="004A53DA" w:rsidP="00690818">
            <w:pPr>
              <w:widowControl/>
              <w:tabs>
                <w:tab w:val="left" w:pos="905"/>
              </w:tabs>
              <w:rPr>
                <w:rFonts w:asciiTheme="minorHAnsi" w:eastAsia="Times New Roman" w:hAnsiTheme="minorHAnsi" w:cstheme="minorHAnsi"/>
                <w:b/>
                <w:color w:val="000000"/>
                <w:lang w:eastAsia="pl-PL"/>
              </w:rPr>
            </w:pPr>
          </w:p>
          <w:p w14:paraId="23D77A75" w14:textId="77777777" w:rsidR="004A53DA" w:rsidRPr="00BE43E9" w:rsidRDefault="004A53DA" w:rsidP="00690818">
            <w:pPr>
              <w:widowControl/>
              <w:tabs>
                <w:tab w:val="left" w:pos="905"/>
              </w:tabs>
              <w:rPr>
                <w:rFonts w:asciiTheme="minorHAnsi" w:eastAsia="Times New Roman" w:hAnsiTheme="minorHAnsi" w:cstheme="minorHAnsi"/>
                <w:b/>
                <w:color w:val="000000"/>
                <w:lang w:eastAsia="pl-PL"/>
              </w:rPr>
            </w:pPr>
          </w:p>
        </w:tc>
        <w:tc>
          <w:tcPr>
            <w:tcW w:w="1916"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1C819B8B" w14:textId="77777777" w:rsidR="004A53DA" w:rsidRPr="00862AA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862AA9">
              <w:rPr>
                <w:rFonts w:asciiTheme="minorHAnsi" w:eastAsia="Times New Roman" w:hAnsiTheme="minorHAnsi" w:cstheme="minorHAnsi"/>
                <w:b/>
                <w:color w:val="000000"/>
                <w:lang w:eastAsia="pl-PL"/>
              </w:rPr>
              <w:t>Wartość</w:t>
            </w:r>
          </w:p>
          <w:p w14:paraId="3338F073" w14:textId="77777777" w:rsidR="004A53DA" w:rsidRPr="00862AA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862AA9">
              <w:rPr>
                <w:rFonts w:asciiTheme="minorHAnsi" w:eastAsia="Times New Roman" w:hAnsiTheme="minorHAnsi" w:cstheme="minorHAnsi"/>
                <w:b/>
                <w:color w:val="000000"/>
                <w:lang w:eastAsia="pl-PL"/>
              </w:rPr>
              <w:t xml:space="preserve">sprzedaży </w:t>
            </w:r>
            <w:r w:rsidRPr="00862AA9">
              <w:rPr>
                <w:rFonts w:asciiTheme="minorHAnsi" w:eastAsia="Times New Roman" w:hAnsiTheme="minorHAnsi" w:cstheme="minorHAnsi"/>
                <w:b/>
                <w:color w:val="000000"/>
                <w:lang w:eastAsia="pl-PL"/>
              </w:rPr>
              <w:br/>
              <w:t xml:space="preserve">(jednostkowa) Netto </w:t>
            </w:r>
          </w:p>
          <w:p w14:paraId="2A6D3429"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862AA9">
              <w:rPr>
                <w:rFonts w:asciiTheme="minorHAnsi" w:eastAsia="Times New Roman" w:hAnsiTheme="minorHAnsi" w:cstheme="minorHAnsi"/>
                <w:b/>
                <w:color w:val="000000"/>
                <w:lang w:eastAsia="pl-PL"/>
              </w:rPr>
              <w:t>(Cs)</w:t>
            </w:r>
          </w:p>
        </w:tc>
        <w:tc>
          <w:tcPr>
            <w:tcW w:w="1161"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3A76CE34"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p>
          <w:p w14:paraId="7AD17B67" w14:textId="77777777" w:rsidR="004A53DA" w:rsidRPr="00BE43E9" w:rsidRDefault="004A53DA" w:rsidP="00690818">
            <w:pPr>
              <w:widowControl/>
              <w:tabs>
                <w:tab w:val="left" w:pos="905"/>
              </w:tabs>
              <w:ind w:left="63"/>
              <w:jc w:val="center"/>
              <w:rPr>
                <w:rFonts w:asciiTheme="minorHAnsi" w:hAnsiTheme="minorHAnsi" w:cstheme="minorHAnsi"/>
              </w:rPr>
            </w:pPr>
            <w:r w:rsidRPr="00BE43E9">
              <w:rPr>
                <w:rFonts w:asciiTheme="minorHAnsi" w:eastAsia="Times New Roman" w:hAnsiTheme="minorHAnsi" w:cstheme="minorHAnsi"/>
                <w:b/>
                <w:color w:val="000000"/>
                <w:lang w:eastAsia="pl-PL"/>
              </w:rPr>
              <w:t xml:space="preserve">Ilość </w:t>
            </w:r>
            <w:r w:rsidRPr="00BE43E9">
              <w:rPr>
                <w:rFonts w:asciiTheme="minorHAnsi" w:eastAsia="Times New Roman" w:hAnsiTheme="minorHAnsi" w:cstheme="minorHAnsi"/>
                <w:b/>
                <w:color w:val="000000"/>
                <w:lang w:eastAsia="pl-PL"/>
              </w:rPr>
              <w:br/>
              <w:t>paliwa</w:t>
            </w:r>
            <w:r w:rsidRPr="00BE43E9">
              <w:rPr>
                <w:rFonts w:asciiTheme="minorHAnsi" w:eastAsia="Times New Roman" w:hAnsiTheme="minorHAnsi" w:cstheme="minorHAnsi"/>
                <w:b/>
                <w:color w:val="000000"/>
                <w:vertAlign w:val="superscript"/>
                <w:lang w:eastAsia="pl-PL"/>
              </w:rPr>
              <w:t>**</w:t>
            </w:r>
          </w:p>
          <w:p w14:paraId="51780871"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p>
        </w:tc>
        <w:tc>
          <w:tcPr>
            <w:tcW w:w="1710"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04E8B1CB"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Wartość Netto</w:t>
            </w:r>
          </w:p>
          <w:p w14:paraId="6DF96AF2"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Pr>
                <w:rFonts w:asciiTheme="minorHAnsi" w:eastAsia="Times New Roman" w:hAnsiTheme="minorHAnsi" w:cstheme="minorHAnsi"/>
                <w:b/>
                <w:color w:val="000000"/>
                <w:lang w:eastAsia="pl-PL"/>
              </w:rPr>
              <w:t>(kol. 5</w:t>
            </w:r>
            <w:r w:rsidRPr="00BE43E9">
              <w:rPr>
                <w:rFonts w:asciiTheme="minorHAnsi" w:eastAsia="Times New Roman" w:hAnsiTheme="minorHAnsi" w:cstheme="minorHAnsi"/>
                <w:b/>
                <w:color w:val="000000"/>
                <w:lang w:eastAsia="pl-PL"/>
              </w:rPr>
              <w:t xml:space="preserve"> x kol. 6)</w:t>
            </w:r>
          </w:p>
        </w:tc>
        <w:tc>
          <w:tcPr>
            <w:tcW w:w="1513"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1488BA95"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Wartość podatku VAT</w:t>
            </w:r>
          </w:p>
        </w:tc>
        <w:tc>
          <w:tcPr>
            <w:tcW w:w="1849"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5C6A928F"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Łączna cena brutto</w:t>
            </w:r>
          </w:p>
          <w:p w14:paraId="7F856D22"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(kol. 7 + kol. 8)</w:t>
            </w:r>
          </w:p>
        </w:tc>
      </w:tr>
      <w:tr w:rsidR="004A53DA" w:rsidRPr="00BE43E9" w14:paraId="6F91F49B" w14:textId="77777777" w:rsidTr="00690818">
        <w:trPr>
          <w:trHeight w:val="139"/>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FEE0A5"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FCDE6E"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2</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EDD62F"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3</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3EBA10"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4</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74F4B7"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DD08E5"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AAE8C6"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7</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B0B485"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8</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0A274A"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9</w:t>
            </w:r>
          </w:p>
        </w:tc>
      </w:tr>
      <w:tr w:rsidR="004A53DA" w:rsidRPr="00BE43E9" w14:paraId="5E71CA28" w14:textId="77777777" w:rsidTr="00690818">
        <w:trPr>
          <w:trHeight w:val="905"/>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61DD63" w14:textId="77777777" w:rsidR="004A53DA" w:rsidRPr="00BE43E9" w:rsidRDefault="004A53DA"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76FB34" w14:textId="77777777" w:rsidR="004A53DA" w:rsidRPr="00BE43E9" w:rsidRDefault="004A53DA" w:rsidP="00690818">
            <w:pPr>
              <w:widowControl/>
              <w:tabs>
                <w:tab w:val="left" w:pos="905"/>
              </w:tabs>
              <w:ind w:left="63"/>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1 litr oleju opałowego</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8FC45E" w14:textId="42AFECA4" w:rsidR="004A53DA" w:rsidRPr="00BE43E9" w:rsidRDefault="00690818" w:rsidP="00690818">
            <w:pPr>
              <w:widowControl/>
              <w:tabs>
                <w:tab w:val="left" w:pos="905"/>
              </w:tabs>
              <w:ind w:left="63"/>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w:t>
            </w:r>
            <w:r w:rsidR="00C34AC5">
              <w:rPr>
                <w:rFonts w:asciiTheme="minorHAnsi" w:eastAsia="Times New Roman" w:hAnsiTheme="minorHAnsi" w:cstheme="minorHAnsi"/>
                <w:color w:val="000000"/>
                <w:lang w:eastAsia="pl-PL"/>
              </w:rPr>
              <w:t>zł/l</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6D391E" w14:textId="1C37133A" w:rsidR="004A53DA" w:rsidRPr="00BE43E9" w:rsidRDefault="00690818" w:rsidP="00690818">
            <w:pPr>
              <w:widowControl/>
              <w:tabs>
                <w:tab w:val="left" w:pos="905"/>
              </w:tabs>
              <w:ind w:left="63"/>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350E30" w14:textId="07E95477" w:rsidR="004A53DA" w:rsidRPr="00BE43E9" w:rsidRDefault="004A53DA"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w:t>
            </w:r>
            <w:r w:rsidR="00690818">
              <w:rPr>
                <w:rFonts w:asciiTheme="minorHAnsi" w:eastAsia="Times New Roman" w:hAnsiTheme="minorHAnsi" w:cstheme="minorHAnsi"/>
                <w:color w:val="000000"/>
                <w:lang w:eastAsia="pl-PL"/>
              </w:rPr>
              <w:t>zł/l</w:t>
            </w:r>
            <w:r w:rsidRPr="00BE43E9">
              <w:rPr>
                <w:rFonts w:asciiTheme="minorHAnsi" w:eastAsia="Times New Roman" w:hAnsiTheme="minorHAnsi" w:cstheme="minorHAnsi"/>
                <w:color w:val="000000"/>
                <w:lang w:eastAsia="pl-PL"/>
              </w:rPr>
              <w:t xml:space="preserve">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6E1C8F" w14:textId="112870F7" w:rsidR="004A53DA" w:rsidRPr="00BE43E9" w:rsidRDefault="004A53DA" w:rsidP="00690818">
            <w:pPr>
              <w:widowControl/>
              <w:tabs>
                <w:tab w:val="left" w:pos="905"/>
              </w:tabs>
              <w:ind w:left="63"/>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1</w:t>
            </w:r>
            <w:r w:rsidR="00063B23">
              <w:rPr>
                <w:rFonts w:asciiTheme="minorHAnsi" w:eastAsia="Times New Roman" w:hAnsiTheme="minorHAnsi" w:cstheme="minorHAnsi"/>
                <w:color w:val="000000"/>
                <w:lang w:eastAsia="pl-PL"/>
              </w:rPr>
              <w:t>66</w:t>
            </w:r>
            <w:r>
              <w:rPr>
                <w:rFonts w:asciiTheme="minorHAnsi" w:eastAsia="Times New Roman" w:hAnsiTheme="minorHAnsi" w:cstheme="minorHAnsi"/>
                <w:color w:val="000000"/>
                <w:lang w:eastAsia="pl-PL"/>
              </w:rPr>
              <w:t xml:space="preserve"> 000</w:t>
            </w:r>
            <w:r w:rsidRPr="00BE43E9">
              <w:rPr>
                <w:rFonts w:asciiTheme="minorHAnsi" w:eastAsia="Times New Roman" w:hAnsiTheme="minorHAnsi" w:cstheme="minorHAnsi"/>
                <w:color w:val="000000"/>
                <w:lang w:eastAsia="pl-PL"/>
              </w:rPr>
              <w:t xml:space="preserve"> 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4A5A9C" w14:textId="77777777" w:rsidR="004A53DA" w:rsidRPr="00BE43E9" w:rsidRDefault="004A53DA"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 zł</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830982" w14:textId="77777777" w:rsidR="004A53DA" w:rsidRPr="00BE43E9" w:rsidRDefault="004A53DA"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 zł</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109D5C" w14:textId="77777777" w:rsidR="004A53DA" w:rsidRPr="00BE43E9" w:rsidRDefault="004A53DA"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 zł</w:t>
            </w:r>
          </w:p>
        </w:tc>
      </w:tr>
    </w:tbl>
    <w:p w14:paraId="4E65448F" w14:textId="77777777" w:rsidR="004A53DA" w:rsidRPr="00BE43E9" w:rsidRDefault="004A53DA" w:rsidP="004A53DA">
      <w:pPr>
        <w:widowControl/>
        <w:tabs>
          <w:tab w:val="left" w:pos="905"/>
        </w:tabs>
        <w:ind w:left="425"/>
        <w:rPr>
          <w:rFonts w:asciiTheme="minorHAnsi" w:eastAsia="Times New Roman" w:hAnsiTheme="minorHAnsi" w:cstheme="minorHAnsi"/>
          <w:b/>
          <w:color w:val="000000"/>
          <w:lang w:eastAsia="pl-PL"/>
        </w:rPr>
      </w:pPr>
    </w:p>
    <w:p w14:paraId="1E040E99" w14:textId="77777777" w:rsidR="004A53DA" w:rsidRPr="00BE43E9" w:rsidRDefault="004A53DA" w:rsidP="004A53DA">
      <w:pPr>
        <w:widowControl/>
        <w:tabs>
          <w:tab w:val="left" w:pos="905"/>
        </w:tabs>
        <w:ind w:left="425"/>
        <w:rPr>
          <w:rFonts w:asciiTheme="minorHAnsi" w:eastAsia="Times New Roman" w:hAnsiTheme="minorHAnsi" w:cstheme="minorHAnsi"/>
          <w:b/>
          <w:color w:val="000000"/>
          <w:lang w:eastAsia="pl-PL"/>
        </w:rPr>
      </w:pPr>
    </w:p>
    <w:p w14:paraId="1CB0C599" w14:textId="77777777" w:rsidR="004A53DA" w:rsidRPr="00BE43E9" w:rsidRDefault="004A53DA" w:rsidP="004A53DA">
      <w:pPr>
        <w:widowControl/>
        <w:tabs>
          <w:tab w:val="left" w:pos="905"/>
        </w:tabs>
        <w:ind w:left="425"/>
        <w:rPr>
          <w:rFonts w:asciiTheme="minorHAnsi" w:eastAsia="Times New Roman" w:hAnsiTheme="minorHAnsi" w:cstheme="minorHAnsi"/>
          <w:b/>
          <w:color w:val="000000"/>
          <w:lang w:eastAsia="pl-PL"/>
        </w:rPr>
      </w:pPr>
    </w:p>
    <w:p w14:paraId="44993308" w14:textId="77777777" w:rsidR="004A53DA" w:rsidRPr="00BE43E9" w:rsidRDefault="004A53DA" w:rsidP="004A53DA">
      <w:pPr>
        <w:widowControl/>
        <w:tabs>
          <w:tab w:val="left" w:pos="905"/>
        </w:tabs>
        <w:jc w:val="both"/>
        <w:rPr>
          <w:rFonts w:asciiTheme="minorHAnsi" w:eastAsia="Times New Roman" w:hAnsiTheme="minorHAnsi" w:cstheme="minorHAnsi"/>
          <w:b/>
          <w:bCs/>
          <w:iCs/>
          <w:color w:val="000000"/>
          <w:lang w:eastAsia="pl-PL"/>
        </w:rPr>
      </w:pPr>
      <w:r w:rsidRPr="00BE43E9">
        <w:rPr>
          <w:rFonts w:asciiTheme="minorHAnsi" w:eastAsia="Times New Roman" w:hAnsiTheme="minorHAnsi" w:cstheme="minorHAnsi"/>
          <w:b/>
          <w:bCs/>
          <w:iCs/>
          <w:color w:val="000000"/>
          <w:lang w:eastAsia="pl-PL"/>
        </w:rPr>
        <w:t>* współczynnik marży/upustu jest stały w całym okresie obowiązywania umowy</w:t>
      </w:r>
    </w:p>
    <w:p w14:paraId="19777A1D" w14:textId="44479971" w:rsidR="00173E99" w:rsidRDefault="004A53DA" w:rsidP="004A53DA">
      <w:pPr>
        <w:rPr>
          <w:rFonts w:asciiTheme="minorHAnsi" w:hAnsiTheme="minorHAnsi" w:cstheme="minorHAnsi"/>
        </w:rPr>
      </w:pPr>
      <w:r w:rsidRPr="00BE43E9">
        <w:rPr>
          <w:rFonts w:asciiTheme="minorHAnsi" w:eastAsia="Times New Roman" w:hAnsiTheme="minorHAnsi" w:cstheme="minorHAnsi"/>
          <w:b/>
          <w:bCs/>
          <w:iCs/>
          <w:color w:val="000000"/>
          <w:lang w:eastAsia="pl-PL"/>
        </w:rPr>
        <w:t>** ilość paliwa (zgod</w:t>
      </w:r>
      <w:r>
        <w:rPr>
          <w:rFonts w:asciiTheme="minorHAnsi" w:eastAsia="Times New Roman" w:hAnsiTheme="minorHAnsi" w:cstheme="minorHAnsi"/>
          <w:b/>
          <w:bCs/>
          <w:iCs/>
          <w:color w:val="000000"/>
          <w:lang w:eastAsia="pl-PL"/>
        </w:rPr>
        <w:t>na z WZ) mierzona w jego rzeczyw</w:t>
      </w:r>
      <w:r w:rsidRPr="00BE43E9">
        <w:rPr>
          <w:rFonts w:asciiTheme="minorHAnsi" w:eastAsia="Times New Roman" w:hAnsiTheme="minorHAnsi" w:cstheme="minorHAnsi"/>
          <w:b/>
          <w:bCs/>
          <w:iCs/>
          <w:color w:val="000000"/>
          <w:lang w:eastAsia="pl-PL"/>
        </w:rPr>
        <w:t>istej temperaturze dostarczenia do poszczególnych obie</w:t>
      </w:r>
      <w:r>
        <w:rPr>
          <w:rFonts w:asciiTheme="minorHAnsi" w:eastAsia="Times New Roman" w:hAnsiTheme="minorHAnsi" w:cstheme="minorHAnsi"/>
          <w:b/>
          <w:bCs/>
          <w:iCs/>
          <w:color w:val="000000"/>
          <w:lang w:eastAsia="pl-PL"/>
        </w:rPr>
        <w:t>któw</w:t>
      </w:r>
    </w:p>
    <w:p w14:paraId="465CD9B8" w14:textId="77777777" w:rsidR="00173E99" w:rsidRPr="00173E99" w:rsidRDefault="00173E99" w:rsidP="00173E99">
      <w:pPr>
        <w:rPr>
          <w:rFonts w:asciiTheme="minorHAnsi" w:hAnsiTheme="minorHAnsi" w:cstheme="minorHAnsi"/>
        </w:rPr>
      </w:pPr>
    </w:p>
    <w:p w14:paraId="2BD9DE29" w14:textId="77777777" w:rsidR="00173E99" w:rsidRPr="00173E99" w:rsidRDefault="00173E99" w:rsidP="00173E99">
      <w:pPr>
        <w:rPr>
          <w:rFonts w:asciiTheme="minorHAnsi" w:hAnsiTheme="minorHAnsi" w:cstheme="minorHAnsi"/>
        </w:rPr>
      </w:pPr>
    </w:p>
    <w:p w14:paraId="2979ABD6" w14:textId="77777777" w:rsidR="00173E99" w:rsidRPr="00173E99" w:rsidRDefault="00173E99" w:rsidP="00173E99">
      <w:pPr>
        <w:rPr>
          <w:rFonts w:asciiTheme="minorHAnsi" w:hAnsiTheme="minorHAnsi" w:cstheme="minorHAnsi"/>
        </w:rPr>
      </w:pPr>
    </w:p>
    <w:p w14:paraId="1B14AAB9" w14:textId="77777777" w:rsidR="00173E99" w:rsidRPr="00173E99" w:rsidRDefault="00173E99" w:rsidP="00173E99">
      <w:pPr>
        <w:rPr>
          <w:rFonts w:asciiTheme="minorHAnsi" w:hAnsiTheme="minorHAnsi" w:cstheme="minorHAnsi"/>
        </w:rPr>
      </w:pPr>
    </w:p>
    <w:p w14:paraId="538E41C3" w14:textId="77777777" w:rsidR="00173E99" w:rsidRPr="00173E99" w:rsidRDefault="00173E99" w:rsidP="00173E99">
      <w:pPr>
        <w:rPr>
          <w:rFonts w:asciiTheme="minorHAnsi" w:hAnsiTheme="minorHAnsi" w:cstheme="minorHAnsi"/>
        </w:rPr>
      </w:pPr>
    </w:p>
    <w:p w14:paraId="5A30B335" w14:textId="77777777" w:rsidR="00173E99" w:rsidRPr="00173E99" w:rsidRDefault="00173E99" w:rsidP="00173E99">
      <w:pPr>
        <w:rPr>
          <w:rFonts w:asciiTheme="minorHAnsi" w:hAnsiTheme="minorHAnsi" w:cstheme="minorHAnsi"/>
        </w:rPr>
      </w:pPr>
    </w:p>
    <w:p w14:paraId="3FCF32B5" w14:textId="1957EF64" w:rsidR="00173E99" w:rsidRDefault="00173E99" w:rsidP="00173E99">
      <w:pPr>
        <w:rPr>
          <w:rFonts w:asciiTheme="minorHAnsi" w:hAnsiTheme="minorHAnsi" w:cstheme="minorHAnsi"/>
        </w:rPr>
      </w:pPr>
    </w:p>
    <w:p w14:paraId="5D87A1D3" w14:textId="4A7345A4" w:rsidR="00173E99" w:rsidRDefault="00173E99" w:rsidP="00173E99">
      <w:pPr>
        <w:tabs>
          <w:tab w:val="left" w:pos="7365"/>
        </w:tabs>
        <w:rPr>
          <w:rFonts w:asciiTheme="minorHAnsi" w:hAnsiTheme="minorHAnsi" w:cstheme="minorHAnsi"/>
        </w:rPr>
      </w:pPr>
      <w:r>
        <w:rPr>
          <w:rFonts w:asciiTheme="minorHAnsi" w:hAnsiTheme="minorHAnsi" w:cstheme="minorHAnsi"/>
        </w:rPr>
        <w:tab/>
      </w:r>
    </w:p>
    <w:p w14:paraId="445D955A" w14:textId="4C1525BE" w:rsidR="00A648B4" w:rsidRPr="00173E99" w:rsidRDefault="00A648B4" w:rsidP="00173E99">
      <w:pPr>
        <w:tabs>
          <w:tab w:val="left" w:pos="7365"/>
        </w:tabs>
        <w:rPr>
          <w:rFonts w:asciiTheme="minorHAnsi" w:hAnsiTheme="minorHAnsi" w:cstheme="minorHAnsi"/>
        </w:rPr>
        <w:sectPr w:rsidR="00A648B4" w:rsidRPr="00173E99" w:rsidSect="00780700">
          <w:headerReference w:type="default" r:id="rId26"/>
          <w:footerReference w:type="default" r:id="rId27"/>
          <w:pgSz w:w="16838" w:h="11906" w:orient="landscape"/>
          <w:pgMar w:top="1134" w:right="709" w:bottom="1134" w:left="1134" w:header="708" w:footer="708" w:gutter="0"/>
          <w:cols w:space="708"/>
          <w:docGrid w:linePitch="299"/>
        </w:sectPr>
      </w:pPr>
    </w:p>
    <w:p w14:paraId="00B8F39B" w14:textId="77777777" w:rsidR="00186E1B" w:rsidRDefault="00186E1B" w:rsidP="004A53DA">
      <w:pPr>
        <w:rPr>
          <w:b/>
          <w:i/>
          <w:sz w:val="20"/>
          <w:szCs w:val="20"/>
        </w:rPr>
      </w:pPr>
    </w:p>
    <w:p w14:paraId="345D47B4" w14:textId="6DD89A07" w:rsidR="00186E1B" w:rsidRDefault="00186E1B">
      <w:pPr>
        <w:rPr>
          <w:b/>
          <w:i/>
          <w:sz w:val="20"/>
          <w:szCs w:val="20"/>
        </w:rPr>
      </w:pPr>
    </w:p>
    <w:p w14:paraId="7B0AD851" w14:textId="77777777" w:rsidR="00186E1B" w:rsidRPr="00BE43E9" w:rsidRDefault="00186E1B" w:rsidP="00186E1B">
      <w:pPr>
        <w:pStyle w:val="Standard"/>
        <w:spacing w:after="200" w:line="276" w:lineRule="auto"/>
        <w:jc w:val="right"/>
        <w:rPr>
          <w:rFonts w:asciiTheme="minorHAnsi" w:hAnsiTheme="minorHAnsi" w:cstheme="minorHAnsi"/>
          <w:b/>
          <w:color w:val="000000"/>
          <w:sz w:val="22"/>
          <w:szCs w:val="22"/>
        </w:rPr>
      </w:pPr>
      <w:r>
        <w:rPr>
          <w:rFonts w:asciiTheme="minorHAnsi" w:hAnsiTheme="minorHAnsi" w:cstheme="minorHAnsi"/>
          <w:b/>
          <w:color w:val="000000"/>
          <w:sz w:val="22"/>
          <w:szCs w:val="22"/>
        </w:rPr>
        <w:t>Załącznik nr 2</w:t>
      </w:r>
      <w:r w:rsidRPr="00BE43E9">
        <w:rPr>
          <w:rFonts w:asciiTheme="minorHAnsi" w:hAnsiTheme="minorHAnsi" w:cstheme="minorHAnsi"/>
          <w:b/>
          <w:color w:val="000000"/>
          <w:sz w:val="22"/>
          <w:szCs w:val="22"/>
        </w:rPr>
        <w:t xml:space="preserve"> do umowy</w:t>
      </w:r>
    </w:p>
    <w:p w14:paraId="6A198CB7" w14:textId="77777777" w:rsidR="00186E1B" w:rsidRPr="00BE43E9" w:rsidRDefault="00186E1B" w:rsidP="00186E1B">
      <w:pPr>
        <w:pStyle w:val="Standard"/>
        <w:spacing w:after="200" w:line="276" w:lineRule="auto"/>
        <w:rPr>
          <w:rFonts w:asciiTheme="minorHAnsi" w:hAnsiTheme="minorHAnsi" w:cstheme="minorHAnsi"/>
          <w:b/>
          <w:color w:val="000000"/>
          <w:sz w:val="22"/>
          <w:szCs w:val="22"/>
        </w:rPr>
      </w:pPr>
    </w:p>
    <w:tbl>
      <w:tblPr>
        <w:tblW w:w="9706" w:type="dxa"/>
        <w:tblInd w:w="70" w:type="dxa"/>
        <w:tblCellMar>
          <w:left w:w="10" w:type="dxa"/>
          <w:right w:w="10" w:type="dxa"/>
        </w:tblCellMar>
        <w:tblLook w:val="0000" w:firstRow="0" w:lastRow="0" w:firstColumn="0" w:lastColumn="0" w:noHBand="0" w:noVBand="0"/>
      </w:tblPr>
      <w:tblGrid>
        <w:gridCol w:w="482"/>
        <w:gridCol w:w="2420"/>
        <w:gridCol w:w="2268"/>
        <w:gridCol w:w="1560"/>
        <w:gridCol w:w="2976"/>
      </w:tblGrid>
      <w:tr w:rsidR="00186E1B" w:rsidRPr="00BE43E9" w14:paraId="15384B0C" w14:textId="77777777" w:rsidTr="00690818">
        <w:trPr>
          <w:trHeight w:val="280"/>
        </w:trPr>
        <w:tc>
          <w:tcPr>
            <w:tcW w:w="97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1383AE5" w14:textId="77777777" w:rsidR="00186E1B" w:rsidRPr="00BE43E9" w:rsidRDefault="00186E1B" w:rsidP="00690818">
            <w:pPr>
              <w:widowControl/>
              <w:tabs>
                <w:tab w:val="left" w:pos="905"/>
              </w:tabs>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Wykaz miejsc dostarczania oleju opałowego, danych kontaktowych, danych do wystawienia faktury</w:t>
            </w:r>
          </w:p>
        </w:tc>
      </w:tr>
      <w:tr w:rsidR="00186E1B" w:rsidRPr="00BE43E9" w14:paraId="08FF77FF" w14:textId="77777777" w:rsidTr="00690818">
        <w:trPr>
          <w:trHeight w:val="1705"/>
        </w:trPr>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BA3B58C" w14:textId="77777777" w:rsidR="00186E1B" w:rsidRPr="00BE43E9" w:rsidRDefault="00186E1B" w:rsidP="00690818">
            <w:pPr>
              <w:widowControl/>
              <w:jc w:val="center"/>
              <w:rPr>
                <w:rFonts w:asciiTheme="minorHAnsi" w:eastAsia="Times New Roman" w:hAnsiTheme="minorHAnsi" w:cstheme="minorHAnsi"/>
                <w:b/>
                <w:bCs/>
                <w:color w:val="000000"/>
                <w:lang w:eastAsia="pl-PL"/>
              </w:rPr>
            </w:pPr>
            <w:r w:rsidRPr="00BE43E9">
              <w:rPr>
                <w:rFonts w:asciiTheme="minorHAnsi" w:eastAsia="Times New Roman" w:hAnsiTheme="minorHAnsi" w:cstheme="minorHAnsi"/>
                <w:b/>
                <w:bCs/>
                <w:color w:val="000000"/>
                <w:lang w:eastAsia="pl-PL"/>
              </w:rPr>
              <w:t>Lp.</w:t>
            </w:r>
          </w:p>
        </w:tc>
        <w:tc>
          <w:tcPr>
            <w:tcW w:w="24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2787973" w14:textId="77777777" w:rsidR="00186E1B" w:rsidRPr="00BE43E9" w:rsidRDefault="00186E1B" w:rsidP="00690818">
            <w:pPr>
              <w:widowControl/>
              <w:jc w:val="center"/>
              <w:rPr>
                <w:rFonts w:asciiTheme="minorHAnsi" w:eastAsia="Times New Roman" w:hAnsiTheme="minorHAnsi" w:cstheme="minorHAnsi"/>
                <w:b/>
                <w:bCs/>
                <w:color w:val="000000"/>
                <w:lang w:eastAsia="pl-PL"/>
              </w:rPr>
            </w:pPr>
            <w:r w:rsidRPr="00BE43E9">
              <w:rPr>
                <w:rFonts w:asciiTheme="minorHAnsi" w:eastAsia="Times New Roman" w:hAnsiTheme="minorHAnsi" w:cstheme="minorHAnsi"/>
                <w:b/>
                <w:bCs/>
                <w:color w:val="000000"/>
                <w:lang w:eastAsia="pl-PL"/>
              </w:rPr>
              <w:t>Nazwa jednostki</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2D81675" w14:textId="77777777" w:rsidR="00186E1B" w:rsidRPr="00BE43E9" w:rsidRDefault="00186E1B" w:rsidP="00690818">
            <w:pPr>
              <w:widowControl/>
              <w:jc w:val="center"/>
              <w:rPr>
                <w:rFonts w:asciiTheme="minorHAnsi" w:eastAsia="Times New Roman" w:hAnsiTheme="minorHAnsi" w:cstheme="minorHAnsi"/>
                <w:b/>
                <w:bCs/>
                <w:color w:val="000000"/>
                <w:lang w:eastAsia="pl-PL"/>
              </w:rPr>
            </w:pPr>
            <w:r w:rsidRPr="00BE43E9">
              <w:rPr>
                <w:rFonts w:asciiTheme="minorHAnsi" w:eastAsia="Times New Roman" w:hAnsiTheme="minorHAnsi" w:cstheme="minorHAnsi"/>
                <w:b/>
                <w:bCs/>
                <w:color w:val="000000"/>
                <w:lang w:eastAsia="pl-PL"/>
              </w:rPr>
              <w:t>Miejsce dostarczania</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6E24CA3" w14:textId="77777777" w:rsidR="00186E1B" w:rsidRPr="00BE43E9" w:rsidRDefault="00186E1B" w:rsidP="00690818">
            <w:pPr>
              <w:widowControl/>
              <w:spacing w:after="200" w:line="276" w:lineRule="auto"/>
              <w:jc w:val="center"/>
              <w:rPr>
                <w:rFonts w:asciiTheme="minorHAnsi" w:eastAsia="Times New Roman" w:hAnsiTheme="minorHAnsi" w:cstheme="minorHAnsi"/>
                <w:b/>
                <w:bCs/>
                <w:color w:val="000000"/>
                <w:lang w:eastAsia="pl-PL"/>
              </w:rPr>
            </w:pPr>
            <w:r w:rsidRPr="00BE43E9">
              <w:rPr>
                <w:rFonts w:asciiTheme="minorHAnsi" w:eastAsia="Times New Roman" w:hAnsiTheme="minorHAnsi" w:cstheme="minorHAnsi"/>
                <w:b/>
                <w:bCs/>
                <w:color w:val="000000"/>
                <w:lang w:eastAsia="pl-PL"/>
              </w:rPr>
              <w:t xml:space="preserve">Dane </w:t>
            </w:r>
          </w:p>
          <w:p w14:paraId="42A2E3A7" w14:textId="77777777" w:rsidR="00186E1B" w:rsidRPr="00BE43E9" w:rsidRDefault="00186E1B" w:rsidP="00690818">
            <w:pPr>
              <w:widowControl/>
              <w:spacing w:after="200" w:line="276" w:lineRule="auto"/>
              <w:jc w:val="center"/>
              <w:rPr>
                <w:rFonts w:asciiTheme="minorHAnsi" w:eastAsia="Times New Roman" w:hAnsiTheme="minorHAnsi" w:cstheme="minorHAnsi"/>
                <w:b/>
                <w:bCs/>
                <w:color w:val="000000"/>
                <w:lang w:eastAsia="pl-PL"/>
              </w:rPr>
            </w:pPr>
            <w:r w:rsidRPr="00BE43E9">
              <w:rPr>
                <w:rFonts w:asciiTheme="minorHAnsi" w:eastAsia="Times New Roman" w:hAnsiTheme="minorHAnsi" w:cstheme="minorHAnsi"/>
                <w:b/>
                <w:bCs/>
                <w:color w:val="000000"/>
                <w:lang w:eastAsia="pl-PL"/>
              </w:rPr>
              <w:t>kontaktowe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0460B8" w14:textId="77777777" w:rsidR="00186E1B" w:rsidRPr="00BE43E9" w:rsidRDefault="00186E1B" w:rsidP="00690818">
            <w:pPr>
              <w:widowControl/>
              <w:spacing w:after="200" w:line="276" w:lineRule="auto"/>
              <w:jc w:val="center"/>
              <w:rPr>
                <w:rFonts w:asciiTheme="minorHAnsi" w:eastAsia="Times New Roman" w:hAnsiTheme="minorHAnsi" w:cstheme="minorHAnsi"/>
                <w:b/>
                <w:bCs/>
                <w:color w:val="000000"/>
                <w:lang w:eastAsia="pl-PL"/>
              </w:rPr>
            </w:pPr>
            <w:r w:rsidRPr="00BE43E9">
              <w:rPr>
                <w:rFonts w:asciiTheme="minorHAnsi" w:eastAsia="Times New Roman" w:hAnsiTheme="minorHAnsi" w:cstheme="minorHAnsi"/>
                <w:b/>
                <w:bCs/>
                <w:color w:val="000000"/>
                <w:lang w:eastAsia="pl-PL"/>
              </w:rPr>
              <w:t>Dane do wystawienia faktur</w:t>
            </w:r>
          </w:p>
        </w:tc>
      </w:tr>
      <w:tr w:rsidR="00186E1B" w:rsidRPr="00BE43E9" w14:paraId="1D874CD2" w14:textId="77777777" w:rsidTr="00690818">
        <w:trPr>
          <w:trHeight w:val="1150"/>
        </w:trPr>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BAB1C92"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1.</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73E9F2"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 xml:space="preserve">Gmina i Miasto </w:t>
            </w:r>
          </w:p>
          <w:p w14:paraId="3FE2F21C"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Lwówek Śląski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6EE621"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Świetlica wiejska</w:t>
            </w:r>
            <w:r w:rsidRPr="00BE43E9">
              <w:rPr>
                <w:rFonts w:asciiTheme="minorHAnsi" w:eastAsia="Times New Roman" w:hAnsiTheme="minorHAnsi" w:cstheme="minorHAnsi"/>
                <w:bCs/>
                <w:color w:val="000000"/>
                <w:lang w:eastAsia="pl-PL"/>
              </w:rPr>
              <w:br/>
              <w:t>w Rakowicach Wielkich</w:t>
            </w:r>
            <w:r w:rsidRPr="00BE43E9">
              <w:rPr>
                <w:rFonts w:asciiTheme="minorHAnsi" w:eastAsia="Times New Roman" w:hAnsiTheme="minorHAnsi" w:cstheme="minorHAnsi"/>
                <w:bCs/>
                <w:color w:val="000000"/>
                <w:lang w:eastAsia="pl-PL"/>
              </w:rPr>
              <w:br/>
              <w:t>Rakowice Wielkie 49 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7F3E2E"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075 64 77 888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813B68" w14:textId="77777777" w:rsidR="00186E1B" w:rsidRPr="00BE43E9" w:rsidRDefault="00186E1B" w:rsidP="00690818">
            <w:pPr>
              <w:widowControl/>
              <w:jc w:val="center"/>
              <w:rPr>
                <w:rFonts w:asciiTheme="minorHAnsi" w:hAnsiTheme="minorHAnsi" w:cstheme="minorHAnsi"/>
              </w:rPr>
            </w:pPr>
            <w:r w:rsidRPr="00BE43E9">
              <w:rPr>
                <w:rFonts w:asciiTheme="minorHAnsi" w:eastAsia="Times New Roman" w:hAnsiTheme="minorHAnsi" w:cstheme="minorHAnsi"/>
                <w:bCs/>
                <w:color w:val="000000"/>
                <w:lang w:eastAsia="pl-PL"/>
              </w:rPr>
              <w:t>Gmina i Miasto Lwówek Śląski</w:t>
            </w:r>
            <w:r w:rsidRPr="00BE43E9">
              <w:rPr>
                <w:rFonts w:asciiTheme="minorHAnsi" w:eastAsia="Times New Roman" w:hAnsiTheme="minorHAnsi" w:cstheme="minorHAnsi"/>
                <w:color w:val="000000"/>
                <w:lang w:eastAsia="pl-PL"/>
              </w:rPr>
              <w:t xml:space="preserve"> </w:t>
            </w:r>
          </w:p>
          <w:p w14:paraId="35D10223"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Al. Wojska Polskiego 25A</w:t>
            </w:r>
          </w:p>
          <w:p w14:paraId="2E4BCE22"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59-600 Lwówek Śląski</w:t>
            </w:r>
          </w:p>
          <w:p w14:paraId="2D2FCAE4"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NIP 616 10 03 030</w:t>
            </w:r>
          </w:p>
        </w:tc>
      </w:tr>
      <w:tr w:rsidR="00186E1B" w:rsidRPr="00BE43E9" w14:paraId="2F36F081" w14:textId="77777777" w:rsidTr="00690818">
        <w:trPr>
          <w:trHeight w:val="493"/>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A9ACC68"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2.</w:t>
            </w:r>
          </w:p>
        </w:tc>
        <w:tc>
          <w:tcPr>
            <w:tcW w:w="24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A0B3DB"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Pr>
                <w:rFonts w:asciiTheme="minorHAnsi" w:eastAsia="Times New Roman" w:hAnsiTheme="minorHAnsi" w:cstheme="minorHAnsi"/>
                <w:bCs/>
                <w:color w:val="000000"/>
                <w:lang w:eastAsia="pl-PL"/>
              </w:rPr>
              <w:t xml:space="preserve">Szkoła Podstawowa Nr </w:t>
            </w:r>
            <w:r w:rsidRPr="00BE43E9">
              <w:rPr>
                <w:rFonts w:asciiTheme="minorHAnsi" w:eastAsia="Times New Roman" w:hAnsiTheme="minorHAnsi" w:cstheme="minorHAnsi"/>
                <w:bCs/>
                <w:color w:val="000000"/>
                <w:lang w:eastAsia="pl-PL"/>
              </w:rPr>
              <w:t>3</w:t>
            </w:r>
            <w:r w:rsidRPr="00BE43E9">
              <w:rPr>
                <w:rFonts w:asciiTheme="minorHAnsi" w:eastAsia="Times New Roman" w:hAnsiTheme="minorHAnsi" w:cstheme="minorHAnsi"/>
                <w:bCs/>
                <w:color w:val="000000"/>
                <w:lang w:eastAsia="pl-PL"/>
              </w:rPr>
              <w:br/>
              <w:t>w Lwówku Śląskim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20BEFC"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Szkoła Podstawowa Nr 3</w:t>
            </w:r>
          </w:p>
          <w:p w14:paraId="7A4BAEFF"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w Lwówku Śląskim</w:t>
            </w:r>
            <w:r w:rsidRPr="00BE43E9">
              <w:rPr>
                <w:rFonts w:asciiTheme="minorHAnsi" w:eastAsia="Times New Roman" w:hAnsiTheme="minorHAnsi" w:cstheme="minorHAnsi"/>
                <w:bCs/>
                <w:color w:val="000000"/>
                <w:lang w:eastAsia="pl-PL"/>
              </w:rPr>
              <w:br/>
              <w:t>ul. Pałacowa 11</w:t>
            </w:r>
          </w:p>
          <w:p w14:paraId="44856A97"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Lwówek Śląski</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5709BB"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075 782 43 52</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1D33D6" w14:textId="77777777" w:rsidR="00186E1B" w:rsidRPr="00BE43E9" w:rsidRDefault="00186E1B" w:rsidP="00690818">
            <w:pPr>
              <w:widowControl/>
              <w:jc w:val="center"/>
              <w:rPr>
                <w:rFonts w:asciiTheme="minorHAnsi" w:hAnsiTheme="minorHAnsi" w:cstheme="minorHAnsi"/>
              </w:rPr>
            </w:pPr>
            <w:r w:rsidRPr="00BE43E9">
              <w:rPr>
                <w:rFonts w:asciiTheme="minorHAnsi" w:eastAsia="Times New Roman" w:hAnsiTheme="minorHAnsi" w:cstheme="minorHAnsi"/>
                <w:bCs/>
                <w:color w:val="000000"/>
                <w:lang w:eastAsia="pl-PL"/>
              </w:rPr>
              <w:t>Gmina i Miasto Lwówek Śląski</w:t>
            </w:r>
            <w:r w:rsidRPr="00BE43E9">
              <w:rPr>
                <w:rFonts w:asciiTheme="minorHAnsi" w:eastAsia="Times New Roman" w:hAnsiTheme="minorHAnsi" w:cstheme="minorHAnsi"/>
                <w:bCs/>
                <w:color w:val="000000"/>
                <w:lang w:eastAsia="pl-PL"/>
              </w:rPr>
              <w:br/>
            </w:r>
            <w:r w:rsidRPr="00BE43E9">
              <w:rPr>
                <w:rFonts w:asciiTheme="minorHAnsi" w:eastAsia="Times New Roman" w:hAnsiTheme="minorHAnsi" w:cstheme="minorHAnsi"/>
                <w:color w:val="000000"/>
                <w:lang w:eastAsia="pl-PL"/>
              </w:rPr>
              <w:t xml:space="preserve"> - </w:t>
            </w:r>
            <w:r w:rsidRPr="00BE43E9">
              <w:rPr>
                <w:rFonts w:asciiTheme="minorHAnsi" w:eastAsia="Times New Roman" w:hAnsiTheme="minorHAnsi" w:cstheme="minorHAnsi"/>
                <w:bCs/>
                <w:color w:val="000000"/>
                <w:lang w:eastAsia="pl-PL"/>
              </w:rPr>
              <w:t xml:space="preserve">Szkoła Podstawowa Nr 3 </w:t>
            </w:r>
          </w:p>
          <w:p w14:paraId="3E5A579C" w14:textId="77777777" w:rsidR="00186E1B" w:rsidRPr="00BE43E9" w:rsidRDefault="00186E1B" w:rsidP="00690818">
            <w:pPr>
              <w:widowControl/>
              <w:jc w:val="center"/>
              <w:rPr>
                <w:rFonts w:asciiTheme="minorHAnsi" w:hAnsiTheme="minorHAnsi" w:cstheme="minorHAnsi"/>
              </w:rPr>
            </w:pPr>
            <w:r w:rsidRPr="00BE43E9">
              <w:rPr>
                <w:rFonts w:asciiTheme="minorHAnsi" w:eastAsia="Times New Roman" w:hAnsiTheme="minorHAnsi" w:cstheme="minorHAnsi"/>
                <w:bCs/>
                <w:color w:val="000000"/>
                <w:lang w:eastAsia="pl-PL"/>
              </w:rPr>
              <w:t>w Lwówku Śląskim</w:t>
            </w:r>
            <w:r w:rsidRPr="00BE43E9">
              <w:rPr>
                <w:rFonts w:asciiTheme="minorHAnsi" w:eastAsia="Times New Roman" w:hAnsiTheme="minorHAnsi" w:cstheme="minorHAnsi"/>
                <w:color w:val="000000"/>
                <w:lang w:eastAsia="pl-PL"/>
              </w:rPr>
              <w:t xml:space="preserve"> </w:t>
            </w:r>
          </w:p>
          <w:p w14:paraId="2ADFBE5C"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ul. Pałacowa 11</w:t>
            </w:r>
          </w:p>
          <w:p w14:paraId="64969C39"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59-600 Lwówek Śląski</w:t>
            </w:r>
          </w:p>
          <w:p w14:paraId="00F41785"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NIP 616 10 03 030</w:t>
            </w:r>
          </w:p>
        </w:tc>
      </w:tr>
      <w:tr w:rsidR="00186E1B" w:rsidRPr="00BE43E9" w14:paraId="70DCB9D9" w14:textId="77777777" w:rsidTr="00690818">
        <w:trPr>
          <w:trHeight w:val="493"/>
        </w:trPr>
        <w:tc>
          <w:tcPr>
            <w:tcW w:w="48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9B55EA0" w14:textId="77777777" w:rsidR="00186E1B" w:rsidRPr="00BE43E9" w:rsidRDefault="00186E1B" w:rsidP="00690818">
            <w:pPr>
              <w:widowControl/>
              <w:jc w:val="center"/>
              <w:rPr>
                <w:rFonts w:asciiTheme="minorHAnsi" w:eastAsia="Times New Roman" w:hAnsiTheme="minorHAnsi" w:cstheme="minorHAnsi"/>
                <w:bCs/>
                <w:color w:val="000000"/>
                <w:lang w:eastAsia="pl-PL"/>
              </w:rPr>
            </w:pPr>
          </w:p>
        </w:tc>
        <w:tc>
          <w:tcPr>
            <w:tcW w:w="2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FC1CB1" w14:textId="77777777" w:rsidR="00186E1B" w:rsidRPr="00BE43E9" w:rsidRDefault="00186E1B" w:rsidP="00690818">
            <w:pPr>
              <w:widowControl/>
              <w:jc w:val="center"/>
              <w:rPr>
                <w:rFonts w:asciiTheme="minorHAnsi" w:eastAsia="Times New Roman" w:hAnsiTheme="minorHAnsi" w:cstheme="minorHAnsi"/>
                <w:bCs/>
                <w:color w:val="000000"/>
                <w:lang w:eastAsia="pl-P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E59E7E"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Szkoła Podstawowa nr 3</w:t>
            </w:r>
            <w:r w:rsidRPr="00BE43E9">
              <w:rPr>
                <w:rFonts w:asciiTheme="minorHAnsi" w:eastAsia="Times New Roman" w:hAnsiTheme="minorHAnsi" w:cstheme="minorHAnsi"/>
                <w:bCs/>
                <w:color w:val="000000"/>
                <w:lang w:eastAsia="pl-PL"/>
              </w:rPr>
              <w:br/>
              <w:t>Filia w Zbylutowie</w:t>
            </w:r>
            <w:r w:rsidRPr="00BE43E9">
              <w:rPr>
                <w:rFonts w:asciiTheme="minorHAnsi" w:eastAsia="Times New Roman" w:hAnsiTheme="minorHAnsi" w:cstheme="minorHAnsi"/>
                <w:bCs/>
                <w:color w:val="000000"/>
                <w:lang w:eastAsia="pl-PL"/>
              </w:rPr>
              <w:br/>
              <w:t>Zbylutów 133</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FE5311" w14:textId="77777777" w:rsidR="00186E1B" w:rsidRPr="00BE43E9" w:rsidRDefault="00186E1B" w:rsidP="00690818">
            <w:pPr>
              <w:widowControl/>
              <w:jc w:val="center"/>
              <w:rPr>
                <w:rFonts w:asciiTheme="minorHAnsi" w:eastAsia="Times New Roman" w:hAnsiTheme="minorHAnsi" w:cstheme="minorHAnsi"/>
                <w:color w:val="000000"/>
                <w:lang w:eastAsia="pl-PL"/>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C5806D" w14:textId="77777777" w:rsidR="00186E1B" w:rsidRPr="00BE43E9" w:rsidRDefault="00186E1B" w:rsidP="00690818">
            <w:pPr>
              <w:widowControl/>
              <w:jc w:val="center"/>
              <w:rPr>
                <w:rFonts w:asciiTheme="minorHAnsi" w:eastAsia="Times New Roman" w:hAnsiTheme="minorHAnsi" w:cstheme="minorHAnsi"/>
                <w:color w:val="000000"/>
                <w:lang w:eastAsia="pl-PL"/>
              </w:rPr>
            </w:pPr>
          </w:p>
        </w:tc>
      </w:tr>
      <w:tr w:rsidR="00186E1B" w:rsidRPr="00BE43E9" w14:paraId="40B919A1" w14:textId="77777777" w:rsidTr="00690818">
        <w:trPr>
          <w:trHeight w:val="493"/>
        </w:trPr>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ED2BB62"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3.</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6B7AB0"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Pr>
                <w:rFonts w:asciiTheme="minorHAnsi" w:eastAsia="Times New Roman" w:hAnsiTheme="minorHAnsi" w:cstheme="minorHAnsi"/>
                <w:bCs/>
                <w:color w:val="000000"/>
                <w:lang w:eastAsia="pl-PL"/>
              </w:rPr>
              <w:t>Budynek komunalny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4E94D8"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Niwnice 149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B0F351"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075</w:t>
            </w:r>
            <w:r>
              <w:rPr>
                <w:rFonts w:asciiTheme="minorHAnsi" w:eastAsia="Times New Roman" w:hAnsiTheme="minorHAnsi" w:cstheme="minorHAnsi"/>
                <w:color w:val="000000"/>
                <w:lang w:eastAsia="pl-PL"/>
              </w:rPr>
              <w:t> 64 77 888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7343E3"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Gmina i Miasto Lwówek Śląski</w:t>
            </w:r>
          </w:p>
          <w:p w14:paraId="40005706" w14:textId="77777777" w:rsidR="00186E1B" w:rsidRPr="00BE43E9" w:rsidRDefault="00186E1B" w:rsidP="00690818">
            <w:pPr>
              <w:widowControl/>
              <w:jc w:val="center"/>
              <w:rPr>
                <w:rFonts w:asciiTheme="minorHAnsi" w:hAnsiTheme="minorHAnsi" w:cstheme="minorHAnsi"/>
              </w:rPr>
            </w:pPr>
            <w:r w:rsidRPr="00BE43E9">
              <w:rPr>
                <w:rFonts w:asciiTheme="minorHAnsi" w:eastAsia="Times New Roman" w:hAnsiTheme="minorHAnsi" w:cstheme="minorHAnsi"/>
                <w:color w:val="000000"/>
                <w:lang w:eastAsia="pl-PL"/>
              </w:rPr>
              <w:t xml:space="preserve"> - </w:t>
            </w:r>
          </w:p>
          <w:p w14:paraId="681748E2"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Niwnice 149</w:t>
            </w:r>
          </w:p>
          <w:p w14:paraId="6053FFC9"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59-600 Lwówek Śląski</w:t>
            </w:r>
          </w:p>
          <w:p w14:paraId="11889B43" w14:textId="77777777" w:rsidR="00186E1B" w:rsidRPr="00BE43E9" w:rsidRDefault="00186E1B" w:rsidP="00690818">
            <w:pPr>
              <w:widowControl/>
              <w:jc w:val="center"/>
              <w:rPr>
                <w:rFonts w:asciiTheme="minorHAnsi" w:hAnsiTheme="minorHAnsi" w:cstheme="minorHAnsi"/>
              </w:rPr>
            </w:pPr>
            <w:r w:rsidRPr="00BE43E9">
              <w:rPr>
                <w:rFonts w:asciiTheme="minorHAnsi" w:eastAsia="Times New Roman" w:hAnsiTheme="minorHAnsi" w:cstheme="minorHAnsi"/>
                <w:color w:val="000000"/>
                <w:lang w:eastAsia="pl-PL"/>
              </w:rPr>
              <w:t>NIP 616 10 03 030</w:t>
            </w:r>
          </w:p>
        </w:tc>
      </w:tr>
      <w:tr w:rsidR="00186E1B" w:rsidRPr="00A648B4" w14:paraId="48B93AFA" w14:textId="77777777" w:rsidTr="00690818">
        <w:trPr>
          <w:trHeight w:val="493"/>
        </w:trPr>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819097C"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4.</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8DA547"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 xml:space="preserve">Szkoła Podstawowa </w:t>
            </w:r>
            <w:r w:rsidRPr="00BE43E9">
              <w:rPr>
                <w:rFonts w:asciiTheme="minorHAnsi" w:eastAsia="Times New Roman" w:hAnsiTheme="minorHAnsi" w:cstheme="minorHAnsi"/>
                <w:bCs/>
                <w:color w:val="000000"/>
                <w:lang w:eastAsia="pl-PL"/>
              </w:rPr>
              <w:br/>
              <w:t>w Płóczkach Górnych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0A565B"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Szkoła Podstawowa</w:t>
            </w:r>
            <w:r w:rsidRPr="00BE43E9">
              <w:rPr>
                <w:rFonts w:asciiTheme="minorHAnsi" w:eastAsia="Times New Roman" w:hAnsiTheme="minorHAnsi" w:cstheme="minorHAnsi"/>
                <w:bCs/>
                <w:color w:val="000000"/>
                <w:lang w:eastAsia="pl-PL"/>
              </w:rPr>
              <w:br/>
              <w:t>w Płóczkach Górnych</w:t>
            </w:r>
            <w:r w:rsidRPr="00BE43E9">
              <w:rPr>
                <w:rFonts w:asciiTheme="minorHAnsi" w:eastAsia="Times New Roman" w:hAnsiTheme="minorHAnsi" w:cstheme="minorHAnsi"/>
                <w:bCs/>
                <w:color w:val="000000"/>
                <w:lang w:eastAsia="pl-PL"/>
              </w:rPr>
              <w:br/>
              <w:t>Płóczki Górne 58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9FB86C"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075 784 60 56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72FF7E"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Gmina i Miasto Lwówek Śląski</w:t>
            </w:r>
          </w:p>
          <w:p w14:paraId="43C07325"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 xml:space="preserve">- Szkoła Podstawowa </w:t>
            </w:r>
            <w:r w:rsidRPr="00BE43E9">
              <w:rPr>
                <w:rFonts w:asciiTheme="minorHAnsi" w:eastAsia="Times New Roman" w:hAnsiTheme="minorHAnsi" w:cstheme="minorHAnsi"/>
                <w:bCs/>
                <w:color w:val="000000"/>
                <w:lang w:eastAsia="pl-PL"/>
              </w:rPr>
              <w:br/>
              <w:t>w Płóczkach Górnych</w:t>
            </w:r>
          </w:p>
          <w:p w14:paraId="490E1B45"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Płóczki Górne 58</w:t>
            </w:r>
          </w:p>
          <w:p w14:paraId="3D391530"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59-600 Lwówek Śląski</w:t>
            </w:r>
          </w:p>
          <w:p w14:paraId="51EE9439" w14:textId="77777777" w:rsidR="00186E1B" w:rsidRPr="00A648B4" w:rsidRDefault="00186E1B" w:rsidP="00690818">
            <w:pPr>
              <w:widowControl/>
              <w:jc w:val="center"/>
              <w:rPr>
                <w:rFonts w:asciiTheme="minorHAnsi" w:hAnsiTheme="minorHAnsi" w:cstheme="minorHAnsi"/>
              </w:rPr>
            </w:pPr>
            <w:r w:rsidRPr="00BE43E9">
              <w:rPr>
                <w:rFonts w:asciiTheme="minorHAnsi" w:eastAsia="Times New Roman" w:hAnsiTheme="minorHAnsi" w:cstheme="minorHAnsi"/>
                <w:color w:val="000000"/>
                <w:lang w:eastAsia="pl-PL"/>
              </w:rPr>
              <w:t>NIP 616 10 03 030</w:t>
            </w:r>
          </w:p>
        </w:tc>
      </w:tr>
    </w:tbl>
    <w:p w14:paraId="051874B9" w14:textId="77777777" w:rsidR="00186E1B" w:rsidRDefault="00186E1B" w:rsidP="00186E1B">
      <w:pPr>
        <w:rPr>
          <w:rFonts w:asciiTheme="minorHAnsi" w:hAnsiTheme="minorHAnsi" w:cstheme="minorHAnsi"/>
        </w:rPr>
      </w:pPr>
    </w:p>
    <w:p w14:paraId="16427FE7" w14:textId="77777777" w:rsidR="00186E1B" w:rsidRPr="00173E99" w:rsidRDefault="00186E1B" w:rsidP="00186E1B">
      <w:pPr>
        <w:rPr>
          <w:rFonts w:asciiTheme="minorHAnsi" w:hAnsiTheme="minorHAnsi" w:cstheme="minorHAnsi"/>
        </w:rPr>
      </w:pPr>
    </w:p>
    <w:p w14:paraId="10317838" w14:textId="77777777" w:rsidR="00186E1B" w:rsidRPr="00173E99" w:rsidRDefault="00186E1B" w:rsidP="00186E1B">
      <w:pPr>
        <w:rPr>
          <w:rFonts w:asciiTheme="minorHAnsi" w:hAnsiTheme="minorHAnsi" w:cstheme="minorHAnsi"/>
        </w:rPr>
      </w:pPr>
    </w:p>
    <w:p w14:paraId="54DDB1C4" w14:textId="77777777" w:rsidR="00186E1B" w:rsidRPr="00173E99" w:rsidRDefault="00186E1B" w:rsidP="00186E1B">
      <w:pPr>
        <w:rPr>
          <w:rFonts w:asciiTheme="minorHAnsi" w:hAnsiTheme="minorHAnsi" w:cstheme="minorHAnsi"/>
        </w:rPr>
      </w:pPr>
    </w:p>
    <w:p w14:paraId="57F99999" w14:textId="77777777" w:rsidR="00186E1B" w:rsidRPr="00173E99" w:rsidRDefault="00186E1B" w:rsidP="00186E1B">
      <w:pPr>
        <w:rPr>
          <w:rFonts w:asciiTheme="minorHAnsi" w:hAnsiTheme="minorHAnsi" w:cstheme="minorHAnsi"/>
        </w:rPr>
      </w:pPr>
    </w:p>
    <w:p w14:paraId="1D8663EB" w14:textId="77777777" w:rsidR="00186E1B" w:rsidRPr="00173E99" w:rsidRDefault="00186E1B" w:rsidP="00186E1B">
      <w:pPr>
        <w:rPr>
          <w:rFonts w:asciiTheme="minorHAnsi" w:hAnsiTheme="minorHAnsi" w:cstheme="minorHAnsi"/>
        </w:rPr>
      </w:pPr>
    </w:p>
    <w:p w14:paraId="47B3DFF9" w14:textId="77777777" w:rsidR="00186E1B" w:rsidRPr="00173E99" w:rsidRDefault="00186E1B" w:rsidP="00186E1B">
      <w:pPr>
        <w:rPr>
          <w:rFonts w:asciiTheme="minorHAnsi" w:hAnsiTheme="minorHAnsi" w:cstheme="minorHAnsi"/>
        </w:rPr>
      </w:pPr>
    </w:p>
    <w:p w14:paraId="5AA436BC" w14:textId="77777777" w:rsidR="00186E1B" w:rsidRDefault="00186E1B" w:rsidP="00186E1B">
      <w:pPr>
        <w:rPr>
          <w:rFonts w:asciiTheme="minorHAnsi" w:hAnsiTheme="minorHAnsi" w:cstheme="minorHAnsi"/>
        </w:rPr>
      </w:pPr>
    </w:p>
    <w:p w14:paraId="68D4BDFC" w14:textId="77777777" w:rsidR="00186E1B" w:rsidRDefault="00186E1B" w:rsidP="00186E1B">
      <w:pPr>
        <w:tabs>
          <w:tab w:val="left" w:pos="7365"/>
        </w:tabs>
        <w:rPr>
          <w:rFonts w:asciiTheme="minorHAnsi" w:hAnsiTheme="minorHAnsi" w:cstheme="minorHAnsi"/>
        </w:rPr>
      </w:pPr>
      <w:r>
        <w:rPr>
          <w:rFonts w:asciiTheme="minorHAnsi" w:hAnsiTheme="minorHAnsi" w:cstheme="minorHAnsi"/>
        </w:rPr>
        <w:tab/>
      </w:r>
    </w:p>
    <w:p w14:paraId="32EFF59E" w14:textId="63F8F7A2" w:rsidR="00186E1B" w:rsidRDefault="00186E1B">
      <w:pPr>
        <w:rPr>
          <w:b/>
          <w:i/>
          <w:sz w:val="20"/>
          <w:szCs w:val="20"/>
        </w:rPr>
      </w:pPr>
      <w:r>
        <w:rPr>
          <w:b/>
          <w:i/>
          <w:sz w:val="20"/>
          <w:szCs w:val="20"/>
        </w:rPr>
        <w:br w:type="page"/>
      </w:r>
    </w:p>
    <w:p w14:paraId="4533B272" w14:textId="63F8F7A2" w:rsidR="00186E1B" w:rsidRDefault="00186E1B">
      <w:pPr>
        <w:rPr>
          <w:b/>
          <w:i/>
          <w:sz w:val="20"/>
          <w:szCs w:val="20"/>
        </w:rPr>
      </w:pPr>
    </w:p>
    <w:p w14:paraId="4A4F15A9" w14:textId="526629C5" w:rsidR="009B3200" w:rsidRPr="00C82962" w:rsidRDefault="00C82962" w:rsidP="00C82962">
      <w:pPr>
        <w:jc w:val="right"/>
        <w:rPr>
          <w:b/>
          <w:i/>
          <w:sz w:val="20"/>
          <w:szCs w:val="20"/>
        </w:rPr>
      </w:pPr>
      <w:r w:rsidRPr="00C82962">
        <w:rPr>
          <w:b/>
          <w:i/>
          <w:sz w:val="20"/>
          <w:szCs w:val="20"/>
        </w:rPr>
        <w:t>Załącznik nr 9 do SWZ</w:t>
      </w:r>
    </w:p>
    <w:p w14:paraId="08E43DD8" w14:textId="085405F3" w:rsidR="009B3200" w:rsidRDefault="009B3200" w:rsidP="00F80019">
      <w:pPr>
        <w:rPr>
          <w:sz w:val="20"/>
          <w:szCs w:val="20"/>
        </w:rPr>
      </w:pPr>
      <w:r w:rsidRPr="00F9350B">
        <w:rPr>
          <w:rFonts w:asciiTheme="minorHAnsi" w:hAnsiTheme="minorHAnsi" w:cstheme="minorHAnsi"/>
          <w:noProof/>
          <w:lang w:eastAsia="pl-PL"/>
        </w:rPr>
        <mc:AlternateContent>
          <mc:Choice Requires="wps">
            <w:drawing>
              <wp:anchor distT="0" distB="0" distL="0" distR="0" simplePos="0" relativeHeight="487601152" behindDoc="1" locked="0" layoutInCell="1" allowOverlap="1" wp14:anchorId="3479A54E" wp14:editId="2DDE31C4">
                <wp:simplePos x="0" y="0"/>
                <wp:positionH relativeFrom="margin">
                  <wp:posOffset>187325</wp:posOffset>
                </wp:positionH>
                <wp:positionV relativeFrom="margin">
                  <wp:posOffset>371475</wp:posOffset>
                </wp:positionV>
                <wp:extent cx="5904230" cy="433070"/>
                <wp:effectExtent l="0" t="0" r="20320" b="2413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B2FD579" w14:textId="51955116" w:rsidR="00C34AC5" w:rsidRDefault="00C34AC5" w:rsidP="00F9350B">
                            <w:pPr>
                              <w:spacing w:before="19"/>
                              <w:jc w:val="center"/>
                              <w:rPr>
                                <w:b/>
                                <w:sz w:val="26"/>
                              </w:rPr>
                            </w:pPr>
                            <w:r>
                              <w:rPr>
                                <w:b/>
                                <w:sz w:val="26"/>
                              </w:rPr>
                              <w:t>OŚWIADCZENIE DOTYCZĄCE POSIADANIA TYTUŁY PRAWNEGO DO DYSPONOWANIA NIŻEJ WYMIENIONYM SPRZĘTEM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79A54E" id="_x0000_s1035" type="#_x0000_t202" style="position:absolute;margin-left:14.75pt;margin-top:29.25pt;width:464.9pt;height:34.1pt;z-index:-1571532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" fillcolor="#d9d9d9" strokeweight=".16936mm">
                <v:textbox inset="0,0,0,0">
                  <w:txbxContent>
                    <w:p w14:paraId="7B2FD579" w14:textId="51955116" w:rsidR="00C34AC5" w:rsidRDefault="00C34AC5" w:rsidP="00F9350B">
                      <w:pPr>
                        <w:spacing w:before="19"/>
                        <w:jc w:val="center"/>
                        <w:rPr>
                          <w:b/>
                          <w:sz w:val="26"/>
                        </w:rPr>
                      </w:pPr>
                      <w:r>
                        <w:rPr>
                          <w:b/>
                          <w:sz w:val="26"/>
                        </w:rPr>
                        <w:t>OŚWIADCZENIE DOTYCZĄCE POSIADANIA TYTUŁY PRAWNEGO DO DYSPONOWANIA NIŻEJ WYMIENIONYM SPRZĘTEM</w:t>
                      </w:r>
                    </w:p>
                  </w:txbxContent>
                </v:textbox>
                <w10:wrap type="square" anchorx="margin" anchory="margin"/>
              </v:shape>
            </w:pict>
          </mc:Fallback>
        </mc:AlternateContent>
      </w:r>
    </w:p>
    <w:p w14:paraId="56FED2A7" w14:textId="77777777" w:rsidR="009B3200" w:rsidRDefault="009B3200" w:rsidP="00F80019">
      <w:pPr>
        <w:rPr>
          <w:sz w:val="20"/>
          <w:szCs w:val="20"/>
        </w:rPr>
      </w:pPr>
    </w:p>
    <w:p w14:paraId="09FAA1FF" w14:textId="77777777" w:rsidR="00C82962" w:rsidRPr="008C26DA" w:rsidRDefault="00C82962" w:rsidP="00C82962">
      <w:pPr>
        <w:ind w:left="956" w:hanging="360"/>
        <w:jc w:val="center"/>
        <w:rPr>
          <w:rFonts w:asciiTheme="minorHAnsi" w:hAnsiTheme="minorHAnsi" w:cstheme="minorHAnsi"/>
          <w:b/>
        </w:rPr>
      </w:pPr>
      <w:r w:rsidRPr="008C26DA">
        <w:rPr>
          <w:rFonts w:asciiTheme="minorHAnsi" w:hAnsiTheme="minorHAnsi" w:cstheme="minorHAnsi"/>
          <w:b/>
        </w:rPr>
        <w:t>Składając ofertę w postępowaniu o zamówienie publiczne w trybie podstawowym na:</w:t>
      </w:r>
    </w:p>
    <w:p w14:paraId="6F257A4B" w14:textId="77777777" w:rsidR="00C82962" w:rsidRPr="008C26DA" w:rsidRDefault="00C82962" w:rsidP="00C82962">
      <w:pPr>
        <w:shd w:val="clear" w:color="auto" w:fill="FFFFFF"/>
        <w:ind w:left="567"/>
        <w:jc w:val="center"/>
        <w:rPr>
          <w:rFonts w:asciiTheme="minorHAnsi" w:hAnsiTheme="minorHAnsi" w:cstheme="minorHAnsi"/>
          <w:sz w:val="28"/>
          <w:szCs w:val="28"/>
        </w:rPr>
      </w:pPr>
    </w:p>
    <w:p w14:paraId="0BD1741A" w14:textId="77777777" w:rsidR="00C82962" w:rsidRPr="008C26DA" w:rsidRDefault="00C82962" w:rsidP="00C82962">
      <w:pPr>
        <w:spacing w:before="60"/>
        <w:ind w:left="879" w:right="250"/>
        <w:jc w:val="center"/>
        <w:rPr>
          <w:rFonts w:asciiTheme="minorHAnsi" w:hAnsiTheme="minorHAnsi" w:cstheme="minorHAnsi"/>
          <w:b/>
        </w:rPr>
      </w:pPr>
      <w:r w:rsidRPr="00C613D8">
        <w:rPr>
          <w:rFonts w:asciiTheme="minorHAnsi" w:hAnsiTheme="minorHAnsi" w:cstheme="minorHAnsi"/>
          <w:b/>
          <w:sz w:val="24"/>
          <w:szCs w:val="24"/>
        </w:rPr>
        <w:t>„Dostawa oleju opałowego na potrzeby jednostek organizacyjnych Gminy i Miasta Lwówek Śląski”</w:t>
      </w:r>
    </w:p>
    <w:p w14:paraId="7D5FCFCD" w14:textId="77777777" w:rsidR="00C82962" w:rsidRPr="008C26DA" w:rsidRDefault="00C82962" w:rsidP="00C82962">
      <w:pPr>
        <w:spacing w:before="44"/>
        <w:ind w:left="567" w:firstLine="28"/>
        <w:jc w:val="center"/>
        <w:rPr>
          <w:rFonts w:asciiTheme="minorHAnsi" w:hAnsiTheme="minorHAnsi" w:cstheme="minorHAnsi"/>
          <w:b/>
          <w:sz w:val="24"/>
          <w:szCs w:val="24"/>
        </w:rPr>
      </w:pPr>
    </w:p>
    <w:p w14:paraId="2185D8F4" w14:textId="5FB3DAD1" w:rsidR="00DA6949" w:rsidRDefault="00C82962" w:rsidP="00C82962">
      <w:pPr>
        <w:jc w:val="center"/>
        <w:rPr>
          <w:rFonts w:asciiTheme="minorHAnsi" w:hAnsiTheme="minorHAnsi" w:cstheme="minorHAnsi"/>
          <w:b/>
          <w:bCs/>
          <w:sz w:val="24"/>
          <w:szCs w:val="24"/>
        </w:rPr>
      </w:pPr>
      <w:r w:rsidRPr="008C26DA">
        <w:rPr>
          <w:rFonts w:asciiTheme="minorHAnsi" w:hAnsiTheme="minorHAnsi" w:cstheme="minorHAnsi"/>
          <w:b/>
          <w:bCs/>
          <w:sz w:val="24"/>
          <w:szCs w:val="24"/>
        </w:rPr>
        <w:t>OŚWIADCZAM, ŻE:</w:t>
      </w:r>
    </w:p>
    <w:p w14:paraId="4A804AEC" w14:textId="77777777" w:rsidR="00C82962" w:rsidRPr="00C82962" w:rsidRDefault="00C82962" w:rsidP="00C82962">
      <w:pPr>
        <w:spacing w:after="240"/>
        <w:ind w:left="284"/>
        <w:jc w:val="center"/>
        <w:rPr>
          <w:bCs/>
          <w:sz w:val="20"/>
          <w:szCs w:val="20"/>
        </w:rPr>
      </w:pPr>
      <w:r w:rsidRPr="00C82962">
        <w:rPr>
          <w:bCs/>
          <w:sz w:val="20"/>
          <w:szCs w:val="20"/>
        </w:rPr>
        <w:t>Dysponuję niżej wymienionym sprzętem do wykonania umowy zgodne z wymogiem SWZ</w:t>
      </w:r>
    </w:p>
    <w:tbl>
      <w:tblPr>
        <w:tblW w:w="10201" w:type="dxa"/>
        <w:jc w:val="center"/>
        <w:tblLayout w:type="fixed"/>
        <w:tblCellMar>
          <w:left w:w="70" w:type="dxa"/>
          <w:right w:w="70" w:type="dxa"/>
        </w:tblCellMar>
        <w:tblLook w:val="0000" w:firstRow="0" w:lastRow="0" w:firstColumn="0" w:lastColumn="0" w:noHBand="0" w:noVBand="0"/>
      </w:tblPr>
      <w:tblGrid>
        <w:gridCol w:w="567"/>
        <w:gridCol w:w="2122"/>
        <w:gridCol w:w="1559"/>
        <w:gridCol w:w="1984"/>
        <w:gridCol w:w="3969"/>
      </w:tblGrid>
      <w:tr w:rsidR="00C82962" w:rsidRPr="00C82962" w14:paraId="668BBEAA" w14:textId="77777777" w:rsidTr="00D027D6">
        <w:trPr>
          <w:cantSplit/>
          <w:trHeight w:val="1230"/>
          <w:jc w:val="center"/>
        </w:trPr>
        <w:tc>
          <w:tcPr>
            <w:tcW w:w="567" w:type="dxa"/>
            <w:tcBorders>
              <w:top w:val="single" w:sz="4" w:space="0" w:color="auto"/>
              <w:left w:val="single" w:sz="4" w:space="0" w:color="auto"/>
              <w:bottom w:val="single" w:sz="4" w:space="0" w:color="000000"/>
            </w:tcBorders>
            <w:vAlign w:val="center"/>
          </w:tcPr>
          <w:p w14:paraId="36C71DEC" w14:textId="77777777" w:rsidR="00C82962" w:rsidRPr="00C82962" w:rsidRDefault="00C82962" w:rsidP="00C82962">
            <w:pPr>
              <w:jc w:val="center"/>
              <w:rPr>
                <w:sz w:val="20"/>
                <w:szCs w:val="20"/>
              </w:rPr>
            </w:pPr>
            <w:r w:rsidRPr="00C82962">
              <w:rPr>
                <w:sz w:val="20"/>
                <w:szCs w:val="20"/>
              </w:rPr>
              <w:t>Lp.</w:t>
            </w:r>
          </w:p>
        </w:tc>
        <w:tc>
          <w:tcPr>
            <w:tcW w:w="2122" w:type="dxa"/>
            <w:tcBorders>
              <w:top w:val="single" w:sz="4" w:space="0" w:color="auto"/>
              <w:left w:val="single" w:sz="4" w:space="0" w:color="000000"/>
              <w:right w:val="single" w:sz="4" w:space="0" w:color="000000"/>
            </w:tcBorders>
            <w:vAlign w:val="center"/>
          </w:tcPr>
          <w:p w14:paraId="0FD3A694" w14:textId="77777777" w:rsidR="00C82962" w:rsidRPr="00C82962" w:rsidRDefault="00C82962" w:rsidP="00C82962">
            <w:pPr>
              <w:jc w:val="center"/>
              <w:rPr>
                <w:sz w:val="20"/>
                <w:szCs w:val="20"/>
              </w:rPr>
            </w:pPr>
            <w:r w:rsidRPr="00C82962">
              <w:rPr>
                <w:sz w:val="20"/>
                <w:szCs w:val="20"/>
              </w:rPr>
              <w:t>Nazwa, model</w:t>
            </w:r>
          </w:p>
        </w:tc>
        <w:tc>
          <w:tcPr>
            <w:tcW w:w="1559" w:type="dxa"/>
            <w:tcBorders>
              <w:top w:val="single" w:sz="4" w:space="0" w:color="auto"/>
              <w:left w:val="single" w:sz="4" w:space="0" w:color="000000"/>
            </w:tcBorders>
            <w:vAlign w:val="center"/>
          </w:tcPr>
          <w:p w14:paraId="45AA25F3" w14:textId="77777777" w:rsidR="00C82962" w:rsidRPr="00C82962" w:rsidRDefault="00C82962" w:rsidP="00C82962">
            <w:pPr>
              <w:jc w:val="center"/>
              <w:rPr>
                <w:sz w:val="20"/>
                <w:szCs w:val="20"/>
              </w:rPr>
            </w:pPr>
            <w:r w:rsidRPr="00C82962">
              <w:rPr>
                <w:sz w:val="20"/>
                <w:szCs w:val="20"/>
              </w:rPr>
              <w:t>Nr rejestracyjny</w:t>
            </w:r>
          </w:p>
        </w:tc>
        <w:tc>
          <w:tcPr>
            <w:tcW w:w="1984" w:type="dxa"/>
            <w:tcBorders>
              <w:top w:val="single" w:sz="4" w:space="0" w:color="auto"/>
              <w:left w:val="single" w:sz="4" w:space="0" w:color="000000"/>
              <w:bottom w:val="single" w:sz="4" w:space="0" w:color="000000"/>
              <w:right w:val="single" w:sz="4" w:space="0" w:color="auto"/>
            </w:tcBorders>
            <w:vAlign w:val="center"/>
          </w:tcPr>
          <w:p w14:paraId="2B7EBF3C" w14:textId="77777777" w:rsidR="00C82962" w:rsidRPr="00C82962" w:rsidRDefault="00C82962" w:rsidP="00C82962">
            <w:pPr>
              <w:jc w:val="center"/>
              <w:rPr>
                <w:sz w:val="20"/>
                <w:szCs w:val="20"/>
              </w:rPr>
            </w:pPr>
            <w:r w:rsidRPr="00C82962">
              <w:rPr>
                <w:sz w:val="20"/>
                <w:szCs w:val="20"/>
              </w:rPr>
              <w:t>Nr urządzenia pomiarowego w autocysternie</w:t>
            </w:r>
          </w:p>
        </w:tc>
        <w:tc>
          <w:tcPr>
            <w:tcW w:w="3969" w:type="dxa"/>
            <w:tcBorders>
              <w:top w:val="single" w:sz="4" w:space="0" w:color="auto"/>
              <w:bottom w:val="single" w:sz="4" w:space="0" w:color="auto"/>
              <w:right w:val="single" w:sz="4" w:space="0" w:color="auto"/>
            </w:tcBorders>
            <w:shd w:val="clear" w:color="auto" w:fill="auto"/>
            <w:vAlign w:val="center"/>
          </w:tcPr>
          <w:p w14:paraId="387B201D" w14:textId="77777777" w:rsidR="00C82962" w:rsidRPr="00C82962" w:rsidRDefault="00C82962" w:rsidP="00C82962">
            <w:pPr>
              <w:jc w:val="center"/>
              <w:rPr>
                <w:sz w:val="20"/>
                <w:szCs w:val="20"/>
              </w:rPr>
            </w:pPr>
            <w:r w:rsidRPr="00C82962">
              <w:rPr>
                <w:sz w:val="20"/>
                <w:szCs w:val="20"/>
              </w:rPr>
              <w:t>Informacja o podstawie dysponowania</w:t>
            </w:r>
          </w:p>
        </w:tc>
      </w:tr>
      <w:tr w:rsidR="00C82962" w:rsidRPr="00C82962" w14:paraId="1A7DF28C" w14:textId="77777777" w:rsidTr="00D027D6">
        <w:trPr>
          <w:cantSplit/>
          <w:trHeight w:hRule="exact" w:val="2302"/>
          <w:jc w:val="center"/>
        </w:trPr>
        <w:tc>
          <w:tcPr>
            <w:tcW w:w="567" w:type="dxa"/>
            <w:tcBorders>
              <w:top w:val="single" w:sz="4" w:space="0" w:color="000000"/>
              <w:left w:val="single" w:sz="4" w:space="0" w:color="auto"/>
              <w:bottom w:val="single" w:sz="4" w:space="0" w:color="000000"/>
            </w:tcBorders>
            <w:vAlign w:val="center"/>
          </w:tcPr>
          <w:p w14:paraId="1A1E8090" w14:textId="77777777" w:rsidR="00C82962" w:rsidRPr="00C82962" w:rsidRDefault="00C82962" w:rsidP="00C82962">
            <w:pPr>
              <w:jc w:val="center"/>
              <w:rPr>
                <w:sz w:val="20"/>
                <w:szCs w:val="20"/>
              </w:rPr>
            </w:pPr>
            <w:r w:rsidRPr="00C82962">
              <w:rPr>
                <w:sz w:val="20"/>
                <w:szCs w:val="20"/>
              </w:rPr>
              <w:t>1</w:t>
            </w:r>
          </w:p>
        </w:tc>
        <w:tc>
          <w:tcPr>
            <w:tcW w:w="2122" w:type="dxa"/>
            <w:tcBorders>
              <w:top w:val="single" w:sz="4" w:space="0" w:color="000000"/>
              <w:left w:val="single" w:sz="4" w:space="0" w:color="000000"/>
              <w:bottom w:val="single" w:sz="4" w:space="0" w:color="000000"/>
              <w:right w:val="single" w:sz="4" w:space="0" w:color="000000"/>
            </w:tcBorders>
            <w:vAlign w:val="center"/>
          </w:tcPr>
          <w:p w14:paraId="1F36D102" w14:textId="77777777" w:rsidR="00C82962" w:rsidRPr="00C82962" w:rsidRDefault="00C82962" w:rsidP="00C82962">
            <w:pPr>
              <w:jc w:val="center"/>
              <w:rPr>
                <w:b/>
                <w:sz w:val="20"/>
                <w:szCs w:val="20"/>
              </w:rPr>
            </w:pPr>
          </w:p>
        </w:tc>
        <w:tc>
          <w:tcPr>
            <w:tcW w:w="1559" w:type="dxa"/>
            <w:tcBorders>
              <w:top w:val="single" w:sz="4" w:space="0" w:color="000000"/>
              <w:left w:val="single" w:sz="4" w:space="0" w:color="000000"/>
              <w:bottom w:val="single" w:sz="4" w:space="0" w:color="000000"/>
            </w:tcBorders>
            <w:vAlign w:val="center"/>
          </w:tcPr>
          <w:p w14:paraId="14FCF227" w14:textId="77777777" w:rsidR="00C82962" w:rsidRPr="00C82962" w:rsidRDefault="00C82962" w:rsidP="00C82962">
            <w:pPr>
              <w:jc w:val="center"/>
              <w:rPr>
                <w:b/>
                <w:sz w:val="20"/>
                <w:szCs w:val="20"/>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46E26D07" w14:textId="77777777" w:rsidR="00C82962" w:rsidRPr="00C82962" w:rsidRDefault="00C82962" w:rsidP="00C82962">
            <w:pPr>
              <w:jc w:val="center"/>
              <w:rPr>
                <w:b/>
                <w:sz w:val="20"/>
                <w:szCs w:val="20"/>
              </w:rPr>
            </w:pPr>
          </w:p>
        </w:tc>
        <w:tc>
          <w:tcPr>
            <w:tcW w:w="3969" w:type="dxa"/>
            <w:tcBorders>
              <w:top w:val="single" w:sz="4" w:space="0" w:color="auto"/>
              <w:bottom w:val="single" w:sz="4" w:space="0" w:color="auto"/>
              <w:right w:val="single" w:sz="4" w:space="0" w:color="auto"/>
            </w:tcBorders>
            <w:shd w:val="clear" w:color="auto" w:fill="auto"/>
          </w:tcPr>
          <w:p w14:paraId="777D7B7C" w14:textId="77777777" w:rsidR="00C82962" w:rsidRPr="00C82962" w:rsidRDefault="00C82962" w:rsidP="00C82962">
            <w:pPr>
              <w:ind w:left="5"/>
              <w:jc w:val="center"/>
              <w:rPr>
                <w:b/>
                <w:bCs/>
                <w:sz w:val="20"/>
                <w:szCs w:val="20"/>
              </w:rPr>
            </w:pPr>
            <w:r w:rsidRPr="00C82962">
              <w:rPr>
                <w:b/>
                <w:bCs/>
                <w:sz w:val="20"/>
                <w:szCs w:val="20"/>
              </w:rPr>
              <w:t>dysponuję</w:t>
            </w:r>
          </w:p>
          <w:p w14:paraId="23F72B00" w14:textId="77777777" w:rsidR="00C82962" w:rsidRPr="00C82962" w:rsidRDefault="00C82962" w:rsidP="00C82962">
            <w:pPr>
              <w:ind w:left="5"/>
              <w:jc w:val="center"/>
              <w:rPr>
                <w:sz w:val="16"/>
                <w:szCs w:val="16"/>
              </w:rPr>
            </w:pPr>
            <w:r w:rsidRPr="00C82962">
              <w:rPr>
                <w:sz w:val="16"/>
                <w:szCs w:val="16"/>
              </w:rPr>
              <w:t>(Wykonawca winien podać podstawę dysponowania)</w:t>
            </w:r>
          </w:p>
          <w:tbl>
            <w:tblPr>
              <w:tblStyle w:val="Tabela-Siatka1"/>
              <w:tblW w:w="2402" w:type="dxa"/>
              <w:tblInd w:w="768" w:type="dxa"/>
              <w:tblLayout w:type="fixed"/>
              <w:tblLook w:val="04A0" w:firstRow="1" w:lastRow="0" w:firstColumn="1" w:lastColumn="0" w:noHBand="0" w:noVBand="1"/>
            </w:tblPr>
            <w:tblGrid>
              <w:gridCol w:w="2402"/>
            </w:tblGrid>
            <w:tr w:rsidR="00C82962" w:rsidRPr="00C82962" w14:paraId="2170BDB7" w14:textId="77777777" w:rsidTr="00D027D6">
              <w:trPr>
                <w:trHeight w:val="335"/>
              </w:trPr>
              <w:tc>
                <w:tcPr>
                  <w:tcW w:w="2402" w:type="dxa"/>
                  <w:tcBorders>
                    <w:top w:val="single" w:sz="4" w:space="0" w:color="auto"/>
                    <w:left w:val="single" w:sz="4" w:space="0" w:color="auto"/>
                    <w:bottom w:val="single" w:sz="4" w:space="0" w:color="auto"/>
                    <w:right w:val="single" w:sz="4" w:space="0" w:color="auto"/>
                  </w:tcBorders>
                  <w:vAlign w:val="center"/>
                </w:tcPr>
                <w:p w14:paraId="5C3968A7" w14:textId="77777777" w:rsidR="00C82962" w:rsidRPr="00C82962" w:rsidRDefault="00C82962" w:rsidP="00C82962">
                  <w:pPr>
                    <w:ind w:left="5"/>
                    <w:jc w:val="center"/>
                    <w:rPr>
                      <w:sz w:val="20"/>
                      <w:szCs w:val="20"/>
                    </w:rPr>
                  </w:pPr>
                </w:p>
              </w:tc>
            </w:tr>
          </w:tbl>
          <w:p w14:paraId="7D2AD04C" w14:textId="77777777" w:rsidR="00C82962" w:rsidRPr="00C82962" w:rsidRDefault="00C82962" w:rsidP="00C82962">
            <w:pPr>
              <w:ind w:left="5"/>
              <w:jc w:val="center"/>
              <w:rPr>
                <w:sz w:val="16"/>
                <w:szCs w:val="16"/>
              </w:rPr>
            </w:pPr>
            <w:r w:rsidRPr="00C82962">
              <w:rPr>
                <w:sz w:val="16"/>
                <w:szCs w:val="16"/>
              </w:rPr>
              <w:t>(np. własność)</w:t>
            </w:r>
          </w:p>
          <w:p w14:paraId="6E85E400" w14:textId="77777777" w:rsidR="00C82962" w:rsidRPr="00C82962" w:rsidRDefault="00C82962" w:rsidP="00C82962">
            <w:pPr>
              <w:ind w:left="5"/>
              <w:jc w:val="center"/>
              <w:rPr>
                <w:sz w:val="20"/>
                <w:szCs w:val="20"/>
              </w:rPr>
            </w:pPr>
            <w:r w:rsidRPr="00C82962">
              <w:rPr>
                <w:sz w:val="20"/>
                <w:szCs w:val="20"/>
              </w:rPr>
              <w:t>lub</w:t>
            </w:r>
          </w:p>
          <w:p w14:paraId="2188BF86" w14:textId="77777777" w:rsidR="00C82962" w:rsidRPr="00C82962" w:rsidRDefault="00C82962" w:rsidP="00C82962">
            <w:pPr>
              <w:ind w:left="5"/>
              <w:jc w:val="center"/>
              <w:rPr>
                <w:b/>
                <w:bCs/>
                <w:sz w:val="20"/>
                <w:szCs w:val="20"/>
              </w:rPr>
            </w:pPr>
            <w:r w:rsidRPr="00C82962">
              <w:rPr>
                <w:b/>
                <w:bCs/>
                <w:sz w:val="20"/>
                <w:szCs w:val="20"/>
              </w:rPr>
              <w:t>będę dysponował</w:t>
            </w:r>
          </w:p>
          <w:p w14:paraId="16284456" w14:textId="77777777" w:rsidR="00C82962" w:rsidRPr="00C82962" w:rsidRDefault="00C82962" w:rsidP="00C82962">
            <w:pPr>
              <w:ind w:left="5"/>
              <w:jc w:val="center"/>
              <w:rPr>
                <w:sz w:val="16"/>
                <w:szCs w:val="16"/>
              </w:rPr>
            </w:pPr>
            <w:r w:rsidRPr="00C82962">
              <w:rPr>
                <w:sz w:val="16"/>
                <w:szCs w:val="16"/>
              </w:rPr>
              <w:t>(Wykonawca winien załączyć pisemne zobowiązanie podmiotu udostępniającego)</w:t>
            </w:r>
          </w:p>
          <w:p w14:paraId="21D243C0" w14:textId="77777777" w:rsidR="00C82962" w:rsidRPr="00C82962" w:rsidRDefault="00C82962" w:rsidP="00C82962">
            <w:pPr>
              <w:ind w:left="5"/>
              <w:jc w:val="center"/>
              <w:rPr>
                <w:sz w:val="20"/>
                <w:szCs w:val="20"/>
              </w:rPr>
            </w:pPr>
            <w:r w:rsidRPr="00C82962">
              <w:rPr>
                <w:b/>
                <w:bCs/>
                <w:sz w:val="20"/>
                <w:szCs w:val="20"/>
              </w:rPr>
              <w:t>(niewłaściwe usunąć)</w:t>
            </w:r>
          </w:p>
        </w:tc>
      </w:tr>
      <w:tr w:rsidR="00C82962" w:rsidRPr="00C82962" w14:paraId="6459881F" w14:textId="77777777" w:rsidTr="00D027D6">
        <w:trPr>
          <w:cantSplit/>
          <w:trHeight w:hRule="exact" w:val="2265"/>
          <w:jc w:val="center"/>
        </w:trPr>
        <w:tc>
          <w:tcPr>
            <w:tcW w:w="567" w:type="dxa"/>
            <w:tcBorders>
              <w:top w:val="single" w:sz="4" w:space="0" w:color="000000"/>
              <w:left w:val="single" w:sz="4" w:space="0" w:color="auto"/>
              <w:bottom w:val="single" w:sz="4" w:space="0" w:color="000000"/>
            </w:tcBorders>
            <w:vAlign w:val="center"/>
          </w:tcPr>
          <w:p w14:paraId="6CCE9782" w14:textId="77777777" w:rsidR="00C82962" w:rsidRPr="00C82962" w:rsidRDefault="00C82962" w:rsidP="00C82962">
            <w:pPr>
              <w:jc w:val="center"/>
              <w:rPr>
                <w:sz w:val="20"/>
                <w:szCs w:val="20"/>
              </w:rPr>
            </w:pPr>
            <w:r w:rsidRPr="00C82962">
              <w:rPr>
                <w:sz w:val="20"/>
                <w:szCs w:val="20"/>
              </w:rPr>
              <w:t>2</w:t>
            </w:r>
          </w:p>
        </w:tc>
        <w:tc>
          <w:tcPr>
            <w:tcW w:w="2122" w:type="dxa"/>
            <w:tcBorders>
              <w:top w:val="single" w:sz="4" w:space="0" w:color="000000"/>
              <w:left w:val="single" w:sz="4" w:space="0" w:color="000000"/>
              <w:bottom w:val="single" w:sz="4" w:space="0" w:color="000000"/>
              <w:right w:val="single" w:sz="4" w:space="0" w:color="000000"/>
            </w:tcBorders>
            <w:vAlign w:val="center"/>
          </w:tcPr>
          <w:p w14:paraId="4C974E56" w14:textId="77777777" w:rsidR="00C82962" w:rsidRPr="00C82962" w:rsidRDefault="00C82962" w:rsidP="00C82962">
            <w:pPr>
              <w:jc w:val="center"/>
              <w:rPr>
                <w:b/>
                <w:sz w:val="20"/>
                <w:szCs w:val="20"/>
              </w:rPr>
            </w:pPr>
          </w:p>
        </w:tc>
        <w:tc>
          <w:tcPr>
            <w:tcW w:w="1559" w:type="dxa"/>
            <w:tcBorders>
              <w:top w:val="single" w:sz="4" w:space="0" w:color="000000"/>
              <w:left w:val="single" w:sz="4" w:space="0" w:color="000000"/>
              <w:bottom w:val="single" w:sz="4" w:space="0" w:color="000000"/>
            </w:tcBorders>
            <w:vAlign w:val="center"/>
          </w:tcPr>
          <w:p w14:paraId="63A519AC" w14:textId="77777777" w:rsidR="00C82962" w:rsidRPr="00C82962" w:rsidRDefault="00C82962" w:rsidP="00C82962">
            <w:pPr>
              <w:jc w:val="center"/>
              <w:rPr>
                <w:b/>
                <w:sz w:val="20"/>
                <w:szCs w:val="20"/>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4FD6D2EB" w14:textId="77777777" w:rsidR="00C82962" w:rsidRPr="00C82962" w:rsidRDefault="00C82962" w:rsidP="00C82962">
            <w:pPr>
              <w:jc w:val="center"/>
              <w:rPr>
                <w:b/>
                <w:sz w:val="20"/>
                <w:szCs w:val="20"/>
              </w:rPr>
            </w:pPr>
          </w:p>
        </w:tc>
        <w:tc>
          <w:tcPr>
            <w:tcW w:w="3969" w:type="dxa"/>
            <w:tcBorders>
              <w:top w:val="single" w:sz="4" w:space="0" w:color="auto"/>
              <w:bottom w:val="single" w:sz="4" w:space="0" w:color="auto"/>
              <w:right w:val="single" w:sz="4" w:space="0" w:color="auto"/>
            </w:tcBorders>
            <w:shd w:val="clear" w:color="auto" w:fill="auto"/>
          </w:tcPr>
          <w:p w14:paraId="7F666FBD" w14:textId="77777777" w:rsidR="00C82962" w:rsidRPr="00C82962" w:rsidRDefault="00C82962" w:rsidP="00C82962">
            <w:pPr>
              <w:ind w:left="5"/>
              <w:jc w:val="center"/>
              <w:rPr>
                <w:b/>
                <w:bCs/>
                <w:sz w:val="20"/>
                <w:szCs w:val="20"/>
              </w:rPr>
            </w:pPr>
            <w:r w:rsidRPr="00C82962">
              <w:rPr>
                <w:b/>
                <w:bCs/>
                <w:sz w:val="20"/>
                <w:szCs w:val="20"/>
              </w:rPr>
              <w:t>dysponuję</w:t>
            </w:r>
          </w:p>
          <w:p w14:paraId="17D994DB" w14:textId="77777777" w:rsidR="00C82962" w:rsidRPr="00C82962" w:rsidRDefault="00C82962" w:rsidP="00C82962">
            <w:pPr>
              <w:ind w:left="5"/>
              <w:jc w:val="center"/>
              <w:rPr>
                <w:sz w:val="16"/>
                <w:szCs w:val="16"/>
              </w:rPr>
            </w:pPr>
            <w:r w:rsidRPr="00C82962">
              <w:rPr>
                <w:sz w:val="16"/>
                <w:szCs w:val="16"/>
              </w:rPr>
              <w:t>(Wykonawca winien podać podstawę dysponowania)</w:t>
            </w:r>
          </w:p>
          <w:tbl>
            <w:tblPr>
              <w:tblStyle w:val="Tabela-Siatka1"/>
              <w:tblW w:w="2402" w:type="dxa"/>
              <w:tblInd w:w="768" w:type="dxa"/>
              <w:tblLayout w:type="fixed"/>
              <w:tblLook w:val="04A0" w:firstRow="1" w:lastRow="0" w:firstColumn="1" w:lastColumn="0" w:noHBand="0" w:noVBand="1"/>
            </w:tblPr>
            <w:tblGrid>
              <w:gridCol w:w="2402"/>
            </w:tblGrid>
            <w:tr w:rsidR="00C82962" w:rsidRPr="00C82962" w14:paraId="079F0B37" w14:textId="77777777" w:rsidTr="00D027D6">
              <w:trPr>
                <w:trHeight w:val="335"/>
              </w:trPr>
              <w:tc>
                <w:tcPr>
                  <w:tcW w:w="2402" w:type="dxa"/>
                  <w:tcBorders>
                    <w:top w:val="single" w:sz="4" w:space="0" w:color="auto"/>
                    <w:left w:val="single" w:sz="4" w:space="0" w:color="auto"/>
                    <w:bottom w:val="single" w:sz="4" w:space="0" w:color="auto"/>
                    <w:right w:val="single" w:sz="4" w:space="0" w:color="auto"/>
                  </w:tcBorders>
                  <w:vAlign w:val="center"/>
                </w:tcPr>
                <w:p w14:paraId="11305E51" w14:textId="77777777" w:rsidR="00C82962" w:rsidRPr="00C82962" w:rsidRDefault="00C82962" w:rsidP="00C82962">
                  <w:pPr>
                    <w:ind w:left="5"/>
                    <w:jc w:val="center"/>
                    <w:rPr>
                      <w:sz w:val="20"/>
                      <w:szCs w:val="20"/>
                    </w:rPr>
                  </w:pPr>
                </w:p>
              </w:tc>
            </w:tr>
          </w:tbl>
          <w:p w14:paraId="7B7E02E3" w14:textId="77777777" w:rsidR="00C82962" w:rsidRPr="00C82962" w:rsidRDefault="00C82962" w:rsidP="00C82962">
            <w:pPr>
              <w:ind w:left="5"/>
              <w:jc w:val="center"/>
              <w:rPr>
                <w:sz w:val="16"/>
                <w:szCs w:val="16"/>
              </w:rPr>
            </w:pPr>
            <w:r w:rsidRPr="00C82962">
              <w:rPr>
                <w:sz w:val="16"/>
                <w:szCs w:val="16"/>
              </w:rPr>
              <w:t>(np. własność)</w:t>
            </w:r>
          </w:p>
          <w:p w14:paraId="2C41AA5D" w14:textId="77777777" w:rsidR="00C82962" w:rsidRPr="00C82962" w:rsidRDefault="00C82962" w:rsidP="00C82962">
            <w:pPr>
              <w:ind w:left="5"/>
              <w:jc w:val="center"/>
              <w:rPr>
                <w:sz w:val="20"/>
                <w:szCs w:val="20"/>
              </w:rPr>
            </w:pPr>
            <w:r w:rsidRPr="00C82962">
              <w:rPr>
                <w:sz w:val="20"/>
                <w:szCs w:val="20"/>
              </w:rPr>
              <w:t>lub</w:t>
            </w:r>
          </w:p>
          <w:p w14:paraId="6E317AD6" w14:textId="77777777" w:rsidR="00C82962" w:rsidRPr="00C82962" w:rsidRDefault="00C82962" w:rsidP="00C82962">
            <w:pPr>
              <w:ind w:left="5"/>
              <w:jc w:val="center"/>
              <w:rPr>
                <w:b/>
                <w:bCs/>
                <w:sz w:val="20"/>
                <w:szCs w:val="20"/>
              </w:rPr>
            </w:pPr>
            <w:r w:rsidRPr="00C82962">
              <w:rPr>
                <w:b/>
                <w:bCs/>
                <w:sz w:val="20"/>
                <w:szCs w:val="20"/>
              </w:rPr>
              <w:t>będę dysponował</w:t>
            </w:r>
          </w:p>
          <w:p w14:paraId="7B4267C3" w14:textId="77777777" w:rsidR="00C82962" w:rsidRPr="00C82962" w:rsidRDefault="00C82962" w:rsidP="00C82962">
            <w:pPr>
              <w:ind w:left="5"/>
              <w:jc w:val="center"/>
              <w:rPr>
                <w:sz w:val="16"/>
                <w:szCs w:val="16"/>
              </w:rPr>
            </w:pPr>
            <w:r w:rsidRPr="00C82962">
              <w:rPr>
                <w:sz w:val="16"/>
                <w:szCs w:val="16"/>
              </w:rPr>
              <w:t>(Wykonawca winien załączyć pisemne zobowiązanie podmiotu udostępniającego)</w:t>
            </w:r>
          </w:p>
          <w:p w14:paraId="3D93A624" w14:textId="77777777" w:rsidR="00C82962" w:rsidRPr="00C82962" w:rsidRDefault="00C82962" w:rsidP="00C82962">
            <w:pPr>
              <w:jc w:val="center"/>
              <w:rPr>
                <w:sz w:val="20"/>
                <w:szCs w:val="20"/>
              </w:rPr>
            </w:pPr>
            <w:r w:rsidRPr="00C82962">
              <w:rPr>
                <w:b/>
                <w:bCs/>
                <w:sz w:val="20"/>
                <w:szCs w:val="20"/>
              </w:rPr>
              <w:t>(niewłaściwe usunąć)</w:t>
            </w:r>
          </w:p>
        </w:tc>
      </w:tr>
    </w:tbl>
    <w:p w14:paraId="79B9B548" w14:textId="77777777" w:rsidR="00C82962" w:rsidRDefault="00C82962" w:rsidP="00C82962">
      <w:pPr>
        <w:rPr>
          <w:sz w:val="20"/>
          <w:szCs w:val="20"/>
        </w:rPr>
      </w:pPr>
    </w:p>
    <w:p w14:paraId="770C54BE" w14:textId="77777777" w:rsidR="009D1B36" w:rsidRDefault="009D1B36" w:rsidP="00C82962">
      <w:pPr>
        <w:rPr>
          <w:sz w:val="20"/>
          <w:szCs w:val="20"/>
        </w:rPr>
      </w:pPr>
    </w:p>
    <w:p w14:paraId="5EEE35E7" w14:textId="77777777" w:rsidR="009D1B36" w:rsidRDefault="009D1B36" w:rsidP="00C82962">
      <w:pPr>
        <w:rPr>
          <w:sz w:val="20"/>
          <w:szCs w:val="20"/>
        </w:rPr>
      </w:pPr>
    </w:p>
    <w:p w14:paraId="7B6277CE" w14:textId="77777777" w:rsidR="009D1B36" w:rsidRDefault="009D1B36" w:rsidP="00C82962">
      <w:pPr>
        <w:rPr>
          <w:sz w:val="20"/>
          <w:szCs w:val="20"/>
        </w:rPr>
      </w:pPr>
    </w:p>
    <w:p w14:paraId="57235050" w14:textId="77777777" w:rsidR="009D1B36" w:rsidRDefault="009D1B36" w:rsidP="00C82962">
      <w:pPr>
        <w:rPr>
          <w:sz w:val="20"/>
          <w:szCs w:val="20"/>
        </w:rPr>
      </w:pPr>
    </w:p>
    <w:p w14:paraId="4F41A369" w14:textId="77777777" w:rsidR="009D1B36" w:rsidRDefault="009D1B36" w:rsidP="00C82962">
      <w:pPr>
        <w:rPr>
          <w:sz w:val="20"/>
          <w:szCs w:val="20"/>
        </w:rPr>
      </w:pPr>
    </w:p>
    <w:p w14:paraId="7E8D2873" w14:textId="77777777" w:rsidR="009D1B36" w:rsidRDefault="009D1B36" w:rsidP="00C82962">
      <w:pPr>
        <w:rPr>
          <w:sz w:val="20"/>
          <w:szCs w:val="20"/>
        </w:rPr>
      </w:pPr>
    </w:p>
    <w:p w14:paraId="5ABCE36A" w14:textId="77777777" w:rsidR="009D1B36" w:rsidRDefault="009D1B36" w:rsidP="00C82962">
      <w:pPr>
        <w:rPr>
          <w:sz w:val="20"/>
          <w:szCs w:val="20"/>
        </w:rPr>
      </w:pPr>
    </w:p>
    <w:p w14:paraId="4B262329" w14:textId="77777777" w:rsidR="009D1B36" w:rsidRDefault="009D1B36" w:rsidP="00C82962">
      <w:pPr>
        <w:rPr>
          <w:sz w:val="20"/>
          <w:szCs w:val="20"/>
        </w:rPr>
      </w:pPr>
    </w:p>
    <w:p w14:paraId="0BD5F914" w14:textId="77777777" w:rsidR="009D1B36" w:rsidRDefault="009D1B36" w:rsidP="00C82962">
      <w:pPr>
        <w:rPr>
          <w:sz w:val="20"/>
          <w:szCs w:val="20"/>
        </w:rPr>
      </w:pPr>
    </w:p>
    <w:p w14:paraId="4901B26C" w14:textId="41F78E8F" w:rsidR="009D1B36" w:rsidRPr="008C26DA" w:rsidRDefault="009D1B36" w:rsidP="009D1B36">
      <w:pPr>
        <w:shd w:val="clear" w:color="auto" w:fill="FFFFFF"/>
        <w:tabs>
          <w:tab w:val="left" w:pos="5103"/>
        </w:tabs>
        <w:ind w:left="567"/>
        <w:rPr>
          <w:rFonts w:asciiTheme="minorHAnsi" w:hAnsiTheme="minorHAnsi" w:cstheme="minorHAnsi"/>
          <w:color w:val="222222"/>
          <w:sz w:val="20"/>
          <w:szCs w:val="20"/>
        </w:rPr>
      </w:pPr>
      <w:r>
        <w:rPr>
          <w:rFonts w:asciiTheme="minorHAnsi" w:hAnsiTheme="minorHAnsi" w:cstheme="minorHAnsi"/>
          <w:color w:val="222222"/>
          <w:sz w:val="20"/>
          <w:szCs w:val="20"/>
        </w:rPr>
        <w:tab/>
      </w:r>
      <w:r>
        <w:rPr>
          <w:rFonts w:asciiTheme="minorHAnsi" w:hAnsiTheme="minorHAnsi" w:cstheme="minorHAnsi"/>
          <w:color w:val="222222"/>
          <w:sz w:val="20"/>
          <w:szCs w:val="20"/>
        </w:rPr>
        <w:tab/>
      </w:r>
      <w:r w:rsidRPr="008C26DA">
        <w:rPr>
          <w:rFonts w:asciiTheme="minorHAnsi" w:hAnsiTheme="minorHAnsi" w:cstheme="minorHAnsi"/>
          <w:color w:val="222222"/>
          <w:sz w:val="20"/>
          <w:szCs w:val="20"/>
        </w:rPr>
        <w:t xml:space="preserve">  ..................................................................... </w:t>
      </w:r>
    </w:p>
    <w:p w14:paraId="6126B8C4" w14:textId="77777777" w:rsidR="009D1B36" w:rsidRPr="008C26DA" w:rsidRDefault="009D1B36" w:rsidP="009D1B36">
      <w:pPr>
        <w:shd w:val="clear" w:color="auto" w:fill="FFFFFF"/>
        <w:tabs>
          <w:tab w:val="left" w:pos="5103"/>
        </w:tabs>
        <w:ind w:left="567"/>
        <w:jc w:val="center"/>
        <w:rPr>
          <w:rFonts w:asciiTheme="minorHAnsi" w:hAnsiTheme="minorHAnsi" w:cstheme="minorHAnsi"/>
          <w:color w:val="222222"/>
          <w:sz w:val="16"/>
          <w:szCs w:val="16"/>
        </w:rPr>
      </w:pPr>
      <w:r w:rsidRPr="008C26DA">
        <w:rPr>
          <w:rFonts w:asciiTheme="minorHAnsi" w:hAnsiTheme="minorHAnsi" w:cstheme="minorHAnsi"/>
          <w:color w:val="222222"/>
          <w:sz w:val="16"/>
          <w:szCs w:val="16"/>
        </w:rPr>
        <w:t xml:space="preserve">                                                                                                             podpisy osób uprawnionych</w:t>
      </w:r>
    </w:p>
    <w:p w14:paraId="258B27BF" w14:textId="77777777" w:rsidR="009D1B36" w:rsidRPr="008C26DA" w:rsidRDefault="009D1B36" w:rsidP="009D1B36">
      <w:pPr>
        <w:shd w:val="clear" w:color="auto" w:fill="FFFFFF"/>
        <w:ind w:left="567" w:right="-257"/>
        <w:jc w:val="center"/>
        <w:rPr>
          <w:rFonts w:asciiTheme="minorHAnsi" w:hAnsiTheme="minorHAnsi" w:cstheme="minorHAnsi"/>
          <w:color w:val="222222"/>
          <w:sz w:val="16"/>
          <w:szCs w:val="16"/>
        </w:rPr>
      </w:pPr>
      <w:r w:rsidRPr="008C26DA">
        <w:rPr>
          <w:rFonts w:asciiTheme="minorHAnsi" w:hAnsiTheme="minorHAnsi" w:cstheme="minorHAnsi"/>
          <w:color w:val="222222"/>
          <w:sz w:val="16"/>
          <w:szCs w:val="16"/>
        </w:rPr>
        <w:t xml:space="preserve">                                                                                                    do składania oświadczeń woli w imieniu Wykonawcy</w:t>
      </w:r>
    </w:p>
    <w:p w14:paraId="521273AF" w14:textId="77777777" w:rsidR="009D1B36" w:rsidRPr="008234C8" w:rsidRDefault="009D1B36" w:rsidP="00C82962">
      <w:pPr>
        <w:rPr>
          <w:sz w:val="20"/>
          <w:szCs w:val="20"/>
        </w:rPr>
      </w:pPr>
    </w:p>
    <w:sectPr w:rsidR="009D1B36" w:rsidRPr="008234C8">
      <w:headerReference w:type="default" r:id="rId28"/>
      <w:footerReference w:type="default" r:id="rId29"/>
      <w:pgSz w:w="11900" w:h="16840"/>
      <w:pgMar w:top="1360" w:right="1160" w:bottom="1160" w:left="820" w:header="0"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97F9E" w14:textId="77777777" w:rsidR="003D3C7D" w:rsidRDefault="003D3C7D">
      <w:r>
        <w:separator/>
      </w:r>
    </w:p>
  </w:endnote>
  <w:endnote w:type="continuationSeparator" w:id="0">
    <w:p w14:paraId="5495D3D2" w14:textId="77777777" w:rsidR="003D3C7D" w:rsidRDefault="003D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2765179"/>
      <w:docPartObj>
        <w:docPartGallery w:val="Page Numbers (Bottom of Page)"/>
        <w:docPartUnique/>
      </w:docPartObj>
    </w:sdtPr>
    <w:sdtContent>
      <w:p w14:paraId="6ED57C75" w14:textId="23859655" w:rsidR="00C34AC5" w:rsidRDefault="00C34AC5">
        <w:pPr>
          <w:pStyle w:val="Stopka"/>
          <w:jc w:val="right"/>
        </w:pPr>
        <w:r>
          <w:fldChar w:fldCharType="begin"/>
        </w:r>
        <w:r>
          <w:instrText>PAGE   \* MERGEFORMAT</w:instrText>
        </w:r>
        <w:r>
          <w:fldChar w:fldCharType="separate"/>
        </w:r>
        <w:r w:rsidR="00F516DC">
          <w:rPr>
            <w:noProof/>
          </w:rPr>
          <w:t>21</w:t>
        </w:r>
        <w:r>
          <w:fldChar w:fldCharType="end"/>
        </w:r>
      </w:p>
    </w:sdtContent>
  </w:sdt>
  <w:p w14:paraId="659916DE" w14:textId="05FE4076" w:rsidR="00C34AC5" w:rsidRDefault="00C34AC5">
    <w:pPr>
      <w:pStyle w:val="Tekstpodstawowy"/>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8758170"/>
      <w:docPartObj>
        <w:docPartGallery w:val="Page Numbers (Bottom of Page)"/>
        <w:docPartUnique/>
      </w:docPartObj>
    </w:sdtPr>
    <w:sdtContent>
      <w:p w14:paraId="393AD75A" w14:textId="26501BD7" w:rsidR="00C34AC5" w:rsidRDefault="00C34AC5">
        <w:pPr>
          <w:pStyle w:val="Stopka"/>
          <w:jc w:val="right"/>
        </w:pPr>
        <w:r>
          <w:fldChar w:fldCharType="begin"/>
        </w:r>
        <w:r>
          <w:instrText>PAGE   \* MERGEFORMAT</w:instrText>
        </w:r>
        <w:r>
          <w:fldChar w:fldCharType="separate"/>
        </w:r>
        <w:r w:rsidR="00F516DC">
          <w:rPr>
            <w:noProof/>
          </w:rPr>
          <w:t>27</w:t>
        </w:r>
        <w:r>
          <w:fldChar w:fldCharType="end"/>
        </w:r>
      </w:p>
    </w:sdtContent>
  </w:sdt>
  <w:p w14:paraId="7A911BD0" w14:textId="77777777" w:rsidR="00C34AC5" w:rsidRDefault="00C34AC5" w:rsidP="000C1C1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1617514"/>
      <w:docPartObj>
        <w:docPartGallery w:val="Page Numbers (Bottom of Page)"/>
        <w:docPartUnique/>
      </w:docPartObj>
    </w:sdtPr>
    <w:sdtContent>
      <w:p w14:paraId="3FE7ADBD" w14:textId="617902F2" w:rsidR="00C34AC5" w:rsidRDefault="00C34AC5">
        <w:pPr>
          <w:pStyle w:val="Stopka"/>
          <w:jc w:val="right"/>
        </w:pPr>
        <w:r>
          <w:fldChar w:fldCharType="begin"/>
        </w:r>
        <w:r>
          <w:instrText>PAGE   \* MERGEFORMAT</w:instrText>
        </w:r>
        <w:r>
          <w:fldChar w:fldCharType="separate"/>
        </w:r>
        <w:r w:rsidR="00F516DC">
          <w:rPr>
            <w:noProof/>
          </w:rPr>
          <w:t>39</w:t>
        </w:r>
        <w:r>
          <w:fldChar w:fldCharType="end"/>
        </w:r>
      </w:p>
    </w:sdtContent>
  </w:sdt>
  <w:p w14:paraId="10554E92" w14:textId="77777777" w:rsidR="00C34AC5" w:rsidRDefault="00C34AC5">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1286478"/>
      <w:docPartObj>
        <w:docPartGallery w:val="Page Numbers (Bottom of Page)"/>
        <w:docPartUnique/>
      </w:docPartObj>
    </w:sdtPr>
    <w:sdtContent>
      <w:p w14:paraId="5E5E75A4" w14:textId="27C155C6" w:rsidR="00C34AC5" w:rsidRDefault="00C34AC5">
        <w:pPr>
          <w:pStyle w:val="Stopka"/>
          <w:jc w:val="right"/>
        </w:pPr>
        <w:r>
          <w:fldChar w:fldCharType="begin"/>
        </w:r>
        <w:r>
          <w:instrText>PAGE   \* MERGEFORMAT</w:instrText>
        </w:r>
        <w:r>
          <w:fldChar w:fldCharType="separate"/>
        </w:r>
        <w:r w:rsidR="00F516DC">
          <w:rPr>
            <w:noProof/>
          </w:rPr>
          <w:t>40</w:t>
        </w:r>
        <w:r>
          <w:fldChar w:fldCharType="end"/>
        </w:r>
      </w:p>
    </w:sdtContent>
  </w:sdt>
  <w:p w14:paraId="2BC50A28" w14:textId="77777777" w:rsidR="00C34AC5" w:rsidRDefault="00C34AC5">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5958969"/>
      <w:docPartObj>
        <w:docPartGallery w:val="Page Numbers (Bottom of Page)"/>
        <w:docPartUnique/>
      </w:docPartObj>
    </w:sdtPr>
    <w:sdtContent>
      <w:p w14:paraId="11AD2A70" w14:textId="67D7F882" w:rsidR="00C34AC5" w:rsidRDefault="00C34AC5">
        <w:pPr>
          <w:pStyle w:val="Stopka"/>
          <w:jc w:val="right"/>
        </w:pPr>
        <w:r>
          <w:fldChar w:fldCharType="begin"/>
        </w:r>
        <w:r>
          <w:instrText>PAGE   \* MERGEFORMAT</w:instrText>
        </w:r>
        <w:r>
          <w:fldChar w:fldCharType="separate"/>
        </w:r>
        <w:r w:rsidR="00F516DC">
          <w:rPr>
            <w:noProof/>
          </w:rPr>
          <w:t>42</w:t>
        </w:r>
        <w:r>
          <w:fldChar w:fldCharType="end"/>
        </w:r>
      </w:p>
    </w:sdtContent>
  </w:sdt>
  <w:p w14:paraId="0BC9F55E" w14:textId="77777777" w:rsidR="00C34AC5" w:rsidRPr="00173E99" w:rsidRDefault="00C34AC5" w:rsidP="00173E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71E3C" w14:textId="77777777" w:rsidR="003D3C7D" w:rsidRDefault="003D3C7D">
      <w:r>
        <w:separator/>
      </w:r>
    </w:p>
  </w:footnote>
  <w:footnote w:type="continuationSeparator" w:id="0">
    <w:p w14:paraId="280EABB6" w14:textId="77777777" w:rsidR="003D3C7D" w:rsidRDefault="003D3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34C80" w14:textId="77777777" w:rsidR="00C34AC5" w:rsidRDefault="00C34AC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DB009" w14:textId="77777777" w:rsidR="00C34AC5" w:rsidRDefault="00C34AC5">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A1B2B" w14:textId="77777777" w:rsidR="00C34AC5" w:rsidRDefault="00C34AC5">
    <w:pPr>
      <w:pStyle w:val="Nagwek"/>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2FFCD" w14:textId="77777777" w:rsidR="00C34AC5" w:rsidRDefault="00C34AC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1"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2" w15:restartNumberingAfterBreak="0">
    <w:nsid w:val="0E59152C"/>
    <w:multiLevelType w:val="multilevel"/>
    <w:tmpl w:val="E9146B2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FC78FD"/>
    <w:multiLevelType w:val="hybridMultilevel"/>
    <w:tmpl w:val="ACA499B6"/>
    <w:lvl w:ilvl="0" w:tplc="45FEAEF0">
      <w:numFmt w:val="bullet"/>
      <w:lvlText w:val=""/>
      <w:lvlJc w:val="left"/>
      <w:pPr>
        <w:ind w:left="3796"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4516" w:hanging="360"/>
      </w:pPr>
      <w:rPr>
        <w:rFonts w:ascii="Courier New" w:hAnsi="Courier New" w:cs="Courier New" w:hint="default"/>
      </w:rPr>
    </w:lvl>
    <w:lvl w:ilvl="2" w:tplc="04150005" w:tentative="1">
      <w:start w:val="1"/>
      <w:numFmt w:val="bullet"/>
      <w:lvlText w:val=""/>
      <w:lvlJc w:val="left"/>
      <w:pPr>
        <w:ind w:left="5236" w:hanging="360"/>
      </w:pPr>
      <w:rPr>
        <w:rFonts w:ascii="Wingdings" w:hAnsi="Wingdings" w:hint="default"/>
      </w:rPr>
    </w:lvl>
    <w:lvl w:ilvl="3" w:tplc="04150001" w:tentative="1">
      <w:start w:val="1"/>
      <w:numFmt w:val="bullet"/>
      <w:lvlText w:val=""/>
      <w:lvlJc w:val="left"/>
      <w:pPr>
        <w:ind w:left="5956" w:hanging="360"/>
      </w:pPr>
      <w:rPr>
        <w:rFonts w:ascii="Symbol" w:hAnsi="Symbol" w:hint="default"/>
      </w:rPr>
    </w:lvl>
    <w:lvl w:ilvl="4" w:tplc="04150003" w:tentative="1">
      <w:start w:val="1"/>
      <w:numFmt w:val="bullet"/>
      <w:lvlText w:val="o"/>
      <w:lvlJc w:val="left"/>
      <w:pPr>
        <w:ind w:left="6676" w:hanging="360"/>
      </w:pPr>
      <w:rPr>
        <w:rFonts w:ascii="Courier New" w:hAnsi="Courier New" w:cs="Courier New" w:hint="default"/>
      </w:rPr>
    </w:lvl>
    <w:lvl w:ilvl="5" w:tplc="04150005" w:tentative="1">
      <w:start w:val="1"/>
      <w:numFmt w:val="bullet"/>
      <w:lvlText w:val=""/>
      <w:lvlJc w:val="left"/>
      <w:pPr>
        <w:ind w:left="7396" w:hanging="360"/>
      </w:pPr>
      <w:rPr>
        <w:rFonts w:ascii="Wingdings" w:hAnsi="Wingdings" w:hint="default"/>
      </w:rPr>
    </w:lvl>
    <w:lvl w:ilvl="6" w:tplc="04150001" w:tentative="1">
      <w:start w:val="1"/>
      <w:numFmt w:val="bullet"/>
      <w:lvlText w:val=""/>
      <w:lvlJc w:val="left"/>
      <w:pPr>
        <w:ind w:left="8116" w:hanging="360"/>
      </w:pPr>
      <w:rPr>
        <w:rFonts w:ascii="Symbol" w:hAnsi="Symbol" w:hint="default"/>
      </w:rPr>
    </w:lvl>
    <w:lvl w:ilvl="7" w:tplc="04150003" w:tentative="1">
      <w:start w:val="1"/>
      <w:numFmt w:val="bullet"/>
      <w:lvlText w:val="o"/>
      <w:lvlJc w:val="left"/>
      <w:pPr>
        <w:ind w:left="8836" w:hanging="360"/>
      </w:pPr>
      <w:rPr>
        <w:rFonts w:ascii="Courier New" w:hAnsi="Courier New" w:cs="Courier New" w:hint="default"/>
      </w:rPr>
    </w:lvl>
    <w:lvl w:ilvl="8" w:tplc="04150005" w:tentative="1">
      <w:start w:val="1"/>
      <w:numFmt w:val="bullet"/>
      <w:lvlText w:val=""/>
      <w:lvlJc w:val="left"/>
      <w:pPr>
        <w:ind w:left="9556" w:hanging="360"/>
      </w:pPr>
      <w:rPr>
        <w:rFonts w:ascii="Wingdings" w:hAnsi="Wingdings" w:hint="default"/>
      </w:rPr>
    </w:lvl>
  </w:abstractNum>
  <w:abstractNum w:abstractNumId="4" w15:restartNumberingAfterBreak="0">
    <w:nsid w:val="105E1FB6"/>
    <w:multiLevelType w:val="multilevel"/>
    <w:tmpl w:val="8EC826DA"/>
    <w:styleLink w:val="WWNum29"/>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5" w15:restartNumberingAfterBreak="0">
    <w:nsid w:val="12573AF1"/>
    <w:multiLevelType w:val="multilevel"/>
    <w:tmpl w:val="00A62506"/>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 w15:restartNumberingAfterBreak="0">
    <w:nsid w:val="140F4911"/>
    <w:multiLevelType w:val="multilevel"/>
    <w:tmpl w:val="9894CBC2"/>
    <w:styleLink w:val="WWNum31"/>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76A768E"/>
    <w:multiLevelType w:val="multilevel"/>
    <w:tmpl w:val="E8104462"/>
    <w:styleLink w:val="WWNum50"/>
    <w:lvl w:ilvl="0">
      <w:start w:val="1"/>
      <w:numFmt w:val="decimal"/>
      <w:lvlText w:val="%1."/>
      <w:lvlJc w:val="left"/>
      <w:rPr>
        <w:rFonts w:ascii="Calibri" w:hAnsi="Calibri" w:cs="Times New Roman"/>
        <w:sz w:val="20"/>
        <w:szCs w:val="20"/>
      </w:rPr>
    </w:lvl>
    <w:lvl w:ilvl="1">
      <w:start w:val="1"/>
      <w:numFmt w:val="decimal"/>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decimal"/>
      <w:lvlText w:val="%5."/>
      <w:lvlJc w:val="left"/>
      <w:rPr>
        <w:rFonts w:ascii="Calibri" w:hAnsi="Calibri" w:cs="Times New Roman"/>
        <w:sz w:val="20"/>
        <w:szCs w:val="20"/>
      </w:rPr>
    </w:lvl>
    <w:lvl w:ilvl="5">
      <w:start w:val="1"/>
      <w:numFmt w:val="decimal"/>
      <w:lvlText w:val="%6."/>
      <w:lvlJc w:val="lef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decimal"/>
      <w:lvlText w:val="%8."/>
      <w:lvlJc w:val="left"/>
      <w:rPr>
        <w:rFonts w:ascii="Calibri" w:hAnsi="Calibri" w:cs="Times New Roman"/>
        <w:sz w:val="20"/>
        <w:szCs w:val="20"/>
      </w:rPr>
    </w:lvl>
    <w:lvl w:ilvl="8">
      <w:start w:val="1"/>
      <w:numFmt w:val="decimal"/>
      <w:lvlText w:val="%9."/>
      <w:lvlJc w:val="left"/>
      <w:rPr>
        <w:rFonts w:ascii="Calibri" w:hAnsi="Calibri" w:cs="Times New Roman"/>
        <w:sz w:val="20"/>
        <w:szCs w:val="20"/>
      </w:rPr>
    </w:lvl>
  </w:abstractNum>
  <w:abstractNum w:abstractNumId="8" w15:restartNumberingAfterBreak="0">
    <w:nsid w:val="18594522"/>
    <w:multiLevelType w:val="multilevel"/>
    <w:tmpl w:val="BA6C4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B4A142B"/>
    <w:multiLevelType w:val="multilevel"/>
    <w:tmpl w:val="C696EDD8"/>
    <w:styleLink w:val="WWNum37"/>
    <w:lvl w:ilvl="0">
      <w:start w:val="1"/>
      <w:numFmt w:val="decimal"/>
      <w:lvlText w:val="%1."/>
      <w:lvlJc w:val="left"/>
      <w:rPr>
        <w:rFonts w:ascii="Calibri" w:eastAsia="Courier New" w:hAnsi="Calibri" w:cs="Tahoma"/>
        <w:sz w:val="20"/>
        <w:szCs w:val="20"/>
      </w:rPr>
    </w:lvl>
    <w:lvl w:ilvl="1">
      <w:start w:val="1"/>
      <w:numFmt w:val="decimal"/>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decimal"/>
      <w:lvlText w:val="%5."/>
      <w:lvlJc w:val="left"/>
      <w:rPr>
        <w:rFonts w:ascii="Calibri" w:hAnsi="Calibri" w:cs="Times New Roman"/>
        <w:sz w:val="20"/>
        <w:szCs w:val="20"/>
      </w:rPr>
    </w:lvl>
    <w:lvl w:ilvl="5">
      <w:start w:val="1"/>
      <w:numFmt w:val="decimal"/>
      <w:lvlText w:val="%6."/>
      <w:lvlJc w:val="lef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decimal"/>
      <w:lvlText w:val="%8."/>
      <w:lvlJc w:val="left"/>
      <w:rPr>
        <w:rFonts w:ascii="Calibri" w:hAnsi="Calibri" w:cs="Times New Roman"/>
        <w:sz w:val="20"/>
        <w:szCs w:val="20"/>
      </w:rPr>
    </w:lvl>
    <w:lvl w:ilvl="8">
      <w:start w:val="1"/>
      <w:numFmt w:val="decimal"/>
      <w:lvlText w:val="%9."/>
      <w:lvlJc w:val="left"/>
      <w:rPr>
        <w:rFonts w:ascii="Calibri" w:hAnsi="Calibri" w:cs="Times New Roman"/>
        <w:sz w:val="20"/>
        <w:szCs w:val="20"/>
      </w:rPr>
    </w:lvl>
  </w:abstractNum>
  <w:abstractNum w:abstractNumId="11"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BFB324F"/>
    <w:multiLevelType w:val="multilevel"/>
    <w:tmpl w:val="8BD4F04A"/>
    <w:styleLink w:val="WWNum44"/>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3" w15:restartNumberingAfterBreak="0">
    <w:nsid w:val="1E7067ED"/>
    <w:multiLevelType w:val="hybridMultilevel"/>
    <w:tmpl w:val="C4CC6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F301F7"/>
    <w:multiLevelType w:val="multilevel"/>
    <w:tmpl w:val="1D5CCAA8"/>
    <w:styleLink w:val="WWNum27"/>
    <w:lvl w:ilvl="0">
      <w:start w:val="3"/>
      <w:numFmt w:val="decimal"/>
      <w:lvlText w:val="%1."/>
      <w:lvlJc w:val="left"/>
      <w:rPr>
        <w:rFonts w:ascii="Calibri" w:hAnsi="Calibri" w:cs="Times New Roman"/>
        <w:b/>
        <w:color w:val="auto"/>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5" w15:restartNumberingAfterBreak="0">
    <w:nsid w:val="24370481"/>
    <w:multiLevelType w:val="multilevel"/>
    <w:tmpl w:val="D11E16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2C241D49"/>
    <w:multiLevelType w:val="multilevel"/>
    <w:tmpl w:val="B700F63E"/>
    <w:styleLink w:val="WWNum66"/>
    <w:lvl w:ilvl="0">
      <w:start w:val="1"/>
      <w:numFmt w:val="decimal"/>
      <w:lvlText w:val="%1."/>
      <w:lvlJc w:val="left"/>
      <w:rPr>
        <w:rFonts w:ascii="Liberation Serif" w:eastAsia="SimSun" w:hAnsi="Liberation Serif"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7"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18" w15:restartNumberingAfterBreak="0">
    <w:nsid w:val="364377C6"/>
    <w:multiLevelType w:val="multilevel"/>
    <w:tmpl w:val="5DC2678A"/>
    <w:styleLink w:val="WWNum32"/>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A5A43AB"/>
    <w:multiLevelType w:val="multilevel"/>
    <w:tmpl w:val="0BB46152"/>
    <w:styleLink w:val="WWNum38"/>
    <w:lvl w:ilvl="0">
      <w:start w:val="3"/>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20" w15:restartNumberingAfterBreak="0">
    <w:nsid w:val="3BA55B01"/>
    <w:multiLevelType w:val="multilevel"/>
    <w:tmpl w:val="F0BE46D2"/>
    <w:lvl w:ilvl="0">
      <w:start w:val="1"/>
      <w:numFmt w:val="upperRoman"/>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21"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02E7672"/>
    <w:multiLevelType w:val="multilevel"/>
    <w:tmpl w:val="BBA4329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23" w15:restartNumberingAfterBreak="0">
    <w:nsid w:val="438B5EE0"/>
    <w:multiLevelType w:val="hybridMultilevel"/>
    <w:tmpl w:val="17D80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7344DA5"/>
    <w:multiLevelType w:val="multilevel"/>
    <w:tmpl w:val="24F65050"/>
    <w:lvl w:ilvl="0">
      <w:start w:val="12"/>
      <w:numFmt w:val="decimal"/>
      <w:lvlText w:val="%1)"/>
      <w:lvlJc w:val="left"/>
      <w:pPr>
        <w:ind w:left="720" w:hanging="360"/>
      </w:pPr>
      <w:rPr>
        <w:rFonts w:hint="default"/>
        <w:b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BB343F3"/>
    <w:multiLevelType w:val="multilevel"/>
    <w:tmpl w:val="9484136C"/>
    <w:lvl w:ilvl="0">
      <w:start w:val="15"/>
      <w:numFmt w:val="decimal"/>
      <w:lvlText w:val="%1."/>
      <w:lvlJc w:val="left"/>
      <w:pPr>
        <w:ind w:left="405" w:hanging="405"/>
      </w:pPr>
      <w:rPr>
        <w:rFonts w:asciiTheme="minorHAnsi" w:hAnsiTheme="minorHAnsi" w:hint="default"/>
      </w:rPr>
    </w:lvl>
    <w:lvl w:ilvl="1">
      <w:start w:val="4"/>
      <w:numFmt w:val="decimal"/>
      <w:lvlText w:val="%1.%2."/>
      <w:lvlJc w:val="left"/>
      <w:pPr>
        <w:ind w:left="1965" w:hanging="405"/>
      </w:pPr>
      <w:rPr>
        <w:rFonts w:asciiTheme="minorHAnsi" w:hAnsiTheme="minorHAnsi" w:hint="default"/>
      </w:rPr>
    </w:lvl>
    <w:lvl w:ilvl="2">
      <w:start w:val="1"/>
      <w:numFmt w:val="decimal"/>
      <w:lvlText w:val="%1.%2.%3."/>
      <w:lvlJc w:val="left"/>
      <w:pPr>
        <w:ind w:left="3840" w:hanging="720"/>
      </w:pPr>
      <w:rPr>
        <w:rFonts w:asciiTheme="minorHAnsi" w:hAnsiTheme="minorHAnsi" w:hint="default"/>
      </w:rPr>
    </w:lvl>
    <w:lvl w:ilvl="3">
      <w:start w:val="1"/>
      <w:numFmt w:val="decimal"/>
      <w:lvlText w:val="%1.%2.%3.%4."/>
      <w:lvlJc w:val="left"/>
      <w:pPr>
        <w:ind w:left="5400" w:hanging="720"/>
      </w:pPr>
      <w:rPr>
        <w:rFonts w:asciiTheme="minorHAnsi" w:hAnsiTheme="minorHAnsi" w:hint="default"/>
      </w:rPr>
    </w:lvl>
    <w:lvl w:ilvl="4">
      <w:start w:val="1"/>
      <w:numFmt w:val="decimal"/>
      <w:lvlText w:val="%1.%2.%3.%4.%5."/>
      <w:lvlJc w:val="left"/>
      <w:pPr>
        <w:ind w:left="7320" w:hanging="1080"/>
      </w:pPr>
      <w:rPr>
        <w:rFonts w:asciiTheme="minorHAnsi" w:hAnsiTheme="minorHAnsi" w:hint="default"/>
      </w:rPr>
    </w:lvl>
    <w:lvl w:ilvl="5">
      <w:start w:val="1"/>
      <w:numFmt w:val="decimal"/>
      <w:lvlText w:val="%1.%2.%3.%4.%5.%6."/>
      <w:lvlJc w:val="left"/>
      <w:pPr>
        <w:ind w:left="8880" w:hanging="1080"/>
      </w:pPr>
      <w:rPr>
        <w:rFonts w:asciiTheme="minorHAnsi" w:hAnsiTheme="minorHAnsi" w:hint="default"/>
      </w:rPr>
    </w:lvl>
    <w:lvl w:ilvl="6">
      <w:start w:val="1"/>
      <w:numFmt w:val="decimal"/>
      <w:lvlText w:val="%1.%2.%3.%4.%5.%6.%7."/>
      <w:lvlJc w:val="left"/>
      <w:pPr>
        <w:ind w:left="10440" w:hanging="1080"/>
      </w:pPr>
      <w:rPr>
        <w:rFonts w:asciiTheme="minorHAnsi" w:hAnsiTheme="minorHAnsi" w:hint="default"/>
      </w:rPr>
    </w:lvl>
    <w:lvl w:ilvl="7">
      <w:start w:val="1"/>
      <w:numFmt w:val="decimal"/>
      <w:lvlText w:val="%1.%2.%3.%4.%5.%6.%7.%8."/>
      <w:lvlJc w:val="left"/>
      <w:pPr>
        <w:ind w:left="12360" w:hanging="1440"/>
      </w:pPr>
      <w:rPr>
        <w:rFonts w:asciiTheme="minorHAnsi" w:hAnsiTheme="minorHAnsi" w:hint="default"/>
      </w:rPr>
    </w:lvl>
    <w:lvl w:ilvl="8">
      <w:start w:val="1"/>
      <w:numFmt w:val="decimal"/>
      <w:lvlText w:val="%1.%2.%3.%4.%5.%6.%7.%8.%9."/>
      <w:lvlJc w:val="left"/>
      <w:pPr>
        <w:ind w:left="13920" w:hanging="1440"/>
      </w:pPr>
      <w:rPr>
        <w:rFonts w:asciiTheme="minorHAnsi" w:hAnsiTheme="minorHAnsi" w:hint="default"/>
      </w:rPr>
    </w:lvl>
  </w:abstractNum>
  <w:abstractNum w:abstractNumId="27" w15:restartNumberingAfterBreak="0">
    <w:nsid w:val="4E957F1D"/>
    <w:multiLevelType w:val="multilevel"/>
    <w:tmpl w:val="28383944"/>
    <w:styleLink w:val="WWNum58"/>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lowerLetter"/>
      <w:lvlText w:val="%5)"/>
      <w:lvlJc w:val="left"/>
      <w:rPr>
        <w:rFonts w:eastAsia="Times New Roman" w:cs="Times New Roman"/>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28"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29" w15:restartNumberingAfterBreak="0">
    <w:nsid w:val="51EF0460"/>
    <w:multiLevelType w:val="multilevel"/>
    <w:tmpl w:val="99FABC3E"/>
    <w:lvl w:ilvl="0">
      <w:start w:val="1"/>
      <w:numFmt w:val="decimal"/>
      <w:lvlText w:val="%1."/>
      <w:lvlJc w:val="left"/>
      <w:pPr>
        <w:ind w:left="720" w:hanging="360"/>
      </w:pPr>
    </w:lvl>
    <w:lvl w:ilvl="1">
      <w:start w:val="3"/>
      <w:numFmt w:val="decimal"/>
      <w:isLgl/>
      <w:lvlText w:val="%1.%2"/>
      <w:lvlJc w:val="left"/>
      <w:pPr>
        <w:ind w:left="720" w:hanging="360"/>
      </w:pPr>
      <w:rPr>
        <w:rFonts w:asciiTheme="minorHAnsi" w:eastAsiaTheme="minorHAnsi" w:hAnsiTheme="minorHAnsi" w:hint="default"/>
      </w:rPr>
    </w:lvl>
    <w:lvl w:ilvl="2">
      <w:start w:val="1"/>
      <w:numFmt w:val="decimal"/>
      <w:isLgl/>
      <w:lvlText w:val="%1.%2.%3"/>
      <w:lvlJc w:val="left"/>
      <w:pPr>
        <w:ind w:left="1080" w:hanging="720"/>
      </w:pPr>
      <w:rPr>
        <w:rFonts w:asciiTheme="minorHAnsi" w:eastAsiaTheme="minorHAnsi" w:hAnsiTheme="minorHAnsi" w:hint="default"/>
      </w:rPr>
    </w:lvl>
    <w:lvl w:ilvl="3">
      <w:start w:val="1"/>
      <w:numFmt w:val="decimal"/>
      <w:isLgl/>
      <w:lvlText w:val="%1.%2.%3.%4"/>
      <w:lvlJc w:val="left"/>
      <w:pPr>
        <w:ind w:left="1080" w:hanging="720"/>
      </w:pPr>
      <w:rPr>
        <w:rFonts w:asciiTheme="minorHAnsi" w:eastAsiaTheme="minorHAnsi" w:hAnsiTheme="minorHAnsi" w:hint="default"/>
      </w:rPr>
    </w:lvl>
    <w:lvl w:ilvl="4">
      <w:start w:val="1"/>
      <w:numFmt w:val="decimal"/>
      <w:isLgl/>
      <w:lvlText w:val="%1.%2.%3.%4.%5"/>
      <w:lvlJc w:val="left"/>
      <w:pPr>
        <w:ind w:left="1080" w:hanging="720"/>
      </w:pPr>
      <w:rPr>
        <w:rFonts w:asciiTheme="minorHAnsi" w:eastAsiaTheme="minorHAnsi" w:hAnsiTheme="minorHAnsi" w:hint="default"/>
      </w:rPr>
    </w:lvl>
    <w:lvl w:ilvl="5">
      <w:start w:val="1"/>
      <w:numFmt w:val="decimal"/>
      <w:isLgl/>
      <w:lvlText w:val="%1.%2.%3.%4.%5.%6"/>
      <w:lvlJc w:val="left"/>
      <w:pPr>
        <w:ind w:left="1440" w:hanging="1080"/>
      </w:pPr>
      <w:rPr>
        <w:rFonts w:asciiTheme="minorHAnsi" w:eastAsiaTheme="minorHAnsi" w:hAnsiTheme="minorHAnsi" w:hint="default"/>
      </w:rPr>
    </w:lvl>
    <w:lvl w:ilvl="6">
      <w:start w:val="1"/>
      <w:numFmt w:val="decimal"/>
      <w:isLgl/>
      <w:lvlText w:val="%1.%2.%3.%4.%5.%6.%7"/>
      <w:lvlJc w:val="left"/>
      <w:pPr>
        <w:ind w:left="1440" w:hanging="1080"/>
      </w:pPr>
      <w:rPr>
        <w:rFonts w:asciiTheme="minorHAnsi" w:eastAsiaTheme="minorHAnsi" w:hAnsiTheme="minorHAnsi" w:hint="default"/>
      </w:rPr>
    </w:lvl>
    <w:lvl w:ilvl="7">
      <w:start w:val="1"/>
      <w:numFmt w:val="decimal"/>
      <w:isLgl/>
      <w:lvlText w:val="%1.%2.%3.%4.%5.%6.%7.%8"/>
      <w:lvlJc w:val="left"/>
      <w:pPr>
        <w:ind w:left="1800" w:hanging="1440"/>
      </w:pPr>
      <w:rPr>
        <w:rFonts w:asciiTheme="minorHAnsi" w:eastAsiaTheme="minorHAnsi" w:hAnsiTheme="minorHAnsi" w:hint="default"/>
      </w:rPr>
    </w:lvl>
    <w:lvl w:ilvl="8">
      <w:start w:val="1"/>
      <w:numFmt w:val="decimal"/>
      <w:isLgl/>
      <w:lvlText w:val="%1.%2.%3.%4.%5.%6.%7.%8.%9"/>
      <w:lvlJc w:val="left"/>
      <w:pPr>
        <w:ind w:left="1800" w:hanging="1440"/>
      </w:pPr>
      <w:rPr>
        <w:rFonts w:asciiTheme="minorHAnsi" w:eastAsiaTheme="minorHAnsi" w:hAnsiTheme="minorHAnsi" w:hint="default"/>
      </w:rPr>
    </w:lvl>
  </w:abstractNum>
  <w:abstractNum w:abstractNumId="30" w15:restartNumberingAfterBreak="0">
    <w:nsid w:val="54DE14CE"/>
    <w:multiLevelType w:val="multilevel"/>
    <w:tmpl w:val="BDF61A92"/>
    <w:styleLink w:val="WWNum35"/>
    <w:lvl w:ilvl="0">
      <w:start w:val="1"/>
      <w:numFmt w:val="decimal"/>
      <w:lvlText w:val="%1"/>
      <w:lvlJc w:val="left"/>
      <w:rPr>
        <w:rFonts w:ascii="Calibri" w:hAnsi="Calibri" w:cs="Times New Roman"/>
        <w:sz w:val="20"/>
        <w:szCs w:val="20"/>
      </w:rPr>
    </w:lvl>
    <w:lvl w:ilvl="1">
      <w:start w:val="1"/>
      <w:numFmt w:val="decimal"/>
      <w:lvlText w:val="%2."/>
      <w:lvlJc w:val="left"/>
      <w:rPr>
        <w:rFonts w:ascii="Calibri" w:eastAsia="Courier New" w:hAnsi="Calibri"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5572758"/>
    <w:multiLevelType w:val="multilevel"/>
    <w:tmpl w:val="6EA89EC2"/>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2"/>
      <w:numFmt w:val="decimal"/>
      <w:lvlText w:val="%7."/>
      <w:lvlJc w:val="left"/>
      <w:pPr>
        <w:ind w:left="786" w:hanging="360"/>
      </w:pPr>
      <w:rPr>
        <w:rFonts w:hint="default"/>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2"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33"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4B69CF"/>
    <w:multiLevelType w:val="multilevel"/>
    <w:tmpl w:val="C0F04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654D4A"/>
    <w:multiLevelType w:val="multilevel"/>
    <w:tmpl w:val="E92015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9"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36" w15:restartNumberingAfterBreak="0">
    <w:nsid w:val="5E2E578D"/>
    <w:multiLevelType w:val="multilevel"/>
    <w:tmpl w:val="FB7C87BE"/>
    <w:lvl w:ilvl="0">
      <w:start w:val="1"/>
      <w:numFmt w:val="bullet"/>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37" w15:restartNumberingAfterBreak="0">
    <w:nsid w:val="5E7F7B13"/>
    <w:multiLevelType w:val="multilevel"/>
    <w:tmpl w:val="191A81AE"/>
    <w:lvl w:ilvl="0">
      <w:start w:val="1"/>
      <w:numFmt w:val="bullet"/>
      <w:lvlText w:val=""/>
      <w:lvlJc w:val="left"/>
      <w:pPr>
        <w:tabs>
          <w:tab w:val="num" w:pos="0"/>
        </w:tabs>
        <w:ind w:left="1996" w:hanging="360"/>
      </w:pPr>
      <w:rPr>
        <w:rFonts w:ascii="Symbol" w:hAnsi="Symbol" w:cs="Symbol" w:hint="default"/>
      </w:rPr>
    </w:lvl>
    <w:lvl w:ilvl="1">
      <w:start w:val="1"/>
      <w:numFmt w:val="decimal"/>
      <w:lvlText w:val="%2."/>
      <w:lvlJc w:val="left"/>
      <w:pPr>
        <w:ind w:left="2716" w:hanging="360"/>
      </w:pPr>
    </w:lvl>
    <w:lvl w:ilvl="2">
      <w:numFmt w:val="bullet"/>
      <w:lvlText w:val=""/>
      <w:lvlJc w:val="left"/>
      <w:pPr>
        <w:ind w:left="3436" w:hanging="360"/>
      </w:pPr>
      <w:rPr>
        <w:rFonts w:ascii="Symbol" w:eastAsia="Symbol" w:hAnsi="Symbol" w:cs="Symbol" w:hint="default"/>
        <w:w w:val="99"/>
        <w:sz w:val="20"/>
        <w:szCs w:val="20"/>
        <w:lang w:val="pl-PL" w:eastAsia="en-US" w:bidi="ar-SA"/>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38" w15:restartNumberingAfterBreak="0">
    <w:nsid w:val="5FA164B6"/>
    <w:multiLevelType w:val="multilevel"/>
    <w:tmpl w:val="841233B4"/>
    <w:styleLink w:val="WWNum65"/>
    <w:lvl w:ilvl="0">
      <w:start w:val="1"/>
      <w:numFmt w:val="decimal"/>
      <w:lvlText w:val="%1."/>
      <w:lvlJc w:val="left"/>
      <w:rPr>
        <w:rFonts w:ascii="Liberation Serif" w:eastAsia="SimSun" w:hAnsi="Liberation Serif"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39" w15:restartNumberingAfterBreak="0">
    <w:nsid w:val="60817409"/>
    <w:multiLevelType w:val="multilevel"/>
    <w:tmpl w:val="AA4E1836"/>
    <w:lvl w:ilvl="0">
      <w:start w:val="7"/>
      <w:numFmt w:val="decimal"/>
      <w:lvlText w:val="%1."/>
      <w:lvlJc w:val="left"/>
      <w:pPr>
        <w:ind w:left="405" w:hanging="405"/>
      </w:pPr>
      <w:rPr>
        <w:rFonts w:hint="default"/>
        <w:color w:val="000009"/>
      </w:rPr>
    </w:lvl>
    <w:lvl w:ilvl="1">
      <w:start w:val="1"/>
      <w:numFmt w:val="decimal"/>
      <w:lvlText w:val="%1.%2."/>
      <w:lvlJc w:val="left"/>
      <w:pPr>
        <w:ind w:left="1823" w:hanging="405"/>
      </w:pPr>
      <w:rPr>
        <w:rFonts w:hint="default"/>
        <w:color w:val="000009"/>
      </w:rPr>
    </w:lvl>
    <w:lvl w:ilvl="2">
      <w:start w:val="1"/>
      <w:numFmt w:val="decimal"/>
      <w:lvlText w:val="%1.%2.%3."/>
      <w:lvlJc w:val="left"/>
      <w:pPr>
        <w:ind w:left="3556" w:hanging="720"/>
      </w:pPr>
      <w:rPr>
        <w:rFonts w:hint="default"/>
        <w:color w:val="000009"/>
      </w:rPr>
    </w:lvl>
    <w:lvl w:ilvl="3">
      <w:start w:val="1"/>
      <w:numFmt w:val="decimal"/>
      <w:lvlText w:val="%1.%2.%3.%4."/>
      <w:lvlJc w:val="left"/>
      <w:pPr>
        <w:ind w:left="4974" w:hanging="720"/>
      </w:pPr>
      <w:rPr>
        <w:rFonts w:hint="default"/>
        <w:color w:val="000009"/>
      </w:rPr>
    </w:lvl>
    <w:lvl w:ilvl="4">
      <w:start w:val="1"/>
      <w:numFmt w:val="decimal"/>
      <w:lvlText w:val="%1.%2.%3.%4.%5."/>
      <w:lvlJc w:val="left"/>
      <w:pPr>
        <w:ind w:left="6752" w:hanging="1080"/>
      </w:pPr>
      <w:rPr>
        <w:rFonts w:hint="default"/>
        <w:color w:val="000009"/>
      </w:rPr>
    </w:lvl>
    <w:lvl w:ilvl="5">
      <w:start w:val="1"/>
      <w:numFmt w:val="decimal"/>
      <w:lvlText w:val="%1.%2.%3.%4.%5.%6."/>
      <w:lvlJc w:val="left"/>
      <w:pPr>
        <w:ind w:left="8170" w:hanging="1080"/>
      </w:pPr>
      <w:rPr>
        <w:rFonts w:hint="default"/>
        <w:color w:val="000009"/>
      </w:rPr>
    </w:lvl>
    <w:lvl w:ilvl="6">
      <w:start w:val="1"/>
      <w:numFmt w:val="decimal"/>
      <w:lvlText w:val="%1.%2.%3.%4.%5.%6.%7."/>
      <w:lvlJc w:val="left"/>
      <w:pPr>
        <w:ind w:left="9588" w:hanging="1080"/>
      </w:pPr>
      <w:rPr>
        <w:rFonts w:hint="default"/>
        <w:color w:val="000009"/>
      </w:rPr>
    </w:lvl>
    <w:lvl w:ilvl="7">
      <w:start w:val="1"/>
      <w:numFmt w:val="decimal"/>
      <w:lvlText w:val="%1.%2.%3.%4.%5.%6.%7.%8."/>
      <w:lvlJc w:val="left"/>
      <w:pPr>
        <w:ind w:left="11366" w:hanging="1440"/>
      </w:pPr>
      <w:rPr>
        <w:rFonts w:hint="default"/>
        <w:color w:val="000009"/>
      </w:rPr>
    </w:lvl>
    <w:lvl w:ilvl="8">
      <w:start w:val="1"/>
      <w:numFmt w:val="decimal"/>
      <w:lvlText w:val="%1.%2.%3.%4.%5.%6.%7.%8.%9."/>
      <w:lvlJc w:val="left"/>
      <w:pPr>
        <w:ind w:left="12784" w:hanging="1440"/>
      </w:pPr>
      <w:rPr>
        <w:rFonts w:hint="default"/>
        <w:color w:val="000009"/>
      </w:rPr>
    </w:lvl>
  </w:abstractNum>
  <w:abstractNum w:abstractNumId="40" w15:restartNumberingAfterBreak="0">
    <w:nsid w:val="61F24144"/>
    <w:multiLevelType w:val="multilevel"/>
    <w:tmpl w:val="D0A4CD2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9" w:hanging="360"/>
      </w:pPr>
      <w:rPr>
        <w:rFonts w:ascii="Calibri" w:eastAsia="Calibri" w:hAnsi="Calibri" w:cs="Calibri" w:hint="default"/>
        <w:b w:val="0"/>
        <w:spacing w:val="-1"/>
        <w:w w:val="99"/>
        <w:sz w:val="22"/>
        <w:szCs w:val="22"/>
        <w:lang w:val="pl-PL" w:eastAsia="en-US" w:bidi="ar-SA"/>
      </w:rPr>
    </w:lvl>
    <w:lvl w:ilvl="3">
      <w:start w:val="1"/>
      <w:numFmt w:val="bullet"/>
      <w:lvlText w:val="-"/>
      <w:lvlJc w:val="left"/>
      <w:pPr>
        <w:ind w:left="1920" w:hanging="360"/>
      </w:pPr>
      <w:rPr>
        <w:rFonts w:ascii="Arial" w:hAnsi="Arial" w:hint="default"/>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41" w15:restartNumberingAfterBreak="0">
    <w:nsid w:val="63881F8E"/>
    <w:multiLevelType w:val="multilevel"/>
    <w:tmpl w:val="F9828662"/>
    <w:styleLink w:val="WWNum64"/>
    <w:lvl w:ilvl="0">
      <w:start w:val="1"/>
      <w:numFmt w:val="decimal"/>
      <w:lvlText w:val="%1."/>
      <w:lvlJc w:val="left"/>
      <w:rPr>
        <w:rFonts w:ascii="Liberation Serif" w:eastAsia="SimSun" w:hAnsi="Liberation Serif"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42" w15:restartNumberingAfterBreak="0">
    <w:nsid w:val="66DF5077"/>
    <w:multiLevelType w:val="multilevel"/>
    <w:tmpl w:val="C6D42556"/>
    <w:styleLink w:val="WWNum43"/>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numFmt w:val="bullet"/>
      <w:lvlText w:val=""/>
      <w:lvlJc w:val="left"/>
      <w:rPr>
        <w:rFonts w:ascii="Symbol" w:hAnsi="Symbol"/>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43" w15:restartNumberingAfterBreak="0">
    <w:nsid w:val="67307116"/>
    <w:multiLevelType w:val="multilevel"/>
    <w:tmpl w:val="7632FAFA"/>
    <w:styleLink w:val="WWNum45"/>
    <w:lvl w:ilvl="0">
      <w:start w:val="1"/>
      <w:numFmt w:val="decimal"/>
      <w:lvlText w:val="%1."/>
      <w:lvlJc w:val="left"/>
      <w:rPr>
        <w:rFonts w:ascii="Calibri" w:eastAsia="Times New Roman" w:hAnsi="Calibri" w:cs="Calibri"/>
        <w:sz w:val="20"/>
        <w:szCs w:val="20"/>
      </w:rPr>
    </w:lvl>
    <w:lvl w:ilvl="1">
      <w:start w:val="1"/>
      <w:numFmt w:val="decimal"/>
      <w:lvlText w:val="%1.%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numFmt w:val="bullet"/>
      <w:lvlText w:val=""/>
      <w:lvlJc w:val="left"/>
      <w:rPr>
        <w:rFonts w:ascii="Symbol" w:hAnsi="Symbol"/>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44" w15:restartNumberingAfterBreak="0">
    <w:nsid w:val="6E672570"/>
    <w:multiLevelType w:val="multilevel"/>
    <w:tmpl w:val="669498B6"/>
    <w:lvl w:ilvl="0">
      <w:start w:val="1"/>
      <w:numFmt w:val="decimal"/>
      <w:lvlText w:val="%1."/>
      <w:lvlJc w:val="left"/>
      <w:pPr>
        <w:tabs>
          <w:tab w:val="num" w:pos="0"/>
        </w:tabs>
        <w:ind w:left="1316" w:hanging="360"/>
      </w:pPr>
      <w:rPr>
        <w:rFonts w:ascii="Calibri" w:eastAsia="Calibri" w:hAnsi="Calibri" w:cs="Calibri" w:hint="default"/>
      </w:rPr>
    </w:lvl>
    <w:lvl w:ilvl="1">
      <w:start w:val="1"/>
      <w:numFmt w:val="lowerLetter"/>
      <w:lvlText w:val="%2."/>
      <w:lvlJc w:val="left"/>
      <w:pPr>
        <w:tabs>
          <w:tab w:val="num" w:pos="0"/>
        </w:tabs>
        <w:ind w:left="2036" w:hanging="360"/>
      </w:pPr>
      <w:rPr>
        <w:rFonts w:hint="default"/>
      </w:rPr>
    </w:lvl>
    <w:lvl w:ilvl="2">
      <w:start w:val="1"/>
      <w:numFmt w:val="lowerRoman"/>
      <w:lvlText w:val="%3."/>
      <w:lvlJc w:val="right"/>
      <w:pPr>
        <w:tabs>
          <w:tab w:val="num" w:pos="0"/>
        </w:tabs>
        <w:ind w:left="2756" w:hanging="180"/>
      </w:pPr>
      <w:rPr>
        <w:rFonts w:hint="default"/>
      </w:rPr>
    </w:lvl>
    <w:lvl w:ilvl="3">
      <w:start w:val="1"/>
      <w:numFmt w:val="decimal"/>
      <w:lvlText w:val="%4."/>
      <w:lvlJc w:val="left"/>
      <w:pPr>
        <w:tabs>
          <w:tab w:val="num" w:pos="0"/>
        </w:tabs>
        <w:ind w:left="3476" w:hanging="360"/>
      </w:pPr>
      <w:rPr>
        <w:rFonts w:hint="default"/>
      </w:rPr>
    </w:lvl>
    <w:lvl w:ilvl="4">
      <w:start w:val="1"/>
      <w:numFmt w:val="lowerLetter"/>
      <w:lvlText w:val="%5."/>
      <w:lvlJc w:val="left"/>
      <w:pPr>
        <w:tabs>
          <w:tab w:val="num" w:pos="0"/>
        </w:tabs>
        <w:ind w:left="4196" w:hanging="360"/>
      </w:pPr>
      <w:rPr>
        <w:rFonts w:hint="default"/>
      </w:rPr>
    </w:lvl>
    <w:lvl w:ilvl="5">
      <w:start w:val="1"/>
      <w:numFmt w:val="lowerRoman"/>
      <w:lvlText w:val="%6."/>
      <w:lvlJc w:val="right"/>
      <w:pPr>
        <w:tabs>
          <w:tab w:val="num" w:pos="0"/>
        </w:tabs>
        <w:ind w:left="4916" w:hanging="180"/>
      </w:pPr>
      <w:rPr>
        <w:rFonts w:hint="default"/>
      </w:rPr>
    </w:lvl>
    <w:lvl w:ilvl="6">
      <w:start w:val="1"/>
      <w:numFmt w:val="decimal"/>
      <w:lvlText w:val="%7."/>
      <w:lvlJc w:val="left"/>
      <w:pPr>
        <w:tabs>
          <w:tab w:val="num" w:pos="0"/>
        </w:tabs>
        <w:ind w:left="5636" w:hanging="360"/>
      </w:pPr>
      <w:rPr>
        <w:rFonts w:hint="default"/>
      </w:rPr>
    </w:lvl>
    <w:lvl w:ilvl="7">
      <w:start w:val="1"/>
      <w:numFmt w:val="lowerLetter"/>
      <w:lvlText w:val="%8."/>
      <w:lvlJc w:val="left"/>
      <w:pPr>
        <w:tabs>
          <w:tab w:val="num" w:pos="0"/>
        </w:tabs>
        <w:ind w:left="6356" w:hanging="360"/>
      </w:pPr>
      <w:rPr>
        <w:rFonts w:hint="default"/>
      </w:rPr>
    </w:lvl>
    <w:lvl w:ilvl="8">
      <w:start w:val="1"/>
      <w:numFmt w:val="lowerRoman"/>
      <w:lvlText w:val="%9."/>
      <w:lvlJc w:val="right"/>
      <w:pPr>
        <w:tabs>
          <w:tab w:val="num" w:pos="0"/>
        </w:tabs>
        <w:ind w:left="7076" w:hanging="180"/>
      </w:pPr>
      <w:rPr>
        <w:rFonts w:hint="default"/>
      </w:rPr>
    </w:lvl>
  </w:abstractNum>
  <w:abstractNum w:abstractNumId="45"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0469FE"/>
    <w:multiLevelType w:val="hybridMultilevel"/>
    <w:tmpl w:val="55E6AB52"/>
    <w:lvl w:ilvl="0" w:tplc="A8D801D0">
      <w:start w:val="1"/>
      <w:numFmt w:val="bullet"/>
      <w:lvlText w:val="-"/>
      <w:lvlJc w:val="left"/>
      <w:pPr>
        <w:ind w:left="1770" w:hanging="360"/>
      </w:pPr>
      <w:rPr>
        <w:rFonts w:ascii="Arial" w:hAnsi="Aria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47" w15:restartNumberingAfterBreak="0">
    <w:nsid w:val="72125F7A"/>
    <w:multiLevelType w:val="multilevel"/>
    <w:tmpl w:val="EDFC80C6"/>
    <w:lvl w:ilvl="0">
      <w:start w:val="19"/>
      <w:numFmt w:val="upperRoman"/>
      <w:lvlText w:val="%1."/>
      <w:lvlJc w:val="left"/>
      <w:pPr>
        <w:ind w:left="1162" w:hanging="684"/>
      </w:pPr>
      <w:rPr>
        <w:rFonts w:ascii="Calibri" w:eastAsia="Calibri" w:hAnsi="Calibri" w:cs="Calibri" w:hint="default"/>
        <w:b/>
        <w:bCs/>
        <w:spacing w:val="0"/>
        <w:w w:val="100"/>
        <w:sz w:val="22"/>
        <w:szCs w:val="22"/>
      </w:rPr>
    </w:lvl>
    <w:lvl w:ilvl="1">
      <w:start w:val="1"/>
      <w:numFmt w:val="decimal"/>
      <w:lvlText w:val="%2."/>
      <w:lvlJc w:val="left"/>
      <w:pPr>
        <w:ind w:left="956" w:hanging="360"/>
      </w:pPr>
      <w:rPr>
        <w:rFonts w:asciiTheme="minorHAnsi" w:hAnsiTheme="minorHAnsi" w:cstheme="minorHAnsi" w:hint="default"/>
        <w:b w:val="0"/>
        <w:color w:val="auto"/>
        <w:spacing w:val="-1"/>
        <w:w w:val="99"/>
        <w:sz w:val="22"/>
        <w:szCs w:val="22"/>
      </w:rPr>
    </w:lvl>
    <w:lvl w:ilvl="2">
      <w:start w:val="1"/>
      <w:numFmt w:val="decimal"/>
      <w:lvlText w:val="%2.%3."/>
      <w:lvlJc w:val="left"/>
      <w:pPr>
        <w:ind w:left="1069" w:hanging="360"/>
      </w:pPr>
      <w:rPr>
        <w:rFonts w:ascii="Calibri" w:eastAsia="Calibri" w:hAnsi="Calibri" w:cs="Calibri" w:hint="default"/>
        <w:b w:val="0"/>
        <w:spacing w:val="-1"/>
        <w:w w:val="99"/>
        <w:sz w:val="22"/>
        <w:szCs w:val="22"/>
      </w:rPr>
    </w:lvl>
    <w:lvl w:ilvl="3">
      <w:start w:val="1"/>
      <w:numFmt w:val="lowerLetter"/>
      <w:lvlText w:val="%4)"/>
      <w:lvlJc w:val="left"/>
      <w:pPr>
        <w:ind w:left="1920" w:hanging="360"/>
      </w:pPr>
      <w:rPr>
        <w:rFonts w:cs="Times New Roman" w:hint="default"/>
        <w:b w:val="0"/>
        <w:color w:val="auto"/>
        <w:w w:val="99"/>
        <w:sz w:val="22"/>
        <w:szCs w:val="22"/>
      </w:rPr>
    </w:lvl>
    <w:lvl w:ilvl="4">
      <w:numFmt w:val="bullet"/>
      <w:lvlText w:val="•"/>
      <w:lvlJc w:val="left"/>
      <w:pPr>
        <w:ind w:left="1400" w:hanging="360"/>
      </w:pPr>
      <w:rPr>
        <w:rFonts w:hint="default"/>
      </w:rPr>
    </w:lvl>
    <w:lvl w:ilvl="5">
      <w:numFmt w:val="bullet"/>
      <w:lvlText w:val="•"/>
      <w:lvlJc w:val="left"/>
      <w:pPr>
        <w:ind w:left="1820" w:hanging="360"/>
      </w:pPr>
      <w:rPr>
        <w:rFonts w:hint="default"/>
      </w:rPr>
    </w:lvl>
    <w:lvl w:ilvl="6">
      <w:numFmt w:val="bullet"/>
      <w:lvlText w:val="•"/>
      <w:lvlJc w:val="left"/>
      <w:pPr>
        <w:ind w:left="3440" w:hanging="360"/>
      </w:pPr>
      <w:rPr>
        <w:rFonts w:hint="default"/>
      </w:rPr>
    </w:lvl>
    <w:lvl w:ilvl="7">
      <w:numFmt w:val="bullet"/>
      <w:lvlText w:val="•"/>
      <w:lvlJc w:val="left"/>
      <w:pPr>
        <w:ind w:left="5060" w:hanging="360"/>
      </w:pPr>
      <w:rPr>
        <w:rFonts w:hint="default"/>
      </w:rPr>
    </w:lvl>
    <w:lvl w:ilvl="8">
      <w:numFmt w:val="bullet"/>
      <w:lvlText w:val="•"/>
      <w:lvlJc w:val="left"/>
      <w:pPr>
        <w:ind w:left="6680" w:hanging="360"/>
      </w:pPr>
      <w:rPr>
        <w:rFonts w:hint="default"/>
      </w:rPr>
    </w:lvl>
  </w:abstractNum>
  <w:abstractNum w:abstractNumId="48" w15:restartNumberingAfterBreak="0">
    <w:nsid w:val="72311BFC"/>
    <w:multiLevelType w:val="multilevel"/>
    <w:tmpl w:val="863C2D56"/>
    <w:styleLink w:val="WWNum41"/>
    <w:lvl w:ilvl="0">
      <w:start w:val="1"/>
      <w:numFmt w:val="decimal"/>
      <w:lvlText w:val="%1."/>
      <w:lvlJc w:val="left"/>
      <w:rPr>
        <w:rFonts w:ascii="Calibri" w:eastAsia="Courier New"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49" w15:restartNumberingAfterBreak="0">
    <w:nsid w:val="738456CD"/>
    <w:multiLevelType w:val="multilevel"/>
    <w:tmpl w:val="637854CC"/>
    <w:styleLink w:val="WWNum48"/>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50"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1"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5394CDA"/>
    <w:multiLevelType w:val="hybridMultilevel"/>
    <w:tmpl w:val="6646186E"/>
    <w:lvl w:ilvl="0" w:tplc="95C2A3CC">
      <w:start w:val="1"/>
      <w:numFmt w:val="lowerLetter"/>
      <w:pStyle w:val="aliterka"/>
      <w:lvlText w:val="%1)"/>
      <w:lvlJc w:val="left"/>
      <w:pPr>
        <w:ind w:left="2421" w:hanging="360"/>
      </w:pPr>
      <w:rPr>
        <w:rFonts w:ascii="Calibri" w:eastAsia="Calibri" w:hAnsi="Calibri" w:cs="Calibri" w:hint="default"/>
        <w:w w:val="99"/>
        <w:sz w:val="20"/>
        <w:szCs w:val="20"/>
        <w:lang w:val="pl-PL" w:eastAsia="en-US" w:bidi="ar-SA"/>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756D2509"/>
    <w:multiLevelType w:val="multilevel"/>
    <w:tmpl w:val="ED5A2AD0"/>
    <w:styleLink w:val="WWNum47"/>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54" w15:restartNumberingAfterBreak="0">
    <w:nsid w:val="763175BD"/>
    <w:multiLevelType w:val="multilevel"/>
    <w:tmpl w:val="5D9CC20A"/>
    <w:lvl w:ilvl="0">
      <w:start w:val="1"/>
      <w:numFmt w:val="decimal"/>
      <w:lvlText w:val="%1."/>
      <w:lvlJc w:val="left"/>
      <w:rPr>
        <w:rFonts w:ascii="Calibri" w:hAnsi="Calibri"/>
        <w:sz w:val="20"/>
        <w:szCs w:val="20"/>
      </w:rPr>
    </w:lvl>
    <w:lvl w:ilvl="1">
      <w:start w:val="1"/>
      <w:numFmt w:val="decimal"/>
      <w:lvlText w:val="%2."/>
      <w:lvlJc w:val="left"/>
      <w:rPr>
        <w:rFonts w:ascii="Calibri" w:hAnsi="Calibri"/>
        <w:sz w:val="20"/>
        <w:szCs w:val="20"/>
      </w:rPr>
    </w:lvl>
    <w:lvl w:ilvl="2">
      <w:start w:val="1"/>
      <w:numFmt w:val="decimal"/>
      <w:lvlText w:val="%3."/>
      <w:lvlJc w:val="left"/>
      <w:rPr>
        <w:rFonts w:ascii="Calibri" w:hAnsi="Calibri"/>
        <w:sz w:val="20"/>
        <w:szCs w:val="20"/>
      </w:rPr>
    </w:lvl>
    <w:lvl w:ilvl="3">
      <w:start w:val="1"/>
      <w:numFmt w:val="decimal"/>
      <w:lvlText w:val="%4."/>
      <w:lvlJc w:val="left"/>
      <w:rPr>
        <w:rFonts w:ascii="Calibri" w:hAnsi="Calibri"/>
        <w:sz w:val="20"/>
        <w:szCs w:val="20"/>
      </w:rPr>
    </w:lvl>
    <w:lvl w:ilvl="4">
      <w:start w:val="1"/>
      <w:numFmt w:val="decimal"/>
      <w:lvlText w:val="%5."/>
      <w:lvlJc w:val="left"/>
      <w:rPr>
        <w:rFonts w:ascii="Calibri" w:hAnsi="Calibri"/>
        <w:sz w:val="20"/>
        <w:szCs w:val="20"/>
      </w:rPr>
    </w:lvl>
    <w:lvl w:ilvl="5">
      <w:start w:val="1"/>
      <w:numFmt w:val="decimal"/>
      <w:lvlText w:val="%6."/>
      <w:lvlJc w:val="left"/>
      <w:rPr>
        <w:rFonts w:ascii="Calibri" w:hAnsi="Calibri"/>
        <w:sz w:val="20"/>
        <w:szCs w:val="20"/>
      </w:rPr>
    </w:lvl>
    <w:lvl w:ilvl="6">
      <w:start w:val="1"/>
      <w:numFmt w:val="decimal"/>
      <w:lvlText w:val="%7."/>
      <w:lvlJc w:val="left"/>
      <w:rPr>
        <w:rFonts w:ascii="Calibri" w:hAnsi="Calibri"/>
        <w:sz w:val="20"/>
        <w:szCs w:val="20"/>
      </w:rPr>
    </w:lvl>
    <w:lvl w:ilvl="7">
      <w:start w:val="1"/>
      <w:numFmt w:val="decimal"/>
      <w:lvlText w:val="%8."/>
      <w:lvlJc w:val="left"/>
      <w:rPr>
        <w:rFonts w:ascii="Calibri" w:hAnsi="Calibri"/>
        <w:sz w:val="20"/>
        <w:szCs w:val="20"/>
      </w:rPr>
    </w:lvl>
    <w:lvl w:ilvl="8">
      <w:start w:val="1"/>
      <w:numFmt w:val="decimal"/>
      <w:lvlText w:val="%9."/>
      <w:lvlJc w:val="left"/>
      <w:rPr>
        <w:rFonts w:ascii="Calibri" w:hAnsi="Calibri"/>
        <w:sz w:val="20"/>
        <w:szCs w:val="20"/>
      </w:rPr>
    </w:lvl>
  </w:abstractNum>
  <w:abstractNum w:abstractNumId="55" w15:restartNumberingAfterBreak="0">
    <w:nsid w:val="765B49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A902738"/>
    <w:multiLevelType w:val="multilevel"/>
    <w:tmpl w:val="BDFC162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3"/>
      <w:numFmt w:val="lowerLetter"/>
      <w:lvlText w:val="%4)"/>
      <w:lvlJc w:val="left"/>
      <w:pPr>
        <w:tabs>
          <w:tab w:val="num" w:pos="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786199464">
    <w:abstractNumId w:val="17"/>
  </w:num>
  <w:num w:numId="2" w16cid:durableId="1913538473">
    <w:abstractNumId w:val="32"/>
  </w:num>
  <w:num w:numId="3" w16cid:durableId="525408102">
    <w:abstractNumId w:val="1"/>
  </w:num>
  <w:num w:numId="4" w16cid:durableId="1338847075">
    <w:abstractNumId w:val="28"/>
  </w:num>
  <w:num w:numId="5" w16cid:durableId="400758889">
    <w:abstractNumId w:val="40"/>
  </w:num>
  <w:num w:numId="6" w16cid:durableId="663893445">
    <w:abstractNumId w:val="11"/>
  </w:num>
  <w:num w:numId="7" w16cid:durableId="348457518">
    <w:abstractNumId w:val="13"/>
  </w:num>
  <w:num w:numId="8" w16cid:durableId="1076247957">
    <w:abstractNumId w:val="33"/>
  </w:num>
  <w:num w:numId="9" w16cid:durableId="658465625">
    <w:abstractNumId w:val="51"/>
  </w:num>
  <w:num w:numId="10" w16cid:durableId="1130828312">
    <w:abstractNumId w:val="22"/>
  </w:num>
  <w:num w:numId="11" w16cid:durableId="1700623100">
    <w:abstractNumId w:val="45"/>
  </w:num>
  <w:num w:numId="12" w16cid:durableId="780535197">
    <w:abstractNumId w:val="50"/>
  </w:num>
  <w:num w:numId="13" w16cid:durableId="850995445">
    <w:abstractNumId w:val="52"/>
  </w:num>
  <w:num w:numId="14" w16cid:durableId="1129401881">
    <w:abstractNumId w:val="21"/>
  </w:num>
  <w:num w:numId="15" w16cid:durableId="1764111738">
    <w:abstractNumId w:val="9"/>
  </w:num>
  <w:num w:numId="16" w16cid:durableId="1785073176">
    <w:abstractNumId w:val="24"/>
  </w:num>
  <w:num w:numId="17" w16cid:durableId="1201548930">
    <w:abstractNumId w:val="46"/>
  </w:num>
  <w:num w:numId="18" w16cid:durableId="1565793481">
    <w:abstractNumId w:val="35"/>
  </w:num>
  <w:num w:numId="19" w16cid:durableId="432016138">
    <w:abstractNumId w:val="47"/>
  </w:num>
  <w:num w:numId="20" w16cid:durableId="1165631008">
    <w:abstractNumId w:val="14"/>
  </w:num>
  <w:num w:numId="21" w16cid:durableId="1297101995">
    <w:abstractNumId w:val="27"/>
    <w:lvlOverride w:ilvl="0">
      <w:lvl w:ilvl="0">
        <w:start w:val="1"/>
        <w:numFmt w:val="decimal"/>
        <w:lvlText w:val="%1."/>
        <w:lvlJc w:val="left"/>
        <w:pPr>
          <w:ind w:left="360" w:hanging="360"/>
        </w:pPr>
        <w:rPr>
          <w:rFonts w:asciiTheme="minorHAnsi" w:hAnsiTheme="minorHAnsi" w:cstheme="minorHAnsi" w:hint="default"/>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2" w16cid:durableId="778456054">
    <w:abstractNumId w:val="2"/>
  </w:num>
  <w:num w:numId="23" w16cid:durableId="538012852">
    <w:abstractNumId w:val="27"/>
  </w:num>
  <w:num w:numId="24" w16cid:durableId="869491071">
    <w:abstractNumId w:val="4"/>
  </w:num>
  <w:num w:numId="25" w16cid:durableId="623081580">
    <w:abstractNumId w:val="6"/>
  </w:num>
  <w:num w:numId="26" w16cid:durableId="1898466294">
    <w:abstractNumId w:val="18"/>
  </w:num>
  <w:num w:numId="27" w16cid:durableId="2041084877">
    <w:abstractNumId w:val="30"/>
  </w:num>
  <w:num w:numId="28" w16cid:durableId="1634946909">
    <w:abstractNumId w:val="10"/>
    <w:lvlOverride w:ilvl="3">
      <w:lvl w:ilvl="3">
        <w:start w:val="1"/>
        <w:numFmt w:val="decimal"/>
        <w:lvlText w:val="%4."/>
        <w:lvlJc w:val="left"/>
        <w:rPr>
          <w:rFonts w:ascii="Calibri" w:hAnsi="Calibri" w:cs="Times New Roman"/>
          <w:sz w:val="22"/>
          <w:szCs w:val="22"/>
        </w:rPr>
      </w:lvl>
    </w:lvlOverride>
  </w:num>
  <w:num w:numId="29" w16cid:durableId="998651314">
    <w:abstractNumId w:val="48"/>
  </w:num>
  <w:num w:numId="30" w16cid:durableId="99296594">
    <w:abstractNumId w:val="42"/>
    <w:lvlOverride w:ilvl="1">
      <w:lvl w:ilvl="1">
        <w:start w:val="1"/>
        <w:numFmt w:val="lowerLetter"/>
        <w:lvlText w:val="%2)"/>
        <w:lvlJc w:val="left"/>
        <w:rPr>
          <w:rFonts w:ascii="Calibri" w:hAnsi="Calibri" w:cs="Times New Roman"/>
          <w:sz w:val="22"/>
          <w:szCs w:val="22"/>
        </w:rPr>
      </w:lvl>
    </w:lvlOverride>
  </w:num>
  <w:num w:numId="31" w16cid:durableId="658995453">
    <w:abstractNumId w:val="12"/>
  </w:num>
  <w:num w:numId="32" w16cid:durableId="1824928722">
    <w:abstractNumId w:val="43"/>
  </w:num>
  <w:num w:numId="33" w16cid:durableId="895122163">
    <w:abstractNumId w:val="53"/>
  </w:num>
  <w:num w:numId="34" w16cid:durableId="568274764">
    <w:abstractNumId w:val="49"/>
  </w:num>
  <w:num w:numId="35" w16cid:durableId="1450901547">
    <w:abstractNumId w:val="7"/>
  </w:num>
  <w:num w:numId="36" w16cid:durableId="1374889747">
    <w:abstractNumId w:val="41"/>
    <w:lvlOverride w:ilvl="0">
      <w:lvl w:ilvl="0">
        <w:start w:val="1"/>
        <w:numFmt w:val="decimal"/>
        <w:lvlText w:val="%1."/>
        <w:lvlJc w:val="left"/>
        <w:rPr>
          <w:rFonts w:asciiTheme="minorHAnsi" w:eastAsia="SimSun" w:hAnsiTheme="minorHAnsi" w:cstheme="minorHAnsi" w:hint="default"/>
          <w:sz w:val="22"/>
          <w:szCs w:val="22"/>
        </w:rPr>
      </w:lvl>
    </w:lvlOverride>
  </w:num>
  <w:num w:numId="37" w16cid:durableId="2135438237">
    <w:abstractNumId w:val="38"/>
    <w:lvlOverride w:ilvl="0">
      <w:lvl w:ilvl="0">
        <w:start w:val="1"/>
        <w:numFmt w:val="decimal"/>
        <w:lvlText w:val="%1."/>
        <w:lvlJc w:val="left"/>
        <w:rPr>
          <w:rFonts w:asciiTheme="minorHAnsi" w:eastAsia="SimSun" w:hAnsiTheme="minorHAnsi" w:cstheme="minorHAnsi" w:hint="default"/>
          <w:sz w:val="22"/>
          <w:szCs w:val="22"/>
        </w:rPr>
      </w:lvl>
    </w:lvlOverride>
  </w:num>
  <w:num w:numId="38" w16cid:durableId="1914850017">
    <w:abstractNumId w:val="16"/>
    <w:lvlOverride w:ilvl="0">
      <w:lvl w:ilvl="0">
        <w:start w:val="1"/>
        <w:numFmt w:val="decimal"/>
        <w:lvlText w:val="%1."/>
        <w:lvlJc w:val="left"/>
        <w:rPr>
          <w:rFonts w:asciiTheme="minorHAnsi" w:eastAsia="SimSun" w:hAnsiTheme="minorHAnsi" w:cstheme="minorHAnsi" w:hint="default"/>
          <w:sz w:val="22"/>
          <w:szCs w:val="22"/>
        </w:rPr>
      </w:lvl>
    </w:lvlOverride>
  </w:num>
  <w:num w:numId="39" w16cid:durableId="797190250">
    <w:abstractNumId w:val="54"/>
  </w:num>
  <w:num w:numId="40" w16cid:durableId="1011759222">
    <w:abstractNumId w:val="10"/>
  </w:num>
  <w:num w:numId="41" w16cid:durableId="1261832766">
    <w:abstractNumId w:val="16"/>
  </w:num>
  <w:num w:numId="42" w16cid:durableId="1697075412">
    <w:abstractNumId w:val="38"/>
  </w:num>
  <w:num w:numId="43" w16cid:durableId="1972512563">
    <w:abstractNumId w:val="41"/>
  </w:num>
  <w:num w:numId="44" w16cid:durableId="872578000">
    <w:abstractNumId w:val="55"/>
  </w:num>
  <w:num w:numId="45" w16cid:durableId="1973095796">
    <w:abstractNumId w:val="23"/>
  </w:num>
  <w:num w:numId="46" w16cid:durableId="789978568">
    <w:abstractNumId w:val="34"/>
  </w:num>
  <w:num w:numId="47" w16cid:durableId="979384458">
    <w:abstractNumId w:val="5"/>
  </w:num>
  <w:num w:numId="48" w16cid:durableId="942886397">
    <w:abstractNumId w:val="8"/>
  </w:num>
  <w:num w:numId="49" w16cid:durableId="1997293748">
    <w:abstractNumId w:val="44"/>
  </w:num>
  <w:num w:numId="50" w16cid:durableId="2076733121">
    <w:abstractNumId w:val="36"/>
  </w:num>
  <w:num w:numId="51" w16cid:durableId="2070885867">
    <w:abstractNumId w:val="37"/>
  </w:num>
  <w:num w:numId="52" w16cid:durableId="751314495">
    <w:abstractNumId w:val="39"/>
  </w:num>
  <w:num w:numId="53" w16cid:durableId="1566840699">
    <w:abstractNumId w:val="3"/>
  </w:num>
  <w:num w:numId="54" w16cid:durableId="371734360">
    <w:abstractNumId w:val="26"/>
  </w:num>
  <w:num w:numId="55" w16cid:durableId="31618053">
    <w:abstractNumId w:val="31"/>
  </w:num>
  <w:num w:numId="56" w16cid:durableId="1374648613">
    <w:abstractNumId w:val="20"/>
  </w:num>
  <w:num w:numId="57" w16cid:durableId="1805614999">
    <w:abstractNumId w:val="15"/>
  </w:num>
  <w:num w:numId="58" w16cid:durableId="1069156580">
    <w:abstractNumId w:val="25"/>
  </w:num>
  <w:num w:numId="59" w16cid:durableId="562182410">
    <w:abstractNumId w:val="56"/>
  </w:num>
  <w:num w:numId="60" w16cid:durableId="395788743">
    <w:abstractNumId w:val="19"/>
  </w:num>
  <w:num w:numId="61" w16cid:durableId="1561671958">
    <w:abstractNumId w:val="29"/>
  </w:num>
  <w:num w:numId="62" w16cid:durableId="1407997240">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FF"/>
    <w:rsid w:val="000004CA"/>
    <w:rsid w:val="00001F5E"/>
    <w:rsid w:val="0000259F"/>
    <w:rsid w:val="000034F1"/>
    <w:rsid w:val="00003917"/>
    <w:rsid w:val="00007F49"/>
    <w:rsid w:val="0001025E"/>
    <w:rsid w:val="0001161C"/>
    <w:rsid w:val="00012FE6"/>
    <w:rsid w:val="0001325C"/>
    <w:rsid w:val="000133F0"/>
    <w:rsid w:val="00013A3A"/>
    <w:rsid w:val="00014049"/>
    <w:rsid w:val="00016399"/>
    <w:rsid w:val="0001707B"/>
    <w:rsid w:val="00017978"/>
    <w:rsid w:val="00017B82"/>
    <w:rsid w:val="00020000"/>
    <w:rsid w:val="000200DF"/>
    <w:rsid w:val="00022021"/>
    <w:rsid w:val="00023BB6"/>
    <w:rsid w:val="00024869"/>
    <w:rsid w:val="00024E72"/>
    <w:rsid w:val="00025C6E"/>
    <w:rsid w:val="00027349"/>
    <w:rsid w:val="000274E2"/>
    <w:rsid w:val="000309BE"/>
    <w:rsid w:val="000327C1"/>
    <w:rsid w:val="000338EF"/>
    <w:rsid w:val="00033F06"/>
    <w:rsid w:val="000340AC"/>
    <w:rsid w:val="00034E9A"/>
    <w:rsid w:val="0003598A"/>
    <w:rsid w:val="00041918"/>
    <w:rsid w:val="00041A41"/>
    <w:rsid w:val="00045B09"/>
    <w:rsid w:val="000467EE"/>
    <w:rsid w:val="0004790A"/>
    <w:rsid w:val="00047CE5"/>
    <w:rsid w:val="00052756"/>
    <w:rsid w:val="000532CA"/>
    <w:rsid w:val="00053F71"/>
    <w:rsid w:val="0005599B"/>
    <w:rsid w:val="00055E06"/>
    <w:rsid w:val="000566A6"/>
    <w:rsid w:val="00057A61"/>
    <w:rsid w:val="00057BBB"/>
    <w:rsid w:val="00061874"/>
    <w:rsid w:val="00063B23"/>
    <w:rsid w:val="00063B69"/>
    <w:rsid w:val="00065241"/>
    <w:rsid w:val="00070A17"/>
    <w:rsid w:val="0007255F"/>
    <w:rsid w:val="00072FA9"/>
    <w:rsid w:val="0007486F"/>
    <w:rsid w:val="00077275"/>
    <w:rsid w:val="00077F51"/>
    <w:rsid w:val="00077F53"/>
    <w:rsid w:val="00085871"/>
    <w:rsid w:val="000859A9"/>
    <w:rsid w:val="00085C17"/>
    <w:rsid w:val="000875C1"/>
    <w:rsid w:val="0009099E"/>
    <w:rsid w:val="00090F4C"/>
    <w:rsid w:val="00094314"/>
    <w:rsid w:val="00094397"/>
    <w:rsid w:val="00094AB2"/>
    <w:rsid w:val="00095A37"/>
    <w:rsid w:val="000A1E38"/>
    <w:rsid w:val="000A5C1E"/>
    <w:rsid w:val="000A64CC"/>
    <w:rsid w:val="000A7F21"/>
    <w:rsid w:val="000B0D36"/>
    <w:rsid w:val="000B25C9"/>
    <w:rsid w:val="000B33EB"/>
    <w:rsid w:val="000B39D2"/>
    <w:rsid w:val="000B4A18"/>
    <w:rsid w:val="000B59E7"/>
    <w:rsid w:val="000B5D43"/>
    <w:rsid w:val="000B6291"/>
    <w:rsid w:val="000C1C1E"/>
    <w:rsid w:val="000C7D40"/>
    <w:rsid w:val="000D0F54"/>
    <w:rsid w:val="000D4044"/>
    <w:rsid w:val="000D4BE8"/>
    <w:rsid w:val="000D5FDB"/>
    <w:rsid w:val="000D6475"/>
    <w:rsid w:val="000D686C"/>
    <w:rsid w:val="000D7474"/>
    <w:rsid w:val="000D7A28"/>
    <w:rsid w:val="000E05B0"/>
    <w:rsid w:val="000E0A93"/>
    <w:rsid w:val="000E20AD"/>
    <w:rsid w:val="000E3006"/>
    <w:rsid w:val="000E3736"/>
    <w:rsid w:val="000E5662"/>
    <w:rsid w:val="000E628F"/>
    <w:rsid w:val="000E6291"/>
    <w:rsid w:val="000E7623"/>
    <w:rsid w:val="000E7927"/>
    <w:rsid w:val="000F021B"/>
    <w:rsid w:val="000F34B5"/>
    <w:rsid w:val="000F385E"/>
    <w:rsid w:val="000F3AE9"/>
    <w:rsid w:val="000F6E57"/>
    <w:rsid w:val="000F7FC5"/>
    <w:rsid w:val="001035E1"/>
    <w:rsid w:val="00106BA9"/>
    <w:rsid w:val="00107A46"/>
    <w:rsid w:val="00112EA6"/>
    <w:rsid w:val="00113220"/>
    <w:rsid w:val="00114347"/>
    <w:rsid w:val="00117D7E"/>
    <w:rsid w:val="001221DE"/>
    <w:rsid w:val="00122E6F"/>
    <w:rsid w:val="001235C5"/>
    <w:rsid w:val="00124BBD"/>
    <w:rsid w:val="00125222"/>
    <w:rsid w:val="00125A1C"/>
    <w:rsid w:val="00125B06"/>
    <w:rsid w:val="0012712A"/>
    <w:rsid w:val="0012725C"/>
    <w:rsid w:val="00130AD0"/>
    <w:rsid w:val="00131BD0"/>
    <w:rsid w:val="001331A7"/>
    <w:rsid w:val="001402EC"/>
    <w:rsid w:val="001410CD"/>
    <w:rsid w:val="0014605C"/>
    <w:rsid w:val="001461A2"/>
    <w:rsid w:val="00147BAC"/>
    <w:rsid w:val="001524C5"/>
    <w:rsid w:val="001535BB"/>
    <w:rsid w:val="0015383F"/>
    <w:rsid w:val="00155B8F"/>
    <w:rsid w:val="00161606"/>
    <w:rsid w:val="00162044"/>
    <w:rsid w:val="00164315"/>
    <w:rsid w:val="0016579B"/>
    <w:rsid w:val="00167251"/>
    <w:rsid w:val="00171210"/>
    <w:rsid w:val="00173E99"/>
    <w:rsid w:val="001755E8"/>
    <w:rsid w:val="0017723F"/>
    <w:rsid w:val="00184AE5"/>
    <w:rsid w:val="0018623E"/>
    <w:rsid w:val="001865F3"/>
    <w:rsid w:val="00186E1B"/>
    <w:rsid w:val="00190EF1"/>
    <w:rsid w:val="00192FEE"/>
    <w:rsid w:val="0019325C"/>
    <w:rsid w:val="00194124"/>
    <w:rsid w:val="00194E97"/>
    <w:rsid w:val="0019557F"/>
    <w:rsid w:val="0019567E"/>
    <w:rsid w:val="001958AA"/>
    <w:rsid w:val="001A0758"/>
    <w:rsid w:val="001A1024"/>
    <w:rsid w:val="001A3C4B"/>
    <w:rsid w:val="001A7629"/>
    <w:rsid w:val="001B00BC"/>
    <w:rsid w:val="001B0F3C"/>
    <w:rsid w:val="001B14DD"/>
    <w:rsid w:val="001B1E77"/>
    <w:rsid w:val="001B217D"/>
    <w:rsid w:val="001B262F"/>
    <w:rsid w:val="001B51BE"/>
    <w:rsid w:val="001B546A"/>
    <w:rsid w:val="001B5ED4"/>
    <w:rsid w:val="001B748A"/>
    <w:rsid w:val="001C125E"/>
    <w:rsid w:val="001C25EE"/>
    <w:rsid w:val="001C32BB"/>
    <w:rsid w:val="001C39C9"/>
    <w:rsid w:val="001C4619"/>
    <w:rsid w:val="001C6A03"/>
    <w:rsid w:val="001C6D47"/>
    <w:rsid w:val="001C6DBC"/>
    <w:rsid w:val="001C7345"/>
    <w:rsid w:val="001C7A14"/>
    <w:rsid w:val="001D203C"/>
    <w:rsid w:val="001D477A"/>
    <w:rsid w:val="001D5F67"/>
    <w:rsid w:val="001D67F8"/>
    <w:rsid w:val="001E0103"/>
    <w:rsid w:val="001E236A"/>
    <w:rsid w:val="001E4B62"/>
    <w:rsid w:val="001E4D58"/>
    <w:rsid w:val="001E66C8"/>
    <w:rsid w:val="001E7DD4"/>
    <w:rsid w:val="001F0634"/>
    <w:rsid w:val="001F0B5E"/>
    <w:rsid w:val="001F183F"/>
    <w:rsid w:val="001F208C"/>
    <w:rsid w:val="001F25BD"/>
    <w:rsid w:val="001F4760"/>
    <w:rsid w:val="002021A1"/>
    <w:rsid w:val="00202B6A"/>
    <w:rsid w:val="00203A42"/>
    <w:rsid w:val="0020696F"/>
    <w:rsid w:val="00207460"/>
    <w:rsid w:val="00207509"/>
    <w:rsid w:val="0021107D"/>
    <w:rsid w:val="002123F1"/>
    <w:rsid w:val="00215C6A"/>
    <w:rsid w:val="0021690B"/>
    <w:rsid w:val="002224F4"/>
    <w:rsid w:val="00223244"/>
    <w:rsid w:val="00224216"/>
    <w:rsid w:val="0022474A"/>
    <w:rsid w:val="00224888"/>
    <w:rsid w:val="0022644C"/>
    <w:rsid w:val="00231705"/>
    <w:rsid w:val="00232485"/>
    <w:rsid w:val="002331E3"/>
    <w:rsid w:val="00235C03"/>
    <w:rsid w:val="00236FD0"/>
    <w:rsid w:val="00241CEF"/>
    <w:rsid w:val="00246934"/>
    <w:rsid w:val="00250667"/>
    <w:rsid w:val="002528F9"/>
    <w:rsid w:val="002531C5"/>
    <w:rsid w:val="0025332B"/>
    <w:rsid w:val="00253866"/>
    <w:rsid w:val="00253F9D"/>
    <w:rsid w:val="002545EE"/>
    <w:rsid w:val="00254E2B"/>
    <w:rsid w:val="002554A1"/>
    <w:rsid w:val="00260D05"/>
    <w:rsid w:val="0026194C"/>
    <w:rsid w:val="002619FB"/>
    <w:rsid w:val="00261C14"/>
    <w:rsid w:val="00265222"/>
    <w:rsid w:val="00270072"/>
    <w:rsid w:val="002720DE"/>
    <w:rsid w:val="00273122"/>
    <w:rsid w:val="00275050"/>
    <w:rsid w:val="00275309"/>
    <w:rsid w:val="00276AD7"/>
    <w:rsid w:val="002806EE"/>
    <w:rsid w:val="002809F5"/>
    <w:rsid w:val="00281E0F"/>
    <w:rsid w:val="002834E3"/>
    <w:rsid w:val="00285143"/>
    <w:rsid w:val="002856B7"/>
    <w:rsid w:val="002856C9"/>
    <w:rsid w:val="00286A77"/>
    <w:rsid w:val="00287F80"/>
    <w:rsid w:val="002906F3"/>
    <w:rsid w:val="00291E8A"/>
    <w:rsid w:val="002921D8"/>
    <w:rsid w:val="00292513"/>
    <w:rsid w:val="00293209"/>
    <w:rsid w:val="00294A41"/>
    <w:rsid w:val="002955AD"/>
    <w:rsid w:val="0029732B"/>
    <w:rsid w:val="002976A3"/>
    <w:rsid w:val="002A0C83"/>
    <w:rsid w:val="002A0DD3"/>
    <w:rsid w:val="002A18C8"/>
    <w:rsid w:val="002A190C"/>
    <w:rsid w:val="002A298B"/>
    <w:rsid w:val="002A4079"/>
    <w:rsid w:val="002A5DB7"/>
    <w:rsid w:val="002A6161"/>
    <w:rsid w:val="002A6899"/>
    <w:rsid w:val="002A765C"/>
    <w:rsid w:val="002B0F57"/>
    <w:rsid w:val="002B6046"/>
    <w:rsid w:val="002C07FC"/>
    <w:rsid w:val="002C09A3"/>
    <w:rsid w:val="002C1881"/>
    <w:rsid w:val="002C1B4B"/>
    <w:rsid w:val="002C4008"/>
    <w:rsid w:val="002C53B4"/>
    <w:rsid w:val="002C5428"/>
    <w:rsid w:val="002C608E"/>
    <w:rsid w:val="002D20AC"/>
    <w:rsid w:val="002D2D96"/>
    <w:rsid w:val="002D521E"/>
    <w:rsid w:val="002D5EFB"/>
    <w:rsid w:val="002E084A"/>
    <w:rsid w:val="002E10D0"/>
    <w:rsid w:val="002E6582"/>
    <w:rsid w:val="002E6612"/>
    <w:rsid w:val="002E7A1D"/>
    <w:rsid w:val="002F1523"/>
    <w:rsid w:val="002F2BBE"/>
    <w:rsid w:val="002F2EC2"/>
    <w:rsid w:val="002F3479"/>
    <w:rsid w:val="002F41C5"/>
    <w:rsid w:val="002F46C9"/>
    <w:rsid w:val="002F4C27"/>
    <w:rsid w:val="00303E9A"/>
    <w:rsid w:val="00304198"/>
    <w:rsid w:val="00305080"/>
    <w:rsid w:val="00305C45"/>
    <w:rsid w:val="0030717D"/>
    <w:rsid w:val="0030767B"/>
    <w:rsid w:val="003120DE"/>
    <w:rsid w:val="003150AC"/>
    <w:rsid w:val="0031600E"/>
    <w:rsid w:val="00316C57"/>
    <w:rsid w:val="00316EDC"/>
    <w:rsid w:val="0031728C"/>
    <w:rsid w:val="0032147C"/>
    <w:rsid w:val="0032256F"/>
    <w:rsid w:val="00327D20"/>
    <w:rsid w:val="00331F9A"/>
    <w:rsid w:val="00333458"/>
    <w:rsid w:val="003336F0"/>
    <w:rsid w:val="00335313"/>
    <w:rsid w:val="00335A32"/>
    <w:rsid w:val="00335F8B"/>
    <w:rsid w:val="00337E48"/>
    <w:rsid w:val="003421DA"/>
    <w:rsid w:val="00342273"/>
    <w:rsid w:val="003428B0"/>
    <w:rsid w:val="00343253"/>
    <w:rsid w:val="00343BD7"/>
    <w:rsid w:val="00343C7B"/>
    <w:rsid w:val="003445B3"/>
    <w:rsid w:val="00347E63"/>
    <w:rsid w:val="0035023A"/>
    <w:rsid w:val="003515D3"/>
    <w:rsid w:val="00351EB9"/>
    <w:rsid w:val="003556B4"/>
    <w:rsid w:val="00355855"/>
    <w:rsid w:val="0035689A"/>
    <w:rsid w:val="00356925"/>
    <w:rsid w:val="00360538"/>
    <w:rsid w:val="00362F6F"/>
    <w:rsid w:val="00365A66"/>
    <w:rsid w:val="00367D2F"/>
    <w:rsid w:val="00371291"/>
    <w:rsid w:val="00375F15"/>
    <w:rsid w:val="00376446"/>
    <w:rsid w:val="003770CA"/>
    <w:rsid w:val="00377B83"/>
    <w:rsid w:val="003802E9"/>
    <w:rsid w:val="00380306"/>
    <w:rsid w:val="003809F2"/>
    <w:rsid w:val="00380D45"/>
    <w:rsid w:val="00381A98"/>
    <w:rsid w:val="003824EC"/>
    <w:rsid w:val="00384D7A"/>
    <w:rsid w:val="003862DC"/>
    <w:rsid w:val="00387016"/>
    <w:rsid w:val="003907E8"/>
    <w:rsid w:val="00392140"/>
    <w:rsid w:val="00392DCF"/>
    <w:rsid w:val="0039604F"/>
    <w:rsid w:val="003A187D"/>
    <w:rsid w:val="003A1CA1"/>
    <w:rsid w:val="003A1D45"/>
    <w:rsid w:val="003A2EF1"/>
    <w:rsid w:val="003A322D"/>
    <w:rsid w:val="003B1064"/>
    <w:rsid w:val="003B1620"/>
    <w:rsid w:val="003B21AE"/>
    <w:rsid w:val="003B41CF"/>
    <w:rsid w:val="003B53E4"/>
    <w:rsid w:val="003B7986"/>
    <w:rsid w:val="003C2766"/>
    <w:rsid w:val="003C2885"/>
    <w:rsid w:val="003C28D2"/>
    <w:rsid w:val="003C29B3"/>
    <w:rsid w:val="003C2CE4"/>
    <w:rsid w:val="003C3163"/>
    <w:rsid w:val="003C31A4"/>
    <w:rsid w:val="003C42F4"/>
    <w:rsid w:val="003C46C2"/>
    <w:rsid w:val="003C4A05"/>
    <w:rsid w:val="003C6957"/>
    <w:rsid w:val="003C7197"/>
    <w:rsid w:val="003D0288"/>
    <w:rsid w:val="003D07FE"/>
    <w:rsid w:val="003D1789"/>
    <w:rsid w:val="003D1B16"/>
    <w:rsid w:val="003D1DF2"/>
    <w:rsid w:val="003D2003"/>
    <w:rsid w:val="003D3C7D"/>
    <w:rsid w:val="003D4B7A"/>
    <w:rsid w:val="003D6D9A"/>
    <w:rsid w:val="003D7FA2"/>
    <w:rsid w:val="003E0594"/>
    <w:rsid w:val="003E237E"/>
    <w:rsid w:val="003E6A25"/>
    <w:rsid w:val="003F1E54"/>
    <w:rsid w:val="003F33FB"/>
    <w:rsid w:val="003F4D8A"/>
    <w:rsid w:val="003F6249"/>
    <w:rsid w:val="003F7200"/>
    <w:rsid w:val="00401C5C"/>
    <w:rsid w:val="00402B3A"/>
    <w:rsid w:val="00404488"/>
    <w:rsid w:val="00404F9A"/>
    <w:rsid w:val="00404FEF"/>
    <w:rsid w:val="00406E4D"/>
    <w:rsid w:val="00410B32"/>
    <w:rsid w:val="00413FC0"/>
    <w:rsid w:val="004147BC"/>
    <w:rsid w:val="00414EF0"/>
    <w:rsid w:val="004164D3"/>
    <w:rsid w:val="00416D53"/>
    <w:rsid w:val="004175CE"/>
    <w:rsid w:val="004177C3"/>
    <w:rsid w:val="0042236E"/>
    <w:rsid w:val="004228EE"/>
    <w:rsid w:val="004242BD"/>
    <w:rsid w:val="00425153"/>
    <w:rsid w:val="00427153"/>
    <w:rsid w:val="004303DB"/>
    <w:rsid w:val="00431C01"/>
    <w:rsid w:val="004363E5"/>
    <w:rsid w:val="00437324"/>
    <w:rsid w:val="00437E38"/>
    <w:rsid w:val="00440892"/>
    <w:rsid w:val="00442354"/>
    <w:rsid w:val="004425C8"/>
    <w:rsid w:val="004441CF"/>
    <w:rsid w:val="0044447C"/>
    <w:rsid w:val="00445000"/>
    <w:rsid w:val="00446383"/>
    <w:rsid w:val="00453C88"/>
    <w:rsid w:val="0045708B"/>
    <w:rsid w:val="00461E0D"/>
    <w:rsid w:val="00465600"/>
    <w:rsid w:val="00465631"/>
    <w:rsid w:val="00465AA7"/>
    <w:rsid w:val="00467EC8"/>
    <w:rsid w:val="00471DE7"/>
    <w:rsid w:val="00472406"/>
    <w:rsid w:val="004726FA"/>
    <w:rsid w:val="004743BF"/>
    <w:rsid w:val="00477D71"/>
    <w:rsid w:val="0048153F"/>
    <w:rsid w:val="0048166A"/>
    <w:rsid w:val="00481A7F"/>
    <w:rsid w:val="00483056"/>
    <w:rsid w:val="00483B5C"/>
    <w:rsid w:val="004848BA"/>
    <w:rsid w:val="00485676"/>
    <w:rsid w:val="00485999"/>
    <w:rsid w:val="00486B45"/>
    <w:rsid w:val="00492081"/>
    <w:rsid w:val="00492200"/>
    <w:rsid w:val="00493AE4"/>
    <w:rsid w:val="00493F1D"/>
    <w:rsid w:val="004959DF"/>
    <w:rsid w:val="004964AA"/>
    <w:rsid w:val="004969B2"/>
    <w:rsid w:val="00497768"/>
    <w:rsid w:val="00497BA5"/>
    <w:rsid w:val="004A161A"/>
    <w:rsid w:val="004A3B20"/>
    <w:rsid w:val="004A3D0E"/>
    <w:rsid w:val="004A51DF"/>
    <w:rsid w:val="004A53DA"/>
    <w:rsid w:val="004A5928"/>
    <w:rsid w:val="004B3E58"/>
    <w:rsid w:val="004B4726"/>
    <w:rsid w:val="004B50C5"/>
    <w:rsid w:val="004B5BE1"/>
    <w:rsid w:val="004B7BD4"/>
    <w:rsid w:val="004C1577"/>
    <w:rsid w:val="004C1D24"/>
    <w:rsid w:val="004C2806"/>
    <w:rsid w:val="004C5BE2"/>
    <w:rsid w:val="004C6094"/>
    <w:rsid w:val="004C7135"/>
    <w:rsid w:val="004D0CC0"/>
    <w:rsid w:val="004D22FF"/>
    <w:rsid w:val="004D2736"/>
    <w:rsid w:val="004D3E6E"/>
    <w:rsid w:val="004D4DE9"/>
    <w:rsid w:val="004D7C8A"/>
    <w:rsid w:val="004E33A1"/>
    <w:rsid w:val="004E37D3"/>
    <w:rsid w:val="004E3C5C"/>
    <w:rsid w:val="004E40AF"/>
    <w:rsid w:val="004E44BA"/>
    <w:rsid w:val="004E4DAD"/>
    <w:rsid w:val="004E5672"/>
    <w:rsid w:val="004E56C7"/>
    <w:rsid w:val="004E58D6"/>
    <w:rsid w:val="004E5B62"/>
    <w:rsid w:val="004E6F57"/>
    <w:rsid w:val="004E75EE"/>
    <w:rsid w:val="004F3586"/>
    <w:rsid w:val="004F5E1C"/>
    <w:rsid w:val="004F5E9D"/>
    <w:rsid w:val="004F61D0"/>
    <w:rsid w:val="004F6432"/>
    <w:rsid w:val="004F7B80"/>
    <w:rsid w:val="00501B88"/>
    <w:rsid w:val="00501DA9"/>
    <w:rsid w:val="00505238"/>
    <w:rsid w:val="005069AD"/>
    <w:rsid w:val="00511A50"/>
    <w:rsid w:val="00513397"/>
    <w:rsid w:val="00514579"/>
    <w:rsid w:val="00515F4E"/>
    <w:rsid w:val="00521D22"/>
    <w:rsid w:val="005241A6"/>
    <w:rsid w:val="005252CB"/>
    <w:rsid w:val="00525AD0"/>
    <w:rsid w:val="00526079"/>
    <w:rsid w:val="00526557"/>
    <w:rsid w:val="00530274"/>
    <w:rsid w:val="00530968"/>
    <w:rsid w:val="00534C7E"/>
    <w:rsid w:val="005358A7"/>
    <w:rsid w:val="0053694C"/>
    <w:rsid w:val="0053747A"/>
    <w:rsid w:val="0053768E"/>
    <w:rsid w:val="00537955"/>
    <w:rsid w:val="005404C5"/>
    <w:rsid w:val="00540D4D"/>
    <w:rsid w:val="00540FF5"/>
    <w:rsid w:val="00541CF4"/>
    <w:rsid w:val="00543899"/>
    <w:rsid w:val="00543D3F"/>
    <w:rsid w:val="00544360"/>
    <w:rsid w:val="0054748A"/>
    <w:rsid w:val="00550ED0"/>
    <w:rsid w:val="0055159C"/>
    <w:rsid w:val="0055167B"/>
    <w:rsid w:val="005529A6"/>
    <w:rsid w:val="00553B4C"/>
    <w:rsid w:val="00554851"/>
    <w:rsid w:val="00557257"/>
    <w:rsid w:val="00557702"/>
    <w:rsid w:val="00561DE5"/>
    <w:rsid w:val="00565975"/>
    <w:rsid w:val="00574018"/>
    <w:rsid w:val="00574624"/>
    <w:rsid w:val="005752BC"/>
    <w:rsid w:val="00582260"/>
    <w:rsid w:val="005838EB"/>
    <w:rsid w:val="00587866"/>
    <w:rsid w:val="005928AF"/>
    <w:rsid w:val="00592D22"/>
    <w:rsid w:val="005931AC"/>
    <w:rsid w:val="0059465F"/>
    <w:rsid w:val="00595359"/>
    <w:rsid w:val="00596D72"/>
    <w:rsid w:val="00597A53"/>
    <w:rsid w:val="005A0CC1"/>
    <w:rsid w:val="005A1958"/>
    <w:rsid w:val="005A2417"/>
    <w:rsid w:val="005A2B3B"/>
    <w:rsid w:val="005A2F32"/>
    <w:rsid w:val="005A4FCF"/>
    <w:rsid w:val="005B43BA"/>
    <w:rsid w:val="005B5642"/>
    <w:rsid w:val="005C0565"/>
    <w:rsid w:val="005C0F9D"/>
    <w:rsid w:val="005C1601"/>
    <w:rsid w:val="005C1C9B"/>
    <w:rsid w:val="005C3166"/>
    <w:rsid w:val="005C40C5"/>
    <w:rsid w:val="005C598D"/>
    <w:rsid w:val="005C7958"/>
    <w:rsid w:val="005C7B4F"/>
    <w:rsid w:val="005D17FA"/>
    <w:rsid w:val="005D37BD"/>
    <w:rsid w:val="005D416D"/>
    <w:rsid w:val="005D5B46"/>
    <w:rsid w:val="005D7B19"/>
    <w:rsid w:val="005E2451"/>
    <w:rsid w:val="005E363F"/>
    <w:rsid w:val="005E37D0"/>
    <w:rsid w:val="005E5130"/>
    <w:rsid w:val="005E5F54"/>
    <w:rsid w:val="005E62A9"/>
    <w:rsid w:val="005E759E"/>
    <w:rsid w:val="005E7606"/>
    <w:rsid w:val="005F0C6A"/>
    <w:rsid w:val="005F0E1D"/>
    <w:rsid w:val="005F1E7F"/>
    <w:rsid w:val="005F2E3E"/>
    <w:rsid w:val="005F3746"/>
    <w:rsid w:val="005F3D5D"/>
    <w:rsid w:val="005F5EA4"/>
    <w:rsid w:val="005F6354"/>
    <w:rsid w:val="005F7576"/>
    <w:rsid w:val="005F7BFB"/>
    <w:rsid w:val="00600F38"/>
    <w:rsid w:val="00605047"/>
    <w:rsid w:val="00610972"/>
    <w:rsid w:val="0061179C"/>
    <w:rsid w:val="00615618"/>
    <w:rsid w:val="0061608F"/>
    <w:rsid w:val="006200BD"/>
    <w:rsid w:val="00620805"/>
    <w:rsid w:val="00620B4B"/>
    <w:rsid w:val="00621B35"/>
    <w:rsid w:val="00623863"/>
    <w:rsid w:val="00624EE7"/>
    <w:rsid w:val="00625A2C"/>
    <w:rsid w:val="00627ADC"/>
    <w:rsid w:val="00633C82"/>
    <w:rsid w:val="00636F34"/>
    <w:rsid w:val="006375CF"/>
    <w:rsid w:val="00640969"/>
    <w:rsid w:val="00642EF2"/>
    <w:rsid w:val="00644CF7"/>
    <w:rsid w:val="00646605"/>
    <w:rsid w:val="00646F73"/>
    <w:rsid w:val="006472C9"/>
    <w:rsid w:val="0064782E"/>
    <w:rsid w:val="00647F01"/>
    <w:rsid w:val="00650163"/>
    <w:rsid w:val="00650399"/>
    <w:rsid w:val="00651C16"/>
    <w:rsid w:val="00652724"/>
    <w:rsid w:val="0065334A"/>
    <w:rsid w:val="00654DC8"/>
    <w:rsid w:val="00655413"/>
    <w:rsid w:val="0065713E"/>
    <w:rsid w:val="0066091F"/>
    <w:rsid w:val="00662878"/>
    <w:rsid w:val="00663DD7"/>
    <w:rsid w:val="0066462E"/>
    <w:rsid w:val="00666079"/>
    <w:rsid w:val="006661C1"/>
    <w:rsid w:val="00666D7B"/>
    <w:rsid w:val="00667294"/>
    <w:rsid w:val="00667681"/>
    <w:rsid w:val="00670C1F"/>
    <w:rsid w:val="0067308F"/>
    <w:rsid w:val="006738CD"/>
    <w:rsid w:val="006738EA"/>
    <w:rsid w:val="00673965"/>
    <w:rsid w:val="00673FFF"/>
    <w:rsid w:val="00674DC9"/>
    <w:rsid w:val="00675A91"/>
    <w:rsid w:val="00680D06"/>
    <w:rsid w:val="006811A9"/>
    <w:rsid w:val="00681BCC"/>
    <w:rsid w:val="00681E76"/>
    <w:rsid w:val="00681FB6"/>
    <w:rsid w:val="0068227E"/>
    <w:rsid w:val="006828F1"/>
    <w:rsid w:val="006829D2"/>
    <w:rsid w:val="00683970"/>
    <w:rsid w:val="006905CB"/>
    <w:rsid w:val="00690818"/>
    <w:rsid w:val="00690F42"/>
    <w:rsid w:val="00690FED"/>
    <w:rsid w:val="00691611"/>
    <w:rsid w:val="00694256"/>
    <w:rsid w:val="00694288"/>
    <w:rsid w:val="00694CA2"/>
    <w:rsid w:val="00695763"/>
    <w:rsid w:val="00695A85"/>
    <w:rsid w:val="00695D47"/>
    <w:rsid w:val="006977A8"/>
    <w:rsid w:val="006A00D1"/>
    <w:rsid w:val="006A6B59"/>
    <w:rsid w:val="006A6BC5"/>
    <w:rsid w:val="006A7884"/>
    <w:rsid w:val="006B0742"/>
    <w:rsid w:val="006B2312"/>
    <w:rsid w:val="006B529D"/>
    <w:rsid w:val="006B662F"/>
    <w:rsid w:val="006B70FB"/>
    <w:rsid w:val="006C06E8"/>
    <w:rsid w:val="006C08F4"/>
    <w:rsid w:val="006C0F63"/>
    <w:rsid w:val="006C1BD5"/>
    <w:rsid w:val="006C21F2"/>
    <w:rsid w:val="006C252B"/>
    <w:rsid w:val="006C4D2B"/>
    <w:rsid w:val="006C6C92"/>
    <w:rsid w:val="006C6ECB"/>
    <w:rsid w:val="006D26F4"/>
    <w:rsid w:val="006D2BF9"/>
    <w:rsid w:val="006D5D37"/>
    <w:rsid w:val="006D5FD8"/>
    <w:rsid w:val="006D6BCC"/>
    <w:rsid w:val="006D7504"/>
    <w:rsid w:val="006E0DC1"/>
    <w:rsid w:val="006E4B60"/>
    <w:rsid w:val="006E66FB"/>
    <w:rsid w:val="006E6FFF"/>
    <w:rsid w:val="006F245F"/>
    <w:rsid w:val="006F3B39"/>
    <w:rsid w:val="006F496E"/>
    <w:rsid w:val="006F5124"/>
    <w:rsid w:val="006F7AFB"/>
    <w:rsid w:val="00700E02"/>
    <w:rsid w:val="00701028"/>
    <w:rsid w:val="00702405"/>
    <w:rsid w:val="0070284E"/>
    <w:rsid w:val="00703746"/>
    <w:rsid w:val="007049B6"/>
    <w:rsid w:val="007057B4"/>
    <w:rsid w:val="00705FFC"/>
    <w:rsid w:val="0071225F"/>
    <w:rsid w:val="00712493"/>
    <w:rsid w:val="00713C3B"/>
    <w:rsid w:val="00714155"/>
    <w:rsid w:val="00714246"/>
    <w:rsid w:val="00720130"/>
    <w:rsid w:val="007252BC"/>
    <w:rsid w:val="007272A7"/>
    <w:rsid w:val="007277F5"/>
    <w:rsid w:val="00730132"/>
    <w:rsid w:val="00731576"/>
    <w:rsid w:val="007333BE"/>
    <w:rsid w:val="00734C43"/>
    <w:rsid w:val="007358C9"/>
    <w:rsid w:val="00735ABB"/>
    <w:rsid w:val="00740FB4"/>
    <w:rsid w:val="0074150D"/>
    <w:rsid w:val="00743EA0"/>
    <w:rsid w:val="007445D4"/>
    <w:rsid w:val="007452D0"/>
    <w:rsid w:val="0074655D"/>
    <w:rsid w:val="007468EA"/>
    <w:rsid w:val="00746A9E"/>
    <w:rsid w:val="00746C1D"/>
    <w:rsid w:val="00746E4A"/>
    <w:rsid w:val="007508FB"/>
    <w:rsid w:val="00750A4A"/>
    <w:rsid w:val="0075129B"/>
    <w:rsid w:val="00751736"/>
    <w:rsid w:val="00755E2A"/>
    <w:rsid w:val="0076445F"/>
    <w:rsid w:val="00765877"/>
    <w:rsid w:val="00765C0F"/>
    <w:rsid w:val="00767197"/>
    <w:rsid w:val="00767CDC"/>
    <w:rsid w:val="0077165E"/>
    <w:rsid w:val="00772E90"/>
    <w:rsid w:val="007737B9"/>
    <w:rsid w:val="0077430C"/>
    <w:rsid w:val="00774745"/>
    <w:rsid w:val="00774A62"/>
    <w:rsid w:val="00774B28"/>
    <w:rsid w:val="007800C2"/>
    <w:rsid w:val="007804C0"/>
    <w:rsid w:val="00780700"/>
    <w:rsid w:val="00781EBB"/>
    <w:rsid w:val="00783750"/>
    <w:rsid w:val="00784B29"/>
    <w:rsid w:val="00785F18"/>
    <w:rsid w:val="00787253"/>
    <w:rsid w:val="00787C5E"/>
    <w:rsid w:val="00787D79"/>
    <w:rsid w:val="0079299A"/>
    <w:rsid w:val="007929B9"/>
    <w:rsid w:val="00792CFA"/>
    <w:rsid w:val="00792F08"/>
    <w:rsid w:val="00793410"/>
    <w:rsid w:val="007938FA"/>
    <w:rsid w:val="00794A85"/>
    <w:rsid w:val="00795203"/>
    <w:rsid w:val="00795A44"/>
    <w:rsid w:val="00796EFE"/>
    <w:rsid w:val="007A3188"/>
    <w:rsid w:val="007A39E6"/>
    <w:rsid w:val="007A477B"/>
    <w:rsid w:val="007A50C0"/>
    <w:rsid w:val="007A5AE5"/>
    <w:rsid w:val="007A5B01"/>
    <w:rsid w:val="007A7A24"/>
    <w:rsid w:val="007B0091"/>
    <w:rsid w:val="007B0A72"/>
    <w:rsid w:val="007B0B9A"/>
    <w:rsid w:val="007B0FFE"/>
    <w:rsid w:val="007B34F1"/>
    <w:rsid w:val="007B3CCA"/>
    <w:rsid w:val="007B54A1"/>
    <w:rsid w:val="007B55DB"/>
    <w:rsid w:val="007B5F05"/>
    <w:rsid w:val="007B65D6"/>
    <w:rsid w:val="007B7DBA"/>
    <w:rsid w:val="007C27B1"/>
    <w:rsid w:val="007C3EA3"/>
    <w:rsid w:val="007C453C"/>
    <w:rsid w:val="007C6700"/>
    <w:rsid w:val="007C723E"/>
    <w:rsid w:val="007C7D28"/>
    <w:rsid w:val="007D2139"/>
    <w:rsid w:val="007D39D6"/>
    <w:rsid w:val="007D50A9"/>
    <w:rsid w:val="007E00E2"/>
    <w:rsid w:val="007E0FAA"/>
    <w:rsid w:val="007E3CAB"/>
    <w:rsid w:val="007E62B2"/>
    <w:rsid w:val="007F005C"/>
    <w:rsid w:val="007F0C2F"/>
    <w:rsid w:val="007F1D4A"/>
    <w:rsid w:val="007F26C7"/>
    <w:rsid w:val="008035B3"/>
    <w:rsid w:val="00803687"/>
    <w:rsid w:val="0080429A"/>
    <w:rsid w:val="00816638"/>
    <w:rsid w:val="00816C15"/>
    <w:rsid w:val="008216D6"/>
    <w:rsid w:val="00821DB7"/>
    <w:rsid w:val="00822124"/>
    <w:rsid w:val="00822484"/>
    <w:rsid w:val="008234C8"/>
    <w:rsid w:val="0082374B"/>
    <w:rsid w:val="00825201"/>
    <w:rsid w:val="00825F28"/>
    <w:rsid w:val="00827679"/>
    <w:rsid w:val="00832431"/>
    <w:rsid w:val="008343C0"/>
    <w:rsid w:val="00834662"/>
    <w:rsid w:val="00834788"/>
    <w:rsid w:val="00836891"/>
    <w:rsid w:val="00840A83"/>
    <w:rsid w:val="00841B59"/>
    <w:rsid w:val="008457D5"/>
    <w:rsid w:val="00850235"/>
    <w:rsid w:val="00851670"/>
    <w:rsid w:val="0085221C"/>
    <w:rsid w:val="00856334"/>
    <w:rsid w:val="00857D6B"/>
    <w:rsid w:val="00857DE6"/>
    <w:rsid w:val="008600B1"/>
    <w:rsid w:val="008603F0"/>
    <w:rsid w:val="0086197A"/>
    <w:rsid w:val="00862AA9"/>
    <w:rsid w:val="00864E03"/>
    <w:rsid w:val="00866C3B"/>
    <w:rsid w:val="0087156D"/>
    <w:rsid w:val="00874A26"/>
    <w:rsid w:val="0088051E"/>
    <w:rsid w:val="00882E23"/>
    <w:rsid w:val="00884002"/>
    <w:rsid w:val="00884327"/>
    <w:rsid w:val="00884902"/>
    <w:rsid w:val="00884B5E"/>
    <w:rsid w:val="0089033F"/>
    <w:rsid w:val="0089294C"/>
    <w:rsid w:val="00895333"/>
    <w:rsid w:val="0089659C"/>
    <w:rsid w:val="00897775"/>
    <w:rsid w:val="008A0B9A"/>
    <w:rsid w:val="008A116B"/>
    <w:rsid w:val="008A1183"/>
    <w:rsid w:val="008A12F4"/>
    <w:rsid w:val="008A17A6"/>
    <w:rsid w:val="008A221D"/>
    <w:rsid w:val="008A3F71"/>
    <w:rsid w:val="008A461C"/>
    <w:rsid w:val="008A555E"/>
    <w:rsid w:val="008A5705"/>
    <w:rsid w:val="008B0268"/>
    <w:rsid w:val="008B1E89"/>
    <w:rsid w:val="008B23B4"/>
    <w:rsid w:val="008B4C40"/>
    <w:rsid w:val="008B5EE2"/>
    <w:rsid w:val="008B7CF1"/>
    <w:rsid w:val="008C26DA"/>
    <w:rsid w:val="008C26FA"/>
    <w:rsid w:val="008C43F3"/>
    <w:rsid w:val="008C5BD0"/>
    <w:rsid w:val="008C6931"/>
    <w:rsid w:val="008D31DF"/>
    <w:rsid w:val="008D39F7"/>
    <w:rsid w:val="008D49D8"/>
    <w:rsid w:val="008D7902"/>
    <w:rsid w:val="008D7AFB"/>
    <w:rsid w:val="008E4200"/>
    <w:rsid w:val="008E5DDE"/>
    <w:rsid w:val="008F100B"/>
    <w:rsid w:val="008F4A3E"/>
    <w:rsid w:val="008F4CAE"/>
    <w:rsid w:val="008F6E6D"/>
    <w:rsid w:val="008F7739"/>
    <w:rsid w:val="009000C6"/>
    <w:rsid w:val="009002FC"/>
    <w:rsid w:val="009031F1"/>
    <w:rsid w:val="0090325D"/>
    <w:rsid w:val="00905713"/>
    <w:rsid w:val="00905765"/>
    <w:rsid w:val="009059FB"/>
    <w:rsid w:val="00910536"/>
    <w:rsid w:val="00911383"/>
    <w:rsid w:val="00911B83"/>
    <w:rsid w:val="00912201"/>
    <w:rsid w:val="00915C59"/>
    <w:rsid w:val="009177E1"/>
    <w:rsid w:val="00923986"/>
    <w:rsid w:val="00923A1D"/>
    <w:rsid w:val="0092682A"/>
    <w:rsid w:val="00926E00"/>
    <w:rsid w:val="00930A6C"/>
    <w:rsid w:val="00930F31"/>
    <w:rsid w:val="009337D1"/>
    <w:rsid w:val="00933D3A"/>
    <w:rsid w:val="0094110C"/>
    <w:rsid w:val="00944A98"/>
    <w:rsid w:val="0094639C"/>
    <w:rsid w:val="009471F5"/>
    <w:rsid w:val="00956DAB"/>
    <w:rsid w:val="009578D4"/>
    <w:rsid w:val="00961A71"/>
    <w:rsid w:val="00966F11"/>
    <w:rsid w:val="009671DD"/>
    <w:rsid w:val="0097015B"/>
    <w:rsid w:val="00970978"/>
    <w:rsid w:val="00973C9B"/>
    <w:rsid w:val="0097464C"/>
    <w:rsid w:val="00977570"/>
    <w:rsid w:val="009811F7"/>
    <w:rsid w:val="00981EFF"/>
    <w:rsid w:val="00982CF0"/>
    <w:rsid w:val="009832CE"/>
    <w:rsid w:val="00983350"/>
    <w:rsid w:val="0098749D"/>
    <w:rsid w:val="0099105E"/>
    <w:rsid w:val="009928A8"/>
    <w:rsid w:val="00992B86"/>
    <w:rsid w:val="00992CB6"/>
    <w:rsid w:val="00993580"/>
    <w:rsid w:val="00994ADF"/>
    <w:rsid w:val="009A2202"/>
    <w:rsid w:val="009A58C7"/>
    <w:rsid w:val="009A6271"/>
    <w:rsid w:val="009B0D18"/>
    <w:rsid w:val="009B0EDA"/>
    <w:rsid w:val="009B3200"/>
    <w:rsid w:val="009B4E6F"/>
    <w:rsid w:val="009C0241"/>
    <w:rsid w:val="009C2372"/>
    <w:rsid w:val="009C2C04"/>
    <w:rsid w:val="009C2D12"/>
    <w:rsid w:val="009C510F"/>
    <w:rsid w:val="009C6C54"/>
    <w:rsid w:val="009C7E3A"/>
    <w:rsid w:val="009D1B36"/>
    <w:rsid w:val="009D309B"/>
    <w:rsid w:val="009D3FDC"/>
    <w:rsid w:val="009D47C9"/>
    <w:rsid w:val="009D5BB1"/>
    <w:rsid w:val="009D648E"/>
    <w:rsid w:val="009D6CD7"/>
    <w:rsid w:val="009E00C3"/>
    <w:rsid w:val="009E0CBA"/>
    <w:rsid w:val="009E1B7A"/>
    <w:rsid w:val="009E1DA3"/>
    <w:rsid w:val="009E1DFD"/>
    <w:rsid w:val="009E256A"/>
    <w:rsid w:val="009E2A2B"/>
    <w:rsid w:val="009E324E"/>
    <w:rsid w:val="009E3D71"/>
    <w:rsid w:val="009E422E"/>
    <w:rsid w:val="009E446A"/>
    <w:rsid w:val="009E481C"/>
    <w:rsid w:val="009E64FB"/>
    <w:rsid w:val="009E6967"/>
    <w:rsid w:val="009E776D"/>
    <w:rsid w:val="009F07C4"/>
    <w:rsid w:val="009F1A4B"/>
    <w:rsid w:val="009F271D"/>
    <w:rsid w:val="009F4C9B"/>
    <w:rsid w:val="009F7459"/>
    <w:rsid w:val="00A00702"/>
    <w:rsid w:val="00A00BEE"/>
    <w:rsid w:val="00A02F7A"/>
    <w:rsid w:val="00A0396F"/>
    <w:rsid w:val="00A04A04"/>
    <w:rsid w:val="00A05366"/>
    <w:rsid w:val="00A06572"/>
    <w:rsid w:val="00A07F74"/>
    <w:rsid w:val="00A103A8"/>
    <w:rsid w:val="00A118E6"/>
    <w:rsid w:val="00A11F52"/>
    <w:rsid w:val="00A12B7D"/>
    <w:rsid w:val="00A13DFF"/>
    <w:rsid w:val="00A14666"/>
    <w:rsid w:val="00A17A62"/>
    <w:rsid w:val="00A17FB2"/>
    <w:rsid w:val="00A23ACC"/>
    <w:rsid w:val="00A244A7"/>
    <w:rsid w:val="00A25799"/>
    <w:rsid w:val="00A2618F"/>
    <w:rsid w:val="00A26FC3"/>
    <w:rsid w:val="00A35850"/>
    <w:rsid w:val="00A368FB"/>
    <w:rsid w:val="00A36AE6"/>
    <w:rsid w:val="00A41936"/>
    <w:rsid w:val="00A42E84"/>
    <w:rsid w:val="00A52DCE"/>
    <w:rsid w:val="00A547A8"/>
    <w:rsid w:val="00A54D0C"/>
    <w:rsid w:val="00A552DC"/>
    <w:rsid w:val="00A5713C"/>
    <w:rsid w:val="00A5762C"/>
    <w:rsid w:val="00A620A1"/>
    <w:rsid w:val="00A6398A"/>
    <w:rsid w:val="00A648B4"/>
    <w:rsid w:val="00A64E51"/>
    <w:rsid w:val="00A65BFD"/>
    <w:rsid w:val="00A71079"/>
    <w:rsid w:val="00A72BE8"/>
    <w:rsid w:val="00A736B9"/>
    <w:rsid w:val="00A74266"/>
    <w:rsid w:val="00A7439D"/>
    <w:rsid w:val="00A74C32"/>
    <w:rsid w:val="00A76049"/>
    <w:rsid w:val="00A76A69"/>
    <w:rsid w:val="00A76B54"/>
    <w:rsid w:val="00A806E0"/>
    <w:rsid w:val="00A80FB3"/>
    <w:rsid w:val="00A847FD"/>
    <w:rsid w:val="00A85300"/>
    <w:rsid w:val="00A85B4A"/>
    <w:rsid w:val="00A86CE5"/>
    <w:rsid w:val="00A8779D"/>
    <w:rsid w:val="00A92478"/>
    <w:rsid w:val="00A925AE"/>
    <w:rsid w:val="00A92F05"/>
    <w:rsid w:val="00A93D5F"/>
    <w:rsid w:val="00A956E5"/>
    <w:rsid w:val="00A96849"/>
    <w:rsid w:val="00A96C1D"/>
    <w:rsid w:val="00AA00A1"/>
    <w:rsid w:val="00AA16A9"/>
    <w:rsid w:val="00AA1939"/>
    <w:rsid w:val="00AA1C65"/>
    <w:rsid w:val="00AA2C30"/>
    <w:rsid w:val="00AA640D"/>
    <w:rsid w:val="00AB03DF"/>
    <w:rsid w:val="00AB478D"/>
    <w:rsid w:val="00AB5D91"/>
    <w:rsid w:val="00AB6DCC"/>
    <w:rsid w:val="00AB6DCD"/>
    <w:rsid w:val="00AC093B"/>
    <w:rsid w:val="00AC0BEF"/>
    <w:rsid w:val="00AC193E"/>
    <w:rsid w:val="00AC2348"/>
    <w:rsid w:val="00AC2369"/>
    <w:rsid w:val="00AC30B7"/>
    <w:rsid w:val="00AC393F"/>
    <w:rsid w:val="00AC4001"/>
    <w:rsid w:val="00AC4B33"/>
    <w:rsid w:val="00AC5AAD"/>
    <w:rsid w:val="00AC6EBC"/>
    <w:rsid w:val="00AC77D7"/>
    <w:rsid w:val="00AD09BD"/>
    <w:rsid w:val="00AD0B7D"/>
    <w:rsid w:val="00AD2AF0"/>
    <w:rsid w:val="00AD7410"/>
    <w:rsid w:val="00AD7791"/>
    <w:rsid w:val="00AE53EF"/>
    <w:rsid w:val="00AE6C9C"/>
    <w:rsid w:val="00AE7F30"/>
    <w:rsid w:val="00AF3D64"/>
    <w:rsid w:val="00AF3DA1"/>
    <w:rsid w:val="00AF4F34"/>
    <w:rsid w:val="00AF5A8A"/>
    <w:rsid w:val="00AF614F"/>
    <w:rsid w:val="00AF69A2"/>
    <w:rsid w:val="00AF7A33"/>
    <w:rsid w:val="00AF7AF5"/>
    <w:rsid w:val="00B00514"/>
    <w:rsid w:val="00B00DD1"/>
    <w:rsid w:val="00B02851"/>
    <w:rsid w:val="00B0292F"/>
    <w:rsid w:val="00B07577"/>
    <w:rsid w:val="00B108CF"/>
    <w:rsid w:val="00B11937"/>
    <w:rsid w:val="00B119A7"/>
    <w:rsid w:val="00B14DBC"/>
    <w:rsid w:val="00B160B8"/>
    <w:rsid w:val="00B17CA8"/>
    <w:rsid w:val="00B20953"/>
    <w:rsid w:val="00B22D8E"/>
    <w:rsid w:val="00B255D8"/>
    <w:rsid w:val="00B27928"/>
    <w:rsid w:val="00B27BD7"/>
    <w:rsid w:val="00B30919"/>
    <w:rsid w:val="00B32807"/>
    <w:rsid w:val="00B32E4D"/>
    <w:rsid w:val="00B346D6"/>
    <w:rsid w:val="00B3581A"/>
    <w:rsid w:val="00B360BA"/>
    <w:rsid w:val="00B40BB3"/>
    <w:rsid w:val="00B4147F"/>
    <w:rsid w:val="00B41B29"/>
    <w:rsid w:val="00B41C35"/>
    <w:rsid w:val="00B42150"/>
    <w:rsid w:val="00B4322A"/>
    <w:rsid w:val="00B43E52"/>
    <w:rsid w:val="00B43F12"/>
    <w:rsid w:val="00B46242"/>
    <w:rsid w:val="00B46250"/>
    <w:rsid w:val="00B4628E"/>
    <w:rsid w:val="00B4642E"/>
    <w:rsid w:val="00B465C1"/>
    <w:rsid w:val="00B466EF"/>
    <w:rsid w:val="00B472DD"/>
    <w:rsid w:val="00B5205B"/>
    <w:rsid w:val="00B528E2"/>
    <w:rsid w:val="00B52CAC"/>
    <w:rsid w:val="00B53434"/>
    <w:rsid w:val="00B539D3"/>
    <w:rsid w:val="00B564FC"/>
    <w:rsid w:val="00B56FBF"/>
    <w:rsid w:val="00B5724D"/>
    <w:rsid w:val="00B576E6"/>
    <w:rsid w:val="00B60573"/>
    <w:rsid w:val="00B63B35"/>
    <w:rsid w:val="00B64BEE"/>
    <w:rsid w:val="00B66F17"/>
    <w:rsid w:val="00B70C18"/>
    <w:rsid w:val="00B7112F"/>
    <w:rsid w:val="00B720A3"/>
    <w:rsid w:val="00B73A26"/>
    <w:rsid w:val="00B74E6A"/>
    <w:rsid w:val="00B7625D"/>
    <w:rsid w:val="00B7751E"/>
    <w:rsid w:val="00B80DAC"/>
    <w:rsid w:val="00B80F1A"/>
    <w:rsid w:val="00B80FB3"/>
    <w:rsid w:val="00B818D1"/>
    <w:rsid w:val="00B8220A"/>
    <w:rsid w:val="00B834EF"/>
    <w:rsid w:val="00B838C5"/>
    <w:rsid w:val="00B838E7"/>
    <w:rsid w:val="00B8564A"/>
    <w:rsid w:val="00B86249"/>
    <w:rsid w:val="00B87887"/>
    <w:rsid w:val="00B87ADC"/>
    <w:rsid w:val="00B87BA4"/>
    <w:rsid w:val="00B9083D"/>
    <w:rsid w:val="00B91877"/>
    <w:rsid w:val="00B933EE"/>
    <w:rsid w:val="00B9560B"/>
    <w:rsid w:val="00B95623"/>
    <w:rsid w:val="00B966C6"/>
    <w:rsid w:val="00B972E0"/>
    <w:rsid w:val="00BA153A"/>
    <w:rsid w:val="00BA15DD"/>
    <w:rsid w:val="00BA64D7"/>
    <w:rsid w:val="00BB0C26"/>
    <w:rsid w:val="00BB18F0"/>
    <w:rsid w:val="00BB211C"/>
    <w:rsid w:val="00BB4255"/>
    <w:rsid w:val="00BB4B20"/>
    <w:rsid w:val="00BB6993"/>
    <w:rsid w:val="00BB71BE"/>
    <w:rsid w:val="00BC0AE0"/>
    <w:rsid w:val="00BC0E5F"/>
    <w:rsid w:val="00BC2313"/>
    <w:rsid w:val="00BC23FE"/>
    <w:rsid w:val="00BC572B"/>
    <w:rsid w:val="00BD0CCB"/>
    <w:rsid w:val="00BD1BB8"/>
    <w:rsid w:val="00BD1BCD"/>
    <w:rsid w:val="00BD474B"/>
    <w:rsid w:val="00BD489C"/>
    <w:rsid w:val="00BD4C80"/>
    <w:rsid w:val="00BD651D"/>
    <w:rsid w:val="00BE03CE"/>
    <w:rsid w:val="00BE2988"/>
    <w:rsid w:val="00BE3BD6"/>
    <w:rsid w:val="00BE4225"/>
    <w:rsid w:val="00BE43E9"/>
    <w:rsid w:val="00BE4997"/>
    <w:rsid w:val="00BE5FE5"/>
    <w:rsid w:val="00BE6700"/>
    <w:rsid w:val="00BF077F"/>
    <w:rsid w:val="00BF181D"/>
    <w:rsid w:val="00BF33B8"/>
    <w:rsid w:val="00BF3AAF"/>
    <w:rsid w:val="00BF6479"/>
    <w:rsid w:val="00BF74CD"/>
    <w:rsid w:val="00C02543"/>
    <w:rsid w:val="00C04D36"/>
    <w:rsid w:val="00C052FB"/>
    <w:rsid w:val="00C06069"/>
    <w:rsid w:val="00C062C0"/>
    <w:rsid w:val="00C077D5"/>
    <w:rsid w:val="00C114F9"/>
    <w:rsid w:val="00C11835"/>
    <w:rsid w:val="00C13A57"/>
    <w:rsid w:val="00C1455B"/>
    <w:rsid w:val="00C211DF"/>
    <w:rsid w:val="00C213FD"/>
    <w:rsid w:val="00C229BC"/>
    <w:rsid w:val="00C24ECE"/>
    <w:rsid w:val="00C3107B"/>
    <w:rsid w:val="00C312CD"/>
    <w:rsid w:val="00C34AC5"/>
    <w:rsid w:val="00C34D04"/>
    <w:rsid w:val="00C3667A"/>
    <w:rsid w:val="00C375A6"/>
    <w:rsid w:val="00C404D2"/>
    <w:rsid w:val="00C40BC7"/>
    <w:rsid w:val="00C421AF"/>
    <w:rsid w:val="00C500BF"/>
    <w:rsid w:val="00C50C85"/>
    <w:rsid w:val="00C50E0D"/>
    <w:rsid w:val="00C535D6"/>
    <w:rsid w:val="00C54BB8"/>
    <w:rsid w:val="00C54EEC"/>
    <w:rsid w:val="00C553CC"/>
    <w:rsid w:val="00C56F05"/>
    <w:rsid w:val="00C5775C"/>
    <w:rsid w:val="00C60F7A"/>
    <w:rsid w:val="00C613D8"/>
    <w:rsid w:val="00C619E3"/>
    <w:rsid w:val="00C66084"/>
    <w:rsid w:val="00C67FA8"/>
    <w:rsid w:val="00C71EC0"/>
    <w:rsid w:val="00C734C6"/>
    <w:rsid w:val="00C73576"/>
    <w:rsid w:val="00C73AF4"/>
    <w:rsid w:val="00C7423E"/>
    <w:rsid w:val="00C742EB"/>
    <w:rsid w:val="00C745BB"/>
    <w:rsid w:val="00C74926"/>
    <w:rsid w:val="00C762A8"/>
    <w:rsid w:val="00C81AF5"/>
    <w:rsid w:val="00C81D83"/>
    <w:rsid w:val="00C82001"/>
    <w:rsid w:val="00C82962"/>
    <w:rsid w:val="00C8321E"/>
    <w:rsid w:val="00C85B57"/>
    <w:rsid w:val="00C86E53"/>
    <w:rsid w:val="00C90A9B"/>
    <w:rsid w:val="00C924A9"/>
    <w:rsid w:val="00C927BC"/>
    <w:rsid w:val="00C93D6E"/>
    <w:rsid w:val="00C943C4"/>
    <w:rsid w:val="00C94DA4"/>
    <w:rsid w:val="00C96AEF"/>
    <w:rsid w:val="00CA0156"/>
    <w:rsid w:val="00CA093D"/>
    <w:rsid w:val="00CA4322"/>
    <w:rsid w:val="00CA452E"/>
    <w:rsid w:val="00CA460A"/>
    <w:rsid w:val="00CA6073"/>
    <w:rsid w:val="00CA75A7"/>
    <w:rsid w:val="00CA7AD6"/>
    <w:rsid w:val="00CB0192"/>
    <w:rsid w:val="00CB2A37"/>
    <w:rsid w:val="00CB408C"/>
    <w:rsid w:val="00CB48B4"/>
    <w:rsid w:val="00CB52A2"/>
    <w:rsid w:val="00CB5499"/>
    <w:rsid w:val="00CB6006"/>
    <w:rsid w:val="00CB6E2D"/>
    <w:rsid w:val="00CC1DF2"/>
    <w:rsid w:val="00CC5E9E"/>
    <w:rsid w:val="00CC6C7C"/>
    <w:rsid w:val="00CC7547"/>
    <w:rsid w:val="00CD2ECB"/>
    <w:rsid w:val="00CD62E9"/>
    <w:rsid w:val="00CD7E5C"/>
    <w:rsid w:val="00CE2A32"/>
    <w:rsid w:val="00CE4F55"/>
    <w:rsid w:val="00CE4FAB"/>
    <w:rsid w:val="00CE5BC5"/>
    <w:rsid w:val="00CE65B8"/>
    <w:rsid w:val="00CF0818"/>
    <w:rsid w:val="00CF1754"/>
    <w:rsid w:val="00CF2F1F"/>
    <w:rsid w:val="00CF3B69"/>
    <w:rsid w:val="00CF4B24"/>
    <w:rsid w:val="00CF5432"/>
    <w:rsid w:val="00CF74DD"/>
    <w:rsid w:val="00D01110"/>
    <w:rsid w:val="00D013E2"/>
    <w:rsid w:val="00D027D6"/>
    <w:rsid w:val="00D02986"/>
    <w:rsid w:val="00D02A3A"/>
    <w:rsid w:val="00D02A51"/>
    <w:rsid w:val="00D03297"/>
    <w:rsid w:val="00D0459C"/>
    <w:rsid w:val="00D10F5F"/>
    <w:rsid w:val="00D12BFB"/>
    <w:rsid w:val="00D12C5E"/>
    <w:rsid w:val="00D139C6"/>
    <w:rsid w:val="00D142F9"/>
    <w:rsid w:val="00D14A8F"/>
    <w:rsid w:val="00D14E65"/>
    <w:rsid w:val="00D15184"/>
    <w:rsid w:val="00D2113D"/>
    <w:rsid w:val="00D23C10"/>
    <w:rsid w:val="00D23E36"/>
    <w:rsid w:val="00D25A4E"/>
    <w:rsid w:val="00D2629A"/>
    <w:rsid w:val="00D3028B"/>
    <w:rsid w:val="00D31840"/>
    <w:rsid w:val="00D3395F"/>
    <w:rsid w:val="00D33EBE"/>
    <w:rsid w:val="00D35F30"/>
    <w:rsid w:val="00D36580"/>
    <w:rsid w:val="00D36A8B"/>
    <w:rsid w:val="00D36B3F"/>
    <w:rsid w:val="00D40B70"/>
    <w:rsid w:val="00D478D4"/>
    <w:rsid w:val="00D50923"/>
    <w:rsid w:val="00D50B2C"/>
    <w:rsid w:val="00D526C2"/>
    <w:rsid w:val="00D53C2F"/>
    <w:rsid w:val="00D55059"/>
    <w:rsid w:val="00D55F71"/>
    <w:rsid w:val="00D5632D"/>
    <w:rsid w:val="00D618EB"/>
    <w:rsid w:val="00D619B1"/>
    <w:rsid w:val="00D64862"/>
    <w:rsid w:val="00D66AF1"/>
    <w:rsid w:val="00D67091"/>
    <w:rsid w:val="00D74EA5"/>
    <w:rsid w:val="00D75569"/>
    <w:rsid w:val="00D7571D"/>
    <w:rsid w:val="00D75849"/>
    <w:rsid w:val="00D76475"/>
    <w:rsid w:val="00D767B9"/>
    <w:rsid w:val="00D769DB"/>
    <w:rsid w:val="00D76FCC"/>
    <w:rsid w:val="00D80031"/>
    <w:rsid w:val="00D81A1F"/>
    <w:rsid w:val="00D81A82"/>
    <w:rsid w:val="00D82850"/>
    <w:rsid w:val="00D84E97"/>
    <w:rsid w:val="00D85492"/>
    <w:rsid w:val="00D85FDE"/>
    <w:rsid w:val="00D9080B"/>
    <w:rsid w:val="00D90C42"/>
    <w:rsid w:val="00D91241"/>
    <w:rsid w:val="00D91D8A"/>
    <w:rsid w:val="00D974BD"/>
    <w:rsid w:val="00DA4698"/>
    <w:rsid w:val="00DA567A"/>
    <w:rsid w:val="00DA5A87"/>
    <w:rsid w:val="00DA5FE6"/>
    <w:rsid w:val="00DA6949"/>
    <w:rsid w:val="00DA7475"/>
    <w:rsid w:val="00DB0E30"/>
    <w:rsid w:val="00DB2FA2"/>
    <w:rsid w:val="00DB54DF"/>
    <w:rsid w:val="00DB6332"/>
    <w:rsid w:val="00DB64D9"/>
    <w:rsid w:val="00DB7BFA"/>
    <w:rsid w:val="00DC0C0D"/>
    <w:rsid w:val="00DC16A0"/>
    <w:rsid w:val="00DC2620"/>
    <w:rsid w:val="00DC6944"/>
    <w:rsid w:val="00DD0181"/>
    <w:rsid w:val="00DD1DFB"/>
    <w:rsid w:val="00DD2254"/>
    <w:rsid w:val="00DD28CD"/>
    <w:rsid w:val="00DD365E"/>
    <w:rsid w:val="00DD42DD"/>
    <w:rsid w:val="00DD45D4"/>
    <w:rsid w:val="00DD4E60"/>
    <w:rsid w:val="00DD662D"/>
    <w:rsid w:val="00DD6BD5"/>
    <w:rsid w:val="00DE2011"/>
    <w:rsid w:val="00DE2847"/>
    <w:rsid w:val="00DE2A0F"/>
    <w:rsid w:val="00DE3742"/>
    <w:rsid w:val="00DE41C6"/>
    <w:rsid w:val="00DE46FF"/>
    <w:rsid w:val="00DE52EC"/>
    <w:rsid w:val="00DE6EC9"/>
    <w:rsid w:val="00DE7FED"/>
    <w:rsid w:val="00DF0001"/>
    <w:rsid w:val="00DF0CB5"/>
    <w:rsid w:val="00DF3611"/>
    <w:rsid w:val="00DF410E"/>
    <w:rsid w:val="00DF5410"/>
    <w:rsid w:val="00DF7D6F"/>
    <w:rsid w:val="00E00D6C"/>
    <w:rsid w:val="00E01234"/>
    <w:rsid w:val="00E016A5"/>
    <w:rsid w:val="00E02B01"/>
    <w:rsid w:val="00E02BA0"/>
    <w:rsid w:val="00E04E8B"/>
    <w:rsid w:val="00E07B2D"/>
    <w:rsid w:val="00E135AA"/>
    <w:rsid w:val="00E14122"/>
    <w:rsid w:val="00E1465D"/>
    <w:rsid w:val="00E20250"/>
    <w:rsid w:val="00E20289"/>
    <w:rsid w:val="00E203D5"/>
    <w:rsid w:val="00E203F8"/>
    <w:rsid w:val="00E2193F"/>
    <w:rsid w:val="00E21A79"/>
    <w:rsid w:val="00E229DE"/>
    <w:rsid w:val="00E23914"/>
    <w:rsid w:val="00E24E1C"/>
    <w:rsid w:val="00E2632C"/>
    <w:rsid w:val="00E277D6"/>
    <w:rsid w:val="00E31ADF"/>
    <w:rsid w:val="00E31D54"/>
    <w:rsid w:val="00E34A36"/>
    <w:rsid w:val="00E3737A"/>
    <w:rsid w:val="00E37AFF"/>
    <w:rsid w:val="00E4109F"/>
    <w:rsid w:val="00E41997"/>
    <w:rsid w:val="00E42C63"/>
    <w:rsid w:val="00E43A1C"/>
    <w:rsid w:val="00E44205"/>
    <w:rsid w:val="00E44394"/>
    <w:rsid w:val="00E479F6"/>
    <w:rsid w:val="00E52E5D"/>
    <w:rsid w:val="00E60157"/>
    <w:rsid w:val="00E62373"/>
    <w:rsid w:val="00E62C5B"/>
    <w:rsid w:val="00E64E45"/>
    <w:rsid w:val="00E667CD"/>
    <w:rsid w:val="00E66B7F"/>
    <w:rsid w:val="00E66BFA"/>
    <w:rsid w:val="00E70141"/>
    <w:rsid w:val="00E75579"/>
    <w:rsid w:val="00E81532"/>
    <w:rsid w:val="00E869E2"/>
    <w:rsid w:val="00E86B96"/>
    <w:rsid w:val="00E876F9"/>
    <w:rsid w:val="00E87B83"/>
    <w:rsid w:val="00E87F03"/>
    <w:rsid w:val="00E902EB"/>
    <w:rsid w:val="00E9071D"/>
    <w:rsid w:val="00E9179F"/>
    <w:rsid w:val="00E93311"/>
    <w:rsid w:val="00E93B1E"/>
    <w:rsid w:val="00E942E1"/>
    <w:rsid w:val="00E943FE"/>
    <w:rsid w:val="00E94922"/>
    <w:rsid w:val="00E94DE2"/>
    <w:rsid w:val="00E956D5"/>
    <w:rsid w:val="00E966B0"/>
    <w:rsid w:val="00E9746F"/>
    <w:rsid w:val="00E97A06"/>
    <w:rsid w:val="00E97C55"/>
    <w:rsid w:val="00EA1C9B"/>
    <w:rsid w:val="00EA2392"/>
    <w:rsid w:val="00EA44DF"/>
    <w:rsid w:val="00EA4DD3"/>
    <w:rsid w:val="00EA5053"/>
    <w:rsid w:val="00EA541C"/>
    <w:rsid w:val="00EA638F"/>
    <w:rsid w:val="00EA7574"/>
    <w:rsid w:val="00EB57B6"/>
    <w:rsid w:val="00EB7D4A"/>
    <w:rsid w:val="00EC11F6"/>
    <w:rsid w:val="00EC1EA3"/>
    <w:rsid w:val="00EC2CAA"/>
    <w:rsid w:val="00EC4EB8"/>
    <w:rsid w:val="00EC522D"/>
    <w:rsid w:val="00EC6293"/>
    <w:rsid w:val="00EC6354"/>
    <w:rsid w:val="00EC6B8A"/>
    <w:rsid w:val="00ED1822"/>
    <w:rsid w:val="00ED28DD"/>
    <w:rsid w:val="00ED2BAF"/>
    <w:rsid w:val="00ED4202"/>
    <w:rsid w:val="00ED46E7"/>
    <w:rsid w:val="00ED53B6"/>
    <w:rsid w:val="00EE27F5"/>
    <w:rsid w:val="00EE2B27"/>
    <w:rsid w:val="00EE2B4A"/>
    <w:rsid w:val="00EE61F2"/>
    <w:rsid w:val="00EE788B"/>
    <w:rsid w:val="00EF0592"/>
    <w:rsid w:val="00EF0991"/>
    <w:rsid w:val="00EF10D3"/>
    <w:rsid w:val="00EF16AF"/>
    <w:rsid w:val="00EF1B8E"/>
    <w:rsid w:val="00EF31E2"/>
    <w:rsid w:val="00EF55F7"/>
    <w:rsid w:val="00EF5B01"/>
    <w:rsid w:val="00EF5BFF"/>
    <w:rsid w:val="00EF62E5"/>
    <w:rsid w:val="00EF720B"/>
    <w:rsid w:val="00F00E43"/>
    <w:rsid w:val="00F01352"/>
    <w:rsid w:val="00F01B2A"/>
    <w:rsid w:val="00F04B2D"/>
    <w:rsid w:val="00F04D14"/>
    <w:rsid w:val="00F054F5"/>
    <w:rsid w:val="00F05B22"/>
    <w:rsid w:val="00F060F6"/>
    <w:rsid w:val="00F06ADE"/>
    <w:rsid w:val="00F10C03"/>
    <w:rsid w:val="00F141F7"/>
    <w:rsid w:val="00F14C9F"/>
    <w:rsid w:val="00F201CC"/>
    <w:rsid w:val="00F20FBA"/>
    <w:rsid w:val="00F21F6D"/>
    <w:rsid w:val="00F23D45"/>
    <w:rsid w:val="00F26B90"/>
    <w:rsid w:val="00F277E9"/>
    <w:rsid w:val="00F300A7"/>
    <w:rsid w:val="00F30A5E"/>
    <w:rsid w:val="00F317E6"/>
    <w:rsid w:val="00F31A60"/>
    <w:rsid w:val="00F3224F"/>
    <w:rsid w:val="00F33905"/>
    <w:rsid w:val="00F3396C"/>
    <w:rsid w:val="00F34BEB"/>
    <w:rsid w:val="00F34D80"/>
    <w:rsid w:val="00F35196"/>
    <w:rsid w:val="00F3605C"/>
    <w:rsid w:val="00F3619C"/>
    <w:rsid w:val="00F36689"/>
    <w:rsid w:val="00F36E42"/>
    <w:rsid w:val="00F37CD7"/>
    <w:rsid w:val="00F37DA1"/>
    <w:rsid w:val="00F4093D"/>
    <w:rsid w:val="00F4139B"/>
    <w:rsid w:val="00F41939"/>
    <w:rsid w:val="00F46249"/>
    <w:rsid w:val="00F46358"/>
    <w:rsid w:val="00F46C11"/>
    <w:rsid w:val="00F4709B"/>
    <w:rsid w:val="00F47EDC"/>
    <w:rsid w:val="00F5131B"/>
    <w:rsid w:val="00F516DC"/>
    <w:rsid w:val="00F53A4D"/>
    <w:rsid w:val="00F55D96"/>
    <w:rsid w:val="00F55E92"/>
    <w:rsid w:val="00F5637C"/>
    <w:rsid w:val="00F564DA"/>
    <w:rsid w:val="00F56AC0"/>
    <w:rsid w:val="00F57428"/>
    <w:rsid w:val="00F57A8B"/>
    <w:rsid w:val="00F60B7B"/>
    <w:rsid w:val="00F60E2B"/>
    <w:rsid w:val="00F64703"/>
    <w:rsid w:val="00F64E1F"/>
    <w:rsid w:val="00F66B05"/>
    <w:rsid w:val="00F67CD4"/>
    <w:rsid w:val="00F7180C"/>
    <w:rsid w:val="00F7203F"/>
    <w:rsid w:val="00F7229F"/>
    <w:rsid w:val="00F758FF"/>
    <w:rsid w:val="00F80019"/>
    <w:rsid w:val="00F813AC"/>
    <w:rsid w:val="00F81C81"/>
    <w:rsid w:val="00F85D0F"/>
    <w:rsid w:val="00F87373"/>
    <w:rsid w:val="00F90506"/>
    <w:rsid w:val="00F90D50"/>
    <w:rsid w:val="00F92A1D"/>
    <w:rsid w:val="00F9350B"/>
    <w:rsid w:val="00F94FAF"/>
    <w:rsid w:val="00F9640D"/>
    <w:rsid w:val="00F97094"/>
    <w:rsid w:val="00FA45F5"/>
    <w:rsid w:val="00FA4C72"/>
    <w:rsid w:val="00FA5999"/>
    <w:rsid w:val="00FA59F8"/>
    <w:rsid w:val="00FA7983"/>
    <w:rsid w:val="00FB03F8"/>
    <w:rsid w:val="00FB0C9E"/>
    <w:rsid w:val="00FB0E67"/>
    <w:rsid w:val="00FB1E15"/>
    <w:rsid w:val="00FB29DF"/>
    <w:rsid w:val="00FB2BDB"/>
    <w:rsid w:val="00FB307D"/>
    <w:rsid w:val="00FB45C3"/>
    <w:rsid w:val="00FB4E9E"/>
    <w:rsid w:val="00FB653F"/>
    <w:rsid w:val="00FB6A28"/>
    <w:rsid w:val="00FB6A5E"/>
    <w:rsid w:val="00FB6FBB"/>
    <w:rsid w:val="00FC0146"/>
    <w:rsid w:val="00FC0E56"/>
    <w:rsid w:val="00FC323F"/>
    <w:rsid w:val="00FC348A"/>
    <w:rsid w:val="00FC377D"/>
    <w:rsid w:val="00FC52BE"/>
    <w:rsid w:val="00FC7663"/>
    <w:rsid w:val="00FD0338"/>
    <w:rsid w:val="00FD0BF9"/>
    <w:rsid w:val="00FD4C6E"/>
    <w:rsid w:val="00FD54F1"/>
    <w:rsid w:val="00FD7C70"/>
    <w:rsid w:val="00FD7E38"/>
    <w:rsid w:val="00FE279C"/>
    <w:rsid w:val="00FE40C4"/>
    <w:rsid w:val="00FE4D8B"/>
    <w:rsid w:val="00FE4F66"/>
    <w:rsid w:val="00FE52A3"/>
    <w:rsid w:val="00FE6CE0"/>
    <w:rsid w:val="00FE7490"/>
    <w:rsid w:val="00FE7A23"/>
    <w:rsid w:val="00FE7A78"/>
    <w:rsid w:val="00FF10AF"/>
    <w:rsid w:val="00FF3ECB"/>
    <w:rsid w:val="00FF4FFE"/>
    <w:rsid w:val="00FF63C7"/>
    <w:rsid w:val="00FF65BE"/>
    <w:rsid w:val="00FF6819"/>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DD382"/>
  <w15:docId w15:val="{C541658C-DF52-4ACB-81E3-9240C16F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B95623"/>
    <w:rPr>
      <w:rFonts w:ascii="Calibri" w:eastAsia="Calibri" w:hAnsi="Calibri"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L1,Akapit z listą5,sw tekst,lp1,Preambuła,Lista num,HŁ_Bullet1,Kolorowa lista — akcent 11,List Paragraph2,List Paragraph1,Akapit normalny,CW_Lista"/>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A118E6"/>
    <w:pPr>
      <w:tabs>
        <w:tab w:val="left" w:pos="851"/>
        <w:tab w:val="left" w:pos="993"/>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L1 Znak,Akapit z listą5 Znak,sw tekst Znak,lp1 Znak,Preambuła Znak,Lista num Znak,HŁ_Bullet1 Znak,CW_Lista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Nagwek5Znak">
    <w:name w:val="Nagłówek 5 Znak"/>
    <w:basedOn w:val="Domylnaczcionkaakapitu"/>
    <w:link w:val="Nagwek5"/>
    <w:uiPriority w:val="1"/>
    <w:rsid w:val="00D14A8F"/>
    <w:rPr>
      <w:rFonts w:ascii="Calibri" w:eastAsia="Calibri" w:hAnsi="Calibri" w:cs="Calibri"/>
      <w:b/>
      <w:bCs/>
      <w:sz w:val="20"/>
      <w:szCs w:val="20"/>
      <w:lang w:val="pl-PL"/>
    </w:rPr>
  </w:style>
  <w:style w:type="paragraph" w:styleId="Bezodstpw">
    <w:name w:val="No Spacing"/>
    <w:aliases w:val="1.1. ppkt"/>
    <w:qFormat/>
    <w:rsid w:val="00D14A8F"/>
    <w:pPr>
      <w:widowControl/>
      <w:autoSpaceDE/>
      <w:autoSpaceDN/>
    </w:pPr>
    <w:rPr>
      <w:rFonts w:ascii="Calibri" w:eastAsia="Calibri" w:hAnsi="Calibri" w:cs="Times New Roman"/>
      <w:lang w:val="pl-PL"/>
    </w:rPr>
  </w:style>
  <w:style w:type="paragraph" w:customStyle="1" w:styleId="aliterka">
    <w:name w:val="a) literka"/>
    <w:autoRedefine/>
    <w:uiPriority w:val="1"/>
    <w:qFormat/>
    <w:rsid w:val="005E7606"/>
    <w:pPr>
      <w:numPr>
        <w:numId w:val="13"/>
      </w:numPr>
      <w:ind w:left="1843" w:right="281" w:hanging="425"/>
      <w:jc w:val="both"/>
    </w:pPr>
    <w:rPr>
      <w:rFonts w:ascii="Calibri" w:eastAsia="Calibri" w:hAnsi="Calibri" w:cs="Calibri"/>
      <w:sz w:val="20"/>
      <w:lang w:val="pl-PL"/>
    </w:rPr>
  </w:style>
  <w:style w:type="paragraph" w:styleId="NormalnyWeb">
    <w:name w:val="Normal (Web)"/>
    <w:basedOn w:val="Normalny"/>
    <w:uiPriority w:val="99"/>
    <w:semiHidden/>
    <w:unhideWhenUsed/>
    <w:rsid w:val="0090576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numbering" w:customStyle="1" w:styleId="WWNum27">
    <w:name w:val="WWNum27"/>
    <w:basedOn w:val="Bezlisty"/>
    <w:rsid w:val="008B1E89"/>
    <w:pPr>
      <w:numPr>
        <w:numId w:val="20"/>
      </w:numPr>
    </w:pPr>
  </w:style>
  <w:style w:type="numbering" w:customStyle="1" w:styleId="WWNum58">
    <w:name w:val="WWNum58"/>
    <w:basedOn w:val="Bezlisty"/>
    <w:rsid w:val="00597A53"/>
    <w:pPr>
      <w:numPr>
        <w:numId w:val="23"/>
      </w:numPr>
    </w:pPr>
  </w:style>
  <w:style w:type="paragraph" w:customStyle="1" w:styleId="Textbody">
    <w:name w:val="Text body"/>
    <w:basedOn w:val="Standard"/>
    <w:rsid w:val="00A648B4"/>
    <w:pPr>
      <w:spacing w:line="288" w:lineRule="auto"/>
      <w:jc w:val="both"/>
    </w:pPr>
    <w:rPr>
      <w:rFonts w:ascii="Arial" w:eastAsia="Courier New" w:hAnsi="Arial" w:cs="Arial"/>
      <w:b/>
      <w:bCs/>
      <w:i/>
      <w:iCs/>
      <w:sz w:val="20"/>
      <w:szCs w:val="20"/>
    </w:rPr>
  </w:style>
  <w:style w:type="paragraph" w:customStyle="1" w:styleId="heading3Podtytu2CharCharCharCharCharCharCharCharLevel1-1">
    <w:name w:val="heading 3;Podtytuł2;Char Char Char Char Char Char Char Char;Level 1 - 1"/>
    <w:basedOn w:val="Standard"/>
    <w:rsid w:val="00A648B4"/>
    <w:pPr>
      <w:keepNext/>
      <w:tabs>
        <w:tab w:val="left" w:pos="1191"/>
      </w:tabs>
      <w:spacing w:after="240" w:line="360" w:lineRule="auto"/>
      <w:ind w:left="624" w:hanging="624"/>
      <w:textAlignment w:val="auto"/>
      <w:outlineLvl w:val="2"/>
    </w:pPr>
    <w:rPr>
      <w:rFonts w:ascii="Arial" w:eastAsia="Courier New" w:hAnsi="Arial" w:cs="Arial"/>
      <w:bCs/>
      <w:sz w:val="20"/>
      <w:szCs w:val="26"/>
    </w:rPr>
  </w:style>
  <w:style w:type="paragraph" w:customStyle="1" w:styleId="headerNagwekstronynieparzystej">
    <w:name w:val="header;Nagłówek strony nieparzystej"/>
    <w:basedOn w:val="Standard"/>
    <w:rsid w:val="00A648B4"/>
    <w:pPr>
      <w:tabs>
        <w:tab w:val="center" w:pos="4536"/>
        <w:tab w:val="right" w:pos="9072"/>
      </w:tabs>
      <w:textAlignment w:val="auto"/>
    </w:pPr>
    <w:rPr>
      <w:rFonts w:eastAsia="Courier New" w:cs="Times New Roman"/>
      <w:sz w:val="20"/>
      <w:szCs w:val="20"/>
    </w:rPr>
  </w:style>
  <w:style w:type="numbering" w:customStyle="1" w:styleId="WWNum29">
    <w:name w:val="WWNum29"/>
    <w:basedOn w:val="Bezlisty"/>
    <w:rsid w:val="00A648B4"/>
    <w:pPr>
      <w:numPr>
        <w:numId w:val="24"/>
      </w:numPr>
    </w:pPr>
  </w:style>
  <w:style w:type="numbering" w:customStyle="1" w:styleId="WWNum31">
    <w:name w:val="WWNum31"/>
    <w:basedOn w:val="Bezlisty"/>
    <w:rsid w:val="00A648B4"/>
    <w:pPr>
      <w:numPr>
        <w:numId w:val="25"/>
      </w:numPr>
    </w:pPr>
  </w:style>
  <w:style w:type="numbering" w:customStyle="1" w:styleId="WWNum32">
    <w:name w:val="WWNum32"/>
    <w:basedOn w:val="Bezlisty"/>
    <w:rsid w:val="00A648B4"/>
    <w:pPr>
      <w:numPr>
        <w:numId w:val="26"/>
      </w:numPr>
    </w:pPr>
  </w:style>
  <w:style w:type="numbering" w:customStyle="1" w:styleId="WWNum35">
    <w:name w:val="WWNum35"/>
    <w:basedOn w:val="Bezlisty"/>
    <w:rsid w:val="00A648B4"/>
    <w:pPr>
      <w:numPr>
        <w:numId w:val="27"/>
      </w:numPr>
    </w:pPr>
  </w:style>
  <w:style w:type="numbering" w:customStyle="1" w:styleId="WWNum37">
    <w:name w:val="WWNum37"/>
    <w:basedOn w:val="Bezlisty"/>
    <w:rsid w:val="00A648B4"/>
    <w:pPr>
      <w:numPr>
        <w:numId w:val="40"/>
      </w:numPr>
    </w:pPr>
  </w:style>
  <w:style w:type="numbering" w:customStyle="1" w:styleId="WWNum38">
    <w:name w:val="WWNum38"/>
    <w:basedOn w:val="Bezlisty"/>
    <w:rsid w:val="00A648B4"/>
    <w:pPr>
      <w:numPr>
        <w:numId w:val="60"/>
      </w:numPr>
    </w:pPr>
  </w:style>
  <w:style w:type="numbering" w:customStyle="1" w:styleId="WWNum41">
    <w:name w:val="WWNum41"/>
    <w:basedOn w:val="Bezlisty"/>
    <w:rsid w:val="00A648B4"/>
    <w:pPr>
      <w:numPr>
        <w:numId w:val="29"/>
      </w:numPr>
    </w:pPr>
  </w:style>
  <w:style w:type="numbering" w:customStyle="1" w:styleId="WWNum43">
    <w:name w:val="WWNum43"/>
    <w:basedOn w:val="Bezlisty"/>
    <w:rsid w:val="00A648B4"/>
    <w:pPr>
      <w:numPr>
        <w:numId w:val="62"/>
      </w:numPr>
    </w:pPr>
  </w:style>
  <w:style w:type="numbering" w:customStyle="1" w:styleId="WWNum44">
    <w:name w:val="WWNum44"/>
    <w:basedOn w:val="Bezlisty"/>
    <w:rsid w:val="00A648B4"/>
    <w:pPr>
      <w:numPr>
        <w:numId w:val="31"/>
      </w:numPr>
    </w:pPr>
  </w:style>
  <w:style w:type="numbering" w:customStyle="1" w:styleId="WWNum45">
    <w:name w:val="WWNum45"/>
    <w:basedOn w:val="Bezlisty"/>
    <w:rsid w:val="00A648B4"/>
    <w:pPr>
      <w:numPr>
        <w:numId w:val="32"/>
      </w:numPr>
    </w:pPr>
  </w:style>
  <w:style w:type="numbering" w:customStyle="1" w:styleId="WWNum47">
    <w:name w:val="WWNum47"/>
    <w:basedOn w:val="Bezlisty"/>
    <w:rsid w:val="00A648B4"/>
    <w:pPr>
      <w:numPr>
        <w:numId w:val="33"/>
      </w:numPr>
    </w:pPr>
  </w:style>
  <w:style w:type="numbering" w:customStyle="1" w:styleId="WWNum48">
    <w:name w:val="WWNum48"/>
    <w:basedOn w:val="Bezlisty"/>
    <w:rsid w:val="00A648B4"/>
    <w:pPr>
      <w:numPr>
        <w:numId w:val="34"/>
      </w:numPr>
    </w:pPr>
  </w:style>
  <w:style w:type="numbering" w:customStyle="1" w:styleId="WWNum50">
    <w:name w:val="WWNum50"/>
    <w:basedOn w:val="Bezlisty"/>
    <w:rsid w:val="00A648B4"/>
    <w:pPr>
      <w:numPr>
        <w:numId w:val="35"/>
      </w:numPr>
    </w:pPr>
  </w:style>
  <w:style w:type="numbering" w:customStyle="1" w:styleId="WWNum64">
    <w:name w:val="WWNum64"/>
    <w:basedOn w:val="Bezlisty"/>
    <w:rsid w:val="00A648B4"/>
    <w:pPr>
      <w:numPr>
        <w:numId w:val="43"/>
      </w:numPr>
    </w:pPr>
  </w:style>
  <w:style w:type="numbering" w:customStyle="1" w:styleId="WWNum65">
    <w:name w:val="WWNum65"/>
    <w:basedOn w:val="Bezlisty"/>
    <w:rsid w:val="00A648B4"/>
    <w:pPr>
      <w:numPr>
        <w:numId w:val="42"/>
      </w:numPr>
    </w:pPr>
  </w:style>
  <w:style w:type="numbering" w:customStyle="1" w:styleId="WWNum66">
    <w:name w:val="WWNum66"/>
    <w:basedOn w:val="Bezlisty"/>
    <w:rsid w:val="00A648B4"/>
    <w:pPr>
      <w:numPr>
        <w:numId w:val="41"/>
      </w:numPr>
    </w:pPr>
  </w:style>
  <w:style w:type="table" w:customStyle="1" w:styleId="Tabela-Siatka1">
    <w:name w:val="Tabela - Siatka1"/>
    <w:basedOn w:val="Standardowy"/>
    <w:next w:val="Tabela-Siatka"/>
    <w:uiPriority w:val="99"/>
    <w:rsid w:val="00C82962"/>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unhideWhenUsed/>
    <w:rsid w:val="00670C1F"/>
    <w:rPr>
      <w:color w:val="0000FF" w:themeColor="hyperlink"/>
      <w:u w:val="single"/>
    </w:rPr>
  </w:style>
  <w:style w:type="paragraph" w:customStyle="1" w:styleId="Zawartoramki">
    <w:name w:val="Zawartość ramki"/>
    <w:basedOn w:val="Normalny"/>
    <w:qFormat/>
    <w:rsid w:val="00670C1F"/>
    <w:pPr>
      <w:suppressAutoHyphens/>
      <w:autoSpaceDE/>
      <w:autoSpaceDN/>
    </w:pPr>
    <w:rPr>
      <w:rFonts w:asciiTheme="minorHAnsi" w:eastAsiaTheme="minorHAnsi" w:hAnsiTheme="minorHAnsi"/>
    </w:rPr>
  </w:style>
  <w:style w:type="paragraph" w:customStyle="1" w:styleId="sdfootnote">
    <w:name w:val="sdfootnote"/>
    <w:basedOn w:val="Normalny"/>
    <w:qFormat/>
    <w:rsid w:val="00670C1F"/>
    <w:pPr>
      <w:widowControl/>
      <w:autoSpaceDE/>
      <w:autoSpaceDN/>
      <w:spacing w:beforeAutospacing="1"/>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723309">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od@lwowekslaski.pl" TargetMode="External"/><Relationship Id="rId17" Type="http://schemas.openxmlformats.org/officeDocument/2006/relationships/hyperlink" Target="https://platformazakupowa.pl/lwowekslask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lwowekslaski.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waid.stat.gov.pl/SitePagesDBW/Ceny.aspx" TargetMode="External"/><Relationship Id="rId28" Type="http://schemas.openxmlformats.org/officeDocument/2006/relationships/header" Target="header4.xml"/><Relationship Id="rId10" Type="http://schemas.openxmlformats.org/officeDocument/2006/relationships/hyperlink" Target="https://platformazakupowa.pl/lwowekslaski"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lwowekslas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3D6D4-E44A-4AE7-93E2-1FF741B0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45</Pages>
  <Words>16690</Words>
  <Characters>100144</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Sara Konicka</cp:lastModifiedBy>
  <cp:revision>41</cp:revision>
  <cp:lastPrinted>2024-06-03T08:47:00Z</cp:lastPrinted>
  <dcterms:created xsi:type="dcterms:W3CDTF">2024-05-10T09:06:00Z</dcterms:created>
  <dcterms:modified xsi:type="dcterms:W3CDTF">2024-06-03T09:04:00Z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