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0C0C0"/>
  <w:body>
    <w:p w14:paraId="677EC8DB" w14:textId="6CE7072A" w:rsidR="00AF2B84" w:rsidRPr="00D67DFB" w:rsidRDefault="00D67DFB" w:rsidP="00E70341">
      <w:pPr>
        <w:pStyle w:val="Tekstpodstawowy"/>
        <w:jc w:val="center"/>
        <w:outlineLvl w:val="0"/>
        <w:rPr>
          <w:bCs/>
          <w:sz w:val="22"/>
          <w:szCs w:val="2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</w:t>
      </w:r>
    </w:p>
    <w:p w14:paraId="05EC5593" w14:textId="77777777" w:rsidR="00AF2B84" w:rsidRDefault="00AF2B84" w:rsidP="00AF2B84">
      <w:pPr>
        <w:pStyle w:val="Tekstpodstawowy"/>
        <w:outlineLvl w:val="0"/>
        <w:rPr>
          <w:b/>
          <w:sz w:val="32"/>
          <w:szCs w:val="32"/>
        </w:rPr>
      </w:pPr>
    </w:p>
    <w:p w14:paraId="569B9DFA" w14:textId="11617D12" w:rsidR="00DF1521" w:rsidRDefault="00DF1521" w:rsidP="00DF1521">
      <w:pPr>
        <w:pStyle w:val="Tekstpodstawowy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WYMAGANIA TECHNICZNE DLA SAMOCHODU </w:t>
      </w:r>
      <w:r>
        <w:rPr>
          <w:b/>
          <w:sz w:val="32"/>
          <w:szCs w:val="32"/>
        </w:rPr>
        <w:br/>
        <w:t>SPECJALNEGO LEKKIEGO KWATERMISTRZOWSKIEGO</w:t>
      </w:r>
      <w:r w:rsidR="00766F3E">
        <w:rPr>
          <w:b/>
          <w:sz w:val="32"/>
          <w:szCs w:val="32"/>
        </w:rPr>
        <w:t xml:space="preserve"> </w:t>
      </w:r>
      <w:r w:rsidR="00072A77">
        <w:rPr>
          <w:b/>
          <w:sz w:val="32"/>
          <w:szCs w:val="32"/>
        </w:rPr>
        <w:t>3</w:t>
      </w:r>
      <w:r w:rsidR="00766F3E">
        <w:rPr>
          <w:b/>
          <w:sz w:val="32"/>
          <w:szCs w:val="32"/>
        </w:rPr>
        <w:t>-osobowego</w:t>
      </w:r>
      <w:r w:rsidR="00EC0137">
        <w:rPr>
          <w:b/>
          <w:sz w:val="32"/>
          <w:szCs w:val="32"/>
        </w:rPr>
        <w:t xml:space="preserve"> 4x2 (SLKw 4x2)</w:t>
      </w:r>
    </w:p>
    <w:p w14:paraId="2B0854CA" w14:textId="77777777" w:rsidR="00DF1521" w:rsidRDefault="00DF1521" w:rsidP="00DF1521">
      <w:pPr>
        <w:pStyle w:val="Tekstpodstawowy"/>
        <w:jc w:val="center"/>
        <w:outlineLvl w:val="0"/>
        <w:rPr>
          <w:b/>
          <w:sz w:val="32"/>
          <w:szCs w:val="32"/>
        </w:rPr>
      </w:pPr>
    </w:p>
    <w:tbl>
      <w:tblPr>
        <w:tblW w:w="1403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567"/>
        <w:gridCol w:w="13466"/>
      </w:tblGrid>
      <w:tr w:rsidR="00801566" w14:paraId="4DD8F56A" w14:textId="77777777" w:rsidTr="00801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A9A278" w14:textId="77777777" w:rsidR="00801566" w:rsidRDefault="00801566" w:rsidP="002B72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415311" w14:textId="77777777" w:rsidR="00327533" w:rsidRPr="00327533" w:rsidRDefault="00327533" w:rsidP="00327533">
            <w:pPr>
              <w:ind w:right="51"/>
              <w:jc w:val="center"/>
              <w:rPr>
                <w:b/>
                <w:bCs/>
                <w:sz w:val="24"/>
                <w:szCs w:val="24"/>
              </w:rPr>
            </w:pPr>
            <w:r w:rsidRPr="00327533">
              <w:rPr>
                <w:b/>
                <w:bCs/>
                <w:sz w:val="24"/>
                <w:szCs w:val="24"/>
              </w:rPr>
              <w:t>WARUNKI ZAMAWIAJĄCEGO</w:t>
            </w:r>
          </w:p>
          <w:p w14:paraId="7BCAD4AB" w14:textId="1DB7B01C" w:rsidR="00801566" w:rsidRDefault="00327533" w:rsidP="00327533">
            <w:pPr>
              <w:ind w:right="51"/>
              <w:jc w:val="center"/>
              <w:rPr>
                <w:b/>
                <w:bCs/>
                <w:sz w:val="24"/>
                <w:szCs w:val="24"/>
              </w:rPr>
            </w:pPr>
            <w:r w:rsidRPr="00327533">
              <w:rPr>
                <w:b/>
                <w:bCs/>
                <w:sz w:val="24"/>
                <w:szCs w:val="24"/>
              </w:rPr>
              <w:t xml:space="preserve">WYKONAWCA WYPEŁNIA WYZNACZONE PUNKTY,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327533">
              <w:rPr>
                <w:b/>
                <w:bCs/>
                <w:sz w:val="24"/>
                <w:szCs w:val="24"/>
              </w:rPr>
              <w:t>PODAJĄC PROPONOWANE ROZWIĄZANIA I PARAMETRY TECHNICZNE</w:t>
            </w:r>
          </w:p>
        </w:tc>
      </w:tr>
      <w:tr w:rsidR="00801566" w14:paraId="028EA2EA" w14:textId="77777777" w:rsidTr="00801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4BB99A" w14:textId="362ECB8D" w:rsidR="00801566" w:rsidRDefault="00801566" w:rsidP="002B72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 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1C1778" w14:textId="45459A10" w:rsidR="00801566" w:rsidRDefault="005D3DFE" w:rsidP="005D3DFE">
            <w:pPr>
              <w:ind w:right="51"/>
              <w:rPr>
                <w:b/>
                <w:bCs/>
                <w:sz w:val="24"/>
                <w:szCs w:val="24"/>
              </w:rPr>
            </w:pPr>
            <w:r w:rsidRPr="005D3DFE">
              <w:rPr>
                <w:b/>
                <w:bCs/>
                <w:sz w:val="24"/>
                <w:szCs w:val="24"/>
              </w:rPr>
              <w:t>WARUNKI OGÓLNE</w:t>
            </w:r>
          </w:p>
        </w:tc>
      </w:tr>
      <w:tr w:rsidR="00801566" w14:paraId="14A7BAC6" w14:textId="77777777" w:rsidTr="00801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87CD" w14:textId="77777777" w:rsidR="00801566" w:rsidRDefault="00801566" w:rsidP="006F6904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D72C" w14:textId="1CC5AA6D" w:rsidR="00801566" w:rsidRDefault="00801566" w:rsidP="006F6904">
            <w:pPr>
              <w:ind w:right="51"/>
              <w:jc w:val="both"/>
              <w:rPr>
                <w:sz w:val="24"/>
                <w:szCs w:val="24"/>
              </w:rPr>
            </w:pPr>
            <w:r w:rsidRPr="005B48B0">
              <w:rPr>
                <w:sz w:val="24"/>
                <w:szCs w:val="24"/>
              </w:rPr>
              <w:t>Pojazd fabrycznie nowy – rok produkcji</w:t>
            </w:r>
            <w:r>
              <w:rPr>
                <w:sz w:val="24"/>
                <w:szCs w:val="24"/>
              </w:rPr>
              <w:t xml:space="preserve"> nie wcześniej niż </w:t>
            </w:r>
            <w:r w:rsidRPr="009C07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5D3DFE">
              <w:rPr>
                <w:sz w:val="24"/>
                <w:szCs w:val="24"/>
              </w:rPr>
              <w:t>5</w:t>
            </w:r>
            <w:r w:rsidRPr="009C07D8">
              <w:rPr>
                <w:sz w:val="24"/>
                <w:szCs w:val="24"/>
              </w:rPr>
              <w:t>.</w:t>
            </w:r>
          </w:p>
          <w:p w14:paraId="75ACB0EE" w14:textId="77777777" w:rsidR="00801566" w:rsidRPr="006F6904" w:rsidRDefault="00801566" w:rsidP="006F6904">
            <w:pPr>
              <w:shd w:val="clear" w:color="auto" w:fill="FFFFFF"/>
              <w:tabs>
                <w:tab w:val="left" w:pos="7121"/>
              </w:tabs>
              <w:ind w:right="51"/>
              <w:jc w:val="both"/>
              <w:rPr>
                <w:sz w:val="24"/>
                <w:szCs w:val="24"/>
              </w:rPr>
            </w:pPr>
          </w:p>
          <w:p w14:paraId="73868494" w14:textId="7555BFD1" w:rsidR="00801566" w:rsidRPr="006F6904" w:rsidRDefault="00801566" w:rsidP="006F6904">
            <w:pPr>
              <w:shd w:val="clear" w:color="auto" w:fill="FFFFFF"/>
              <w:tabs>
                <w:tab w:val="left" w:pos="7121"/>
              </w:tabs>
              <w:ind w:right="51"/>
              <w:jc w:val="both"/>
              <w:rPr>
                <w:b/>
                <w:bCs/>
                <w:sz w:val="24"/>
                <w:szCs w:val="24"/>
              </w:rPr>
            </w:pPr>
            <w:r w:rsidRPr="006F6904">
              <w:rPr>
                <w:b/>
                <w:bCs/>
                <w:sz w:val="24"/>
                <w:szCs w:val="24"/>
              </w:rPr>
              <w:t>Podać markę, typ i model pojazdu oraz rok produkcji podwozia.</w:t>
            </w:r>
          </w:p>
          <w:p w14:paraId="0A991A8E" w14:textId="77777777" w:rsidR="00801566" w:rsidRDefault="00801566" w:rsidP="006F6904">
            <w:pPr>
              <w:shd w:val="clear" w:color="auto" w:fill="FFFFFF"/>
              <w:tabs>
                <w:tab w:val="left" w:pos="7121"/>
              </w:tabs>
              <w:ind w:right="51"/>
              <w:jc w:val="both"/>
              <w:rPr>
                <w:b/>
                <w:bCs/>
                <w:sz w:val="24"/>
                <w:szCs w:val="24"/>
              </w:rPr>
            </w:pPr>
            <w:r w:rsidRPr="006F6904">
              <w:rPr>
                <w:b/>
                <w:bCs/>
                <w:sz w:val="24"/>
                <w:szCs w:val="24"/>
              </w:rPr>
              <w:t>(wypełnia Wykonawca)</w:t>
            </w:r>
          </w:p>
          <w:p w14:paraId="209D9E74" w14:textId="77777777" w:rsidR="005D3DFE" w:rsidRPr="006F6904" w:rsidRDefault="005D3DFE" w:rsidP="006F6904">
            <w:pPr>
              <w:shd w:val="clear" w:color="auto" w:fill="FFFFFF"/>
              <w:tabs>
                <w:tab w:val="left" w:pos="7121"/>
              </w:tabs>
              <w:ind w:right="51"/>
              <w:jc w:val="both"/>
              <w:rPr>
                <w:b/>
                <w:bCs/>
                <w:sz w:val="24"/>
                <w:szCs w:val="24"/>
              </w:rPr>
            </w:pPr>
          </w:p>
          <w:p w14:paraId="3A9CADCC" w14:textId="5730777D" w:rsidR="00801566" w:rsidRPr="005B48B0" w:rsidRDefault="00801566" w:rsidP="006F6904">
            <w:pPr>
              <w:ind w:right="51"/>
              <w:jc w:val="both"/>
              <w:rPr>
                <w:sz w:val="24"/>
                <w:szCs w:val="24"/>
              </w:rPr>
            </w:pPr>
          </w:p>
        </w:tc>
      </w:tr>
      <w:tr w:rsidR="00801566" w14:paraId="4C5D2BFE" w14:textId="77777777" w:rsidTr="00801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0232" w14:textId="77777777" w:rsidR="00801566" w:rsidRDefault="00801566" w:rsidP="002B7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870A" w14:textId="09543694" w:rsidR="00801566" w:rsidRPr="00C44B91" w:rsidRDefault="00801566" w:rsidP="002B72A2">
            <w:pPr>
              <w:shd w:val="clear" w:color="auto" w:fill="FFFFFF"/>
              <w:suppressAutoHyphens/>
              <w:ind w:right="51"/>
              <w:jc w:val="both"/>
              <w:rPr>
                <w:sz w:val="24"/>
                <w:szCs w:val="24"/>
              </w:rPr>
            </w:pPr>
            <w:r w:rsidRPr="00C44B91">
              <w:rPr>
                <w:sz w:val="24"/>
                <w:szCs w:val="24"/>
              </w:rPr>
              <w:t>Pojazd musi spełniać wymagania polskich przepisów o ruchu drogowym, z uwzględnieniem wymagań dotyczących pojazdów uprzywilejowanych, zgodnie z ustawą z dnia 20 czerwca 1997 r. „Prawo o ruchu drogowym” (Dz. U. z 2018 r., poz.1990, z późn. zm.) wraz z przepisami wykonawczymi do ustawy-Rozporządzenia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(Dz. U. z 2019 r. Poz. 594)</w:t>
            </w:r>
          </w:p>
          <w:p w14:paraId="76CD770D" w14:textId="00263665" w:rsidR="00801566" w:rsidRPr="005B48B0" w:rsidRDefault="00801566" w:rsidP="002B72A2">
            <w:pPr>
              <w:ind w:right="51"/>
              <w:jc w:val="both"/>
              <w:rPr>
                <w:sz w:val="24"/>
                <w:szCs w:val="24"/>
              </w:rPr>
            </w:pPr>
            <w:r w:rsidRPr="00630DEA">
              <w:rPr>
                <w:color w:val="000000"/>
                <w:sz w:val="24"/>
                <w:szCs w:val="24"/>
              </w:rPr>
              <w:t>W dniu odbioru należy przedstawić właściwe zaświadczenie z okręg</w:t>
            </w:r>
            <w:r>
              <w:rPr>
                <w:color w:val="000000"/>
                <w:sz w:val="24"/>
                <w:szCs w:val="24"/>
              </w:rPr>
              <w:t xml:space="preserve">owej stacji kontroli pojazdów o </w:t>
            </w:r>
            <w:r w:rsidRPr="00630DEA">
              <w:rPr>
                <w:color w:val="000000"/>
                <w:sz w:val="24"/>
                <w:szCs w:val="24"/>
              </w:rPr>
              <w:t>przeprowadzonym badaniu technicznym dla</w:t>
            </w:r>
            <w:r w:rsidRPr="00EC53EA">
              <w:rPr>
                <w:color w:val="FF0000"/>
                <w:sz w:val="24"/>
                <w:szCs w:val="24"/>
              </w:rPr>
              <w:t xml:space="preserve"> </w:t>
            </w:r>
            <w:r w:rsidRPr="00B816F0">
              <w:rPr>
                <w:color w:val="000000" w:themeColor="text1"/>
                <w:sz w:val="24"/>
                <w:szCs w:val="24"/>
              </w:rPr>
              <w:t>pojazdu uprzywilejowanego.</w:t>
            </w:r>
          </w:p>
        </w:tc>
      </w:tr>
      <w:tr w:rsidR="00801566" w14:paraId="1410AB82" w14:textId="77777777" w:rsidTr="00801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7BC7" w14:textId="77777777" w:rsidR="00801566" w:rsidRDefault="00801566" w:rsidP="002B7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6B17" w14:textId="77777777" w:rsidR="00801566" w:rsidRPr="008D1CAD" w:rsidRDefault="00801566" w:rsidP="008D1CAD">
            <w:pPr>
              <w:ind w:right="51"/>
              <w:jc w:val="both"/>
              <w:rPr>
                <w:sz w:val="24"/>
                <w:szCs w:val="24"/>
              </w:rPr>
            </w:pPr>
            <w:r w:rsidRPr="008D1CAD">
              <w:rPr>
                <w:sz w:val="24"/>
                <w:szCs w:val="24"/>
              </w:rPr>
              <w:t>Pojazd musi być oznakowany numerami operacyjnymi Państwowej Straży Pożarnej zgodnie z Zarządzeniem nr 6 Komendanta Głównego Państwowej Straży Pożarnej z dnia 8 maja 2025 r. w sprawie gospodarki transportowej w jednostkach organizacyjnych Państwowej Straży Pożarnej (Dz. Urz. KG PSP, poz. 9).</w:t>
            </w:r>
          </w:p>
          <w:p w14:paraId="0FBCFD1C" w14:textId="168C0330" w:rsidR="00801566" w:rsidRPr="005B48B0" w:rsidRDefault="00801566" w:rsidP="008D1CAD">
            <w:pPr>
              <w:ind w:right="51"/>
              <w:jc w:val="both"/>
              <w:rPr>
                <w:sz w:val="24"/>
                <w:szCs w:val="24"/>
              </w:rPr>
            </w:pPr>
            <w:r w:rsidRPr="008D1CAD">
              <w:rPr>
                <w:sz w:val="24"/>
                <w:szCs w:val="24"/>
              </w:rPr>
              <w:t>Dane dotyczące oznakowania zostaną podane przez Zamawiającego w trakcie realizacji zamówienia na wniosek Wykonawcy.</w:t>
            </w:r>
          </w:p>
        </w:tc>
      </w:tr>
      <w:tr w:rsidR="00801566" w14:paraId="3DAA5F45" w14:textId="77777777" w:rsidTr="00801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C8AB" w14:textId="6EE3775D" w:rsidR="00801566" w:rsidRDefault="00801566" w:rsidP="002B7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4EFD" w14:textId="58BA0F4B" w:rsidR="00801566" w:rsidRPr="00B62E0F" w:rsidRDefault="00801566" w:rsidP="002B72A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</w:pBdr>
              <w:suppressAutoHyphens/>
              <w:ind w:right="51"/>
              <w:jc w:val="both"/>
              <w:textAlignment w:val="baseline"/>
            </w:pPr>
            <w:r w:rsidRPr="009F1B0D">
              <w:rPr>
                <w:sz w:val="24"/>
                <w:szCs w:val="24"/>
                <w:lang w:eastAsia="ar-SA"/>
              </w:rPr>
              <w:t>Samochód musi posiadać świadectwo dopuszczenia do użytkowania w ochronie przeciwpożarowej na terenie Polski</w:t>
            </w:r>
            <w:r>
              <w:rPr>
                <w:sz w:val="24"/>
                <w:szCs w:val="24"/>
                <w:lang w:eastAsia="ar-SA"/>
              </w:rPr>
              <w:t>.</w:t>
            </w:r>
            <w:r>
              <w:t xml:space="preserve"> </w:t>
            </w:r>
            <w:r w:rsidRPr="00CE7912">
              <w:rPr>
                <w:sz w:val="24"/>
                <w:szCs w:val="24"/>
                <w:lang w:eastAsia="ar-SA"/>
              </w:rPr>
              <w:t>Zamawiający dla pojazdów o MMR do 3t nie wymaga badań CNBOP.</w:t>
            </w:r>
          </w:p>
        </w:tc>
      </w:tr>
      <w:tr w:rsidR="00801566" w14:paraId="6EE67D59" w14:textId="77777777" w:rsidTr="00801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F0AB" w14:textId="1554D377" w:rsidR="00801566" w:rsidRDefault="00801566" w:rsidP="002B7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9833" w14:textId="7A0A6B78" w:rsidR="00801566" w:rsidRPr="00672223" w:rsidRDefault="00801566" w:rsidP="002B72A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</w:pBdr>
              <w:suppressAutoHyphens/>
              <w:ind w:right="51"/>
              <w:jc w:val="both"/>
              <w:textAlignment w:val="baseline"/>
              <w:rPr>
                <w:rFonts w:eastAsia="SimSun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sz w:val="24"/>
                <w:szCs w:val="24"/>
                <w:lang w:eastAsia="zh-CN" w:bidi="hi-IN"/>
              </w:rPr>
              <w:t>Wykonawca zobowiązany jest do dostarczenia wraz z pojazdem dokumentu identyfikacyjnego pojazdu (DIP)</w:t>
            </w:r>
          </w:p>
        </w:tc>
      </w:tr>
      <w:tr w:rsidR="00801566" w14:paraId="6099EDE3" w14:textId="77777777" w:rsidTr="00801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03173" w14:textId="3E5B49C7" w:rsidR="00801566" w:rsidRDefault="00801566" w:rsidP="002B72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5DF51" w14:textId="1FE4ECCC" w:rsidR="00801566" w:rsidRPr="000A3E30" w:rsidRDefault="00801566" w:rsidP="002B72A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</w:pBdr>
              <w:suppressAutoHyphens/>
              <w:ind w:right="51"/>
              <w:jc w:val="both"/>
              <w:textAlignment w:val="baseline"/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</w:pPr>
            <w:r w:rsidRPr="000A3E30">
              <w:rPr>
                <w:rFonts w:eastAsia="SimSun"/>
                <w:b/>
                <w:bCs/>
                <w:sz w:val="24"/>
                <w:szCs w:val="24"/>
                <w:lang w:eastAsia="zh-CN" w:bidi="hi-IN"/>
              </w:rPr>
              <w:t>PODWOZIE Z KABINĄ</w:t>
            </w:r>
          </w:p>
        </w:tc>
      </w:tr>
      <w:tr w:rsidR="00801566" w14:paraId="6EF77E07" w14:textId="77777777" w:rsidTr="00801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B7AD" w14:textId="77777777" w:rsidR="00801566" w:rsidRDefault="00801566" w:rsidP="002B7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6D60" w14:textId="3CF8A90B" w:rsidR="00801566" w:rsidRPr="007E7329" w:rsidRDefault="00801566" w:rsidP="00515377">
            <w:pPr>
              <w:ind w:right="51"/>
              <w:jc w:val="both"/>
              <w:rPr>
                <w:sz w:val="24"/>
                <w:szCs w:val="24"/>
              </w:rPr>
            </w:pPr>
            <w:r w:rsidRPr="007E7329">
              <w:rPr>
                <w:sz w:val="24"/>
                <w:szCs w:val="24"/>
              </w:rPr>
              <w:t>Kolor nadwozia czerwony</w:t>
            </w:r>
            <w:r>
              <w:rPr>
                <w:sz w:val="24"/>
                <w:szCs w:val="24"/>
              </w:rPr>
              <w:t>.</w:t>
            </w:r>
          </w:p>
        </w:tc>
      </w:tr>
      <w:tr w:rsidR="00801566" w14:paraId="264F4218" w14:textId="77777777" w:rsidTr="00801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D7EB" w14:textId="77777777" w:rsidR="00801566" w:rsidRDefault="00801566" w:rsidP="002B7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1222" w14:textId="309BE6A3" w:rsidR="00801566" w:rsidRPr="007E7329" w:rsidRDefault="00801566" w:rsidP="002B72A2">
            <w:pPr>
              <w:ind w:right="51"/>
              <w:jc w:val="both"/>
              <w:rPr>
                <w:sz w:val="24"/>
                <w:szCs w:val="24"/>
              </w:rPr>
            </w:pPr>
            <w:r w:rsidRPr="007E7329">
              <w:rPr>
                <w:sz w:val="24"/>
                <w:szCs w:val="24"/>
              </w:rPr>
              <w:t>Poja</w:t>
            </w:r>
            <w:r>
              <w:rPr>
                <w:sz w:val="24"/>
                <w:szCs w:val="24"/>
              </w:rPr>
              <w:t xml:space="preserve">zd </w:t>
            </w:r>
            <w:r w:rsidRPr="007E7329">
              <w:rPr>
                <w:sz w:val="24"/>
                <w:szCs w:val="24"/>
              </w:rPr>
              <w:t xml:space="preserve">typu </w:t>
            </w:r>
            <w:r>
              <w:rPr>
                <w:sz w:val="24"/>
                <w:szCs w:val="24"/>
              </w:rPr>
              <w:t>furgon z przestrzenią ładunkową -</w:t>
            </w:r>
            <w:r w:rsidRPr="007E73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przeznaczony do przewo</w:t>
            </w:r>
            <w:r w:rsidR="00D32245">
              <w:rPr>
                <w:sz w:val="24"/>
                <w:szCs w:val="24"/>
              </w:rPr>
              <w:t>z</w:t>
            </w:r>
            <w:r w:rsidR="00B257CB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 </w:t>
            </w:r>
            <w:r w:rsidR="006068F4">
              <w:rPr>
                <w:sz w:val="24"/>
                <w:szCs w:val="24"/>
              </w:rPr>
              <w:t>3</w:t>
            </w:r>
            <w:r w:rsidRPr="002B72A2">
              <w:rPr>
                <w:sz w:val="24"/>
                <w:szCs w:val="24"/>
              </w:rPr>
              <w:t xml:space="preserve"> osób wraz </w:t>
            </w:r>
            <w:r w:rsidRPr="007E7329">
              <w:rPr>
                <w:sz w:val="24"/>
                <w:szCs w:val="24"/>
              </w:rPr>
              <w:t>z kierowcą</w:t>
            </w:r>
            <w:r>
              <w:rPr>
                <w:sz w:val="24"/>
                <w:szCs w:val="24"/>
              </w:rPr>
              <w:t>.</w:t>
            </w:r>
            <w:r w:rsidRPr="007E7329">
              <w:rPr>
                <w:sz w:val="24"/>
                <w:szCs w:val="24"/>
              </w:rPr>
              <w:t xml:space="preserve"> </w:t>
            </w:r>
          </w:p>
        </w:tc>
      </w:tr>
      <w:tr w:rsidR="00801566" w14:paraId="2FECE666" w14:textId="77777777" w:rsidTr="00801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42FA" w14:textId="324000AE" w:rsidR="00801566" w:rsidRDefault="00801566" w:rsidP="002B7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DAC8" w14:textId="77777777" w:rsidR="00801566" w:rsidRPr="00EB4A4F" w:rsidRDefault="00801566" w:rsidP="00EB4A4F">
            <w:pPr>
              <w:ind w:right="51"/>
              <w:jc w:val="both"/>
              <w:rPr>
                <w:sz w:val="24"/>
                <w:szCs w:val="24"/>
              </w:rPr>
            </w:pPr>
            <w:r w:rsidRPr="00EB4A4F">
              <w:rPr>
                <w:sz w:val="24"/>
                <w:szCs w:val="24"/>
              </w:rPr>
              <w:t>Wymiary pojazdu:</w:t>
            </w:r>
          </w:p>
          <w:p w14:paraId="4BB8E759" w14:textId="6F4A21A4" w:rsidR="00801566" w:rsidRPr="00EB4A4F" w:rsidRDefault="00801566" w:rsidP="00EB4A4F">
            <w:pPr>
              <w:pStyle w:val="Akapitzlist"/>
              <w:numPr>
                <w:ilvl w:val="0"/>
                <w:numId w:val="5"/>
              </w:numPr>
              <w:ind w:left="395" w:right="51"/>
              <w:jc w:val="both"/>
              <w:rPr>
                <w:sz w:val="24"/>
                <w:szCs w:val="24"/>
              </w:rPr>
            </w:pPr>
            <w:r w:rsidRPr="00EB4A4F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ługość całkowita, co najmniej 6500</w:t>
            </w:r>
            <w:r w:rsidRPr="00EB4A4F">
              <w:rPr>
                <w:sz w:val="24"/>
                <w:szCs w:val="24"/>
              </w:rPr>
              <w:t xml:space="preserve"> mm</w:t>
            </w:r>
            <w:r>
              <w:rPr>
                <w:sz w:val="24"/>
                <w:szCs w:val="24"/>
              </w:rPr>
              <w:t>, jednak nie więcej niż 7000 mm</w:t>
            </w:r>
            <w:r w:rsidRPr="00EB4A4F">
              <w:rPr>
                <w:sz w:val="24"/>
                <w:szCs w:val="24"/>
              </w:rPr>
              <w:t xml:space="preserve">, </w:t>
            </w:r>
          </w:p>
          <w:p w14:paraId="0F90201F" w14:textId="0A382293" w:rsidR="00801566" w:rsidRPr="00EB4A4F" w:rsidRDefault="00801566" w:rsidP="00EB4A4F">
            <w:pPr>
              <w:pStyle w:val="Akapitzlist"/>
              <w:numPr>
                <w:ilvl w:val="0"/>
                <w:numId w:val="5"/>
              </w:numPr>
              <w:ind w:left="395" w:right="51"/>
              <w:jc w:val="both"/>
              <w:rPr>
                <w:sz w:val="24"/>
                <w:szCs w:val="24"/>
              </w:rPr>
            </w:pPr>
            <w:r w:rsidRPr="00EB4A4F">
              <w:rPr>
                <w:sz w:val="24"/>
                <w:szCs w:val="24"/>
              </w:rPr>
              <w:t>wysokość całk</w:t>
            </w:r>
            <w:r w:rsidRPr="007B2681">
              <w:rPr>
                <w:sz w:val="24"/>
                <w:szCs w:val="24"/>
              </w:rPr>
              <w:t>owita (bez urządzeń sygnalizacyjnych na dachu), co najmniej 2500 mm, jednak nie więcej niż 2</w:t>
            </w:r>
            <w:r>
              <w:rPr>
                <w:sz w:val="24"/>
                <w:szCs w:val="24"/>
              </w:rPr>
              <w:t>75</w:t>
            </w:r>
            <w:r w:rsidRPr="007B2681">
              <w:rPr>
                <w:sz w:val="24"/>
                <w:szCs w:val="24"/>
              </w:rPr>
              <w:t>0 mm,</w:t>
            </w:r>
          </w:p>
          <w:p w14:paraId="46455B71" w14:textId="6C53B250" w:rsidR="00801566" w:rsidRPr="00EB4A4F" w:rsidRDefault="00801566" w:rsidP="00EB4A4F">
            <w:pPr>
              <w:pStyle w:val="Akapitzlist"/>
              <w:numPr>
                <w:ilvl w:val="0"/>
                <w:numId w:val="5"/>
              </w:numPr>
              <w:ind w:left="395" w:right="51"/>
              <w:jc w:val="both"/>
              <w:rPr>
                <w:sz w:val="24"/>
                <w:szCs w:val="24"/>
              </w:rPr>
            </w:pPr>
            <w:r w:rsidRPr="00EB4A4F">
              <w:rPr>
                <w:sz w:val="24"/>
                <w:szCs w:val="24"/>
              </w:rPr>
              <w:t>dopuszczalna masa całkowita samochodu nie może przekroczyć 3500 kg</w:t>
            </w:r>
            <w:r>
              <w:rPr>
                <w:sz w:val="24"/>
                <w:szCs w:val="24"/>
              </w:rPr>
              <w:t>.</w:t>
            </w:r>
          </w:p>
        </w:tc>
      </w:tr>
      <w:tr w:rsidR="00801566" w14:paraId="5AEE44B6" w14:textId="77777777" w:rsidTr="00801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2676" w14:textId="3859824D" w:rsidR="00801566" w:rsidRDefault="00801566" w:rsidP="00F31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938C" w14:textId="358A8FB8" w:rsidR="00801566" w:rsidRPr="00AB4A6D" w:rsidRDefault="00801566" w:rsidP="00F31733">
            <w:pPr>
              <w:ind w:right="51"/>
              <w:jc w:val="both"/>
              <w:rPr>
                <w:sz w:val="24"/>
                <w:szCs w:val="24"/>
              </w:rPr>
            </w:pPr>
            <w:r w:rsidRPr="00AB4A6D">
              <w:rPr>
                <w:sz w:val="24"/>
                <w:szCs w:val="24"/>
              </w:rPr>
              <w:t>Podwozie samochodu z silnikiem o zapłonie samoczynnym, o mocy min. 1</w:t>
            </w:r>
            <w:r>
              <w:rPr>
                <w:sz w:val="24"/>
                <w:szCs w:val="24"/>
              </w:rPr>
              <w:t>75</w:t>
            </w:r>
            <w:r w:rsidRPr="00AB4A6D">
              <w:rPr>
                <w:sz w:val="24"/>
                <w:szCs w:val="24"/>
              </w:rPr>
              <w:t xml:space="preserve"> KM spełniającym w dniu odbioru obowiązujące przepisy o ruchu drogowym - min. Euro 6 z możliwością rejestracji pojazdu w dniu odbioru. W przypadku stosowania dodatkowego środka w celu redukcji emisji spalin (np. AdBlue), nie może nastąpić redukcja momentu obrotowego silnika w przypadku braku tego środka do czasu jego uzupełnienia. </w:t>
            </w:r>
          </w:p>
          <w:p w14:paraId="439E1C01" w14:textId="77777777" w:rsidR="00801566" w:rsidRPr="00AB4A6D" w:rsidRDefault="00801566" w:rsidP="00F31733">
            <w:pPr>
              <w:ind w:right="51"/>
              <w:jc w:val="both"/>
              <w:rPr>
                <w:sz w:val="24"/>
                <w:szCs w:val="24"/>
              </w:rPr>
            </w:pPr>
          </w:p>
          <w:p w14:paraId="23A52A68" w14:textId="77777777" w:rsidR="00801566" w:rsidRPr="00AB4A6D" w:rsidRDefault="00801566" w:rsidP="00F31733">
            <w:pPr>
              <w:ind w:right="51"/>
              <w:jc w:val="both"/>
              <w:rPr>
                <w:sz w:val="24"/>
                <w:szCs w:val="24"/>
              </w:rPr>
            </w:pPr>
            <w:r w:rsidRPr="00AB4A6D">
              <w:rPr>
                <w:sz w:val="24"/>
                <w:szCs w:val="24"/>
              </w:rPr>
              <w:t>Dodatkowa punktacja:</w:t>
            </w:r>
          </w:p>
          <w:p w14:paraId="12589BAB" w14:textId="465D5C45" w:rsidR="00801566" w:rsidRPr="00AB4A6D" w:rsidRDefault="00801566" w:rsidP="00F31733">
            <w:pPr>
              <w:ind w:right="51"/>
              <w:jc w:val="both"/>
              <w:rPr>
                <w:sz w:val="24"/>
                <w:szCs w:val="24"/>
              </w:rPr>
            </w:pPr>
            <w:r w:rsidRPr="00AB4A6D">
              <w:rPr>
                <w:sz w:val="24"/>
                <w:szCs w:val="24"/>
              </w:rPr>
              <w:t>•</w:t>
            </w:r>
            <w:r w:rsidRPr="00AB4A6D">
              <w:rPr>
                <w:sz w:val="24"/>
                <w:szCs w:val="24"/>
              </w:rPr>
              <w:tab/>
              <w:t>powyżej 1</w:t>
            </w:r>
            <w:r>
              <w:rPr>
                <w:sz w:val="24"/>
                <w:szCs w:val="24"/>
              </w:rPr>
              <w:t>80</w:t>
            </w:r>
            <w:r w:rsidRPr="00AB4A6D">
              <w:rPr>
                <w:sz w:val="24"/>
                <w:szCs w:val="24"/>
              </w:rPr>
              <w:t xml:space="preserve"> KM – 3 pkt.</w:t>
            </w:r>
          </w:p>
          <w:p w14:paraId="6C58B853" w14:textId="0B61E7A5" w:rsidR="00801566" w:rsidRPr="00AB4A6D" w:rsidRDefault="00801566" w:rsidP="00F31733">
            <w:pPr>
              <w:ind w:right="51"/>
              <w:jc w:val="both"/>
              <w:rPr>
                <w:sz w:val="24"/>
                <w:szCs w:val="24"/>
              </w:rPr>
            </w:pPr>
            <w:r w:rsidRPr="00AB4A6D">
              <w:rPr>
                <w:sz w:val="24"/>
                <w:szCs w:val="24"/>
              </w:rPr>
              <w:t>•</w:t>
            </w:r>
            <w:r w:rsidRPr="00AB4A6D">
              <w:rPr>
                <w:sz w:val="24"/>
                <w:szCs w:val="24"/>
              </w:rPr>
              <w:tab/>
              <w:t xml:space="preserve">powyżej </w:t>
            </w:r>
            <w:r>
              <w:rPr>
                <w:sz w:val="24"/>
                <w:szCs w:val="24"/>
              </w:rPr>
              <w:t>185</w:t>
            </w:r>
            <w:r w:rsidRPr="00AB4A6D">
              <w:rPr>
                <w:sz w:val="24"/>
                <w:szCs w:val="24"/>
              </w:rPr>
              <w:t xml:space="preserve"> KM – 6 pkt.</w:t>
            </w:r>
          </w:p>
          <w:p w14:paraId="22A433C0" w14:textId="782BAE5A" w:rsidR="00801566" w:rsidRPr="00AB4A6D" w:rsidRDefault="00801566" w:rsidP="00F31733">
            <w:pPr>
              <w:ind w:right="51"/>
              <w:jc w:val="both"/>
              <w:rPr>
                <w:sz w:val="24"/>
                <w:szCs w:val="24"/>
              </w:rPr>
            </w:pPr>
            <w:r w:rsidRPr="00AB4A6D">
              <w:rPr>
                <w:sz w:val="24"/>
                <w:szCs w:val="24"/>
              </w:rPr>
              <w:t>•</w:t>
            </w:r>
            <w:r w:rsidRPr="00AB4A6D">
              <w:rPr>
                <w:sz w:val="24"/>
                <w:szCs w:val="24"/>
              </w:rPr>
              <w:tab/>
              <w:t xml:space="preserve">powyżej </w:t>
            </w:r>
            <w:r>
              <w:rPr>
                <w:sz w:val="24"/>
                <w:szCs w:val="24"/>
              </w:rPr>
              <w:t>190</w:t>
            </w:r>
            <w:r w:rsidRPr="00AB4A6D">
              <w:rPr>
                <w:sz w:val="24"/>
                <w:szCs w:val="24"/>
              </w:rPr>
              <w:t xml:space="preserve"> KM – 9 pkt.</w:t>
            </w:r>
          </w:p>
          <w:p w14:paraId="1062204C" w14:textId="707B2220" w:rsidR="00801566" w:rsidRPr="00AB4A6D" w:rsidRDefault="00801566" w:rsidP="00F31733">
            <w:pPr>
              <w:ind w:right="51"/>
              <w:jc w:val="both"/>
              <w:rPr>
                <w:sz w:val="24"/>
                <w:szCs w:val="24"/>
              </w:rPr>
            </w:pPr>
            <w:r w:rsidRPr="00AB4A6D">
              <w:rPr>
                <w:sz w:val="24"/>
                <w:szCs w:val="24"/>
              </w:rPr>
              <w:t>•</w:t>
            </w:r>
            <w:r w:rsidRPr="00AB4A6D">
              <w:rPr>
                <w:sz w:val="24"/>
                <w:szCs w:val="24"/>
              </w:rPr>
              <w:tab/>
              <w:t xml:space="preserve">powyżej </w:t>
            </w:r>
            <w:r>
              <w:rPr>
                <w:sz w:val="24"/>
                <w:szCs w:val="24"/>
              </w:rPr>
              <w:t>195</w:t>
            </w:r>
            <w:r w:rsidRPr="00AB4A6D">
              <w:rPr>
                <w:sz w:val="24"/>
                <w:szCs w:val="24"/>
              </w:rPr>
              <w:t xml:space="preserve"> KM – 12 pkt.</w:t>
            </w:r>
          </w:p>
          <w:p w14:paraId="1F7DCB65" w14:textId="1DE4C242" w:rsidR="00801566" w:rsidRPr="00AB4A6D" w:rsidRDefault="00801566" w:rsidP="00F31733">
            <w:pPr>
              <w:ind w:right="51"/>
              <w:jc w:val="both"/>
              <w:rPr>
                <w:sz w:val="24"/>
                <w:szCs w:val="24"/>
              </w:rPr>
            </w:pPr>
            <w:r w:rsidRPr="00AB4A6D">
              <w:rPr>
                <w:sz w:val="24"/>
                <w:szCs w:val="24"/>
              </w:rPr>
              <w:t>•</w:t>
            </w:r>
            <w:r w:rsidRPr="00AB4A6D">
              <w:rPr>
                <w:sz w:val="24"/>
                <w:szCs w:val="24"/>
              </w:rPr>
              <w:tab/>
              <w:t xml:space="preserve">powyżej </w:t>
            </w:r>
            <w:r>
              <w:rPr>
                <w:sz w:val="24"/>
                <w:szCs w:val="24"/>
              </w:rPr>
              <w:t>200</w:t>
            </w:r>
            <w:r w:rsidRPr="00AB4A6D">
              <w:rPr>
                <w:sz w:val="24"/>
                <w:szCs w:val="24"/>
              </w:rPr>
              <w:t xml:space="preserve"> KM – 15 pkt.</w:t>
            </w:r>
          </w:p>
          <w:p w14:paraId="37F0959E" w14:textId="77777777" w:rsidR="00801566" w:rsidRPr="00AB4A6D" w:rsidRDefault="00801566" w:rsidP="00F31733">
            <w:pPr>
              <w:ind w:right="51"/>
              <w:jc w:val="both"/>
              <w:rPr>
                <w:sz w:val="24"/>
                <w:szCs w:val="24"/>
              </w:rPr>
            </w:pPr>
          </w:p>
          <w:p w14:paraId="23A8A385" w14:textId="4AECC3D3" w:rsidR="00801566" w:rsidRPr="00AB4A6D" w:rsidRDefault="00801566" w:rsidP="00F31733">
            <w:pPr>
              <w:ind w:right="51"/>
              <w:jc w:val="both"/>
              <w:rPr>
                <w:sz w:val="24"/>
                <w:szCs w:val="24"/>
              </w:rPr>
            </w:pPr>
            <w:r w:rsidRPr="00AB4A6D">
              <w:rPr>
                <w:sz w:val="24"/>
                <w:szCs w:val="24"/>
              </w:rPr>
              <w:t>Zaoferowanie pojazdu z silnikiem o mocy powyżej 2</w:t>
            </w:r>
            <w:r>
              <w:rPr>
                <w:sz w:val="24"/>
                <w:szCs w:val="24"/>
              </w:rPr>
              <w:t>0</w:t>
            </w:r>
            <w:r w:rsidRPr="00AB4A6D">
              <w:rPr>
                <w:sz w:val="24"/>
                <w:szCs w:val="24"/>
              </w:rPr>
              <w:t>0 KM nie eliminuje oferty, lecz nie powoduje przyznania większej liczby punktów.</w:t>
            </w:r>
          </w:p>
          <w:p w14:paraId="1795E5FB" w14:textId="77777777" w:rsidR="00801566" w:rsidRPr="00AB4A6D" w:rsidRDefault="00801566" w:rsidP="00F31733">
            <w:pPr>
              <w:ind w:right="51"/>
              <w:jc w:val="both"/>
              <w:rPr>
                <w:sz w:val="24"/>
                <w:szCs w:val="24"/>
              </w:rPr>
            </w:pPr>
          </w:p>
          <w:p w14:paraId="6CA49EA7" w14:textId="77777777" w:rsidR="00801566" w:rsidRPr="00CA2102" w:rsidRDefault="00801566" w:rsidP="00F31733">
            <w:pPr>
              <w:ind w:right="51"/>
              <w:jc w:val="both"/>
              <w:rPr>
                <w:b/>
                <w:bCs/>
                <w:sz w:val="24"/>
                <w:szCs w:val="24"/>
              </w:rPr>
            </w:pPr>
            <w:r w:rsidRPr="00CA2102">
              <w:rPr>
                <w:b/>
                <w:bCs/>
                <w:sz w:val="24"/>
                <w:szCs w:val="24"/>
              </w:rPr>
              <w:t>Należy podać producenta, typ i model podwozia oraz  moc silnika (w KM):</w:t>
            </w:r>
          </w:p>
          <w:p w14:paraId="4BE6FC69" w14:textId="77777777" w:rsidR="00801566" w:rsidRDefault="00801566" w:rsidP="00F31733">
            <w:pPr>
              <w:ind w:right="51"/>
              <w:jc w:val="both"/>
              <w:rPr>
                <w:b/>
                <w:bCs/>
                <w:sz w:val="24"/>
                <w:szCs w:val="24"/>
              </w:rPr>
            </w:pPr>
            <w:r w:rsidRPr="00CA2102">
              <w:rPr>
                <w:b/>
                <w:bCs/>
                <w:sz w:val="24"/>
                <w:szCs w:val="24"/>
              </w:rPr>
              <w:t>(wypełnia Wykonawca)</w:t>
            </w:r>
          </w:p>
          <w:p w14:paraId="67F967F0" w14:textId="02677005" w:rsidR="005D3DFE" w:rsidRPr="00EB4A4F" w:rsidRDefault="005D3DFE" w:rsidP="00F31733">
            <w:pPr>
              <w:ind w:right="51"/>
              <w:jc w:val="both"/>
              <w:rPr>
                <w:sz w:val="24"/>
                <w:szCs w:val="24"/>
              </w:rPr>
            </w:pPr>
          </w:p>
        </w:tc>
      </w:tr>
      <w:tr w:rsidR="00801566" w14:paraId="23DB0FC5" w14:textId="77777777" w:rsidTr="00801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D0D9" w14:textId="5CE882D6" w:rsidR="00801566" w:rsidRDefault="00801566" w:rsidP="00F31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9D9C" w14:textId="4F7ED03C" w:rsidR="00801566" w:rsidRPr="00461990" w:rsidRDefault="00801566" w:rsidP="00F31733">
            <w:pPr>
              <w:ind w:right="51"/>
              <w:jc w:val="both"/>
              <w:rPr>
                <w:sz w:val="24"/>
                <w:szCs w:val="24"/>
              </w:rPr>
            </w:pPr>
            <w:r w:rsidRPr="00461990">
              <w:rPr>
                <w:sz w:val="24"/>
                <w:szCs w:val="24"/>
              </w:rPr>
              <w:t>Układ przeniesienia napędu 4x</w:t>
            </w:r>
            <w:r w:rsidR="006068F4">
              <w:rPr>
                <w:sz w:val="24"/>
                <w:szCs w:val="24"/>
              </w:rPr>
              <w:t>2</w:t>
            </w:r>
            <w:r w:rsidRPr="00461990">
              <w:rPr>
                <w:sz w:val="24"/>
                <w:szCs w:val="24"/>
              </w:rPr>
              <w:t xml:space="preserve">. </w:t>
            </w:r>
          </w:p>
          <w:p w14:paraId="019ED0A1" w14:textId="70A44B4D" w:rsidR="00801566" w:rsidRPr="00AB4A6D" w:rsidRDefault="00801566" w:rsidP="00F31733">
            <w:pPr>
              <w:ind w:right="51"/>
              <w:jc w:val="both"/>
              <w:rPr>
                <w:sz w:val="24"/>
                <w:szCs w:val="24"/>
              </w:rPr>
            </w:pPr>
            <w:r w:rsidRPr="00461990">
              <w:rPr>
                <w:sz w:val="24"/>
                <w:szCs w:val="24"/>
              </w:rPr>
              <w:t>Skrzynia biegów automatyczna.</w:t>
            </w:r>
          </w:p>
        </w:tc>
      </w:tr>
      <w:tr w:rsidR="00801566" w14:paraId="007DC765" w14:textId="77777777" w:rsidTr="00801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7D41" w14:textId="57533375" w:rsidR="00801566" w:rsidRDefault="00801566" w:rsidP="008A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E40E" w14:textId="06C74D22" w:rsidR="00801566" w:rsidRPr="00461990" w:rsidRDefault="00801566" w:rsidP="008A764B">
            <w:pPr>
              <w:ind w:right="51"/>
              <w:jc w:val="both"/>
              <w:rPr>
                <w:sz w:val="24"/>
                <w:szCs w:val="24"/>
              </w:rPr>
            </w:pPr>
            <w:r w:rsidRPr="00F31733">
              <w:rPr>
                <w:sz w:val="24"/>
                <w:szCs w:val="24"/>
              </w:rPr>
              <w:t>Kierownica</w:t>
            </w:r>
            <w:r>
              <w:rPr>
                <w:sz w:val="24"/>
                <w:szCs w:val="24"/>
              </w:rPr>
              <w:t>:</w:t>
            </w:r>
            <w:r w:rsidRPr="00F31733">
              <w:rPr>
                <w:sz w:val="24"/>
                <w:szCs w:val="24"/>
              </w:rPr>
              <w:t xml:space="preserve"> po lewej stronie, wielofunkcyjna</w:t>
            </w:r>
            <w:r w:rsidR="00354AE8">
              <w:rPr>
                <w:sz w:val="24"/>
                <w:szCs w:val="24"/>
              </w:rPr>
              <w:t>.</w:t>
            </w:r>
          </w:p>
        </w:tc>
      </w:tr>
      <w:tr w:rsidR="00AC3B5D" w14:paraId="6EA6D085" w14:textId="77777777" w:rsidTr="00801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6E3E" w14:textId="2DE9FB54" w:rsidR="00AC3B5D" w:rsidRDefault="00AC3B5D" w:rsidP="00AC3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C71E" w14:textId="77777777" w:rsidR="00AC3B5D" w:rsidRDefault="00AC3B5D" w:rsidP="00AC3B5D">
            <w:pPr>
              <w:ind w:right="51"/>
              <w:jc w:val="both"/>
              <w:rPr>
                <w:sz w:val="24"/>
                <w:szCs w:val="24"/>
              </w:rPr>
            </w:pPr>
            <w:r w:rsidRPr="00F73D5C">
              <w:rPr>
                <w:sz w:val="24"/>
                <w:szCs w:val="24"/>
              </w:rPr>
              <w:t xml:space="preserve">Pojazd wyposażony </w:t>
            </w:r>
            <w:r>
              <w:rPr>
                <w:sz w:val="24"/>
                <w:szCs w:val="24"/>
              </w:rPr>
              <w:t xml:space="preserve">co najmniej </w:t>
            </w:r>
            <w:r w:rsidRPr="00F73D5C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: </w:t>
            </w:r>
          </w:p>
          <w:p w14:paraId="00429907" w14:textId="77777777" w:rsidR="00AC3B5D" w:rsidRPr="008A764B" w:rsidRDefault="00AC3B5D" w:rsidP="00AC3B5D">
            <w:pPr>
              <w:pStyle w:val="Akapitzlist"/>
              <w:numPr>
                <w:ilvl w:val="0"/>
                <w:numId w:val="7"/>
              </w:numPr>
              <w:ind w:left="417"/>
              <w:jc w:val="both"/>
              <w:rPr>
                <w:sz w:val="24"/>
                <w:szCs w:val="24"/>
              </w:rPr>
            </w:pPr>
            <w:r w:rsidRPr="008A764B">
              <w:rPr>
                <w:sz w:val="24"/>
                <w:szCs w:val="24"/>
              </w:rPr>
              <w:t>komputer pokładowy z wyświetlaczem</w:t>
            </w:r>
            <w:r>
              <w:rPr>
                <w:sz w:val="24"/>
                <w:szCs w:val="24"/>
              </w:rPr>
              <w:t>,</w:t>
            </w:r>
          </w:p>
          <w:p w14:paraId="15F54DD4" w14:textId="77777777" w:rsidR="00AC3B5D" w:rsidRPr="008A764B" w:rsidRDefault="00AC3B5D" w:rsidP="00AC3B5D">
            <w:pPr>
              <w:pStyle w:val="Akapitzlist"/>
              <w:numPr>
                <w:ilvl w:val="0"/>
                <w:numId w:val="7"/>
              </w:numPr>
              <w:ind w:left="417"/>
              <w:jc w:val="both"/>
              <w:rPr>
                <w:sz w:val="24"/>
                <w:szCs w:val="24"/>
              </w:rPr>
            </w:pPr>
            <w:r w:rsidRPr="008A764B">
              <w:rPr>
                <w:sz w:val="24"/>
                <w:szCs w:val="24"/>
              </w:rPr>
              <w:t>wspomaganie układu kierowniczego</w:t>
            </w:r>
            <w:r>
              <w:rPr>
                <w:sz w:val="24"/>
                <w:szCs w:val="24"/>
              </w:rPr>
              <w:t>,</w:t>
            </w:r>
          </w:p>
          <w:p w14:paraId="7EB77EE7" w14:textId="77777777" w:rsidR="00AC3B5D" w:rsidRDefault="00AC3B5D" w:rsidP="00AC3B5D">
            <w:pPr>
              <w:pStyle w:val="Akapitzlist"/>
              <w:numPr>
                <w:ilvl w:val="0"/>
                <w:numId w:val="7"/>
              </w:numPr>
              <w:ind w:left="417"/>
              <w:jc w:val="both"/>
              <w:rPr>
                <w:sz w:val="24"/>
                <w:szCs w:val="24"/>
              </w:rPr>
            </w:pPr>
            <w:r w:rsidRPr="008A764B">
              <w:rPr>
                <w:sz w:val="24"/>
                <w:szCs w:val="24"/>
              </w:rPr>
              <w:t>aktywny tempomat</w:t>
            </w:r>
            <w:r>
              <w:rPr>
                <w:sz w:val="24"/>
                <w:szCs w:val="24"/>
              </w:rPr>
              <w:t>,</w:t>
            </w:r>
          </w:p>
          <w:p w14:paraId="3F6E1936" w14:textId="18C2C741" w:rsidR="00AC3B5D" w:rsidRPr="008A764B" w:rsidRDefault="00AC3B5D" w:rsidP="00AC3B5D">
            <w:pPr>
              <w:pStyle w:val="Akapitzlist"/>
              <w:numPr>
                <w:ilvl w:val="0"/>
                <w:numId w:val="7"/>
              </w:numPr>
              <w:ind w:left="4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klimatyzację</w:t>
            </w:r>
            <w:r w:rsidR="00C83404">
              <w:rPr>
                <w:sz w:val="24"/>
                <w:szCs w:val="24"/>
              </w:rPr>
              <w:t xml:space="preserve"> „</w:t>
            </w:r>
            <w:r w:rsidR="003D3520">
              <w:rPr>
                <w:sz w:val="24"/>
                <w:szCs w:val="24"/>
              </w:rPr>
              <w:t>Clima</w:t>
            </w:r>
            <w:r w:rsidR="00177F2B">
              <w:rPr>
                <w:sz w:val="24"/>
                <w:szCs w:val="24"/>
              </w:rPr>
              <w:t>tronic”</w:t>
            </w:r>
            <w:r>
              <w:rPr>
                <w:sz w:val="24"/>
                <w:szCs w:val="24"/>
              </w:rPr>
              <w:t>,</w:t>
            </w:r>
          </w:p>
          <w:p w14:paraId="608C57A9" w14:textId="77777777" w:rsidR="00AC3B5D" w:rsidRPr="008A764B" w:rsidRDefault="00AC3B5D" w:rsidP="00AC3B5D">
            <w:pPr>
              <w:pStyle w:val="Akapitzlist"/>
              <w:numPr>
                <w:ilvl w:val="0"/>
                <w:numId w:val="7"/>
              </w:numPr>
              <w:ind w:left="417"/>
              <w:jc w:val="both"/>
              <w:rPr>
                <w:sz w:val="24"/>
                <w:szCs w:val="24"/>
              </w:rPr>
            </w:pPr>
            <w:r w:rsidRPr="008A764B">
              <w:rPr>
                <w:sz w:val="24"/>
                <w:szCs w:val="24"/>
              </w:rPr>
              <w:t>układ zapobiegający blokowaniu kół podczas hamowania (ABS)</w:t>
            </w:r>
            <w:r>
              <w:rPr>
                <w:sz w:val="24"/>
                <w:szCs w:val="24"/>
              </w:rPr>
              <w:t>,</w:t>
            </w:r>
          </w:p>
          <w:p w14:paraId="030BE875" w14:textId="77777777" w:rsidR="00AC3B5D" w:rsidRDefault="00AC3B5D" w:rsidP="00AC3B5D">
            <w:pPr>
              <w:pStyle w:val="Akapitzlist"/>
              <w:numPr>
                <w:ilvl w:val="0"/>
                <w:numId w:val="7"/>
              </w:numPr>
              <w:ind w:left="417"/>
              <w:jc w:val="both"/>
              <w:rPr>
                <w:sz w:val="24"/>
                <w:szCs w:val="24"/>
              </w:rPr>
            </w:pPr>
            <w:r w:rsidRPr="008A764B">
              <w:rPr>
                <w:sz w:val="24"/>
                <w:szCs w:val="24"/>
              </w:rPr>
              <w:t>system stabilizacji toru jazdy ESP oraz system zapobiegający staczaniu pojazdu podczas ruszania</w:t>
            </w:r>
            <w:r>
              <w:rPr>
                <w:sz w:val="24"/>
                <w:szCs w:val="24"/>
              </w:rPr>
              <w:t>,</w:t>
            </w:r>
          </w:p>
          <w:p w14:paraId="7AE17FDB" w14:textId="77777777" w:rsidR="00AC3B5D" w:rsidRDefault="00AC3B5D" w:rsidP="00AC3B5D">
            <w:pPr>
              <w:pStyle w:val="Akapitzlist"/>
              <w:numPr>
                <w:ilvl w:val="0"/>
                <w:numId w:val="7"/>
              </w:numPr>
              <w:ind w:left="4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utrzymywania pasa ruchu,</w:t>
            </w:r>
          </w:p>
          <w:p w14:paraId="37F2ECF9" w14:textId="77777777" w:rsidR="00AC3B5D" w:rsidRDefault="00AC3B5D" w:rsidP="00AC3B5D">
            <w:pPr>
              <w:pStyle w:val="Akapitzlist"/>
              <w:numPr>
                <w:ilvl w:val="0"/>
                <w:numId w:val="7"/>
              </w:numPr>
              <w:ind w:left="4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asystent zmiany pasa ruchu,</w:t>
            </w:r>
          </w:p>
          <w:p w14:paraId="7D79D2F6" w14:textId="4FF73ABB" w:rsidR="00AC3B5D" w:rsidRDefault="00DD57F4" w:rsidP="00AC3B5D">
            <w:pPr>
              <w:pStyle w:val="Akapitzlist"/>
              <w:numPr>
                <w:ilvl w:val="0"/>
                <w:numId w:val="7"/>
              </w:numPr>
              <w:ind w:left="4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AC3B5D">
              <w:rPr>
                <w:sz w:val="24"/>
                <w:szCs w:val="24"/>
              </w:rPr>
              <w:t>lektroniczny hamulec postojowy z funkcją „Auto Hold”.</w:t>
            </w:r>
          </w:p>
          <w:p w14:paraId="459F24A6" w14:textId="21B26C15" w:rsidR="00AC3B5D" w:rsidRPr="008A764B" w:rsidRDefault="00DD57F4" w:rsidP="00AC3B5D">
            <w:pPr>
              <w:pStyle w:val="Akapitzlist"/>
              <w:numPr>
                <w:ilvl w:val="0"/>
                <w:numId w:val="7"/>
              </w:numPr>
              <w:ind w:left="4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AC3B5D">
              <w:rPr>
                <w:sz w:val="24"/>
                <w:szCs w:val="24"/>
              </w:rPr>
              <w:t xml:space="preserve">ezkluczykowe uruchamianie, </w:t>
            </w:r>
          </w:p>
          <w:p w14:paraId="054DC2C2" w14:textId="77777777" w:rsidR="00AC3B5D" w:rsidRDefault="00AC3B5D" w:rsidP="00AC3B5D">
            <w:pPr>
              <w:pStyle w:val="Akapitzlist"/>
              <w:numPr>
                <w:ilvl w:val="0"/>
                <w:numId w:val="7"/>
              </w:numPr>
              <w:ind w:left="417"/>
              <w:jc w:val="both"/>
              <w:rPr>
                <w:sz w:val="24"/>
                <w:szCs w:val="24"/>
              </w:rPr>
            </w:pPr>
            <w:r w:rsidRPr="008A764B">
              <w:rPr>
                <w:sz w:val="24"/>
                <w:szCs w:val="24"/>
              </w:rPr>
              <w:lastRenderedPageBreak/>
              <w:t>reflektory LED z czujnikiem zmierzchu</w:t>
            </w:r>
            <w:r>
              <w:rPr>
                <w:sz w:val="24"/>
                <w:szCs w:val="24"/>
              </w:rPr>
              <w:t>,</w:t>
            </w:r>
          </w:p>
          <w:p w14:paraId="133546C6" w14:textId="77777777" w:rsidR="00AC3B5D" w:rsidRDefault="00AC3B5D" w:rsidP="00AC3B5D">
            <w:pPr>
              <w:pStyle w:val="Akapitzlist"/>
              <w:numPr>
                <w:ilvl w:val="0"/>
                <w:numId w:val="7"/>
              </w:numPr>
              <w:ind w:left="4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reflektory przeciwmgielne z funkcja doświetlania zakrętów,</w:t>
            </w:r>
          </w:p>
          <w:p w14:paraId="7DE8D98A" w14:textId="77777777" w:rsidR="00AC3B5D" w:rsidRPr="008A764B" w:rsidRDefault="00AC3B5D" w:rsidP="00AC3B5D">
            <w:pPr>
              <w:pStyle w:val="Akapitzlist"/>
              <w:numPr>
                <w:ilvl w:val="0"/>
                <w:numId w:val="7"/>
              </w:numPr>
              <w:ind w:left="4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dodatkowe trzecie światło stop,</w:t>
            </w:r>
          </w:p>
          <w:p w14:paraId="68EE8B80" w14:textId="77777777" w:rsidR="00AC3B5D" w:rsidRPr="008A764B" w:rsidRDefault="00AC3B5D" w:rsidP="00AC3B5D">
            <w:pPr>
              <w:pStyle w:val="Akapitzlist"/>
              <w:numPr>
                <w:ilvl w:val="0"/>
                <w:numId w:val="7"/>
              </w:numPr>
              <w:ind w:left="417"/>
              <w:jc w:val="both"/>
              <w:rPr>
                <w:sz w:val="24"/>
                <w:szCs w:val="24"/>
              </w:rPr>
            </w:pPr>
            <w:r w:rsidRPr="008A764B">
              <w:rPr>
                <w:sz w:val="24"/>
                <w:szCs w:val="24"/>
              </w:rPr>
              <w:t>kamerę cofania oraz czujniki parkowania - przednie i tylne</w:t>
            </w:r>
            <w:r>
              <w:rPr>
                <w:sz w:val="24"/>
                <w:szCs w:val="24"/>
              </w:rPr>
              <w:t>,</w:t>
            </w:r>
          </w:p>
          <w:p w14:paraId="226A9DD2" w14:textId="77777777" w:rsidR="00AC3B5D" w:rsidRDefault="00AC3B5D" w:rsidP="00AC3B5D">
            <w:pPr>
              <w:pStyle w:val="Akapitzlist"/>
              <w:numPr>
                <w:ilvl w:val="0"/>
                <w:numId w:val="7"/>
              </w:numPr>
              <w:ind w:left="417"/>
              <w:jc w:val="both"/>
              <w:rPr>
                <w:sz w:val="24"/>
                <w:szCs w:val="24"/>
              </w:rPr>
            </w:pPr>
            <w:r w:rsidRPr="008A764B">
              <w:rPr>
                <w:sz w:val="24"/>
                <w:szCs w:val="24"/>
              </w:rPr>
              <w:t>centralny zamek</w:t>
            </w:r>
            <w:r>
              <w:rPr>
                <w:sz w:val="24"/>
                <w:szCs w:val="24"/>
              </w:rPr>
              <w:t>,</w:t>
            </w:r>
          </w:p>
          <w:p w14:paraId="6F353F7A" w14:textId="73A6DF3A" w:rsidR="00AC3B5D" w:rsidRDefault="00AC3B5D" w:rsidP="00AC3B5D">
            <w:pPr>
              <w:pStyle w:val="Akapitzlist"/>
              <w:numPr>
                <w:ilvl w:val="0"/>
                <w:numId w:val="7"/>
              </w:numPr>
              <w:ind w:left="417"/>
              <w:jc w:val="both"/>
              <w:rPr>
                <w:sz w:val="24"/>
                <w:szCs w:val="24"/>
              </w:rPr>
            </w:pPr>
            <w:r w:rsidRPr="008A764B">
              <w:rPr>
                <w:sz w:val="24"/>
                <w:szCs w:val="24"/>
              </w:rPr>
              <w:t>fabryczny radioodtwarzacz</w:t>
            </w:r>
            <w:r w:rsidR="00DD57F4">
              <w:rPr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 xml:space="preserve"> systemem </w:t>
            </w:r>
            <w:r w:rsidRPr="00F50ECD">
              <w:rPr>
                <w:sz w:val="24"/>
                <w:szCs w:val="24"/>
              </w:rPr>
              <w:t xml:space="preserve">Apple CarPlay </w:t>
            </w:r>
            <w:r>
              <w:rPr>
                <w:sz w:val="24"/>
                <w:szCs w:val="24"/>
              </w:rPr>
              <w:t xml:space="preserve">oraz </w:t>
            </w:r>
            <w:r w:rsidRPr="00F50ECD">
              <w:rPr>
                <w:sz w:val="24"/>
                <w:szCs w:val="24"/>
              </w:rPr>
              <w:t>Android Auto</w:t>
            </w:r>
            <w:r>
              <w:rPr>
                <w:sz w:val="24"/>
                <w:szCs w:val="24"/>
              </w:rPr>
              <w:t xml:space="preserve">, z </w:t>
            </w:r>
            <w:r w:rsidRPr="008A764B">
              <w:rPr>
                <w:sz w:val="24"/>
                <w:szCs w:val="24"/>
              </w:rPr>
              <w:t xml:space="preserve"> minimum 10”</w:t>
            </w:r>
            <w:r>
              <w:rPr>
                <w:sz w:val="24"/>
                <w:szCs w:val="24"/>
              </w:rPr>
              <w:t xml:space="preserve"> wyświetlaczem,</w:t>
            </w:r>
          </w:p>
          <w:p w14:paraId="68D12261" w14:textId="77777777" w:rsidR="00AC3B5D" w:rsidRDefault="00AC3B5D" w:rsidP="00AC3B5D">
            <w:pPr>
              <w:pStyle w:val="Akapitzlist"/>
              <w:numPr>
                <w:ilvl w:val="0"/>
                <w:numId w:val="7"/>
              </w:numPr>
              <w:ind w:left="4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interfejs USB-C (szybkie ładowanie) wraz z przewodami USB C-C - 2 szt.,</w:t>
            </w:r>
          </w:p>
          <w:p w14:paraId="3A20D534" w14:textId="0A378694" w:rsidR="00AC3B5D" w:rsidRPr="008A764B" w:rsidRDefault="00AC3B5D" w:rsidP="00AC3B5D">
            <w:pPr>
              <w:pStyle w:val="Akapitzlist"/>
              <w:numPr>
                <w:ilvl w:val="0"/>
                <w:numId w:val="7"/>
              </w:numPr>
              <w:ind w:left="417"/>
              <w:jc w:val="both"/>
              <w:rPr>
                <w:sz w:val="24"/>
                <w:szCs w:val="24"/>
              </w:rPr>
            </w:pPr>
            <w:r w:rsidRPr="008A764B">
              <w:rPr>
                <w:sz w:val="24"/>
                <w:szCs w:val="24"/>
              </w:rPr>
              <w:t>sygnalizację dźwiękową biegu wstecznego</w:t>
            </w:r>
            <w:r w:rsidR="00DD57F4">
              <w:rPr>
                <w:sz w:val="24"/>
                <w:szCs w:val="24"/>
              </w:rPr>
              <w:t>,</w:t>
            </w:r>
          </w:p>
          <w:p w14:paraId="18A0104C" w14:textId="77777777" w:rsidR="00AC3B5D" w:rsidRDefault="00AC3B5D" w:rsidP="00AC3B5D">
            <w:pPr>
              <w:pStyle w:val="Akapitzlist"/>
              <w:numPr>
                <w:ilvl w:val="0"/>
                <w:numId w:val="7"/>
              </w:numPr>
              <w:ind w:left="417"/>
              <w:jc w:val="both"/>
              <w:rPr>
                <w:sz w:val="24"/>
                <w:szCs w:val="24"/>
              </w:rPr>
            </w:pPr>
            <w:r w:rsidRPr="008A764B">
              <w:rPr>
                <w:sz w:val="24"/>
                <w:szCs w:val="24"/>
              </w:rPr>
              <w:t>minimalnie jedno zabezpieczenia antykradzieżowe</w:t>
            </w:r>
            <w:r>
              <w:rPr>
                <w:sz w:val="24"/>
                <w:szCs w:val="24"/>
              </w:rPr>
              <w:t>,</w:t>
            </w:r>
          </w:p>
          <w:p w14:paraId="4F9DF65F" w14:textId="77777777" w:rsidR="00AC3B5D" w:rsidRDefault="00AC3B5D" w:rsidP="00AC3B5D">
            <w:pPr>
              <w:pStyle w:val="Akapitzlist"/>
              <w:numPr>
                <w:ilvl w:val="0"/>
                <w:numId w:val="7"/>
              </w:numPr>
              <w:ind w:left="4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szyba czołowa podgrzewana, </w:t>
            </w:r>
          </w:p>
          <w:p w14:paraId="5BE516AA" w14:textId="77777777" w:rsidR="00BB27E1" w:rsidRDefault="00AC3B5D" w:rsidP="00BB27E1">
            <w:pPr>
              <w:pStyle w:val="Akapitzlist"/>
              <w:numPr>
                <w:ilvl w:val="0"/>
                <w:numId w:val="7"/>
              </w:numPr>
              <w:ind w:left="4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8A764B">
              <w:rPr>
                <w:sz w:val="24"/>
                <w:szCs w:val="24"/>
              </w:rPr>
              <w:t>abezpieczenia przeciw błotne z przodu i tyłu</w:t>
            </w:r>
            <w:r>
              <w:rPr>
                <w:sz w:val="24"/>
                <w:szCs w:val="24"/>
              </w:rPr>
              <w:t>,</w:t>
            </w:r>
          </w:p>
          <w:p w14:paraId="38FE060F" w14:textId="04A8D44C" w:rsidR="00AC3B5D" w:rsidRPr="00BB27E1" w:rsidRDefault="00BB27E1" w:rsidP="00BB27E1">
            <w:pPr>
              <w:pStyle w:val="Akapitzlist"/>
              <w:numPr>
                <w:ilvl w:val="0"/>
                <w:numId w:val="7"/>
              </w:numPr>
              <w:ind w:left="417"/>
              <w:jc w:val="both"/>
              <w:rPr>
                <w:sz w:val="24"/>
                <w:szCs w:val="24"/>
              </w:rPr>
            </w:pPr>
            <w:r w:rsidRPr="00BB27E1">
              <w:rPr>
                <w:sz w:val="24"/>
                <w:szCs w:val="24"/>
              </w:rPr>
              <w:t>u</w:t>
            </w:r>
            <w:r w:rsidR="00AC3B5D" w:rsidRPr="00BB27E1">
              <w:rPr>
                <w:sz w:val="24"/>
                <w:szCs w:val="24"/>
              </w:rPr>
              <w:t>chwyt na telefon.</w:t>
            </w:r>
          </w:p>
        </w:tc>
      </w:tr>
      <w:tr w:rsidR="00AC3B5D" w14:paraId="77469CC2" w14:textId="77777777" w:rsidTr="00801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1AEA" w14:textId="5349AE6D" w:rsidR="00AC3B5D" w:rsidRDefault="00AC3B5D" w:rsidP="00AC3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30A4" w14:textId="1C84C0B0" w:rsidR="00AC3B5D" w:rsidRPr="00BB27E1" w:rsidRDefault="00AC3B5D" w:rsidP="00BB27E1">
            <w:pPr>
              <w:jc w:val="both"/>
              <w:rPr>
                <w:sz w:val="24"/>
                <w:szCs w:val="24"/>
              </w:rPr>
            </w:pPr>
            <w:r w:rsidRPr="00BB27E1">
              <w:rPr>
                <w:sz w:val="24"/>
                <w:szCs w:val="24"/>
              </w:rPr>
              <w:t xml:space="preserve">Pojazd wyposażony w sygnały dźwiękowe i świetlne LED wymagane dla pojazdu uprzywilejowanego montowane na stałe: belka nad kabiną, </w:t>
            </w:r>
            <w:r w:rsidR="005C6151">
              <w:rPr>
                <w:sz w:val="24"/>
                <w:szCs w:val="24"/>
              </w:rPr>
              <w:t>dwie</w:t>
            </w:r>
            <w:r w:rsidRPr="00BB27E1">
              <w:rPr>
                <w:sz w:val="24"/>
                <w:szCs w:val="24"/>
              </w:rPr>
              <w:t xml:space="preserve"> lamp</w:t>
            </w:r>
            <w:r w:rsidR="00557B03">
              <w:rPr>
                <w:sz w:val="24"/>
                <w:szCs w:val="24"/>
              </w:rPr>
              <w:t>y niebieskie</w:t>
            </w:r>
            <w:r w:rsidRPr="00BB27E1">
              <w:rPr>
                <w:sz w:val="24"/>
                <w:szCs w:val="24"/>
              </w:rPr>
              <w:t xml:space="preserve"> z tyłu pojazdu, dwa światła ostrzegawcze niebieskie zamontowane w przedniej atrapie pojazdu (montaż w uzgodnieniu z zamawiającym).</w:t>
            </w:r>
          </w:p>
        </w:tc>
      </w:tr>
      <w:tr w:rsidR="00AC3B5D" w14:paraId="2EBDA127" w14:textId="77777777" w:rsidTr="00801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EF50" w14:textId="6BDBDAAB" w:rsidR="00AC3B5D" w:rsidRDefault="00AC3B5D" w:rsidP="00AC3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50CD" w14:textId="5886A210" w:rsidR="00AC3B5D" w:rsidRPr="00926174" w:rsidRDefault="006B4674" w:rsidP="00AC3B5D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prawej strony</w:t>
            </w:r>
            <w:r w:rsidR="00A5457B">
              <w:rPr>
                <w:sz w:val="24"/>
                <w:szCs w:val="24"/>
              </w:rPr>
              <w:t xml:space="preserve"> </w:t>
            </w:r>
            <w:r w:rsidR="00AC3B5D">
              <w:rPr>
                <w:sz w:val="24"/>
                <w:szCs w:val="24"/>
              </w:rPr>
              <w:t xml:space="preserve">drzwi przesuwne, </w:t>
            </w:r>
          </w:p>
          <w:p w14:paraId="4EF6C72D" w14:textId="77777777" w:rsidR="00AC3B5D" w:rsidRDefault="00AC3B5D" w:rsidP="00AC3B5D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926174">
              <w:rPr>
                <w:sz w:val="24"/>
                <w:szCs w:val="24"/>
              </w:rPr>
              <w:t>szystkie siedzenia wyposażone w pasy bezpieczeństwa</w:t>
            </w:r>
            <w:r>
              <w:rPr>
                <w:sz w:val="24"/>
                <w:szCs w:val="24"/>
              </w:rPr>
              <w:t xml:space="preserve"> i</w:t>
            </w:r>
            <w:r w:rsidRPr="00926174">
              <w:rPr>
                <w:sz w:val="24"/>
                <w:szCs w:val="24"/>
              </w:rPr>
              <w:t xml:space="preserve"> zagłówki</w:t>
            </w:r>
            <w:r>
              <w:rPr>
                <w:sz w:val="24"/>
                <w:szCs w:val="24"/>
              </w:rPr>
              <w:t>.</w:t>
            </w:r>
          </w:p>
          <w:p w14:paraId="6883AAA6" w14:textId="71A93650" w:rsidR="00AC3B5D" w:rsidRPr="00B81B3E" w:rsidRDefault="00AC3B5D" w:rsidP="00AC3B5D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Siedzenie</w:t>
            </w:r>
            <w:r w:rsidRPr="00926174">
              <w:rPr>
                <w:sz w:val="24"/>
                <w:szCs w:val="24"/>
              </w:rPr>
              <w:t xml:space="preserve"> kierowcy </w:t>
            </w:r>
            <w:r>
              <w:rPr>
                <w:sz w:val="24"/>
                <w:szCs w:val="24"/>
              </w:rPr>
              <w:t xml:space="preserve">amortyzowane </w:t>
            </w:r>
            <w:r w:rsidRPr="00926174">
              <w:rPr>
                <w:sz w:val="24"/>
                <w:szCs w:val="24"/>
              </w:rPr>
              <w:t>z regulacją wysokości</w:t>
            </w:r>
            <w:r>
              <w:rPr>
                <w:sz w:val="24"/>
                <w:szCs w:val="24"/>
              </w:rPr>
              <w:t xml:space="preserve"> oraz z 4-zakresowym podparciem lędźwi.</w:t>
            </w:r>
            <w:r w:rsidRPr="00926174">
              <w:rPr>
                <w:sz w:val="24"/>
                <w:szCs w:val="24"/>
              </w:rPr>
              <w:t xml:space="preserve"> </w:t>
            </w:r>
          </w:p>
        </w:tc>
      </w:tr>
      <w:tr w:rsidR="00F20590" w14:paraId="2AF53A26" w14:textId="77777777" w:rsidTr="00801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4806" w14:textId="6C60B210" w:rsidR="00F20590" w:rsidRDefault="00F20590" w:rsidP="00F20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BE0F" w14:textId="2896BC84" w:rsidR="00F20590" w:rsidRPr="007E7329" w:rsidRDefault="00F20590" w:rsidP="00F20590">
            <w:pPr>
              <w:ind w:right="51"/>
              <w:jc w:val="both"/>
              <w:rPr>
                <w:sz w:val="24"/>
                <w:szCs w:val="24"/>
              </w:rPr>
            </w:pPr>
            <w:r w:rsidRPr="007E7329">
              <w:rPr>
                <w:sz w:val="24"/>
                <w:szCs w:val="24"/>
              </w:rPr>
              <w:t>Podłoga kabiny pojazdu wyłożona wykładziną odporną na zabrudzenia i</w:t>
            </w:r>
            <w:r>
              <w:rPr>
                <w:sz w:val="24"/>
                <w:szCs w:val="24"/>
              </w:rPr>
              <w:t xml:space="preserve"> </w:t>
            </w:r>
            <w:r w:rsidRPr="007E7329">
              <w:rPr>
                <w:sz w:val="24"/>
                <w:szCs w:val="24"/>
              </w:rPr>
              <w:t>łatwą do utrzymania w czystości. Pojazd wyposażony w dywaniki gumowe</w:t>
            </w:r>
            <w:r>
              <w:rPr>
                <w:sz w:val="24"/>
                <w:szCs w:val="24"/>
              </w:rPr>
              <w:t xml:space="preserve"> producenta pojazdu</w:t>
            </w:r>
            <w:r w:rsidRPr="007E7329">
              <w:rPr>
                <w:sz w:val="24"/>
                <w:szCs w:val="24"/>
              </w:rPr>
              <w:t>.</w:t>
            </w:r>
          </w:p>
        </w:tc>
      </w:tr>
      <w:tr w:rsidR="00F20590" w14:paraId="485BC0BE" w14:textId="77777777" w:rsidTr="00801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5C5F" w14:textId="549C139C" w:rsidR="00F20590" w:rsidRDefault="00F20590" w:rsidP="00F20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978E" w14:textId="39CAE207" w:rsidR="00F20590" w:rsidRPr="007E7329" w:rsidRDefault="00F20590" w:rsidP="00F20590">
            <w:pPr>
              <w:ind w:right="51"/>
              <w:jc w:val="both"/>
              <w:rPr>
                <w:color w:val="FF0000"/>
                <w:sz w:val="24"/>
                <w:szCs w:val="24"/>
              </w:rPr>
            </w:pPr>
            <w:r w:rsidRPr="007E7329">
              <w:rPr>
                <w:sz w:val="24"/>
                <w:szCs w:val="24"/>
              </w:rPr>
              <w:t>Elektrycznie otwierane szyby od strony kierowcy i pasażera.</w:t>
            </w:r>
          </w:p>
        </w:tc>
      </w:tr>
      <w:tr w:rsidR="00F20590" w14:paraId="1C659E56" w14:textId="77777777" w:rsidTr="00801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B481" w14:textId="02A934FF" w:rsidR="00F20590" w:rsidRDefault="00F20590" w:rsidP="00F20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82E5" w14:textId="374E0AB9" w:rsidR="00F20590" w:rsidRPr="007E7329" w:rsidRDefault="00F20590" w:rsidP="00F20590">
            <w:pPr>
              <w:ind w:right="51"/>
              <w:jc w:val="both"/>
              <w:rPr>
                <w:color w:val="FF0000"/>
                <w:sz w:val="24"/>
                <w:szCs w:val="24"/>
              </w:rPr>
            </w:pPr>
            <w:r w:rsidRPr="007E7329">
              <w:rPr>
                <w:sz w:val="24"/>
                <w:szCs w:val="24"/>
              </w:rPr>
              <w:t>Lusterka zewnętrzne sterowane</w:t>
            </w:r>
            <w:r>
              <w:rPr>
                <w:sz w:val="24"/>
                <w:szCs w:val="24"/>
              </w:rPr>
              <w:t xml:space="preserve">, składane </w:t>
            </w:r>
            <w:r w:rsidRPr="007E7329">
              <w:rPr>
                <w:sz w:val="24"/>
                <w:szCs w:val="24"/>
              </w:rPr>
              <w:t>i ogrzewane elektrycznie.</w:t>
            </w:r>
          </w:p>
        </w:tc>
      </w:tr>
      <w:tr w:rsidR="00F20590" w14:paraId="55532C5E" w14:textId="77777777" w:rsidTr="00801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FCCC" w14:textId="3062CEA3" w:rsidR="00F20590" w:rsidRDefault="00F20590" w:rsidP="00F20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D062" w14:textId="43CC9C06" w:rsidR="00F20590" w:rsidRPr="007E7329" w:rsidRDefault="00F20590" w:rsidP="00F20590">
            <w:pPr>
              <w:ind w:right="51"/>
              <w:jc w:val="both"/>
              <w:rPr>
                <w:sz w:val="24"/>
                <w:szCs w:val="24"/>
              </w:rPr>
            </w:pPr>
            <w:r w:rsidRPr="007E7329">
              <w:rPr>
                <w:sz w:val="24"/>
                <w:szCs w:val="24"/>
              </w:rPr>
              <w:t>Oświetlenie wnętrza kabiny z możliwością czytania.</w:t>
            </w:r>
          </w:p>
        </w:tc>
      </w:tr>
      <w:tr w:rsidR="00F20590" w14:paraId="30015EC8" w14:textId="77777777" w:rsidTr="00801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016A" w14:textId="599E1F4E" w:rsidR="00F20590" w:rsidRDefault="00F20590" w:rsidP="00F20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3599" w14:textId="1B8A7337" w:rsidR="00F20590" w:rsidRPr="007E7329" w:rsidRDefault="00F20590" w:rsidP="00F20590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Pojemność zbiornika paliwa minimum </w:t>
            </w:r>
            <w:r w:rsidRPr="00F87996">
              <w:rPr>
                <w:color w:val="000000" w:themeColor="text1"/>
                <w:sz w:val="24"/>
                <w:szCs w:val="24"/>
              </w:rPr>
              <w:t>60 litrów.</w:t>
            </w:r>
          </w:p>
        </w:tc>
      </w:tr>
      <w:tr w:rsidR="00F20590" w14:paraId="2CD2372E" w14:textId="77777777" w:rsidTr="00801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F978" w14:textId="2223C6E2" w:rsidR="00F20590" w:rsidRDefault="00F20590" w:rsidP="00F20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5021" w14:textId="2972C113" w:rsidR="00F20590" w:rsidRPr="007E7329" w:rsidRDefault="00F20590" w:rsidP="00F20590">
            <w:pPr>
              <w:ind w:right="51"/>
              <w:jc w:val="both"/>
              <w:rPr>
                <w:sz w:val="24"/>
                <w:szCs w:val="24"/>
              </w:rPr>
            </w:pPr>
            <w:r w:rsidRPr="007E7329">
              <w:rPr>
                <w:sz w:val="24"/>
                <w:szCs w:val="24"/>
              </w:rPr>
              <w:t>Moc alternatora i pojemność akumulatora musi zapewnić pełne pokrycie zapotrzebowania na energię elektryczną przy maksymalnym obciążeniu wszystkich urządzeń wyposażenia</w:t>
            </w:r>
            <w:r>
              <w:rPr>
                <w:sz w:val="24"/>
                <w:szCs w:val="24"/>
              </w:rPr>
              <w:t xml:space="preserve"> (najmocniejsze z oferty producenta).</w:t>
            </w:r>
          </w:p>
        </w:tc>
      </w:tr>
      <w:tr w:rsidR="00F20590" w14:paraId="2FAA74DF" w14:textId="77777777" w:rsidTr="00AD1B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AC5E" w14:textId="097C920F" w:rsidR="00F20590" w:rsidRDefault="00F20590" w:rsidP="00F20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3EA8" w14:textId="3265C34E" w:rsidR="00F20590" w:rsidRPr="007E7329" w:rsidRDefault="00F20590" w:rsidP="00F20590">
            <w:pPr>
              <w:ind w:right="51"/>
              <w:jc w:val="both"/>
              <w:rPr>
                <w:sz w:val="24"/>
                <w:szCs w:val="24"/>
              </w:rPr>
            </w:pPr>
            <w:r w:rsidRPr="00142405">
              <w:rPr>
                <w:sz w:val="24"/>
                <w:szCs w:val="24"/>
              </w:rPr>
              <w:t xml:space="preserve">Pojazd wyposażyć w radiotelefon przewoźny zamontowany w kabinie kierowcy o parametrach i na warunkach wskazanych w załączniku nr 1 do Wymagań technicznych. </w:t>
            </w:r>
          </w:p>
        </w:tc>
      </w:tr>
      <w:tr w:rsidR="00F20590" w14:paraId="1FB939B5" w14:textId="77777777" w:rsidTr="00AD1B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71AE" w14:textId="36E7A0D9" w:rsidR="00F20590" w:rsidRDefault="00F20590" w:rsidP="00F20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FB79" w14:textId="0502532B" w:rsidR="00F20590" w:rsidRPr="007E7329" w:rsidRDefault="00F20590" w:rsidP="00F20590">
            <w:pPr>
              <w:ind w:right="51"/>
              <w:jc w:val="both"/>
              <w:rPr>
                <w:sz w:val="24"/>
                <w:szCs w:val="24"/>
              </w:rPr>
            </w:pPr>
            <w:r w:rsidRPr="00142405">
              <w:rPr>
                <w:sz w:val="24"/>
                <w:szCs w:val="24"/>
              </w:rPr>
              <w:t>Pojazd wyposażyć w terminal radiowy TETREA zamontowany w kabinie kierowcy o parametrach i na warunkach wskazanych w załączniku nr 1 do Wymagań technicznych.</w:t>
            </w:r>
          </w:p>
        </w:tc>
      </w:tr>
      <w:tr w:rsidR="00F20590" w14:paraId="48E90CC2" w14:textId="77777777" w:rsidTr="00A16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AA53" w14:textId="0FF10F07" w:rsidR="00F20590" w:rsidRDefault="00F20590" w:rsidP="00F20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F644" w14:textId="453D4534" w:rsidR="00F20590" w:rsidRPr="007E7329" w:rsidRDefault="00F20590" w:rsidP="00F20590">
            <w:pPr>
              <w:ind w:right="51"/>
              <w:rPr>
                <w:sz w:val="24"/>
                <w:szCs w:val="24"/>
              </w:rPr>
            </w:pPr>
            <w:r w:rsidRPr="00142405">
              <w:rPr>
                <w:sz w:val="24"/>
                <w:szCs w:val="24"/>
              </w:rPr>
              <w:t xml:space="preserve">Pojazd wyposażyć w </w:t>
            </w:r>
            <w:r>
              <w:rPr>
                <w:sz w:val="24"/>
                <w:szCs w:val="24"/>
              </w:rPr>
              <w:t>2</w:t>
            </w:r>
            <w:r w:rsidRPr="00142405">
              <w:rPr>
                <w:sz w:val="24"/>
                <w:szCs w:val="24"/>
              </w:rPr>
              <w:t xml:space="preserve"> szt. terminala noszonego TETRA wraz z ładowarkami o parametrach i na warunkach wskazanych w załączniku nr 1 do Wymagań technicznych.</w:t>
            </w:r>
          </w:p>
        </w:tc>
      </w:tr>
      <w:tr w:rsidR="00F20590" w14:paraId="20832DAB" w14:textId="77777777" w:rsidTr="00801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520F" w14:textId="07D9BFB4" w:rsidR="00F20590" w:rsidRDefault="00F20590" w:rsidP="00F20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CC48" w14:textId="5A94B8A7" w:rsidR="00F20590" w:rsidRPr="007E7329" w:rsidRDefault="00F20590" w:rsidP="00F20590">
            <w:pPr>
              <w:ind w:right="51"/>
              <w:rPr>
                <w:sz w:val="24"/>
                <w:szCs w:val="24"/>
              </w:rPr>
            </w:pPr>
            <w:r w:rsidRPr="00142405">
              <w:rPr>
                <w:sz w:val="24"/>
                <w:szCs w:val="24"/>
              </w:rPr>
              <w:t>Pojazd wyposażyć w mobilny tablet zamontowany w kabinie kierowcy o parametrach i na warunkach wskazanych w załączniku nr 1 do Wymagań technicznych</w:t>
            </w:r>
          </w:p>
        </w:tc>
      </w:tr>
      <w:tr w:rsidR="00F20590" w14:paraId="31CE5256" w14:textId="77777777" w:rsidTr="00AD1B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C7B8" w14:textId="4CA6A20D" w:rsidR="00F20590" w:rsidRDefault="00F20590" w:rsidP="00F20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B391" w14:textId="27EC8230" w:rsidR="00F20590" w:rsidRPr="00142405" w:rsidRDefault="002571EB" w:rsidP="00F20590">
            <w:pPr>
              <w:shd w:val="clear" w:color="auto" w:fill="FFFFFF"/>
              <w:ind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Koła minimum </w:t>
            </w:r>
            <w:r w:rsidRPr="0014240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42405">
              <w:rPr>
                <w:sz w:val="24"/>
                <w:szCs w:val="24"/>
              </w:rPr>
              <w:t xml:space="preserve"> cali</w:t>
            </w:r>
            <w:r w:rsidR="009B1383">
              <w:rPr>
                <w:sz w:val="24"/>
                <w:szCs w:val="24"/>
              </w:rPr>
              <w:t>,</w:t>
            </w:r>
            <w:r w:rsidR="00F20590" w:rsidRPr="00142405">
              <w:rPr>
                <w:sz w:val="24"/>
                <w:szCs w:val="24"/>
              </w:rPr>
              <w:t xml:space="preserve"> fabrycznie nowe, ogumienie całoroczne uniwersalne, z bieżnikiem dostosowanym do różnych warunków atmosferycznych</w:t>
            </w:r>
            <w:r w:rsidR="00F20590">
              <w:rPr>
                <w:sz w:val="24"/>
                <w:szCs w:val="24"/>
              </w:rPr>
              <w:t xml:space="preserve">. Wszystkie opony klasy premium. </w:t>
            </w:r>
          </w:p>
          <w:p w14:paraId="1EA9CC71" w14:textId="49016D6F" w:rsidR="00F20590" w:rsidRPr="007E7329" w:rsidRDefault="00F20590" w:rsidP="00F20590">
            <w:pPr>
              <w:ind w:right="51"/>
              <w:rPr>
                <w:sz w:val="24"/>
                <w:szCs w:val="24"/>
              </w:rPr>
            </w:pPr>
            <w:r w:rsidRPr="00142405">
              <w:rPr>
                <w:sz w:val="24"/>
                <w:szCs w:val="24"/>
              </w:rPr>
              <w:t>Rok produkcji opon nie wcześniej niż 2025 r.</w:t>
            </w:r>
          </w:p>
        </w:tc>
      </w:tr>
      <w:tr w:rsidR="001E03C4" w14:paraId="6A8BF4A9" w14:textId="77777777" w:rsidTr="00AD1B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7699" w14:textId="5948E75C" w:rsidR="001E03C4" w:rsidRDefault="001E03C4" w:rsidP="001E0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F297" w14:textId="77777777" w:rsidR="001E03C4" w:rsidRPr="007719F9" w:rsidRDefault="001E03C4" w:rsidP="001E03C4">
            <w:pPr>
              <w:ind w:right="51"/>
              <w:jc w:val="both"/>
              <w:rPr>
                <w:sz w:val="24"/>
                <w:szCs w:val="24"/>
              </w:rPr>
            </w:pPr>
            <w:r w:rsidRPr="007719F9">
              <w:rPr>
                <w:sz w:val="24"/>
                <w:szCs w:val="24"/>
              </w:rPr>
              <w:t>Pojazd wyposażony w urządzenie ładujące, gniazdo z wtyczką 230V (komplet) do ładowania akumulatora.</w:t>
            </w:r>
          </w:p>
          <w:p w14:paraId="5E879EC0" w14:textId="06385BC8" w:rsidR="001E03C4" w:rsidRPr="007E7329" w:rsidRDefault="001E03C4" w:rsidP="001E03C4">
            <w:pPr>
              <w:ind w:right="51"/>
              <w:rPr>
                <w:sz w:val="24"/>
                <w:szCs w:val="24"/>
              </w:rPr>
            </w:pPr>
            <w:r w:rsidRPr="007719F9">
              <w:rPr>
                <w:sz w:val="24"/>
                <w:szCs w:val="24"/>
              </w:rPr>
              <w:t>Sygnalizacja podłączenia do zewnętrznego źródła w kabinie kierowcy gniazdo umieszczone po uzgodnieniu z zamawiającym.</w:t>
            </w:r>
          </w:p>
        </w:tc>
      </w:tr>
      <w:tr w:rsidR="001E03C4" w14:paraId="527EA777" w14:textId="77777777" w:rsidTr="00A166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A19F" w14:textId="0953D4A7" w:rsidR="001E03C4" w:rsidRDefault="001E03C4" w:rsidP="001E0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714ABE" w14:textId="3B25C1BA" w:rsidR="001E03C4" w:rsidRPr="007E7329" w:rsidRDefault="001E03C4" w:rsidP="001E03C4">
            <w:pPr>
              <w:ind w:right="51"/>
              <w:jc w:val="both"/>
              <w:rPr>
                <w:sz w:val="24"/>
                <w:szCs w:val="24"/>
              </w:rPr>
            </w:pPr>
            <w:r w:rsidRPr="007719F9">
              <w:rPr>
                <w:sz w:val="24"/>
                <w:szCs w:val="24"/>
              </w:rPr>
              <w:t>Hak holowniczy z możliwością ciągnięc</w:t>
            </w:r>
            <w:r>
              <w:rPr>
                <w:sz w:val="24"/>
                <w:szCs w:val="24"/>
              </w:rPr>
              <w:t xml:space="preserve">ia przyczepy z/bez hamulca </w:t>
            </w:r>
            <w:r w:rsidRPr="004664E9">
              <w:rPr>
                <w:sz w:val="24"/>
                <w:szCs w:val="24"/>
              </w:rPr>
              <w:t>minimum 3</w:t>
            </w:r>
            <w:r>
              <w:rPr>
                <w:sz w:val="24"/>
                <w:szCs w:val="24"/>
              </w:rPr>
              <w:t>0</w:t>
            </w:r>
            <w:r w:rsidRPr="004664E9">
              <w:rPr>
                <w:sz w:val="24"/>
                <w:szCs w:val="24"/>
              </w:rPr>
              <w:t xml:space="preserve">00 kg </w:t>
            </w:r>
            <w:r w:rsidRPr="007719F9">
              <w:rPr>
                <w:sz w:val="24"/>
                <w:szCs w:val="24"/>
              </w:rPr>
              <w:t>/ 750 kg., gniazdo na wtyczkę 13 pinową, dodatkowo przejściówka 13/7 pin.</w:t>
            </w:r>
          </w:p>
        </w:tc>
      </w:tr>
      <w:tr w:rsidR="001E03C4" w14:paraId="3BCE548E" w14:textId="77777777" w:rsidTr="00801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19BA" w14:textId="50794ABC" w:rsidR="001E03C4" w:rsidRDefault="001E03C4" w:rsidP="001E0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73CBC9" w14:textId="3285CDA5" w:rsidR="001E03C4" w:rsidRPr="00142405" w:rsidRDefault="001E03C4" w:rsidP="001E03C4">
            <w:pPr>
              <w:ind w:right="51"/>
              <w:jc w:val="both"/>
              <w:rPr>
                <w:sz w:val="24"/>
                <w:szCs w:val="24"/>
              </w:rPr>
            </w:pPr>
            <w:r w:rsidRPr="007719F9">
              <w:rPr>
                <w:sz w:val="24"/>
                <w:szCs w:val="24"/>
              </w:rPr>
              <w:t>Pojazd wyposażony w tabliczkę informacyjną na temat: wysokości, długości, szerokości i masy samochodu umiejscowioną w widocznym miejscu dla kierowcy.</w:t>
            </w:r>
          </w:p>
        </w:tc>
      </w:tr>
      <w:tr w:rsidR="001E03C4" w14:paraId="05561085" w14:textId="77777777" w:rsidTr="00801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407F4" w14:textId="25678C4E" w:rsidR="001E03C4" w:rsidRPr="00801566" w:rsidRDefault="001E03C4" w:rsidP="001E03C4">
            <w:pPr>
              <w:jc w:val="center"/>
              <w:rPr>
                <w:b/>
                <w:sz w:val="24"/>
                <w:szCs w:val="24"/>
              </w:rPr>
            </w:pPr>
            <w:r w:rsidRPr="00801566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A2139A" w14:textId="3540D91A" w:rsidR="001E03C4" w:rsidRPr="00801566" w:rsidRDefault="001E03C4" w:rsidP="001E03C4">
            <w:pPr>
              <w:ind w:right="51"/>
              <w:jc w:val="both"/>
              <w:rPr>
                <w:b/>
                <w:sz w:val="24"/>
                <w:szCs w:val="24"/>
              </w:rPr>
            </w:pPr>
            <w:r w:rsidRPr="00801566">
              <w:rPr>
                <w:b/>
              </w:rPr>
              <w:t>ZABUDOWA</w:t>
            </w:r>
          </w:p>
        </w:tc>
      </w:tr>
      <w:tr w:rsidR="001E03C4" w14:paraId="3678F1C0" w14:textId="77777777" w:rsidTr="00801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73A2" w14:textId="77777777" w:rsidR="001E03C4" w:rsidRDefault="001E03C4" w:rsidP="001E0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A06DB6A" w14:textId="59373FA5" w:rsidR="001E03C4" w:rsidRDefault="001E03C4" w:rsidP="001E0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EDC2" w14:textId="77777777" w:rsidR="001E03C4" w:rsidRPr="00967888" w:rsidRDefault="001E03C4" w:rsidP="001E03C4">
            <w:pPr>
              <w:ind w:right="51"/>
              <w:jc w:val="both"/>
              <w:rPr>
                <w:sz w:val="24"/>
                <w:szCs w:val="24"/>
              </w:rPr>
            </w:pPr>
            <w:r w:rsidRPr="00967888">
              <w:rPr>
                <w:sz w:val="24"/>
                <w:szCs w:val="24"/>
              </w:rPr>
              <w:t>Zabudowa przestrzeni ładunkowej powinna spełniać następujące parametry:</w:t>
            </w:r>
          </w:p>
          <w:p w14:paraId="4B67187F" w14:textId="0ADC0EB6" w:rsidR="001E03C4" w:rsidRPr="00967888" w:rsidRDefault="001E03C4" w:rsidP="001E03C4">
            <w:pPr>
              <w:pStyle w:val="Tretekstu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-2764"/>
              </w:tabs>
              <w:spacing w:after="0" w:line="240" w:lineRule="auto"/>
              <w:ind w:left="355" w:right="51" w:hanging="283"/>
              <w:textAlignment w:val="auto"/>
              <w:rPr>
                <w:rFonts w:ascii="Times New Roman" w:hAnsi="Times New Roman" w:cs="Times New Roman"/>
              </w:rPr>
            </w:pPr>
            <w:r w:rsidRPr="00967888">
              <w:rPr>
                <w:rFonts w:ascii="Times New Roman" w:hAnsi="Times New Roman" w:cs="Times New Roman"/>
              </w:rPr>
              <w:t xml:space="preserve">podział przestrzeni ładunkowej powinien być oddzielony </w:t>
            </w:r>
            <w:r>
              <w:rPr>
                <w:rFonts w:ascii="Times New Roman" w:hAnsi="Times New Roman" w:cs="Times New Roman"/>
              </w:rPr>
              <w:t>ścianka działową,</w:t>
            </w:r>
          </w:p>
          <w:p w14:paraId="6B7D6A7B" w14:textId="727837C3" w:rsidR="001E03C4" w:rsidRPr="00967888" w:rsidRDefault="001E03C4" w:rsidP="001E03C4">
            <w:pPr>
              <w:pStyle w:val="Tretekstu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-2764"/>
              </w:tabs>
              <w:spacing w:after="0" w:line="240" w:lineRule="auto"/>
              <w:ind w:left="355" w:right="51" w:hanging="283"/>
              <w:textAlignment w:val="auto"/>
              <w:rPr>
                <w:rFonts w:ascii="Times New Roman" w:hAnsi="Times New Roman" w:cs="Times New Roman"/>
              </w:rPr>
            </w:pPr>
            <w:r w:rsidRPr="00967888">
              <w:rPr>
                <w:rFonts w:ascii="Times New Roman" w:hAnsi="Times New Roman" w:cs="Times New Roman"/>
              </w:rPr>
              <w:t xml:space="preserve">drzwi tylne dwuskrzydłowe </w:t>
            </w:r>
            <w:r>
              <w:rPr>
                <w:rFonts w:ascii="Times New Roman" w:hAnsi="Times New Roman" w:cs="Times New Roman"/>
              </w:rPr>
              <w:t>o zwiększonym kącie otwarcia,</w:t>
            </w:r>
          </w:p>
          <w:p w14:paraId="456AD217" w14:textId="20E8A592" w:rsidR="001E03C4" w:rsidRPr="00967888" w:rsidRDefault="001E03C4" w:rsidP="001E03C4">
            <w:pPr>
              <w:pStyle w:val="Tretekstu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-2764"/>
              </w:tabs>
              <w:spacing w:after="0" w:line="240" w:lineRule="auto"/>
              <w:ind w:left="355" w:right="51" w:hanging="283"/>
              <w:textAlignment w:val="auto"/>
              <w:rPr>
                <w:rFonts w:ascii="Times New Roman" w:hAnsi="Times New Roman" w:cs="Times New Roman"/>
              </w:rPr>
            </w:pPr>
            <w:r w:rsidRPr="00967888">
              <w:rPr>
                <w:rFonts w:ascii="Times New Roman" w:hAnsi="Times New Roman" w:cs="Times New Roman"/>
              </w:rPr>
              <w:t xml:space="preserve">ściany przestrzeni ładunkowej </w:t>
            </w:r>
            <w:r>
              <w:rPr>
                <w:rFonts w:ascii="Times New Roman" w:hAnsi="Times New Roman" w:cs="Times New Roman"/>
              </w:rPr>
              <w:t xml:space="preserve">wyciszone, </w:t>
            </w:r>
            <w:r w:rsidRPr="00967888">
              <w:rPr>
                <w:rFonts w:ascii="Times New Roman" w:hAnsi="Times New Roman" w:cs="Times New Roman"/>
              </w:rPr>
              <w:t>zabudowane materiałem odpornym na zabrudzenia i łatwym do utrzymania w czystości,</w:t>
            </w:r>
          </w:p>
          <w:p w14:paraId="2E0A9B4B" w14:textId="77777777" w:rsidR="001E03C4" w:rsidRDefault="001E03C4" w:rsidP="001E03C4">
            <w:pPr>
              <w:pStyle w:val="Tretekstu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-2764"/>
              </w:tabs>
              <w:spacing w:after="0" w:line="240" w:lineRule="auto"/>
              <w:ind w:left="355" w:right="51" w:hanging="283"/>
              <w:textAlignment w:val="auto"/>
              <w:rPr>
                <w:rFonts w:ascii="Times New Roman" w:hAnsi="Times New Roman" w:cs="Times New Roman"/>
              </w:rPr>
            </w:pPr>
            <w:r w:rsidRPr="00967888">
              <w:rPr>
                <w:rFonts w:ascii="Times New Roman" w:hAnsi="Times New Roman" w:cs="Times New Roman"/>
              </w:rPr>
              <w:t>podłoga wyłożona materiałem antypoślizgowym,</w:t>
            </w:r>
          </w:p>
          <w:p w14:paraId="13A40513" w14:textId="064833F9" w:rsidR="001E03C4" w:rsidRPr="00967888" w:rsidRDefault="001E03C4" w:rsidP="001E03C4">
            <w:pPr>
              <w:pStyle w:val="Tretekstu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-2764"/>
              </w:tabs>
              <w:spacing w:after="0" w:line="240" w:lineRule="auto"/>
              <w:ind w:left="355" w:right="51" w:hanging="283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przestrzeni ładunkowej co najmniej 8 zaczepów transportowych, szyny boczne do mocowania ładunku, </w:t>
            </w:r>
          </w:p>
          <w:p w14:paraId="210984B3" w14:textId="77777777" w:rsidR="001E03C4" w:rsidRPr="00967888" w:rsidRDefault="001E03C4" w:rsidP="001E03C4">
            <w:pPr>
              <w:pStyle w:val="Tretekstu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-2764"/>
              </w:tabs>
              <w:spacing w:after="0" w:line="240" w:lineRule="auto"/>
              <w:ind w:left="355" w:right="51" w:hanging="283"/>
              <w:textAlignment w:val="auto"/>
              <w:rPr>
                <w:rFonts w:ascii="Times New Roman" w:hAnsi="Times New Roman" w:cs="Times New Roman"/>
              </w:rPr>
            </w:pPr>
            <w:r w:rsidRPr="00967888">
              <w:rPr>
                <w:rFonts w:ascii="Times New Roman" w:hAnsi="Times New Roman" w:cs="Times New Roman"/>
              </w:rPr>
              <w:t>oświetlenie z przodu i z tyłu przestrzeni ładunkowej,</w:t>
            </w:r>
          </w:p>
          <w:p w14:paraId="0534885E" w14:textId="77777777" w:rsidR="001E03C4" w:rsidRPr="00967888" w:rsidRDefault="001E03C4" w:rsidP="001E03C4">
            <w:pPr>
              <w:pStyle w:val="Tretekstu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-2764"/>
              </w:tabs>
              <w:spacing w:after="0" w:line="240" w:lineRule="auto"/>
              <w:ind w:left="355" w:right="51" w:hanging="283"/>
              <w:textAlignment w:val="auto"/>
              <w:rPr>
                <w:rFonts w:ascii="Times New Roman" w:hAnsi="Times New Roman" w:cs="Times New Roman"/>
              </w:rPr>
            </w:pPr>
            <w:r w:rsidRPr="00967888">
              <w:rPr>
                <w:rFonts w:ascii="Times New Roman" w:hAnsi="Times New Roman" w:cs="Times New Roman"/>
              </w:rPr>
              <w:t>w przypadku zintegrowania tylnego stopnia ze zderzakiem wyłożyć blachą ryflowaną,</w:t>
            </w:r>
          </w:p>
          <w:p w14:paraId="7A2D27EE" w14:textId="77777777" w:rsidR="001E03C4" w:rsidRDefault="001E03C4" w:rsidP="001E03C4">
            <w:pPr>
              <w:pStyle w:val="Tretekstu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-2764"/>
              </w:tabs>
              <w:spacing w:after="0" w:line="240" w:lineRule="auto"/>
              <w:ind w:left="355" w:right="51" w:hanging="283"/>
              <w:textAlignment w:val="auto"/>
              <w:rPr>
                <w:rFonts w:ascii="Times New Roman" w:hAnsi="Times New Roman" w:cs="Times New Roman"/>
              </w:rPr>
            </w:pPr>
            <w:r w:rsidRPr="00967888">
              <w:rPr>
                <w:rFonts w:ascii="Times New Roman" w:hAnsi="Times New Roman" w:cs="Times New Roman"/>
              </w:rPr>
              <w:t>siatka wpinana w strefę podsufitową</w:t>
            </w:r>
          </w:p>
          <w:p w14:paraId="641C468D" w14:textId="166E689C" w:rsidR="001E03C4" w:rsidRPr="00E45BCB" w:rsidRDefault="001E03C4" w:rsidP="001E03C4">
            <w:pPr>
              <w:pStyle w:val="Tretekstu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-2764"/>
              </w:tabs>
              <w:spacing w:after="0" w:line="240" w:lineRule="auto"/>
              <w:ind w:left="355" w:right="51" w:hanging="283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pasy transportowe – 5 szt. </w:t>
            </w:r>
          </w:p>
        </w:tc>
      </w:tr>
      <w:tr w:rsidR="001E03C4" w14:paraId="6F709468" w14:textId="77777777" w:rsidTr="00801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6C3F" w14:textId="56615DA1" w:rsidR="001E03C4" w:rsidRDefault="001E03C4" w:rsidP="001E0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D44B" w14:textId="5F3E869B" w:rsidR="001E03C4" w:rsidRPr="00967888" w:rsidRDefault="001E03C4" w:rsidP="001E03C4">
            <w:pPr>
              <w:pStyle w:val="Treteks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right="51"/>
              <w:textAlignment w:val="auto"/>
              <w:rPr>
                <w:rFonts w:ascii="Times New Roman" w:hAnsi="Times New Roman" w:cs="Times New Roman"/>
              </w:rPr>
            </w:pPr>
            <w:r w:rsidRPr="007441EB">
              <w:t>Wyposażyć i zamocować gaśnicę proszkową min</w:t>
            </w:r>
            <w:r>
              <w:t>imum 4</w:t>
            </w:r>
            <w:r w:rsidRPr="007441EB">
              <w:t xml:space="preserve"> kg.</w:t>
            </w:r>
          </w:p>
        </w:tc>
      </w:tr>
      <w:tr w:rsidR="001E03C4" w14:paraId="38B14C8E" w14:textId="77777777" w:rsidTr="00801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34E79C" w14:textId="20E2DFA3" w:rsidR="001E03C4" w:rsidRDefault="001E03C4" w:rsidP="001E03C4">
            <w:pPr>
              <w:jc w:val="center"/>
              <w:rPr>
                <w:sz w:val="24"/>
                <w:szCs w:val="24"/>
              </w:rPr>
            </w:pPr>
            <w:r w:rsidRPr="00D23E76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A6388B" w14:textId="2BE8D1D2" w:rsidR="001E03C4" w:rsidRPr="007441EB" w:rsidRDefault="001E03C4" w:rsidP="001E03C4">
            <w:pPr>
              <w:ind w:right="51"/>
              <w:jc w:val="both"/>
              <w:rPr>
                <w:sz w:val="24"/>
                <w:szCs w:val="24"/>
              </w:rPr>
            </w:pPr>
            <w:r w:rsidRPr="00D23E76">
              <w:rPr>
                <w:b/>
                <w:sz w:val="24"/>
                <w:szCs w:val="24"/>
              </w:rPr>
              <w:t>SERWIS</w:t>
            </w:r>
          </w:p>
        </w:tc>
      </w:tr>
      <w:tr w:rsidR="001E03C4" w14:paraId="7FE0064B" w14:textId="77777777" w:rsidTr="00801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DD79" w14:textId="55B65198" w:rsidR="001E03C4" w:rsidRPr="00D23E76" w:rsidRDefault="001E03C4" w:rsidP="001E03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16BE" w14:textId="4E0DE986" w:rsidR="001E03C4" w:rsidRDefault="001E03C4" w:rsidP="001E03C4">
            <w:pPr>
              <w:ind w:right="5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Serwis d</w:t>
            </w:r>
            <w:r w:rsidRPr="00657564">
              <w:rPr>
                <w:bCs/>
                <w:sz w:val="24"/>
                <w:szCs w:val="24"/>
              </w:rPr>
              <w:t>ostępny przez całą dobę – 365 dni w roku</w:t>
            </w:r>
            <w:r>
              <w:rPr>
                <w:bCs/>
                <w:sz w:val="24"/>
                <w:szCs w:val="24"/>
              </w:rPr>
              <w:t>.</w:t>
            </w:r>
          </w:p>
          <w:p w14:paraId="735864A7" w14:textId="77777777" w:rsidR="001E03C4" w:rsidRDefault="001E03C4" w:rsidP="001E03C4">
            <w:pPr>
              <w:ind w:right="51"/>
              <w:jc w:val="both"/>
              <w:rPr>
                <w:bCs/>
                <w:sz w:val="24"/>
                <w:szCs w:val="24"/>
              </w:rPr>
            </w:pPr>
          </w:p>
          <w:p w14:paraId="074B9ABC" w14:textId="77F6ADFB" w:rsidR="001E03C4" w:rsidRPr="009004D4" w:rsidRDefault="001E03C4" w:rsidP="001E03C4">
            <w:pPr>
              <w:ind w:right="51"/>
              <w:jc w:val="both"/>
              <w:rPr>
                <w:b/>
                <w:sz w:val="24"/>
                <w:szCs w:val="24"/>
              </w:rPr>
            </w:pPr>
            <w:r w:rsidRPr="009004D4">
              <w:rPr>
                <w:b/>
                <w:sz w:val="24"/>
                <w:szCs w:val="24"/>
              </w:rPr>
              <w:t>Należy podać telefon kontaktowy do serwisu.</w:t>
            </w:r>
          </w:p>
          <w:p w14:paraId="5F679A67" w14:textId="77777777" w:rsidR="001E03C4" w:rsidRDefault="001E03C4" w:rsidP="001E03C4">
            <w:pPr>
              <w:ind w:right="51"/>
              <w:jc w:val="both"/>
              <w:rPr>
                <w:b/>
                <w:sz w:val="24"/>
                <w:szCs w:val="24"/>
              </w:rPr>
            </w:pPr>
            <w:r w:rsidRPr="00657564">
              <w:rPr>
                <w:b/>
                <w:sz w:val="24"/>
                <w:szCs w:val="24"/>
              </w:rPr>
              <w:t>(wypełnia Wykonawca)</w:t>
            </w:r>
          </w:p>
          <w:p w14:paraId="496D2E18" w14:textId="409C2316" w:rsidR="001E03C4" w:rsidRPr="00657564" w:rsidRDefault="001E03C4" w:rsidP="001E03C4">
            <w:pPr>
              <w:ind w:right="51"/>
              <w:jc w:val="both"/>
              <w:rPr>
                <w:b/>
                <w:sz w:val="24"/>
                <w:szCs w:val="24"/>
              </w:rPr>
            </w:pPr>
          </w:p>
        </w:tc>
      </w:tr>
      <w:tr w:rsidR="001E03C4" w14:paraId="371FA2D2" w14:textId="77777777" w:rsidTr="00801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6441" w14:textId="690FDD9D" w:rsidR="001E03C4" w:rsidRDefault="001E03C4" w:rsidP="001E0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FB89" w14:textId="60096389" w:rsidR="001E03C4" w:rsidRDefault="001E03C4" w:rsidP="001E03C4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Minimum dwa autoryzowane punkty serwisowe na terenie śląska.</w:t>
            </w:r>
          </w:p>
        </w:tc>
      </w:tr>
    </w:tbl>
    <w:p w14:paraId="5AC293C1" w14:textId="77777777" w:rsidR="00DC09AF" w:rsidRPr="00DC09AF" w:rsidRDefault="00DC09AF" w:rsidP="00DC09AF">
      <w:pPr>
        <w:suppressAutoHyphens/>
        <w:rPr>
          <w:b/>
          <w:bCs/>
          <w:sz w:val="24"/>
          <w:szCs w:val="24"/>
        </w:rPr>
      </w:pPr>
    </w:p>
    <w:p w14:paraId="2CE35E35" w14:textId="1A76CDD1" w:rsidR="00DC09AF" w:rsidRPr="00DC09AF" w:rsidRDefault="00DC09AF" w:rsidP="00DC09AF">
      <w:pPr>
        <w:suppressAutoHyphens/>
        <w:rPr>
          <w:b/>
          <w:bCs/>
          <w:sz w:val="24"/>
          <w:szCs w:val="24"/>
        </w:rPr>
      </w:pPr>
      <w:r w:rsidRPr="00DC09AF">
        <w:rPr>
          <w:b/>
          <w:bCs/>
          <w:sz w:val="24"/>
          <w:szCs w:val="24"/>
        </w:rPr>
        <w:t>Oświadczam/y, że wszystkie informacje podane w niniejszym dokumencie są aktualne i zgodne z prawdą</w:t>
      </w:r>
    </w:p>
    <w:p w14:paraId="000066DE" w14:textId="77777777" w:rsidR="00DF1521" w:rsidRDefault="00DF1521" w:rsidP="001870E2">
      <w:pPr>
        <w:pStyle w:val="Tekstpodstawowy"/>
        <w:outlineLvl w:val="0"/>
        <w:rPr>
          <w:b/>
          <w:sz w:val="32"/>
          <w:szCs w:val="32"/>
        </w:rPr>
      </w:pPr>
    </w:p>
    <w:sectPr w:rsidR="00DF1521" w:rsidSect="00D31F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907" w:right="851" w:bottom="709" w:left="85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86081" w14:textId="77777777" w:rsidR="003B7D67" w:rsidRDefault="003B7D67">
      <w:r>
        <w:separator/>
      </w:r>
    </w:p>
  </w:endnote>
  <w:endnote w:type="continuationSeparator" w:id="0">
    <w:p w14:paraId="0BFD83BA" w14:textId="77777777" w:rsidR="003B7D67" w:rsidRDefault="003B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503EC" w14:textId="77777777" w:rsidR="00E7781D" w:rsidRDefault="00E778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643CAB" w14:textId="77777777" w:rsidR="00E7781D" w:rsidRDefault="00E778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8E96D" w14:textId="0221B246" w:rsidR="00E7781D" w:rsidRPr="0058130A" w:rsidRDefault="00E7781D">
    <w:pPr>
      <w:pStyle w:val="Stopka"/>
      <w:framePr w:wrap="around" w:vAnchor="text" w:hAnchor="margin" w:xAlign="right" w:y="1"/>
      <w:rPr>
        <w:rStyle w:val="Numerstrony"/>
        <w:sz w:val="24"/>
        <w:szCs w:val="24"/>
      </w:rPr>
    </w:pPr>
    <w:r w:rsidRPr="0058130A">
      <w:rPr>
        <w:rStyle w:val="Numerstrony"/>
        <w:sz w:val="24"/>
        <w:szCs w:val="24"/>
      </w:rPr>
      <w:fldChar w:fldCharType="begin"/>
    </w:r>
    <w:r w:rsidRPr="0058130A">
      <w:rPr>
        <w:rStyle w:val="Numerstrony"/>
        <w:sz w:val="24"/>
        <w:szCs w:val="24"/>
      </w:rPr>
      <w:instrText xml:space="preserve">PAGE  </w:instrText>
    </w:r>
    <w:r w:rsidRPr="0058130A">
      <w:rPr>
        <w:rStyle w:val="Numerstrony"/>
        <w:sz w:val="24"/>
        <w:szCs w:val="24"/>
      </w:rPr>
      <w:fldChar w:fldCharType="separate"/>
    </w:r>
    <w:r w:rsidR="00967888">
      <w:rPr>
        <w:rStyle w:val="Numerstrony"/>
        <w:noProof/>
        <w:sz w:val="24"/>
        <w:szCs w:val="24"/>
      </w:rPr>
      <w:t>5</w:t>
    </w:r>
    <w:r w:rsidRPr="0058130A">
      <w:rPr>
        <w:rStyle w:val="Numerstrony"/>
        <w:sz w:val="24"/>
        <w:szCs w:val="24"/>
      </w:rPr>
      <w:fldChar w:fldCharType="end"/>
    </w:r>
  </w:p>
  <w:p w14:paraId="6D6FBC02" w14:textId="77777777" w:rsidR="00E7781D" w:rsidRPr="00A37324" w:rsidRDefault="00E7781D" w:rsidP="0058130A">
    <w:pPr>
      <w:pStyle w:val="Stopka"/>
      <w:tabs>
        <w:tab w:val="clear" w:pos="4536"/>
        <w:tab w:val="clear" w:pos="9072"/>
        <w:tab w:val="right" w:pos="-1843"/>
        <w:tab w:val="left" w:pos="7371"/>
      </w:tabs>
      <w:ind w:right="360"/>
      <w:jc w:val="right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E3075" w14:textId="1DAC6E99" w:rsidR="00E7781D" w:rsidRDefault="00E7781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361E">
      <w:rPr>
        <w:noProof/>
      </w:rPr>
      <w:t>1</w:t>
    </w:r>
    <w:r>
      <w:rPr>
        <w:noProof/>
      </w:rPr>
      <w:fldChar w:fldCharType="end"/>
    </w:r>
  </w:p>
  <w:p w14:paraId="7C75BFC2" w14:textId="77777777" w:rsidR="00E7781D" w:rsidRDefault="00E778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98CC5" w14:textId="77777777" w:rsidR="003B7D67" w:rsidRDefault="003B7D67">
      <w:r>
        <w:separator/>
      </w:r>
    </w:p>
  </w:footnote>
  <w:footnote w:type="continuationSeparator" w:id="0">
    <w:p w14:paraId="61E001E8" w14:textId="77777777" w:rsidR="003B7D67" w:rsidRDefault="003B7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4E9E0" w14:textId="77777777" w:rsidR="00E7781D" w:rsidRDefault="00E7781D" w:rsidP="00B3051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740BE" w14:textId="46A1ED18" w:rsidR="00F01C6A" w:rsidRDefault="000E29DA" w:rsidP="00F01C6A">
    <w:pPr>
      <w:pStyle w:val="Nagwek"/>
      <w:jc w:val="right"/>
    </w:pPr>
    <w:r>
      <w:t>Z</w:t>
    </w:r>
    <w:r w:rsidR="00F01C6A">
      <w:t>ałącznik nr 1</w:t>
    </w:r>
    <w:r w:rsidR="00945944"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177AD"/>
    <w:multiLevelType w:val="hybridMultilevel"/>
    <w:tmpl w:val="CD90A470"/>
    <w:lvl w:ilvl="0" w:tplc="B296B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706F6"/>
    <w:multiLevelType w:val="hybridMultilevel"/>
    <w:tmpl w:val="7178A4C8"/>
    <w:lvl w:ilvl="0" w:tplc="DC0C3CD0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57F92"/>
    <w:multiLevelType w:val="hybridMultilevel"/>
    <w:tmpl w:val="0CC8D2FE"/>
    <w:lvl w:ilvl="0" w:tplc="51FCB3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C5155"/>
    <w:multiLevelType w:val="hybridMultilevel"/>
    <w:tmpl w:val="E94A4C8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95EB4"/>
    <w:multiLevelType w:val="hybridMultilevel"/>
    <w:tmpl w:val="94E6D110"/>
    <w:lvl w:ilvl="0" w:tplc="E45AD2A4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30887"/>
    <w:multiLevelType w:val="hybridMultilevel"/>
    <w:tmpl w:val="A460842A"/>
    <w:lvl w:ilvl="0" w:tplc="B296B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865908">
    <w:abstractNumId w:val="2"/>
  </w:num>
  <w:num w:numId="2" w16cid:durableId="1762528923">
    <w:abstractNumId w:val="4"/>
  </w:num>
  <w:num w:numId="3" w16cid:durableId="2135832402">
    <w:abstractNumId w:val="5"/>
  </w:num>
  <w:num w:numId="4" w16cid:durableId="19557970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4601351">
    <w:abstractNumId w:val="3"/>
  </w:num>
  <w:num w:numId="6" w16cid:durableId="1670910078">
    <w:abstractNumId w:val="1"/>
  </w:num>
  <w:num w:numId="7" w16cid:durableId="15599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35"/>
    <w:rsid w:val="0000421B"/>
    <w:rsid w:val="00006A82"/>
    <w:rsid w:val="000150D4"/>
    <w:rsid w:val="000243C0"/>
    <w:rsid w:val="000245F9"/>
    <w:rsid w:val="00026AC6"/>
    <w:rsid w:val="000352D4"/>
    <w:rsid w:val="00041097"/>
    <w:rsid w:val="00041AB4"/>
    <w:rsid w:val="00051CC1"/>
    <w:rsid w:val="0005453B"/>
    <w:rsid w:val="00056E17"/>
    <w:rsid w:val="00072A77"/>
    <w:rsid w:val="00081672"/>
    <w:rsid w:val="000840FA"/>
    <w:rsid w:val="0008470C"/>
    <w:rsid w:val="000926B6"/>
    <w:rsid w:val="0009615C"/>
    <w:rsid w:val="00097BA0"/>
    <w:rsid w:val="000A2605"/>
    <w:rsid w:val="000A3E30"/>
    <w:rsid w:val="000A411E"/>
    <w:rsid w:val="000C005E"/>
    <w:rsid w:val="000C07BE"/>
    <w:rsid w:val="000D0EB3"/>
    <w:rsid w:val="000D3DE0"/>
    <w:rsid w:val="000D7AD9"/>
    <w:rsid w:val="000E23B9"/>
    <w:rsid w:val="000E29DA"/>
    <w:rsid w:val="000E5684"/>
    <w:rsid w:val="000F056B"/>
    <w:rsid w:val="000F4237"/>
    <w:rsid w:val="00110808"/>
    <w:rsid w:val="001208E9"/>
    <w:rsid w:val="001214D3"/>
    <w:rsid w:val="00121598"/>
    <w:rsid w:val="0012588B"/>
    <w:rsid w:val="00132010"/>
    <w:rsid w:val="001358CB"/>
    <w:rsid w:val="00135D48"/>
    <w:rsid w:val="00141932"/>
    <w:rsid w:val="00142405"/>
    <w:rsid w:val="001476B6"/>
    <w:rsid w:val="0015214C"/>
    <w:rsid w:val="001541A4"/>
    <w:rsid w:val="00163ECA"/>
    <w:rsid w:val="00164D0C"/>
    <w:rsid w:val="001650D3"/>
    <w:rsid w:val="00167CE2"/>
    <w:rsid w:val="00177F2B"/>
    <w:rsid w:val="001841D0"/>
    <w:rsid w:val="0018569A"/>
    <w:rsid w:val="001870E2"/>
    <w:rsid w:val="00187187"/>
    <w:rsid w:val="0018781A"/>
    <w:rsid w:val="001A710F"/>
    <w:rsid w:val="001B5880"/>
    <w:rsid w:val="001C08A6"/>
    <w:rsid w:val="001C378F"/>
    <w:rsid w:val="001E03C4"/>
    <w:rsid w:val="001E5117"/>
    <w:rsid w:val="001E5418"/>
    <w:rsid w:val="001E60C1"/>
    <w:rsid w:val="001E6EE5"/>
    <w:rsid w:val="001F04B0"/>
    <w:rsid w:val="001F0836"/>
    <w:rsid w:val="001F38EF"/>
    <w:rsid w:val="001F5D6F"/>
    <w:rsid w:val="001F6664"/>
    <w:rsid w:val="001F7834"/>
    <w:rsid w:val="00205812"/>
    <w:rsid w:val="0020693B"/>
    <w:rsid w:val="002110F8"/>
    <w:rsid w:val="0021434B"/>
    <w:rsid w:val="0023045A"/>
    <w:rsid w:val="0023696E"/>
    <w:rsid w:val="00237245"/>
    <w:rsid w:val="0024099E"/>
    <w:rsid w:val="00243B43"/>
    <w:rsid w:val="002571EB"/>
    <w:rsid w:val="00260AC4"/>
    <w:rsid w:val="00271734"/>
    <w:rsid w:val="002849FD"/>
    <w:rsid w:val="0028769D"/>
    <w:rsid w:val="00290F3A"/>
    <w:rsid w:val="00292AAA"/>
    <w:rsid w:val="002967C0"/>
    <w:rsid w:val="002A3523"/>
    <w:rsid w:val="002A5543"/>
    <w:rsid w:val="002B72A2"/>
    <w:rsid w:val="002C112B"/>
    <w:rsid w:val="002C48B3"/>
    <w:rsid w:val="002C74D5"/>
    <w:rsid w:val="002F4BCF"/>
    <w:rsid w:val="0030790F"/>
    <w:rsid w:val="00316246"/>
    <w:rsid w:val="003169FC"/>
    <w:rsid w:val="00316CC9"/>
    <w:rsid w:val="00320DA4"/>
    <w:rsid w:val="00324C53"/>
    <w:rsid w:val="00327533"/>
    <w:rsid w:val="00335AA2"/>
    <w:rsid w:val="00336644"/>
    <w:rsid w:val="00341E42"/>
    <w:rsid w:val="003455DF"/>
    <w:rsid w:val="003500C7"/>
    <w:rsid w:val="00351D6F"/>
    <w:rsid w:val="00354AE8"/>
    <w:rsid w:val="003669A1"/>
    <w:rsid w:val="0036735D"/>
    <w:rsid w:val="00367BC7"/>
    <w:rsid w:val="00372E0C"/>
    <w:rsid w:val="0037585E"/>
    <w:rsid w:val="003812C2"/>
    <w:rsid w:val="00386B7C"/>
    <w:rsid w:val="00391EA1"/>
    <w:rsid w:val="003A202C"/>
    <w:rsid w:val="003B0C75"/>
    <w:rsid w:val="003B6CD3"/>
    <w:rsid w:val="003B7D67"/>
    <w:rsid w:val="003C5DAF"/>
    <w:rsid w:val="003D3520"/>
    <w:rsid w:val="003D4834"/>
    <w:rsid w:val="003D4A30"/>
    <w:rsid w:val="003D7D31"/>
    <w:rsid w:val="003E7CA7"/>
    <w:rsid w:val="003F3796"/>
    <w:rsid w:val="003F39FE"/>
    <w:rsid w:val="003F3E50"/>
    <w:rsid w:val="004006C6"/>
    <w:rsid w:val="0040393E"/>
    <w:rsid w:val="004079AC"/>
    <w:rsid w:val="004171F7"/>
    <w:rsid w:val="00423AA7"/>
    <w:rsid w:val="004350DF"/>
    <w:rsid w:val="00445697"/>
    <w:rsid w:val="00461990"/>
    <w:rsid w:val="0046493E"/>
    <w:rsid w:val="004655E9"/>
    <w:rsid w:val="004664E9"/>
    <w:rsid w:val="00483CCE"/>
    <w:rsid w:val="00494FF1"/>
    <w:rsid w:val="00495A7B"/>
    <w:rsid w:val="004970BD"/>
    <w:rsid w:val="004A002D"/>
    <w:rsid w:val="004A0F02"/>
    <w:rsid w:val="004A4475"/>
    <w:rsid w:val="004B1AC5"/>
    <w:rsid w:val="004B1C03"/>
    <w:rsid w:val="004B1D22"/>
    <w:rsid w:val="004B61DF"/>
    <w:rsid w:val="004C0374"/>
    <w:rsid w:val="004C1F5B"/>
    <w:rsid w:val="004C7E85"/>
    <w:rsid w:val="004D0769"/>
    <w:rsid w:val="004D1475"/>
    <w:rsid w:val="004E0F35"/>
    <w:rsid w:val="004E3379"/>
    <w:rsid w:val="004F78F2"/>
    <w:rsid w:val="0050172A"/>
    <w:rsid w:val="0050179F"/>
    <w:rsid w:val="00502663"/>
    <w:rsid w:val="00503461"/>
    <w:rsid w:val="00510053"/>
    <w:rsid w:val="00511E8A"/>
    <w:rsid w:val="00515001"/>
    <w:rsid w:val="00515377"/>
    <w:rsid w:val="00515945"/>
    <w:rsid w:val="0052215D"/>
    <w:rsid w:val="00534025"/>
    <w:rsid w:val="00543EC1"/>
    <w:rsid w:val="0055522E"/>
    <w:rsid w:val="00555511"/>
    <w:rsid w:val="00555A40"/>
    <w:rsid w:val="0055670F"/>
    <w:rsid w:val="00557B03"/>
    <w:rsid w:val="00560133"/>
    <w:rsid w:val="00560D94"/>
    <w:rsid w:val="0057295E"/>
    <w:rsid w:val="0058130A"/>
    <w:rsid w:val="00581420"/>
    <w:rsid w:val="005A1926"/>
    <w:rsid w:val="005A1B89"/>
    <w:rsid w:val="005B19BC"/>
    <w:rsid w:val="005B48B0"/>
    <w:rsid w:val="005B4B2E"/>
    <w:rsid w:val="005B4DEB"/>
    <w:rsid w:val="005B74FB"/>
    <w:rsid w:val="005B79E7"/>
    <w:rsid w:val="005C25C7"/>
    <w:rsid w:val="005C6151"/>
    <w:rsid w:val="005D26D5"/>
    <w:rsid w:val="005D2E37"/>
    <w:rsid w:val="005D3DFE"/>
    <w:rsid w:val="005E3339"/>
    <w:rsid w:val="005E37F0"/>
    <w:rsid w:val="005E5824"/>
    <w:rsid w:val="005F1D1D"/>
    <w:rsid w:val="005F3B49"/>
    <w:rsid w:val="005F504D"/>
    <w:rsid w:val="005F57DE"/>
    <w:rsid w:val="005F639D"/>
    <w:rsid w:val="0060072D"/>
    <w:rsid w:val="00600EF2"/>
    <w:rsid w:val="006068F4"/>
    <w:rsid w:val="00607655"/>
    <w:rsid w:val="00616B77"/>
    <w:rsid w:val="00622DB0"/>
    <w:rsid w:val="00622F99"/>
    <w:rsid w:val="006317E9"/>
    <w:rsid w:val="006349DC"/>
    <w:rsid w:val="00635503"/>
    <w:rsid w:val="00640D41"/>
    <w:rsid w:val="0064279C"/>
    <w:rsid w:val="00655A42"/>
    <w:rsid w:val="00657564"/>
    <w:rsid w:val="00657F5B"/>
    <w:rsid w:val="0066293C"/>
    <w:rsid w:val="00662C42"/>
    <w:rsid w:val="006652EC"/>
    <w:rsid w:val="00670DD3"/>
    <w:rsid w:val="00672223"/>
    <w:rsid w:val="00675722"/>
    <w:rsid w:val="00677634"/>
    <w:rsid w:val="00681DC1"/>
    <w:rsid w:val="0068219D"/>
    <w:rsid w:val="006847EF"/>
    <w:rsid w:val="00686A4D"/>
    <w:rsid w:val="0069765D"/>
    <w:rsid w:val="006B4674"/>
    <w:rsid w:val="006B5CB4"/>
    <w:rsid w:val="006B5E54"/>
    <w:rsid w:val="006B7605"/>
    <w:rsid w:val="006C2F82"/>
    <w:rsid w:val="006C52BF"/>
    <w:rsid w:val="006D108F"/>
    <w:rsid w:val="006D4A59"/>
    <w:rsid w:val="006E505B"/>
    <w:rsid w:val="006E796A"/>
    <w:rsid w:val="006F5616"/>
    <w:rsid w:val="006F6904"/>
    <w:rsid w:val="0070637C"/>
    <w:rsid w:val="00713715"/>
    <w:rsid w:val="007232F8"/>
    <w:rsid w:val="007304F9"/>
    <w:rsid w:val="00733265"/>
    <w:rsid w:val="00741644"/>
    <w:rsid w:val="007424BF"/>
    <w:rsid w:val="007441EB"/>
    <w:rsid w:val="0076518A"/>
    <w:rsid w:val="0076528A"/>
    <w:rsid w:val="00766F3E"/>
    <w:rsid w:val="007719F9"/>
    <w:rsid w:val="00774D20"/>
    <w:rsid w:val="00775A61"/>
    <w:rsid w:val="00775D65"/>
    <w:rsid w:val="007920A4"/>
    <w:rsid w:val="00792AAC"/>
    <w:rsid w:val="007939D2"/>
    <w:rsid w:val="00795446"/>
    <w:rsid w:val="00795B62"/>
    <w:rsid w:val="0079637B"/>
    <w:rsid w:val="00796CEE"/>
    <w:rsid w:val="007A23C2"/>
    <w:rsid w:val="007A2D18"/>
    <w:rsid w:val="007A32CA"/>
    <w:rsid w:val="007A47BA"/>
    <w:rsid w:val="007A6C22"/>
    <w:rsid w:val="007A7666"/>
    <w:rsid w:val="007B0746"/>
    <w:rsid w:val="007B13E5"/>
    <w:rsid w:val="007B2584"/>
    <w:rsid w:val="007B2681"/>
    <w:rsid w:val="007C7553"/>
    <w:rsid w:val="007C7AB4"/>
    <w:rsid w:val="007D3663"/>
    <w:rsid w:val="007D5DD7"/>
    <w:rsid w:val="007E5CD4"/>
    <w:rsid w:val="007E7329"/>
    <w:rsid w:val="007F0095"/>
    <w:rsid w:val="007F0544"/>
    <w:rsid w:val="007F08F5"/>
    <w:rsid w:val="007F305B"/>
    <w:rsid w:val="00801566"/>
    <w:rsid w:val="0080188B"/>
    <w:rsid w:val="008032D6"/>
    <w:rsid w:val="00804BC5"/>
    <w:rsid w:val="00806695"/>
    <w:rsid w:val="00823355"/>
    <w:rsid w:val="00827194"/>
    <w:rsid w:val="00831B27"/>
    <w:rsid w:val="00835AC0"/>
    <w:rsid w:val="008502B5"/>
    <w:rsid w:val="008519AD"/>
    <w:rsid w:val="008700C4"/>
    <w:rsid w:val="0087103F"/>
    <w:rsid w:val="0087568D"/>
    <w:rsid w:val="0088551C"/>
    <w:rsid w:val="0088657E"/>
    <w:rsid w:val="00894E54"/>
    <w:rsid w:val="008A761E"/>
    <w:rsid w:val="008A764B"/>
    <w:rsid w:val="008A7DCE"/>
    <w:rsid w:val="008B0EC3"/>
    <w:rsid w:val="008B13B6"/>
    <w:rsid w:val="008B2043"/>
    <w:rsid w:val="008D1CAD"/>
    <w:rsid w:val="008D7AF7"/>
    <w:rsid w:val="008E30A2"/>
    <w:rsid w:val="008E4E23"/>
    <w:rsid w:val="008F04D9"/>
    <w:rsid w:val="008F2530"/>
    <w:rsid w:val="008F3A67"/>
    <w:rsid w:val="008F3F85"/>
    <w:rsid w:val="009004D4"/>
    <w:rsid w:val="00900764"/>
    <w:rsid w:val="0091513F"/>
    <w:rsid w:val="00915FA7"/>
    <w:rsid w:val="009165AB"/>
    <w:rsid w:val="0092082B"/>
    <w:rsid w:val="00921588"/>
    <w:rsid w:val="00921C45"/>
    <w:rsid w:val="009259B1"/>
    <w:rsid w:val="00925DE1"/>
    <w:rsid w:val="00926174"/>
    <w:rsid w:val="0093244E"/>
    <w:rsid w:val="00940026"/>
    <w:rsid w:val="00941DF0"/>
    <w:rsid w:val="00944938"/>
    <w:rsid w:val="00945944"/>
    <w:rsid w:val="00963122"/>
    <w:rsid w:val="00967888"/>
    <w:rsid w:val="00984324"/>
    <w:rsid w:val="00987924"/>
    <w:rsid w:val="00992077"/>
    <w:rsid w:val="009937F5"/>
    <w:rsid w:val="009972DE"/>
    <w:rsid w:val="009A3F53"/>
    <w:rsid w:val="009B1383"/>
    <w:rsid w:val="009C07D8"/>
    <w:rsid w:val="009C5E4E"/>
    <w:rsid w:val="009C700D"/>
    <w:rsid w:val="009C7B62"/>
    <w:rsid w:val="009D29EF"/>
    <w:rsid w:val="009D5E28"/>
    <w:rsid w:val="009E2713"/>
    <w:rsid w:val="009E4EC8"/>
    <w:rsid w:val="009F1014"/>
    <w:rsid w:val="009F4CAB"/>
    <w:rsid w:val="009F5B32"/>
    <w:rsid w:val="009F692F"/>
    <w:rsid w:val="009F771D"/>
    <w:rsid w:val="00A07FA9"/>
    <w:rsid w:val="00A17977"/>
    <w:rsid w:val="00A22ED6"/>
    <w:rsid w:val="00A2352E"/>
    <w:rsid w:val="00A302BB"/>
    <w:rsid w:val="00A314CF"/>
    <w:rsid w:val="00A37324"/>
    <w:rsid w:val="00A46A44"/>
    <w:rsid w:val="00A5055A"/>
    <w:rsid w:val="00A538E4"/>
    <w:rsid w:val="00A5457B"/>
    <w:rsid w:val="00A549C4"/>
    <w:rsid w:val="00A61503"/>
    <w:rsid w:val="00A64A4B"/>
    <w:rsid w:val="00A70C0D"/>
    <w:rsid w:val="00A718D0"/>
    <w:rsid w:val="00A73F03"/>
    <w:rsid w:val="00A833FD"/>
    <w:rsid w:val="00A84816"/>
    <w:rsid w:val="00A87C7C"/>
    <w:rsid w:val="00A923C0"/>
    <w:rsid w:val="00A9799B"/>
    <w:rsid w:val="00AA3FD6"/>
    <w:rsid w:val="00AB074B"/>
    <w:rsid w:val="00AB08BD"/>
    <w:rsid w:val="00AB4A6D"/>
    <w:rsid w:val="00AC2B7A"/>
    <w:rsid w:val="00AC3B5D"/>
    <w:rsid w:val="00AC4F77"/>
    <w:rsid w:val="00AD1057"/>
    <w:rsid w:val="00AE6760"/>
    <w:rsid w:val="00AF0A5A"/>
    <w:rsid w:val="00AF2B84"/>
    <w:rsid w:val="00AF6101"/>
    <w:rsid w:val="00B20102"/>
    <w:rsid w:val="00B209E8"/>
    <w:rsid w:val="00B23E70"/>
    <w:rsid w:val="00B24770"/>
    <w:rsid w:val="00B257CB"/>
    <w:rsid w:val="00B30513"/>
    <w:rsid w:val="00B30D1C"/>
    <w:rsid w:val="00B34799"/>
    <w:rsid w:val="00B34E8A"/>
    <w:rsid w:val="00B51D16"/>
    <w:rsid w:val="00B56B3C"/>
    <w:rsid w:val="00B612DD"/>
    <w:rsid w:val="00B62E0F"/>
    <w:rsid w:val="00B70576"/>
    <w:rsid w:val="00B762A7"/>
    <w:rsid w:val="00B816F0"/>
    <w:rsid w:val="00B818D4"/>
    <w:rsid w:val="00B81B3E"/>
    <w:rsid w:val="00B84E29"/>
    <w:rsid w:val="00B87D91"/>
    <w:rsid w:val="00B90DEB"/>
    <w:rsid w:val="00B90F9B"/>
    <w:rsid w:val="00B926AD"/>
    <w:rsid w:val="00B9781A"/>
    <w:rsid w:val="00B97843"/>
    <w:rsid w:val="00BB27E1"/>
    <w:rsid w:val="00BC6980"/>
    <w:rsid w:val="00BC7297"/>
    <w:rsid w:val="00BD18CC"/>
    <w:rsid w:val="00BD325D"/>
    <w:rsid w:val="00BD46E7"/>
    <w:rsid w:val="00BD4FEC"/>
    <w:rsid w:val="00BD7734"/>
    <w:rsid w:val="00BE2359"/>
    <w:rsid w:val="00BF50D6"/>
    <w:rsid w:val="00C017E9"/>
    <w:rsid w:val="00C02674"/>
    <w:rsid w:val="00C116D2"/>
    <w:rsid w:val="00C13327"/>
    <w:rsid w:val="00C138E8"/>
    <w:rsid w:val="00C14672"/>
    <w:rsid w:val="00C15B3F"/>
    <w:rsid w:val="00C202B9"/>
    <w:rsid w:val="00C20D93"/>
    <w:rsid w:val="00C248BB"/>
    <w:rsid w:val="00C3301B"/>
    <w:rsid w:val="00C372B1"/>
    <w:rsid w:val="00C40C38"/>
    <w:rsid w:val="00C41A7C"/>
    <w:rsid w:val="00C44719"/>
    <w:rsid w:val="00C603EC"/>
    <w:rsid w:val="00C676F7"/>
    <w:rsid w:val="00C67BBC"/>
    <w:rsid w:val="00C719A4"/>
    <w:rsid w:val="00C7232B"/>
    <w:rsid w:val="00C72C70"/>
    <w:rsid w:val="00C7393D"/>
    <w:rsid w:val="00C74B64"/>
    <w:rsid w:val="00C7522E"/>
    <w:rsid w:val="00C75A51"/>
    <w:rsid w:val="00C804F0"/>
    <w:rsid w:val="00C83404"/>
    <w:rsid w:val="00C838CD"/>
    <w:rsid w:val="00C85A28"/>
    <w:rsid w:val="00C9355B"/>
    <w:rsid w:val="00C94E2F"/>
    <w:rsid w:val="00CA2102"/>
    <w:rsid w:val="00CA46AF"/>
    <w:rsid w:val="00CA4FFF"/>
    <w:rsid w:val="00CA73FC"/>
    <w:rsid w:val="00CA7B7B"/>
    <w:rsid w:val="00CB4B9C"/>
    <w:rsid w:val="00CB53B6"/>
    <w:rsid w:val="00CB67BF"/>
    <w:rsid w:val="00CB73D6"/>
    <w:rsid w:val="00CC0B14"/>
    <w:rsid w:val="00CC3CA2"/>
    <w:rsid w:val="00CC4FEA"/>
    <w:rsid w:val="00CD577F"/>
    <w:rsid w:val="00CE58DF"/>
    <w:rsid w:val="00CE7912"/>
    <w:rsid w:val="00CF4A70"/>
    <w:rsid w:val="00D0102F"/>
    <w:rsid w:val="00D10A79"/>
    <w:rsid w:val="00D23E76"/>
    <w:rsid w:val="00D2602C"/>
    <w:rsid w:val="00D309BA"/>
    <w:rsid w:val="00D31F53"/>
    <w:rsid w:val="00D32245"/>
    <w:rsid w:val="00D335AB"/>
    <w:rsid w:val="00D36D0E"/>
    <w:rsid w:val="00D455CD"/>
    <w:rsid w:val="00D60860"/>
    <w:rsid w:val="00D64F6F"/>
    <w:rsid w:val="00D67DFB"/>
    <w:rsid w:val="00D72F3E"/>
    <w:rsid w:val="00D74FCD"/>
    <w:rsid w:val="00D83063"/>
    <w:rsid w:val="00D92C81"/>
    <w:rsid w:val="00D9426A"/>
    <w:rsid w:val="00DB0BAC"/>
    <w:rsid w:val="00DB69AD"/>
    <w:rsid w:val="00DB72A6"/>
    <w:rsid w:val="00DB7D51"/>
    <w:rsid w:val="00DC09AF"/>
    <w:rsid w:val="00DC0FF8"/>
    <w:rsid w:val="00DC16C2"/>
    <w:rsid w:val="00DC4DEC"/>
    <w:rsid w:val="00DD3729"/>
    <w:rsid w:val="00DD57F4"/>
    <w:rsid w:val="00DE37A1"/>
    <w:rsid w:val="00DE6B30"/>
    <w:rsid w:val="00DF1521"/>
    <w:rsid w:val="00DF6F5F"/>
    <w:rsid w:val="00E00E92"/>
    <w:rsid w:val="00E06E45"/>
    <w:rsid w:val="00E178E5"/>
    <w:rsid w:val="00E26BF7"/>
    <w:rsid w:val="00E37D72"/>
    <w:rsid w:val="00E422EE"/>
    <w:rsid w:val="00E45BCB"/>
    <w:rsid w:val="00E47347"/>
    <w:rsid w:val="00E5361E"/>
    <w:rsid w:val="00E56298"/>
    <w:rsid w:val="00E57FA5"/>
    <w:rsid w:val="00E6130E"/>
    <w:rsid w:val="00E676D0"/>
    <w:rsid w:val="00E67E02"/>
    <w:rsid w:val="00E70341"/>
    <w:rsid w:val="00E720F6"/>
    <w:rsid w:val="00E76941"/>
    <w:rsid w:val="00E7781D"/>
    <w:rsid w:val="00E8393E"/>
    <w:rsid w:val="00E91705"/>
    <w:rsid w:val="00E9775D"/>
    <w:rsid w:val="00EA6DAF"/>
    <w:rsid w:val="00EB2C46"/>
    <w:rsid w:val="00EB2EE6"/>
    <w:rsid w:val="00EB4A4F"/>
    <w:rsid w:val="00EC0137"/>
    <w:rsid w:val="00EC351B"/>
    <w:rsid w:val="00EC77C6"/>
    <w:rsid w:val="00EE0225"/>
    <w:rsid w:val="00EF2125"/>
    <w:rsid w:val="00EF42F9"/>
    <w:rsid w:val="00EF5BF0"/>
    <w:rsid w:val="00EF6D49"/>
    <w:rsid w:val="00F00A9B"/>
    <w:rsid w:val="00F01C6A"/>
    <w:rsid w:val="00F039A6"/>
    <w:rsid w:val="00F11F61"/>
    <w:rsid w:val="00F20590"/>
    <w:rsid w:val="00F213B0"/>
    <w:rsid w:val="00F220C6"/>
    <w:rsid w:val="00F23063"/>
    <w:rsid w:val="00F256C6"/>
    <w:rsid w:val="00F261EF"/>
    <w:rsid w:val="00F278CE"/>
    <w:rsid w:val="00F307F1"/>
    <w:rsid w:val="00F31648"/>
    <w:rsid w:val="00F31733"/>
    <w:rsid w:val="00F40D6A"/>
    <w:rsid w:val="00F424B0"/>
    <w:rsid w:val="00F43365"/>
    <w:rsid w:val="00F465E0"/>
    <w:rsid w:val="00F50ECD"/>
    <w:rsid w:val="00F52C79"/>
    <w:rsid w:val="00F536DB"/>
    <w:rsid w:val="00F572CC"/>
    <w:rsid w:val="00F67058"/>
    <w:rsid w:val="00F70118"/>
    <w:rsid w:val="00F73D11"/>
    <w:rsid w:val="00F73D5C"/>
    <w:rsid w:val="00F73F91"/>
    <w:rsid w:val="00F81A7E"/>
    <w:rsid w:val="00F87724"/>
    <w:rsid w:val="00F87996"/>
    <w:rsid w:val="00F90D5F"/>
    <w:rsid w:val="00F96B98"/>
    <w:rsid w:val="00FA0139"/>
    <w:rsid w:val="00FB3312"/>
    <w:rsid w:val="00FC040D"/>
    <w:rsid w:val="00FC540C"/>
    <w:rsid w:val="00FD272C"/>
    <w:rsid w:val="00FD61F3"/>
    <w:rsid w:val="00FE673D"/>
    <w:rsid w:val="00FF09A7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2A0D0"/>
  <w15:docId w15:val="{FF0C2239-CA6F-4F44-BD78-BBBECBED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4"/>
    </w:rPr>
  </w:style>
  <w:style w:type="paragraph" w:styleId="Tekstpodstawowy2">
    <w:name w:val="Body Text 2"/>
    <w:basedOn w:val="Normalny"/>
    <w:rPr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wcity">
    <w:name w:val="Body Text Indent"/>
    <w:basedOn w:val="Normalny"/>
    <w:pPr>
      <w:ind w:left="705"/>
    </w:pPr>
    <w:rPr>
      <w:b/>
      <w:bCs/>
      <w:sz w:val="24"/>
    </w:rPr>
  </w:style>
  <w:style w:type="paragraph" w:styleId="Legenda">
    <w:name w:val="caption"/>
    <w:basedOn w:val="Normalny"/>
    <w:next w:val="Normalny"/>
    <w:qFormat/>
    <w:pPr>
      <w:jc w:val="center"/>
    </w:pPr>
    <w:rPr>
      <w:b/>
      <w:sz w:val="32"/>
    </w:rPr>
  </w:style>
  <w:style w:type="paragraph" w:customStyle="1" w:styleId="BodyText21">
    <w:name w:val="Body Text 21"/>
    <w:basedOn w:val="Normalny"/>
    <w:pPr>
      <w:widowControl w:val="0"/>
      <w:snapToGrid w:val="0"/>
      <w:spacing w:line="120" w:lineRule="auto"/>
      <w:jc w:val="both"/>
    </w:pPr>
    <w:rPr>
      <w:b/>
      <w:sz w:val="24"/>
    </w:rPr>
  </w:style>
  <w:style w:type="paragraph" w:customStyle="1" w:styleId="Standard">
    <w:name w:val="Standard"/>
    <w:rsid w:val="006C52BF"/>
    <w:pPr>
      <w:widowControl w:val="0"/>
      <w:suppressAutoHyphens/>
      <w:autoSpaceDN w:val="0"/>
      <w:textAlignment w:val="baseline"/>
    </w:pPr>
    <w:rPr>
      <w:rFonts w:eastAsia="Arial Unicode MS" w:cs="Mangal"/>
      <w:color w:val="00000A"/>
      <w:kern w:val="3"/>
      <w:sz w:val="24"/>
      <w:szCs w:val="24"/>
      <w:lang w:eastAsia="zh-CN" w:bidi="hi-IN"/>
    </w:rPr>
  </w:style>
  <w:style w:type="paragraph" w:customStyle="1" w:styleId="Tretekstu">
    <w:name w:val="Treść tekstu"/>
    <w:basedOn w:val="Normalny"/>
    <w:rsid w:val="0058130A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40" w:line="288" w:lineRule="auto"/>
      <w:jc w:val="both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B73D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B73D6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1E60C1"/>
  </w:style>
  <w:style w:type="character" w:customStyle="1" w:styleId="Nagwek2Znak">
    <w:name w:val="Nagłówek 2 Znak"/>
    <w:basedOn w:val="Domylnaczcionkaakapitu"/>
    <w:link w:val="Nagwek2"/>
    <w:rsid w:val="00DF1521"/>
    <w:rPr>
      <w:sz w:val="24"/>
    </w:rPr>
  </w:style>
  <w:style w:type="character" w:customStyle="1" w:styleId="Nagwek5Znak">
    <w:name w:val="Nagłówek 5 Znak"/>
    <w:basedOn w:val="Domylnaczcionkaakapitu"/>
    <w:link w:val="Nagwek5"/>
    <w:rsid w:val="00DF1521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F1521"/>
    <w:rPr>
      <w:sz w:val="24"/>
    </w:rPr>
  </w:style>
  <w:style w:type="paragraph" w:styleId="Tekstdymka">
    <w:name w:val="Balloon Text"/>
    <w:basedOn w:val="Normalny"/>
    <w:link w:val="TekstdymkaZnak"/>
    <w:rsid w:val="005F3B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F3B4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1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5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FD274-7E6E-4E4A-BC63-1246A362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1150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 POJAZDU DO PRZEWOZU UCZESTNIKÓW AKCJI</vt:lpstr>
    </vt:vector>
  </TitlesOfParts>
  <Company>ŚKW PSP Katowice</Company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POJAZDU DO PRZEWOZU UCZESTNIKÓW AKCJI</dc:title>
  <dc:creator>Technika</dc:creator>
  <cp:lastModifiedBy>M.Fischer-Sroka (KW Katowice)</cp:lastModifiedBy>
  <cp:revision>66</cp:revision>
  <cp:lastPrinted>2025-05-29T09:02:00Z</cp:lastPrinted>
  <dcterms:created xsi:type="dcterms:W3CDTF">2025-05-28T11:34:00Z</dcterms:created>
  <dcterms:modified xsi:type="dcterms:W3CDTF">2025-06-02T06:53:00Z</dcterms:modified>
</cp:coreProperties>
</file>