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F36FE" w14:textId="7F08A20A" w:rsidR="005A1624" w:rsidRPr="005449C1" w:rsidRDefault="005A1624" w:rsidP="005A16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9C1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3BD0" w:rsidRPr="005449C1">
        <w:rPr>
          <w:rFonts w:ascii="Times New Roman" w:hAnsi="Times New Roman" w:cs="Times New Roman"/>
          <w:b/>
          <w:bCs/>
          <w:sz w:val="24"/>
          <w:szCs w:val="24"/>
        </w:rPr>
        <w:t>ZO/……/202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9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8D9872" w14:textId="77777777" w:rsidR="005A1624" w:rsidRPr="005449C1" w:rsidRDefault="005A1624" w:rsidP="005A1624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E3605" w14:textId="077C34C5" w:rsidR="005A1624" w:rsidRPr="005449C1" w:rsidRDefault="005449C1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A1624" w:rsidRPr="005449C1">
        <w:rPr>
          <w:rFonts w:ascii="Times New Roman" w:hAnsi="Times New Roman" w:cs="Times New Roman"/>
          <w:sz w:val="24"/>
          <w:szCs w:val="24"/>
        </w:rPr>
        <w:t>awarta w dniu …………..202</w:t>
      </w:r>
      <w:r w:rsidR="00523871">
        <w:rPr>
          <w:rFonts w:ascii="Times New Roman" w:hAnsi="Times New Roman" w:cs="Times New Roman"/>
          <w:sz w:val="24"/>
          <w:szCs w:val="24"/>
        </w:rPr>
        <w:t>5</w:t>
      </w:r>
      <w:r w:rsidR="005A1624" w:rsidRPr="005449C1">
        <w:rPr>
          <w:rFonts w:ascii="Times New Roman" w:hAnsi="Times New Roman" w:cs="Times New Roman"/>
          <w:sz w:val="24"/>
          <w:szCs w:val="24"/>
        </w:rPr>
        <w:t xml:space="preserve"> r. pomiędzy:</w:t>
      </w:r>
    </w:p>
    <w:p w14:paraId="359F9C0B" w14:textId="77777777" w:rsidR="00CB20D1" w:rsidRDefault="00CB20D1" w:rsidP="00A60E95">
      <w:pPr>
        <w:suppressAutoHyphens/>
        <w:jc w:val="both"/>
        <w:rPr>
          <w:rFonts w:eastAsia="Arial"/>
          <w:b/>
          <w:kern w:val="1"/>
          <w:lang w:eastAsia="ar-SA"/>
        </w:rPr>
      </w:pPr>
    </w:p>
    <w:p w14:paraId="66C3EF37" w14:textId="7900FABA" w:rsidR="00A60E95" w:rsidRPr="005449C1" w:rsidRDefault="00A60E95" w:rsidP="00A60E95">
      <w:pPr>
        <w:suppressAutoHyphens/>
        <w:jc w:val="both"/>
        <w:rPr>
          <w:rFonts w:eastAsia="Arial"/>
          <w:b/>
          <w:kern w:val="1"/>
          <w:lang w:eastAsia="ar-SA"/>
        </w:rPr>
      </w:pPr>
      <w:r w:rsidRPr="005449C1">
        <w:rPr>
          <w:rFonts w:eastAsia="Arial"/>
          <w:b/>
          <w:kern w:val="1"/>
          <w:lang w:eastAsia="ar-SA"/>
        </w:rPr>
        <w:t>Wojewódzkim Centrum Szpitalnym Kotliny Jeleniogórskiej, 58-506</w:t>
      </w:r>
      <w:r w:rsidRPr="005449C1">
        <w:rPr>
          <w:rFonts w:eastAsia="Arial"/>
          <w:kern w:val="1"/>
          <w:lang w:eastAsia="ar-SA"/>
        </w:rPr>
        <w:t xml:space="preserve">  </w:t>
      </w:r>
      <w:r w:rsidRPr="005449C1">
        <w:rPr>
          <w:rFonts w:eastAsia="Arial"/>
          <w:b/>
          <w:kern w:val="1"/>
          <w:lang w:eastAsia="ar-SA"/>
        </w:rPr>
        <w:t>Jelenia Góra</w:t>
      </w:r>
      <w:r w:rsidRPr="005449C1">
        <w:rPr>
          <w:rFonts w:eastAsia="Arial"/>
          <w:kern w:val="1"/>
          <w:lang w:eastAsia="ar-SA"/>
        </w:rPr>
        <w:t xml:space="preserve">, </w:t>
      </w:r>
      <w:r w:rsidRPr="005449C1">
        <w:rPr>
          <w:rFonts w:eastAsia="Arial"/>
          <w:kern w:val="1"/>
          <w:lang w:eastAsia="ar-SA"/>
        </w:rPr>
        <w:br/>
      </w:r>
      <w:r w:rsidRPr="005449C1">
        <w:rPr>
          <w:rFonts w:eastAsia="Arial"/>
          <w:b/>
          <w:kern w:val="1"/>
          <w:lang w:eastAsia="ar-SA"/>
        </w:rPr>
        <w:t>ul. Ogińskiego  6,</w:t>
      </w:r>
      <w:r w:rsidRPr="005449C1">
        <w:rPr>
          <w:rFonts w:eastAsia="Arial"/>
          <w:kern w:val="1"/>
          <w:lang w:eastAsia="ar-SA"/>
        </w:rPr>
        <w:t xml:space="preserve"> NIP 611-12-13-469,  REGON  000293640,  zarejestrowanym w Sądzie Rejonowym dla Wrocławia Fabrycznej, IX Wydział  Gospodarczy Krajowego Rejestru Sądowego pod numerem KRS  0000083901, który reprezentuje:</w:t>
      </w:r>
    </w:p>
    <w:p w14:paraId="05BD0A4B" w14:textId="3E4F04D9" w:rsidR="00A60E95" w:rsidRDefault="00A60E95" w:rsidP="0052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eastAsia="Arial"/>
          <w:b/>
          <w:kern w:val="1"/>
          <w:lang w:eastAsia="ar-SA"/>
        </w:rPr>
      </w:pPr>
    </w:p>
    <w:p w14:paraId="7407087E" w14:textId="77777777" w:rsidR="00523871" w:rsidRDefault="00523871" w:rsidP="0052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eastAsia="Arial"/>
          <w:b/>
          <w:kern w:val="1"/>
          <w:lang w:eastAsia="ar-SA"/>
        </w:rPr>
      </w:pPr>
    </w:p>
    <w:p w14:paraId="6F503EF8" w14:textId="77777777" w:rsidR="00523871" w:rsidRPr="005449C1" w:rsidRDefault="00523871" w:rsidP="00523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76" w:lineRule="auto"/>
        <w:jc w:val="both"/>
        <w:rPr>
          <w:rFonts w:eastAsia="Arial"/>
          <w:b/>
          <w:kern w:val="1"/>
          <w:lang w:eastAsia="ar-SA"/>
        </w:rPr>
      </w:pPr>
    </w:p>
    <w:p w14:paraId="3CEABA45" w14:textId="78F18D77" w:rsidR="005A1624" w:rsidRPr="005449C1" w:rsidRDefault="005A1624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49C1">
        <w:rPr>
          <w:rFonts w:ascii="Times New Roman" w:hAnsi="Times New Roman" w:cs="Times New Roman"/>
          <w:sz w:val="24"/>
          <w:szCs w:val="24"/>
        </w:rPr>
        <w:t>zwanym dalej</w:t>
      </w:r>
      <w:r w:rsidR="00523871">
        <w:rPr>
          <w:rFonts w:ascii="Times New Roman" w:hAnsi="Times New Roman" w:cs="Times New Roman"/>
          <w:sz w:val="24"/>
          <w:szCs w:val="24"/>
        </w:rPr>
        <w:t xml:space="preserve"> 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>Zamawiającym</w:t>
      </w:r>
    </w:p>
    <w:p w14:paraId="02579A0C" w14:textId="77777777" w:rsidR="005449C1" w:rsidRDefault="005449C1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3F8CCE0" w14:textId="034ED540" w:rsidR="005A1624" w:rsidRDefault="005A1624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49C1">
        <w:rPr>
          <w:rFonts w:ascii="Times New Roman" w:hAnsi="Times New Roman" w:cs="Times New Roman"/>
          <w:sz w:val="24"/>
          <w:szCs w:val="24"/>
        </w:rPr>
        <w:t>a</w:t>
      </w:r>
    </w:p>
    <w:p w14:paraId="6B6F3AE9" w14:textId="77777777" w:rsidR="00CB20D1" w:rsidRPr="005449C1" w:rsidRDefault="00CB20D1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AD85EC1" w14:textId="335179A3" w:rsidR="005A1624" w:rsidRPr="005449C1" w:rsidRDefault="00523871" w:rsidP="00FA3BD0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………………………………………………………………………………………………………..</w:t>
      </w:r>
    </w:p>
    <w:p w14:paraId="0124363C" w14:textId="05E13054" w:rsidR="005A1624" w:rsidRDefault="005A1624" w:rsidP="005A16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49C1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523871">
        <w:rPr>
          <w:rFonts w:ascii="Times New Roman" w:hAnsi="Times New Roman" w:cs="Times New Roman"/>
          <w:b/>
          <w:bCs/>
          <w:sz w:val="24"/>
          <w:szCs w:val="24"/>
        </w:rPr>
        <w:t>Wykonawcą</w:t>
      </w:r>
      <w:r w:rsidR="005449C1">
        <w:rPr>
          <w:rFonts w:ascii="Times New Roman" w:hAnsi="Times New Roman" w:cs="Times New Roman"/>
          <w:sz w:val="24"/>
          <w:szCs w:val="24"/>
        </w:rPr>
        <w:t>,</w:t>
      </w:r>
    </w:p>
    <w:p w14:paraId="129CC3DC" w14:textId="77777777" w:rsidR="005A1624" w:rsidRPr="00CB20D1" w:rsidRDefault="005A1624" w:rsidP="005A16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0D1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16AEF0A0" w14:textId="09582BC0" w:rsidR="005449C1" w:rsidRDefault="00523871" w:rsidP="00CB20D1">
      <w:pPr>
        <w:pStyle w:val="Bezodstpw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wykonanie przez Wykonawcę na rzecz Zamawiającego </w:t>
      </w:r>
      <w:r w:rsidRPr="00523871">
        <w:rPr>
          <w:rFonts w:ascii="Times New Roman" w:hAnsi="Times New Roman" w:cs="Times New Roman"/>
          <w:b/>
          <w:bCs/>
          <w:sz w:val="24"/>
          <w:szCs w:val="24"/>
        </w:rPr>
        <w:t xml:space="preserve">usługi utylizacji komór laminarnych: </w:t>
      </w:r>
      <w:proofErr w:type="spellStart"/>
      <w:r w:rsidRPr="00523871">
        <w:rPr>
          <w:rFonts w:ascii="Times New Roman" w:hAnsi="Times New Roman" w:cs="Times New Roman"/>
          <w:b/>
          <w:bCs/>
          <w:sz w:val="24"/>
          <w:szCs w:val="24"/>
        </w:rPr>
        <w:t>Safemate</w:t>
      </w:r>
      <w:proofErr w:type="spellEnd"/>
      <w:r w:rsidRPr="00523871">
        <w:rPr>
          <w:rFonts w:ascii="Times New Roman" w:hAnsi="Times New Roman" w:cs="Times New Roman"/>
          <w:b/>
          <w:bCs/>
          <w:sz w:val="24"/>
          <w:szCs w:val="24"/>
        </w:rPr>
        <w:t xml:space="preserve"> 1.2 </w:t>
      </w:r>
      <w:proofErr w:type="spellStart"/>
      <w:r w:rsidRPr="00523871">
        <w:rPr>
          <w:rFonts w:ascii="Times New Roman" w:hAnsi="Times New Roman" w:cs="Times New Roman"/>
          <w:b/>
          <w:bCs/>
          <w:sz w:val="24"/>
          <w:szCs w:val="24"/>
        </w:rPr>
        <w:t>Cyto</w:t>
      </w:r>
      <w:proofErr w:type="spellEnd"/>
      <w:r w:rsidRPr="00523871">
        <w:rPr>
          <w:rFonts w:ascii="Times New Roman" w:hAnsi="Times New Roman" w:cs="Times New Roman"/>
          <w:b/>
          <w:bCs/>
          <w:sz w:val="24"/>
          <w:szCs w:val="24"/>
        </w:rPr>
        <w:t xml:space="preserve"> i C-</w:t>
      </w:r>
      <w:proofErr w:type="spellStart"/>
      <w:r w:rsidRPr="00523871">
        <w:rPr>
          <w:rFonts w:ascii="Times New Roman" w:hAnsi="Times New Roman" w:cs="Times New Roman"/>
          <w:b/>
          <w:bCs/>
          <w:sz w:val="24"/>
          <w:szCs w:val="24"/>
        </w:rPr>
        <w:t>MaxPro</w:t>
      </w:r>
      <w:proofErr w:type="spellEnd"/>
      <w:r w:rsidRPr="00523871">
        <w:rPr>
          <w:rFonts w:ascii="Times New Roman" w:hAnsi="Times New Roman" w:cs="Times New Roman"/>
          <w:b/>
          <w:bCs/>
          <w:sz w:val="24"/>
          <w:szCs w:val="24"/>
        </w:rPr>
        <w:t xml:space="preserve"> 3-130</w:t>
      </w:r>
      <w:r>
        <w:rPr>
          <w:rFonts w:ascii="Times New Roman" w:hAnsi="Times New Roman" w:cs="Times New Roman"/>
          <w:sz w:val="24"/>
          <w:szCs w:val="24"/>
        </w:rPr>
        <w:t>, na którą składa się:</w:t>
      </w:r>
    </w:p>
    <w:p w14:paraId="26FAD21D" w14:textId="6C7C7B9E" w:rsidR="00523871" w:rsidRDefault="00523871" w:rsidP="00523871">
      <w:pPr>
        <w:pStyle w:val="Bezodstpw"/>
        <w:numPr>
          <w:ilvl w:val="1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23871">
        <w:rPr>
          <w:rFonts w:ascii="Times New Roman" w:hAnsi="Times New Roman" w:cs="Times New Roman"/>
          <w:sz w:val="24"/>
          <w:szCs w:val="24"/>
        </w:rPr>
        <w:t>ekontaminacja komór laminarnych przed demontażem filtrów HEP</w:t>
      </w:r>
      <w:r>
        <w:rPr>
          <w:rFonts w:ascii="Times New Roman" w:hAnsi="Times New Roman" w:cs="Times New Roman"/>
          <w:sz w:val="24"/>
          <w:szCs w:val="24"/>
        </w:rPr>
        <w:t>A,</w:t>
      </w:r>
    </w:p>
    <w:p w14:paraId="33E81B35" w14:textId="7E9F48BE" w:rsidR="00523871" w:rsidRDefault="00523871" w:rsidP="00523871">
      <w:pPr>
        <w:pStyle w:val="Bezodstpw"/>
        <w:numPr>
          <w:ilvl w:val="1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23871">
        <w:rPr>
          <w:rFonts w:ascii="Times New Roman" w:hAnsi="Times New Roman" w:cs="Times New Roman"/>
          <w:sz w:val="24"/>
          <w:szCs w:val="24"/>
        </w:rPr>
        <w:t>einstalacja filtrów HEPA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F7FEA44" w14:textId="3FB6940A" w:rsidR="00523871" w:rsidRDefault="00523871" w:rsidP="00523871">
      <w:pPr>
        <w:pStyle w:val="Bezodstpw"/>
        <w:numPr>
          <w:ilvl w:val="1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23871">
        <w:rPr>
          <w:rFonts w:ascii="Times New Roman" w:hAnsi="Times New Roman" w:cs="Times New Roman"/>
          <w:sz w:val="24"/>
          <w:szCs w:val="24"/>
        </w:rPr>
        <w:t>rzygotowanie filtrów HEPA do utylizacji zgodnie z zasadami BDO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B76BD42" w14:textId="77777777" w:rsidR="00523871" w:rsidRDefault="00523871" w:rsidP="00523871">
      <w:pPr>
        <w:pStyle w:val="Bezodstpw"/>
        <w:numPr>
          <w:ilvl w:val="1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23871">
        <w:rPr>
          <w:rFonts w:ascii="Times New Roman" w:hAnsi="Times New Roman" w:cs="Times New Roman"/>
          <w:sz w:val="24"/>
          <w:szCs w:val="24"/>
        </w:rPr>
        <w:t>rzygotowanie komór laminarnych do utylizacji zgodnie z zasadami BDO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1F33E8" w14:textId="6143902D" w:rsidR="00523871" w:rsidRDefault="00523871" w:rsidP="00523871">
      <w:pPr>
        <w:pStyle w:val="Bezodstpw"/>
        <w:numPr>
          <w:ilvl w:val="1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23871">
        <w:rPr>
          <w:rFonts w:ascii="Times New Roman" w:hAnsi="Times New Roman" w:cs="Times New Roman"/>
          <w:sz w:val="24"/>
          <w:szCs w:val="24"/>
        </w:rPr>
        <w:t>yniesienie komór z laboratoriów szpitalnych (Apteka</w:t>
      </w:r>
      <w:r>
        <w:rPr>
          <w:rFonts w:ascii="Times New Roman" w:hAnsi="Times New Roman" w:cs="Times New Roman"/>
          <w:sz w:val="24"/>
          <w:szCs w:val="24"/>
        </w:rPr>
        <w:t xml:space="preserve"> Szpitalna</w:t>
      </w:r>
      <w:r w:rsidRPr="005238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99B081" w14:textId="77FEFEE3" w:rsidR="00523871" w:rsidRPr="00523871" w:rsidRDefault="00523871" w:rsidP="00523871">
      <w:pPr>
        <w:pStyle w:val="Bezodstpw"/>
        <w:numPr>
          <w:ilvl w:val="1"/>
          <w:numId w:val="10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523871">
        <w:rPr>
          <w:rFonts w:ascii="Times New Roman" w:hAnsi="Times New Roman" w:cs="Times New Roman"/>
          <w:sz w:val="24"/>
          <w:szCs w:val="24"/>
        </w:rPr>
        <w:t>transport komór do punktu odbioru odpadów zgodnie z zasadami i kodami BDO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E7F43" w14:textId="574EDA50" w:rsidR="005A1624" w:rsidRPr="00CB20D1" w:rsidRDefault="005A1624" w:rsidP="006333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0D1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364E6CF" w14:textId="5057D190" w:rsidR="005A1624" w:rsidRDefault="007A59D3" w:rsidP="00523871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</w:t>
      </w:r>
      <w:r w:rsidR="005A1624" w:rsidRPr="005449C1">
        <w:rPr>
          <w:rFonts w:ascii="Times New Roman" w:hAnsi="Times New Roman" w:cs="Times New Roman"/>
          <w:sz w:val="24"/>
          <w:szCs w:val="24"/>
        </w:rPr>
        <w:t xml:space="preserve"> oświadcza, że </w:t>
      </w:r>
      <w:r w:rsidR="001E2084">
        <w:rPr>
          <w:rFonts w:ascii="Times New Roman" w:hAnsi="Times New Roman" w:cs="Times New Roman"/>
          <w:sz w:val="24"/>
          <w:szCs w:val="24"/>
        </w:rPr>
        <w:t>przedmiot umowy</w:t>
      </w:r>
      <w:r w:rsidR="005A1624" w:rsidRPr="005449C1">
        <w:rPr>
          <w:rFonts w:ascii="Times New Roman" w:hAnsi="Times New Roman" w:cs="Times New Roman"/>
          <w:sz w:val="24"/>
          <w:szCs w:val="24"/>
        </w:rPr>
        <w:t xml:space="preserve"> stanowi jego własność i jest wolny od wad prawnych oraz praw osób trzecich, że nie toczy się żadne postępowanie, którego przedmiotem jest ten </w:t>
      </w:r>
      <w:r w:rsidR="001E2084">
        <w:rPr>
          <w:rFonts w:ascii="Times New Roman" w:hAnsi="Times New Roman" w:cs="Times New Roman"/>
          <w:sz w:val="24"/>
          <w:szCs w:val="24"/>
        </w:rPr>
        <w:t>przedmio</w:t>
      </w:r>
      <w:r w:rsidR="00523871">
        <w:rPr>
          <w:rFonts w:ascii="Times New Roman" w:hAnsi="Times New Roman" w:cs="Times New Roman"/>
          <w:sz w:val="24"/>
          <w:szCs w:val="24"/>
        </w:rPr>
        <w:t>t oraz</w:t>
      </w:r>
      <w:r w:rsidR="005A1624" w:rsidRPr="005449C1">
        <w:rPr>
          <w:rFonts w:ascii="Times New Roman" w:hAnsi="Times New Roman" w:cs="Times New Roman"/>
          <w:sz w:val="24"/>
          <w:szCs w:val="24"/>
        </w:rPr>
        <w:t>, że nie stanowi on również przedmiotu zabezpieczenia.</w:t>
      </w:r>
    </w:p>
    <w:p w14:paraId="317B3121" w14:textId="77777777" w:rsidR="00804343" w:rsidRDefault="00523871" w:rsidP="0080434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wykonać przedmiot umowy w terminie </w:t>
      </w:r>
      <w:r w:rsidR="00EC4935" w:rsidRPr="00EC4935">
        <w:rPr>
          <w:rFonts w:ascii="Times New Roman" w:hAnsi="Times New Roman" w:cs="Times New Roman"/>
          <w:b/>
          <w:bCs/>
          <w:sz w:val="24"/>
          <w:szCs w:val="24"/>
        </w:rPr>
        <w:t>do 14 dni</w:t>
      </w:r>
      <w:r w:rsidR="00EC4935">
        <w:rPr>
          <w:rFonts w:ascii="Times New Roman" w:hAnsi="Times New Roman" w:cs="Times New Roman"/>
          <w:sz w:val="24"/>
          <w:szCs w:val="24"/>
        </w:rPr>
        <w:t xml:space="preserve"> od dnia zawarcia umowy</w:t>
      </w:r>
      <w:r w:rsidR="00804343">
        <w:rPr>
          <w:rFonts w:ascii="Times New Roman" w:hAnsi="Times New Roman" w:cs="Times New Roman"/>
          <w:sz w:val="24"/>
          <w:szCs w:val="24"/>
        </w:rPr>
        <w:t>.</w:t>
      </w:r>
    </w:p>
    <w:p w14:paraId="55E19F07" w14:textId="2A1D8D44" w:rsidR="00804343" w:rsidRPr="00F60C28" w:rsidRDefault="00804343" w:rsidP="0080434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C28">
        <w:rPr>
          <w:rFonts w:ascii="Times New Roman" w:hAnsi="Times New Roman" w:cs="Times New Roman"/>
          <w:b/>
          <w:bCs/>
          <w:sz w:val="24"/>
          <w:szCs w:val="24"/>
        </w:rPr>
        <w:t>Wykonawca oświadcza, że jest zarejestrowany w bazie BDO, ma numer rejestrowy: …………… oraz posiada odpowiednie uprawnienia wymagane przepisami prawa niezbędne do realizacji zamówienia, a przedmiot umowy zrealizuje zgodnie z powszechnie obowiązującymi przepisami prawa.</w:t>
      </w:r>
    </w:p>
    <w:p w14:paraId="427A8C56" w14:textId="10CA52CC" w:rsidR="00EC4935" w:rsidRDefault="00EC4935" w:rsidP="00523871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z dniem zawarcia umowy udostępni Wykonawcy możliwość realizacji usługi w lokalizacji: Apteka Szpitalna.</w:t>
      </w:r>
    </w:p>
    <w:p w14:paraId="22BFB0AF" w14:textId="5D009D08" w:rsidR="00EC4935" w:rsidRDefault="00EC4935" w:rsidP="00523871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realizację przedmiotu umowy wyłącznie w dni robocze.</w:t>
      </w:r>
    </w:p>
    <w:p w14:paraId="35287BAF" w14:textId="77777777" w:rsidR="007A59D3" w:rsidRDefault="00EC4935" w:rsidP="007A59D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przystąpieniem do realizacji przedmiotu umowy Wykonawca zobowiązany jest dostarczyć przedstawicielom Zamawiającego, z min. jednodniowym wyprzedzeniem informacje co najmniej o planowanej dacie i godzinie przybycia przedstawicieli Wykonawcy.</w:t>
      </w:r>
    </w:p>
    <w:p w14:paraId="39F00F21" w14:textId="27C1D239" w:rsidR="007A59D3" w:rsidRPr="007A59D3" w:rsidRDefault="007A59D3" w:rsidP="007A59D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oświadcza, że przedmiot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 zostanie wykonany zgodnie z postanowieniami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 oraz że posiada umiejętności, wiedzę, doświadczenie i zasoby finansowe oraz osobowe niezbędne do wykonania przedmiotu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49813AEE" w14:textId="6C0E5050" w:rsidR="007A59D3" w:rsidRPr="007A59D3" w:rsidRDefault="007A59D3" w:rsidP="007A59D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oświadcza, że obowiązki, których się podjął do wykonania na podstawie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mowy, są mu znane, że nie zgłasza do nich zastrzeżeń i na tej podstawie potwierdza swoją zdolność </w:t>
      </w:r>
      <w:r w:rsidR="00633FB6">
        <w:rPr>
          <w:rFonts w:ascii="Times New Roman" w:hAnsi="Times New Roman" w:cs="Times New Roman"/>
          <w:sz w:val="24"/>
          <w:szCs w:val="24"/>
        </w:rPr>
        <w:br/>
      </w:r>
      <w:r w:rsidRPr="007A59D3">
        <w:rPr>
          <w:rFonts w:ascii="Times New Roman" w:hAnsi="Times New Roman" w:cs="Times New Roman"/>
          <w:sz w:val="24"/>
          <w:szCs w:val="24"/>
        </w:rPr>
        <w:t xml:space="preserve">i gotowość do ich wykonania zgodnie z postanowieniami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mowy. </w:t>
      </w:r>
    </w:p>
    <w:p w14:paraId="7DBEA369" w14:textId="0BE0C165" w:rsidR="007A59D3" w:rsidRPr="007A59D3" w:rsidRDefault="007A59D3" w:rsidP="007A59D3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zobowiązuje się wykonać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mowę przy zachowaniu należytej staranności wynikającej z charakteru prowadzonej działalności, zgodnie z zasadami współczesnej wiedzy </w:t>
      </w:r>
      <w:r w:rsidRPr="007A59D3">
        <w:rPr>
          <w:rFonts w:ascii="Times New Roman" w:hAnsi="Times New Roman" w:cs="Times New Roman"/>
          <w:sz w:val="24"/>
          <w:szCs w:val="24"/>
        </w:rPr>
        <w:lastRenderedPageBreak/>
        <w:t xml:space="preserve">technicznej, obowiązującymi przepisami oraz terminowo, mając na względzie ochronę interesów, również finansowych, Zamawiającego. </w:t>
      </w:r>
    </w:p>
    <w:p w14:paraId="158FE304" w14:textId="63A89416" w:rsidR="007A59D3" w:rsidRPr="007A59D3" w:rsidRDefault="007A59D3" w:rsidP="00804343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ponosi odpowiedzialność za działania lub zaniechania działań osób (podmiotów), które skieruje do realizacji niniejszej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 jak za własne działanie i zaniechanie. </w:t>
      </w:r>
    </w:p>
    <w:p w14:paraId="3FEC9552" w14:textId="77777777" w:rsidR="00633FB6" w:rsidRDefault="007A59D3" w:rsidP="00633FB6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59D3">
        <w:rPr>
          <w:rFonts w:ascii="Times New Roman" w:hAnsi="Times New Roman" w:cs="Times New Roman"/>
          <w:sz w:val="24"/>
          <w:szCs w:val="24"/>
        </w:rPr>
        <w:t xml:space="preserve">Wykonawca zobowiązuje się informować Zamawiającego o wszelkich zagrożeniach związanych z wykonywaniem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mowy, w tym także o okolicznościach leżących po stronie Zamawiającego, które mogą mieć wpływ na jakość, termin bądź zakres wykonywania przedmiotu Umowy. Nieprzekazanie takich informacji w wypadku, gdy Wykonawca o takich zagrożeniach wie lub przy uwzględnieniu wymaganej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7A59D3">
        <w:rPr>
          <w:rFonts w:ascii="Times New Roman" w:hAnsi="Times New Roman" w:cs="Times New Roman"/>
          <w:sz w:val="24"/>
          <w:szCs w:val="24"/>
        </w:rPr>
        <w:t xml:space="preserve">mową staranności, powinien wiedzieć, powoduje, że wszelkie koszty i dodatkowe czynności związane z konsekwencją danego zdarzenia obciążają Wykonawcę. </w:t>
      </w:r>
    </w:p>
    <w:p w14:paraId="56C9A49E" w14:textId="1F360C4F" w:rsidR="00633FB6" w:rsidRPr="00633FB6" w:rsidRDefault="00633FB6" w:rsidP="00633FB6">
      <w:pPr>
        <w:pStyle w:val="Bezodstpw"/>
        <w:numPr>
          <w:ilvl w:val="0"/>
          <w:numId w:val="13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Do bieżącej współpracy, w tym podpisania </w:t>
      </w:r>
      <w:r>
        <w:rPr>
          <w:rFonts w:ascii="Times New Roman" w:hAnsi="Times New Roman" w:cs="Times New Roman"/>
          <w:sz w:val="24"/>
          <w:szCs w:val="24"/>
        </w:rPr>
        <w:t>protokołu odbioru</w:t>
      </w:r>
      <w:r w:rsidRPr="00633FB6">
        <w:rPr>
          <w:rFonts w:ascii="Times New Roman" w:hAnsi="Times New Roman" w:cs="Times New Roman"/>
          <w:sz w:val="24"/>
          <w:szCs w:val="24"/>
        </w:rPr>
        <w:t xml:space="preserve">, upoważnione są następujące osoby: </w:t>
      </w:r>
    </w:p>
    <w:p w14:paraId="10BD1373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1) po stronie Zamawiającego: </w:t>
      </w:r>
    </w:p>
    <w:p w14:paraId="409FD248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a) …………………….. </w:t>
      </w:r>
    </w:p>
    <w:p w14:paraId="4E52F424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b) …………………….. </w:t>
      </w:r>
    </w:p>
    <w:p w14:paraId="5F6CD6B4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lub inne wskazane przez Zamawiającego. </w:t>
      </w:r>
    </w:p>
    <w:p w14:paraId="6D75981F" w14:textId="77777777" w:rsidR="00633FB6" w:rsidRPr="00633FB6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 xml:space="preserve">2) po stronie Wykonawcy: </w:t>
      </w:r>
    </w:p>
    <w:p w14:paraId="202B5701" w14:textId="5359CA35" w:rsidR="00633FB6" w:rsidRPr="007A59D3" w:rsidRDefault="00633FB6" w:rsidP="00633FB6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33FB6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60F77940" w14:textId="16FD1869" w:rsidR="005A1624" w:rsidRPr="00CB20D1" w:rsidRDefault="005A1624" w:rsidP="006333F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0D1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73D5C80D" w14:textId="77777777" w:rsidR="00633FB6" w:rsidRDefault="00633FB6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BC6015">
        <w:rPr>
          <w:rFonts w:eastAsia="Lucida Sans Unicode"/>
          <w:kern w:val="1"/>
          <w:lang w:eastAsia="ar-SA"/>
        </w:rPr>
        <w:t xml:space="preserve">Za wykonanie </w:t>
      </w:r>
      <w:r>
        <w:rPr>
          <w:rFonts w:eastAsia="Lucida Sans Unicode"/>
          <w:kern w:val="1"/>
          <w:lang w:eastAsia="ar-SA"/>
        </w:rPr>
        <w:t>p</w:t>
      </w:r>
      <w:r w:rsidRPr="00BC6015">
        <w:rPr>
          <w:rFonts w:eastAsia="Lucida Sans Unicode"/>
          <w:kern w:val="1"/>
          <w:lang w:eastAsia="ar-SA"/>
        </w:rPr>
        <w:t>rzedmiotu umowy Strony ustalają wynagrodzenie</w:t>
      </w:r>
      <w:r>
        <w:rPr>
          <w:rFonts w:eastAsia="Lucida Sans Unicode"/>
          <w:kern w:val="1"/>
          <w:lang w:eastAsia="ar-SA"/>
        </w:rPr>
        <w:t xml:space="preserve">: </w:t>
      </w:r>
    </w:p>
    <w:p w14:paraId="6B6885F1" w14:textId="77777777" w:rsidR="00633FB6" w:rsidRDefault="00633FB6" w:rsidP="00633FB6">
      <w:pPr>
        <w:widowControl w:val="0"/>
        <w:tabs>
          <w:tab w:val="left" w:pos="0"/>
        </w:tabs>
        <w:suppressAutoHyphens/>
        <w:ind w:left="284"/>
        <w:jc w:val="both"/>
        <w:rPr>
          <w:rFonts w:eastAsia="Lucida Sans Unicode"/>
          <w:kern w:val="1"/>
          <w:lang w:eastAsia="ar-SA"/>
        </w:rPr>
      </w:pPr>
      <w:r w:rsidRPr="00AC544C">
        <w:rPr>
          <w:rFonts w:eastAsia="Lucida Sans Unicode"/>
          <w:b/>
          <w:bCs/>
          <w:kern w:val="1"/>
          <w:lang w:eastAsia="ar-SA"/>
        </w:rPr>
        <w:t>wartość netto:</w:t>
      </w:r>
      <w:r>
        <w:rPr>
          <w:rFonts w:eastAsia="Lucida Sans Unicode"/>
          <w:kern w:val="1"/>
          <w:lang w:eastAsia="ar-SA"/>
        </w:rPr>
        <w:t xml:space="preserve">   </w:t>
      </w:r>
      <w:r w:rsidRPr="00AC544C">
        <w:rPr>
          <w:rFonts w:eastAsia="Lucida Sans Unicode"/>
          <w:b/>
          <w:bCs/>
          <w:kern w:val="1"/>
          <w:lang w:eastAsia="ar-SA"/>
        </w:rPr>
        <w:t>..…</w:t>
      </w:r>
      <w:r w:rsidRPr="00717BF4">
        <w:rPr>
          <w:rFonts w:eastAsia="Lucida Sans Unicode"/>
          <w:b/>
          <w:bCs/>
          <w:kern w:val="1"/>
          <w:lang w:eastAsia="ar-SA"/>
        </w:rPr>
        <w:t>………………zł</w:t>
      </w:r>
      <w:r w:rsidRPr="00BC6015">
        <w:rPr>
          <w:rFonts w:eastAsia="Lucida Sans Unicode"/>
          <w:kern w:val="1"/>
          <w:lang w:eastAsia="ar-SA"/>
        </w:rPr>
        <w:t xml:space="preserve"> (słownie: </w:t>
      </w:r>
      <w:r>
        <w:rPr>
          <w:rFonts w:eastAsia="Lucida Sans Unicode"/>
          <w:kern w:val="1"/>
          <w:lang w:eastAsia="ar-SA"/>
        </w:rPr>
        <w:t>…………………..</w:t>
      </w:r>
      <w:r w:rsidRPr="00BC6015">
        <w:rPr>
          <w:rFonts w:eastAsia="Lucida Sans Unicode"/>
          <w:kern w:val="1"/>
          <w:lang w:eastAsia="ar-SA"/>
        </w:rPr>
        <w:t xml:space="preserve">złotych) </w:t>
      </w:r>
    </w:p>
    <w:p w14:paraId="23E76C0F" w14:textId="77777777" w:rsidR="00633FB6" w:rsidRPr="009A7015" w:rsidRDefault="00633FB6" w:rsidP="00633FB6">
      <w:pPr>
        <w:widowControl w:val="0"/>
        <w:tabs>
          <w:tab w:val="left" w:pos="0"/>
        </w:tabs>
        <w:suppressAutoHyphens/>
        <w:ind w:left="284"/>
        <w:jc w:val="both"/>
        <w:rPr>
          <w:rFonts w:eastAsia="Lucida Sans Unicode"/>
          <w:kern w:val="1"/>
          <w:lang w:eastAsia="ar-SA"/>
        </w:rPr>
      </w:pPr>
      <w:r w:rsidRPr="00AC544C">
        <w:rPr>
          <w:rFonts w:eastAsia="Lucida Sans Unicode"/>
          <w:b/>
          <w:bCs/>
          <w:kern w:val="1"/>
          <w:lang w:eastAsia="ar-SA"/>
        </w:rPr>
        <w:t>wartość brutto</w:t>
      </w:r>
      <w:r w:rsidRPr="00BC6015">
        <w:rPr>
          <w:rFonts w:eastAsia="Lucida Sans Unicode"/>
          <w:kern w:val="1"/>
          <w:lang w:eastAsia="ar-SA"/>
        </w:rPr>
        <w:t xml:space="preserve">: </w:t>
      </w:r>
      <w:r w:rsidRPr="00717BF4">
        <w:rPr>
          <w:rFonts w:eastAsia="Lucida Sans Unicode"/>
          <w:b/>
          <w:bCs/>
          <w:kern w:val="1"/>
          <w:lang w:eastAsia="ar-SA"/>
        </w:rPr>
        <w:t xml:space="preserve">…………………..zł </w:t>
      </w:r>
      <w:r w:rsidRPr="00BC6015">
        <w:rPr>
          <w:rFonts w:eastAsia="Lucida Sans Unicode"/>
          <w:kern w:val="1"/>
          <w:lang w:eastAsia="ar-SA"/>
        </w:rPr>
        <w:t xml:space="preserve">(słownie: </w:t>
      </w:r>
      <w:r>
        <w:rPr>
          <w:rFonts w:eastAsia="Lucida Sans Unicode"/>
          <w:kern w:val="1"/>
          <w:lang w:eastAsia="ar-SA"/>
        </w:rPr>
        <w:t>…………………..</w:t>
      </w:r>
      <w:r w:rsidRPr="00BC6015">
        <w:rPr>
          <w:rFonts w:eastAsia="Lucida Sans Unicode"/>
          <w:kern w:val="1"/>
          <w:lang w:eastAsia="ar-SA"/>
        </w:rPr>
        <w:t>złotych</w:t>
      </w:r>
      <w:r>
        <w:rPr>
          <w:rFonts w:eastAsia="Lucida Sans Unicode"/>
          <w:kern w:val="1"/>
          <w:lang w:eastAsia="ar-SA"/>
        </w:rPr>
        <w:t>).</w:t>
      </w:r>
      <w:r w:rsidRPr="009A7015">
        <w:rPr>
          <w:rFonts w:eastAsia="Lucida Sans Unicode"/>
          <w:kern w:val="1"/>
          <w:lang w:eastAsia="ar-SA"/>
        </w:rPr>
        <w:t xml:space="preserve"> </w:t>
      </w:r>
    </w:p>
    <w:p w14:paraId="2A1BE602" w14:textId="29C9576F" w:rsidR="007A59D3" w:rsidRPr="00633FB6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633FB6">
        <w:rPr>
          <w:rFonts w:eastAsia="Lucida Sans Unicode"/>
          <w:kern w:val="1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koszty, </w:t>
      </w:r>
      <w:r w:rsidR="00633FB6">
        <w:rPr>
          <w:rFonts w:eastAsia="Lucida Sans Unicode"/>
          <w:kern w:val="1"/>
          <w:lang w:eastAsia="ar-SA"/>
        </w:rPr>
        <w:br/>
      </w:r>
      <w:r w:rsidRPr="00633FB6">
        <w:rPr>
          <w:rFonts w:eastAsia="Lucida Sans Unicode"/>
          <w:kern w:val="1"/>
          <w:lang w:eastAsia="ar-SA"/>
        </w:rPr>
        <w:t xml:space="preserve">a w szczególności: koszty dojazdu do i z siedziby Zamawiającego, koszty wjazdu na teren parkingu WCSKJ. Niedoszacowanie, pominięcie oraz brak rozpoznania zakresu przedmiotu umowy nie może być podstawą do żądania zmiany wynagrodzenia ryczałtowego określonego </w:t>
      </w:r>
      <w:r w:rsidR="00633FB6">
        <w:rPr>
          <w:rFonts w:eastAsia="Lucida Sans Unicode"/>
          <w:kern w:val="1"/>
          <w:lang w:eastAsia="ar-SA"/>
        </w:rPr>
        <w:br/>
      </w:r>
      <w:r w:rsidRPr="00633FB6">
        <w:rPr>
          <w:rFonts w:eastAsia="Lucida Sans Unicode"/>
          <w:kern w:val="1"/>
          <w:lang w:eastAsia="ar-SA"/>
        </w:rPr>
        <w:t>w ust. 1 niniejszego paragrafu. W ramach wynagrodzenia Wykonawca wykona również wszystkie prace projektowe konieczne do prawidłowego wykonania Przedmiotu umowy wynikające z otrzymanych uzgodnień, decyzji, opinii, warunków lub przepisów, a nie wynikających wprost z umowy i załączników do niej.</w:t>
      </w:r>
    </w:p>
    <w:p w14:paraId="279F2CA5" w14:textId="77777777" w:rsidR="007A59D3" w:rsidRPr="00633FB6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8C1937">
        <w:rPr>
          <w:rFonts w:eastAsia="Lucida Sans Unicode"/>
          <w:kern w:val="1"/>
          <w:lang w:eastAsia="ar-SA"/>
        </w:rPr>
        <w:t xml:space="preserve">Wykonawca zobowiązuje się do zachowania stałości cen przez cały okres trwania umowy. </w:t>
      </w:r>
      <w:r w:rsidRPr="00633FB6">
        <w:rPr>
          <w:rFonts w:eastAsia="Lucida Sans Unicode"/>
          <w:kern w:val="1"/>
          <w:lang w:eastAsia="ar-SA"/>
        </w:rPr>
        <w:t xml:space="preserve">    </w:t>
      </w:r>
    </w:p>
    <w:p w14:paraId="20807901" w14:textId="77777777" w:rsidR="007A59D3" w:rsidRPr="009221AB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9221AB">
        <w:rPr>
          <w:rFonts w:eastAsia="Lucida Sans Unicode"/>
          <w:kern w:val="1"/>
          <w:lang w:eastAsia="ar-SA"/>
        </w:rPr>
        <w:t>Podstawą do wystawiania faktur</w:t>
      </w:r>
      <w:r>
        <w:rPr>
          <w:rFonts w:eastAsia="Lucida Sans Unicode"/>
          <w:kern w:val="1"/>
          <w:lang w:eastAsia="ar-SA"/>
        </w:rPr>
        <w:t xml:space="preserve">y </w:t>
      </w:r>
      <w:r w:rsidRPr="009221AB">
        <w:rPr>
          <w:rFonts w:eastAsia="Lucida Sans Unicode"/>
          <w:kern w:val="1"/>
          <w:lang w:eastAsia="ar-SA"/>
        </w:rPr>
        <w:t>VAT będ</w:t>
      </w:r>
      <w:r>
        <w:rPr>
          <w:rFonts w:eastAsia="Lucida Sans Unicode"/>
          <w:kern w:val="1"/>
          <w:lang w:eastAsia="ar-SA"/>
        </w:rPr>
        <w:t>zie</w:t>
      </w:r>
      <w:r w:rsidRPr="009221AB">
        <w:rPr>
          <w:rFonts w:eastAsia="Lucida Sans Unicode"/>
          <w:kern w:val="1"/>
          <w:lang w:eastAsia="ar-SA"/>
        </w:rPr>
        <w:t xml:space="preserve"> </w:t>
      </w:r>
      <w:r>
        <w:rPr>
          <w:rFonts w:eastAsia="Lucida Sans Unicode"/>
          <w:kern w:val="1"/>
          <w:lang w:eastAsia="ar-SA"/>
        </w:rPr>
        <w:t>protokół</w:t>
      </w:r>
      <w:r w:rsidRPr="009221AB">
        <w:rPr>
          <w:rFonts w:eastAsia="Lucida Sans Unicode"/>
          <w:kern w:val="1"/>
          <w:lang w:eastAsia="ar-SA"/>
        </w:rPr>
        <w:t xml:space="preserve"> odbioru usługi</w:t>
      </w:r>
      <w:r>
        <w:rPr>
          <w:rFonts w:eastAsia="Lucida Sans Unicode"/>
          <w:kern w:val="1"/>
          <w:lang w:eastAsia="ar-SA"/>
        </w:rPr>
        <w:t xml:space="preserve"> </w:t>
      </w:r>
      <w:r w:rsidRPr="009221AB">
        <w:rPr>
          <w:rFonts w:eastAsia="Lucida Sans Unicode"/>
          <w:kern w:val="1"/>
          <w:lang w:eastAsia="ar-SA"/>
        </w:rPr>
        <w:t>podpisan</w:t>
      </w:r>
      <w:r>
        <w:rPr>
          <w:rFonts w:eastAsia="Lucida Sans Unicode"/>
          <w:kern w:val="1"/>
          <w:lang w:eastAsia="ar-SA"/>
        </w:rPr>
        <w:t>y</w:t>
      </w:r>
      <w:r w:rsidRPr="009221AB">
        <w:rPr>
          <w:rFonts w:eastAsia="Lucida Sans Unicode"/>
          <w:kern w:val="1"/>
          <w:lang w:eastAsia="ar-SA"/>
        </w:rPr>
        <w:t xml:space="preserve"> bez zastrzeżeń przez upoważnionych przedstawicieli stron umowy.</w:t>
      </w:r>
    </w:p>
    <w:p w14:paraId="05B8F573" w14:textId="3843CB46" w:rsidR="007A59D3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9221AB">
        <w:rPr>
          <w:rFonts w:eastAsia="Lucida Sans Unicode"/>
          <w:kern w:val="1"/>
          <w:lang w:eastAsia="ar-SA"/>
        </w:rPr>
        <w:t xml:space="preserve">Zapłata nastąpi po </w:t>
      </w:r>
      <w:r>
        <w:rPr>
          <w:rFonts w:eastAsia="Lucida Sans Unicode"/>
          <w:kern w:val="1"/>
          <w:lang w:eastAsia="ar-SA"/>
        </w:rPr>
        <w:t>dokonanym odbiorze końcowym</w:t>
      </w:r>
      <w:r w:rsidRPr="009221AB">
        <w:rPr>
          <w:rFonts w:eastAsia="Lucida Sans Unicode"/>
          <w:kern w:val="1"/>
          <w:lang w:eastAsia="ar-SA"/>
        </w:rPr>
        <w:t xml:space="preserve"> usługi</w:t>
      </w:r>
      <w:r>
        <w:rPr>
          <w:rFonts w:eastAsia="Lucida Sans Unicode"/>
          <w:kern w:val="1"/>
          <w:lang w:eastAsia="ar-SA"/>
        </w:rPr>
        <w:t xml:space="preserve"> bez uwag,</w:t>
      </w:r>
      <w:r w:rsidRPr="009221AB">
        <w:rPr>
          <w:rFonts w:eastAsia="Lucida Sans Unicode"/>
          <w:kern w:val="1"/>
          <w:lang w:eastAsia="ar-SA"/>
        </w:rPr>
        <w:t xml:space="preserve"> w terminie </w:t>
      </w:r>
      <w:r w:rsidRPr="00633FB6">
        <w:rPr>
          <w:rFonts w:eastAsia="Lucida Sans Unicode"/>
          <w:b/>
          <w:bCs/>
          <w:kern w:val="1"/>
          <w:lang w:eastAsia="ar-SA"/>
        </w:rPr>
        <w:t>60 dni</w:t>
      </w:r>
      <w:r w:rsidRPr="009221AB">
        <w:rPr>
          <w:rFonts w:eastAsia="Lucida Sans Unicode"/>
          <w:kern w:val="1"/>
          <w:lang w:eastAsia="ar-SA"/>
        </w:rPr>
        <w:t xml:space="preserve">  </w:t>
      </w:r>
      <w:r>
        <w:rPr>
          <w:rFonts w:eastAsia="Lucida Sans Unicode"/>
          <w:kern w:val="1"/>
          <w:lang w:eastAsia="ar-SA"/>
        </w:rPr>
        <w:t xml:space="preserve">od daty </w:t>
      </w:r>
      <w:r w:rsidRPr="00633FB6">
        <w:rPr>
          <w:rFonts w:eastAsia="Lucida Sans Unicode"/>
          <w:kern w:val="1"/>
          <w:lang w:eastAsia="ar-SA"/>
        </w:rPr>
        <w:t xml:space="preserve">dostarczenia przez Wykonawcę prawidłowo wystawionego pod względem formalnym </w:t>
      </w:r>
      <w:r w:rsidR="00633FB6">
        <w:rPr>
          <w:rFonts w:eastAsia="Lucida Sans Unicode"/>
          <w:kern w:val="1"/>
          <w:lang w:eastAsia="ar-SA"/>
        </w:rPr>
        <w:br/>
      </w:r>
      <w:r w:rsidRPr="00633FB6">
        <w:rPr>
          <w:rFonts w:eastAsia="Lucida Sans Unicode"/>
          <w:kern w:val="1"/>
          <w:lang w:eastAsia="ar-SA"/>
        </w:rPr>
        <w:t xml:space="preserve">i merytorycznym oryginału faktury do Zamawiającego, na rachunek bankowy wpisany przez Wykonawcę na fakturze. </w:t>
      </w:r>
    </w:p>
    <w:p w14:paraId="7F865A24" w14:textId="0A1293B3" w:rsidR="007A59D3" w:rsidRPr="007A59D3" w:rsidRDefault="007A59D3" w:rsidP="007A59D3">
      <w:pPr>
        <w:widowControl w:val="0"/>
        <w:tabs>
          <w:tab w:val="left" w:pos="0"/>
        </w:tabs>
        <w:suppressAutoHyphens/>
        <w:ind w:left="360"/>
        <w:jc w:val="both"/>
        <w:rPr>
          <w:rFonts w:eastAsia="Lucida Sans Unicode"/>
          <w:kern w:val="1"/>
          <w:lang w:eastAsia="ar-SA"/>
        </w:rPr>
      </w:pPr>
      <w:r w:rsidRPr="007A59D3">
        <w:rPr>
          <w:b/>
          <w:bCs/>
        </w:rPr>
        <w:t>Nr rachunku bankowego Wykonawcy: …………………………………………………</w:t>
      </w:r>
    </w:p>
    <w:p w14:paraId="603D0CF0" w14:textId="1BDA09E8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regulowania wynagrodzenia przysługującego Wykonawcy w ramach mechanizmu podzielonej płatności (ang.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split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payment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przewidzianego w ustawie </w:t>
      </w:r>
      <w:r w:rsidR="00633F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11 marca 2004 r. o podatku od towarów i usług 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zm.).</w:t>
      </w:r>
    </w:p>
    <w:p w14:paraId="212648C1" w14:textId="16BADC14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wyraża zgodę na dokonywanie przez Zamawiającego płatności </w:t>
      </w:r>
      <w:r w:rsidR="00633FB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w systemie podzielonej płatności.</w:t>
      </w:r>
    </w:p>
    <w:p w14:paraId="54C1C75D" w14:textId="77777777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rachunek bankowy, o którym mowa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jest rachunkiem umożliwiającym płatność w ramach mechanizmu podzielonej płatności, o którym mowa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jak również rachunkiem znajdującym się w elektronicznym wykazie podmiotów prowadzonym od dnia 1 września 2019 r. przez Szefa Krajowej Administracji Skarbowej,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którym mowa art. 96b ustawy z dnia 11 marca 2004 r. o podatku od towarów i usług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</w:t>
      </w:r>
      <w:proofErr w:type="spellStart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1570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(dalej jako: wykaz).</w:t>
      </w:r>
    </w:p>
    <w:p w14:paraId="290A1DEB" w14:textId="39CB7025" w:rsidR="007A59D3" w:rsidRPr="000064D4" w:rsidRDefault="007A59D3" w:rsidP="00633FB6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rachunek bankowy Wykonawcy nie spełnia warunków określonych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ust.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opóźnienie w dokonaniu płatności w terminie określonym w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>, powstałe wskutek braku możliwości realizacji przez Zamawiającego płatności wynagrodzenia z zastosowaniem mechanizmu podzielonej płatności bądź dokonania płatności na rachunek</w:t>
      </w:r>
      <w:r w:rsidR="00633F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6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objęty wykazem, nie stanowi dla Wykonawcy podstawy do żądania od Zamawiającego jakichkolwiek odsetek, jak również innych rekompensat/odszkodowań/roszczeń z tytułu dokonania nieterminowej płatności. </w:t>
      </w:r>
    </w:p>
    <w:p w14:paraId="042A7FC4" w14:textId="6CBBB07C" w:rsidR="007A59D3" w:rsidRPr="009F10E5" w:rsidRDefault="007A59D3" w:rsidP="00633FB6">
      <w:pPr>
        <w:pStyle w:val="Akapitzlist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7F212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Zamawiający oświadcza, że jest płatnikiem podatku VAT i posiada </w:t>
      </w:r>
      <w:r w:rsidRPr="009F10E5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NIP 6111213469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.</w:t>
      </w:r>
    </w:p>
    <w:p w14:paraId="6D7428F0" w14:textId="77777777" w:rsidR="007A59D3" w:rsidRDefault="007A59D3" w:rsidP="00633FB6">
      <w:pPr>
        <w:widowControl w:val="0"/>
        <w:numPr>
          <w:ilvl w:val="0"/>
          <w:numId w:val="14"/>
        </w:numPr>
        <w:tabs>
          <w:tab w:val="left" w:pos="0"/>
          <w:tab w:val="left" w:pos="426"/>
        </w:tabs>
        <w:suppressAutoHyphens/>
        <w:ind w:left="284" w:hanging="426"/>
        <w:jc w:val="both"/>
        <w:rPr>
          <w:rFonts w:eastAsia="Lucida Sans Unicode"/>
          <w:kern w:val="1"/>
          <w:lang w:eastAsia="ar-SA"/>
        </w:rPr>
      </w:pPr>
      <w:r w:rsidRPr="009221AB">
        <w:rPr>
          <w:rFonts w:eastAsia="Lucida Sans Unicode"/>
          <w:kern w:val="1"/>
          <w:lang w:eastAsia="ar-SA"/>
        </w:rPr>
        <w:t xml:space="preserve">Wykonawca oświadcza, że jest płatnikiem podatku VAT i posiada NIP </w:t>
      </w:r>
      <w:r>
        <w:rPr>
          <w:rFonts w:eastAsia="Lucida Sans Unicode"/>
          <w:kern w:val="1"/>
          <w:lang w:eastAsia="ar-SA"/>
        </w:rPr>
        <w:t>……………………</w:t>
      </w:r>
    </w:p>
    <w:p w14:paraId="1C537BDF" w14:textId="77777777" w:rsidR="007A59D3" w:rsidRPr="00AC63B1" w:rsidRDefault="007A59D3" w:rsidP="00633FB6">
      <w:pPr>
        <w:widowControl w:val="0"/>
        <w:numPr>
          <w:ilvl w:val="0"/>
          <w:numId w:val="14"/>
        </w:numPr>
        <w:tabs>
          <w:tab w:val="left" w:pos="0"/>
        </w:tabs>
        <w:suppressAutoHyphens/>
        <w:ind w:left="284" w:hanging="426"/>
        <w:jc w:val="both"/>
        <w:rPr>
          <w:rFonts w:eastAsia="Lucida Sans Unicode"/>
          <w:kern w:val="1"/>
          <w:lang w:eastAsia="ar-SA"/>
        </w:rPr>
      </w:pPr>
      <w:r w:rsidRPr="00345D12">
        <w:rPr>
          <w:rFonts w:eastAsia="Lucida Sans Unicode"/>
          <w:kern w:val="1"/>
          <w:lang w:eastAsia="ar-SA"/>
        </w:rPr>
        <w:t xml:space="preserve">Za datę płatności strony uznają datę obciążenia rachunku bankowego </w:t>
      </w:r>
      <w:r>
        <w:rPr>
          <w:rFonts w:eastAsia="Lucida Sans Unicode"/>
          <w:kern w:val="1"/>
          <w:lang w:eastAsia="ar-SA"/>
        </w:rPr>
        <w:t xml:space="preserve">Zamawiającego. </w:t>
      </w:r>
    </w:p>
    <w:p w14:paraId="49C3D714" w14:textId="77777777" w:rsidR="007A59D3" w:rsidRPr="00135D42" w:rsidRDefault="007A59D3" w:rsidP="00633FB6">
      <w:pPr>
        <w:numPr>
          <w:ilvl w:val="0"/>
          <w:numId w:val="14"/>
        </w:numPr>
        <w:ind w:left="284" w:hanging="426"/>
        <w:jc w:val="both"/>
      </w:pPr>
      <w:r w:rsidRPr="008C46F8">
        <w:rPr>
          <w:spacing w:val="-3"/>
        </w:rPr>
        <w:t>W przypadku nie</w:t>
      </w:r>
      <w:r>
        <w:rPr>
          <w:spacing w:val="-3"/>
        </w:rPr>
        <w:t xml:space="preserve"> </w:t>
      </w:r>
      <w:r w:rsidRPr="008C46F8">
        <w:rPr>
          <w:spacing w:val="-3"/>
        </w:rPr>
        <w:t>uregulowania przez Zamawiaj</w:t>
      </w:r>
      <w:r>
        <w:rPr>
          <w:spacing w:val="-3"/>
        </w:rPr>
        <w:t>ą</w:t>
      </w:r>
      <w:r w:rsidRPr="008C46F8">
        <w:rPr>
          <w:spacing w:val="-3"/>
        </w:rPr>
        <w:t xml:space="preserve">cego  płatności w terminie określonym </w:t>
      </w:r>
      <w:r>
        <w:rPr>
          <w:spacing w:val="-3"/>
        </w:rPr>
        <w:br/>
      </w:r>
      <w:r w:rsidRPr="008C46F8">
        <w:rPr>
          <w:spacing w:val="-3"/>
        </w:rPr>
        <w:t>w ust.</w:t>
      </w:r>
      <w:r>
        <w:rPr>
          <w:spacing w:val="-3"/>
        </w:rPr>
        <w:t xml:space="preserve">5, </w:t>
      </w:r>
      <w:r w:rsidRPr="008C46F8">
        <w:rPr>
          <w:spacing w:val="-3"/>
        </w:rPr>
        <w:t xml:space="preserve">Wykonawcy przysługuje prawo naliczania odsetek ustawowych za opóźnienie </w:t>
      </w:r>
      <w:r w:rsidRPr="008C46F8">
        <w:rPr>
          <w:spacing w:val="-3"/>
        </w:rPr>
        <w:br/>
        <w:t>w transakcjach handlowych.</w:t>
      </w:r>
    </w:p>
    <w:p w14:paraId="791EF586" w14:textId="77777777" w:rsidR="007A59D3" w:rsidRPr="00A67C29" w:rsidRDefault="007A59D3" w:rsidP="00633FB6">
      <w:pPr>
        <w:pStyle w:val="Akapitzlist"/>
        <w:numPr>
          <w:ilvl w:val="0"/>
          <w:numId w:val="14"/>
        </w:numPr>
        <w:suppressAutoHyphens/>
        <w:spacing w:after="0" w:line="240" w:lineRule="auto"/>
        <w:ind w:left="284" w:hanging="426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AB001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 przypadku przekroczenia terminu płatności, Zamawiający zastrzega sobie prawo negocjowania odroczenia terminu płatności i wysokości naliczonych odsetek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79073DD8" w14:textId="4C9A1F52" w:rsidR="005A1624" w:rsidRPr="005449C1" w:rsidRDefault="007A59D3" w:rsidP="00633FB6">
      <w:pPr>
        <w:pStyle w:val="Bezodstpw"/>
        <w:numPr>
          <w:ilvl w:val="0"/>
          <w:numId w:val="14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Koszty bankowe powstałe w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anku Wykonawcy pokrywa Wykonawca  natomiast  powstałe </w:t>
      </w:r>
      <w:r w:rsidR="00633FB6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w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b</w:t>
      </w:r>
      <w:r w:rsidRPr="009221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anku Zamawiającego pokrywa Zamawiający.</w:t>
      </w:r>
    </w:p>
    <w:p w14:paraId="0CA4ECEA" w14:textId="761B031E" w:rsidR="007A59D3" w:rsidRPr="00B16E9B" w:rsidRDefault="007A59D3" w:rsidP="00633FB6">
      <w:pPr>
        <w:pStyle w:val="Akapitzlist"/>
        <w:widowControl w:val="0"/>
        <w:tabs>
          <w:tab w:val="left" w:pos="4253"/>
        </w:tabs>
        <w:suppressAutoHyphens/>
        <w:spacing w:after="0" w:line="240" w:lineRule="auto"/>
        <w:ind w:left="0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B16E9B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§ </w:t>
      </w:r>
      <w:r w:rsidR="00633FB6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4</w:t>
      </w:r>
    </w:p>
    <w:p w14:paraId="2E217FE3" w14:textId="77777777" w:rsidR="007A59D3" w:rsidRPr="002B1833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nie może bez uzyskania wcześniejszej pisemnej zgody Zamawiającego przenosić jakichkolwiek praw lub obowiązków wynikających z niniejszej umowy na osoby trzecie. </w:t>
      </w:r>
    </w:p>
    <w:p w14:paraId="5633E7C1" w14:textId="77777777" w:rsidR="007A59D3" w:rsidRPr="002B1833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2B183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Wszelkie czynności zmierzające do zmiany wierzyciela pod jakimkolwiek tytułem prawnym wymagają zgody Zamawiającego oraz organu założycielskiego w formie pisemnej pod rygorem nieważności.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204EAB1C" w14:textId="77777777" w:rsidR="007A59D3" w:rsidRPr="0046614C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-921</w:t>
      </w:r>
      <w:r w:rsidRPr="0046614C">
        <w:rPr>
          <w:rFonts w:ascii="Times New Roman" w:eastAsia="Lucida Sans Unicode" w:hAnsi="Times New Roman"/>
          <w:kern w:val="1"/>
          <w:sz w:val="24"/>
          <w:szCs w:val="24"/>
          <w:vertAlign w:val="superscript"/>
          <w:lang w:eastAsia="ar-SA"/>
        </w:rPr>
        <w:t>5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C</w:t>
      </w:r>
      <w:r w:rsidRPr="0046614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), w całości lub w części, należnego na podstawie niniejszej umowy.</w:t>
      </w:r>
    </w:p>
    <w:p w14:paraId="05071C67" w14:textId="77777777" w:rsidR="007A59D3" w:rsidRPr="00F65431" w:rsidRDefault="007A59D3" w:rsidP="007A59D3">
      <w:pPr>
        <w:pStyle w:val="Akapitzlist"/>
        <w:numPr>
          <w:ilvl w:val="0"/>
          <w:numId w:val="18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umowy, w rozumieniu art. 876-887 KC lub innych umów nienazwanych, których skutki będą  takie jak w art. 509 KC lub 518 KC pod rygorem nieważności.  </w:t>
      </w:r>
    </w:p>
    <w:p w14:paraId="7CD95CFA" w14:textId="77777777" w:rsidR="007A59D3" w:rsidRPr="00E1748A" w:rsidRDefault="007A59D3" w:rsidP="007A59D3">
      <w:pPr>
        <w:widowControl w:val="0"/>
        <w:numPr>
          <w:ilvl w:val="0"/>
          <w:numId w:val="18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E1748A">
        <w:rPr>
          <w:rFonts w:eastAsia="SimSun"/>
          <w:lang w:val="x-none" w:eastAsia="ar-SA"/>
        </w:rPr>
        <w:t>Wykonawca wyraża bezwarunkową zgodę na zmiany podmiotowe po stronie Zamawiającego</w:t>
      </w:r>
      <w:r w:rsidRPr="00E1748A">
        <w:rPr>
          <w:rFonts w:eastAsia="SimSun"/>
          <w:lang w:eastAsia="ar-SA"/>
        </w:rPr>
        <w:t xml:space="preserve"> wynikające z przekształceń własnościowych Zamawiającego. </w:t>
      </w:r>
    </w:p>
    <w:p w14:paraId="1D435346" w14:textId="2A11BE64" w:rsidR="007A59D3" w:rsidRDefault="007A59D3" w:rsidP="007A59D3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633FB6">
        <w:rPr>
          <w:rFonts w:eastAsia="Lucida Sans Unicode"/>
          <w:b/>
          <w:bCs/>
          <w:kern w:val="1"/>
          <w:lang w:eastAsia="ar-SA"/>
        </w:rPr>
        <w:t>5</w:t>
      </w:r>
    </w:p>
    <w:p w14:paraId="3D9C12D4" w14:textId="77777777" w:rsidR="00804343" w:rsidRDefault="007A59D3" w:rsidP="00804343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7ED1EDD2" w14:textId="6A553543" w:rsidR="007A59D3" w:rsidRPr="00804343" w:rsidRDefault="00804343" w:rsidP="00804343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</w:t>
      </w:r>
      <w:r w:rsidR="007A59D3"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zapłaci Zamawiającemu karę umowną</w:t>
      </w:r>
      <w:bookmarkStart w:id="0" w:name="_Hlk88673497"/>
      <w:r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7A59D3"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</w:t>
      </w:r>
      <w:r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</w:r>
      <w:r w:rsidR="007A59D3"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 której mowa w § </w:t>
      </w:r>
      <w:r w:rsidR="00633FB6"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 ust.</w:t>
      </w:r>
      <w:r w:rsidR="007A59D3"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1, za zwłokę w wykonaniu </w:t>
      </w:r>
      <w:r w:rsidR="00E319C3"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usługi</w:t>
      </w:r>
      <w:r w:rsidR="007A59D3" w:rsidRPr="0080434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licząc za każdy dzień zwłoki, nie więcej niż 10% wartości umowy netto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bookmarkEnd w:id="0"/>
    <w:p w14:paraId="1178BFC2" w14:textId="465CEB23" w:rsidR="007A59D3" w:rsidRPr="00AF2349" w:rsidRDefault="007A59D3" w:rsidP="007A59D3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Maksymalna wartość kar umownych za zwłokę oraz odstąpienie od umowy wynosi łącznie </w:t>
      </w:r>
      <w:r w:rsidR="00E319C3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0% wartości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netto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60613E74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>Zamawiający zastrzega sobie prawo odstąpienia od umowy także w przypadku, jeżeli Wykonawca mimo uprzedniego wezwania na piśmie i wyznaczenia terminu dodatkowego do usunięcia uchybienia, uchybia innym postanowieniom umowy.</w:t>
      </w:r>
    </w:p>
    <w:p w14:paraId="0DA5E533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2349">
        <w:rPr>
          <w:rFonts w:ascii="Times New Roman" w:hAnsi="Times New Roman"/>
          <w:sz w:val="24"/>
          <w:szCs w:val="24"/>
        </w:rPr>
        <w:t xml:space="preserve">Odstąpienie od umowy przez którąkolwiek ze stron od zawartej umowy nie powoduje uchylenia obowiązku zapłaty kar umownych z tytułu zdarzeń zaistniałych w okresie jej obowiązywania. </w:t>
      </w:r>
    </w:p>
    <w:p w14:paraId="30568F13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ą</w:t>
      </w: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karę umowną.</w:t>
      </w:r>
    </w:p>
    <w:p w14:paraId="03BB9290" w14:textId="77777777" w:rsidR="007A59D3" w:rsidRPr="00AF2349" w:rsidRDefault="007A59D3" w:rsidP="007A59D3">
      <w:pPr>
        <w:pStyle w:val="Akapitzlist"/>
        <w:numPr>
          <w:ilvl w:val="0"/>
          <w:numId w:val="19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F23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ma prawo potrącić naliczone kary umowne z wynagrodzenia przysługującego Wykonawcy, </w:t>
      </w:r>
      <w:r w:rsidRPr="00AF2349"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4DF25CCD" w14:textId="75B56904" w:rsidR="007A59D3" w:rsidRPr="009B621B" w:rsidRDefault="007A59D3" w:rsidP="007A59D3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lastRenderedPageBreak/>
        <w:t xml:space="preserve">Niezależnie od wskazanych wyżej zasad oraz kar umownych, Zamawiający może powierzyć wykonanie umowy w całości lub części lub ich dokończenie innej osobie trzeciej na koszt </w:t>
      </w:r>
      <w:r>
        <w:rPr>
          <w:rFonts w:eastAsia="Lucida Sans Unicode"/>
          <w:kern w:val="1"/>
          <w:lang w:eastAsia="ar-SA"/>
        </w:rPr>
        <w:br/>
        <w:t xml:space="preserve">i ryzyko Wykonawcy, jeżeli Wykonawca nie przystąpił do wykonywania umowy lub opóźnia się z jej wykonaniem a opóźnienie zagraża terminowemu wykonaniu zlecenia, albo wykonuje umowę niezgodnie z jej treścią i mimo wezwania i wyznaczenia terminu dodatkowego </w:t>
      </w:r>
      <w:r w:rsidR="00E319C3">
        <w:rPr>
          <w:rFonts w:eastAsia="Lucida Sans Unicode"/>
          <w:kern w:val="1"/>
          <w:lang w:eastAsia="ar-SA"/>
        </w:rPr>
        <w:br/>
      </w:r>
      <w:r>
        <w:rPr>
          <w:rFonts w:eastAsia="Lucida Sans Unicode"/>
          <w:kern w:val="1"/>
          <w:lang w:eastAsia="ar-SA"/>
        </w:rPr>
        <w:t xml:space="preserve">w dalszym ciągu nie podejmuje działań wskazujących, że umowa będzie wykonywana terminowo lub zgodnie z jej treścią. </w:t>
      </w:r>
    </w:p>
    <w:p w14:paraId="65DF110B" w14:textId="77777777" w:rsidR="007A59D3" w:rsidRPr="009B621B" w:rsidRDefault="007A59D3" w:rsidP="007A59D3">
      <w:pPr>
        <w:widowControl w:val="0"/>
        <w:numPr>
          <w:ilvl w:val="0"/>
          <w:numId w:val="19"/>
        </w:numPr>
        <w:suppressAutoHyphens/>
        <w:ind w:left="284" w:hanging="284"/>
        <w:jc w:val="both"/>
        <w:rPr>
          <w:rFonts w:eastAsia="Lucida Sans Unicode"/>
          <w:b/>
          <w:bCs/>
          <w:kern w:val="1"/>
          <w:lang w:eastAsia="ar-SA"/>
        </w:rPr>
      </w:pPr>
      <w:r w:rsidRPr="009B621B">
        <w:rPr>
          <w:rFonts w:eastAsia="Calibri"/>
        </w:rPr>
        <w:t xml:space="preserve">Niezależnie od kar umownych Zamawiający zastrzega sobie prawo żądania odszkodowania przekraczającego wartość zastrzeżonych kar umownych w szczególności wyrównania strat wynikających z różnic w cenie i kosztach usług wynikających z konieczności realizacji przedmiotu zamówienia u innego Wykonawcy. </w:t>
      </w:r>
    </w:p>
    <w:p w14:paraId="399DB467" w14:textId="2D2AD97D" w:rsidR="007A59D3" w:rsidRPr="009B621B" w:rsidRDefault="007A59D3" w:rsidP="007A59D3">
      <w:pPr>
        <w:pStyle w:val="Akapitzlist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Zamawiający w razie zwłoki Wykonawcy może, po pisemnym uprzedzeniu Wykonawcy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i wyznaczeniu mu ostatecznego terminu wykonania obowiązków, powierzyć wykonanie umowy jak również zlecić wykonywanie określonych prac osobie trzeciej na koszt i ryzyko Wykonawcy. To samo dotyczy sytuacji, gdy Wykonawca dopuszcza się zwłoki w wykonaniu umowy lub poszczególnych prac w taki sposób, że istnieje realne zagrożenie, że nie wykona umowy lub poszczególnych usług w terminie. Wykonawca zobowiązany będzie w szczególności do wyrównania strat wynikających z różnic w cenie i kosztach usług wynikających z  konieczności realizacji przedmiotu zamówienia u innego Wykonawcy.</w:t>
      </w:r>
    </w:p>
    <w:p w14:paraId="721EB259" w14:textId="3E21AE5C" w:rsidR="007A59D3" w:rsidRDefault="007A59D3" w:rsidP="007A59D3">
      <w:pPr>
        <w:pStyle w:val="Akapitzlist"/>
        <w:numPr>
          <w:ilvl w:val="0"/>
          <w:numId w:val="1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Wykonanie zastępcze, o którym mowa w 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§ </w:t>
      </w:r>
      <w:r w:rsidR="00633FB6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9B621B">
        <w:rPr>
          <w:rFonts w:ascii="Times New Roman" w:eastAsia="Calibri" w:hAnsi="Times New Roman" w:cs="Times New Roman"/>
          <w:bCs/>
          <w:sz w:val="24"/>
          <w:szCs w:val="24"/>
        </w:rPr>
        <w:t xml:space="preserve"> pkt.10 umowy zwalania</w:t>
      </w:r>
      <w:r w:rsidRPr="009B621B">
        <w:rPr>
          <w:rFonts w:ascii="Times New Roman" w:eastAsia="Calibri" w:hAnsi="Times New Roman" w:cs="Times New Roman"/>
          <w:sz w:val="24"/>
          <w:szCs w:val="24"/>
        </w:rPr>
        <w:t xml:space="preserve"> Wykonawcę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9B621B">
        <w:rPr>
          <w:rFonts w:ascii="Times New Roman" w:eastAsia="Calibri" w:hAnsi="Times New Roman" w:cs="Times New Roman"/>
          <w:sz w:val="24"/>
          <w:szCs w:val="24"/>
        </w:rPr>
        <w:t>z obowiązku zapłaty kar umownych, z tytułu zwłoki w wykonaniu umowy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C67068" w14:textId="790890B6" w:rsidR="007A59D3" w:rsidRDefault="007A59D3" w:rsidP="007A59D3">
      <w:pPr>
        <w:widowControl w:val="0"/>
        <w:tabs>
          <w:tab w:val="left" w:pos="4253"/>
        </w:tabs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633FB6">
        <w:rPr>
          <w:rFonts w:eastAsia="Lucida Sans Unicode"/>
          <w:b/>
          <w:bCs/>
          <w:kern w:val="1"/>
          <w:lang w:eastAsia="ar-SA"/>
        </w:rPr>
        <w:t>6</w:t>
      </w:r>
    </w:p>
    <w:p w14:paraId="4DD33B6B" w14:textId="77777777" w:rsidR="007A59D3" w:rsidRDefault="007A59D3" w:rsidP="007A59D3">
      <w:pPr>
        <w:widowControl w:val="0"/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1. Zamawiającemu przysługuje prawo odstąpienia od umowy w sytuacji naruszenia warunków umowy przez Wykonawcę, w szczególności jej terminu oraz jakości wykonywanych usług podczas realizacji umowy.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3B9B589B" w14:textId="77777777" w:rsidR="007A59D3" w:rsidRDefault="007A59D3" w:rsidP="007A59D3">
      <w:pPr>
        <w:widowControl w:val="0"/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2. Zamawiający może odstąpić od umowy w sytuacjach wskazanych w powszechnie obowiązujących przepisach, a nadto jeżeli:</w:t>
      </w:r>
    </w:p>
    <w:p w14:paraId="51A2F8E4" w14:textId="21AFD72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nastąpi upadłość Wykonawcy lub ujawnią się inne, nie znane w chwili zawierania umowy okoliczności poddające w wątpliwość zdolność do wykonania umowy</w:t>
      </w:r>
      <w:r w:rsidR="00633FB6">
        <w:rPr>
          <w:rFonts w:eastAsia="Lucida Sans Unicode"/>
          <w:kern w:val="1"/>
          <w:lang w:eastAsia="ar-SA"/>
        </w:rPr>
        <w:t xml:space="preserve"> </w:t>
      </w:r>
      <w:r>
        <w:rPr>
          <w:rFonts w:eastAsia="Lucida Sans Unicode"/>
          <w:kern w:val="1"/>
          <w:lang w:eastAsia="ar-SA"/>
        </w:rPr>
        <w:t>w terminie,</w:t>
      </w:r>
    </w:p>
    <w:p w14:paraId="743320B6" w14:textId="7777777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Wykonawca nie podjął realizacji usługi będącej przedmiotem umowy lub przerwał jej realizację przez okres dłuższy niż 7 dni i mimo wezwania w dalszym ciągu nie podejmuje.</w:t>
      </w:r>
    </w:p>
    <w:p w14:paraId="687AD6CF" w14:textId="7777777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Wykonawca mimo wezwania nie usunął usterek lub przerwał ich usuwanie i mimo wezwania w dalszym ciągu nie podejmuje działań,</w:t>
      </w:r>
    </w:p>
    <w:p w14:paraId="4B8FA43B" w14:textId="77777777" w:rsidR="007A59D3" w:rsidRDefault="007A59D3" w:rsidP="007A59D3">
      <w:pPr>
        <w:widowControl w:val="0"/>
        <w:numPr>
          <w:ilvl w:val="0"/>
          <w:numId w:val="16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 xml:space="preserve">Wykonawca zleci wykonanie wymaganych niniejszą umową prac innej firmie podwykonawczej bez pisemnej zgody Zamawiającego.    </w:t>
      </w:r>
    </w:p>
    <w:p w14:paraId="609C4DE3" w14:textId="77777777" w:rsidR="007A59D3" w:rsidRPr="00F539C5" w:rsidRDefault="007A59D3" w:rsidP="007A59D3">
      <w:pPr>
        <w:pStyle w:val="Akapitzlist"/>
        <w:widowControl w:val="0"/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F539C5">
        <w:rPr>
          <w:rFonts w:ascii="Times New Roman" w:hAnsi="Times New Roman"/>
          <w:sz w:val="24"/>
          <w:szCs w:val="24"/>
        </w:rPr>
        <w:t xml:space="preserve">Zamawiający może odstąpić od umowy w terminie 30 dni od dnia powzięcia wiadomości </w:t>
      </w:r>
      <w:r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 xml:space="preserve">o zaistnieniu istotnej zmiany okoliczności powodującej, że wykonanie umowy nie leży </w:t>
      </w:r>
      <w:r>
        <w:rPr>
          <w:rFonts w:ascii="Times New Roman" w:hAnsi="Times New Roman"/>
          <w:sz w:val="24"/>
          <w:szCs w:val="24"/>
        </w:rPr>
        <w:br/>
      </w:r>
      <w:r w:rsidRPr="00F539C5">
        <w:rPr>
          <w:rFonts w:ascii="Times New Roman" w:hAnsi="Times New Roman"/>
          <w:sz w:val="24"/>
          <w:szCs w:val="24"/>
        </w:rPr>
        <w:t>w interesie publicznym, czego nie można było przewidzieć w chwili zawarcia umowy, lub dalsze wykonywanie umowy może zagrozić podstawowemu interesowi bezpieczeństwa państwa lub bezpieczeństwu publicznemu.</w:t>
      </w:r>
    </w:p>
    <w:p w14:paraId="26873043" w14:textId="637C2981" w:rsidR="007A59D3" w:rsidRDefault="007A59D3" w:rsidP="007A59D3">
      <w:pPr>
        <w:widowControl w:val="0"/>
        <w:tabs>
          <w:tab w:val="left" w:pos="4253"/>
        </w:tabs>
        <w:suppressAutoHyphens/>
        <w:ind w:left="284" w:hanging="284"/>
        <w:jc w:val="center"/>
        <w:rPr>
          <w:rFonts w:eastAsia="Lucida Sans Unicode"/>
          <w:b/>
          <w:bCs/>
          <w:kern w:val="1"/>
          <w:lang w:eastAsia="ar-SA"/>
        </w:rPr>
      </w:pPr>
      <w:bookmarkStart w:id="1" w:name="_Hlk81548419"/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633FB6">
        <w:rPr>
          <w:rFonts w:eastAsia="Lucida Sans Unicode"/>
          <w:b/>
          <w:bCs/>
          <w:kern w:val="1"/>
          <w:lang w:eastAsia="ar-SA"/>
        </w:rPr>
        <w:t>7</w:t>
      </w:r>
    </w:p>
    <w:bookmarkEnd w:id="1"/>
    <w:p w14:paraId="2B534D49" w14:textId="77777777" w:rsidR="007A59D3" w:rsidRPr="00793D2E" w:rsidRDefault="007A59D3" w:rsidP="007A59D3">
      <w:pPr>
        <w:widowControl w:val="0"/>
        <w:numPr>
          <w:ilvl w:val="0"/>
          <w:numId w:val="15"/>
        </w:numPr>
        <w:suppressAutoHyphens/>
        <w:ind w:left="284" w:hanging="284"/>
        <w:jc w:val="both"/>
        <w:rPr>
          <w:color w:val="000000"/>
        </w:rPr>
      </w:pPr>
      <w:r w:rsidRPr="00793D2E">
        <w:rPr>
          <w:rFonts w:eastAsia="Lucida Sans Unicode"/>
          <w:kern w:val="1"/>
          <w:lang w:eastAsia="ar-SA"/>
        </w:rPr>
        <w:t xml:space="preserve">Zakazuje się zmian postanowień zawartej </w:t>
      </w:r>
      <w:r>
        <w:rPr>
          <w:rFonts w:eastAsia="Lucida Sans Unicode"/>
          <w:kern w:val="1"/>
          <w:lang w:eastAsia="ar-SA"/>
        </w:rPr>
        <w:t>u</w:t>
      </w:r>
      <w:r w:rsidRPr="00793D2E">
        <w:rPr>
          <w:rFonts w:eastAsia="Lucida Sans Unicode"/>
          <w:kern w:val="1"/>
          <w:lang w:eastAsia="ar-SA"/>
        </w:rPr>
        <w:t xml:space="preserve">mowy chyba że wystąpi jedna z poniższych  okoliczności: </w:t>
      </w:r>
    </w:p>
    <w:p w14:paraId="35C8C648" w14:textId="77777777" w:rsidR="007A59D3" w:rsidRPr="00793D2E" w:rsidRDefault="007A59D3" w:rsidP="007A59D3">
      <w:pPr>
        <w:widowControl w:val="0"/>
        <w:numPr>
          <w:ilvl w:val="1"/>
          <w:numId w:val="17"/>
        </w:numPr>
        <w:tabs>
          <w:tab w:val="clear" w:pos="1080"/>
          <w:tab w:val="num" w:pos="284"/>
        </w:tabs>
        <w:suppressAutoHyphens/>
        <w:ind w:left="284" w:hanging="284"/>
        <w:jc w:val="both"/>
        <w:rPr>
          <w:color w:val="000000"/>
        </w:rPr>
      </w:pPr>
      <w:r w:rsidRPr="00793D2E">
        <w:rPr>
          <w:color w:val="000000"/>
        </w:rPr>
        <w:t>nastąpi zmiana powszechnie obowiązujących przepisów prawa w zakresie mającym wpływ na realizację umowy;</w:t>
      </w:r>
    </w:p>
    <w:p w14:paraId="726B8D0C" w14:textId="77777777" w:rsidR="007A59D3" w:rsidRPr="00793D2E" w:rsidRDefault="007A59D3" w:rsidP="007A59D3">
      <w:pPr>
        <w:numPr>
          <w:ilvl w:val="1"/>
          <w:numId w:val="17"/>
        </w:numPr>
        <w:tabs>
          <w:tab w:val="clear" w:pos="1080"/>
          <w:tab w:val="num" w:pos="284"/>
        </w:tabs>
        <w:ind w:left="284" w:hanging="284"/>
        <w:jc w:val="both"/>
        <w:rPr>
          <w:color w:val="000000"/>
        </w:rPr>
      </w:pPr>
      <w:r w:rsidRPr="00793D2E">
        <w:rPr>
          <w:color w:val="000000"/>
        </w:rPr>
        <w:t>nastąpi zmiana obowiązujących stawek podatkowych (cena brutto umowy może ulec zmianie</w:t>
      </w:r>
      <w:r>
        <w:rPr>
          <w:color w:val="000000"/>
        </w:rPr>
        <w:t xml:space="preserve"> w </w:t>
      </w:r>
      <w:r w:rsidRPr="00793D2E">
        <w:rPr>
          <w:color w:val="000000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230EFDD9" w14:textId="77777777" w:rsidR="007A59D3" w:rsidRPr="00793D2E" w:rsidRDefault="007A59D3" w:rsidP="007A59D3">
      <w:pPr>
        <w:numPr>
          <w:ilvl w:val="1"/>
          <w:numId w:val="17"/>
        </w:numPr>
        <w:tabs>
          <w:tab w:val="clear" w:pos="1080"/>
          <w:tab w:val="num" w:pos="284"/>
        </w:tabs>
        <w:ind w:left="284" w:hanging="284"/>
        <w:jc w:val="both"/>
        <w:rPr>
          <w:color w:val="000000"/>
        </w:rPr>
      </w:pPr>
      <w:r w:rsidRPr="00793D2E">
        <w:rPr>
          <w:color w:val="000000"/>
        </w:rPr>
        <w:lastRenderedPageBreak/>
        <w:t xml:space="preserve">wystąpi konieczności zmiany terminu realizacji przedmiotu umowy z przyczyn niezawinionych przez </w:t>
      </w:r>
      <w:r>
        <w:rPr>
          <w:color w:val="000000"/>
        </w:rPr>
        <w:t>s</w:t>
      </w:r>
      <w:r w:rsidRPr="00793D2E">
        <w:rPr>
          <w:color w:val="000000"/>
        </w:rPr>
        <w:t xml:space="preserve">trony (lub jedną ze </w:t>
      </w:r>
      <w:r>
        <w:rPr>
          <w:color w:val="000000"/>
        </w:rPr>
        <w:t>s</w:t>
      </w:r>
      <w:r w:rsidRPr="00793D2E">
        <w:rPr>
          <w:color w:val="000000"/>
        </w:rPr>
        <w:t>tron) z zastrzeżeniem</w:t>
      </w:r>
      <w:r>
        <w:rPr>
          <w:color w:val="000000"/>
        </w:rPr>
        <w:t>,</w:t>
      </w:r>
      <w:r w:rsidRPr="00793D2E">
        <w:rPr>
          <w:color w:val="000000"/>
        </w:rPr>
        <w:t xml:space="preserve"> że zmiana nie może spowodować zmiany ceny wynikającej z oferty Wykonawcy;</w:t>
      </w:r>
    </w:p>
    <w:p w14:paraId="112D244F" w14:textId="77777777" w:rsidR="007A59D3" w:rsidRPr="00B531F9" w:rsidRDefault="007A59D3" w:rsidP="007A59D3">
      <w:pPr>
        <w:numPr>
          <w:ilvl w:val="0"/>
          <w:numId w:val="15"/>
        </w:numPr>
        <w:ind w:left="284" w:hanging="284"/>
        <w:jc w:val="both"/>
        <w:rPr>
          <w:color w:val="000000"/>
        </w:rPr>
      </w:pPr>
      <w:r w:rsidRPr="00793D2E">
        <w:rPr>
          <w:color w:val="000000"/>
        </w:rPr>
        <w:t>Decyzja o zmianie umowy poprzez zawarcie stosownego aneksu ze względu na wystąpienie jednej z okoliczności, o których stanowi ust.</w:t>
      </w:r>
      <w:r>
        <w:rPr>
          <w:color w:val="000000"/>
        </w:rPr>
        <w:t>1</w:t>
      </w:r>
      <w:r w:rsidRPr="00793D2E">
        <w:rPr>
          <w:color w:val="000000"/>
        </w:rPr>
        <w:t>, należy do Zamawiającego.</w:t>
      </w:r>
    </w:p>
    <w:p w14:paraId="0BD6A034" w14:textId="77777777" w:rsidR="007A59D3" w:rsidRPr="00717BF4" w:rsidRDefault="007A59D3" w:rsidP="007A59D3">
      <w:pPr>
        <w:widowControl w:val="0"/>
        <w:numPr>
          <w:ilvl w:val="0"/>
          <w:numId w:val="15"/>
        </w:numPr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E1748A">
        <w:rPr>
          <w:rFonts w:eastAsia="SimSun"/>
          <w:lang w:val="x-none" w:eastAsia="ar-SA"/>
        </w:rPr>
        <w:t xml:space="preserve">Jeżeli </w:t>
      </w:r>
      <w:r>
        <w:rPr>
          <w:rFonts w:eastAsia="SimSun"/>
          <w:lang w:eastAsia="ar-SA"/>
        </w:rPr>
        <w:t>u</w:t>
      </w:r>
      <w:r w:rsidRPr="00E1748A">
        <w:rPr>
          <w:rFonts w:eastAsia="SimSun"/>
          <w:lang w:val="x-none" w:eastAsia="ar-SA"/>
        </w:rPr>
        <w:t xml:space="preserve">mowa nie może być wykonywana z przyczyn leżących po stronie Zamawiającego, </w:t>
      </w:r>
      <w:r>
        <w:rPr>
          <w:rFonts w:eastAsia="SimSun"/>
          <w:lang w:eastAsia="ar-SA"/>
        </w:rPr>
        <w:t>s</w:t>
      </w:r>
      <w:r w:rsidRPr="00E1748A">
        <w:rPr>
          <w:rFonts w:eastAsia="SimSun"/>
          <w:lang w:val="x-none" w:eastAsia="ar-SA"/>
        </w:rPr>
        <w:t>trony mogą uzgodnić odpowiednie zmiany.</w:t>
      </w:r>
    </w:p>
    <w:p w14:paraId="1A1E2242" w14:textId="61BB8773" w:rsidR="007A59D3" w:rsidRDefault="007A59D3" w:rsidP="007A59D3">
      <w:pPr>
        <w:widowControl w:val="0"/>
        <w:suppressAutoHyphens/>
        <w:jc w:val="center"/>
        <w:rPr>
          <w:rFonts w:eastAsia="Lucida Sans Unicode"/>
          <w:b/>
          <w:bCs/>
          <w:kern w:val="1"/>
          <w:lang w:eastAsia="ar-SA"/>
        </w:rPr>
      </w:pPr>
      <w:r>
        <w:rPr>
          <w:rFonts w:eastAsia="Lucida Sans Unicode"/>
          <w:b/>
          <w:bCs/>
          <w:kern w:val="1"/>
          <w:lang w:eastAsia="ar-SA"/>
        </w:rPr>
        <w:t xml:space="preserve">§ </w:t>
      </w:r>
      <w:r w:rsidR="00633FB6">
        <w:rPr>
          <w:rFonts w:eastAsia="Lucida Sans Unicode"/>
          <w:b/>
          <w:bCs/>
          <w:kern w:val="1"/>
          <w:lang w:eastAsia="ar-SA"/>
        </w:rPr>
        <w:t>8</w:t>
      </w:r>
    </w:p>
    <w:p w14:paraId="1114EFF5" w14:textId="77777777" w:rsidR="007A59D3" w:rsidRPr="0030423B" w:rsidRDefault="007A59D3" w:rsidP="007A59D3">
      <w:pPr>
        <w:widowControl w:val="0"/>
        <w:numPr>
          <w:ilvl w:val="2"/>
          <w:numId w:val="17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A87B2E">
        <w:t>Strony oświadczają</w:t>
      </w:r>
      <w:r>
        <w:t>,</w:t>
      </w:r>
      <w:r w:rsidRPr="00A87B2E">
        <w:t xml:space="preserve"> iż w przypadku, gdy którekolwiek z postanowień </w:t>
      </w:r>
      <w:r>
        <w:t>u</w:t>
      </w:r>
      <w:r w:rsidRPr="00A87B2E">
        <w:t xml:space="preserve">mowy, z mocy prawa lub ostatecznego albo prawomocnego orzeczenia jakiegokolwiek organu </w:t>
      </w:r>
      <w:r>
        <w:t>a</w:t>
      </w:r>
      <w:r w:rsidRPr="00A87B2E">
        <w:t xml:space="preserve">dministracyjnego lub sądu, zostaną uznane za nieważne lub nieskuteczne, pozostałe postanowienia </w:t>
      </w:r>
      <w:r>
        <w:t>u</w:t>
      </w:r>
      <w:r w:rsidRPr="00A87B2E">
        <w:t xml:space="preserve">mowy zachowują pełną moc i skuteczność. </w:t>
      </w:r>
    </w:p>
    <w:p w14:paraId="6B464366" w14:textId="77777777" w:rsidR="007A59D3" w:rsidRPr="009B075C" w:rsidRDefault="007A59D3" w:rsidP="007A59D3">
      <w:pPr>
        <w:widowControl w:val="0"/>
        <w:numPr>
          <w:ilvl w:val="2"/>
          <w:numId w:val="17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A87B2E">
        <w:t xml:space="preserve">Postanowienia </w:t>
      </w:r>
      <w:r>
        <w:t>u</w:t>
      </w:r>
      <w:r w:rsidRPr="00A87B2E">
        <w:t xml:space="preserve">mowy nieważne lub nieskuteczne, zgodnie z ust. 1 zostaną zastąpione, na mocy </w:t>
      </w:r>
      <w:r>
        <w:t>u</w:t>
      </w:r>
      <w:r w:rsidRPr="00A87B2E">
        <w:t xml:space="preserve">mowy, postanowieniami ważnymi w świetle prawa i w pełni skutecznymi, które wywołują skutki prawne zapewniające możliwie zbliżone do pierwotnych korzyści gospodarcze dla każdej ze </w:t>
      </w:r>
      <w:r>
        <w:t>s</w:t>
      </w:r>
      <w:r w:rsidRPr="00A87B2E">
        <w:t xml:space="preserve">tron. </w:t>
      </w:r>
    </w:p>
    <w:p w14:paraId="01947F25" w14:textId="77777777" w:rsidR="007A59D3" w:rsidRPr="00A87B2E" w:rsidRDefault="007A59D3" w:rsidP="007A59D3">
      <w:pPr>
        <w:widowControl w:val="0"/>
        <w:numPr>
          <w:ilvl w:val="2"/>
          <w:numId w:val="17"/>
        </w:numPr>
        <w:tabs>
          <w:tab w:val="clear" w:pos="1440"/>
          <w:tab w:val="num" w:pos="284"/>
        </w:tabs>
        <w:suppressAutoHyphens/>
        <w:ind w:left="284" w:hanging="284"/>
        <w:jc w:val="both"/>
        <w:rPr>
          <w:rFonts w:eastAsia="Lucida Sans Unicode"/>
          <w:kern w:val="1"/>
          <w:lang w:eastAsia="ar-SA"/>
        </w:rPr>
      </w:pPr>
      <w:r w:rsidRPr="00A87B2E">
        <w:t xml:space="preserve">Jeżeli postanowień </w:t>
      </w:r>
      <w:r>
        <w:t>u</w:t>
      </w:r>
      <w:r w:rsidRPr="00A87B2E">
        <w:t xml:space="preserve">mowy nie da się zastąpić postanowieniami ważnymi i w pełni skutecznymi albo jeżeli okaże się, że </w:t>
      </w:r>
      <w:r>
        <w:t>u</w:t>
      </w:r>
      <w:r w:rsidRPr="00A87B2E">
        <w:t xml:space="preserve">mowa zostanie uznana za nieważną bądź nieskuteczną wówczas </w:t>
      </w:r>
      <w:r>
        <w:t>s</w:t>
      </w:r>
      <w:r w:rsidRPr="00A87B2E">
        <w:t xml:space="preserve">trony zawrą porozumienie w przedmiocie przeniesienia własności przedmiotu umowy na </w:t>
      </w:r>
      <w:r>
        <w:t>Z</w:t>
      </w:r>
      <w:r w:rsidRPr="00A87B2E">
        <w:t>amawiającego za zaliczeniem ceny zapłaconej Wykonawcy przez Zamawiającego z tytułu przeniesienia własności przedmiotu umowy.</w:t>
      </w:r>
    </w:p>
    <w:p w14:paraId="491C4855" w14:textId="7A9F9138" w:rsidR="007A59D3" w:rsidRPr="00E1748A" w:rsidRDefault="007A59D3" w:rsidP="007A59D3">
      <w:pPr>
        <w:autoSpaceDE w:val="0"/>
        <w:spacing w:line="276" w:lineRule="auto"/>
        <w:jc w:val="center"/>
        <w:rPr>
          <w:rFonts w:eastAsia="SimSun"/>
          <w:b/>
          <w:bCs/>
          <w:color w:val="000000"/>
        </w:rPr>
      </w:pPr>
      <w:r w:rsidRPr="00FE68E0">
        <w:rPr>
          <w:rFonts w:eastAsia="SimSun"/>
          <w:b/>
          <w:bCs/>
          <w:color w:val="000000"/>
        </w:rPr>
        <w:t xml:space="preserve">§ </w:t>
      </w:r>
      <w:r w:rsidR="00633FB6">
        <w:rPr>
          <w:rFonts w:eastAsia="SimSun"/>
          <w:b/>
          <w:bCs/>
          <w:color w:val="000000"/>
        </w:rPr>
        <w:t>9</w:t>
      </w:r>
    </w:p>
    <w:p w14:paraId="5D0FB31A" w14:textId="77777777" w:rsidR="007A59D3" w:rsidRPr="00E1748A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E1748A">
        <w:rPr>
          <w:rFonts w:eastAsia="SimSun"/>
          <w:bCs/>
        </w:rPr>
        <w:t>1</w:t>
      </w:r>
      <w:r w:rsidRPr="00E1748A">
        <w:rPr>
          <w:rFonts w:eastAsia="SimSun"/>
          <w:b/>
        </w:rPr>
        <w:t>.</w:t>
      </w:r>
      <w:r w:rsidRPr="00E1748A">
        <w:rPr>
          <w:rFonts w:eastAsia="SimSun"/>
        </w:rPr>
        <w:tab/>
        <w:t xml:space="preserve">Wszelkie zmiany treści umowy wymagają formy pisemnej pod rygorem nieważności, </w:t>
      </w:r>
      <w:r w:rsidRPr="00E1748A">
        <w:rPr>
          <w:rFonts w:eastAsia="SimSun"/>
        </w:rPr>
        <w:br/>
        <w:t xml:space="preserve">z wyłączeniem zmian wchodzących w życie z mocy prawa, które następować będą z dniem wejścia w życie odpowiednich przepisów.  </w:t>
      </w:r>
    </w:p>
    <w:p w14:paraId="3E56DE90" w14:textId="77777777" w:rsidR="007A59D3" w:rsidRPr="00E1748A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  <w:sz w:val="20"/>
          <w:szCs w:val="20"/>
          <w:lang w:eastAsia="zh-CN"/>
        </w:rPr>
      </w:pPr>
      <w:r w:rsidRPr="00E1748A">
        <w:rPr>
          <w:rFonts w:eastAsia="SimSun"/>
          <w:bCs/>
        </w:rPr>
        <w:t>2</w:t>
      </w:r>
      <w:r w:rsidRPr="00E1748A">
        <w:rPr>
          <w:rFonts w:eastAsia="SimSun"/>
          <w:b/>
        </w:rPr>
        <w:t>.</w:t>
      </w:r>
      <w:r w:rsidRPr="00E1748A">
        <w:rPr>
          <w:rFonts w:eastAsia="SimSun"/>
        </w:rPr>
        <w:tab/>
        <w:t>Wszelkie kontrowersje wynikające z realizacji umowy strony zobowiązują się rozwiązać na zasadach wzajemnego zrozumienia.</w:t>
      </w:r>
    </w:p>
    <w:p w14:paraId="25A5064B" w14:textId="77777777" w:rsidR="007A59D3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</w:rPr>
      </w:pPr>
      <w:r w:rsidRPr="00E1748A">
        <w:rPr>
          <w:rFonts w:eastAsia="SimSun"/>
          <w:bCs/>
        </w:rPr>
        <w:t>3.</w:t>
      </w:r>
      <w:r w:rsidRPr="00E1748A">
        <w:rPr>
          <w:rFonts w:eastAsia="SimSun"/>
        </w:rPr>
        <w:tab/>
        <w:t>W sprawach nieuregulowanych niniejszą umową mają zastosowanie przepisy Kodeksu Cywilnego</w:t>
      </w:r>
      <w:r>
        <w:rPr>
          <w:rFonts w:eastAsia="SimSun"/>
        </w:rPr>
        <w:t>.</w:t>
      </w:r>
    </w:p>
    <w:p w14:paraId="46EF25C4" w14:textId="77777777" w:rsidR="007A59D3" w:rsidRDefault="007A59D3" w:rsidP="007A59D3">
      <w:pPr>
        <w:tabs>
          <w:tab w:val="left" w:pos="720"/>
        </w:tabs>
        <w:overflowPunct w:val="0"/>
        <w:autoSpaceDE w:val="0"/>
        <w:ind w:left="284" w:hanging="284"/>
        <w:jc w:val="both"/>
        <w:textAlignment w:val="baseline"/>
        <w:rPr>
          <w:rFonts w:eastAsia="SimSun"/>
        </w:rPr>
      </w:pPr>
      <w:r>
        <w:rPr>
          <w:rFonts w:eastAsia="SimSun"/>
        </w:rPr>
        <w:t xml:space="preserve">4. </w:t>
      </w:r>
      <w:r w:rsidRPr="00E1748A">
        <w:rPr>
          <w:rFonts w:eastAsia="SimSun"/>
        </w:rPr>
        <w:t xml:space="preserve">Właściwym do rozpoznania sporów wynikłych na tle realizacji niniejszej </w:t>
      </w:r>
      <w:r>
        <w:rPr>
          <w:rFonts w:eastAsia="SimSun"/>
        </w:rPr>
        <w:t>u</w:t>
      </w:r>
      <w:r w:rsidRPr="00E1748A">
        <w:rPr>
          <w:rFonts w:eastAsia="SimSun"/>
        </w:rPr>
        <w:t>mowy jest sąd właściwy miejscowo dla siedziby Zamawiającego.</w:t>
      </w:r>
    </w:p>
    <w:p w14:paraId="5F88A4B8" w14:textId="470E4653" w:rsidR="007A59D3" w:rsidRDefault="007A59D3" w:rsidP="007A59D3">
      <w:pPr>
        <w:tabs>
          <w:tab w:val="left" w:pos="4253"/>
        </w:tabs>
        <w:autoSpaceDE w:val="0"/>
        <w:spacing w:line="276" w:lineRule="auto"/>
        <w:jc w:val="center"/>
        <w:rPr>
          <w:rFonts w:eastAsia="SimSun"/>
          <w:b/>
          <w:bCs/>
          <w:color w:val="000000"/>
        </w:rPr>
      </w:pPr>
      <w:r w:rsidRPr="00E1748A">
        <w:rPr>
          <w:rFonts w:eastAsia="SimSun"/>
          <w:b/>
          <w:bCs/>
          <w:color w:val="000000"/>
        </w:rPr>
        <w:t xml:space="preserve">§ </w:t>
      </w:r>
      <w:r>
        <w:rPr>
          <w:rFonts w:eastAsia="SimSun"/>
          <w:b/>
          <w:bCs/>
          <w:color w:val="000000"/>
        </w:rPr>
        <w:t>1</w:t>
      </w:r>
      <w:r w:rsidR="00633FB6">
        <w:rPr>
          <w:rFonts w:eastAsia="SimSun"/>
          <w:b/>
          <w:bCs/>
          <w:color w:val="000000"/>
        </w:rPr>
        <w:t>0</w:t>
      </w:r>
    </w:p>
    <w:p w14:paraId="182422DA" w14:textId="77777777" w:rsidR="007A59D3" w:rsidRPr="00161D18" w:rsidRDefault="007A59D3" w:rsidP="007A59D3">
      <w:pPr>
        <w:pStyle w:val="Akapitzlist"/>
        <w:numPr>
          <w:ilvl w:val="3"/>
          <w:numId w:val="17"/>
        </w:numPr>
        <w:tabs>
          <w:tab w:val="clear" w:pos="1800"/>
          <w:tab w:val="left" w:pos="851"/>
        </w:tabs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 w:rsidRPr="00161D18">
        <w:rPr>
          <w:rFonts w:ascii="Times New Roman" w:eastAsia="SimSun" w:hAnsi="Times New Roman"/>
          <w:sz w:val="24"/>
          <w:szCs w:val="24"/>
          <w:lang w:eastAsia="pl-PL"/>
        </w:rPr>
        <w:t>Niniejszą umowę wraz z załącznikami sporządzono w dwóch jednobrzmiących egzemplarzach po jednym dla każdej ze stron.</w:t>
      </w:r>
    </w:p>
    <w:p w14:paraId="1B617E4D" w14:textId="77777777" w:rsidR="007A59D3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9E81E4B" w14:textId="77777777" w:rsidR="007A59D3" w:rsidRPr="00704B92" w:rsidRDefault="007A59D3" w:rsidP="007A59D3">
      <w:pPr>
        <w:widowControl w:val="0"/>
        <w:suppressAutoHyphens/>
        <w:ind w:left="426" w:hanging="426"/>
        <w:rPr>
          <w:rFonts w:eastAsia="Lucida Sans Unicode"/>
          <w:kern w:val="1"/>
          <w:lang w:eastAsia="ar-SA"/>
        </w:rPr>
      </w:pPr>
      <w:r w:rsidRPr="00704B92">
        <w:rPr>
          <w:rFonts w:eastAsia="Lucida Sans Unicode"/>
          <w:kern w:val="1"/>
          <w:lang w:eastAsia="ar-SA"/>
        </w:rPr>
        <w:t xml:space="preserve">Wykaz załączników: </w:t>
      </w:r>
    </w:p>
    <w:p w14:paraId="68DF083F" w14:textId="22290294" w:rsidR="007A59D3" w:rsidRDefault="007A59D3" w:rsidP="007A59D3">
      <w:pPr>
        <w:pStyle w:val="Akapitzlist"/>
        <w:widowControl w:val="0"/>
        <w:numPr>
          <w:ilvl w:val="3"/>
          <w:numId w:val="22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1 </w:t>
      </w:r>
      <w:r w:rsidR="00E319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-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Opis Przedmiotu Zamówienia,</w:t>
      </w:r>
    </w:p>
    <w:p w14:paraId="4F4C5365" w14:textId="3F71D60B" w:rsidR="007A59D3" w:rsidRDefault="007A59D3" w:rsidP="007A59D3">
      <w:pPr>
        <w:pStyle w:val="Akapitzlist"/>
        <w:widowControl w:val="0"/>
        <w:numPr>
          <w:ilvl w:val="3"/>
          <w:numId w:val="22"/>
        </w:numPr>
        <w:tabs>
          <w:tab w:val="clear" w:pos="1800"/>
          <w:tab w:val="num" w:pos="284"/>
        </w:tabs>
        <w:suppressAutoHyphens/>
        <w:spacing w:after="0" w:line="240" w:lineRule="auto"/>
        <w:ind w:hanging="1800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Załącznik Nr 2 - </w:t>
      </w:r>
      <w:r w:rsidRPr="00717BF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Oferta Wykonawcy</w:t>
      </w:r>
      <w:r w:rsidR="00E319C3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3202A63D" w14:textId="77777777" w:rsidR="007A59D3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7F61275" w14:textId="77777777" w:rsidR="007A59D3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40C54C56" w14:textId="77777777" w:rsidR="00633FB6" w:rsidRDefault="00633FB6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3973A0B" w14:textId="77777777" w:rsidR="007A59D3" w:rsidRPr="00F32974" w:rsidRDefault="007A59D3" w:rsidP="007A59D3">
      <w:pPr>
        <w:widowControl w:val="0"/>
        <w:suppressAutoHyphens/>
        <w:spacing w:line="276" w:lineRule="auto"/>
        <w:jc w:val="both"/>
        <w:rPr>
          <w:rFonts w:eastAsia="Lucida Sans Unicode"/>
          <w:b/>
          <w:bCs/>
          <w:kern w:val="1"/>
          <w:lang w:eastAsia="ar-SA"/>
        </w:rPr>
      </w:pPr>
      <w:r w:rsidRPr="00F32974">
        <w:rPr>
          <w:rFonts w:eastAsia="Lucida Sans Unicode"/>
          <w:b/>
          <w:bCs/>
          <w:kern w:val="1"/>
          <w:lang w:eastAsia="ar-SA"/>
        </w:rPr>
        <w:t>..........................................................                               .........................................................</w:t>
      </w:r>
    </w:p>
    <w:p w14:paraId="0B9AA578" w14:textId="77777777" w:rsidR="007A59D3" w:rsidRDefault="007A59D3" w:rsidP="007A59D3">
      <w:pPr>
        <w:widowControl w:val="0"/>
        <w:suppressAutoHyphens/>
        <w:spacing w:line="276" w:lineRule="auto"/>
        <w:jc w:val="both"/>
        <w:rPr>
          <w:rFonts w:eastAsia="Lucida Sans Unicode"/>
          <w:b/>
          <w:bCs/>
          <w:kern w:val="1"/>
          <w:lang w:eastAsia="ar-SA"/>
        </w:rPr>
      </w:pPr>
      <w:r w:rsidRPr="00F32974">
        <w:rPr>
          <w:rFonts w:eastAsia="Lucida Sans Unicode"/>
          <w:b/>
          <w:bCs/>
          <w:kern w:val="1"/>
          <w:lang w:eastAsia="ar-SA"/>
        </w:rPr>
        <w:t xml:space="preserve">                 Zamawiający  </w:t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</w:r>
      <w:r w:rsidRPr="00F32974">
        <w:rPr>
          <w:rFonts w:eastAsia="Lucida Sans Unicode"/>
          <w:b/>
          <w:bCs/>
          <w:kern w:val="1"/>
          <w:lang w:eastAsia="ar-SA"/>
        </w:rPr>
        <w:tab/>
        <w:t xml:space="preserve">             Wykonawca </w:t>
      </w:r>
    </w:p>
    <w:p w14:paraId="10F7201A" w14:textId="77777777" w:rsidR="007A59D3" w:rsidRPr="005449C1" w:rsidRDefault="007A59D3" w:rsidP="007A59D3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7A59D3" w:rsidRPr="005449C1" w:rsidSect="004466C5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8513C9"/>
    <w:multiLevelType w:val="hybridMultilevel"/>
    <w:tmpl w:val="7F263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D4949"/>
    <w:multiLevelType w:val="hybridMultilevel"/>
    <w:tmpl w:val="7188E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32A"/>
    <w:multiLevelType w:val="hybridMultilevel"/>
    <w:tmpl w:val="597E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452E4"/>
    <w:multiLevelType w:val="hybridMultilevel"/>
    <w:tmpl w:val="8A1A8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0976"/>
    <w:multiLevelType w:val="hybridMultilevel"/>
    <w:tmpl w:val="66A2B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1568B"/>
    <w:multiLevelType w:val="multilevel"/>
    <w:tmpl w:val="6896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7D0904"/>
    <w:multiLevelType w:val="hybridMultilevel"/>
    <w:tmpl w:val="09FA21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1EF3D98"/>
    <w:multiLevelType w:val="multilevel"/>
    <w:tmpl w:val="6896C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2086025"/>
    <w:multiLevelType w:val="hybridMultilevel"/>
    <w:tmpl w:val="166A63CC"/>
    <w:lvl w:ilvl="0" w:tplc="F258BB5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F113C"/>
    <w:multiLevelType w:val="hybridMultilevel"/>
    <w:tmpl w:val="CBBEF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6579C"/>
    <w:multiLevelType w:val="hybridMultilevel"/>
    <w:tmpl w:val="F76EDEA0"/>
    <w:lvl w:ilvl="0" w:tplc="109EE378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E11AA"/>
    <w:multiLevelType w:val="hybridMultilevel"/>
    <w:tmpl w:val="79CCF772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F353C"/>
    <w:multiLevelType w:val="hybridMultilevel"/>
    <w:tmpl w:val="06867E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0E1CB4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B4E6E"/>
    <w:multiLevelType w:val="hybridMultilevel"/>
    <w:tmpl w:val="DBAE2310"/>
    <w:lvl w:ilvl="0" w:tplc="B58C2D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94E30F7"/>
    <w:multiLevelType w:val="hybridMultilevel"/>
    <w:tmpl w:val="60D65430"/>
    <w:lvl w:ilvl="0" w:tplc="3538FE6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7013E"/>
    <w:multiLevelType w:val="multilevel"/>
    <w:tmpl w:val="77AE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Lucida Sans Unicode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F023C85"/>
    <w:multiLevelType w:val="hybridMultilevel"/>
    <w:tmpl w:val="1BA26352"/>
    <w:lvl w:ilvl="0" w:tplc="BAB40F0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3683C"/>
    <w:multiLevelType w:val="hybridMultilevel"/>
    <w:tmpl w:val="92BA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071660">
    <w:abstractNumId w:val="21"/>
  </w:num>
  <w:num w:numId="2" w16cid:durableId="1784152750">
    <w:abstractNumId w:val="5"/>
  </w:num>
  <w:num w:numId="3" w16cid:durableId="219946832">
    <w:abstractNumId w:val="20"/>
  </w:num>
  <w:num w:numId="4" w16cid:durableId="1399357142">
    <w:abstractNumId w:val="15"/>
  </w:num>
  <w:num w:numId="5" w16cid:durableId="722487994">
    <w:abstractNumId w:val="16"/>
  </w:num>
  <w:num w:numId="6" w16cid:durableId="821501565">
    <w:abstractNumId w:val="12"/>
  </w:num>
  <w:num w:numId="7" w16cid:durableId="1094937483">
    <w:abstractNumId w:val="1"/>
  </w:num>
  <w:num w:numId="8" w16cid:durableId="1825007261">
    <w:abstractNumId w:val="6"/>
  </w:num>
  <w:num w:numId="9" w16cid:durableId="1671054597">
    <w:abstractNumId w:val="2"/>
  </w:num>
  <w:num w:numId="10" w16cid:durableId="230123408">
    <w:abstractNumId w:val="7"/>
  </w:num>
  <w:num w:numId="11" w16cid:durableId="2030717341">
    <w:abstractNumId w:val="17"/>
  </w:num>
  <w:num w:numId="12" w16cid:durableId="1814561028">
    <w:abstractNumId w:val="3"/>
  </w:num>
  <w:num w:numId="13" w16cid:durableId="1016689740">
    <w:abstractNumId w:val="10"/>
  </w:num>
  <w:num w:numId="14" w16cid:durableId="1843885325">
    <w:abstractNumId w:val="14"/>
  </w:num>
  <w:num w:numId="15" w16cid:durableId="1277710257">
    <w:abstractNumId w:val="4"/>
  </w:num>
  <w:num w:numId="16" w16cid:durableId="676690775">
    <w:abstractNumId w:val="9"/>
  </w:num>
  <w:num w:numId="17" w16cid:durableId="796871100">
    <w:abstractNumId w:val="0"/>
  </w:num>
  <w:num w:numId="18" w16cid:durableId="162668421">
    <w:abstractNumId w:val="11"/>
  </w:num>
  <w:num w:numId="19" w16cid:durableId="544408202">
    <w:abstractNumId w:val="18"/>
  </w:num>
  <w:num w:numId="20" w16cid:durableId="1324891338">
    <w:abstractNumId w:val="8"/>
  </w:num>
  <w:num w:numId="21" w16cid:durableId="1447428445">
    <w:abstractNumId w:val="13"/>
  </w:num>
  <w:num w:numId="22" w16cid:durableId="468595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24"/>
    <w:rsid w:val="000B7BE2"/>
    <w:rsid w:val="00181E08"/>
    <w:rsid w:val="00186C87"/>
    <w:rsid w:val="001E2084"/>
    <w:rsid w:val="003152E6"/>
    <w:rsid w:val="003849B5"/>
    <w:rsid w:val="004B0275"/>
    <w:rsid w:val="004C756B"/>
    <w:rsid w:val="00523871"/>
    <w:rsid w:val="005449C1"/>
    <w:rsid w:val="005A1624"/>
    <w:rsid w:val="006333F9"/>
    <w:rsid w:val="00633FB6"/>
    <w:rsid w:val="00673890"/>
    <w:rsid w:val="00701BE4"/>
    <w:rsid w:val="00785CEB"/>
    <w:rsid w:val="007A4357"/>
    <w:rsid w:val="007A59D3"/>
    <w:rsid w:val="00804343"/>
    <w:rsid w:val="00A60E95"/>
    <w:rsid w:val="00CB20D1"/>
    <w:rsid w:val="00D80996"/>
    <w:rsid w:val="00D92EAC"/>
    <w:rsid w:val="00DE35F3"/>
    <w:rsid w:val="00E041D9"/>
    <w:rsid w:val="00E319C3"/>
    <w:rsid w:val="00EC4935"/>
    <w:rsid w:val="00F40C99"/>
    <w:rsid w:val="00F60C28"/>
    <w:rsid w:val="00FA3BD0"/>
    <w:rsid w:val="00FA4A61"/>
    <w:rsid w:val="00FD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D5C1"/>
  <w15:docId w15:val="{BBF0B384-1555-474A-8D71-29601BC9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1624"/>
    <w:pPr>
      <w:spacing w:after="0" w:line="240" w:lineRule="auto"/>
    </w:pPr>
    <w:rPr>
      <w:rFonts w:ascii="Tahoma" w:hAnsi="Tahoma"/>
    </w:rPr>
  </w:style>
  <w:style w:type="paragraph" w:styleId="Akapitzlist">
    <w:name w:val="List Paragraph"/>
    <w:aliases w:val="CW_Lista,Podsis rysunku,BulletC,Bullet Number,List Paragraph1,List Paragraph2,ISCG Numerowanie,lp11,List Paragraph11,Bullet 1,Use Case List Paragraph,Body MS Bullet,Colorful List Accent 1,Medium Grid 1 Accent 2,Medium Grid 1 - Accent 21"/>
    <w:basedOn w:val="Normalny"/>
    <w:link w:val="AkapitzlistZnak"/>
    <w:uiPriority w:val="34"/>
    <w:qFormat/>
    <w:rsid w:val="00A60E9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CB20D1"/>
    <w:rPr>
      <w:i/>
      <w:iCs/>
    </w:rPr>
  </w:style>
  <w:style w:type="table" w:styleId="Tabela-Siatka">
    <w:name w:val="Table Grid"/>
    <w:basedOn w:val="Standardowy"/>
    <w:uiPriority w:val="59"/>
    <w:rsid w:val="0038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erstrony">
    <w:name w:val="page number"/>
    <w:basedOn w:val="Domylnaczcionkaakapitu"/>
    <w:rsid w:val="007A59D3"/>
  </w:style>
  <w:style w:type="character" w:customStyle="1" w:styleId="AkapitzlistZnak">
    <w:name w:val="Akapit z listą Znak"/>
    <w:aliases w:val="CW_Lista Znak,Podsis rysunku Znak,BulletC Znak,Bullet Number Znak,List Paragraph1 Znak,List Paragraph2 Znak,ISCG Numerowanie Znak,lp11 Znak,List Paragraph11 Znak,Bullet 1 Znak,Use Case List Paragraph Znak,Body MS Bullet Znak"/>
    <w:link w:val="Akapitzlist"/>
    <w:uiPriority w:val="34"/>
    <w:qFormat/>
    <w:locked/>
    <w:rsid w:val="007A59D3"/>
  </w:style>
  <w:style w:type="paragraph" w:styleId="NormalnyWeb">
    <w:name w:val="Normal (Web)"/>
    <w:basedOn w:val="Normalny"/>
    <w:uiPriority w:val="99"/>
    <w:semiHidden/>
    <w:unhideWhenUsed/>
    <w:rsid w:val="008043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5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Przemysław Bogdanowicz</cp:lastModifiedBy>
  <cp:revision>10</cp:revision>
  <cp:lastPrinted>2022-09-12T12:16:00Z</cp:lastPrinted>
  <dcterms:created xsi:type="dcterms:W3CDTF">2023-05-17T07:06:00Z</dcterms:created>
  <dcterms:modified xsi:type="dcterms:W3CDTF">2025-04-08T06:06:00Z</dcterms:modified>
</cp:coreProperties>
</file>