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cs="Times New Roman" w:ascii="Times New Roman" w:hAnsi="Times New Roman"/>
          <w:b/>
        </w:rPr>
        <w:t>Załącznik nr 1 do SWZ</w:t>
      </w:r>
      <w:r>
        <w:fldChar w:fldCharType="begin"/>
      </w:r>
      <w:r>
        <w:rPr>
          <w:b/>
          <w:rFonts w:cs="Times New Roman" w:ascii="Times New Roman" w:hAnsi="Times New Roman"/>
        </w:rPr>
        <w:instrText xml:space="preserve"> TC "Załącznik nr 1 do SIWZ" \l 9 </w:instrText>
      </w:r>
      <w:r>
        <w:rPr>
          <w:b/>
          <w:rFonts w:cs="Times New Roman" w:ascii="Times New Roman" w:hAnsi="Times New Roman"/>
        </w:rPr>
        <w:fldChar w:fldCharType="separate"/>
      </w:r>
      <w:r>
        <w:rPr>
          <w:rFonts w:cs="Times New Roman" w:ascii="Times New Roman" w:hAnsi="Times New Roman"/>
          <w:b/>
        </w:rPr>
      </w:r>
      <w:r>
        <w:rPr>
          <w:b/>
          <w:rFonts w:cs="Times New Roman" w:ascii="Times New Roman" w:hAnsi="Times New Roman"/>
        </w:rPr>
        <w:fldChar w:fldCharType="end"/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4"/>
          <w:szCs w:val="24"/>
        </w:rPr>
        <w:t>FORMULARZ OFERTY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w postępowaniu o udzielenie zamówienia publicznego, którego wartość szacunkowa nie przekracza kwoty określonej w przepisach wydanych na podstawie art. 3 ust. 1 pkt 1 ustawy, realizowanym w trybie podstawowym pn: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Calibri" w:ascii="Calibri" w:hAnsi="Calibri"/>
          <w:b/>
          <w:bCs/>
          <w:sz w:val="22"/>
          <w:szCs w:val="22"/>
        </w:rPr>
        <w:t>B</w:t>
      </w:r>
      <w:r>
        <w:rPr>
          <w:rFonts w:cs="Calibri" w:ascii="Calibri" w:hAnsi="Calibri"/>
          <w:b/>
          <w:bCs/>
          <w:i w:val="false"/>
          <w:iCs w:val="false"/>
          <w:sz w:val="22"/>
          <w:szCs w:val="22"/>
        </w:rPr>
        <w:t xml:space="preserve">udowa boiska </w:t>
      </w:r>
      <w:r>
        <w:rPr>
          <w:rFonts w:cs="Calibri" w:ascii="Calibri" w:hAnsi="Calibri"/>
          <w:b/>
          <w:bCs/>
          <w:i w:val="false"/>
          <w:iCs w:val="false"/>
          <w:sz w:val="22"/>
          <w:szCs w:val="22"/>
        </w:rPr>
        <w:t xml:space="preserve">wielofunkcyjnego </w:t>
      </w:r>
      <w:r>
        <w:rPr>
          <w:rFonts w:cs="Calibri" w:ascii="Calibri" w:hAnsi="Calibri"/>
          <w:b/>
          <w:bCs/>
          <w:i w:val="false"/>
          <w:iCs w:val="false"/>
          <w:sz w:val="22"/>
          <w:szCs w:val="22"/>
        </w:rPr>
        <w:t xml:space="preserve">na dz. nr </w:t>
      </w:r>
      <w:r>
        <w:rPr>
          <w:rFonts w:cs="Calibri" w:ascii="Calibri" w:hAnsi="Calibri"/>
          <w:b/>
          <w:bCs/>
          <w:i w:val="false"/>
          <w:iCs w:val="false"/>
          <w:sz w:val="22"/>
          <w:szCs w:val="22"/>
        </w:rPr>
        <w:t>84</w:t>
      </w:r>
      <w:r>
        <w:rPr>
          <w:rFonts w:cs="Calibri" w:ascii="Calibri" w:hAnsi="Calibri"/>
          <w:b/>
          <w:bCs/>
          <w:i w:val="false"/>
          <w:iCs w:val="false"/>
          <w:sz w:val="22"/>
          <w:szCs w:val="22"/>
        </w:rPr>
        <w:t xml:space="preserve"> w m. </w:t>
      </w:r>
      <w:r>
        <w:rPr>
          <w:rFonts w:cs="Calibri" w:ascii="Calibri" w:hAnsi="Calibri"/>
          <w:b/>
          <w:bCs/>
          <w:i w:val="false"/>
          <w:iCs w:val="false"/>
          <w:sz w:val="22"/>
          <w:szCs w:val="22"/>
        </w:rPr>
        <w:t>Krzemienica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Gmina Redzikowo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</w:rPr>
        <w:t>76-200 Słupsk, ul. Sportowa 34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lang w:val="en-US"/>
        </w:rPr>
        <w:t>tel. +48 59 842 84 60, faks +48 59 842 92 54</w:t>
      </w:r>
    </w:p>
    <w:p>
      <w:pPr>
        <w:pStyle w:val="Normal"/>
        <w:tabs>
          <w:tab w:val="clear" w:pos="709"/>
          <w:tab w:val="left" w:pos="7826" w:leader="none"/>
        </w:tabs>
        <w:spacing w:lineRule="auto" w:line="240" w:before="0" w:after="0"/>
        <w:jc w:val="both"/>
        <w:rPr/>
      </w:pPr>
      <w:hyperlink r:id="rId2">
        <w:r>
          <w:rPr>
            <w:rFonts w:ascii="Times New Roman" w:hAnsi="Times New Roman"/>
          </w:rPr>
          <w:t>www.gminaredzikowo.pl</w:t>
        </w:r>
      </w:hyperlink>
      <w:r>
        <w:rPr>
          <w:rFonts w:eastAsia="Calibri" w:cs="Times New Roman" w:ascii="Times New Roman" w:hAnsi="Times New Roman"/>
          <w:lang w:val="en-US"/>
        </w:rPr>
        <w:t xml:space="preserve"> </w:t>
        <w:tab/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rStyle w:val="Hyperlink"/>
          <w:rFonts w:ascii="Times New Roman" w:hAnsi="Times New Roman" w:eastAsia="Calibri" w:cs="Times New Roman"/>
        </w:rPr>
      </w:pPr>
      <w:r>
        <w:rPr>
          <w:rFonts w:eastAsia="Calibri" w:cs="Times New Roman" w:ascii="Times New Roman" w:hAnsi="Times New Roman"/>
        </w:rPr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  <w:b/>
        </w:rPr>
        <w:t>Dane dotyczące Wykonawcy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Nazwa firmy: ………………………………………………………………..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Siedziba firmy: ……………………………………………………………..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telefonu/faks: 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e-mail: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Nr NIP: ………………………………………………………………………….</w:t>
      </w:r>
    </w:p>
    <w:p>
      <w:pPr>
        <w:pStyle w:val="ListParagraph"/>
        <w:spacing w:lineRule="auto" w:line="360"/>
        <w:ind w:hanging="0" w:left="0"/>
        <w:jc w:val="both"/>
        <w:rPr/>
      </w:pPr>
      <w:r>
        <w:rPr>
          <w:rFonts w:cs="Times New Roman" w:ascii="Times New Roman" w:hAnsi="Times New Roman"/>
        </w:rPr>
        <w:t>Urząd Skarbowy: ………………………………………………………….</w:t>
      </w:r>
    </w:p>
    <w:p>
      <w:pPr>
        <w:pStyle w:val="ListParagraph"/>
        <w:spacing w:lineRule="auto" w:line="360"/>
        <w:ind w:hanging="0" w:left="0"/>
        <w:rPr/>
      </w:pPr>
      <w:r>
        <w:rPr>
          <w:rFonts w:cs="Times New Roman" w:ascii="Times New Roman" w:hAnsi="Times New Roman"/>
        </w:rPr>
        <w:t>Nr REGON: ……………………………………………………………………</w:t>
      </w:r>
    </w:p>
    <w:p>
      <w:pPr>
        <w:pStyle w:val="ListParagraph"/>
        <w:spacing w:lineRule="auto" w:line="240" w:before="0" w:after="0"/>
        <w:ind w:hanging="0" w:left="0"/>
        <w:contextualSpacing/>
        <w:jc w:val="both"/>
        <w:rPr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(nazwa (firma) dokładny adres Wykonawcy/Wykonawców; w przypadku składania oferty przez podmioty występujące wspólnie podać nazwy (firmy) i dokładne adresy wszystkich Wykonawców wspólnie ubiegających się o udzielenie niniejszego zamówienia).</w:t>
      </w:r>
    </w:p>
    <w:p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142" w:left="284"/>
        <w:contextualSpacing/>
        <w:jc w:val="both"/>
        <w:rPr/>
      </w:pPr>
      <w:r>
        <w:rPr>
          <w:rFonts w:cs="Times New Roman" w:ascii="Times New Roman" w:hAnsi="Times New Roman"/>
        </w:rPr>
        <w:t>W nawiązaniu do ogłoszenia o zamówieniu oraz treści Specyfikacji Warunków Zamówienia (SWZ) oferuję wykonanie przedmiotu niniejszego zamówienia w zakresie i na zasadach określonych w SWZ: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b/>
          <w:bCs/>
          <w:color w:val="C9211E"/>
        </w:rPr>
      </w:pPr>
      <w:r>
        <w:rPr>
          <w:b/>
          <w:bCs/>
          <w:color w:val="C9211E"/>
        </w:rPr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</w:rPr>
        <w:t>za cenę łączną:</w:t>
      </w:r>
      <w:r>
        <w:rPr>
          <w:rFonts w:cs="Times New Roman" w:ascii="Times New Roman" w:hAnsi="Times New Roman"/>
          <w:b w:val="false"/>
          <w:bCs w:val="false"/>
          <w:sz w:val="24"/>
        </w:rPr>
        <w:t xml:space="preserve">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hanging="0" w:left="0" w:right="0"/>
        <w:contextualSpacing/>
        <w:jc w:val="left"/>
        <w:rPr/>
      </w:pPr>
      <w:r>
        <w:rPr>
          <w:rFonts w:cs="Times New Roman" w:ascii="Times New Roman" w:hAnsi="Times New Roman"/>
          <w:b/>
        </w:rPr>
        <w:t xml:space="preserve">…………………… </w:t>
      </w:r>
      <w:r>
        <w:rPr>
          <w:rFonts w:cs="Times New Roman" w:ascii="Times New Roman" w:hAnsi="Times New Roman"/>
          <w:b/>
        </w:rPr>
        <w:t xml:space="preserve">zł (brutto) </w:t>
      </w:r>
      <w:r>
        <w:rPr>
          <w:rFonts w:cs="Times New Roman" w:ascii="Times New Roman" w:hAnsi="Times New Roman"/>
        </w:rPr>
        <w:t xml:space="preserve">(słownie: </w:t>
      </w:r>
      <w:r>
        <w:rPr>
          <w:rFonts w:cs="Times New Roman" w:ascii="Times New Roman" w:hAnsi="Times New Roman"/>
          <w:b/>
          <w:bCs/>
        </w:rPr>
        <w:t>…………………………………………………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 tym: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Wartość netto: …………………………………………………….. zł</w:t>
      </w:r>
    </w:p>
    <w:p>
      <w:pPr>
        <w:pStyle w:val="Normal"/>
        <w:spacing w:lineRule="auto" w:line="240" w:before="0" w:after="0"/>
        <w:ind w:hanging="0"/>
        <w:jc w:val="both"/>
        <w:rPr/>
      </w:pPr>
      <w:r>
        <w:rPr>
          <w:rFonts w:cs="Times New Roman" w:ascii="Times New Roman" w:hAnsi="Times New Roman"/>
        </w:rPr>
        <w:t>Kwota podatku VAT: …………………………………………… zł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 xml:space="preserve">okres gwarancji na wykonane roboty budowlane </w:t>
      </w:r>
      <w:r>
        <w:rPr>
          <w:rFonts w:cs="Times New Roman" w:ascii="Times New Roman" w:hAnsi="Times New Roman"/>
          <w:b/>
          <w:color w:val="CE181E"/>
        </w:rPr>
        <w:t>………… miesięcy</w:t>
      </w:r>
      <w:r>
        <w:rPr>
          <w:rFonts w:cs="Times New Roman" w:ascii="Times New Roman" w:hAnsi="Times New Roman"/>
          <w:color w:val="CE181E"/>
        </w:rPr>
        <w:t>.</w:t>
      </w:r>
      <w:r>
        <w:rPr>
          <w:rFonts w:cs="Times New Roman" w:ascii="Times New Roman" w:hAnsi="Times New Roman"/>
        </w:rPr>
        <w:t xml:space="preserve"> Okres gwarancyjny rozpoczyna bieg od daty zakończenia odbioru końcowego. </w:t>
      </w:r>
      <w:r>
        <w:rPr>
          <w:rFonts w:cs="Times New Roman" w:ascii="Times New Roman" w:hAnsi="Times New Roman"/>
          <w:u w:val="single"/>
        </w:rPr>
        <w:t>Minimalny okres gwarancji 36 miesięcy, maksymalny 60 miesięcy.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w tym;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Termin wykonania zamówienia: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567" w:right="0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cs="Times New Roman" w:ascii="Times New Roman" w:hAnsi="Times New Roman"/>
        </w:rPr>
        <w:t xml:space="preserve">Zamówienie należy wykonać </w:t>
      </w:r>
      <w:r>
        <w:rPr>
          <w:rFonts w:cs="Times New Roman" w:ascii="Times New Roman" w:hAnsi="Times New Roman"/>
          <w:color w:val="000000"/>
        </w:rPr>
        <w:t xml:space="preserve">do </w:t>
      </w:r>
      <w:r>
        <w:rPr>
          <w:rFonts w:cs="Times New Roman" w:ascii="Times New Roman" w:hAnsi="Times New Roman"/>
          <w:color w:val="000000"/>
        </w:rPr>
        <w:t>3 miesięcy od podpisania umowy</w:t>
      </w:r>
      <w:r>
        <w:rPr>
          <w:rFonts w:cs="Times New Roman" w:ascii="Times New Roman" w:hAnsi="Times New Roman"/>
          <w:color w:val="000000"/>
        </w:rPr>
        <w:t>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Na wykonany przedmiot zamówienia udzielam rękojmi na okres 60 miesięcy</w:t>
      </w:r>
      <w:r>
        <w:rPr>
          <w:rFonts w:cs="Times New Roman" w:ascii="Times New Roman" w:hAnsi="Times New Roman"/>
          <w:b/>
        </w:rPr>
        <w:t xml:space="preserve"> </w:t>
      </w:r>
      <w:r>
        <w:rPr>
          <w:rFonts w:cs="Times New Roman" w:ascii="Times New Roman" w:hAnsi="Times New Roman"/>
        </w:rPr>
        <w:t xml:space="preserve"> licząc od daty bezusterkowego odbioru końcowego całego przedmiotu zamówienia.</w:t>
      </w:r>
    </w:p>
    <w:p>
      <w:pPr>
        <w:pStyle w:val="Normal"/>
        <w:numPr>
          <w:ilvl w:val="1"/>
          <w:numId w:val="1"/>
        </w:numPr>
        <w:spacing w:lineRule="auto" w:line="240" w:before="0" w:after="0"/>
        <w:ind w:hanging="283" w:left="567"/>
        <w:contextualSpacing/>
        <w:jc w:val="both"/>
        <w:rPr/>
      </w:pPr>
      <w:r>
        <w:rPr>
          <w:rFonts w:cs="Times New Roman" w:ascii="Times New Roman" w:hAnsi="Times New Roman"/>
        </w:rPr>
        <w:t>Informujemy, że</w:t>
      </w:r>
      <w:r>
        <w:rPr>
          <w:rStyle w:val="FootnoteReference"/>
          <w:rFonts w:cs="Times New Roman" w:ascii="Times New Roman" w:hAnsi="Times New Roman"/>
        </w:rPr>
        <w:footnoteReference w:id="2"/>
      </w:r>
      <w:r>
        <w:rPr>
          <w:rFonts w:cs="Times New Roman" w:ascii="Times New Roman" w:hAnsi="Times New Roman"/>
        </w:rPr>
        <w:t xml:space="preserve"> :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hanging="284" w:left="851"/>
        <w:contextualSpacing/>
        <w:jc w:val="both"/>
        <w:rPr/>
      </w:pPr>
      <w:r>
        <w:rPr>
          <w:rFonts w:cs="Times New Roman" w:ascii="Times New Roman" w:hAnsi="Times New Roman"/>
        </w:rPr>
        <w:t xml:space="preserve">wybór oferty nie będzie prowadzić do powstania u Zamawiającego obowiązku podatkowego </w:t>
      </w:r>
    </w:p>
    <w:p>
      <w:pPr>
        <w:pStyle w:val="ListParagraph"/>
        <w:numPr>
          <w:ilvl w:val="3"/>
          <w:numId w:val="1"/>
        </w:numPr>
        <w:spacing w:lineRule="auto" w:line="240" w:before="0" w:after="0"/>
        <w:ind w:hanging="284" w:left="851"/>
        <w:contextualSpacing/>
        <w:jc w:val="both"/>
        <w:rPr/>
      </w:pPr>
      <w:r>
        <w:rPr>
          <w:rFonts w:cs="Times New Roman" w:ascii="Times New Roman" w:hAnsi="Times New Roman"/>
        </w:rPr>
        <w:t>wybór oferty będzie prowadzić do powstania u Zamawiającego obowiązku podatkowego w odniesieniu do następujących towarów/usług (w zależności od przedmiotu zamówienia)</w:t>
      </w:r>
      <w:r>
        <w:rPr>
          <w:rStyle w:val="FootnoteReference"/>
          <w:rFonts w:cs="Times New Roman" w:ascii="Times New Roman" w:hAnsi="Times New Roman"/>
        </w:rPr>
        <w:footnoteReference w:id="3"/>
      </w:r>
      <w:r>
        <w:rPr>
          <w:rFonts w:cs="Times New Roman" w:ascii="Times New Roman" w:hAnsi="Times New Roman"/>
        </w:rPr>
        <w:t xml:space="preserve"> </w:t>
      </w:r>
    </w:p>
    <w:p>
      <w:pPr>
        <w:pStyle w:val="ListParagraph"/>
        <w:spacing w:lineRule="auto" w:line="240" w:before="0" w:after="0"/>
        <w:ind w:hanging="0" w:left="851"/>
        <w:contextualSpacing/>
        <w:jc w:val="both"/>
        <w:rPr/>
      </w:pPr>
      <w:r>
        <w:rPr>
          <w:rFonts w:cs="Times New Roman" w:ascii="Times New Roman" w:hAnsi="Times New Roman"/>
        </w:rPr>
        <w:t>___________________________________________________________</w:t>
      </w:r>
    </w:p>
    <w:p>
      <w:pPr>
        <w:pStyle w:val="ListParagraph"/>
        <w:spacing w:lineRule="auto" w:line="240" w:before="0" w:after="0"/>
        <w:ind w:hanging="0" w:left="851"/>
        <w:contextualSpacing/>
        <w:jc w:val="both"/>
        <w:rPr/>
      </w:pPr>
      <w:r>
        <w:rPr>
          <w:rFonts w:cs="Times New Roman" w:ascii="Times New Roman" w:hAnsi="Times New Roman"/>
        </w:rPr>
        <w:t xml:space="preserve">Wartość towaru/usług (w zależności od przedmiotu zamówienia) powodująca obowiązek podatkowy u Zamawiającego to ________________________zł netto </w:t>
      </w:r>
    </w:p>
    <w:p>
      <w:pPr>
        <w:pStyle w:val="ListParagraph"/>
        <w:spacing w:lineRule="auto" w:line="240" w:before="0" w:after="0"/>
        <w:ind w:hanging="0" w:left="324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hanging="0" w:left="0"/>
        <w:contextualSpacing/>
        <w:jc w:val="both"/>
        <w:rPr/>
      </w:pPr>
      <w:r>
        <w:rPr>
          <w:rFonts w:cs="Times New Roman" w:ascii="Times New Roman" w:hAnsi="Times New Roman"/>
        </w:rPr>
        <w:t>Informacje dotyczące podwykonawstwa:</w:t>
      </w:r>
    </w:p>
    <w:p>
      <w:pPr>
        <w:pStyle w:val="ListParagraph"/>
        <w:numPr>
          <w:ilvl w:val="1"/>
          <w:numId w:val="1"/>
        </w:numPr>
        <w:ind w:hanging="141" w:left="567"/>
        <w:jc w:val="both"/>
        <w:rPr/>
      </w:pPr>
      <w:r>
        <w:rPr>
          <w:rFonts w:cs="Times New Roman" w:ascii="Times New Roman" w:hAnsi="Times New Roman"/>
        </w:rPr>
        <w:t>Zamówienie wykonam sam/następujące części zamówienia powierzę Podwykonawcom</w:t>
      </w:r>
      <w:r>
        <w:rPr>
          <w:rStyle w:val="FootnoteReference"/>
          <w:rFonts w:cs="Times New Roman" w:ascii="Times New Roman" w:hAnsi="Times New Roman"/>
        </w:rPr>
        <w:footnoteReference w:id="4"/>
      </w:r>
    </w:p>
    <w:tbl>
      <w:tblPr>
        <w:tblStyle w:val="Tabela-Siatka1"/>
        <w:tblW w:w="9145" w:type="dxa"/>
        <w:jc w:val="left"/>
        <w:tblInd w:w="70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63"/>
        <w:gridCol w:w="4513"/>
        <w:gridCol w:w="3969"/>
      </w:tblGrid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Lp.</w:t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Zakres powierzonej części zamówienia</w:t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</w:rPr>
              <w:t>Firma podwykonawcy</w:t>
            </w:r>
          </w:p>
        </w:tc>
      </w:tr>
      <w:tr>
        <w:trPr/>
        <w:tc>
          <w:tcPr>
            <w:tcW w:w="66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4513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396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ListParagraph"/>
        <w:numPr>
          <w:ilvl w:val="1"/>
          <w:numId w:val="1"/>
        </w:numPr>
        <w:ind w:hanging="283" w:left="709"/>
        <w:rPr/>
      </w:pPr>
      <w:r>
        <w:rPr>
          <w:rFonts w:cs="Times New Roman" w:ascii="Times New Roman" w:hAnsi="Times New Roman"/>
        </w:rPr>
        <w:t xml:space="preserve">Zamówienie wykonam z udziałem podwykonawców, na których zasoby powołuję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</w:t>
      </w:r>
      <w:r>
        <w:rPr>
          <w:rStyle w:val="FootnoteReference"/>
          <w:rFonts w:cs="Times New Roman" w:ascii="Times New Roman" w:hAnsi="Times New Roman"/>
        </w:rPr>
        <w:footnoteReference w:id="5"/>
      </w:r>
      <w:r>
        <w:rPr>
          <w:rFonts w:cs="Times New Roman" w:ascii="Times New Roman" w:hAnsi="Times New Roman"/>
        </w:rPr>
        <w:t xml:space="preserve"> </w:t>
        <w:br/>
        <w:t>(nazwa/firma podwykonawców):</w:t>
      </w:r>
    </w:p>
    <w:p>
      <w:pPr>
        <w:pStyle w:val="ListParagraph"/>
        <w:spacing w:lineRule="auto" w:line="360"/>
        <w:ind w:hanging="1451" w:left="2160"/>
        <w:jc w:val="both"/>
        <w:rPr/>
      </w:pPr>
      <w:r>
        <w:rPr>
          <w:rFonts w:cs="Times New Roman" w:ascii="Times New Roman" w:hAnsi="Times New Roman"/>
        </w:rPr>
        <w:t>………………</w:t>
      </w:r>
      <w:r>
        <w:rPr>
          <w:rFonts w:cs="Times New Roman" w:ascii="Times New Roman" w:hAnsi="Times New Roman"/>
        </w:rPr>
        <w:t>..………………………………………………………………………………..</w:t>
      </w:r>
    </w:p>
    <w:p>
      <w:pPr>
        <w:pStyle w:val="ListParagraph"/>
        <w:spacing w:lineRule="auto" w:line="360"/>
        <w:ind w:hanging="0" w:left="709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spacing w:lineRule="auto" w:line="240"/>
        <w:ind w:hanging="0" w:left="0"/>
        <w:jc w:val="both"/>
        <w:rPr/>
      </w:pPr>
      <w:r>
        <w:rPr>
          <w:rFonts w:cs="Times New Roman" w:ascii="Times New Roman" w:hAnsi="Times New Roman"/>
        </w:rPr>
        <w:t>Oświadczam, że: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uzyskałem konieczne informacje do przygotowania oferty,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  <w:b/>
        </w:rPr>
        <w:t>zadeklarowana wyżej cena ryczałtowa zawiera wszelkie koszty niezbędne do wykonania niniejszego zamówienia</w:t>
      </w:r>
      <w:r>
        <w:rPr>
          <w:rFonts w:cs="Times New Roman" w:ascii="Times New Roman" w:hAnsi="Times New Roman"/>
        </w:rPr>
        <w:t xml:space="preserve"> zgodnie z prawem budowlanym, dokumentacją projektową, SWZ, obejmującą koszty wszelkich robót przygotowawczych, oraz ponoszeniem we własnym zakresie związanych z tym kosztów, sporządzenia tymczasowej organizacji ruchu, kosztów robót porządkowych, zagospodarowania placu budowy, sporządzenia dokumentacji odbiorowej, oraz podatek VAT w ustawowej wysokości, z uwzględnieniem wprowadzonych zmian na etapie postępowania przetargowego,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zobowiązuję się do wykonania robót budowlanych stanowiących przedmiot niniejszego zamówienia wyłącznie z materiałów i urządzeń fabrycznie nowych, dopuszczonych do obrotu i powszechnego jednostkowego stosowania w budownictwie, objętych certyfikatem w zakresie tzw. znaku bezpieczeństwa, wskazującego na zgodność z Polską Normą, aprobatą techniczną i właściwymi przepisami technicznymi zgodnie z art. 10 ustawy z dnia 07 lipca 1994 r. Prawo budowlane (t. j. Dz.U. z 2019 r., poz. 1186, 1309, 1524, 1696, 1712, 1815, 2166, 2170, oraz Dz. U. Z z 2020 poz. 148),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zadeklarowana cena ryczałtowa przez cały okres realizacji umowy nie będzie podlegała zmianom, z wyjątkiem prawa Zamawiającego określonego we wzorze umowy,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zapoznałem się z treścią Specyfikacji Warunków Zamówienia i nie wnoszę do niej zastrzeżeń oraz zdobyłem wszelkie informacje niezbędne do właściwego opracowania oferty oraz do należytego wykonania przedmiotu zamówienia,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uważam się za związanego złożoną ofertą przez okres 30 dni licząc od upływu terminu do składania ofert wraz z tym dniem,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 xml:space="preserve">w przypadku wybrania mojej oferty zobowiązuję się do przedłożenia przed podpisaniem umowy kosztorysu ofertowego w odniesieniu do dokumentacji projektowej stanowiącej załącznik nr </w:t>
      </w:r>
      <w:r>
        <w:rPr>
          <w:rFonts w:eastAsia="SimSun" w:cs="Times New Roman" w:ascii="Times New Roman" w:hAnsi="Times New Roman"/>
          <w:color w:val="auto"/>
          <w:kern w:val="2"/>
          <w:sz w:val="24"/>
          <w:szCs w:val="24"/>
          <w:lang w:val="pl-PL" w:eastAsia="zh-CN" w:bidi="hi-IN"/>
        </w:rPr>
        <w:t>7</w:t>
      </w:r>
      <w:r>
        <w:rPr>
          <w:rFonts w:cs="Times New Roman" w:ascii="Times New Roman" w:hAnsi="Times New Roman"/>
        </w:rPr>
        <w:t xml:space="preserve"> do SWZ oraz w oparciu o udzielone przez Zamawiającego odpowiedzi na pytania składane w trakcie procedury.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zawarty w Specyfikacji Warunków Zamówienia wzór umowy został przeze mnie zaakceptowany i w razie wybrania mojej oferty zobowiązuję się do jej podpisania w miejscu i terminie określonym przez Zamawiającego oraz do wniesienia zabezpieczenia należytego wykonania umowy,</w:t>
      </w:r>
    </w:p>
    <w:p>
      <w:pPr>
        <w:pStyle w:val="ListParagraph"/>
        <w:numPr>
          <w:ilvl w:val="1"/>
          <w:numId w:val="1"/>
        </w:numPr>
        <w:spacing w:lineRule="auto" w:line="240"/>
        <w:ind w:hanging="283" w:left="709"/>
        <w:jc w:val="both"/>
        <w:rPr/>
      </w:pPr>
      <w:r>
        <w:rPr>
          <w:rFonts w:cs="Times New Roman" w:ascii="Times New Roman" w:hAnsi="Times New Roman"/>
        </w:rPr>
        <w:t>wypełniłem obowiązki informacyjne przewidziane w art. 13 lub art. 14 RODO</w:t>
      </w:r>
      <w:r>
        <w:rPr>
          <w:rStyle w:val="FootnoteReference"/>
          <w:rFonts w:cs="Times New Roman" w:ascii="Times New Roman" w:hAnsi="Times New Roman"/>
        </w:rPr>
        <w:footnoteReference w:id="6"/>
      </w:r>
      <w:r>
        <w:rPr>
          <w:rFonts w:cs="Times New Roman" w:ascii="Times New Roman" w:hAnsi="Times New Roman"/>
          <w:vertAlign w:val="superscript"/>
        </w:rPr>
        <w:t xml:space="preserve"> </w:t>
      </w:r>
      <w:r>
        <w:rPr>
          <w:rFonts w:cs="Times New Roman" w:ascii="Times New Roman" w:hAnsi="Times New Roman"/>
        </w:rPr>
        <w:t xml:space="preserve"> wobec osób fizycznych, od których dane osobowe bezpośrednio lub pośrednio pozyskałem w celu ubiegania się o udzielenie zamówienia publicznego w niniejszym postępowaniu.*</w:t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>
          <w:strike w:val="false"/>
          <w:dstrike w:val="false"/>
        </w:rPr>
      </w:pPr>
      <w:r>
        <w:rPr>
          <w:rFonts w:cs="Times New Roman" w:ascii="Times New Roman" w:hAnsi="Times New Roman"/>
          <w:strike w:val="false"/>
          <w:dstrike w:val="false"/>
        </w:rPr>
        <w:t xml:space="preserve">Wadium należy zwrócić na rachunek bankowy nr …………………………………………………. prowadzony w banku ……………………………………../ </w:t>
      </w:r>
      <w:r>
        <w:rPr>
          <w:rFonts w:eastAsia="SimSun" w:cs="Times New Roman" w:ascii="Times New Roman" w:hAnsi="Times New Roman"/>
          <w:strike w:val="false"/>
          <w:dstrike w:val="false"/>
          <w:color w:val="auto"/>
          <w:kern w:val="2"/>
          <w:sz w:val="24"/>
          <w:szCs w:val="24"/>
          <w:lang w:val="pl-PL" w:eastAsia="zh-CN" w:bidi="hi-IN"/>
        </w:rPr>
        <w:t>nie dotyczy</w:t>
      </w:r>
    </w:p>
    <w:p>
      <w:pPr>
        <w:pStyle w:val="ListParagraph"/>
        <w:numPr>
          <w:ilvl w:val="0"/>
          <w:numId w:val="1"/>
        </w:numPr>
        <w:ind w:hanging="142" w:left="142"/>
        <w:jc w:val="both"/>
        <w:rPr/>
      </w:pPr>
      <w:r>
        <w:rPr>
          <w:rFonts w:cs="Times New Roman" w:ascii="Times New Roman" w:hAnsi="Times New Roman"/>
        </w:rPr>
        <w:t>Załącznikami do niniejszego formularza stanowiącymi integralną część oferty są oświadczenia, dokumenty i załączniki w postaci: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tabs>
          <w:tab w:val="clear" w:pos="709"/>
          <w:tab w:val="left" w:pos="426" w:leader="none"/>
        </w:tabs>
        <w:spacing w:before="0" w:after="200"/>
        <w:ind w:hanging="340" w:left="454" w:right="0"/>
        <w:contextualSpacing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numPr>
          <w:ilvl w:val="1"/>
          <w:numId w:val="1"/>
        </w:numPr>
        <w:ind w:hanging="284" w:left="426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</w:t>
      </w:r>
      <w:r>
        <w:rPr>
          <w:rFonts w:cs="Times New Roman" w:ascii="Times New Roman" w:hAnsi="Times New Roman"/>
        </w:rPr>
        <w:t>.</w:t>
      </w:r>
    </w:p>
    <w:p>
      <w:pPr>
        <w:pStyle w:val="ListParagraph"/>
        <w:spacing w:lineRule="auto" w:line="240"/>
        <w:ind w:hanging="0" w:left="216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spacing w:lineRule="auto" w:line="240"/>
        <w:ind w:hanging="142" w:left="142"/>
        <w:jc w:val="both"/>
        <w:rPr/>
      </w:pPr>
      <w:r>
        <w:rPr>
          <w:rFonts w:cs="Times New Roman" w:ascii="Times New Roman" w:hAnsi="Times New Roman"/>
        </w:rPr>
        <w:t>Oświadczam, iż zastrzegam/nie zastrzegam</w:t>
      </w:r>
      <w:r>
        <w:rPr>
          <w:rStyle w:val="FootnoteReference"/>
          <w:rFonts w:cs="Times New Roman" w:ascii="Times New Roman" w:hAnsi="Times New Roman"/>
        </w:rPr>
        <w:footnoteReference w:id="7"/>
      </w:r>
      <w:r>
        <w:rPr>
          <w:rFonts w:cs="Times New Roman" w:ascii="Times New Roman" w:hAnsi="Times New Roman"/>
        </w:rPr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>
        <w:rPr>
          <w:rStyle w:val="FootnoteReference"/>
          <w:rFonts w:cs="Times New Roman" w:ascii="Times New Roman" w:hAnsi="Times New Roman"/>
        </w:rPr>
        <w:footnoteReference w:id="8"/>
      </w:r>
      <w:r>
        <w:rPr>
          <w:rFonts w:cs="Times New Roman" w:ascii="Times New Roman" w:hAnsi="Times New Roman"/>
        </w:rPr>
        <w:t>: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</w:rPr>
        <w:t>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300" w:leader="none"/>
        </w:tabs>
        <w:ind w:hanging="0" w:left="0"/>
        <w:jc w:val="both"/>
        <w:rPr/>
      </w:pPr>
      <w:r>
        <w:rPr>
          <w:rFonts w:cs="Times New Roman" w:ascii="Times New Roman" w:hAnsi="Times New Roman"/>
        </w:rPr>
        <w:t>Oświadczam, że jesteśmy/nie jesteśmy mikroprzedsiębiorstwem, małym lub średnim przedsiębiorstwem (zgodnie z definicją  MŚP zawartą w załączniku I do Rozporządzenia Komisji UE Nr 651/2014 z dnia 17 czerwca 2014 r.)</w:t>
      </w:r>
      <w:r>
        <w:rPr>
          <w:rStyle w:val="FootnoteReference"/>
          <w:rFonts w:cs="Times New Roman" w:ascii="Times New Roman" w:hAnsi="Times New Roman"/>
        </w:rPr>
        <w:footnoteReference w:id="9"/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>UWAGA: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i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Mikroprzedsiębiorstwo: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10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2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spacing w:lineRule="auto" w:line="240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Małe przedsiębiorstwo:</w:t>
      </w:r>
      <w:r>
        <w:rPr>
          <w:rFonts w:cs="Times New Roman" w:ascii="Times New Roman" w:hAnsi="Times New Roman"/>
          <w:i/>
          <w:sz w:val="20"/>
          <w:szCs w:val="20"/>
        </w:rPr>
        <w:t xml:space="preserve"> przedsiębiorstwo,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 mniej niż 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którego roczny obrót lub roczna suma bilansowa </w:t>
      </w:r>
      <w:r>
        <w:rPr>
          <w:rFonts w:cs="Times New Roman" w:ascii="Times New Roman" w:hAnsi="Times New Roman"/>
          <w:b/>
          <w:i/>
          <w:sz w:val="20"/>
          <w:szCs w:val="20"/>
        </w:rPr>
        <w:t>nie przekracza 10 milionów EUR</w:t>
      </w:r>
      <w:r>
        <w:rPr>
          <w:rFonts w:cs="Times New Roman" w:ascii="Times New Roman" w:hAnsi="Times New Roman"/>
          <w:i/>
          <w:sz w:val="20"/>
          <w:szCs w:val="20"/>
        </w:rPr>
        <w:t>.</w:t>
      </w:r>
    </w:p>
    <w:p>
      <w:pPr>
        <w:pStyle w:val="ListParagraph"/>
        <w:ind w:hanging="0" w:left="142"/>
        <w:jc w:val="both"/>
        <w:rPr/>
      </w:pPr>
      <w:r>
        <w:rPr>
          <w:rFonts w:cs="Times New Roman" w:ascii="Times New Roman" w:hAnsi="Times New Roman"/>
          <w:b/>
          <w:i/>
          <w:sz w:val="20"/>
          <w:szCs w:val="20"/>
        </w:rPr>
        <w:t>Średnie przedsiębiorstwa: przedsiębiorstwa, które nie są mikroprzedsiębiorstwami ani małymi przedsiębiorstwami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które </w:t>
      </w:r>
      <w:r>
        <w:rPr>
          <w:rFonts w:cs="Times New Roman" w:ascii="Times New Roman" w:hAnsi="Times New Roman"/>
          <w:b/>
          <w:i/>
          <w:sz w:val="20"/>
          <w:szCs w:val="20"/>
        </w:rPr>
        <w:t>zatrudniają mniej niż 250 osób</w:t>
      </w:r>
      <w:r>
        <w:rPr>
          <w:rFonts w:cs="Times New Roman" w:ascii="Times New Roman" w:hAnsi="Times New Roman"/>
          <w:i/>
          <w:sz w:val="20"/>
          <w:szCs w:val="20"/>
        </w:rPr>
        <w:t xml:space="preserve"> i których </w:t>
      </w:r>
      <w:r>
        <w:rPr>
          <w:rFonts w:cs="Times New Roman" w:ascii="Times New Roman" w:hAnsi="Times New Roman"/>
          <w:b/>
          <w:i/>
          <w:sz w:val="20"/>
          <w:szCs w:val="20"/>
        </w:rPr>
        <w:t>roczny obrót nie przekracza 50 milionów EUR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lub</w:t>
      </w:r>
      <w:r>
        <w:rPr>
          <w:rFonts w:cs="Times New Roman" w:ascii="Times New Roman" w:hAnsi="Times New Roman"/>
          <w:i/>
          <w:sz w:val="20"/>
          <w:szCs w:val="20"/>
        </w:rPr>
        <w:t xml:space="preserve"> </w:t>
      </w:r>
      <w:r>
        <w:rPr>
          <w:rFonts w:cs="Times New Roman" w:ascii="Times New Roman" w:hAnsi="Times New Roman"/>
          <w:b/>
          <w:i/>
          <w:sz w:val="20"/>
          <w:szCs w:val="20"/>
        </w:rPr>
        <w:t>roczna suma bilansowa nie przekracza 43 milionów EUR</w:t>
      </w:r>
    </w:p>
    <w:p>
      <w:pPr>
        <w:pStyle w:val="ListParagraph"/>
        <w:ind w:hanging="0" w:left="142"/>
        <w:jc w:val="both"/>
        <w:rPr>
          <w:rFonts w:ascii="Times New Roman" w:hAnsi="Times New Roman" w:cs="Times New Roman"/>
          <w:b/>
          <w:i/>
          <w:i/>
          <w:sz w:val="20"/>
          <w:szCs w:val="20"/>
        </w:rPr>
      </w:pPr>
      <w:r>
        <w:rPr>
          <w:rFonts w:cs="Times New Roman" w:ascii="Times New Roman" w:hAnsi="Times New Roman"/>
          <w:b/>
          <w:i/>
          <w:sz w:val="20"/>
          <w:szCs w:val="20"/>
        </w:rPr>
      </w:r>
    </w:p>
    <w:p>
      <w:pPr>
        <w:pStyle w:val="ListParagraph"/>
        <w:spacing w:before="0" w:after="20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spacing w:before="0" w:after="200"/>
        <w:ind w:hanging="0" w:left="72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cs="Times New Roman" w:ascii="Times New Roman" w:hAnsi="Times New Roman"/>
        </w:rPr>
        <w:t>Niepotrzebne skreślić</w:t>
      </w:r>
    </w:p>
  </w:footnote>
  <w:footnote w:id="3">
    <w:p>
      <w:pPr>
        <w:pStyle w:val="FootnoteText"/>
        <w:suppressLineNumbers/>
        <w:ind w:hanging="227" w:left="227" w:right="0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Dotyczy Wykonawców, których oferty będą generować obowiązek doliczenia wartości podatku VAT do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</w:footnote>
  <w:footnote w:id="4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 – w przypadku wykonywania części zamówienia przez Podwykonawców należy wskazać część zamówienia, której wykonanie Wykonawca zamierza powierzyć Podwykonawcom.</w:t>
      </w:r>
    </w:p>
  </w:footnote>
  <w:footnote w:id="5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 xml:space="preserve">Niniejszy punkt wypełnia Wykonawca, w przypadku Podwykonawców, na których zasoby powołuje się na zasadach określonych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118</w:t>
      </w:r>
      <w:r>
        <w:rPr>
          <w:rFonts w:cs="Times New Roman" w:ascii="Times New Roman" w:hAnsi="Times New Roman"/>
        </w:rPr>
        <w:t xml:space="preserve"> Ustawy, w celu wykazania spełniania warunków udziału w postępowaniu, o których mowa w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112</w:t>
      </w:r>
      <w:r>
        <w:rPr>
          <w:rFonts w:cs="Times New Roman" w:ascii="Times New Roman" w:hAnsi="Times New Roman"/>
        </w:rPr>
        <w:t xml:space="preserve"> ust. Ustawy.</w:t>
      </w:r>
    </w:p>
  </w:footnote>
  <w:footnote w:id="6">
    <w:p>
      <w:pPr>
        <w:pStyle w:val="FootnoteText"/>
        <w:ind w:hanging="142" w:left="142"/>
        <w:jc w:val="both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  <w:p>
      <w:pPr>
        <w:pStyle w:val="FootnoteText"/>
        <w:jc w:val="both"/>
        <w:rPr/>
      </w:pPr>
      <w:r>
        <w:rPr>
          <w:rFonts w:cs="Times New Roman" w:ascii="Times New Roman" w:hAnsi="Times New Roman"/>
        </w:rPr>
        <w:tab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Niepotrzebne skreślić.</w:t>
      </w:r>
    </w:p>
  </w:footnote>
  <w:footnote w:id="8">
    <w:p>
      <w:pPr>
        <w:pStyle w:val="FootnoteText"/>
        <w:ind w:hanging="0" w:left="339"/>
        <w:rPr/>
      </w:pPr>
      <w:r>
        <w:rPr>
          <w:rStyle w:val="Znakiprzypiswdolnych"/>
        </w:rPr>
        <w:footnoteRef/>
      </w:r>
      <w:r>
        <w:rPr>
          <w:rStyle w:val="Znakiprzypiswdolnych"/>
        </w:rPr>
        <w:t xml:space="preserve"> </w:t>
      </w:r>
      <w:r>
        <w:rPr>
          <w:rFonts w:cs="Times New Roman" w:ascii="Times New Roman" w:hAnsi="Times New Roman"/>
        </w:rPr>
        <w:t xml:space="preserve">W przypadku zastrzeżenia w ofercie informacji w trybie art.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18</w:t>
      </w:r>
      <w:r>
        <w:rPr>
          <w:rFonts w:cs="Times New Roman" w:ascii="Times New Roman" w:hAnsi="Times New Roman"/>
        </w:rPr>
        <w:t xml:space="preserve"> ust. </w:t>
      </w:r>
      <w:r>
        <w:rPr>
          <w:rFonts w:eastAsia="SimSun" w:cs="Times New Roman" w:ascii="Times New Roman" w:hAnsi="Times New Roman"/>
          <w:color w:val="auto"/>
          <w:kern w:val="2"/>
          <w:sz w:val="20"/>
          <w:szCs w:val="20"/>
          <w:lang w:val="pl-PL" w:eastAsia="zh-CN" w:bidi="hi-IN"/>
        </w:rPr>
        <w:t>3</w:t>
      </w:r>
      <w:r>
        <w:rPr>
          <w:rFonts w:cs="Times New Roman" w:ascii="Times New Roman" w:hAnsi="Times New Roman"/>
        </w:rPr>
        <w:t xml:space="preserve"> ustawy zaleca się wymienić informacje zastrzeżone stanowiące tajemnicę przedsiębiorstwa oraz zabezpieczyć je zgodnie z postanowieniami SWZ.</w:t>
      </w:r>
    </w:p>
  </w:footnote>
  <w:footnote w:id="9">
    <w:p>
      <w:pPr>
        <w:pStyle w:val="FootnoteText"/>
        <w:ind w:hanging="142" w:left="142"/>
        <w:rPr/>
      </w:pPr>
      <w:r>
        <w:rPr>
          <w:rStyle w:val="Znakiprzypiswdolnych"/>
        </w:rPr>
        <w:footnoteRef/>
      </w:r>
      <w:r>
        <w:rPr>
          <w:rFonts w:cs="Times New Roman" w:ascii="Times New Roman" w:hAnsi="Times New Roman"/>
        </w:rPr>
        <w:tab/>
        <w:t xml:space="preserve"> </w:t>
      </w:r>
      <w:r>
        <w:rPr>
          <w:rFonts w:cs="Times New Roman" w:ascii="Times New Roman" w:hAnsi="Times New Roman"/>
        </w:rPr>
        <w:t>Zaznaczyć odpowiednie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108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2520" w:hanging="180"/>
      </w:pPr>
      <w:rPr/>
    </w:lvl>
    <w:lvl w:ilvl="3">
      <w:start w:val="1"/>
      <w:numFmt w:val="lowerLetter"/>
      <w:lvlText w:val="%4)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Lucida Sans"/>
      <w:color w:val="auto"/>
      <w:kern w:val="2"/>
      <w:sz w:val="24"/>
      <w:szCs w:val="24"/>
      <w:lang w:val="pl-PL" w:eastAsia="zh-CN" w:bidi="hi-IN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qFormat/>
    <w:pPr>
      <w:spacing w:before="0" w:after="200"/>
      <w:ind w:hanging="0" w:left="720"/>
      <w:contextualSpacing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minaslupsk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246</TotalTime>
  <Application>LibreOffice/7.6.3.2$Windows_X86_64 LibreOffice_project/29d686fea9f6705b262d369fede658f824154cc0</Application>
  <AppVersion>15.0000</AppVersion>
  <Pages>3</Pages>
  <Words>1121</Words>
  <Characters>7571</Characters>
  <CharactersWithSpaces>8614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2018-08-21T09:32:28Z</dcterms:created>
  <dc:creator/>
  <dc:description/>
  <dc:language>pl-PL</dc:language>
  <cp:lastModifiedBy/>
  <cp:lastPrinted>2023-04-06T10:57:43Z</cp:lastPrinted>
  <dcterms:modified xsi:type="dcterms:W3CDTF">2025-04-02T12:02:44Z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